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EB21CE" w14:textId="77777777" w:rsidR="00E11DF5" w:rsidRPr="00D5502D" w:rsidRDefault="00E11DF5" w:rsidP="00E11DF5">
      <w:pPr>
        <w:rPr>
          <w:b/>
          <w:bCs/>
          <w:sz w:val="36"/>
          <w:szCs w:val="36"/>
        </w:rPr>
      </w:pPr>
      <w:r w:rsidRPr="00D5502D">
        <w:rPr>
          <w:b/>
          <w:bCs/>
          <w:sz w:val="36"/>
          <w:szCs w:val="36"/>
        </w:rPr>
        <w:t>Supplementary Material</w:t>
      </w:r>
    </w:p>
    <w:p w14:paraId="688763D0" w14:textId="77777777" w:rsidR="00E11DF5" w:rsidRDefault="00E11DF5" w:rsidP="00E11DF5">
      <w:pPr>
        <w:rPr>
          <w:b/>
          <w:bCs/>
          <w:sz w:val="40"/>
          <w:szCs w:val="40"/>
        </w:rPr>
      </w:pPr>
    </w:p>
    <w:p w14:paraId="05E1319E" w14:textId="0419B026" w:rsidR="00E11DF5" w:rsidRPr="00E11DF5" w:rsidRDefault="00E11DF5" w:rsidP="00E11DF5">
      <w:pPr>
        <w:rPr>
          <w:b/>
          <w:bCs/>
          <w:sz w:val="36"/>
          <w:szCs w:val="36"/>
        </w:rPr>
      </w:pPr>
      <w:r w:rsidRPr="00E11DF5">
        <w:rPr>
          <w:b/>
          <w:bCs/>
          <w:sz w:val="36"/>
          <w:szCs w:val="36"/>
        </w:rPr>
        <w:t xml:space="preserve">The development of functional connectivity along the hippocampal </w:t>
      </w:r>
      <w:proofErr w:type="gramStart"/>
      <w:r w:rsidRPr="00E11DF5">
        <w:rPr>
          <w:b/>
          <w:bCs/>
          <w:sz w:val="36"/>
          <w:szCs w:val="36"/>
        </w:rPr>
        <w:t>long-axis</w:t>
      </w:r>
      <w:proofErr w:type="gramEnd"/>
      <w:r w:rsidRPr="00E11DF5">
        <w:rPr>
          <w:b/>
          <w:bCs/>
          <w:sz w:val="36"/>
          <w:szCs w:val="36"/>
        </w:rPr>
        <w:t xml:space="preserve"> in infants </w:t>
      </w:r>
    </w:p>
    <w:p w14:paraId="2B393691" w14:textId="77777777" w:rsidR="00E11DF5" w:rsidRPr="00180C75" w:rsidRDefault="00E11DF5" w:rsidP="00E11DF5"/>
    <w:p w14:paraId="4CEF2D0B" w14:textId="77777777" w:rsidR="00E11DF5" w:rsidRDefault="00E11DF5" w:rsidP="00E11DF5">
      <w:r w:rsidRPr="00180C75">
        <w:t>Sam Audrain</w:t>
      </w:r>
      <w:r w:rsidRPr="00912B6A">
        <w:rPr>
          <w:vertAlign w:val="superscript"/>
        </w:rPr>
        <w:t>1</w:t>
      </w:r>
      <w:r w:rsidRPr="00180C75">
        <w:t>, Shawn C. Milleville</w:t>
      </w:r>
      <w:r w:rsidRPr="00912B6A">
        <w:rPr>
          <w:vertAlign w:val="superscript"/>
        </w:rPr>
        <w:t>1</w:t>
      </w:r>
      <w:r w:rsidRPr="00180C75">
        <w:t xml:space="preserve">, Jenna </w:t>
      </w:r>
      <w:r>
        <w:t xml:space="preserve">M. </w:t>
      </w:r>
      <w:r w:rsidRPr="00180C75">
        <w:t>Wilson</w:t>
      </w:r>
      <w:r w:rsidRPr="00912B6A">
        <w:rPr>
          <w:vertAlign w:val="superscript"/>
        </w:rPr>
        <w:t>1</w:t>
      </w:r>
      <w:r w:rsidRPr="00180C75">
        <w:t>, Jude Baffoe-Bonnie</w:t>
      </w:r>
      <w:r w:rsidRPr="00912B6A">
        <w:rPr>
          <w:vertAlign w:val="superscript"/>
        </w:rPr>
        <w:t>1</w:t>
      </w:r>
      <w:r w:rsidRPr="00180C75">
        <w:t>, Stephen J. Gotts</w:t>
      </w:r>
      <w:r w:rsidRPr="00912B6A">
        <w:rPr>
          <w:vertAlign w:val="superscript"/>
        </w:rPr>
        <w:t>1</w:t>
      </w:r>
      <w:r w:rsidRPr="00180C75">
        <w:t>, Alex Martin</w:t>
      </w:r>
      <w:r w:rsidRPr="00912B6A">
        <w:rPr>
          <w:vertAlign w:val="superscript"/>
        </w:rPr>
        <w:t>1</w:t>
      </w:r>
      <w:r w:rsidRPr="00180C75">
        <w:t xml:space="preserve"> </w:t>
      </w:r>
    </w:p>
    <w:p w14:paraId="0E9FED12" w14:textId="77777777" w:rsidR="00E11DF5" w:rsidRDefault="00E11DF5" w:rsidP="00E11DF5"/>
    <w:p w14:paraId="2856787F" w14:textId="77777777" w:rsidR="00E11DF5" w:rsidRDefault="00E11DF5" w:rsidP="00E11DF5">
      <w:r>
        <w:t xml:space="preserve">1. </w:t>
      </w:r>
      <w:r w:rsidRPr="00B6167C">
        <w:t>Section on Cognitive Neuropsychology, Laboratory of Brain and Cognition, National Institute of Mental Health, NIH, Bethesda, MD 20892</w:t>
      </w:r>
    </w:p>
    <w:p w14:paraId="18597961" w14:textId="77777777" w:rsidR="00E11DF5" w:rsidRDefault="00E11DF5" w:rsidP="00E11DF5"/>
    <w:p w14:paraId="3B923E87" w14:textId="77777777" w:rsidR="00E11DF5" w:rsidRPr="00180C75" w:rsidRDefault="00E11DF5" w:rsidP="00E11DF5">
      <w:r w:rsidRPr="003366A5">
        <w:rPr>
          <w:b/>
          <w:bCs/>
        </w:rPr>
        <w:t>Corresponding author:</w:t>
      </w:r>
      <w:r w:rsidRPr="00ED458D">
        <w:t xml:space="preserve"> Sam Audrain</w:t>
      </w:r>
      <w:r>
        <w:t>, samantha.audrain@mcgill.ca</w:t>
      </w:r>
    </w:p>
    <w:p w14:paraId="74759509" w14:textId="77777777" w:rsidR="00E11DF5" w:rsidRPr="00180C75" w:rsidRDefault="00E11DF5" w:rsidP="00E11DF5"/>
    <w:p w14:paraId="5DE36BDC" w14:textId="77777777" w:rsidR="00E11DF5" w:rsidRPr="00E11DF5" w:rsidRDefault="00E11DF5" w:rsidP="00E11DF5">
      <w:pPr>
        <w:rPr>
          <w:b/>
          <w:bCs/>
          <w:sz w:val="28"/>
          <w:szCs w:val="28"/>
        </w:rPr>
      </w:pPr>
      <w:r w:rsidRPr="00E11DF5">
        <w:rPr>
          <w:b/>
          <w:bCs/>
          <w:sz w:val="28"/>
          <w:szCs w:val="28"/>
        </w:rPr>
        <w:t>Abstract</w:t>
      </w:r>
    </w:p>
    <w:p w14:paraId="78ADBED8" w14:textId="77777777" w:rsidR="00E11DF5" w:rsidRPr="00180C75" w:rsidRDefault="00E11DF5" w:rsidP="00E11DF5">
      <w:pPr>
        <w:ind w:firstLine="720"/>
        <w:rPr>
          <w:color w:val="000000"/>
          <w:shd w:val="clear" w:color="auto" w:fill="FFFFFF"/>
        </w:rPr>
      </w:pPr>
      <w:r w:rsidRPr="00180C75">
        <w:rPr>
          <w:color w:val="000000"/>
          <w:shd w:val="clear" w:color="auto" w:fill="FFFFFF"/>
        </w:rPr>
        <w:t xml:space="preserve">We do not remember events experienced as infants. Infancy is a critical period of development for the memory system, yet we know little about the functional neural changes that occur during this time. In adults, hippocampal-neocortical coupling is needed to establish long-term memories, and differs along the anteroposterior axis. We investigated hippocampal-neocortical functional connectivity along the long-axis at rest in 212 infants. We found that functional differentiation of the anterior and posterior hippocampus occurs very early on (&lt;6 months old). We also identified numerous cortical regions where connectivity with the hippocampus was changing with age. A clustering analysis revealed that anteroposterior hippocampal connectivity was changing with cortical regions associated with memory, but also with canonical networks associated with salience and attention. These findings raise the possibility that infantile amnesia is in part a disorder of immature functional interaction between memory, attention, and salience systems that engender memory formation in adults. </w:t>
      </w:r>
    </w:p>
    <w:p w14:paraId="3E521823" w14:textId="77777777" w:rsidR="00E11DF5" w:rsidRDefault="00E11DF5" w:rsidP="00E26337">
      <w:pPr>
        <w:rPr>
          <w:b/>
          <w:bCs/>
          <w:sz w:val="36"/>
          <w:szCs w:val="36"/>
        </w:rPr>
      </w:pPr>
    </w:p>
    <w:p w14:paraId="4F3B4174" w14:textId="77777777" w:rsidR="00E26337" w:rsidRPr="00D5502D" w:rsidRDefault="00E26337" w:rsidP="00E26337"/>
    <w:p w14:paraId="2F4ADADB" w14:textId="77777777" w:rsidR="00E26337" w:rsidRPr="00D5502D" w:rsidRDefault="00E26337" w:rsidP="00E26337">
      <w:r w:rsidRPr="00D5502D">
        <w:rPr>
          <w:noProof/>
        </w:rPr>
        <w:lastRenderedPageBreak/>
        <w:drawing>
          <wp:inline distT="0" distB="0" distL="0" distR="0" wp14:anchorId="55CF3992" wp14:editId="09E079B3">
            <wp:extent cx="3287306" cy="3343275"/>
            <wp:effectExtent l="0" t="0" r="2540" b="0"/>
            <wp:docPr id="14369114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911457" name=""/>
                    <pic:cNvPicPr/>
                  </pic:nvPicPr>
                  <pic:blipFill rotWithShape="1">
                    <a:blip r:embed="rId5"/>
                    <a:srcRect r="44692"/>
                    <a:stretch/>
                  </pic:blipFill>
                  <pic:spPr bwMode="auto">
                    <a:xfrm>
                      <a:off x="0" y="0"/>
                      <a:ext cx="3287306" cy="3343275"/>
                    </a:xfrm>
                    <a:prstGeom prst="rect">
                      <a:avLst/>
                    </a:prstGeom>
                    <a:ln>
                      <a:noFill/>
                    </a:ln>
                    <a:extLst>
                      <a:ext uri="{53640926-AAD7-44D8-BBD7-CCE9431645EC}">
                        <a14:shadowObscured xmlns:a14="http://schemas.microsoft.com/office/drawing/2010/main"/>
                      </a:ext>
                    </a:extLst>
                  </pic:spPr>
                </pic:pic>
              </a:graphicData>
            </a:graphic>
          </wp:inline>
        </w:drawing>
      </w:r>
    </w:p>
    <w:p w14:paraId="65BAC39F" w14:textId="77777777" w:rsidR="00E26337" w:rsidRPr="00D5502D" w:rsidRDefault="00E26337" w:rsidP="00E26337">
      <w:r w:rsidRPr="00D5502D">
        <w:rPr>
          <w:b/>
          <w:bCs/>
        </w:rPr>
        <w:t>Supplementary Figure 1.</w:t>
      </w:r>
      <w:r w:rsidRPr="00D5502D">
        <w:t xml:space="preserve"> Age distribution of infants in each age bin. </w:t>
      </w:r>
    </w:p>
    <w:p w14:paraId="48EF9037" w14:textId="77777777" w:rsidR="00E26337" w:rsidRDefault="00E26337" w:rsidP="00E26337"/>
    <w:p w14:paraId="1CA2BC57" w14:textId="77777777" w:rsidR="00E11DF5" w:rsidRPr="00D5502D" w:rsidRDefault="00E11DF5" w:rsidP="00E26337"/>
    <w:p w14:paraId="297C6593" w14:textId="77777777" w:rsidR="00E26337" w:rsidRPr="00D5502D" w:rsidRDefault="00E26337" w:rsidP="00E26337"/>
    <w:p w14:paraId="245178D8" w14:textId="77777777" w:rsidR="00E26337" w:rsidRPr="00D5502D" w:rsidRDefault="00E26337" w:rsidP="00E26337">
      <w:r w:rsidRPr="00D5502D">
        <w:rPr>
          <w:noProof/>
        </w:rPr>
        <w:lastRenderedPageBreak/>
        <w:drawing>
          <wp:inline distT="0" distB="0" distL="0" distR="0" wp14:anchorId="03A96B79" wp14:editId="158CB137">
            <wp:extent cx="6605325" cy="4280170"/>
            <wp:effectExtent l="0" t="0" r="0" b="0"/>
            <wp:docPr id="17376852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1436" name=""/>
                    <pic:cNvPicPr/>
                  </pic:nvPicPr>
                  <pic:blipFill rotWithShape="1">
                    <a:blip r:embed="rId6"/>
                    <a:srcRect l="9052" t="2861" r="5595" b="51049"/>
                    <a:stretch/>
                  </pic:blipFill>
                  <pic:spPr bwMode="auto">
                    <a:xfrm>
                      <a:off x="0" y="0"/>
                      <a:ext cx="6621558" cy="4290689"/>
                    </a:xfrm>
                    <a:prstGeom prst="rect">
                      <a:avLst/>
                    </a:prstGeom>
                    <a:ln>
                      <a:noFill/>
                    </a:ln>
                    <a:extLst>
                      <a:ext uri="{53640926-AAD7-44D8-BBD7-CCE9431645EC}">
                        <a14:shadowObscured xmlns:a14="http://schemas.microsoft.com/office/drawing/2010/main"/>
                      </a:ext>
                    </a:extLst>
                  </pic:spPr>
                </pic:pic>
              </a:graphicData>
            </a:graphic>
          </wp:inline>
        </w:drawing>
      </w:r>
    </w:p>
    <w:p w14:paraId="6495B209" w14:textId="076A13B2" w:rsidR="00E26337" w:rsidRPr="00D5502D" w:rsidRDefault="00E26337" w:rsidP="00E26337">
      <w:r w:rsidRPr="00D5502D">
        <w:rPr>
          <w:b/>
          <w:bCs/>
        </w:rPr>
        <w:t xml:space="preserve">Supplementary Figure </w:t>
      </w:r>
      <w:r w:rsidR="00575C21" w:rsidRPr="00D5502D">
        <w:rPr>
          <w:b/>
          <w:bCs/>
        </w:rPr>
        <w:t>2</w:t>
      </w:r>
      <w:r w:rsidRPr="00D5502D">
        <w:rPr>
          <w:b/>
          <w:bCs/>
        </w:rPr>
        <w:t>. Significant voxel-wise interaction between hemisphere, hippocampal long-axis, and age bin on connectivity.</w:t>
      </w:r>
      <w:r w:rsidRPr="00D5502D">
        <w:t xml:space="preserve"> (A) significant voxels surviving the three-way interaction between hemisphere (right/left), hippocampal long-axis (anterior/posterior) and age bin (0-6 months/7-12 months/13-18 months/19-25 months) on connectivity at q&lt;0.01, k = 10. (B) descriptive information for each identified region. (C) Plots depicting the interaction for each region. Asterisks (*) indicate that the region identified overlapped with the hippocampal masks that were used as seeds in this analysis. Ant: anterior; </w:t>
      </w:r>
      <w:proofErr w:type="gramStart"/>
      <w:r w:rsidRPr="00D5502D">
        <w:t>L:</w:t>
      </w:r>
      <w:proofErr w:type="gramEnd"/>
      <w:r w:rsidRPr="00D5502D">
        <w:t xml:space="preserve"> left; </w:t>
      </w:r>
      <w:proofErr w:type="spellStart"/>
      <w:r w:rsidRPr="00D5502D">
        <w:t>mo</w:t>
      </w:r>
      <w:proofErr w:type="spellEnd"/>
      <w:r w:rsidRPr="00D5502D">
        <w:t>: months; post: posterior; R: right</w:t>
      </w:r>
    </w:p>
    <w:p w14:paraId="5DDBEC9E" w14:textId="77777777" w:rsidR="00E26337" w:rsidRPr="00D5502D" w:rsidRDefault="00E26337" w:rsidP="00E26337"/>
    <w:p w14:paraId="59115212" w14:textId="77777777" w:rsidR="00E26337" w:rsidRPr="00D5502D" w:rsidRDefault="00E26337" w:rsidP="00E26337"/>
    <w:p w14:paraId="0886733B" w14:textId="77777777" w:rsidR="00E26337" w:rsidRPr="00D5502D" w:rsidRDefault="00E26337" w:rsidP="00E26337"/>
    <w:p w14:paraId="28FF471F" w14:textId="77777777" w:rsidR="00E26337" w:rsidRPr="00D5502D" w:rsidRDefault="00E26337" w:rsidP="00E26337"/>
    <w:p w14:paraId="64583BF0" w14:textId="77777777" w:rsidR="00E26337" w:rsidRPr="00D5502D" w:rsidRDefault="00E26337" w:rsidP="00E26337">
      <w:r w:rsidRPr="00D5502D">
        <w:rPr>
          <w:noProof/>
        </w:rPr>
        <w:lastRenderedPageBreak/>
        <w:drawing>
          <wp:inline distT="0" distB="0" distL="0" distR="0" wp14:anchorId="51773D8E" wp14:editId="668161BA">
            <wp:extent cx="6439711" cy="5945149"/>
            <wp:effectExtent l="0" t="0" r="0" b="0"/>
            <wp:docPr id="14985260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936535" name=""/>
                    <pic:cNvPicPr/>
                  </pic:nvPicPr>
                  <pic:blipFill rotWithShape="1">
                    <a:blip r:embed="rId7"/>
                    <a:srcRect l="9494" t="1166" r="4568" b="32719"/>
                    <a:stretch/>
                  </pic:blipFill>
                  <pic:spPr bwMode="auto">
                    <a:xfrm>
                      <a:off x="0" y="0"/>
                      <a:ext cx="6445815" cy="5950784"/>
                    </a:xfrm>
                    <a:prstGeom prst="rect">
                      <a:avLst/>
                    </a:prstGeom>
                    <a:ln>
                      <a:noFill/>
                    </a:ln>
                    <a:extLst>
                      <a:ext uri="{53640926-AAD7-44D8-BBD7-CCE9431645EC}">
                        <a14:shadowObscured xmlns:a14="http://schemas.microsoft.com/office/drawing/2010/main"/>
                      </a:ext>
                    </a:extLst>
                  </pic:spPr>
                </pic:pic>
              </a:graphicData>
            </a:graphic>
          </wp:inline>
        </w:drawing>
      </w:r>
    </w:p>
    <w:p w14:paraId="28005190" w14:textId="2212292E" w:rsidR="00E26337" w:rsidRPr="00D5502D" w:rsidRDefault="00E26337" w:rsidP="00E26337">
      <w:r w:rsidRPr="00D5502D">
        <w:rPr>
          <w:b/>
          <w:bCs/>
        </w:rPr>
        <w:t xml:space="preserve">Supplementary Figure </w:t>
      </w:r>
      <w:r w:rsidR="00575C21" w:rsidRPr="00D5502D">
        <w:rPr>
          <w:b/>
          <w:bCs/>
        </w:rPr>
        <w:t>3</w:t>
      </w:r>
      <w:r w:rsidRPr="00D5502D">
        <w:rPr>
          <w:b/>
          <w:bCs/>
        </w:rPr>
        <w:t>. Significant voxel-wise interaction between hemisphere and hippocampal long-axis on connectivity.</w:t>
      </w:r>
      <w:r w:rsidRPr="00D5502D">
        <w:t xml:space="preserve"> A) Regions of significant two-way interaction between hemisphere (left/right) and hippocampal </w:t>
      </w:r>
      <w:proofErr w:type="gramStart"/>
      <w:r w:rsidRPr="00D5502D">
        <w:t>long-axis</w:t>
      </w:r>
      <w:proofErr w:type="gramEnd"/>
      <w:r w:rsidRPr="00D5502D">
        <w:t xml:space="preserve"> (anterior/posterior) on connectivity at q&lt;0.01, k = 10. B) descriptive information for each identified region. C) Plots depicting the interaction for each region. Asterisks (*) indicate that the region identified overlapped with the hippocampal masks that were used as seeds in this analysis. Ant: anterior; </w:t>
      </w:r>
      <w:proofErr w:type="gramStart"/>
      <w:r w:rsidRPr="00D5502D">
        <w:t>L:</w:t>
      </w:r>
      <w:proofErr w:type="gramEnd"/>
      <w:r w:rsidRPr="00D5502D">
        <w:t xml:space="preserve"> left; </w:t>
      </w:r>
      <w:proofErr w:type="spellStart"/>
      <w:r w:rsidRPr="00D5502D">
        <w:t>mo</w:t>
      </w:r>
      <w:proofErr w:type="spellEnd"/>
      <w:r w:rsidRPr="00D5502D">
        <w:t>: months; post: posterior; R: right</w:t>
      </w:r>
    </w:p>
    <w:p w14:paraId="2F45BFF4" w14:textId="77777777" w:rsidR="00E26337" w:rsidRPr="00D5502D" w:rsidRDefault="00E26337" w:rsidP="00E26337"/>
    <w:p w14:paraId="21E1C7CA" w14:textId="77777777" w:rsidR="00E26337" w:rsidRPr="00D5502D" w:rsidRDefault="00E26337" w:rsidP="00E26337"/>
    <w:p w14:paraId="6DBA432F" w14:textId="77777777" w:rsidR="00E26337" w:rsidRPr="00D5502D" w:rsidRDefault="00E26337" w:rsidP="00E26337"/>
    <w:p w14:paraId="1DB041C3" w14:textId="77777777" w:rsidR="00E26337" w:rsidRPr="00D5502D" w:rsidRDefault="00E26337" w:rsidP="00E26337"/>
    <w:p w14:paraId="0DD787AC" w14:textId="77777777" w:rsidR="00E26337" w:rsidRPr="00D5502D" w:rsidRDefault="00E26337" w:rsidP="00E26337">
      <w:r w:rsidRPr="00D5502D">
        <w:rPr>
          <w:noProof/>
        </w:rPr>
        <w:lastRenderedPageBreak/>
        <w:drawing>
          <wp:inline distT="0" distB="0" distL="0" distR="0" wp14:anchorId="0C8F010D" wp14:editId="65281973">
            <wp:extent cx="5233481" cy="4746514"/>
            <wp:effectExtent l="0" t="0" r="0" b="3810"/>
            <wp:docPr id="1359027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889898" name=""/>
                    <pic:cNvPicPr/>
                  </pic:nvPicPr>
                  <pic:blipFill rotWithShape="1">
                    <a:blip r:embed="rId8"/>
                    <a:srcRect l="22104" t="1166" r="21260" b="56029"/>
                    <a:stretch/>
                  </pic:blipFill>
                  <pic:spPr bwMode="auto">
                    <a:xfrm>
                      <a:off x="0" y="0"/>
                      <a:ext cx="5241200" cy="4753515"/>
                    </a:xfrm>
                    <a:prstGeom prst="rect">
                      <a:avLst/>
                    </a:prstGeom>
                    <a:ln>
                      <a:noFill/>
                    </a:ln>
                    <a:extLst>
                      <a:ext uri="{53640926-AAD7-44D8-BBD7-CCE9431645EC}">
                        <a14:shadowObscured xmlns:a14="http://schemas.microsoft.com/office/drawing/2010/main"/>
                      </a:ext>
                    </a:extLst>
                  </pic:spPr>
                </pic:pic>
              </a:graphicData>
            </a:graphic>
          </wp:inline>
        </w:drawing>
      </w:r>
    </w:p>
    <w:p w14:paraId="207C7CF2" w14:textId="1C9C45D5" w:rsidR="00E26337" w:rsidRPr="00D5502D" w:rsidRDefault="00E26337" w:rsidP="00E26337">
      <w:r w:rsidRPr="00D5502D">
        <w:rPr>
          <w:b/>
          <w:bCs/>
        </w:rPr>
        <w:t xml:space="preserve">Supplementary Figure </w:t>
      </w:r>
      <w:r w:rsidR="00575C21" w:rsidRPr="00D5502D">
        <w:rPr>
          <w:b/>
          <w:bCs/>
        </w:rPr>
        <w:t>4</w:t>
      </w:r>
      <w:r w:rsidRPr="00D5502D">
        <w:rPr>
          <w:b/>
          <w:bCs/>
        </w:rPr>
        <w:t>. Significant voxel-wise interaction between hemisphere and age bin on connectivity.</w:t>
      </w:r>
      <w:r w:rsidRPr="00D5502D">
        <w:t xml:space="preserve"> (A) Regions of significant two-way interaction between hemisphere (right/left) and age bin (0-6 months/7-12 months/13-18 months/19-25 months) on connectivity at q&lt;0.01, k = 10. (B) Descriptive information for each identified region. (C) Plots depicting the interaction for each region. Asterisks (*) indicate that the region identified overlapped with the hippocampal masks that were used as seeds in this analysis. Ant: anterior; </w:t>
      </w:r>
      <w:proofErr w:type="gramStart"/>
      <w:r w:rsidRPr="00D5502D">
        <w:t>L:</w:t>
      </w:r>
      <w:proofErr w:type="gramEnd"/>
      <w:r w:rsidRPr="00D5502D">
        <w:t xml:space="preserve"> left; </w:t>
      </w:r>
      <w:proofErr w:type="spellStart"/>
      <w:r w:rsidRPr="00D5502D">
        <w:t>mo</w:t>
      </w:r>
      <w:proofErr w:type="spellEnd"/>
      <w:r w:rsidRPr="00D5502D">
        <w:t>: months; post: posterior; R: right</w:t>
      </w:r>
    </w:p>
    <w:p w14:paraId="62D210E0" w14:textId="77777777" w:rsidR="00E26337" w:rsidRPr="00D5502D" w:rsidRDefault="00E26337" w:rsidP="00E26337"/>
    <w:p w14:paraId="2FDE4DB9" w14:textId="77777777" w:rsidR="00E26337" w:rsidRPr="00D5502D" w:rsidRDefault="00E26337" w:rsidP="00E26337"/>
    <w:p w14:paraId="7E587EB5" w14:textId="77777777" w:rsidR="00E26337" w:rsidRPr="00D5502D" w:rsidRDefault="00E26337" w:rsidP="00E26337"/>
    <w:p w14:paraId="2401D10E" w14:textId="77777777" w:rsidR="00E26337" w:rsidRPr="00D5502D" w:rsidRDefault="00E26337" w:rsidP="00E26337"/>
    <w:p w14:paraId="74BDBDC1" w14:textId="77777777" w:rsidR="00E26337" w:rsidRPr="00D5502D" w:rsidRDefault="00E26337" w:rsidP="00E26337"/>
    <w:p w14:paraId="51420437" w14:textId="77777777" w:rsidR="009A68FC" w:rsidRPr="00D5502D" w:rsidRDefault="009A68FC" w:rsidP="00E26337"/>
    <w:p w14:paraId="17D816AC" w14:textId="77777777" w:rsidR="009A68FC" w:rsidRPr="00D5502D" w:rsidRDefault="009A68FC" w:rsidP="00E26337"/>
    <w:p w14:paraId="5B30D135" w14:textId="77777777" w:rsidR="009A68FC" w:rsidRPr="00D5502D" w:rsidRDefault="009A68FC" w:rsidP="00E26337"/>
    <w:p w14:paraId="1C77EA57" w14:textId="77777777" w:rsidR="009A68FC" w:rsidRPr="00D5502D" w:rsidRDefault="009A68FC" w:rsidP="00E26337"/>
    <w:p w14:paraId="3D6BD9C9" w14:textId="77777777" w:rsidR="009A68FC" w:rsidRPr="00D5502D" w:rsidRDefault="009A68FC" w:rsidP="00E26337"/>
    <w:p w14:paraId="17F29FD3" w14:textId="77777777" w:rsidR="009A68FC" w:rsidRPr="00D5502D" w:rsidRDefault="009A68FC" w:rsidP="00E26337"/>
    <w:p w14:paraId="1DC05313" w14:textId="77777777" w:rsidR="009A68FC" w:rsidRPr="00D5502D" w:rsidRDefault="009A68FC" w:rsidP="00E26337"/>
    <w:p w14:paraId="06FF08D3" w14:textId="211E2D82" w:rsidR="009A68FC" w:rsidRPr="00D5502D" w:rsidRDefault="009A68FC" w:rsidP="00E26337">
      <w:pPr>
        <w:rPr>
          <w:b/>
          <w:bCs/>
        </w:rPr>
      </w:pPr>
      <w:r w:rsidRPr="00D5502D">
        <w:rPr>
          <w:b/>
          <w:bCs/>
        </w:rPr>
        <w:lastRenderedPageBreak/>
        <w:t>Supplementary Methods 1</w:t>
      </w:r>
    </w:p>
    <w:p w14:paraId="07C0D4C5" w14:textId="7F77ED90" w:rsidR="00EE6B07" w:rsidRPr="00D5502D" w:rsidRDefault="00EE6B07" w:rsidP="00EE6B07">
      <w:pPr>
        <w:spacing w:line="360" w:lineRule="auto"/>
        <w:ind w:firstLine="720"/>
      </w:pPr>
      <w:r w:rsidRPr="00D5502D">
        <w:t xml:space="preserve">While our aim in identifying superclusters was to facilitate interpretation by summarizing the different patterns of long-axis by age bin interaction across the 44 neocortical clusters, there was of course some variability within superclusters across the neocortical clusters contained within. We present the connectivity profiles for each neocortical cluster contributing to the superclusters in Supplementary Figures 6-11 for the interested reader. Visual inspection of these cluster-wise connectivity profiles suggested our clustering solution was doing a reasonable job of sorting neocortical clusters into superclusters sharing similar profiles. A 2D plot of the first two dimensions of a principal components analysis shows the 6 identified superclusters are reasonably distinct (Supplementary Figure 5.C). We also calculated silhouette statistics to assess overall supercluster quality (Supplementary Figure 5.D). The silhouette statistic in this case is a measure of how similar a neocortical cluster is to its designated supercluster (cluster cohesion) compared to how similar it is to other superclusters (cluster separation), and ranges from -1 to 1 </w:t>
      </w:r>
      <w:r w:rsidRPr="00D5502D">
        <w:fldChar w:fldCharType="begin"/>
      </w:r>
      <w:r w:rsidRPr="00D5502D">
        <w:instrText xml:space="preserve"> ADDIN ZOTERO_ITEM CSL_CITATION {"citationID":"uYyqtMgh","properties":{"formattedCitation":"\\super 30\\nosupersub{}","plainCitation":"30","noteIndex":0},"citationItems":[{"id":14290,"uris":["http://zotero.org/users/11771776/items/6ET5TJ43"],"itemData":{"id":14290,"type":"article-journal","container-title":"Journal of Computational and Applied Mathematics","page":"53-65","title":"Silhouettes: A graphical aid to the interpretation and validation of cluster analysis","volume":"20","author":[{"family":"Rousseeuw","given":"Peter J."}],"issued":{"date-parts":[["1987"]]}}}],"schema":"https://github.com/citation-style-language/schema/raw/master/csl-citation.json"} </w:instrText>
      </w:r>
      <w:r w:rsidRPr="00D5502D">
        <w:fldChar w:fldCharType="separate"/>
      </w:r>
      <w:r w:rsidRPr="00D5502D">
        <w:rPr>
          <w:vertAlign w:val="superscript"/>
        </w:rPr>
        <w:t>30</w:t>
      </w:r>
      <w:r w:rsidRPr="00D5502D">
        <w:fldChar w:fldCharType="end"/>
      </w:r>
      <w:r w:rsidRPr="00D5502D">
        <w:t xml:space="preserve">. Higher positive values mean the neocortical cluster is well-matched to its supercluster and poorly matched to other superclusters, while negative values indicate a neocortical cluster may better fit with another supercluster. The average silhouette width across all 44 neocortical clusters was 0.33, indicating a reasonable clustering solution for the superclusters. The silhouette statistic for each supercluster was as follows: medial parietal supercluster = 0.55, entorhinal supercluster = 0.46, cingulo-opercular supercluster = 0.37, dorsal frontal parietal supercluster = 0.33, </w:t>
      </w:r>
      <w:proofErr w:type="spellStart"/>
      <w:r w:rsidRPr="00D5502D">
        <w:t>vmPFC</w:t>
      </w:r>
      <w:proofErr w:type="spellEnd"/>
      <w:r w:rsidRPr="00D5502D">
        <w:t xml:space="preserve">-STS supercluster = 0.21, </w:t>
      </w:r>
      <w:proofErr w:type="spellStart"/>
      <w:r w:rsidRPr="00D5502D">
        <w:t>parahippocampal</w:t>
      </w:r>
      <w:proofErr w:type="spellEnd"/>
      <w:r w:rsidRPr="00D5502D">
        <w:t xml:space="preserve"> supercluster = 0.12. The cluster quality of the superior temporal supercluster and </w:t>
      </w:r>
      <w:proofErr w:type="spellStart"/>
      <w:r w:rsidRPr="00D5502D">
        <w:t>parahippocampal</w:t>
      </w:r>
      <w:proofErr w:type="spellEnd"/>
      <w:r w:rsidRPr="00D5502D">
        <w:t xml:space="preserve"> supercluster was relatively poor. The </w:t>
      </w:r>
      <w:proofErr w:type="spellStart"/>
      <w:r w:rsidRPr="00D5502D">
        <w:t>parahippocampal</w:t>
      </w:r>
      <w:proofErr w:type="spellEnd"/>
      <w:r w:rsidRPr="00D5502D">
        <w:t xml:space="preserve"> supercluster had a lower silhouette statistic because one out of the two neocortical clusters included in this supercluster (i.e. 50% of the component clusters) was a better fit with the medial parietal supercluster (the left </w:t>
      </w:r>
      <w:proofErr w:type="spellStart"/>
      <w:r w:rsidRPr="00D5502D">
        <w:t>parahippocampus</w:t>
      </w:r>
      <w:proofErr w:type="spellEnd"/>
      <w:r w:rsidRPr="00D5502D">
        <w:t xml:space="preserve">, neocortical cluster 5 in Supplementary Table 1 and Supplementary Figure 7). This is perhaps not surprising given that the </w:t>
      </w:r>
      <w:proofErr w:type="spellStart"/>
      <w:r w:rsidRPr="00D5502D">
        <w:t>parahippocampus</w:t>
      </w:r>
      <w:proofErr w:type="spellEnd"/>
      <w:r w:rsidRPr="00D5502D">
        <w:t xml:space="preserve"> and medial parietal regions are highly functionally connected</w:t>
      </w:r>
      <w:r w:rsidRPr="00D5502D">
        <w:fldChar w:fldCharType="begin"/>
      </w:r>
      <w:r w:rsidRPr="00D5502D">
        <w:instrText xml:space="preserve"> ADDIN ZOTERO_ITEM CSL_CITATION {"citationID":"Vsru1aCw","properties":{"formattedCitation":"\\super 31,32\\nosupersub{}","plainCitation":"31,32","noteIndex":0},"citationItems":[{"id":12783,"uris":["http://zotero.org/users/11771776/items/ZTEZ4Y67"],"itemData":{"id":12783,"type":"article-journal","abstract":"The parahippocampal cortex (PHC) has been associated with many cognitive processes, including visuospatial processing and episodic memory. To characterize the role of PHC in cognition, a framework is required that unifies these disparate processes. An overarching account was proposed whereby the PHC is part of a network of brain regions that processes contextual associations. Contextual associations are the principal element underlying many higher-level cognitive processes, and thus are suitable for unifying the PHC literature. Recent findings are reviewed that provide support for the contextual associations account of PHC function. In addition to reconciling a vast breadth of literature, the synthesis presented expands the implications of the proposed account and gives rise to new and general questions about context and cognition. © 2013 Elsevier Ltd.","container-title":"Trends in Cognitive Sciences","DOI":"10.1016/j.tics.2013.06.009","ISSN":"13646613","issue":"8","note":"PMID: 23850264\npublisher: Elsevier Ltd","page":"379-390","title":"The role of the parahippocampal cortex in cognition","volume":"17","author":[{"family":"Aminoff","given":"Elissa M."},{"family":"Kveraga","given":"Kestutis"},{"family":"Bar","given":"Moshe"}],"issued":{"date-parts":[["2013",8]]}}},{"id":11951,"uris":["http://zotero.org/users/11771776/items/AXIDMTHL"],"itemData":{"id":11951,"type":"article-journal","abstract":"The Parahippocampal Place Area (PPA) has traditionally been considered a homogeneous region of interest, but recent evidence from both human studies and animal models has suggested that PPA may be composed of functionally distinct subunits. To investigate this hypothesis, we utilize a functional connectivity measure for fMRI that can estimate connectivity differences at the voxel level. Applying this method to whole-brain data from two experiments, we provide the first direct evidence that anterior and posterior PPA exhibit distinct connectivity patterns, with anterior PPA more strongly connected to regions in the default mode network (including the parieto-medial temporal pathway) and posterior PPA more strongly connected to occipital visual regions. We show that object sensitivity in PPA also has an anterior-posterior gradient, with stronger responses to abstract objects in posterior PPA. These findings cast doubt on the traditional view of PPA as a single coherent region, and suggest that PPA is composed of one subregion specialized for the processing of low-level visual features and object shape, and a separate subregion more involved in memory and scene context. © 2013 Elsevier Inc.","container-title":"NeuroImage","DOI":"10.1016/j.neuroimage.2013.02.073","ISSN":"10538119","note":"PMID: 23507385","page":"228-237","title":"Differential connectivity within the Parahippocampal Place Area","volume":"75","author":[{"family":"Baldassano","given":"Christopher"},{"family":"Beck","given":"Diane M."},{"family":"Fei-Fei","given":"Li"}],"issued":{"date-parts":[["2013",7]]}}}],"schema":"https://github.com/citation-style-language/schema/raw/master/csl-citation.json"} </w:instrText>
      </w:r>
      <w:r w:rsidRPr="00D5502D">
        <w:fldChar w:fldCharType="separate"/>
      </w:r>
      <w:r w:rsidRPr="00D5502D">
        <w:rPr>
          <w:vertAlign w:val="superscript"/>
        </w:rPr>
        <w:t>31,32</w:t>
      </w:r>
      <w:r w:rsidRPr="00D5502D">
        <w:fldChar w:fldCharType="end"/>
      </w:r>
      <w:r w:rsidRPr="00D5502D">
        <w:t xml:space="preserve">, and show generally similar cluster profiles (Figure </w:t>
      </w:r>
      <w:r w:rsidR="00E76F00" w:rsidRPr="00D5502D">
        <w:t>3</w:t>
      </w:r>
      <w:r w:rsidR="008D5593" w:rsidRPr="00D5502D">
        <w:t>, main manuscript</w:t>
      </w:r>
      <w:r w:rsidRPr="00D5502D">
        <w:t xml:space="preserve">). It is possible that these two superclusters are not particularly separable and could be lumped together. Three out of the ten neocortical clusters in the superior temporal supercluster (30%) also had a negative silhouette coefficient due to greater similarity with the medial parietal supercluster. These included neocortical clusters located on the left and right superior temporal gyrus (the most posterior </w:t>
      </w:r>
      <w:r w:rsidRPr="00D5502D">
        <w:lastRenderedPageBreak/>
        <w:t xml:space="preserve">clusters), as well as a cluster in the cerebellum (neocortical clusters 23, 29, 33 of Supplementary Table 1 and Supplementary Figure 11). Lastly, one out of 18 neocortical clusters comprising the dorsal frontal parietal supercluster (5%), a cluster in the left middle frontal gyrus (anterior), was more </w:t>
      </w:r>
      <w:proofErr w:type="gramStart"/>
      <w:r w:rsidRPr="00D5502D">
        <w:t>similar to</w:t>
      </w:r>
      <w:proofErr w:type="gramEnd"/>
      <w:r w:rsidRPr="00D5502D">
        <w:t xml:space="preserve"> the cingulo-opercular supercluster (neocortical cluster 16 of Supplementary Table 1 and Supplementary Figure 10). Thus, </w:t>
      </w:r>
      <w:proofErr w:type="gramStart"/>
      <w:r w:rsidRPr="00D5502D">
        <w:t>overall</w:t>
      </w:r>
      <w:proofErr w:type="gramEnd"/>
      <w:r w:rsidRPr="00D5502D">
        <w:t xml:space="preserve"> there were relatively few neocortical clusters that did not fit with their assigned supercluster.</w:t>
      </w:r>
    </w:p>
    <w:p w14:paraId="738A505E" w14:textId="77777777" w:rsidR="00516F26" w:rsidRPr="00D5502D" w:rsidRDefault="00516F26" w:rsidP="00516F26">
      <w:pPr>
        <w:spacing w:line="360" w:lineRule="auto"/>
        <w:ind w:firstLine="720"/>
      </w:pPr>
      <w:r w:rsidRPr="00D5502D">
        <w:t xml:space="preserve">Finally, we verified that the clustering solution was not driven by subject-level noise. Specifically, we repeated the hierarchical clustering analysis 212 times using a leave-one-subject-out cross-validation </w:t>
      </w:r>
      <w:proofErr w:type="gramStart"/>
      <w:r w:rsidRPr="00D5502D">
        <w:t>analysis, and</w:t>
      </w:r>
      <w:proofErr w:type="gramEnd"/>
      <w:r w:rsidRPr="00D5502D">
        <w:t xml:space="preserve"> constructed “bias-free” estimates of supercluster patterns using the weighted average of only those pairs of clusters that were grouped together 100% of the time. We ran a linear mixed effects model predicting weighted average connectivity from long-axis, age bin, and supercluster (cingulo-opercular, dorsal frontal-parietal, </w:t>
      </w:r>
      <w:proofErr w:type="spellStart"/>
      <w:r w:rsidRPr="00D5502D">
        <w:t>vmPFC</w:t>
      </w:r>
      <w:proofErr w:type="spellEnd"/>
      <w:r w:rsidRPr="00D5502D">
        <w:t xml:space="preserve">-STS, medial parietal, entorhinal) with a random intercept for each subject. We did not include the </w:t>
      </w:r>
      <w:proofErr w:type="spellStart"/>
      <w:r w:rsidRPr="00D5502D">
        <w:t>parahippocampal</w:t>
      </w:r>
      <w:proofErr w:type="spellEnd"/>
      <w:r w:rsidRPr="00D5502D">
        <w:t xml:space="preserve"> supercluster in this analysis, as the two rois comprising this supercluster were only clustered together 87% of the time across leave-one-out iterations. We again observed a significant 3-way interaction between long-axis, age bin, and supercluster (</w:t>
      </w:r>
      <w:proofErr w:type="gramStart"/>
      <w:r w:rsidRPr="00D5502D">
        <w:t>F(</w:t>
      </w:r>
      <w:proofErr w:type="gramEnd"/>
      <w:r w:rsidRPr="00D5502D">
        <w:t xml:space="preserve">12,1872)=10.92, p&lt;0.0001). We plot the weighted averages for each supercluster across long-axis and age bin in Supplementary Figure </w:t>
      </w:r>
      <w:proofErr w:type="gramStart"/>
      <w:r w:rsidRPr="00D5502D">
        <w:t>13, and</w:t>
      </w:r>
      <w:proofErr w:type="gramEnd"/>
      <w:r w:rsidRPr="00D5502D">
        <w:t xml:space="preserve"> present the post-hoc pairwise statistical comparisons in Supplementary Tables 4 and 5. Overall we observed the same pattern of results, with only one pairwise comparison differing in statistical significance. Namely, our original results indicated significantly greater posterior than anterior hippocampal connectivity with the </w:t>
      </w:r>
      <w:proofErr w:type="spellStart"/>
      <w:r w:rsidRPr="00D5502D">
        <w:t>vmPFC</w:t>
      </w:r>
      <w:proofErr w:type="spellEnd"/>
      <w:r w:rsidRPr="00D5502D">
        <w:t>-STS supercluster at 0-6 months, which became non-significant in the leave-one-out validation analysis. The high similarity of the full and cross-validated results indicates that the differences in supercluster patterns is not due to subject-level noise bias in the supercluster selection.</w:t>
      </w:r>
      <w:r w:rsidRPr="00D5502D" w:rsidDel="00060353">
        <w:t xml:space="preserve"> </w:t>
      </w:r>
    </w:p>
    <w:p w14:paraId="1B3FEBE8" w14:textId="77777777" w:rsidR="009A68FC" w:rsidRPr="00D5502D" w:rsidRDefault="009A68FC" w:rsidP="00E26337"/>
    <w:p w14:paraId="7192A437" w14:textId="77777777" w:rsidR="009A68FC" w:rsidRPr="00D5502D" w:rsidRDefault="009A68FC" w:rsidP="00E26337"/>
    <w:p w14:paraId="628CB9F6" w14:textId="77777777" w:rsidR="009A68FC" w:rsidRPr="00D5502D" w:rsidRDefault="009A68FC" w:rsidP="00E26337"/>
    <w:p w14:paraId="29C51A67" w14:textId="77777777" w:rsidR="009A68FC" w:rsidRPr="00D5502D" w:rsidRDefault="009A68FC" w:rsidP="00E26337"/>
    <w:p w14:paraId="58B737BB" w14:textId="77777777" w:rsidR="009A68FC" w:rsidRPr="00D5502D" w:rsidRDefault="009A68FC" w:rsidP="00E26337"/>
    <w:p w14:paraId="00FCB3CD" w14:textId="77777777" w:rsidR="009A68FC" w:rsidRPr="00D5502D" w:rsidRDefault="009A68FC" w:rsidP="00E26337"/>
    <w:p w14:paraId="2E2593BE" w14:textId="77777777" w:rsidR="00E26337" w:rsidRPr="00D5502D" w:rsidRDefault="00E26337" w:rsidP="00E26337">
      <w:pPr>
        <w:spacing w:line="360" w:lineRule="auto"/>
      </w:pPr>
      <w:r w:rsidRPr="00D5502D">
        <w:rPr>
          <w:noProof/>
        </w:rPr>
        <w:lastRenderedPageBreak/>
        <w:drawing>
          <wp:inline distT="0" distB="0" distL="0" distR="0" wp14:anchorId="4E6546CA" wp14:editId="4496763D">
            <wp:extent cx="4717895" cy="5391807"/>
            <wp:effectExtent l="0" t="0" r="0" b="5715"/>
            <wp:docPr id="1383010248"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010248" name="Picture 2" descr="Diagram&#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726964" cy="5402171"/>
                    </a:xfrm>
                    <a:prstGeom prst="rect">
                      <a:avLst/>
                    </a:prstGeom>
                  </pic:spPr>
                </pic:pic>
              </a:graphicData>
            </a:graphic>
          </wp:inline>
        </w:drawing>
      </w:r>
    </w:p>
    <w:p w14:paraId="72A1B8F6" w14:textId="77777777" w:rsidR="00E26337" w:rsidRPr="00D5502D" w:rsidRDefault="00E26337" w:rsidP="00E26337">
      <w:pPr>
        <w:spacing w:line="360" w:lineRule="auto"/>
      </w:pPr>
    </w:p>
    <w:p w14:paraId="4141A682" w14:textId="10D7FBF2" w:rsidR="00E26337" w:rsidRPr="00D5502D" w:rsidRDefault="00E26337" w:rsidP="00E26337">
      <w:r w:rsidRPr="00D5502D">
        <w:rPr>
          <w:b/>
          <w:bCs/>
        </w:rPr>
        <w:t xml:space="preserve">Figure </w:t>
      </w:r>
      <w:r w:rsidR="00575C21" w:rsidRPr="00D5502D">
        <w:rPr>
          <w:b/>
          <w:bCs/>
        </w:rPr>
        <w:t>5</w:t>
      </w:r>
      <w:r w:rsidRPr="00D5502D">
        <w:rPr>
          <w:b/>
          <w:bCs/>
        </w:rPr>
        <w:t>. Hierarchical clustering quality.</w:t>
      </w:r>
      <w:r w:rsidRPr="00D5502D">
        <w:t xml:space="preserve"> Hierarchical clustering was used to cluster neocortical clusters elicited by a significant interaction between hippocampal long-axis and age bin on connectivity (44 cortical areas). (A) Six superclusters were identified based on the point in the agglomeration schedule where there was a jump in distance between combined superclusters. (B) Dendrogram of the 6-supercluster solution. (C) Principal components analysis shows the distribution of the 44 neocortical clusters separated into 6 superclusters on a 2D plot. Colors denote the superclusters, large circles represent the center of each supercluster, and small circles with numbers represent the component neocortical clusters. (D). Silhouette statistics for the clustering solution. (E) Consistency of the hierarchical clustering solution across 212 iterations using leave-one-out validation. The matrix on the left is </w:t>
      </w:r>
      <w:proofErr w:type="spellStart"/>
      <w:r w:rsidRPr="00D5502D">
        <w:t>unthresholded</w:t>
      </w:r>
      <w:proofErr w:type="spellEnd"/>
      <w:r w:rsidRPr="00D5502D">
        <w:t xml:space="preserve">, and the one on the right is </w:t>
      </w:r>
      <w:proofErr w:type="spellStart"/>
      <w:r w:rsidRPr="00D5502D">
        <w:t>thresholded</w:t>
      </w:r>
      <w:proofErr w:type="spellEnd"/>
      <w:r w:rsidRPr="00D5502D">
        <w:t xml:space="preserve"> at 100% consistency. Numbers along the x-axis of (B) and (D) and within the plot in (C) represent neocortical clusters that comprise each supercluster, the descriptive labels of which can be found in Table 1. </w:t>
      </w:r>
    </w:p>
    <w:p w14:paraId="0E9DADDC" w14:textId="77777777" w:rsidR="00E26337" w:rsidRPr="00D5502D" w:rsidRDefault="00E26337" w:rsidP="00E26337">
      <w:pPr>
        <w:spacing w:line="360" w:lineRule="auto"/>
      </w:pPr>
    </w:p>
    <w:p w14:paraId="6771EDD5" w14:textId="77777777" w:rsidR="00E26337" w:rsidRPr="00D5502D" w:rsidRDefault="00E26337" w:rsidP="00E26337">
      <w:pPr>
        <w:spacing w:line="360" w:lineRule="auto"/>
      </w:pPr>
    </w:p>
    <w:p w14:paraId="18BDFE5D" w14:textId="77777777" w:rsidR="00E26337" w:rsidRPr="00D5502D" w:rsidRDefault="00E26337" w:rsidP="00E26337"/>
    <w:p w14:paraId="4BD40489" w14:textId="77777777" w:rsidR="00E26337" w:rsidRPr="00D5502D" w:rsidRDefault="00E26337" w:rsidP="00E26337"/>
    <w:p w14:paraId="1FBED1F0" w14:textId="77777777" w:rsidR="00E26337" w:rsidRPr="00D5502D" w:rsidRDefault="00E26337" w:rsidP="00E26337">
      <w:commentRangeStart w:id="0"/>
      <w:r w:rsidRPr="00D5502D">
        <w:rPr>
          <w:noProof/>
        </w:rPr>
        <w:drawing>
          <wp:inline distT="0" distB="0" distL="0" distR="0" wp14:anchorId="6D072FD1" wp14:editId="47C24CED">
            <wp:extent cx="4853643" cy="3649672"/>
            <wp:effectExtent l="0" t="0" r="0" b="0"/>
            <wp:docPr id="18075603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560327" name=""/>
                    <pic:cNvPicPr/>
                  </pic:nvPicPr>
                  <pic:blipFill rotWithShape="1">
                    <a:blip r:embed="rId10"/>
                    <a:srcRect l="9984" r="8346" b="48824"/>
                    <a:stretch/>
                  </pic:blipFill>
                  <pic:spPr bwMode="auto">
                    <a:xfrm>
                      <a:off x="0" y="0"/>
                      <a:ext cx="4854136" cy="3650043"/>
                    </a:xfrm>
                    <a:prstGeom prst="rect">
                      <a:avLst/>
                    </a:prstGeom>
                    <a:ln>
                      <a:noFill/>
                    </a:ln>
                    <a:extLst>
                      <a:ext uri="{53640926-AAD7-44D8-BBD7-CCE9431645EC}">
                        <a14:shadowObscured xmlns:a14="http://schemas.microsoft.com/office/drawing/2010/main"/>
                      </a:ext>
                    </a:extLst>
                  </pic:spPr>
                </pic:pic>
              </a:graphicData>
            </a:graphic>
          </wp:inline>
        </w:drawing>
      </w:r>
      <w:commentRangeEnd w:id="0"/>
      <w:r w:rsidRPr="00D5502D">
        <w:rPr>
          <w:rStyle w:val="CommentReference"/>
        </w:rPr>
        <w:commentReference w:id="0"/>
      </w:r>
    </w:p>
    <w:p w14:paraId="7688B9AD" w14:textId="28ECDFBC" w:rsidR="00E26337" w:rsidRPr="00D5502D" w:rsidRDefault="00E26337" w:rsidP="00E26337">
      <w:r w:rsidRPr="00D5502D">
        <w:rPr>
          <w:b/>
          <w:bCs/>
        </w:rPr>
        <w:t xml:space="preserve">Supplementary Figure </w:t>
      </w:r>
      <w:r w:rsidR="00575C21" w:rsidRPr="00D5502D">
        <w:rPr>
          <w:b/>
          <w:bCs/>
        </w:rPr>
        <w:t>6</w:t>
      </w:r>
      <w:r w:rsidRPr="00D5502D">
        <w:rPr>
          <w:b/>
          <w:bCs/>
        </w:rPr>
        <w:t>. Entorhinal supercluster.</w:t>
      </w:r>
      <w:r w:rsidRPr="00D5502D">
        <w:t xml:space="preserve"> (A) Entorhinal supercluster plotted on the surface of the brain. (B) Descriptive information regarding the neocortical clusters included in the supercluster. Coordinates refer to peak activation of each neocortical cluster using the LPI convention in MNI space of the median age template (11-14 months). These neocortical clusters were identified based on the interaction between hippocampal long-axis and age bin on connectivity at k=10 voxels, q&lt;0.01. (C) Average difference in anterior-posterior connectivity across the neocortical clusters included in the supercluster. (D) difference in anterior-posterior connectivity for each neocortical cluster included in the supercluster. L: left; </w:t>
      </w:r>
      <w:proofErr w:type="spellStart"/>
      <w:r w:rsidRPr="00D5502D">
        <w:t>mo</w:t>
      </w:r>
      <w:proofErr w:type="spellEnd"/>
      <w:r w:rsidRPr="00D5502D">
        <w:t xml:space="preserve">: months. </w:t>
      </w:r>
    </w:p>
    <w:p w14:paraId="76482BB6" w14:textId="77777777" w:rsidR="00E26337" w:rsidRPr="00D5502D" w:rsidRDefault="00E26337" w:rsidP="00E26337"/>
    <w:p w14:paraId="49C1EDB6" w14:textId="77777777" w:rsidR="00E26337" w:rsidRPr="00D5502D" w:rsidRDefault="00E26337" w:rsidP="00E26337"/>
    <w:p w14:paraId="2FC93E0D" w14:textId="77777777" w:rsidR="00E26337" w:rsidRPr="00D5502D" w:rsidRDefault="00E26337" w:rsidP="00E26337"/>
    <w:p w14:paraId="565E57E1" w14:textId="77777777" w:rsidR="00E26337" w:rsidRPr="00D5502D" w:rsidRDefault="00E26337" w:rsidP="00E26337"/>
    <w:p w14:paraId="7C5E46CD" w14:textId="77777777" w:rsidR="00E26337" w:rsidRPr="00D5502D" w:rsidRDefault="00E26337" w:rsidP="00E26337">
      <w:r w:rsidRPr="00D5502D">
        <w:rPr>
          <w:noProof/>
        </w:rPr>
        <w:lastRenderedPageBreak/>
        <w:drawing>
          <wp:inline distT="0" distB="0" distL="0" distR="0" wp14:anchorId="040DFE70" wp14:editId="27E6B61A">
            <wp:extent cx="4756461" cy="3551311"/>
            <wp:effectExtent l="0" t="0" r="0" b="5080"/>
            <wp:docPr id="14803486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348653" name=""/>
                    <pic:cNvPicPr/>
                  </pic:nvPicPr>
                  <pic:blipFill rotWithShape="1">
                    <a:blip r:embed="rId15"/>
                    <a:srcRect l="9494" r="10468" b="50201"/>
                    <a:stretch/>
                  </pic:blipFill>
                  <pic:spPr bwMode="auto">
                    <a:xfrm>
                      <a:off x="0" y="0"/>
                      <a:ext cx="4757118" cy="3551802"/>
                    </a:xfrm>
                    <a:prstGeom prst="rect">
                      <a:avLst/>
                    </a:prstGeom>
                    <a:ln>
                      <a:noFill/>
                    </a:ln>
                    <a:extLst>
                      <a:ext uri="{53640926-AAD7-44D8-BBD7-CCE9431645EC}">
                        <a14:shadowObscured xmlns:a14="http://schemas.microsoft.com/office/drawing/2010/main"/>
                      </a:ext>
                    </a:extLst>
                  </pic:spPr>
                </pic:pic>
              </a:graphicData>
            </a:graphic>
          </wp:inline>
        </w:drawing>
      </w:r>
    </w:p>
    <w:p w14:paraId="47CF0E2C" w14:textId="5A630FD6" w:rsidR="00E26337" w:rsidRPr="00D5502D" w:rsidRDefault="00E26337" w:rsidP="00E26337">
      <w:r w:rsidRPr="00D5502D">
        <w:rPr>
          <w:b/>
          <w:bCs/>
        </w:rPr>
        <w:t xml:space="preserve">Supplementary Figure </w:t>
      </w:r>
      <w:r w:rsidR="00575C21" w:rsidRPr="00D5502D">
        <w:rPr>
          <w:b/>
          <w:bCs/>
        </w:rPr>
        <w:t>7</w:t>
      </w:r>
      <w:r w:rsidRPr="00D5502D">
        <w:rPr>
          <w:b/>
          <w:bCs/>
        </w:rPr>
        <w:t xml:space="preserve">. </w:t>
      </w:r>
      <w:proofErr w:type="spellStart"/>
      <w:r w:rsidRPr="00D5502D">
        <w:rPr>
          <w:b/>
          <w:bCs/>
        </w:rPr>
        <w:t>Parahippocampal</w:t>
      </w:r>
      <w:proofErr w:type="spellEnd"/>
      <w:r w:rsidRPr="00D5502D">
        <w:rPr>
          <w:b/>
          <w:bCs/>
        </w:rPr>
        <w:t xml:space="preserve"> supercluster.</w:t>
      </w:r>
      <w:r w:rsidRPr="00D5502D">
        <w:t xml:space="preserve"> (A) </w:t>
      </w:r>
      <w:proofErr w:type="spellStart"/>
      <w:r w:rsidRPr="00D5502D">
        <w:t>Parahippocampal</w:t>
      </w:r>
      <w:proofErr w:type="spellEnd"/>
      <w:r w:rsidRPr="00D5502D">
        <w:t xml:space="preserve"> supercluster plotted on the surface of the brain. (B) Descriptive information regarding the neocortical clusters included in the supercluster. Coordinates refer to peak activation of each neocortical cluster using the LPI convention in MNI space of the median age template (11-14 months). These neocortical clusters were identified based on the interaction between hippocampal long-axis and age bin on connectivity at k=10 voxels, q&lt;0.01. (C) Average difference in anterior-posterior connectivity across the neocortical clusters included in the supercluster. (D) difference in anterior-posterior connectivity for each neocortical cluster included in the supercluster. L: left; </w:t>
      </w:r>
      <w:proofErr w:type="spellStart"/>
      <w:r w:rsidRPr="00D5502D">
        <w:t>mo</w:t>
      </w:r>
      <w:proofErr w:type="spellEnd"/>
      <w:r w:rsidRPr="00D5502D">
        <w:t xml:space="preserve">: months. </w:t>
      </w:r>
    </w:p>
    <w:p w14:paraId="6D5F96CE" w14:textId="77777777" w:rsidR="00E26337" w:rsidRPr="00D5502D" w:rsidRDefault="00E26337" w:rsidP="00E26337"/>
    <w:p w14:paraId="07296176" w14:textId="77777777" w:rsidR="00E26337" w:rsidRPr="00D5502D" w:rsidRDefault="00E26337" w:rsidP="00E26337">
      <w:r w:rsidRPr="00D5502D">
        <w:rPr>
          <w:noProof/>
        </w:rPr>
        <w:lastRenderedPageBreak/>
        <w:drawing>
          <wp:inline distT="0" distB="0" distL="0" distR="0" wp14:anchorId="58E4CBC0" wp14:editId="5C696974">
            <wp:extent cx="4883109" cy="4413110"/>
            <wp:effectExtent l="0" t="0" r="0" b="0"/>
            <wp:docPr id="2473556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355642" name=""/>
                    <pic:cNvPicPr/>
                  </pic:nvPicPr>
                  <pic:blipFill rotWithShape="1">
                    <a:blip r:embed="rId16"/>
                    <a:srcRect l="10802" r="7037" b="38123"/>
                    <a:stretch/>
                  </pic:blipFill>
                  <pic:spPr bwMode="auto">
                    <a:xfrm>
                      <a:off x="0" y="0"/>
                      <a:ext cx="4883322" cy="4413302"/>
                    </a:xfrm>
                    <a:prstGeom prst="rect">
                      <a:avLst/>
                    </a:prstGeom>
                    <a:ln>
                      <a:noFill/>
                    </a:ln>
                    <a:extLst>
                      <a:ext uri="{53640926-AAD7-44D8-BBD7-CCE9431645EC}">
                        <a14:shadowObscured xmlns:a14="http://schemas.microsoft.com/office/drawing/2010/main"/>
                      </a:ext>
                    </a:extLst>
                  </pic:spPr>
                </pic:pic>
              </a:graphicData>
            </a:graphic>
          </wp:inline>
        </w:drawing>
      </w:r>
    </w:p>
    <w:p w14:paraId="598CB2D3" w14:textId="705889FD" w:rsidR="00E26337" w:rsidRPr="00D5502D" w:rsidRDefault="00E26337" w:rsidP="00E26337">
      <w:r w:rsidRPr="00D5502D">
        <w:rPr>
          <w:b/>
          <w:bCs/>
        </w:rPr>
        <w:t xml:space="preserve">Supplementary Figure </w:t>
      </w:r>
      <w:r w:rsidR="00575C21" w:rsidRPr="00D5502D">
        <w:rPr>
          <w:b/>
          <w:bCs/>
        </w:rPr>
        <w:t>8</w:t>
      </w:r>
      <w:r w:rsidRPr="00D5502D">
        <w:rPr>
          <w:b/>
          <w:bCs/>
        </w:rPr>
        <w:t>. Medial parietal supercluster.</w:t>
      </w:r>
      <w:r w:rsidRPr="00D5502D">
        <w:t xml:space="preserve"> (A) The media parietal supercluster plotted on the surface of the brain. (B) Descriptive information regarding the neocortical clusters included in the supercluster. Coordinates refer to peak activation of each neocortical cluster using the LPI convention in MNI space of the median age template (11-14 months). These neocortical clusters were identified based on the interaction between hippocampal long-axis and age bin on connectivity at k=10 voxels, q&lt;0.01. (C) Average difference in anterior-posterior connectivity across the neocortical clusters included in the supercluster. (D) difference in anterior-posterior connectivity for each neocortical cluster included in the supercluster. L: left; </w:t>
      </w:r>
      <w:proofErr w:type="spellStart"/>
      <w:r w:rsidRPr="00D5502D">
        <w:t>mo</w:t>
      </w:r>
      <w:proofErr w:type="spellEnd"/>
      <w:r w:rsidRPr="00D5502D">
        <w:t xml:space="preserve">: months. </w:t>
      </w:r>
    </w:p>
    <w:p w14:paraId="05B52305" w14:textId="77777777" w:rsidR="00E26337" w:rsidRPr="00D5502D" w:rsidRDefault="00E26337" w:rsidP="00E26337"/>
    <w:p w14:paraId="110D2C8B" w14:textId="77777777" w:rsidR="00E26337" w:rsidRPr="00D5502D" w:rsidRDefault="00E26337" w:rsidP="00E26337"/>
    <w:p w14:paraId="41728D0A" w14:textId="77777777" w:rsidR="00E26337" w:rsidRPr="00D5502D" w:rsidRDefault="00E26337" w:rsidP="00E26337"/>
    <w:p w14:paraId="6299897B" w14:textId="77777777" w:rsidR="00E26337" w:rsidRPr="00D5502D" w:rsidRDefault="00E26337" w:rsidP="00E26337">
      <w:r w:rsidRPr="00D5502D">
        <w:rPr>
          <w:noProof/>
        </w:rPr>
        <w:lastRenderedPageBreak/>
        <w:drawing>
          <wp:inline distT="0" distB="0" distL="0" distR="0" wp14:anchorId="52FF65C6" wp14:editId="2AF04695">
            <wp:extent cx="5942969" cy="5100441"/>
            <wp:effectExtent l="0" t="0" r="635" b="5080"/>
            <wp:docPr id="1053984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98474" name=""/>
                    <pic:cNvPicPr/>
                  </pic:nvPicPr>
                  <pic:blipFill rotWithShape="1">
                    <a:blip r:embed="rId17"/>
                    <a:srcRect t="1272" b="27209"/>
                    <a:stretch/>
                  </pic:blipFill>
                  <pic:spPr bwMode="auto">
                    <a:xfrm>
                      <a:off x="0" y="0"/>
                      <a:ext cx="5943600" cy="5100982"/>
                    </a:xfrm>
                    <a:prstGeom prst="rect">
                      <a:avLst/>
                    </a:prstGeom>
                    <a:ln>
                      <a:noFill/>
                    </a:ln>
                    <a:extLst>
                      <a:ext uri="{53640926-AAD7-44D8-BBD7-CCE9431645EC}">
                        <a14:shadowObscured xmlns:a14="http://schemas.microsoft.com/office/drawing/2010/main"/>
                      </a:ext>
                    </a:extLst>
                  </pic:spPr>
                </pic:pic>
              </a:graphicData>
            </a:graphic>
          </wp:inline>
        </w:drawing>
      </w:r>
    </w:p>
    <w:p w14:paraId="373C0D26" w14:textId="51FDDF6C" w:rsidR="00E26337" w:rsidRPr="00D5502D" w:rsidRDefault="00E26337" w:rsidP="00E26337">
      <w:r w:rsidRPr="00D5502D">
        <w:rPr>
          <w:b/>
          <w:bCs/>
        </w:rPr>
        <w:t xml:space="preserve">Supplementary Figure </w:t>
      </w:r>
      <w:r w:rsidR="00575C21" w:rsidRPr="00D5502D">
        <w:rPr>
          <w:b/>
          <w:bCs/>
        </w:rPr>
        <w:t>9</w:t>
      </w:r>
      <w:r w:rsidRPr="00D5502D">
        <w:rPr>
          <w:b/>
          <w:bCs/>
        </w:rPr>
        <w:t>. Cingulo-opercular supercluster.</w:t>
      </w:r>
      <w:r w:rsidRPr="00D5502D">
        <w:t xml:space="preserve"> (A) The cingulo-opercular supercluster plotted on the surface of the brain. (B) Average difference in anterior-posterior connectivity across the neocortical clusters included in the supercluster. (C) Descriptive information regarding the neocortical clusters included in the supercluster. Coordinates refer to peak activation of the neocortical clusters using the LPI convention in MNI space of the median age template (11-14 months). These regions were identified based on the interaction between hippocampal long-axis and age bin on connectivity at k=10 voxels, q&lt;0.01. (D) difference in anterior-posterior connectivity for each neocortical cluster included in the supercluster. L: left; </w:t>
      </w:r>
      <w:proofErr w:type="spellStart"/>
      <w:r w:rsidRPr="00D5502D">
        <w:t>mo</w:t>
      </w:r>
      <w:proofErr w:type="spellEnd"/>
      <w:r w:rsidRPr="00D5502D">
        <w:t xml:space="preserve">: months. </w:t>
      </w:r>
    </w:p>
    <w:p w14:paraId="15D14000" w14:textId="77777777" w:rsidR="00E26337" w:rsidRPr="00D5502D" w:rsidRDefault="00E26337" w:rsidP="00E26337"/>
    <w:p w14:paraId="179107A2" w14:textId="77777777" w:rsidR="00E26337" w:rsidRPr="00D5502D" w:rsidRDefault="00E26337" w:rsidP="00E26337"/>
    <w:p w14:paraId="31DE9E34" w14:textId="77777777" w:rsidR="00E26337" w:rsidRPr="00D5502D" w:rsidRDefault="00E26337" w:rsidP="00E26337"/>
    <w:p w14:paraId="44680E40" w14:textId="77777777" w:rsidR="00E26337" w:rsidRPr="00D5502D" w:rsidRDefault="00E26337" w:rsidP="00E26337">
      <w:r w:rsidRPr="00D5502D">
        <w:rPr>
          <w:noProof/>
        </w:rPr>
        <w:lastRenderedPageBreak/>
        <w:drawing>
          <wp:inline distT="0" distB="0" distL="0" distR="0" wp14:anchorId="5ED079F3" wp14:editId="7D251CCD">
            <wp:extent cx="5199681" cy="6239618"/>
            <wp:effectExtent l="0" t="0" r="0" b="0"/>
            <wp:docPr id="6828379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837981" name=""/>
                    <pic:cNvPicPr/>
                  </pic:nvPicPr>
                  <pic:blipFill>
                    <a:blip r:embed="rId18"/>
                    <a:stretch>
                      <a:fillRect/>
                    </a:stretch>
                  </pic:blipFill>
                  <pic:spPr>
                    <a:xfrm>
                      <a:off x="0" y="0"/>
                      <a:ext cx="5201777" cy="6242133"/>
                    </a:xfrm>
                    <a:prstGeom prst="rect">
                      <a:avLst/>
                    </a:prstGeom>
                  </pic:spPr>
                </pic:pic>
              </a:graphicData>
            </a:graphic>
          </wp:inline>
        </w:drawing>
      </w:r>
    </w:p>
    <w:p w14:paraId="66F79386" w14:textId="77777777" w:rsidR="00E26337" w:rsidRPr="00D5502D" w:rsidRDefault="00E26337" w:rsidP="00E26337"/>
    <w:p w14:paraId="42E3798F" w14:textId="77777777" w:rsidR="00E26337" w:rsidRPr="00D5502D" w:rsidRDefault="00E26337" w:rsidP="00E26337"/>
    <w:p w14:paraId="2BBB42C9" w14:textId="2D38272A" w:rsidR="00E26337" w:rsidRPr="00D5502D" w:rsidRDefault="00E26337" w:rsidP="00E26337">
      <w:r w:rsidRPr="00D5502D">
        <w:rPr>
          <w:b/>
          <w:bCs/>
        </w:rPr>
        <w:t xml:space="preserve">Supplementary Figure </w:t>
      </w:r>
      <w:r w:rsidR="00575C21" w:rsidRPr="00D5502D">
        <w:rPr>
          <w:b/>
          <w:bCs/>
        </w:rPr>
        <w:t>10</w:t>
      </w:r>
      <w:r w:rsidRPr="00D5502D">
        <w:rPr>
          <w:b/>
          <w:bCs/>
        </w:rPr>
        <w:t>. Dorsal frontal parietal supercluster.</w:t>
      </w:r>
      <w:r w:rsidRPr="00D5502D">
        <w:t xml:space="preserve"> (A) The dorsal frontal parietal supercluster plotted on the surface of the brain. (B) Average difference in anterior-posterior connectivity across the neocortical clusters included in the supercluster. (C) Descriptive information regarding the neocortical clusters included in the supercluster. Coordinates refer to peak activation of the neocortical clusters using the LPI convention in MNI space of the median age template (11-14 months). These regions were identified based on the interaction between hippocampal long-axis and age bin on connectivity at k=10 voxels, q&lt;0.01. (D) difference in anterior-posterior connectivity for each neocortical cluster included in the supercluster. L: left; </w:t>
      </w:r>
      <w:proofErr w:type="spellStart"/>
      <w:r w:rsidRPr="00D5502D">
        <w:t>mo</w:t>
      </w:r>
      <w:proofErr w:type="spellEnd"/>
      <w:r w:rsidRPr="00D5502D">
        <w:t xml:space="preserve">: months. </w:t>
      </w:r>
    </w:p>
    <w:p w14:paraId="49FDD8B5" w14:textId="77777777" w:rsidR="00E26337" w:rsidRPr="00D5502D" w:rsidRDefault="00E26337" w:rsidP="00E26337">
      <w:r w:rsidRPr="00D5502D">
        <w:rPr>
          <w:noProof/>
        </w:rPr>
        <w:lastRenderedPageBreak/>
        <w:drawing>
          <wp:inline distT="0" distB="0" distL="0" distR="0" wp14:anchorId="6FED503B" wp14:editId="7E2BCB76">
            <wp:extent cx="5943600" cy="4972522"/>
            <wp:effectExtent l="0" t="0" r="0" b="6350"/>
            <wp:docPr id="2181202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120278" name=""/>
                    <pic:cNvPicPr/>
                  </pic:nvPicPr>
                  <pic:blipFill rotWithShape="1">
                    <a:blip r:embed="rId19"/>
                    <a:srcRect b="30282"/>
                    <a:stretch/>
                  </pic:blipFill>
                  <pic:spPr bwMode="auto">
                    <a:xfrm>
                      <a:off x="0" y="0"/>
                      <a:ext cx="5943600" cy="4972522"/>
                    </a:xfrm>
                    <a:prstGeom prst="rect">
                      <a:avLst/>
                    </a:prstGeom>
                    <a:ln>
                      <a:noFill/>
                    </a:ln>
                    <a:extLst>
                      <a:ext uri="{53640926-AAD7-44D8-BBD7-CCE9431645EC}">
                        <a14:shadowObscured xmlns:a14="http://schemas.microsoft.com/office/drawing/2010/main"/>
                      </a:ext>
                    </a:extLst>
                  </pic:spPr>
                </pic:pic>
              </a:graphicData>
            </a:graphic>
          </wp:inline>
        </w:drawing>
      </w:r>
    </w:p>
    <w:p w14:paraId="2A6F80BB" w14:textId="0E0CEA3E" w:rsidR="00E26337" w:rsidRPr="00D5502D" w:rsidRDefault="00E26337" w:rsidP="00E26337">
      <w:r w:rsidRPr="00D5502D">
        <w:rPr>
          <w:b/>
          <w:bCs/>
        </w:rPr>
        <w:t xml:space="preserve">Supplementary Figure </w:t>
      </w:r>
      <w:r w:rsidR="00575C21" w:rsidRPr="00D5502D">
        <w:rPr>
          <w:b/>
          <w:bCs/>
        </w:rPr>
        <w:t>11</w:t>
      </w:r>
      <w:r w:rsidRPr="00D5502D">
        <w:rPr>
          <w:b/>
          <w:bCs/>
        </w:rPr>
        <w:t xml:space="preserve">. </w:t>
      </w:r>
      <w:proofErr w:type="spellStart"/>
      <w:r w:rsidRPr="00D5502D">
        <w:rPr>
          <w:b/>
          <w:bCs/>
        </w:rPr>
        <w:t>vmPFC</w:t>
      </w:r>
      <w:proofErr w:type="spellEnd"/>
      <w:r w:rsidRPr="00D5502D">
        <w:rPr>
          <w:b/>
          <w:bCs/>
        </w:rPr>
        <w:t>-STS supercluster.</w:t>
      </w:r>
      <w:r w:rsidRPr="00D5502D">
        <w:t xml:space="preserve"> (A) The </w:t>
      </w:r>
      <w:proofErr w:type="spellStart"/>
      <w:r w:rsidRPr="00D5502D">
        <w:t>vmPFC</w:t>
      </w:r>
      <w:proofErr w:type="spellEnd"/>
      <w:r w:rsidRPr="00D5502D">
        <w:t xml:space="preserve">-STS supercluster plotted on the surface of the brain. (B) Average difference in anterior-posterior connectivity across the neocortical clusters included in the supercluster. (C) Descriptive information regarding the neocortical clusters included in the supercluster. Coordinates refer to peak activation of the neocortical clusters using the LPI convention in MNI space of the median age template (11-14 months). These regions were identified based on the interaction between hippocampal long-axis and age bin on connectivity at k=10 voxels, q&lt;0.01. (D) difference in anterior-posterior connectivity for each neocortical cluster included in the supercluster. L: left; </w:t>
      </w:r>
      <w:proofErr w:type="spellStart"/>
      <w:r w:rsidRPr="00D5502D">
        <w:t>mo</w:t>
      </w:r>
      <w:proofErr w:type="spellEnd"/>
      <w:r w:rsidRPr="00D5502D">
        <w:t xml:space="preserve">: months. </w:t>
      </w:r>
    </w:p>
    <w:p w14:paraId="53EC7277" w14:textId="77777777" w:rsidR="00575C21" w:rsidRPr="00D5502D" w:rsidRDefault="00575C21" w:rsidP="00E26337"/>
    <w:p w14:paraId="3AA89776" w14:textId="77777777" w:rsidR="00575C21" w:rsidRPr="00D5502D" w:rsidRDefault="00575C21" w:rsidP="00575C21">
      <w:pPr>
        <w:spacing w:line="360" w:lineRule="auto"/>
      </w:pPr>
    </w:p>
    <w:p w14:paraId="726D63DB" w14:textId="77777777" w:rsidR="008D5593" w:rsidRDefault="008D5593" w:rsidP="00575C21">
      <w:pPr>
        <w:spacing w:line="360" w:lineRule="auto"/>
      </w:pPr>
    </w:p>
    <w:p w14:paraId="7FA3DB25" w14:textId="77777777" w:rsidR="00E11DF5" w:rsidRDefault="00E11DF5" w:rsidP="00575C21">
      <w:pPr>
        <w:spacing w:line="360" w:lineRule="auto"/>
      </w:pPr>
    </w:p>
    <w:p w14:paraId="46B49F72" w14:textId="77777777" w:rsidR="00E11DF5" w:rsidRDefault="00E11DF5" w:rsidP="00575C21">
      <w:pPr>
        <w:spacing w:line="360" w:lineRule="auto"/>
      </w:pPr>
    </w:p>
    <w:p w14:paraId="633169F7" w14:textId="77777777" w:rsidR="00E11DF5" w:rsidRDefault="00E11DF5" w:rsidP="00575C21">
      <w:pPr>
        <w:spacing w:line="360" w:lineRule="auto"/>
      </w:pPr>
    </w:p>
    <w:p w14:paraId="1B3B14B7" w14:textId="77777777" w:rsidR="00E11DF5" w:rsidRPr="00D5502D" w:rsidRDefault="00E11DF5" w:rsidP="00575C21">
      <w:pPr>
        <w:spacing w:line="360" w:lineRule="auto"/>
      </w:pPr>
    </w:p>
    <w:p w14:paraId="70C759F6" w14:textId="31692CF0" w:rsidR="00575C21" w:rsidRPr="00D5502D" w:rsidRDefault="00575C21" w:rsidP="00575C21">
      <w:r w:rsidRPr="00D5502D">
        <w:rPr>
          <w:b/>
          <w:bCs/>
        </w:rPr>
        <w:lastRenderedPageBreak/>
        <w:t>Supplementary Table 1.</w:t>
      </w:r>
      <w:r w:rsidRPr="00D5502D">
        <w:t xml:space="preserve"> Peak regions reflecting the voxel-wise interaction between hippocampal long-axis and age bin. </w:t>
      </w:r>
    </w:p>
    <w:tbl>
      <w:tblPr>
        <w:tblStyle w:val="PlainTable2"/>
        <w:tblW w:w="5000" w:type="pct"/>
        <w:tblLayout w:type="fixed"/>
        <w:tblLook w:val="04A0" w:firstRow="1" w:lastRow="0" w:firstColumn="1" w:lastColumn="0" w:noHBand="0" w:noVBand="1"/>
      </w:tblPr>
      <w:tblGrid>
        <w:gridCol w:w="2139"/>
        <w:gridCol w:w="2361"/>
        <w:gridCol w:w="1440"/>
        <w:gridCol w:w="990"/>
        <w:gridCol w:w="541"/>
        <w:gridCol w:w="539"/>
        <w:gridCol w:w="539"/>
        <w:gridCol w:w="811"/>
      </w:tblGrid>
      <w:tr w:rsidR="00575C21" w:rsidRPr="00D5502D" w14:paraId="4A96A640" w14:textId="77777777" w:rsidTr="008E520F">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noWrap/>
            <w:hideMark/>
          </w:tcPr>
          <w:p w14:paraId="2AD3393D" w14:textId="77777777" w:rsidR="00575C21" w:rsidRPr="00D5502D" w:rsidRDefault="00575C21" w:rsidP="008E520F">
            <w:pPr>
              <w:rPr>
                <w:rFonts w:ascii="Helvetica" w:hAnsi="Helvetica"/>
                <w:color w:val="000000"/>
                <w:sz w:val="22"/>
                <w:szCs w:val="22"/>
              </w:rPr>
            </w:pPr>
            <w:r w:rsidRPr="00D5502D">
              <w:rPr>
                <w:rFonts w:ascii="Helvetica" w:hAnsi="Helvetica"/>
                <w:color w:val="000000"/>
                <w:sz w:val="22"/>
                <w:szCs w:val="22"/>
              </w:rPr>
              <w:t>Supercluster Label</w:t>
            </w:r>
          </w:p>
        </w:tc>
        <w:tc>
          <w:tcPr>
            <w:tcW w:w="1261" w:type="pct"/>
            <w:noWrap/>
            <w:hideMark/>
          </w:tcPr>
          <w:p w14:paraId="0447B134" w14:textId="77777777" w:rsidR="00575C21" w:rsidRPr="00D5502D" w:rsidRDefault="00575C21" w:rsidP="008E520F">
            <w:pPr>
              <w:cnfStyle w:val="100000000000" w:firstRow="1"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Neocortical Cluster Label</w:t>
            </w:r>
          </w:p>
        </w:tc>
        <w:tc>
          <w:tcPr>
            <w:tcW w:w="769" w:type="pct"/>
            <w:noWrap/>
            <w:hideMark/>
          </w:tcPr>
          <w:p w14:paraId="4D65DBC6" w14:textId="77777777" w:rsidR="00575C21" w:rsidRPr="00D5502D" w:rsidRDefault="00575C21" w:rsidP="008E520F">
            <w:pPr>
              <w:cnfStyle w:val="100000000000" w:firstRow="1"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Neocortical Cluster Number</w:t>
            </w:r>
          </w:p>
        </w:tc>
        <w:tc>
          <w:tcPr>
            <w:tcW w:w="529" w:type="pct"/>
            <w:noWrap/>
            <w:hideMark/>
          </w:tcPr>
          <w:p w14:paraId="57AD2A7F" w14:textId="77777777" w:rsidR="00575C21" w:rsidRPr="00D5502D" w:rsidRDefault="00575C21" w:rsidP="008E520F">
            <w:pPr>
              <w:cnfStyle w:val="100000000000" w:firstRow="1"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Cluster Size</w:t>
            </w:r>
          </w:p>
        </w:tc>
        <w:tc>
          <w:tcPr>
            <w:tcW w:w="289" w:type="pct"/>
            <w:noWrap/>
            <w:hideMark/>
          </w:tcPr>
          <w:p w14:paraId="294435BC" w14:textId="77777777" w:rsidR="00575C21" w:rsidRPr="00D5502D" w:rsidRDefault="00575C21" w:rsidP="008E520F">
            <w:pPr>
              <w:cnfStyle w:val="100000000000" w:firstRow="1"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x</w:t>
            </w:r>
          </w:p>
        </w:tc>
        <w:tc>
          <w:tcPr>
            <w:tcW w:w="288" w:type="pct"/>
            <w:noWrap/>
            <w:hideMark/>
          </w:tcPr>
          <w:p w14:paraId="38CE40D8" w14:textId="77777777" w:rsidR="00575C21" w:rsidRPr="00D5502D" w:rsidRDefault="00575C21" w:rsidP="008E520F">
            <w:pPr>
              <w:cnfStyle w:val="100000000000" w:firstRow="1"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y</w:t>
            </w:r>
          </w:p>
        </w:tc>
        <w:tc>
          <w:tcPr>
            <w:tcW w:w="288" w:type="pct"/>
            <w:noWrap/>
            <w:hideMark/>
          </w:tcPr>
          <w:p w14:paraId="5B9A6640" w14:textId="77777777" w:rsidR="00575C21" w:rsidRPr="00D5502D" w:rsidRDefault="00575C21" w:rsidP="008E520F">
            <w:pPr>
              <w:cnfStyle w:val="100000000000" w:firstRow="1"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z</w:t>
            </w:r>
          </w:p>
        </w:tc>
        <w:tc>
          <w:tcPr>
            <w:tcW w:w="433" w:type="pct"/>
            <w:noWrap/>
            <w:hideMark/>
          </w:tcPr>
          <w:p w14:paraId="4D517F8A" w14:textId="77777777" w:rsidR="00575C21" w:rsidRPr="00D5502D" w:rsidRDefault="00575C21" w:rsidP="008E520F">
            <w:pPr>
              <w:cnfStyle w:val="100000000000" w:firstRow="1"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Peak F</w:t>
            </w:r>
          </w:p>
        </w:tc>
      </w:tr>
      <w:tr w:rsidR="00575C21" w:rsidRPr="00D5502D" w14:paraId="08F59938"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val="restart"/>
            <w:noWrap/>
            <w:hideMark/>
          </w:tcPr>
          <w:p w14:paraId="1074CC48" w14:textId="77777777" w:rsidR="00575C21" w:rsidRPr="00D5502D" w:rsidRDefault="00575C21" w:rsidP="008E520F">
            <w:pPr>
              <w:rPr>
                <w:rFonts w:ascii="Helvetica" w:hAnsi="Helvetica"/>
                <w:color w:val="000000"/>
                <w:sz w:val="22"/>
                <w:szCs w:val="22"/>
              </w:rPr>
            </w:pPr>
            <w:r w:rsidRPr="00D5502D">
              <w:rPr>
                <w:rFonts w:ascii="Helvetica" w:hAnsi="Helvetica"/>
                <w:color w:val="000000"/>
                <w:sz w:val="22"/>
                <w:szCs w:val="22"/>
              </w:rPr>
              <w:t>cingulo-opercular</w:t>
            </w:r>
          </w:p>
        </w:tc>
        <w:tc>
          <w:tcPr>
            <w:tcW w:w="1261" w:type="pct"/>
            <w:noWrap/>
            <w:hideMark/>
          </w:tcPr>
          <w:p w14:paraId="6BCD9043"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bilateral superior medial frontal gyrus</w:t>
            </w:r>
          </w:p>
        </w:tc>
        <w:tc>
          <w:tcPr>
            <w:tcW w:w="769" w:type="pct"/>
            <w:noWrap/>
            <w:hideMark/>
          </w:tcPr>
          <w:p w14:paraId="48245DB0"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w:t>
            </w:r>
          </w:p>
        </w:tc>
        <w:tc>
          <w:tcPr>
            <w:tcW w:w="529" w:type="pct"/>
            <w:noWrap/>
            <w:hideMark/>
          </w:tcPr>
          <w:p w14:paraId="362B12D0"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2013</w:t>
            </w:r>
          </w:p>
        </w:tc>
        <w:tc>
          <w:tcPr>
            <w:tcW w:w="289" w:type="pct"/>
            <w:noWrap/>
            <w:hideMark/>
          </w:tcPr>
          <w:p w14:paraId="2D7D824A"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w:t>
            </w:r>
          </w:p>
        </w:tc>
        <w:tc>
          <w:tcPr>
            <w:tcW w:w="288" w:type="pct"/>
            <w:noWrap/>
            <w:hideMark/>
          </w:tcPr>
          <w:p w14:paraId="42FC2AB9"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27</w:t>
            </w:r>
          </w:p>
        </w:tc>
        <w:tc>
          <w:tcPr>
            <w:tcW w:w="288" w:type="pct"/>
            <w:noWrap/>
            <w:hideMark/>
          </w:tcPr>
          <w:p w14:paraId="5EFFCCE1"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27</w:t>
            </w:r>
          </w:p>
        </w:tc>
        <w:tc>
          <w:tcPr>
            <w:tcW w:w="433" w:type="pct"/>
            <w:noWrap/>
            <w:hideMark/>
          </w:tcPr>
          <w:p w14:paraId="1663AD21"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17.68</w:t>
            </w:r>
          </w:p>
        </w:tc>
      </w:tr>
      <w:tr w:rsidR="00575C21" w:rsidRPr="00D5502D" w14:paraId="19F4E281"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51039EBB" w14:textId="77777777" w:rsidR="00575C21" w:rsidRPr="00D5502D" w:rsidRDefault="00575C21" w:rsidP="008E520F">
            <w:pPr>
              <w:rPr>
                <w:rFonts w:ascii="Helvetica" w:hAnsi="Helvetica"/>
                <w:color w:val="000000"/>
                <w:sz w:val="22"/>
                <w:szCs w:val="22"/>
              </w:rPr>
            </w:pPr>
          </w:p>
        </w:tc>
        <w:tc>
          <w:tcPr>
            <w:tcW w:w="1261" w:type="pct"/>
            <w:noWrap/>
            <w:hideMark/>
          </w:tcPr>
          <w:p w14:paraId="12ED5E47"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right anterior insula</w:t>
            </w:r>
          </w:p>
        </w:tc>
        <w:tc>
          <w:tcPr>
            <w:tcW w:w="769" w:type="pct"/>
            <w:noWrap/>
            <w:hideMark/>
          </w:tcPr>
          <w:p w14:paraId="37468450"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6</w:t>
            </w:r>
          </w:p>
        </w:tc>
        <w:tc>
          <w:tcPr>
            <w:tcW w:w="529" w:type="pct"/>
            <w:noWrap/>
            <w:hideMark/>
          </w:tcPr>
          <w:p w14:paraId="274EC595"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375</w:t>
            </w:r>
          </w:p>
        </w:tc>
        <w:tc>
          <w:tcPr>
            <w:tcW w:w="289" w:type="pct"/>
            <w:noWrap/>
            <w:hideMark/>
          </w:tcPr>
          <w:p w14:paraId="13FEBAC6"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25</w:t>
            </w:r>
          </w:p>
        </w:tc>
        <w:tc>
          <w:tcPr>
            <w:tcW w:w="288" w:type="pct"/>
            <w:noWrap/>
            <w:hideMark/>
          </w:tcPr>
          <w:p w14:paraId="2E500902"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15</w:t>
            </w:r>
          </w:p>
        </w:tc>
        <w:tc>
          <w:tcPr>
            <w:tcW w:w="288" w:type="pct"/>
            <w:noWrap/>
            <w:hideMark/>
          </w:tcPr>
          <w:p w14:paraId="4F766BB7"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w:t>
            </w:r>
          </w:p>
        </w:tc>
        <w:tc>
          <w:tcPr>
            <w:tcW w:w="433" w:type="pct"/>
            <w:noWrap/>
            <w:hideMark/>
          </w:tcPr>
          <w:p w14:paraId="0D0F2B18"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13.09</w:t>
            </w:r>
          </w:p>
        </w:tc>
      </w:tr>
      <w:tr w:rsidR="00575C21" w:rsidRPr="00D5502D" w14:paraId="2B22E107"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62A23DD6" w14:textId="77777777" w:rsidR="00575C21" w:rsidRPr="00D5502D" w:rsidRDefault="00575C21" w:rsidP="008E520F">
            <w:pPr>
              <w:rPr>
                <w:rFonts w:ascii="Helvetica" w:hAnsi="Helvetica"/>
                <w:color w:val="000000"/>
                <w:sz w:val="22"/>
                <w:szCs w:val="22"/>
              </w:rPr>
            </w:pPr>
          </w:p>
        </w:tc>
        <w:tc>
          <w:tcPr>
            <w:tcW w:w="1261" w:type="pct"/>
            <w:noWrap/>
            <w:hideMark/>
          </w:tcPr>
          <w:p w14:paraId="052B25D2"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left anterior insula</w:t>
            </w:r>
          </w:p>
        </w:tc>
        <w:tc>
          <w:tcPr>
            <w:tcW w:w="769" w:type="pct"/>
            <w:noWrap/>
            <w:hideMark/>
          </w:tcPr>
          <w:p w14:paraId="63568C0E"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w:t>
            </w:r>
          </w:p>
        </w:tc>
        <w:tc>
          <w:tcPr>
            <w:tcW w:w="529" w:type="pct"/>
            <w:noWrap/>
            <w:hideMark/>
          </w:tcPr>
          <w:p w14:paraId="0A47D9B8"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364</w:t>
            </w:r>
          </w:p>
        </w:tc>
        <w:tc>
          <w:tcPr>
            <w:tcW w:w="289" w:type="pct"/>
            <w:noWrap/>
            <w:hideMark/>
          </w:tcPr>
          <w:p w14:paraId="01781927"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-45</w:t>
            </w:r>
          </w:p>
        </w:tc>
        <w:tc>
          <w:tcPr>
            <w:tcW w:w="288" w:type="pct"/>
            <w:noWrap/>
            <w:hideMark/>
          </w:tcPr>
          <w:p w14:paraId="77698E35"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11</w:t>
            </w:r>
          </w:p>
        </w:tc>
        <w:tc>
          <w:tcPr>
            <w:tcW w:w="288" w:type="pct"/>
            <w:noWrap/>
            <w:hideMark/>
          </w:tcPr>
          <w:p w14:paraId="27818B6E"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w:t>
            </w:r>
          </w:p>
        </w:tc>
        <w:tc>
          <w:tcPr>
            <w:tcW w:w="433" w:type="pct"/>
            <w:noWrap/>
            <w:hideMark/>
          </w:tcPr>
          <w:p w14:paraId="2FCEC9DD"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14.27</w:t>
            </w:r>
          </w:p>
        </w:tc>
      </w:tr>
      <w:tr w:rsidR="00575C21" w:rsidRPr="00D5502D" w14:paraId="02BF7414"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741F96CB" w14:textId="77777777" w:rsidR="00575C21" w:rsidRPr="00D5502D" w:rsidRDefault="00575C21" w:rsidP="008E520F">
            <w:pPr>
              <w:rPr>
                <w:rFonts w:ascii="Helvetica" w:hAnsi="Helvetica"/>
                <w:color w:val="000000"/>
                <w:sz w:val="22"/>
                <w:szCs w:val="22"/>
              </w:rPr>
            </w:pPr>
          </w:p>
        </w:tc>
        <w:tc>
          <w:tcPr>
            <w:tcW w:w="1261" w:type="pct"/>
            <w:noWrap/>
            <w:hideMark/>
          </w:tcPr>
          <w:p w14:paraId="7AE8CDFF"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 xml:space="preserve">left perirhinal cortex </w:t>
            </w:r>
          </w:p>
        </w:tc>
        <w:tc>
          <w:tcPr>
            <w:tcW w:w="769" w:type="pct"/>
            <w:noWrap/>
            <w:hideMark/>
          </w:tcPr>
          <w:p w14:paraId="5033B156"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28</w:t>
            </w:r>
          </w:p>
        </w:tc>
        <w:tc>
          <w:tcPr>
            <w:tcW w:w="529" w:type="pct"/>
            <w:noWrap/>
            <w:hideMark/>
          </w:tcPr>
          <w:p w14:paraId="6A271A43"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18</w:t>
            </w:r>
          </w:p>
        </w:tc>
        <w:tc>
          <w:tcPr>
            <w:tcW w:w="289" w:type="pct"/>
            <w:noWrap/>
            <w:hideMark/>
          </w:tcPr>
          <w:p w14:paraId="79277D5D"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-15</w:t>
            </w:r>
          </w:p>
        </w:tc>
        <w:tc>
          <w:tcPr>
            <w:tcW w:w="288" w:type="pct"/>
            <w:noWrap/>
            <w:hideMark/>
          </w:tcPr>
          <w:p w14:paraId="7B0150BE"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w:t>
            </w:r>
          </w:p>
        </w:tc>
        <w:tc>
          <w:tcPr>
            <w:tcW w:w="288" w:type="pct"/>
            <w:noWrap/>
            <w:hideMark/>
          </w:tcPr>
          <w:p w14:paraId="7C8381E1"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-19</w:t>
            </w:r>
          </w:p>
        </w:tc>
        <w:tc>
          <w:tcPr>
            <w:tcW w:w="433" w:type="pct"/>
            <w:noWrap/>
            <w:hideMark/>
          </w:tcPr>
          <w:p w14:paraId="5C1A947D"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8.16</w:t>
            </w:r>
          </w:p>
        </w:tc>
      </w:tr>
      <w:tr w:rsidR="00575C21" w:rsidRPr="00D5502D" w14:paraId="2050A9A3"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05D4CFA1" w14:textId="77777777" w:rsidR="00575C21" w:rsidRPr="00D5502D" w:rsidRDefault="00575C21" w:rsidP="008E520F">
            <w:pPr>
              <w:rPr>
                <w:rFonts w:ascii="Helvetica" w:hAnsi="Helvetica"/>
                <w:color w:val="000000"/>
                <w:sz w:val="22"/>
                <w:szCs w:val="22"/>
              </w:rPr>
            </w:pPr>
          </w:p>
        </w:tc>
        <w:tc>
          <w:tcPr>
            <w:tcW w:w="1261" w:type="pct"/>
            <w:noWrap/>
            <w:hideMark/>
          </w:tcPr>
          <w:p w14:paraId="502DF4FC"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right white matter (posterior superior longitudinal fasciculus)</w:t>
            </w:r>
          </w:p>
        </w:tc>
        <w:tc>
          <w:tcPr>
            <w:tcW w:w="769" w:type="pct"/>
            <w:noWrap/>
            <w:hideMark/>
          </w:tcPr>
          <w:p w14:paraId="0E1C3970"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34</w:t>
            </w:r>
          </w:p>
        </w:tc>
        <w:tc>
          <w:tcPr>
            <w:tcW w:w="529" w:type="pct"/>
            <w:noWrap/>
            <w:hideMark/>
          </w:tcPr>
          <w:p w14:paraId="6BD43655"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16</w:t>
            </w:r>
          </w:p>
        </w:tc>
        <w:tc>
          <w:tcPr>
            <w:tcW w:w="289" w:type="pct"/>
            <w:noWrap/>
            <w:hideMark/>
          </w:tcPr>
          <w:p w14:paraId="47354102"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17</w:t>
            </w:r>
          </w:p>
        </w:tc>
        <w:tc>
          <w:tcPr>
            <w:tcW w:w="288" w:type="pct"/>
            <w:noWrap/>
            <w:hideMark/>
          </w:tcPr>
          <w:p w14:paraId="610BB361"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-23</w:t>
            </w:r>
          </w:p>
        </w:tc>
        <w:tc>
          <w:tcPr>
            <w:tcW w:w="288" w:type="pct"/>
            <w:noWrap/>
            <w:hideMark/>
          </w:tcPr>
          <w:p w14:paraId="18ED7F49"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25</w:t>
            </w:r>
          </w:p>
        </w:tc>
        <w:tc>
          <w:tcPr>
            <w:tcW w:w="433" w:type="pct"/>
            <w:noWrap/>
            <w:hideMark/>
          </w:tcPr>
          <w:p w14:paraId="6A38CE56"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8.19</w:t>
            </w:r>
          </w:p>
        </w:tc>
      </w:tr>
      <w:tr w:rsidR="00575C21" w:rsidRPr="00D5502D" w14:paraId="01709BCA"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5188975F" w14:textId="77777777" w:rsidR="00575C21" w:rsidRPr="00D5502D" w:rsidRDefault="00575C21" w:rsidP="008E520F">
            <w:pPr>
              <w:rPr>
                <w:rFonts w:ascii="Helvetica" w:hAnsi="Helvetica"/>
                <w:color w:val="000000"/>
                <w:sz w:val="22"/>
                <w:szCs w:val="22"/>
              </w:rPr>
            </w:pPr>
          </w:p>
        </w:tc>
        <w:tc>
          <w:tcPr>
            <w:tcW w:w="1261" w:type="pct"/>
            <w:noWrap/>
            <w:hideMark/>
          </w:tcPr>
          <w:p w14:paraId="00240A75"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right perirhinal cortex</w:t>
            </w:r>
          </w:p>
        </w:tc>
        <w:tc>
          <w:tcPr>
            <w:tcW w:w="769" w:type="pct"/>
            <w:noWrap/>
            <w:hideMark/>
          </w:tcPr>
          <w:p w14:paraId="01B1D00C"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36</w:t>
            </w:r>
          </w:p>
        </w:tc>
        <w:tc>
          <w:tcPr>
            <w:tcW w:w="529" w:type="pct"/>
            <w:noWrap/>
            <w:hideMark/>
          </w:tcPr>
          <w:p w14:paraId="1D870FEA"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14</w:t>
            </w:r>
          </w:p>
        </w:tc>
        <w:tc>
          <w:tcPr>
            <w:tcW w:w="289" w:type="pct"/>
            <w:noWrap/>
            <w:hideMark/>
          </w:tcPr>
          <w:p w14:paraId="617A44A8"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13</w:t>
            </w:r>
          </w:p>
        </w:tc>
        <w:tc>
          <w:tcPr>
            <w:tcW w:w="288" w:type="pct"/>
            <w:noWrap/>
            <w:hideMark/>
          </w:tcPr>
          <w:p w14:paraId="2AA8D7FB"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w:t>
            </w:r>
          </w:p>
        </w:tc>
        <w:tc>
          <w:tcPr>
            <w:tcW w:w="288" w:type="pct"/>
            <w:noWrap/>
            <w:hideMark/>
          </w:tcPr>
          <w:p w14:paraId="2A728C68"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-23</w:t>
            </w:r>
          </w:p>
        </w:tc>
        <w:tc>
          <w:tcPr>
            <w:tcW w:w="433" w:type="pct"/>
            <w:noWrap/>
            <w:hideMark/>
          </w:tcPr>
          <w:p w14:paraId="07812B8E"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8.71</w:t>
            </w:r>
          </w:p>
        </w:tc>
      </w:tr>
      <w:tr w:rsidR="00575C21" w:rsidRPr="00D5502D" w14:paraId="4701E576"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58154682" w14:textId="77777777" w:rsidR="00575C21" w:rsidRPr="00D5502D" w:rsidRDefault="00575C21" w:rsidP="008E520F">
            <w:pPr>
              <w:rPr>
                <w:rFonts w:ascii="Helvetica" w:hAnsi="Helvetica"/>
                <w:color w:val="000000"/>
                <w:sz w:val="22"/>
                <w:szCs w:val="22"/>
              </w:rPr>
            </w:pPr>
          </w:p>
        </w:tc>
        <w:tc>
          <w:tcPr>
            <w:tcW w:w="1261" w:type="pct"/>
            <w:noWrap/>
            <w:hideMark/>
          </w:tcPr>
          <w:p w14:paraId="433ED6EC"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right anterior cingulate</w:t>
            </w:r>
          </w:p>
        </w:tc>
        <w:tc>
          <w:tcPr>
            <w:tcW w:w="769" w:type="pct"/>
            <w:noWrap/>
            <w:hideMark/>
          </w:tcPr>
          <w:p w14:paraId="5CC7FE0A"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41</w:t>
            </w:r>
          </w:p>
        </w:tc>
        <w:tc>
          <w:tcPr>
            <w:tcW w:w="529" w:type="pct"/>
            <w:noWrap/>
            <w:hideMark/>
          </w:tcPr>
          <w:p w14:paraId="7F69AB75"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11</w:t>
            </w:r>
          </w:p>
        </w:tc>
        <w:tc>
          <w:tcPr>
            <w:tcW w:w="289" w:type="pct"/>
            <w:noWrap/>
            <w:hideMark/>
          </w:tcPr>
          <w:p w14:paraId="13E3A1F1"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11</w:t>
            </w:r>
          </w:p>
        </w:tc>
        <w:tc>
          <w:tcPr>
            <w:tcW w:w="288" w:type="pct"/>
            <w:noWrap/>
            <w:hideMark/>
          </w:tcPr>
          <w:p w14:paraId="1EC84689"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25</w:t>
            </w:r>
          </w:p>
        </w:tc>
        <w:tc>
          <w:tcPr>
            <w:tcW w:w="288" w:type="pct"/>
            <w:noWrap/>
            <w:hideMark/>
          </w:tcPr>
          <w:p w14:paraId="0446C127"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w:t>
            </w:r>
          </w:p>
        </w:tc>
        <w:tc>
          <w:tcPr>
            <w:tcW w:w="433" w:type="pct"/>
            <w:noWrap/>
            <w:hideMark/>
          </w:tcPr>
          <w:p w14:paraId="296C9E4E"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7.52</w:t>
            </w:r>
          </w:p>
        </w:tc>
      </w:tr>
      <w:tr w:rsidR="00575C21" w:rsidRPr="00D5502D" w14:paraId="28AF7E37"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2ECCB284" w14:textId="77777777" w:rsidR="00575C21" w:rsidRPr="00D5502D" w:rsidRDefault="00575C21" w:rsidP="008E520F">
            <w:pPr>
              <w:rPr>
                <w:rFonts w:ascii="Helvetica" w:hAnsi="Helvetica"/>
                <w:color w:val="000000"/>
                <w:sz w:val="22"/>
                <w:szCs w:val="22"/>
              </w:rPr>
            </w:pPr>
          </w:p>
        </w:tc>
        <w:tc>
          <w:tcPr>
            <w:tcW w:w="1261" w:type="pct"/>
            <w:noWrap/>
            <w:hideMark/>
          </w:tcPr>
          <w:p w14:paraId="7DE932D6"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right inferior temporal sulcus (anterior)</w:t>
            </w:r>
          </w:p>
        </w:tc>
        <w:tc>
          <w:tcPr>
            <w:tcW w:w="769" w:type="pct"/>
            <w:noWrap/>
            <w:hideMark/>
          </w:tcPr>
          <w:p w14:paraId="7650477B"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43</w:t>
            </w:r>
          </w:p>
        </w:tc>
        <w:tc>
          <w:tcPr>
            <w:tcW w:w="529" w:type="pct"/>
            <w:noWrap/>
            <w:hideMark/>
          </w:tcPr>
          <w:p w14:paraId="00D330C0"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10</w:t>
            </w:r>
          </w:p>
        </w:tc>
        <w:tc>
          <w:tcPr>
            <w:tcW w:w="289" w:type="pct"/>
            <w:noWrap/>
            <w:hideMark/>
          </w:tcPr>
          <w:p w14:paraId="4101DAFD"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41</w:t>
            </w:r>
          </w:p>
        </w:tc>
        <w:tc>
          <w:tcPr>
            <w:tcW w:w="288" w:type="pct"/>
            <w:noWrap/>
            <w:hideMark/>
          </w:tcPr>
          <w:p w14:paraId="7F3B0050"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w:t>
            </w:r>
          </w:p>
        </w:tc>
        <w:tc>
          <w:tcPr>
            <w:tcW w:w="288" w:type="pct"/>
            <w:noWrap/>
            <w:hideMark/>
          </w:tcPr>
          <w:p w14:paraId="1587F1A7"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-25</w:t>
            </w:r>
          </w:p>
        </w:tc>
        <w:tc>
          <w:tcPr>
            <w:tcW w:w="433" w:type="pct"/>
            <w:noWrap/>
            <w:hideMark/>
          </w:tcPr>
          <w:p w14:paraId="1B4E5F6C"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7.39</w:t>
            </w:r>
          </w:p>
        </w:tc>
      </w:tr>
      <w:tr w:rsidR="00575C21" w:rsidRPr="00D5502D" w14:paraId="69AC3A6F"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val="restart"/>
            <w:noWrap/>
            <w:hideMark/>
          </w:tcPr>
          <w:p w14:paraId="6F89BE7F" w14:textId="77777777" w:rsidR="00575C21" w:rsidRPr="00D5502D" w:rsidRDefault="00575C21" w:rsidP="008E520F">
            <w:pPr>
              <w:rPr>
                <w:rFonts w:ascii="Helvetica" w:hAnsi="Helvetica"/>
                <w:color w:val="000000"/>
                <w:sz w:val="22"/>
                <w:szCs w:val="22"/>
              </w:rPr>
            </w:pPr>
            <w:r w:rsidRPr="00D5502D">
              <w:rPr>
                <w:rFonts w:ascii="Helvetica" w:hAnsi="Helvetica"/>
                <w:color w:val="000000"/>
                <w:sz w:val="22"/>
                <w:szCs w:val="22"/>
              </w:rPr>
              <w:t>dorsal frontal parietal</w:t>
            </w:r>
          </w:p>
        </w:tc>
        <w:tc>
          <w:tcPr>
            <w:tcW w:w="1261" w:type="pct"/>
            <w:noWrap/>
            <w:hideMark/>
          </w:tcPr>
          <w:p w14:paraId="125E0906"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proofErr w:type="gramStart"/>
            <w:r w:rsidRPr="00D5502D">
              <w:rPr>
                <w:rFonts w:ascii="Helvetica" w:hAnsi="Helvetica"/>
                <w:color w:val="000000"/>
                <w:sz w:val="22"/>
                <w:szCs w:val="22"/>
              </w:rPr>
              <w:t>left  parietal</w:t>
            </w:r>
            <w:proofErr w:type="gramEnd"/>
            <w:r w:rsidRPr="00D5502D">
              <w:rPr>
                <w:rFonts w:ascii="Helvetica" w:hAnsi="Helvetica"/>
                <w:color w:val="000000"/>
                <w:sz w:val="22"/>
                <w:szCs w:val="22"/>
              </w:rPr>
              <w:t xml:space="preserve"> lobule </w:t>
            </w:r>
          </w:p>
        </w:tc>
        <w:tc>
          <w:tcPr>
            <w:tcW w:w="769" w:type="pct"/>
            <w:noWrap/>
            <w:hideMark/>
          </w:tcPr>
          <w:p w14:paraId="3C8CDA76"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w:t>
            </w:r>
          </w:p>
        </w:tc>
        <w:tc>
          <w:tcPr>
            <w:tcW w:w="529" w:type="pct"/>
            <w:noWrap/>
            <w:hideMark/>
          </w:tcPr>
          <w:p w14:paraId="02A5ABF3"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801</w:t>
            </w:r>
          </w:p>
        </w:tc>
        <w:tc>
          <w:tcPr>
            <w:tcW w:w="289" w:type="pct"/>
            <w:noWrap/>
            <w:hideMark/>
          </w:tcPr>
          <w:p w14:paraId="28C23CE8"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-29</w:t>
            </w:r>
          </w:p>
        </w:tc>
        <w:tc>
          <w:tcPr>
            <w:tcW w:w="288" w:type="pct"/>
            <w:noWrap/>
            <w:hideMark/>
          </w:tcPr>
          <w:p w14:paraId="3EA74987"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-47</w:t>
            </w:r>
          </w:p>
        </w:tc>
        <w:tc>
          <w:tcPr>
            <w:tcW w:w="288" w:type="pct"/>
            <w:noWrap/>
            <w:hideMark/>
          </w:tcPr>
          <w:p w14:paraId="32BCA832"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47</w:t>
            </w:r>
          </w:p>
        </w:tc>
        <w:tc>
          <w:tcPr>
            <w:tcW w:w="433" w:type="pct"/>
            <w:noWrap/>
            <w:hideMark/>
          </w:tcPr>
          <w:p w14:paraId="0A8D4C13"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15.34</w:t>
            </w:r>
          </w:p>
        </w:tc>
      </w:tr>
      <w:tr w:rsidR="00575C21" w:rsidRPr="00D5502D" w14:paraId="5EFE229D"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0F4AA3BF" w14:textId="77777777" w:rsidR="00575C21" w:rsidRPr="00D5502D" w:rsidRDefault="00575C21" w:rsidP="008E520F">
            <w:pPr>
              <w:rPr>
                <w:rFonts w:ascii="Helvetica" w:hAnsi="Helvetica"/>
                <w:color w:val="000000"/>
                <w:sz w:val="22"/>
                <w:szCs w:val="22"/>
              </w:rPr>
            </w:pPr>
          </w:p>
        </w:tc>
        <w:tc>
          <w:tcPr>
            <w:tcW w:w="1261" w:type="pct"/>
            <w:noWrap/>
            <w:hideMark/>
          </w:tcPr>
          <w:p w14:paraId="3D788DAF"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right parietal lobule</w:t>
            </w:r>
          </w:p>
        </w:tc>
        <w:tc>
          <w:tcPr>
            <w:tcW w:w="769" w:type="pct"/>
            <w:noWrap/>
            <w:hideMark/>
          </w:tcPr>
          <w:p w14:paraId="54E04E5C"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w:t>
            </w:r>
          </w:p>
        </w:tc>
        <w:tc>
          <w:tcPr>
            <w:tcW w:w="529" w:type="pct"/>
            <w:noWrap/>
            <w:hideMark/>
          </w:tcPr>
          <w:p w14:paraId="3C2B0CD1"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599</w:t>
            </w:r>
          </w:p>
        </w:tc>
        <w:tc>
          <w:tcPr>
            <w:tcW w:w="289" w:type="pct"/>
            <w:noWrap/>
            <w:hideMark/>
          </w:tcPr>
          <w:p w14:paraId="5A978F42"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29</w:t>
            </w:r>
          </w:p>
        </w:tc>
        <w:tc>
          <w:tcPr>
            <w:tcW w:w="288" w:type="pct"/>
            <w:noWrap/>
            <w:hideMark/>
          </w:tcPr>
          <w:p w14:paraId="035FAEF2"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-45</w:t>
            </w:r>
          </w:p>
        </w:tc>
        <w:tc>
          <w:tcPr>
            <w:tcW w:w="288" w:type="pct"/>
            <w:noWrap/>
            <w:hideMark/>
          </w:tcPr>
          <w:p w14:paraId="08C736D6"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25</w:t>
            </w:r>
          </w:p>
        </w:tc>
        <w:tc>
          <w:tcPr>
            <w:tcW w:w="433" w:type="pct"/>
            <w:noWrap/>
            <w:hideMark/>
          </w:tcPr>
          <w:p w14:paraId="5D8F56B4"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12.39</w:t>
            </w:r>
          </w:p>
        </w:tc>
      </w:tr>
      <w:tr w:rsidR="00575C21" w:rsidRPr="00D5502D" w14:paraId="366214C8"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5682B81A" w14:textId="77777777" w:rsidR="00575C21" w:rsidRPr="00D5502D" w:rsidRDefault="00575C21" w:rsidP="008E520F">
            <w:pPr>
              <w:rPr>
                <w:rFonts w:ascii="Helvetica" w:hAnsi="Helvetica"/>
                <w:color w:val="000000"/>
                <w:sz w:val="22"/>
                <w:szCs w:val="22"/>
              </w:rPr>
            </w:pPr>
          </w:p>
        </w:tc>
        <w:tc>
          <w:tcPr>
            <w:tcW w:w="1261" w:type="pct"/>
            <w:noWrap/>
            <w:hideMark/>
          </w:tcPr>
          <w:p w14:paraId="6FDD99D4"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left prefrontal gyrus</w:t>
            </w:r>
          </w:p>
        </w:tc>
        <w:tc>
          <w:tcPr>
            <w:tcW w:w="769" w:type="pct"/>
            <w:noWrap/>
            <w:hideMark/>
          </w:tcPr>
          <w:p w14:paraId="236358CC"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9</w:t>
            </w:r>
          </w:p>
        </w:tc>
        <w:tc>
          <w:tcPr>
            <w:tcW w:w="529" w:type="pct"/>
            <w:noWrap/>
            <w:hideMark/>
          </w:tcPr>
          <w:p w14:paraId="35524A79"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325</w:t>
            </w:r>
          </w:p>
        </w:tc>
        <w:tc>
          <w:tcPr>
            <w:tcW w:w="289" w:type="pct"/>
            <w:noWrap/>
            <w:hideMark/>
          </w:tcPr>
          <w:p w14:paraId="30FFDEEC"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-39</w:t>
            </w:r>
          </w:p>
        </w:tc>
        <w:tc>
          <w:tcPr>
            <w:tcW w:w="288" w:type="pct"/>
            <w:noWrap/>
            <w:hideMark/>
          </w:tcPr>
          <w:p w14:paraId="6317CAD7"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w:t>
            </w:r>
          </w:p>
        </w:tc>
        <w:tc>
          <w:tcPr>
            <w:tcW w:w="288" w:type="pct"/>
            <w:noWrap/>
            <w:hideMark/>
          </w:tcPr>
          <w:p w14:paraId="22CD8268"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43</w:t>
            </w:r>
          </w:p>
        </w:tc>
        <w:tc>
          <w:tcPr>
            <w:tcW w:w="433" w:type="pct"/>
            <w:noWrap/>
            <w:hideMark/>
          </w:tcPr>
          <w:p w14:paraId="4110A3A0"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11.68</w:t>
            </w:r>
          </w:p>
        </w:tc>
      </w:tr>
      <w:tr w:rsidR="00575C21" w:rsidRPr="00D5502D" w14:paraId="7CD6F98F"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6BC40675" w14:textId="77777777" w:rsidR="00575C21" w:rsidRPr="00D5502D" w:rsidRDefault="00575C21" w:rsidP="008E520F">
            <w:pPr>
              <w:rPr>
                <w:rFonts w:ascii="Helvetica" w:hAnsi="Helvetica"/>
                <w:color w:val="000000"/>
                <w:sz w:val="22"/>
                <w:szCs w:val="22"/>
              </w:rPr>
            </w:pPr>
          </w:p>
        </w:tc>
        <w:tc>
          <w:tcPr>
            <w:tcW w:w="1261" w:type="pct"/>
            <w:noWrap/>
            <w:hideMark/>
          </w:tcPr>
          <w:p w14:paraId="5A38B37C"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right middle frontal gyrus</w:t>
            </w:r>
          </w:p>
        </w:tc>
        <w:tc>
          <w:tcPr>
            <w:tcW w:w="769" w:type="pct"/>
            <w:noWrap/>
            <w:hideMark/>
          </w:tcPr>
          <w:p w14:paraId="4C4A74FD"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11</w:t>
            </w:r>
          </w:p>
        </w:tc>
        <w:tc>
          <w:tcPr>
            <w:tcW w:w="529" w:type="pct"/>
            <w:noWrap/>
            <w:hideMark/>
          </w:tcPr>
          <w:p w14:paraId="5F76D8B0"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268</w:t>
            </w:r>
          </w:p>
        </w:tc>
        <w:tc>
          <w:tcPr>
            <w:tcW w:w="289" w:type="pct"/>
            <w:noWrap/>
            <w:hideMark/>
          </w:tcPr>
          <w:p w14:paraId="6D63BC6A"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17</w:t>
            </w:r>
          </w:p>
        </w:tc>
        <w:tc>
          <w:tcPr>
            <w:tcW w:w="288" w:type="pct"/>
            <w:noWrap/>
            <w:hideMark/>
          </w:tcPr>
          <w:p w14:paraId="26401E9A"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47</w:t>
            </w:r>
          </w:p>
        </w:tc>
        <w:tc>
          <w:tcPr>
            <w:tcW w:w="288" w:type="pct"/>
            <w:noWrap/>
            <w:hideMark/>
          </w:tcPr>
          <w:p w14:paraId="04E2C999"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23</w:t>
            </w:r>
          </w:p>
        </w:tc>
        <w:tc>
          <w:tcPr>
            <w:tcW w:w="433" w:type="pct"/>
            <w:noWrap/>
            <w:hideMark/>
          </w:tcPr>
          <w:p w14:paraId="0B5CA949"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15.58</w:t>
            </w:r>
          </w:p>
        </w:tc>
      </w:tr>
      <w:tr w:rsidR="00575C21" w:rsidRPr="00D5502D" w14:paraId="656C6E9F"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5E30CAF3" w14:textId="77777777" w:rsidR="00575C21" w:rsidRPr="00D5502D" w:rsidRDefault="00575C21" w:rsidP="008E520F">
            <w:pPr>
              <w:rPr>
                <w:rFonts w:ascii="Helvetica" w:hAnsi="Helvetica"/>
                <w:color w:val="000000"/>
                <w:sz w:val="22"/>
                <w:szCs w:val="22"/>
              </w:rPr>
            </w:pPr>
          </w:p>
        </w:tc>
        <w:tc>
          <w:tcPr>
            <w:tcW w:w="1261" w:type="pct"/>
            <w:noWrap/>
            <w:hideMark/>
          </w:tcPr>
          <w:p w14:paraId="10E6AA9E"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 xml:space="preserve">right inferior temporal gyrus </w:t>
            </w:r>
          </w:p>
        </w:tc>
        <w:tc>
          <w:tcPr>
            <w:tcW w:w="769" w:type="pct"/>
            <w:noWrap/>
            <w:hideMark/>
          </w:tcPr>
          <w:p w14:paraId="7C2C16CF"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13</w:t>
            </w:r>
          </w:p>
        </w:tc>
        <w:tc>
          <w:tcPr>
            <w:tcW w:w="529" w:type="pct"/>
            <w:noWrap/>
            <w:hideMark/>
          </w:tcPr>
          <w:p w14:paraId="4273F1DE"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96</w:t>
            </w:r>
          </w:p>
        </w:tc>
        <w:tc>
          <w:tcPr>
            <w:tcW w:w="289" w:type="pct"/>
            <w:noWrap/>
            <w:hideMark/>
          </w:tcPr>
          <w:p w14:paraId="7512B66D"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53</w:t>
            </w:r>
          </w:p>
        </w:tc>
        <w:tc>
          <w:tcPr>
            <w:tcW w:w="288" w:type="pct"/>
            <w:noWrap/>
            <w:hideMark/>
          </w:tcPr>
          <w:p w14:paraId="69ED5933"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-23</w:t>
            </w:r>
          </w:p>
        </w:tc>
        <w:tc>
          <w:tcPr>
            <w:tcW w:w="288" w:type="pct"/>
            <w:noWrap/>
            <w:hideMark/>
          </w:tcPr>
          <w:p w14:paraId="5183DF0E"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-19</w:t>
            </w:r>
          </w:p>
        </w:tc>
        <w:tc>
          <w:tcPr>
            <w:tcW w:w="433" w:type="pct"/>
            <w:noWrap/>
            <w:hideMark/>
          </w:tcPr>
          <w:p w14:paraId="4B10FAA5"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9.73</w:t>
            </w:r>
          </w:p>
        </w:tc>
      </w:tr>
      <w:tr w:rsidR="00575C21" w:rsidRPr="00D5502D" w14:paraId="5563076E"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0BDCAC12" w14:textId="77777777" w:rsidR="00575C21" w:rsidRPr="00D5502D" w:rsidRDefault="00575C21" w:rsidP="008E520F">
            <w:pPr>
              <w:rPr>
                <w:rFonts w:ascii="Helvetica" w:hAnsi="Helvetica"/>
                <w:color w:val="000000"/>
                <w:sz w:val="22"/>
                <w:szCs w:val="22"/>
              </w:rPr>
            </w:pPr>
          </w:p>
        </w:tc>
        <w:tc>
          <w:tcPr>
            <w:tcW w:w="1261" w:type="pct"/>
            <w:noWrap/>
            <w:hideMark/>
          </w:tcPr>
          <w:p w14:paraId="2BC1EE01"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left lateral occipital cortex</w:t>
            </w:r>
          </w:p>
        </w:tc>
        <w:tc>
          <w:tcPr>
            <w:tcW w:w="769" w:type="pct"/>
            <w:noWrap/>
            <w:hideMark/>
          </w:tcPr>
          <w:p w14:paraId="49D4706F"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14</w:t>
            </w:r>
          </w:p>
        </w:tc>
        <w:tc>
          <w:tcPr>
            <w:tcW w:w="529" w:type="pct"/>
            <w:noWrap/>
            <w:hideMark/>
          </w:tcPr>
          <w:p w14:paraId="75EA2485"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83</w:t>
            </w:r>
          </w:p>
        </w:tc>
        <w:tc>
          <w:tcPr>
            <w:tcW w:w="289" w:type="pct"/>
            <w:noWrap/>
            <w:hideMark/>
          </w:tcPr>
          <w:p w14:paraId="3287E61F"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-41</w:t>
            </w:r>
          </w:p>
        </w:tc>
        <w:tc>
          <w:tcPr>
            <w:tcW w:w="288" w:type="pct"/>
            <w:noWrap/>
            <w:hideMark/>
          </w:tcPr>
          <w:p w14:paraId="22940B01"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-49</w:t>
            </w:r>
          </w:p>
        </w:tc>
        <w:tc>
          <w:tcPr>
            <w:tcW w:w="288" w:type="pct"/>
            <w:noWrap/>
            <w:hideMark/>
          </w:tcPr>
          <w:p w14:paraId="2476F3BE"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w:t>
            </w:r>
          </w:p>
        </w:tc>
        <w:tc>
          <w:tcPr>
            <w:tcW w:w="433" w:type="pct"/>
            <w:noWrap/>
            <w:hideMark/>
          </w:tcPr>
          <w:p w14:paraId="0271735A"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10.87</w:t>
            </w:r>
          </w:p>
        </w:tc>
      </w:tr>
      <w:tr w:rsidR="00575C21" w:rsidRPr="00D5502D" w14:paraId="5733D7CA"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5320E898" w14:textId="77777777" w:rsidR="00575C21" w:rsidRPr="00D5502D" w:rsidRDefault="00575C21" w:rsidP="008E520F">
            <w:pPr>
              <w:rPr>
                <w:rFonts w:ascii="Helvetica" w:hAnsi="Helvetica"/>
                <w:color w:val="000000"/>
                <w:sz w:val="22"/>
                <w:szCs w:val="22"/>
              </w:rPr>
            </w:pPr>
          </w:p>
        </w:tc>
        <w:tc>
          <w:tcPr>
            <w:tcW w:w="1261" w:type="pct"/>
            <w:noWrap/>
            <w:hideMark/>
          </w:tcPr>
          <w:p w14:paraId="3087F3B3"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left middle frontal gyrus (anterior)</w:t>
            </w:r>
          </w:p>
        </w:tc>
        <w:tc>
          <w:tcPr>
            <w:tcW w:w="769" w:type="pct"/>
            <w:noWrap/>
            <w:hideMark/>
          </w:tcPr>
          <w:p w14:paraId="6A9CE3C1"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16</w:t>
            </w:r>
          </w:p>
        </w:tc>
        <w:tc>
          <w:tcPr>
            <w:tcW w:w="529" w:type="pct"/>
            <w:noWrap/>
            <w:hideMark/>
          </w:tcPr>
          <w:p w14:paraId="1FDA5921"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75</w:t>
            </w:r>
          </w:p>
        </w:tc>
        <w:tc>
          <w:tcPr>
            <w:tcW w:w="289" w:type="pct"/>
            <w:noWrap/>
            <w:hideMark/>
          </w:tcPr>
          <w:p w14:paraId="1699FDB0"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-23</w:t>
            </w:r>
          </w:p>
        </w:tc>
        <w:tc>
          <w:tcPr>
            <w:tcW w:w="288" w:type="pct"/>
            <w:noWrap/>
            <w:hideMark/>
          </w:tcPr>
          <w:p w14:paraId="2CA61358"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43</w:t>
            </w:r>
          </w:p>
        </w:tc>
        <w:tc>
          <w:tcPr>
            <w:tcW w:w="288" w:type="pct"/>
            <w:noWrap/>
            <w:hideMark/>
          </w:tcPr>
          <w:p w14:paraId="7A40D89A"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25</w:t>
            </w:r>
          </w:p>
        </w:tc>
        <w:tc>
          <w:tcPr>
            <w:tcW w:w="433" w:type="pct"/>
            <w:noWrap/>
            <w:hideMark/>
          </w:tcPr>
          <w:p w14:paraId="24C290A5"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8.23</w:t>
            </w:r>
          </w:p>
        </w:tc>
      </w:tr>
      <w:tr w:rsidR="00575C21" w:rsidRPr="00D5502D" w14:paraId="278D1534"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7AEA5604" w14:textId="77777777" w:rsidR="00575C21" w:rsidRPr="00D5502D" w:rsidRDefault="00575C21" w:rsidP="008E520F">
            <w:pPr>
              <w:rPr>
                <w:rFonts w:ascii="Helvetica" w:hAnsi="Helvetica"/>
                <w:color w:val="000000"/>
                <w:sz w:val="22"/>
                <w:szCs w:val="22"/>
              </w:rPr>
            </w:pPr>
          </w:p>
        </w:tc>
        <w:tc>
          <w:tcPr>
            <w:tcW w:w="1261" w:type="pct"/>
            <w:noWrap/>
            <w:hideMark/>
          </w:tcPr>
          <w:p w14:paraId="0AF2DE67"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right lateral occipital cortex</w:t>
            </w:r>
          </w:p>
        </w:tc>
        <w:tc>
          <w:tcPr>
            <w:tcW w:w="769" w:type="pct"/>
            <w:noWrap/>
            <w:hideMark/>
          </w:tcPr>
          <w:p w14:paraId="224ACE24"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19</w:t>
            </w:r>
          </w:p>
        </w:tc>
        <w:tc>
          <w:tcPr>
            <w:tcW w:w="529" w:type="pct"/>
            <w:noWrap/>
            <w:hideMark/>
          </w:tcPr>
          <w:p w14:paraId="2AD301D0"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46</w:t>
            </w:r>
          </w:p>
        </w:tc>
        <w:tc>
          <w:tcPr>
            <w:tcW w:w="289" w:type="pct"/>
            <w:noWrap/>
            <w:hideMark/>
          </w:tcPr>
          <w:p w14:paraId="7BF94E05"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41</w:t>
            </w:r>
          </w:p>
        </w:tc>
        <w:tc>
          <w:tcPr>
            <w:tcW w:w="288" w:type="pct"/>
            <w:noWrap/>
            <w:hideMark/>
          </w:tcPr>
          <w:p w14:paraId="2632FE45"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-43</w:t>
            </w:r>
          </w:p>
        </w:tc>
        <w:tc>
          <w:tcPr>
            <w:tcW w:w="288" w:type="pct"/>
            <w:noWrap/>
            <w:hideMark/>
          </w:tcPr>
          <w:p w14:paraId="0D5158A3"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w:t>
            </w:r>
          </w:p>
        </w:tc>
        <w:tc>
          <w:tcPr>
            <w:tcW w:w="433" w:type="pct"/>
            <w:noWrap/>
            <w:hideMark/>
          </w:tcPr>
          <w:p w14:paraId="04C22834"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12.96</w:t>
            </w:r>
          </w:p>
        </w:tc>
      </w:tr>
      <w:tr w:rsidR="00575C21" w:rsidRPr="00D5502D" w14:paraId="76ED3E12"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6A733C36" w14:textId="77777777" w:rsidR="00575C21" w:rsidRPr="00D5502D" w:rsidRDefault="00575C21" w:rsidP="008E520F">
            <w:pPr>
              <w:rPr>
                <w:rFonts w:ascii="Helvetica" w:hAnsi="Helvetica"/>
                <w:color w:val="000000"/>
                <w:sz w:val="22"/>
                <w:szCs w:val="22"/>
              </w:rPr>
            </w:pPr>
          </w:p>
        </w:tc>
        <w:tc>
          <w:tcPr>
            <w:tcW w:w="1261" w:type="pct"/>
            <w:noWrap/>
            <w:hideMark/>
          </w:tcPr>
          <w:p w14:paraId="61D9D907"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right inferior frontal gyrus (pars Triangularis)</w:t>
            </w:r>
          </w:p>
        </w:tc>
        <w:tc>
          <w:tcPr>
            <w:tcW w:w="769" w:type="pct"/>
            <w:noWrap/>
            <w:hideMark/>
          </w:tcPr>
          <w:p w14:paraId="7D67D395"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20</w:t>
            </w:r>
          </w:p>
        </w:tc>
        <w:tc>
          <w:tcPr>
            <w:tcW w:w="529" w:type="pct"/>
            <w:noWrap/>
            <w:hideMark/>
          </w:tcPr>
          <w:p w14:paraId="132CE681"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42</w:t>
            </w:r>
          </w:p>
        </w:tc>
        <w:tc>
          <w:tcPr>
            <w:tcW w:w="289" w:type="pct"/>
            <w:noWrap/>
            <w:hideMark/>
          </w:tcPr>
          <w:p w14:paraId="3C93A194"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41</w:t>
            </w:r>
          </w:p>
        </w:tc>
        <w:tc>
          <w:tcPr>
            <w:tcW w:w="288" w:type="pct"/>
            <w:noWrap/>
            <w:hideMark/>
          </w:tcPr>
          <w:p w14:paraId="06AA85E2"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37</w:t>
            </w:r>
          </w:p>
        </w:tc>
        <w:tc>
          <w:tcPr>
            <w:tcW w:w="288" w:type="pct"/>
            <w:noWrap/>
            <w:hideMark/>
          </w:tcPr>
          <w:p w14:paraId="56DEDDC8"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w:t>
            </w:r>
          </w:p>
        </w:tc>
        <w:tc>
          <w:tcPr>
            <w:tcW w:w="433" w:type="pct"/>
            <w:noWrap/>
            <w:hideMark/>
          </w:tcPr>
          <w:p w14:paraId="3EEF21B7"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18.26</w:t>
            </w:r>
          </w:p>
        </w:tc>
      </w:tr>
      <w:tr w:rsidR="00575C21" w:rsidRPr="00D5502D" w14:paraId="7C7DD1CD"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06733B84" w14:textId="77777777" w:rsidR="00575C21" w:rsidRPr="00D5502D" w:rsidRDefault="00575C21" w:rsidP="008E520F">
            <w:pPr>
              <w:rPr>
                <w:rFonts w:ascii="Helvetica" w:hAnsi="Helvetica"/>
                <w:color w:val="000000"/>
                <w:sz w:val="22"/>
                <w:szCs w:val="22"/>
              </w:rPr>
            </w:pPr>
          </w:p>
        </w:tc>
        <w:tc>
          <w:tcPr>
            <w:tcW w:w="1261" w:type="pct"/>
            <w:noWrap/>
            <w:hideMark/>
          </w:tcPr>
          <w:p w14:paraId="0DBEFDEA"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left middle frontal gyrus (posterior)</w:t>
            </w:r>
          </w:p>
        </w:tc>
        <w:tc>
          <w:tcPr>
            <w:tcW w:w="769" w:type="pct"/>
            <w:noWrap/>
            <w:hideMark/>
          </w:tcPr>
          <w:p w14:paraId="731FAE01"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22</w:t>
            </w:r>
          </w:p>
        </w:tc>
        <w:tc>
          <w:tcPr>
            <w:tcW w:w="529" w:type="pct"/>
            <w:noWrap/>
            <w:hideMark/>
          </w:tcPr>
          <w:p w14:paraId="21635ED1"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31</w:t>
            </w:r>
          </w:p>
        </w:tc>
        <w:tc>
          <w:tcPr>
            <w:tcW w:w="289" w:type="pct"/>
            <w:noWrap/>
            <w:hideMark/>
          </w:tcPr>
          <w:p w14:paraId="7C39348A"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-35</w:t>
            </w:r>
          </w:p>
        </w:tc>
        <w:tc>
          <w:tcPr>
            <w:tcW w:w="288" w:type="pct"/>
            <w:noWrap/>
            <w:hideMark/>
          </w:tcPr>
          <w:p w14:paraId="39A19050"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27</w:t>
            </w:r>
          </w:p>
        </w:tc>
        <w:tc>
          <w:tcPr>
            <w:tcW w:w="288" w:type="pct"/>
            <w:noWrap/>
            <w:hideMark/>
          </w:tcPr>
          <w:p w14:paraId="062A2269"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31</w:t>
            </w:r>
          </w:p>
        </w:tc>
        <w:tc>
          <w:tcPr>
            <w:tcW w:w="433" w:type="pct"/>
            <w:noWrap/>
            <w:hideMark/>
          </w:tcPr>
          <w:p w14:paraId="1976C55A"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8.85</w:t>
            </w:r>
          </w:p>
        </w:tc>
      </w:tr>
      <w:tr w:rsidR="00575C21" w:rsidRPr="00D5502D" w14:paraId="00C6CFA4"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01E6A9F3" w14:textId="77777777" w:rsidR="00575C21" w:rsidRPr="00D5502D" w:rsidRDefault="00575C21" w:rsidP="008E520F">
            <w:pPr>
              <w:rPr>
                <w:rFonts w:ascii="Helvetica" w:hAnsi="Helvetica"/>
                <w:color w:val="000000"/>
                <w:sz w:val="22"/>
                <w:szCs w:val="22"/>
              </w:rPr>
            </w:pPr>
          </w:p>
        </w:tc>
        <w:tc>
          <w:tcPr>
            <w:tcW w:w="1261" w:type="pct"/>
            <w:noWrap/>
            <w:hideMark/>
          </w:tcPr>
          <w:p w14:paraId="09128827"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left postcentral gyrus</w:t>
            </w:r>
          </w:p>
        </w:tc>
        <w:tc>
          <w:tcPr>
            <w:tcW w:w="769" w:type="pct"/>
            <w:noWrap/>
            <w:hideMark/>
          </w:tcPr>
          <w:p w14:paraId="26FDEE7A"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24</w:t>
            </w:r>
          </w:p>
        </w:tc>
        <w:tc>
          <w:tcPr>
            <w:tcW w:w="529" w:type="pct"/>
            <w:noWrap/>
            <w:hideMark/>
          </w:tcPr>
          <w:p w14:paraId="76B29287"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29</w:t>
            </w:r>
          </w:p>
        </w:tc>
        <w:tc>
          <w:tcPr>
            <w:tcW w:w="289" w:type="pct"/>
            <w:noWrap/>
            <w:hideMark/>
          </w:tcPr>
          <w:p w14:paraId="3BAC3C4B"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-53</w:t>
            </w:r>
          </w:p>
        </w:tc>
        <w:tc>
          <w:tcPr>
            <w:tcW w:w="288" w:type="pct"/>
            <w:noWrap/>
            <w:hideMark/>
          </w:tcPr>
          <w:p w14:paraId="5991D30D"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-21</w:t>
            </w:r>
          </w:p>
        </w:tc>
        <w:tc>
          <w:tcPr>
            <w:tcW w:w="288" w:type="pct"/>
            <w:noWrap/>
            <w:hideMark/>
          </w:tcPr>
          <w:p w14:paraId="4A5A7057"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35</w:t>
            </w:r>
          </w:p>
        </w:tc>
        <w:tc>
          <w:tcPr>
            <w:tcW w:w="433" w:type="pct"/>
            <w:noWrap/>
            <w:hideMark/>
          </w:tcPr>
          <w:p w14:paraId="0A94928D"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7.97</w:t>
            </w:r>
          </w:p>
        </w:tc>
      </w:tr>
      <w:tr w:rsidR="00575C21" w:rsidRPr="00D5502D" w14:paraId="7FF0CB55"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661884B1" w14:textId="77777777" w:rsidR="00575C21" w:rsidRPr="00D5502D" w:rsidRDefault="00575C21" w:rsidP="008E520F">
            <w:pPr>
              <w:rPr>
                <w:rFonts w:ascii="Helvetica" w:hAnsi="Helvetica"/>
                <w:color w:val="000000"/>
                <w:sz w:val="22"/>
                <w:szCs w:val="22"/>
              </w:rPr>
            </w:pPr>
          </w:p>
        </w:tc>
        <w:tc>
          <w:tcPr>
            <w:tcW w:w="1261" w:type="pct"/>
            <w:noWrap/>
            <w:hideMark/>
          </w:tcPr>
          <w:p w14:paraId="55A76A65"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 xml:space="preserve">right inferior frontal gyrus (pars </w:t>
            </w:r>
            <w:proofErr w:type="spellStart"/>
            <w:r w:rsidRPr="00D5502D">
              <w:rPr>
                <w:rFonts w:ascii="Helvetica" w:hAnsi="Helvetica"/>
                <w:color w:val="000000"/>
                <w:sz w:val="22"/>
                <w:szCs w:val="22"/>
              </w:rPr>
              <w:t>Opercularis</w:t>
            </w:r>
            <w:proofErr w:type="spellEnd"/>
            <w:r w:rsidRPr="00D5502D">
              <w:rPr>
                <w:rFonts w:ascii="Helvetica" w:hAnsi="Helvetica"/>
                <w:color w:val="000000"/>
                <w:sz w:val="22"/>
                <w:szCs w:val="22"/>
              </w:rPr>
              <w:t>)</w:t>
            </w:r>
          </w:p>
        </w:tc>
        <w:tc>
          <w:tcPr>
            <w:tcW w:w="769" w:type="pct"/>
            <w:noWrap/>
            <w:hideMark/>
          </w:tcPr>
          <w:p w14:paraId="12A97FCF"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30</w:t>
            </w:r>
          </w:p>
        </w:tc>
        <w:tc>
          <w:tcPr>
            <w:tcW w:w="529" w:type="pct"/>
            <w:noWrap/>
            <w:hideMark/>
          </w:tcPr>
          <w:p w14:paraId="0B98D6E2"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18</w:t>
            </w:r>
          </w:p>
        </w:tc>
        <w:tc>
          <w:tcPr>
            <w:tcW w:w="289" w:type="pct"/>
            <w:noWrap/>
            <w:hideMark/>
          </w:tcPr>
          <w:p w14:paraId="017855CD"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47</w:t>
            </w:r>
          </w:p>
        </w:tc>
        <w:tc>
          <w:tcPr>
            <w:tcW w:w="288" w:type="pct"/>
            <w:noWrap/>
            <w:hideMark/>
          </w:tcPr>
          <w:p w14:paraId="008047B5"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13</w:t>
            </w:r>
          </w:p>
        </w:tc>
        <w:tc>
          <w:tcPr>
            <w:tcW w:w="288" w:type="pct"/>
            <w:noWrap/>
            <w:hideMark/>
          </w:tcPr>
          <w:p w14:paraId="544BA101"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9</w:t>
            </w:r>
          </w:p>
        </w:tc>
        <w:tc>
          <w:tcPr>
            <w:tcW w:w="433" w:type="pct"/>
            <w:noWrap/>
            <w:hideMark/>
          </w:tcPr>
          <w:p w14:paraId="746C75D1"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7.78</w:t>
            </w:r>
          </w:p>
        </w:tc>
      </w:tr>
      <w:tr w:rsidR="00575C21" w:rsidRPr="00D5502D" w14:paraId="4B2A0AE1"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53B5782F" w14:textId="77777777" w:rsidR="00575C21" w:rsidRPr="00D5502D" w:rsidRDefault="00575C21" w:rsidP="008E520F">
            <w:pPr>
              <w:rPr>
                <w:rFonts w:ascii="Helvetica" w:hAnsi="Helvetica"/>
                <w:color w:val="000000"/>
                <w:sz w:val="22"/>
                <w:szCs w:val="22"/>
              </w:rPr>
            </w:pPr>
          </w:p>
        </w:tc>
        <w:tc>
          <w:tcPr>
            <w:tcW w:w="1261" w:type="pct"/>
            <w:noWrap/>
            <w:hideMark/>
          </w:tcPr>
          <w:p w14:paraId="73D08A19"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bilateral cuneus</w:t>
            </w:r>
          </w:p>
        </w:tc>
        <w:tc>
          <w:tcPr>
            <w:tcW w:w="769" w:type="pct"/>
            <w:noWrap/>
            <w:hideMark/>
          </w:tcPr>
          <w:p w14:paraId="224ED7EC"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31</w:t>
            </w:r>
          </w:p>
        </w:tc>
        <w:tc>
          <w:tcPr>
            <w:tcW w:w="529" w:type="pct"/>
            <w:noWrap/>
            <w:hideMark/>
          </w:tcPr>
          <w:p w14:paraId="45BE2F82"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17</w:t>
            </w:r>
          </w:p>
        </w:tc>
        <w:tc>
          <w:tcPr>
            <w:tcW w:w="289" w:type="pct"/>
            <w:noWrap/>
            <w:hideMark/>
          </w:tcPr>
          <w:p w14:paraId="2C315F9A"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w:t>
            </w:r>
          </w:p>
        </w:tc>
        <w:tc>
          <w:tcPr>
            <w:tcW w:w="288" w:type="pct"/>
            <w:noWrap/>
            <w:hideMark/>
          </w:tcPr>
          <w:p w14:paraId="7D2D5475"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-75</w:t>
            </w:r>
          </w:p>
        </w:tc>
        <w:tc>
          <w:tcPr>
            <w:tcW w:w="288" w:type="pct"/>
            <w:noWrap/>
            <w:hideMark/>
          </w:tcPr>
          <w:p w14:paraId="4F0E1193"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17</w:t>
            </w:r>
          </w:p>
        </w:tc>
        <w:tc>
          <w:tcPr>
            <w:tcW w:w="433" w:type="pct"/>
            <w:noWrap/>
            <w:hideMark/>
          </w:tcPr>
          <w:p w14:paraId="69C52504"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9.95</w:t>
            </w:r>
          </w:p>
        </w:tc>
      </w:tr>
      <w:tr w:rsidR="00575C21" w:rsidRPr="00D5502D" w14:paraId="1EC4AE23"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26F04051" w14:textId="77777777" w:rsidR="00575C21" w:rsidRPr="00D5502D" w:rsidRDefault="00575C21" w:rsidP="008E520F">
            <w:pPr>
              <w:rPr>
                <w:rFonts w:ascii="Helvetica" w:hAnsi="Helvetica"/>
                <w:color w:val="000000"/>
                <w:sz w:val="22"/>
                <w:szCs w:val="22"/>
              </w:rPr>
            </w:pPr>
          </w:p>
        </w:tc>
        <w:tc>
          <w:tcPr>
            <w:tcW w:w="1261" w:type="pct"/>
            <w:noWrap/>
            <w:hideMark/>
          </w:tcPr>
          <w:p w14:paraId="69E03073"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right inferior occipital gyrus</w:t>
            </w:r>
          </w:p>
        </w:tc>
        <w:tc>
          <w:tcPr>
            <w:tcW w:w="769" w:type="pct"/>
            <w:noWrap/>
            <w:hideMark/>
          </w:tcPr>
          <w:p w14:paraId="58AFA17D"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32</w:t>
            </w:r>
          </w:p>
        </w:tc>
        <w:tc>
          <w:tcPr>
            <w:tcW w:w="529" w:type="pct"/>
            <w:noWrap/>
            <w:hideMark/>
          </w:tcPr>
          <w:p w14:paraId="64D31FF6"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16</w:t>
            </w:r>
          </w:p>
        </w:tc>
        <w:tc>
          <w:tcPr>
            <w:tcW w:w="289" w:type="pct"/>
            <w:noWrap/>
            <w:hideMark/>
          </w:tcPr>
          <w:p w14:paraId="127DFB42"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45</w:t>
            </w:r>
          </w:p>
        </w:tc>
        <w:tc>
          <w:tcPr>
            <w:tcW w:w="288" w:type="pct"/>
            <w:noWrap/>
            <w:hideMark/>
          </w:tcPr>
          <w:p w14:paraId="061CD31E"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-47</w:t>
            </w:r>
          </w:p>
        </w:tc>
        <w:tc>
          <w:tcPr>
            <w:tcW w:w="288" w:type="pct"/>
            <w:noWrap/>
            <w:hideMark/>
          </w:tcPr>
          <w:p w14:paraId="1ADBEBF6"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-15</w:t>
            </w:r>
          </w:p>
        </w:tc>
        <w:tc>
          <w:tcPr>
            <w:tcW w:w="433" w:type="pct"/>
            <w:noWrap/>
            <w:hideMark/>
          </w:tcPr>
          <w:p w14:paraId="01F7E97A"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7.79</w:t>
            </w:r>
          </w:p>
        </w:tc>
      </w:tr>
      <w:tr w:rsidR="00575C21" w:rsidRPr="00D5502D" w14:paraId="33F68721"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7A592CC3" w14:textId="77777777" w:rsidR="00575C21" w:rsidRPr="00D5502D" w:rsidRDefault="00575C21" w:rsidP="008E520F">
            <w:pPr>
              <w:rPr>
                <w:rFonts w:ascii="Helvetica" w:hAnsi="Helvetica"/>
                <w:color w:val="000000"/>
                <w:sz w:val="22"/>
                <w:szCs w:val="22"/>
              </w:rPr>
            </w:pPr>
          </w:p>
        </w:tc>
        <w:tc>
          <w:tcPr>
            <w:tcW w:w="1261" w:type="pct"/>
            <w:noWrap/>
            <w:hideMark/>
          </w:tcPr>
          <w:p w14:paraId="4A172096"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left inferior temporal gyrus</w:t>
            </w:r>
          </w:p>
        </w:tc>
        <w:tc>
          <w:tcPr>
            <w:tcW w:w="769" w:type="pct"/>
            <w:noWrap/>
            <w:hideMark/>
          </w:tcPr>
          <w:p w14:paraId="7449FC1F"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37</w:t>
            </w:r>
          </w:p>
        </w:tc>
        <w:tc>
          <w:tcPr>
            <w:tcW w:w="529" w:type="pct"/>
            <w:noWrap/>
            <w:hideMark/>
          </w:tcPr>
          <w:p w14:paraId="555A251A"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14</w:t>
            </w:r>
          </w:p>
        </w:tc>
        <w:tc>
          <w:tcPr>
            <w:tcW w:w="289" w:type="pct"/>
            <w:noWrap/>
            <w:hideMark/>
          </w:tcPr>
          <w:p w14:paraId="7E4E2963"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-47</w:t>
            </w:r>
          </w:p>
        </w:tc>
        <w:tc>
          <w:tcPr>
            <w:tcW w:w="288" w:type="pct"/>
            <w:noWrap/>
            <w:hideMark/>
          </w:tcPr>
          <w:p w14:paraId="1796BE18"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-25</w:t>
            </w:r>
          </w:p>
        </w:tc>
        <w:tc>
          <w:tcPr>
            <w:tcW w:w="288" w:type="pct"/>
            <w:noWrap/>
            <w:hideMark/>
          </w:tcPr>
          <w:p w14:paraId="0D074D67"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-25</w:t>
            </w:r>
          </w:p>
        </w:tc>
        <w:tc>
          <w:tcPr>
            <w:tcW w:w="433" w:type="pct"/>
            <w:noWrap/>
            <w:hideMark/>
          </w:tcPr>
          <w:p w14:paraId="6C31221C"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7.95</w:t>
            </w:r>
          </w:p>
        </w:tc>
      </w:tr>
      <w:tr w:rsidR="00575C21" w:rsidRPr="00D5502D" w14:paraId="6B3CDC11"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13AAD9AD" w14:textId="77777777" w:rsidR="00575C21" w:rsidRPr="00D5502D" w:rsidRDefault="00575C21" w:rsidP="008E520F">
            <w:pPr>
              <w:rPr>
                <w:rFonts w:ascii="Helvetica" w:hAnsi="Helvetica"/>
                <w:color w:val="000000"/>
                <w:sz w:val="22"/>
                <w:szCs w:val="22"/>
              </w:rPr>
            </w:pPr>
          </w:p>
        </w:tc>
        <w:tc>
          <w:tcPr>
            <w:tcW w:w="1261" w:type="pct"/>
            <w:noWrap/>
            <w:hideMark/>
          </w:tcPr>
          <w:p w14:paraId="1C6D8FC7"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right superior occipital gyrus</w:t>
            </w:r>
          </w:p>
        </w:tc>
        <w:tc>
          <w:tcPr>
            <w:tcW w:w="769" w:type="pct"/>
            <w:noWrap/>
            <w:hideMark/>
          </w:tcPr>
          <w:p w14:paraId="3231752C"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38</w:t>
            </w:r>
          </w:p>
        </w:tc>
        <w:tc>
          <w:tcPr>
            <w:tcW w:w="529" w:type="pct"/>
            <w:noWrap/>
            <w:hideMark/>
          </w:tcPr>
          <w:p w14:paraId="2E68F573"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12</w:t>
            </w:r>
          </w:p>
        </w:tc>
        <w:tc>
          <w:tcPr>
            <w:tcW w:w="289" w:type="pct"/>
            <w:noWrap/>
            <w:hideMark/>
          </w:tcPr>
          <w:p w14:paraId="0B9CF5CD"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15</w:t>
            </w:r>
          </w:p>
        </w:tc>
        <w:tc>
          <w:tcPr>
            <w:tcW w:w="288" w:type="pct"/>
            <w:noWrap/>
            <w:hideMark/>
          </w:tcPr>
          <w:p w14:paraId="1F8E75B8"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-71</w:t>
            </w:r>
          </w:p>
        </w:tc>
        <w:tc>
          <w:tcPr>
            <w:tcW w:w="288" w:type="pct"/>
            <w:noWrap/>
            <w:hideMark/>
          </w:tcPr>
          <w:p w14:paraId="3746C8D2"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15</w:t>
            </w:r>
          </w:p>
        </w:tc>
        <w:tc>
          <w:tcPr>
            <w:tcW w:w="433" w:type="pct"/>
            <w:noWrap/>
            <w:hideMark/>
          </w:tcPr>
          <w:p w14:paraId="3192E3E0"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8.15</w:t>
            </w:r>
          </w:p>
        </w:tc>
      </w:tr>
      <w:tr w:rsidR="00575C21" w:rsidRPr="00D5502D" w14:paraId="484138D4"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18D37442" w14:textId="77777777" w:rsidR="00575C21" w:rsidRPr="00D5502D" w:rsidRDefault="00575C21" w:rsidP="008E520F">
            <w:pPr>
              <w:rPr>
                <w:rFonts w:ascii="Helvetica" w:hAnsi="Helvetica"/>
                <w:color w:val="000000"/>
                <w:sz w:val="22"/>
                <w:szCs w:val="22"/>
              </w:rPr>
            </w:pPr>
          </w:p>
        </w:tc>
        <w:tc>
          <w:tcPr>
            <w:tcW w:w="1261" w:type="pct"/>
            <w:noWrap/>
            <w:hideMark/>
          </w:tcPr>
          <w:p w14:paraId="031FDA07"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left brain stem</w:t>
            </w:r>
          </w:p>
        </w:tc>
        <w:tc>
          <w:tcPr>
            <w:tcW w:w="769" w:type="pct"/>
            <w:noWrap/>
            <w:hideMark/>
          </w:tcPr>
          <w:p w14:paraId="77FBEE0B"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40</w:t>
            </w:r>
          </w:p>
        </w:tc>
        <w:tc>
          <w:tcPr>
            <w:tcW w:w="529" w:type="pct"/>
            <w:noWrap/>
            <w:hideMark/>
          </w:tcPr>
          <w:p w14:paraId="16E82259"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11</w:t>
            </w:r>
          </w:p>
        </w:tc>
        <w:tc>
          <w:tcPr>
            <w:tcW w:w="289" w:type="pct"/>
            <w:noWrap/>
            <w:hideMark/>
          </w:tcPr>
          <w:p w14:paraId="627A6E98"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-5</w:t>
            </w:r>
          </w:p>
        </w:tc>
        <w:tc>
          <w:tcPr>
            <w:tcW w:w="288" w:type="pct"/>
            <w:noWrap/>
            <w:hideMark/>
          </w:tcPr>
          <w:p w14:paraId="0DF1BB40"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-15</w:t>
            </w:r>
          </w:p>
        </w:tc>
        <w:tc>
          <w:tcPr>
            <w:tcW w:w="288" w:type="pct"/>
            <w:noWrap/>
            <w:hideMark/>
          </w:tcPr>
          <w:p w14:paraId="0DA94DA9"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-29</w:t>
            </w:r>
          </w:p>
        </w:tc>
        <w:tc>
          <w:tcPr>
            <w:tcW w:w="433" w:type="pct"/>
            <w:noWrap/>
            <w:hideMark/>
          </w:tcPr>
          <w:p w14:paraId="331503D8"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8.15</w:t>
            </w:r>
          </w:p>
        </w:tc>
      </w:tr>
      <w:tr w:rsidR="00575C21" w:rsidRPr="00D5502D" w14:paraId="38CB2EFF"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092E022C" w14:textId="77777777" w:rsidR="00575C21" w:rsidRPr="00D5502D" w:rsidRDefault="00575C21" w:rsidP="008E520F">
            <w:pPr>
              <w:rPr>
                <w:rFonts w:ascii="Helvetica" w:hAnsi="Helvetica"/>
                <w:color w:val="000000"/>
                <w:sz w:val="22"/>
                <w:szCs w:val="22"/>
              </w:rPr>
            </w:pPr>
          </w:p>
        </w:tc>
        <w:tc>
          <w:tcPr>
            <w:tcW w:w="1261" w:type="pct"/>
            <w:noWrap/>
            <w:hideMark/>
          </w:tcPr>
          <w:p w14:paraId="45160DB4"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right postcentral gyrus</w:t>
            </w:r>
          </w:p>
        </w:tc>
        <w:tc>
          <w:tcPr>
            <w:tcW w:w="769" w:type="pct"/>
            <w:noWrap/>
            <w:hideMark/>
          </w:tcPr>
          <w:p w14:paraId="7A18834F"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44</w:t>
            </w:r>
          </w:p>
        </w:tc>
        <w:tc>
          <w:tcPr>
            <w:tcW w:w="529" w:type="pct"/>
            <w:noWrap/>
            <w:hideMark/>
          </w:tcPr>
          <w:p w14:paraId="1972747F"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10</w:t>
            </w:r>
          </w:p>
        </w:tc>
        <w:tc>
          <w:tcPr>
            <w:tcW w:w="289" w:type="pct"/>
            <w:noWrap/>
            <w:hideMark/>
          </w:tcPr>
          <w:p w14:paraId="56EBFD48"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21</w:t>
            </w:r>
          </w:p>
        </w:tc>
        <w:tc>
          <w:tcPr>
            <w:tcW w:w="288" w:type="pct"/>
            <w:noWrap/>
            <w:hideMark/>
          </w:tcPr>
          <w:p w14:paraId="3660A87F"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-33</w:t>
            </w:r>
          </w:p>
        </w:tc>
        <w:tc>
          <w:tcPr>
            <w:tcW w:w="288" w:type="pct"/>
            <w:noWrap/>
            <w:hideMark/>
          </w:tcPr>
          <w:p w14:paraId="352CD4D9"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43</w:t>
            </w:r>
          </w:p>
        </w:tc>
        <w:tc>
          <w:tcPr>
            <w:tcW w:w="433" w:type="pct"/>
            <w:noWrap/>
            <w:hideMark/>
          </w:tcPr>
          <w:p w14:paraId="13EE51F7"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6.96</w:t>
            </w:r>
          </w:p>
        </w:tc>
      </w:tr>
      <w:tr w:rsidR="00575C21" w:rsidRPr="00D5502D" w14:paraId="35787F04"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val="restart"/>
            <w:noWrap/>
            <w:hideMark/>
          </w:tcPr>
          <w:p w14:paraId="65D6C44D" w14:textId="77777777" w:rsidR="00575C21" w:rsidRPr="00D5502D" w:rsidRDefault="00575C21" w:rsidP="008E520F">
            <w:pPr>
              <w:rPr>
                <w:rFonts w:ascii="Helvetica" w:hAnsi="Helvetica"/>
                <w:color w:val="000000"/>
                <w:sz w:val="22"/>
                <w:szCs w:val="22"/>
              </w:rPr>
            </w:pPr>
            <w:proofErr w:type="spellStart"/>
            <w:r w:rsidRPr="00D5502D">
              <w:rPr>
                <w:rFonts w:ascii="Helvetica" w:hAnsi="Helvetica"/>
                <w:color w:val="000000"/>
                <w:sz w:val="22"/>
                <w:szCs w:val="22"/>
              </w:rPr>
              <w:t>vmPFC</w:t>
            </w:r>
            <w:proofErr w:type="spellEnd"/>
            <w:r w:rsidRPr="00D5502D">
              <w:rPr>
                <w:rFonts w:ascii="Helvetica" w:hAnsi="Helvetica"/>
                <w:color w:val="000000"/>
                <w:sz w:val="22"/>
                <w:szCs w:val="22"/>
              </w:rPr>
              <w:t>-STS</w:t>
            </w:r>
          </w:p>
        </w:tc>
        <w:tc>
          <w:tcPr>
            <w:tcW w:w="1261" w:type="pct"/>
            <w:noWrap/>
            <w:hideMark/>
          </w:tcPr>
          <w:p w14:paraId="7B35ABBD"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 xml:space="preserve">bilateral primary </w:t>
            </w:r>
            <w:proofErr w:type="spellStart"/>
            <w:r w:rsidRPr="00D5502D">
              <w:rPr>
                <w:rFonts w:ascii="Helvetica" w:hAnsi="Helvetica"/>
                <w:color w:val="000000"/>
                <w:sz w:val="22"/>
                <w:szCs w:val="22"/>
              </w:rPr>
              <w:t>occpital</w:t>
            </w:r>
            <w:proofErr w:type="spellEnd"/>
            <w:r w:rsidRPr="00D5502D">
              <w:rPr>
                <w:rFonts w:ascii="Helvetica" w:hAnsi="Helvetica"/>
                <w:color w:val="000000"/>
                <w:sz w:val="22"/>
                <w:szCs w:val="22"/>
              </w:rPr>
              <w:t xml:space="preserve"> cortex</w:t>
            </w:r>
          </w:p>
        </w:tc>
        <w:tc>
          <w:tcPr>
            <w:tcW w:w="769" w:type="pct"/>
            <w:noWrap/>
            <w:hideMark/>
          </w:tcPr>
          <w:p w14:paraId="550A75D5"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w:t>
            </w:r>
          </w:p>
        </w:tc>
        <w:tc>
          <w:tcPr>
            <w:tcW w:w="529" w:type="pct"/>
            <w:noWrap/>
            <w:hideMark/>
          </w:tcPr>
          <w:p w14:paraId="0D57561B"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551</w:t>
            </w:r>
          </w:p>
        </w:tc>
        <w:tc>
          <w:tcPr>
            <w:tcW w:w="289" w:type="pct"/>
            <w:noWrap/>
            <w:hideMark/>
          </w:tcPr>
          <w:p w14:paraId="6A8F0899"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-21</w:t>
            </w:r>
          </w:p>
        </w:tc>
        <w:tc>
          <w:tcPr>
            <w:tcW w:w="288" w:type="pct"/>
            <w:noWrap/>
            <w:hideMark/>
          </w:tcPr>
          <w:p w14:paraId="0C49B7AB"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-81</w:t>
            </w:r>
          </w:p>
        </w:tc>
        <w:tc>
          <w:tcPr>
            <w:tcW w:w="288" w:type="pct"/>
            <w:noWrap/>
            <w:hideMark/>
          </w:tcPr>
          <w:p w14:paraId="0317C5AF"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-9</w:t>
            </w:r>
          </w:p>
        </w:tc>
        <w:tc>
          <w:tcPr>
            <w:tcW w:w="433" w:type="pct"/>
            <w:noWrap/>
            <w:hideMark/>
          </w:tcPr>
          <w:p w14:paraId="420784A5"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13.58</w:t>
            </w:r>
          </w:p>
        </w:tc>
      </w:tr>
      <w:tr w:rsidR="00575C21" w:rsidRPr="00D5502D" w14:paraId="622281A4"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6AAD9B76" w14:textId="77777777" w:rsidR="00575C21" w:rsidRPr="00D5502D" w:rsidRDefault="00575C21" w:rsidP="008E520F">
            <w:pPr>
              <w:rPr>
                <w:rFonts w:ascii="Helvetica" w:hAnsi="Helvetica"/>
                <w:color w:val="000000"/>
                <w:sz w:val="22"/>
                <w:szCs w:val="22"/>
              </w:rPr>
            </w:pPr>
          </w:p>
        </w:tc>
        <w:tc>
          <w:tcPr>
            <w:tcW w:w="1261" w:type="pct"/>
            <w:noWrap/>
            <w:hideMark/>
          </w:tcPr>
          <w:p w14:paraId="2131E3FF"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left superior temporal sulcus (middle)</w:t>
            </w:r>
          </w:p>
        </w:tc>
        <w:tc>
          <w:tcPr>
            <w:tcW w:w="769" w:type="pct"/>
            <w:noWrap/>
            <w:hideMark/>
          </w:tcPr>
          <w:p w14:paraId="12047738"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15</w:t>
            </w:r>
          </w:p>
        </w:tc>
        <w:tc>
          <w:tcPr>
            <w:tcW w:w="529" w:type="pct"/>
            <w:noWrap/>
            <w:hideMark/>
          </w:tcPr>
          <w:p w14:paraId="505E610E"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82</w:t>
            </w:r>
          </w:p>
        </w:tc>
        <w:tc>
          <w:tcPr>
            <w:tcW w:w="289" w:type="pct"/>
            <w:noWrap/>
            <w:hideMark/>
          </w:tcPr>
          <w:p w14:paraId="4FBE3B63"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-53</w:t>
            </w:r>
          </w:p>
        </w:tc>
        <w:tc>
          <w:tcPr>
            <w:tcW w:w="288" w:type="pct"/>
            <w:noWrap/>
            <w:hideMark/>
          </w:tcPr>
          <w:p w14:paraId="4FF934FB"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w:t>
            </w:r>
          </w:p>
        </w:tc>
        <w:tc>
          <w:tcPr>
            <w:tcW w:w="288" w:type="pct"/>
            <w:noWrap/>
            <w:hideMark/>
          </w:tcPr>
          <w:p w14:paraId="2672703B"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w:t>
            </w:r>
          </w:p>
        </w:tc>
        <w:tc>
          <w:tcPr>
            <w:tcW w:w="433" w:type="pct"/>
            <w:noWrap/>
            <w:hideMark/>
          </w:tcPr>
          <w:p w14:paraId="0F484241"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12.36</w:t>
            </w:r>
          </w:p>
        </w:tc>
      </w:tr>
      <w:tr w:rsidR="00575C21" w:rsidRPr="00D5502D" w14:paraId="3F7B0236"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60D45C19" w14:textId="77777777" w:rsidR="00575C21" w:rsidRPr="00D5502D" w:rsidRDefault="00575C21" w:rsidP="008E520F">
            <w:pPr>
              <w:rPr>
                <w:rFonts w:ascii="Helvetica" w:hAnsi="Helvetica"/>
                <w:color w:val="000000"/>
                <w:sz w:val="22"/>
                <w:szCs w:val="22"/>
              </w:rPr>
            </w:pPr>
          </w:p>
        </w:tc>
        <w:tc>
          <w:tcPr>
            <w:tcW w:w="1261" w:type="pct"/>
            <w:noWrap/>
            <w:hideMark/>
          </w:tcPr>
          <w:p w14:paraId="4DDE1E06"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right superior temporal sulcus (anterior)</w:t>
            </w:r>
          </w:p>
        </w:tc>
        <w:tc>
          <w:tcPr>
            <w:tcW w:w="769" w:type="pct"/>
            <w:noWrap/>
            <w:hideMark/>
          </w:tcPr>
          <w:p w14:paraId="5D329815"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17</w:t>
            </w:r>
          </w:p>
        </w:tc>
        <w:tc>
          <w:tcPr>
            <w:tcW w:w="529" w:type="pct"/>
            <w:noWrap/>
            <w:hideMark/>
          </w:tcPr>
          <w:p w14:paraId="7901378A"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61</w:t>
            </w:r>
          </w:p>
        </w:tc>
        <w:tc>
          <w:tcPr>
            <w:tcW w:w="289" w:type="pct"/>
            <w:noWrap/>
            <w:hideMark/>
          </w:tcPr>
          <w:p w14:paraId="3EBCA823"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47</w:t>
            </w:r>
          </w:p>
        </w:tc>
        <w:tc>
          <w:tcPr>
            <w:tcW w:w="288" w:type="pct"/>
            <w:noWrap/>
            <w:hideMark/>
          </w:tcPr>
          <w:p w14:paraId="668B1C0E"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w:t>
            </w:r>
          </w:p>
        </w:tc>
        <w:tc>
          <w:tcPr>
            <w:tcW w:w="288" w:type="pct"/>
            <w:noWrap/>
            <w:hideMark/>
          </w:tcPr>
          <w:p w14:paraId="01C04105"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-13</w:t>
            </w:r>
          </w:p>
        </w:tc>
        <w:tc>
          <w:tcPr>
            <w:tcW w:w="433" w:type="pct"/>
            <w:noWrap/>
            <w:hideMark/>
          </w:tcPr>
          <w:p w14:paraId="478B20ED"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10.5</w:t>
            </w:r>
          </w:p>
        </w:tc>
      </w:tr>
      <w:tr w:rsidR="00575C21" w:rsidRPr="00D5502D" w14:paraId="0C3C81D6"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6D10A17D" w14:textId="77777777" w:rsidR="00575C21" w:rsidRPr="00D5502D" w:rsidRDefault="00575C21" w:rsidP="008E520F">
            <w:pPr>
              <w:rPr>
                <w:rFonts w:ascii="Helvetica" w:hAnsi="Helvetica"/>
                <w:color w:val="000000"/>
                <w:sz w:val="22"/>
                <w:szCs w:val="22"/>
              </w:rPr>
            </w:pPr>
          </w:p>
        </w:tc>
        <w:tc>
          <w:tcPr>
            <w:tcW w:w="1261" w:type="pct"/>
            <w:noWrap/>
            <w:hideMark/>
          </w:tcPr>
          <w:p w14:paraId="32102A61"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left cerebellum</w:t>
            </w:r>
          </w:p>
        </w:tc>
        <w:tc>
          <w:tcPr>
            <w:tcW w:w="769" w:type="pct"/>
            <w:noWrap/>
            <w:hideMark/>
          </w:tcPr>
          <w:p w14:paraId="3136895B"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23</w:t>
            </w:r>
          </w:p>
        </w:tc>
        <w:tc>
          <w:tcPr>
            <w:tcW w:w="529" w:type="pct"/>
            <w:noWrap/>
            <w:hideMark/>
          </w:tcPr>
          <w:p w14:paraId="144031CB"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30</w:t>
            </w:r>
          </w:p>
        </w:tc>
        <w:tc>
          <w:tcPr>
            <w:tcW w:w="289" w:type="pct"/>
            <w:noWrap/>
            <w:hideMark/>
          </w:tcPr>
          <w:p w14:paraId="7DC2E207"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-19</w:t>
            </w:r>
          </w:p>
        </w:tc>
        <w:tc>
          <w:tcPr>
            <w:tcW w:w="288" w:type="pct"/>
            <w:noWrap/>
            <w:hideMark/>
          </w:tcPr>
          <w:p w14:paraId="386629F8"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-69</w:t>
            </w:r>
          </w:p>
        </w:tc>
        <w:tc>
          <w:tcPr>
            <w:tcW w:w="288" w:type="pct"/>
            <w:noWrap/>
            <w:hideMark/>
          </w:tcPr>
          <w:p w14:paraId="4264D9A6"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-27</w:t>
            </w:r>
          </w:p>
        </w:tc>
        <w:tc>
          <w:tcPr>
            <w:tcW w:w="433" w:type="pct"/>
            <w:noWrap/>
            <w:hideMark/>
          </w:tcPr>
          <w:p w14:paraId="31FE84E1"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10.86</w:t>
            </w:r>
          </w:p>
        </w:tc>
      </w:tr>
      <w:tr w:rsidR="00575C21" w:rsidRPr="00D5502D" w14:paraId="76697E2B"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084D96E8" w14:textId="77777777" w:rsidR="00575C21" w:rsidRPr="00D5502D" w:rsidRDefault="00575C21" w:rsidP="008E520F">
            <w:pPr>
              <w:rPr>
                <w:rFonts w:ascii="Helvetica" w:hAnsi="Helvetica"/>
                <w:color w:val="000000"/>
                <w:sz w:val="22"/>
                <w:szCs w:val="22"/>
              </w:rPr>
            </w:pPr>
          </w:p>
        </w:tc>
        <w:tc>
          <w:tcPr>
            <w:tcW w:w="1261" w:type="pct"/>
            <w:noWrap/>
            <w:hideMark/>
          </w:tcPr>
          <w:p w14:paraId="23A3038C"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left ventral medial prefrontal cortex</w:t>
            </w:r>
          </w:p>
        </w:tc>
        <w:tc>
          <w:tcPr>
            <w:tcW w:w="769" w:type="pct"/>
            <w:noWrap/>
            <w:hideMark/>
          </w:tcPr>
          <w:p w14:paraId="3FCBCD5A"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25</w:t>
            </w:r>
          </w:p>
        </w:tc>
        <w:tc>
          <w:tcPr>
            <w:tcW w:w="529" w:type="pct"/>
            <w:noWrap/>
            <w:hideMark/>
          </w:tcPr>
          <w:p w14:paraId="0891D814"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21</w:t>
            </w:r>
          </w:p>
        </w:tc>
        <w:tc>
          <w:tcPr>
            <w:tcW w:w="289" w:type="pct"/>
            <w:noWrap/>
            <w:hideMark/>
          </w:tcPr>
          <w:p w14:paraId="5E1B3DB2"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-5</w:t>
            </w:r>
          </w:p>
        </w:tc>
        <w:tc>
          <w:tcPr>
            <w:tcW w:w="288" w:type="pct"/>
            <w:noWrap/>
            <w:hideMark/>
          </w:tcPr>
          <w:p w14:paraId="561ACBFA"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41</w:t>
            </w:r>
          </w:p>
        </w:tc>
        <w:tc>
          <w:tcPr>
            <w:tcW w:w="288" w:type="pct"/>
            <w:noWrap/>
            <w:hideMark/>
          </w:tcPr>
          <w:p w14:paraId="5D100864"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w:t>
            </w:r>
          </w:p>
        </w:tc>
        <w:tc>
          <w:tcPr>
            <w:tcW w:w="433" w:type="pct"/>
            <w:noWrap/>
            <w:hideMark/>
          </w:tcPr>
          <w:p w14:paraId="4B1EC49C"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6.99</w:t>
            </w:r>
          </w:p>
        </w:tc>
      </w:tr>
      <w:tr w:rsidR="00575C21" w:rsidRPr="00D5502D" w14:paraId="7E3A864A"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481A2E3B" w14:textId="77777777" w:rsidR="00575C21" w:rsidRPr="00D5502D" w:rsidRDefault="00575C21" w:rsidP="008E520F">
            <w:pPr>
              <w:rPr>
                <w:rFonts w:ascii="Helvetica" w:hAnsi="Helvetica"/>
                <w:color w:val="000000"/>
                <w:sz w:val="22"/>
                <w:szCs w:val="22"/>
              </w:rPr>
            </w:pPr>
          </w:p>
        </w:tc>
        <w:tc>
          <w:tcPr>
            <w:tcW w:w="1261" w:type="pct"/>
            <w:noWrap/>
            <w:hideMark/>
          </w:tcPr>
          <w:p w14:paraId="2F6C7BF4"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left superior temporal sulcus (anterior)</w:t>
            </w:r>
          </w:p>
        </w:tc>
        <w:tc>
          <w:tcPr>
            <w:tcW w:w="769" w:type="pct"/>
            <w:noWrap/>
            <w:hideMark/>
          </w:tcPr>
          <w:p w14:paraId="6FDC1668"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26</w:t>
            </w:r>
          </w:p>
        </w:tc>
        <w:tc>
          <w:tcPr>
            <w:tcW w:w="529" w:type="pct"/>
            <w:noWrap/>
            <w:hideMark/>
          </w:tcPr>
          <w:p w14:paraId="69547AA8"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19</w:t>
            </w:r>
          </w:p>
        </w:tc>
        <w:tc>
          <w:tcPr>
            <w:tcW w:w="289" w:type="pct"/>
            <w:noWrap/>
            <w:hideMark/>
          </w:tcPr>
          <w:p w14:paraId="68F26801"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-41</w:t>
            </w:r>
          </w:p>
        </w:tc>
        <w:tc>
          <w:tcPr>
            <w:tcW w:w="288" w:type="pct"/>
            <w:noWrap/>
            <w:hideMark/>
          </w:tcPr>
          <w:p w14:paraId="368CDA90"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w:t>
            </w:r>
          </w:p>
        </w:tc>
        <w:tc>
          <w:tcPr>
            <w:tcW w:w="288" w:type="pct"/>
            <w:noWrap/>
            <w:hideMark/>
          </w:tcPr>
          <w:p w14:paraId="54A984E0"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-15</w:t>
            </w:r>
          </w:p>
        </w:tc>
        <w:tc>
          <w:tcPr>
            <w:tcW w:w="433" w:type="pct"/>
            <w:noWrap/>
            <w:hideMark/>
          </w:tcPr>
          <w:p w14:paraId="065B78EB"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8.36</w:t>
            </w:r>
          </w:p>
        </w:tc>
      </w:tr>
      <w:tr w:rsidR="00575C21" w:rsidRPr="00D5502D" w14:paraId="12F2CE94"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263ECA8F" w14:textId="77777777" w:rsidR="00575C21" w:rsidRPr="00D5502D" w:rsidRDefault="00575C21" w:rsidP="008E520F">
            <w:pPr>
              <w:rPr>
                <w:rFonts w:ascii="Helvetica" w:hAnsi="Helvetica"/>
                <w:color w:val="000000"/>
                <w:sz w:val="22"/>
                <w:szCs w:val="22"/>
              </w:rPr>
            </w:pPr>
          </w:p>
        </w:tc>
        <w:tc>
          <w:tcPr>
            <w:tcW w:w="1261" w:type="pct"/>
            <w:noWrap/>
            <w:hideMark/>
          </w:tcPr>
          <w:p w14:paraId="51ED8539"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left superior temporal gyrus (posterior)</w:t>
            </w:r>
          </w:p>
        </w:tc>
        <w:tc>
          <w:tcPr>
            <w:tcW w:w="769" w:type="pct"/>
            <w:noWrap/>
            <w:hideMark/>
          </w:tcPr>
          <w:p w14:paraId="201CBB2B"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29</w:t>
            </w:r>
          </w:p>
        </w:tc>
        <w:tc>
          <w:tcPr>
            <w:tcW w:w="529" w:type="pct"/>
            <w:noWrap/>
            <w:hideMark/>
          </w:tcPr>
          <w:p w14:paraId="094523D6"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18</w:t>
            </w:r>
          </w:p>
        </w:tc>
        <w:tc>
          <w:tcPr>
            <w:tcW w:w="289" w:type="pct"/>
            <w:noWrap/>
            <w:hideMark/>
          </w:tcPr>
          <w:p w14:paraId="3C7C7999"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-47</w:t>
            </w:r>
          </w:p>
        </w:tc>
        <w:tc>
          <w:tcPr>
            <w:tcW w:w="288" w:type="pct"/>
            <w:noWrap/>
            <w:hideMark/>
          </w:tcPr>
          <w:p w14:paraId="0E51A68C"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-29</w:t>
            </w:r>
          </w:p>
        </w:tc>
        <w:tc>
          <w:tcPr>
            <w:tcW w:w="288" w:type="pct"/>
            <w:noWrap/>
            <w:hideMark/>
          </w:tcPr>
          <w:p w14:paraId="6D6EF2AB"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5</w:t>
            </w:r>
          </w:p>
        </w:tc>
        <w:tc>
          <w:tcPr>
            <w:tcW w:w="433" w:type="pct"/>
            <w:noWrap/>
            <w:hideMark/>
          </w:tcPr>
          <w:p w14:paraId="54607199"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7.65</w:t>
            </w:r>
          </w:p>
        </w:tc>
      </w:tr>
      <w:tr w:rsidR="00575C21" w:rsidRPr="00D5502D" w14:paraId="2C8ED009"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07EBCEFF" w14:textId="77777777" w:rsidR="00575C21" w:rsidRPr="00D5502D" w:rsidRDefault="00575C21" w:rsidP="008E520F">
            <w:pPr>
              <w:rPr>
                <w:rFonts w:ascii="Helvetica" w:hAnsi="Helvetica"/>
                <w:color w:val="000000"/>
                <w:sz w:val="22"/>
                <w:szCs w:val="22"/>
              </w:rPr>
            </w:pPr>
          </w:p>
        </w:tc>
        <w:tc>
          <w:tcPr>
            <w:tcW w:w="1261" w:type="pct"/>
            <w:noWrap/>
            <w:hideMark/>
          </w:tcPr>
          <w:p w14:paraId="7C70CE32"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right superior temporal gyrus (posterior)</w:t>
            </w:r>
          </w:p>
        </w:tc>
        <w:tc>
          <w:tcPr>
            <w:tcW w:w="769" w:type="pct"/>
            <w:noWrap/>
            <w:hideMark/>
          </w:tcPr>
          <w:p w14:paraId="0EA351E6"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33</w:t>
            </w:r>
          </w:p>
        </w:tc>
        <w:tc>
          <w:tcPr>
            <w:tcW w:w="529" w:type="pct"/>
            <w:noWrap/>
            <w:hideMark/>
          </w:tcPr>
          <w:p w14:paraId="2A89903D"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16</w:t>
            </w:r>
          </w:p>
        </w:tc>
        <w:tc>
          <w:tcPr>
            <w:tcW w:w="289" w:type="pct"/>
            <w:noWrap/>
            <w:hideMark/>
          </w:tcPr>
          <w:p w14:paraId="7A6F4A06"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41</w:t>
            </w:r>
          </w:p>
        </w:tc>
        <w:tc>
          <w:tcPr>
            <w:tcW w:w="288" w:type="pct"/>
            <w:noWrap/>
            <w:hideMark/>
          </w:tcPr>
          <w:p w14:paraId="1A77CE87"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-27</w:t>
            </w:r>
          </w:p>
        </w:tc>
        <w:tc>
          <w:tcPr>
            <w:tcW w:w="288" w:type="pct"/>
            <w:noWrap/>
            <w:hideMark/>
          </w:tcPr>
          <w:p w14:paraId="013ADEBF"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w:t>
            </w:r>
          </w:p>
        </w:tc>
        <w:tc>
          <w:tcPr>
            <w:tcW w:w="433" w:type="pct"/>
            <w:noWrap/>
            <w:hideMark/>
          </w:tcPr>
          <w:p w14:paraId="4A8006B9"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8.2</w:t>
            </w:r>
          </w:p>
        </w:tc>
      </w:tr>
      <w:tr w:rsidR="00575C21" w:rsidRPr="00D5502D" w14:paraId="7C5C4DFE"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7DCFACA0" w14:textId="77777777" w:rsidR="00575C21" w:rsidRPr="00D5502D" w:rsidRDefault="00575C21" w:rsidP="008E520F">
            <w:pPr>
              <w:rPr>
                <w:rFonts w:ascii="Helvetica" w:hAnsi="Helvetica"/>
                <w:color w:val="000000"/>
                <w:sz w:val="22"/>
                <w:szCs w:val="22"/>
              </w:rPr>
            </w:pPr>
          </w:p>
        </w:tc>
        <w:tc>
          <w:tcPr>
            <w:tcW w:w="1261" w:type="pct"/>
            <w:noWrap/>
            <w:hideMark/>
          </w:tcPr>
          <w:p w14:paraId="231E81A5"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left superior temporal sulcus (posterior)</w:t>
            </w:r>
          </w:p>
        </w:tc>
        <w:tc>
          <w:tcPr>
            <w:tcW w:w="769" w:type="pct"/>
            <w:noWrap/>
            <w:hideMark/>
          </w:tcPr>
          <w:p w14:paraId="646052CF"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35</w:t>
            </w:r>
          </w:p>
        </w:tc>
        <w:tc>
          <w:tcPr>
            <w:tcW w:w="529" w:type="pct"/>
            <w:noWrap/>
            <w:hideMark/>
          </w:tcPr>
          <w:p w14:paraId="5E55AE0F"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15</w:t>
            </w:r>
          </w:p>
        </w:tc>
        <w:tc>
          <w:tcPr>
            <w:tcW w:w="289" w:type="pct"/>
            <w:noWrap/>
            <w:hideMark/>
          </w:tcPr>
          <w:p w14:paraId="18034DA5"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-51</w:t>
            </w:r>
          </w:p>
        </w:tc>
        <w:tc>
          <w:tcPr>
            <w:tcW w:w="288" w:type="pct"/>
            <w:noWrap/>
            <w:hideMark/>
          </w:tcPr>
          <w:p w14:paraId="51C65E66"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-41</w:t>
            </w:r>
          </w:p>
        </w:tc>
        <w:tc>
          <w:tcPr>
            <w:tcW w:w="288" w:type="pct"/>
            <w:noWrap/>
            <w:hideMark/>
          </w:tcPr>
          <w:p w14:paraId="42205662"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9</w:t>
            </w:r>
          </w:p>
        </w:tc>
        <w:tc>
          <w:tcPr>
            <w:tcW w:w="433" w:type="pct"/>
            <w:noWrap/>
            <w:hideMark/>
          </w:tcPr>
          <w:p w14:paraId="6D9EB395"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8.94</w:t>
            </w:r>
          </w:p>
        </w:tc>
      </w:tr>
      <w:tr w:rsidR="00575C21" w:rsidRPr="00D5502D" w14:paraId="06858B70"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7C28F4A4" w14:textId="77777777" w:rsidR="00575C21" w:rsidRPr="00D5502D" w:rsidRDefault="00575C21" w:rsidP="008E520F">
            <w:pPr>
              <w:rPr>
                <w:rFonts w:ascii="Helvetica" w:hAnsi="Helvetica"/>
                <w:color w:val="000000"/>
                <w:sz w:val="22"/>
                <w:szCs w:val="22"/>
              </w:rPr>
            </w:pPr>
          </w:p>
        </w:tc>
        <w:tc>
          <w:tcPr>
            <w:tcW w:w="1261" w:type="pct"/>
            <w:noWrap/>
            <w:hideMark/>
          </w:tcPr>
          <w:p w14:paraId="4A3E4305"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right angular gyrus</w:t>
            </w:r>
          </w:p>
        </w:tc>
        <w:tc>
          <w:tcPr>
            <w:tcW w:w="769" w:type="pct"/>
            <w:noWrap/>
            <w:hideMark/>
          </w:tcPr>
          <w:p w14:paraId="519DF201"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39</w:t>
            </w:r>
          </w:p>
        </w:tc>
        <w:tc>
          <w:tcPr>
            <w:tcW w:w="529" w:type="pct"/>
            <w:noWrap/>
            <w:hideMark/>
          </w:tcPr>
          <w:p w14:paraId="3359EC60"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12</w:t>
            </w:r>
          </w:p>
        </w:tc>
        <w:tc>
          <w:tcPr>
            <w:tcW w:w="289" w:type="pct"/>
            <w:noWrap/>
            <w:hideMark/>
          </w:tcPr>
          <w:p w14:paraId="1BCDFAD1"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41</w:t>
            </w:r>
          </w:p>
        </w:tc>
        <w:tc>
          <w:tcPr>
            <w:tcW w:w="288" w:type="pct"/>
            <w:noWrap/>
            <w:hideMark/>
          </w:tcPr>
          <w:p w14:paraId="481BD288"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-65</w:t>
            </w:r>
          </w:p>
        </w:tc>
        <w:tc>
          <w:tcPr>
            <w:tcW w:w="288" w:type="pct"/>
            <w:noWrap/>
            <w:hideMark/>
          </w:tcPr>
          <w:p w14:paraId="6E68847E"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21</w:t>
            </w:r>
          </w:p>
        </w:tc>
        <w:tc>
          <w:tcPr>
            <w:tcW w:w="433" w:type="pct"/>
            <w:noWrap/>
            <w:hideMark/>
          </w:tcPr>
          <w:p w14:paraId="3AAFD4DA"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7.6</w:t>
            </w:r>
          </w:p>
        </w:tc>
      </w:tr>
      <w:tr w:rsidR="00575C21" w:rsidRPr="00D5502D" w14:paraId="422B2FBB"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val="restart"/>
            <w:noWrap/>
            <w:hideMark/>
          </w:tcPr>
          <w:p w14:paraId="4C42EBCD" w14:textId="77777777" w:rsidR="00575C21" w:rsidRPr="00D5502D" w:rsidRDefault="00575C21" w:rsidP="008E520F">
            <w:pPr>
              <w:rPr>
                <w:rFonts w:ascii="Helvetica" w:hAnsi="Helvetica"/>
                <w:color w:val="000000"/>
                <w:sz w:val="22"/>
                <w:szCs w:val="22"/>
              </w:rPr>
            </w:pPr>
            <w:proofErr w:type="spellStart"/>
            <w:r w:rsidRPr="00D5502D">
              <w:rPr>
                <w:rFonts w:ascii="Helvetica" w:hAnsi="Helvetica"/>
                <w:color w:val="000000"/>
                <w:sz w:val="22"/>
                <w:szCs w:val="22"/>
              </w:rPr>
              <w:t>parahippocampal</w:t>
            </w:r>
            <w:proofErr w:type="spellEnd"/>
          </w:p>
        </w:tc>
        <w:tc>
          <w:tcPr>
            <w:tcW w:w="1261" w:type="pct"/>
            <w:noWrap/>
            <w:hideMark/>
          </w:tcPr>
          <w:p w14:paraId="3E5D0671"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 xml:space="preserve">left </w:t>
            </w:r>
            <w:proofErr w:type="spellStart"/>
            <w:r w:rsidRPr="00D5502D">
              <w:rPr>
                <w:rFonts w:ascii="Helvetica" w:hAnsi="Helvetica"/>
                <w:color w:val="000000"/>
                <w:sz w:val="22"/>
                <w:szCs w:val="22"/>
              </w:rPr>
              <w:t>parahippocampal</w:t>
            </w:r>
            <w:proofErr w:type="spellEnd"/>
            <w:r w:rsidRPr="00D5502D">
              <w:rPr>
                <w:rFonts w:ascii="Helvetica" w:hAnsi="Helvetica"/>
                <w:color w:val="000000"/>
                <w:sz w:val="22"/>
                <w:szCs w:val="22"/>
              </w:rPr>
              <w:t xml:space="preserve"> gyrus</w:t>
            </w:r>
          </w:p>
        </w:tc>
        <w:tc>
          <w:tcPr>
            <w:tcW w:w="769" w:type="pct"/>
            <w:noWrap/>
            <w:hideMark/>
          </w:tcPr>
          <w:p w14:paraId="11CCF745"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5</w:t>
            </w:r>
          </w:p>
        </w:tc>
        <w:tc>
          <w:tcPr>
            <w:tcW w:w="529" w:type="pct"/>
            <w:noWrap/>
            <w:hideMark/>
          </w:tcPr>
          <w:p w14:paraId="7F36B9DA"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459</w:t>
            </w:r>
          </w:p>
        </w:tc>
        <w:tc>
          <w:tcPr>
            <w:tcW w:w="289" w:type="pct"/>
            <w:noWrap/>
            <w:hideMark/>
          </w:tcPr>
          <w:p w14:paraId="7184CB57"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-19</w:t>
            </w:r>
          </w:p>
        </w:tc>
        <w:tc>
          <w:tcPr>
            <w:tcW w:w="288" w:type="pct"/>
            <w:noWrap/>
            <w:hideMark/>
          </w:tcPr>
          <w:p w14:paraId="0E79BF38"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-23</w:t>
            </w:r>
          </w:p>
        </w:tc>
        <w:tc>
          <w:tcPr>
            <w:tcW w:w="288" w:type="pct"/>
            <w:noWrap/>
            <w:hideMark/>
          </w:tcPr>
          <w:p w14:paraId="6FA98F7F"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-13</w:t>
            </w:r>
          </w:p>
        </w:tc>
        <w:tc>
          <w:tcPr>
            <w:tcW w:w="433" w:type="pct"/>
            <w:noWrap/>
            <w:hideMark/>
          </w:tcPr>
          <w:p w14:paraId="56F2F844"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22.17</w:t>
            </w:r>
          </w:p>
        </w:tc>
      </w:tr>
      <w:tr w:rsidR="00575C21" w:rsidRPr="00D5502D" w14:paraId="1806653A"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0DD2E969" w14:textId="77777777" w:rsidR="00575C21" w:rsidRPr="00D5502D" w:rsidRDefault="00575C21" w:rsidP="008E520F">
            <w:pPr>
              <w:rPr>
                <w:rFonts w:ascii="Helvetica" w:hAnsi="Helvetica"/>
                <w:color w:val="000000"/>
                <w:sz w:val="22"/>
                <w:szCs w:val="22"/>
              </w:rPr>
            </w:pPr>
          </w:p>
        </w:tc>
        <w:tc>
          <w:tcPr>
            <w:tcW w:w="1261" w:type="pct"/>
            <w:noWrap/>
            <w:hideMark/>
          </w:tcPr>
          <w:p w14:paraId="6F5117C4"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 xml:space="preserve">right </w:t>
            </w:r>
            <w:proofErr w:type="spellStart"/>
            <w:r w:rsidRPr="00D5502D">
              <w:rPr>
                <w:rFonts w:ascii="Helvetica" w:hAnsi="Helvetica"/>
                <w:color w:val="000000"/>
                <w:sz w:val="22"/>
                <w:szCs w:val="22"/>
              </w:rPr>
              <w:t>parahippocampal</w:t>
            </w:r>
            <w:proofErr w:type="spellEnd"/>
            <w:r w:rsidRPr="00D5502D">
              <w:rPr>
                <w:rFonts w:ascii="Helvetica" w:hAnsi="Helvetica"/>
                <w:color w:val="000000"/>
                <w:sz w:val="22"/>
                <w:szCs w:val="22"/>
              </w:rPr>
              <w:t xml:space="preserve"> gyrus</w:t>
            </w:r>
          </w:p>
        </w:tc>
        <w:tc>
          <w:tcPr>
            <w:tcW w:w="769" w:type="pct"/>
            <w:noWrap/>
            <w:hideMark/>
          </w:tcPr>
          <w:p w14:paraId="1509A401"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10</w:t>
            </w:r>
          </w:p>
        </w:tc>
        <w:tc>
          <w:tcPr>
            <w:tcW w:w="529" w:type="pct"/>
            <w:noWrap/>
            <w:hideMark/>
          </w:tcPr>
          <w:p w14:paraId="2DE5801F"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281</w:t>
            </w:r>
          </w:p>
        </w:tc>
        <w:tc>
          <w:tcPr>
            <w:tcW w:w="289" w:type="pct"/>
            <w:noWrap/>
            <w:hideMark/>
          </w:tcPr>
          <w:p w14:paraId="58710338"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25</w:t>
            </w:r>
          </w:p>
        </w:tc>
        <w:tc>
          <w:tcPr>
            <w:tcW w:w="288" w:type="pct"/>
            <w:noWrap/>
            <w:hideMark/>
          </w:tcPr>
          <w:p w14:paraId="02957302"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-25</w:t>
            </w:r>
          </w:p>
        </w:tc>
        <w:tc>
          <w:tcPr>
            <w:tcW w:w="288" w:type="pct"/>
            <w:noWrap/>
            <w:hideMark/>
          </w:tcPr>
          <w:p w14:paraId="3A69CA46"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-11</w:t>
            </w:r>
          </w:p>
        </w:tc>
        <w:tc>
          <w:tcPr>
            <w:tcW w:w="433" w:type="pct"/>
            <w:noWrap/>
            <w:hideMark/>
          </w:tcPr>
          <w:p w14:paraId="0781C244"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28.92</w:t>
            </w:r>
          </w:p>
        </w:tc>
      </w:tr>
      <w:tr w:rsidR="00575C21" w:rsidRPr="00D5502D" w14:paraId="485A7591"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val="restart"/>
            <w:noWrap/>
            <w:hideMark/>
          </w:tcPr>
          <w:p w14:paraId="4866103A" w14:textId="77777777" w:rsidR="00575C21" w:rsidRPr="00D5502D" w:rsidRDefault="00575C21" w:rsidP="008E520F">
            <w:pPr>
              <w:rPr>
                <w:rFonts w:ascii="Helvetica" w:hAnsi="Helvetica"/>
                <w:color w:val="000000"/>
                <w:sz w:val="22"/>
                <w:szCs w:val="22"/>
              </w:rPr>
            </w:pPr>
            <w:r w:rsidRPr="00D5502D">
              <w:rPr>
                <w:rFonts w:ascii="Helvetica" w:hAnsi="Helvetica"/>
                <w:color w:val="000000"/>
                <w:sz w:val="22"/>
                <w:szCs w:val="22"/>
              </w:rPr>
              <w:t>medial parietal</w:t>
            </w:r>
          </w:p>
        </w:tc>
        <w:tc>
          <w:tcPr>
            <w:tcW w:w="1261" w:type="pct"/>
            <w:noWrap/>
            <w:hideMark/>
          </w:tcPr>
          <w:p w14:paraId="0E8956B7"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 xml:space="preserve">left </w:t>
            </w:r>
            <w:proofErr w:type="spellStart"/>
            <w:r w:rsidRPr="00D5502D">
              <w:rPr>
                <w:rFonts w:ascii="Helvetica" w:hAnsi="Helvetica"/>
                <w:color w:val="000000"/>
                <w:sz w:val="22"/>
                <w:szCs w:val="22"/>
              </w:rPr>
              <w:t>retrosplenial</w:t>
            </w:r>
            <w:proofErr w:type="spellEnd"/>
            <w:r w:rsidRPr="00D5502D">
              <w:rPr>
                <w:rFonts w:ascii="Helvetica" w:hAnsi="Helvetica"/>
                <w:color w:val="000000"/>
                <w:sz w:val="22"/>
                <w:szCs w:val="22"/>
              </w:rPr>
              <w:t xml:space="preserve"> cortex</w:t>
            </w:r>
          </w:p>
        </w:tc>
        <w:tc>
          <w:tcPr>
            <w:tcW w:w="769" w:type="pct"/>
            <w:noWrap/>
            <w:hideMark/>
          </w:tcPr>
          <w:p w14:paraId="45D0758F"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8</w:t>
            </w:r>
          </w:p>
        </w:tc>
        <w:tc>
          <w:tcPr>
            <w:tcW w:w="529" w:type="pct"/>
            <w:noWrap/>
            <w:hideMark/>
          </w:tcPr>
          <w:p w14:paraId="693AC8F0"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328</w:t>
            </w:r>
          </w:p>
        </w:tc>
        <w:tc>
          <w:tcPr>
            <w:tcW w:w="289" w:type="pct"/>
            <w:noWrap/>
            <w:hideMark/>
          </w:tcPr>
          <w:p w14:paraId="0F3B7ECD"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-9</w:t>
            </w:r>
          </w:p>
        </w:tc>
        <w:tc>
          <w:tcPr>
            <w:tcW w:w="288" w:type="pct"/>
            <w:noWrap/>
            <w:hideMark/>
          </w:tcPr>
          <w:p w14:paraId="787C2941"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-31</w:t>
            </w:r>
          </w:p>
        </w:tc>
        <w:tc>
          <w:tcPr>
            <w:tcW w:w="288" w:type="pct"/>
            <w:noWrap/>
            <w:hideMark/>
          </w:tcPr>
          <w:p w14:paraId="4E4797F3"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11</w:t>
            </w:r>
          </w:p>
        </w:tc>
        <w:tc>
          <w:tcPr>
            <w:tcW w:w="433" w:type="pct"/>
            <w:noWrap/>
            <w:hideMark/>
          </w:tcPr>
          <w:p w14:paraId="2B9D3080"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14.14</w:t>
            </w:r>
          </w:p>
        </w:tc>
      </w:tr>
      <w:tr w:rsidR="00575C21" w:rsidRPr="00D5502D" w14:paraId="5DCE710E"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515D1810" w14:textId="77777777" w:rsidR="00575C21" w:rsidRPr="00D5502D" w:rsidRDefault="00575C21" w:rsidP="008E520F">
            <w:pPr>
              <w:rPr>
                <w:rFonts w:ascii="Helvetica" w:hAnsi="Helvetica"/>
                <w:color w:val="000000"/>
                <w:sz w:val="22"/>
                <w:szCs w:val="22"/>
              </w:rPr>
            </w:pPr>
          </w:p>
        </w:tc>
        <w:tc>
          <w:tcPr>
            <w:tcW w:w="1261" w:type="pct"/>
            <w:noWrap/>
            <w:hideMark/>
          </w:tcPr>
          <w:p w14:paraId="7B70F639"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bilateral precuneus</w:t>
            </w:r>
          </w:p>
        </w:tc>
        <w:tc>
          <w:tcPr>
            <w:tcW w:w="769" w:type="pct"/>
            <w:noWrap/>
            <w:hideMark/>
          </w:tcPr>
          <w:p w14:paraId="37A2F5CC"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12</w:t>
            </w:r>
          </w:p>
        </w:tc>
        <w:tc>
          <w:tcPr>
            <w:tcW w:w="529" w:type="pct"/>
            <w:noWrap/>
            <w:hideMark/>
          </w:tcPr>
          <w:p w14:paraId="01BC6E27"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149</w:t>
            </w:r>
          </w:p>
        </w:tc>
        <w:tc>
          <w:tcPr>
            <w:tcW w:w="289" w:type="pct"/>
            <w:noWrap/>
            <w:hideMark/>
          </w:tcPr>
          <w:p w14:paraId="34DA75E2"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-5</w:t>
            </w:r>
          </w:p>
        </w:tc>
        <w:tc>
          <w:tcPr>
            <w:tcW w:w="288" w:type="pct"/>
            <w:noWrap/>
            <w:hideMark/>
          </w:tcPr>
          <w:p w14:paraId="3BE91CEC"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-41</w:t>
            </w:r>
          </w:p>
        </w:tc>
        <w:tc>
          <w:tcPr>
            <w:tcW w:w="288" w:type="pct"/>
            <w:noWrap/>
            <w:hideMark/>
          </w:tcPr>
          <w:p w14:paraId="79074E97"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25</w:t>
            </w:r>
          </w:p>
        </w:tc>
        <w:tc>
          <w:tcPr>
            <w:tcW w:w="433" w:type="pct"/>
            <w:noWrap/>
            <w:hideMark/>
          </w:tcPr>
          <w:p w14:paraId="285EF44A"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10.95</w:t>
            </w:r>
          </w:p>
        </w:tc>
      </w:tr>
      <w:tr w:rsidR="00575C21" w:rsidRPr="00D5502D" w14:paraId="174D98B7"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53D40C70" w14:textId="77777777" w:rsidR="00575C21" w:rsidRPr="00D5502D" w:rsidRDefault="00575C21" w:rsidP="008E520F">
            <w:pPr>
              <w:rPr>
                <w:rFonts w:ascii="Helvetica" w:hAnsi="Helvetica"/>
                <w:color w:val="000000"/>
                <w:sz w:val="22"/>
                <w:szCs w:val="22"/>
              </w:rPr>
            </w:pPr>
          </w:p>
        </w:tc>
        <w:tc>
          <w:tcPr>
            <w:tcW w:w="1261" w:type="pct"/>
            <w:noWrap/>
            <w:hideMark/>
          </w:tcPr>
          <w:p w14:paraId="08EE032D"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right white matter (splenium of the corpus callosum)</w:t>
            </w:r>
          </w:p>
        </w:tc>
        <w:tc>
          <w:tcPr>
            <w:tcW w:w="769" w:type="pct"/>
            <w:noWrap/>
            <w:hideMark/>
          </w:tcPr>
          <w:p w14:paraId="2DFC8AB3"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27</w:t>
            </w:r>
          </w:p>
        </w:tc>
        <w:tc>
          <w:tcPr>
            <w:tcW w:w="529" w:type="pct"/>
            <w:noWrap/>
            <w:hideMark/>
          </w:tcPr>
          <w:p w14:paraId="4C61B517"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19</w:t>
            </w:r>
          </w:p>
        </w:tc>
        <w:tc>
          <w:tcPr>
            <w:tcW w:w="289" w:type="pct"/>
            <w:noWrap/>
            <w:hideMark/>
          </w:tcPr>
          <w:p w14:paraId="5B6D18CF"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w:t>
            </w:r>
          </w:p>
        </w:tc>
        <w:tc>
          <w:tcPr>
            <w:tcW w:w="288" w:type="pct"/>
            <w:noWrap/>
            <w:hideMark/>
          </w:tcPr>
          <w:p w14:paraId="035D94CB"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-27</w:t>
            </w:r>
          </w:p>
        </w:tc>
        <w:tc>
          <w:tcPr>
            <w:tcW w:w="288" w:type="pct"/>
            <w:noWrap/>
            <w:hideMark/>
          </w:tcPr>
          <w:p w14:paraId="3821F02F"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13</w:t>
            </w:r>
          </w:p>
        </w:tc>
        <w:tc>
          <w:tcPr>
            <w:tcW w:w="433" w:type="pct"/>
            <w:noWrap/>
            <w:hideMark/>
          </w:tcPr>
          <w:p w14:paraId="09081D02"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11.53</w:t>
            </w:r>
          </w:p>
        </w:tc>
      </w:tr>
      <w:tr w:rsidR="00575C21" w:rsidRPr="00D5502D" w14:paraId="3FCDCC62"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16E866CB" w14:textId="77777777" w:rsidR="00575C21" w:rsidRPr="00D5502D" w:rsidRDefault="00575C21" w:rsidP="008E520F">
            <w:pPr>
              <w:rPr>
                <w:rFonts w:ascii="Helvetica" w:hAnsi="Helvetica"/>
                <w:color w:val="000000"/>
                <w:sz w:val="22"/>
                <w:szCs w:val="22"/>
              </w:rPr>
            </w:pPr>
          </w:p>
        </w:tc>
        <w:tc>
          <w:tcPr>
            <w:tcW w:w="1261" w:type="pct"/>
            <w:noWrap/>
            <w:hideMark/>
          </w:tcPr>
          <w:p w14:paraId="6CBC4A11"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left cerebellum</w:t>
            </w:r>
          </w:p>
        </w:tc>
        <w:tc>
          <w:tcPr>
            <w:tcW w:w="769" w:type="pct"/>
            <w:noWrap/>
            <w:hideMark/>
          </w:tcPr>
          <w:p w14:paraId="0E726397"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42</w:t>
            </w:r>
          </w:p>
        </w:tc>
        <w:tc>
          <w:tcPr>
            <w:tcW w:w="529" w:type="pct"/>
            <w:noWrap/>
            <w:hideMark/>
          </w:tcPr>
          <w:p w14:paraId="5563639B"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10</w:t>
            </w:r>
          </w:p>
        </w:tc>
        <w:tc>
          <w:tcPr>
            <w:tcW w:w="289" w:type="pct"/>
            <w:noWrap/>
            <w:hideMark/>
          </w:tcPr>
          <w:p w14:paraId="60F123A6"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-29</w:t>
            </w:r>
          </w:p>
        </w:tc>
        <w:tc>
          <w:tcPr>
            <w:tcW w:w="288" w:type="pct"/>
            <w:noWrap/>
            <w:hideMark/>
          </w:tcPr>
          <w:p w14:paraId="1DF17830"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-63</w:t>
            </w:r>
          </w:p>
        </w:tc>
        <w:tc>
          <w:tcPr>
            <w:tcW w:w="288" w:type="pct"/>
            <w:noWrap/>
            <w:hideMark/>
          </w:tcPr>
          <w:p w14:paraId="539C9DF5"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-23</w:t>
            </w:r>
          </w:p>
        </w:tc>
        <w:tc>
          <w:tcPr>
            <w:tcW w:w="433" w:type="pct"/>
            <w:noWrap/>
            <w:hideMark/>
          </w:tcPr>
          <w:p w14:paraId="3A6495A6"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8.81</w:t>
            </w:r>
          </w:p>
        </w:tc>
      </w:tr>
      <w:tr w:rsidR="00575C21" w:rsidRPr="00D5502D" w14:paraId="7AF2F415" w14:textId="77777777" w:rsidTr="008E520F">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143" w:type="pct"/>
            <w:vMerge w:val="restart"/>
            <w:noWrap/>
            <w:hideMark/>
          </w:tcPr>
          <w:p w14:paraId="5526A597" w14:textId="77777777" w:rsidR="00575C21" w:rsidRPr="00D5502D" w:rsidRDefault="00575C21" w:rsidP="008E520F">
            <w:pPr>
              <w:rPr>
                <w:rFonts w:ascii="Helvetica" w:hAnsi="Helvetica"/>
                <w:color w:val="000000"/>
                <w:sz w:val="22"/>
                <w:szCs w:val="22"/>
              </w:rPr>
            </w:pPr>
            <w:r w:rsidRPr="00D5502D">
              <w:rPr>
                <w:rFonts w:ascii="Helvetica" w:hAnsi="Helvetica"/>
                <w:color w:val="000000"/>
                <w:sz w:val="22"/>
                <w:szCs w:val="22"/>
              </w:rPr>
              <w:t>entorhinal</w:t>
            </w:r>
          </w:p>
        </w:tc>
        <w:tc>
          <w:tcPr>
            <w:tcW w:w="1261" w:type="pct"/>
            <w:noWrap/>
            <w:hideMark/>
          </w:tcPr>
          <w:p w14:paraId="46AB7177" w14:textId="77777777" w:rsidR="00575C21" w:rsidRPr="00D5502D" w:rsidRDefault="00575C21" w:rsidP="008E520F">
            <w:pPr>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left entorhinal cortex</w:t>
            </w:r>
          </w:p>
        </w:tc>
        <w:tc>
          <w:tcPr>
            <w:tcW w:w="769" w:type="pct"/>
            <w:noWrap/>
            <w:hideMark/>
          </w:tcPr>
          <w:p w14:paraId="3A2CB361"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18</w:t>
            </w:r>
          </w:p>
        </w:tc>
        <w:tc>
          <w:tcPr>
            <w:tcW w:w="529" w:type="pct"/>
            <w:noWrap/>
            <w:hideMark/>
          </w:tcPr>
          <w:p w14:paraId="5FEA5F36"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56</w:t>
            </w:r>
          </w:p>
        </w:tc>
        <w:tc>
          <w:tcPr>
            <w:tcW w:w="289" w:type="pct"/>
            <w:noWrap/>
            <w:hideMark/>
          </w:tcPr>
          <w:p w14:paraId="3D5385B1"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-21</w:t>
            </w:r>
          </w:p>
        </w:tc>
        <w:tc>
          <w:tcPr>
            <w:tcW w:w="288" w:type="pct"/>
            <w:noWrap/>
            <w:hideMark/>
          </w:tcPr>
          <w:p w14:paraId="483CA06E"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-7</w:t>
            </w:r>
          </w:p>
        </w:tc>
        <w:tc>
          <w:tcPr>
            <w:tcW w:w="288" w:type="pct"/>
            <w:noWrap/>
            <w:hideMark/>
          </w:tcPr>
          <w:p w14:paraId="58E38097"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-23</w:t>
            </w:r>
          </w:p>
        </w:tc>
        <w:tc>
          <w:tcPr>
            <w:tcW w:w="433" w:type="pct"/>
            <w:noWrap/>
            <w:hideMark/>
          </w:tcPr>
          <w:p w14:paraId="2AC8F886" w14:textId="77777777" w:rsidR="00575C21" w:rsidRPr="00D5502D" w:rsidRDefault="00575C21" w:rsidP="008E520F">
            <w:pPr>
              <w:jc w:val="right"/>
              <w:cnfStyle w:val="000000100000" w:firstRow="0" w:lastRow="0" w:firstColumn="0" w:lastColumn="0" w:oddVBand="0" w:evenVBand="0" w:oddHBand="1"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11.71</w:t>
            </w:r>
          </w:p>
        </w:tc>
      </w:tr>
      <w:tr w:rsidR="00575C21" w:rsidRPr="00D5502D" w14:paraId="55E7FEAA" w14:textId="77777777" w:rsidTr="008E520F">
        <w:trPr>
          <w:trHeight w:val="320"/>
        </w:trPr>
        <w:tc>
          <w:tcPr>
            <w:cnfStyle w:val="001000000000" w:firstRow="0" w:lastRow="0" w:firstColumn="1" w:lastColumn="0" w:oddVBand="0" w:evenVBand="0" w:oddHBand="0" w:evenHBand="0" w:firstRowFirstColumn="0" w:firstRowLastColumn="0" w:lastRowFirstColumn="0" w:lastRowLastColumn="0"/>
            <w:tcW w:w="1143" w:type="pct"/>
            <w:vMerge/>
            <w:hideMark/>
          </w:tcPr>
          <w:p w14:paraId="558ACDCD" w14:textId="77777777" w:rsidR="00575C21" w:rsidRPr="00D5502D" w:rsidRDefault="00575C21" w:rsidP="008E520F">
            <w:pPr>
              <w:rPr>
                <w:rFonts w:ascii="Helvetica" w:hAnsi="Helvetica"/>
                <w:color w:val="000000"/>
                <w:sz w:val="22"/>
                <w:szCs w:val="22"/>
              </w:rPr>
            </w:pPr>
          </w:p>
        </w:tc>
        <w:tc>
          <w:tcPr>
            <w:tcW w:w="1261" w:type="pct"/>
            <w:noWrap/>
            <w:hideMark/>
          </w:tcPr>
          <w:p w14:paraId="49061B32" w14:textId="77777777" w:rsidR="00575C21" w:rsidRPr="00D5502D" w:rsidRDefault="00575C21" w:rsidP="008E520F">
            <w:pPr>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right entorhinal cortex</w:t>
            </w:r>
          </w:p>
        </w:tc>
        <w:tc>
          <w:tcPr>
            <w:tcW w:w="769" w:type="pct"/>
            <w:noWrap/>
            <w:hideMark/>
          </w:tcPr>
          <w:p w14:paraId="0A4E3252"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21</w:t>
            </w:r>
          </w:p>
        </w:tc>
        <w:tc>
          <w:tcPr>
            <w:tcW w:w="529" w:type="pct"/>
            <w:noWrap/>
            <w:hideMark/>
          </w:tcPr>
          <w:p w14:paraId="74ED2F81"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41</w:t>
            </w:r>
          </w:p>
        </w:tc>
        <w:tc>
          <w:tcPr>
            <w:tcW w:w="289" w:type="pct"/>
            <w:noWrap/>
            <w:hideMark/>
          </w:tcPr>
          <w:p w14:paraId="4A445F26"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21</w:t>
            </w:r>
          </w:p>
        </w:tc>
        <w:tc>
          <w:tcPr>
            <w:tcW w:w="288" w:type="pct"/>
            <w:noWrap/>
            <w:hideMark/>
          </w:tcPr>
          <w:p w14:paraId="3C03153D"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-15</w:t>
            </w:r>
          </w:p>
        </w:tc>
        <w:tc>
          <w:tcPr>
            <w:tcW w:w="288" w:type="pct"/>
            <w:noWrap/>
            <w:hideMark/>
          </w:tcPr>
          <w:p w14:paraId="5D52963B"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-19</w:t>
            </w:r>
          </w:p>
        </w:tc>
        <w:tc>
          <w:tcPr>
            <w:tcW w:w="433" w:type="pct"/>
            <w:noWrap/>
            <w:hideMark/>
          </w:tcPr>
          <w:p w14:paraId="445A43CE" w14:textId="77777777" w:rsidR="00575C21" w:rsidRPr="00D5502D" w:rsidRDefault="00575C21" w:rsidP="008E520F">
            <w:pPr>
              <w:jc w:val="right"/>
              <w:cnfStyle w:val="000000000000" w:firstRow="0" w:lastRow="0" w:firstColumn="0" w:lastColumn="0" w:oddVBand="0" w:evenVBand="0" w:oddHBand="0" w:evenHBand="0" w:firstRowFirstColumn="0" w:firstRowLastColumn="0" w:lastRowFirstColumn="0" w:lastRowLastColumn="0"/>
              <w:rPr>
                <w:rFonts w:ascii="Helvetica" w:hAnsi="Helvetica"/>
                <w:color w:val="000000"/>
                <w:sz w:val="22"/>
                <w:szCs w:val="22"/>
              </w:rPr>
            </w:pPr>
            <w:r w:rsidRPr="00D5502D">
              <w:rPr>
                <w:rFonts w:ascii="Helvetica" w:hAnsi="Helvetica"/>
                <w:color w:val="000000"/>
                <w:sz w:val="22"/>
                <w:szCs w:val="22"/>
              </w:rPr>
              <w:t>12.04</w:t>
            </w:r>
          </w:p>
        </w:tc>
      </w:tr>
    </w:tbl>
    <w:p w14:paraId="4021AEE0" w14:textId="77777777" w:rsidR="00575C21" w:rsidRPr="00D5502D" w:rsidRDefault="00575C21" w:rsidP="00575C21">
      <w:r w:rsidRPr="00D5502D">
        <w:t xml:space="preserve">Coordinates refer to peak activation of each neocortical cluster using the LPI convention in MNI space of the median age template (11-14 months). Neocortical clusters were identified at k=10, q&lt;0.01. Superclusters were identified using a hierarchical clustering approach. </w:t>
      </w:r>
    </w:p>
    <w:p w14:paraId="060CF891" w14:textId="77777777" w:rsidR="00575C21" w:rsidRPr="00D5502D" w:rsidRDefault="00575C21" w:rsidP="00E26337"/>
    <w:p w14:paraId="12AA4BC5" w14:textId="77777777" w:rsidR="00E26337" w:rsidRPr="00D5502D" w:rsidRDefault="00E26337" w:rsidP="00E26337"/>
    <w:p w14:paraId="3A84A3FD" w14:textId="77777777" w:rsidR="008D5593" w:rsidRPr="00D5502D" w:rsidRDefault="008D5593" w:rsidP="00E26337"/>
    <w:p w14:paraId="2A298322" w14:textId="447B51C1" w:rsidR="00E26337" w:rsidRPr="00D5502D" w:rsidRDefault="00575C21" w:rsidP="00E26337">
      <w:pPr>
        <w:rPr>
          <w:b/>
          <w:bCs/>
        </w:rPr>
      </w:pPr>
      <w:r w:rsidRPr="00D5502D">
        <w:rPr>
          <w:b/>
          <w:bCs/>
        </w:rPr>
        <w:lastRenderedPageBreak/>
        <w:t xml:space="preserve">Supplementary </w:t>
      </w:r>
      <w:r w:rsidR="00E26337" w:rsidRPr="00D5502D">
        <w:rPr>
          <w:b/>
          <w:bCs/>
        </w:rPr>
        <w:t xml:space="preserve">Table </w:t>
      </w:r>
      <w:r w:rsidRPr="00D5502D">
        <w:rPr>
          <w:b/>
          <w:bCs/>
        </w:rPr>
        <w:t>2</w:t>
      </w:r>
      <w:r w:rsidR="00E26337" w:rsidRPr="00D5502D">
        <w:rPr>
          <w:b/>
          <w:bCs/>
        </w:rPr>
        <w:t xml:space="preserve">. Pairwise contrasts between anterior and posterior hippocampal connectivity within each age bin and supercluster. </w:t>
      </w:r>
    </w:p>
    <w:tbl>
      <w:tblPr>
        <w:tblW w:w="8320" w:type="dxa"/>
        <w:tblLook w:val="04A0" w:firstRow="1" w:lastRow="0" w:firstColumn="1" w:lastColumn="0" w:noHBand="0" w:noVBand="1"/>
      </w:tblPr>
      <w:tblGrid>
        <w:gridCol w:w="2520"/>
        <w:gridCol w:w="1260"/>
        <w:gridCol w:w="1170"/>
        <w:gridCol w:w="900"/>
        <w:gridCol w:w="1080"/>
        <w:gridCol w:w="1390"/>
      </w:tblGrid>
      <w:tr w:rsidR="00E26337" w:rsidRPr="00D5502D" w14:paraId="3738CDD2" w14:textId="77777777" w:rsidTr="008E520F">
        <w:trPr>
          <w:trHeight w:val="320"/>
        </w:trPr>
        <w:tc>
          <w:tcPr>
            <w:tcW w:w="2520" w:type="dxa"/>
            <w:tcBorders>
              <w:top w:val="nil"/>
              <w:left w:val="nil"/>
              <w:bottom w:val="nil"/>
              <w:right w:val="nil"/>
            </w:tcBorders>
            <w:shd w:val="clear" w:color="auto" w:fill="auto"/>
            <w:noWrap/>
            <w:vAlign w:val="bottom"/>
            <w:hideMark/>
          </w:tcPr>
          <w:p w14:paraId="15987C88" w14:textId="77777777" w:rsidR="00E26337" w:rsidRPr="00D5502D" w:rsidRDefault="00E26337" w:rsidP="008E520F">
            <w:pPr>
              <w:rPr>
                <w:rFonts w:ascii="Helvetica" w:hAnsi="Helvetica"/>
                <w:b/>
                <w:bCs/>
                <w:color w:val="000000"/>
              </w:rPr>
            </w:pPr>
            <w:r w:rsidRPr="00D5502D">
              <w:rPr>
                <w:rFonts w:ascii="Helvetica" w:hAnsi="Helvetica"/>
                <w:b/>
                <w:bCs/>
                <w:color w:val="000000"/>
              </w:rPr>
              <w:t>supercluster</w:t>
            </w:r>
          </w:p>
        </w:tc>
        <w:tc>
          <w:tcPr>
            <w:tcW w:w="1260" w:type="dxa"/>
            <w:tcBorders>
              <w:top w:val="nil"/>
              <w:left w:val="nil"/>
              <w:bottom w:val="nil"/>
              <w:right w:val="nil"/>
            </w:tcBorders>
            <w:shd w:val="clear" w:color="auto" w:fill="auto"/>
            <w:noWrap/>
            <w:vAlign w:val="bottom"/>
            <w:hideMark/>
          </w:tcPr>
          <w:p w14:paraId="15EE2455" w14:textId="77777777" w:rsidR="00E26337" w:rsidRPr="00D5502D" w:rsidRDefault="00E26337" w:rsidP="008E520F">
            <w:pPr>
              <w:rPr>
                <w:rFonts w:ascii="Helvetica" w:hAnsi="Helvetica"/>
                <w:b/>
                <w:bCs/>
                <w:color w:val="000000"/>
              </w:rPr>
            </w:pPr>
            <w:r w:rsidRPr="00D5502D">
              <w:rPr>
                <w:rFonts w:ascii="Helvetica" w:hAnsi="Helvetica"/>
                <w:b/>
                <w:bCs/>
                <w:color w:val="000000"/>
              </w:rPr>
              <w:t>age bin</w:t>
            </w:r>
          </w:p>
        </w:tc>
        <w:tc>
          <w:tcPr>
            <w:tcW w:w="1170" w:type="dxa"/>
            <w:tcBorders>
              <w:top w:val="nil"/>
              <w:left w:val="nil"/>
              <w:bottom w:val="nil"/>
              <w:right w:val="nil"/>
            </w:tcBorders>
            <w:shd w:val="clear" w:color="auto" w:fill="auto"/>
            <w:noWrap/>
            <w:vAlign w:val="center"/>
            <w:hideMark/>
          </w:tcPr>
          <w:p w14:paraId="6BF489D2" w14:textId="77777777" w:rsidR="00E26337" w:rsidRPr="00D5502D" w:rsidRDefault="00E26337" w:rsidP="008E520F">
            <w:pPr>
              <w:rPr>
                <w:rFonts w:ascii="Helvetica" w:hAnsi="Helvetica"/>
                <w:b/>
                <w:bCs/>
                <w:color w:val="000000"/>
              </w:rPr>
            </w:pPr>
            <w:r w:rsidRPr="00D5502D">
              <w:rPr>
                <w:rFonts w:ascii="Helvetica" w:hAnsi="Helvetica"/>
                <w:b/>
                <w:bCs/>
                <w:color w:val="000000"/>
              </w:rPr>
              <w:t>contrast</w:t>
            </w:r>
          </w:p>
        </w:tc>
        <w:tc>
          <w:tcPr>
            <w:tcW w:w="900" w:type="dxa"/>
            <w:tcBorders>
              <w:top w:val="nil"/>
              <w:left w:val="nil"/>
              <w:bottom w:val="nil"/>
              <w:right w:val="nil"/>
            </w:tcBorders>
            <w:shd w:val="clear" w:color="auto" w:fill="auto"/>
            <w:noWrap/>
            <w:vAlign w:val="bottom"/>
            <w:hideMark/>
          </w:tcPr>
          <w:p w14:paraId="1F583F4B" w14:textId="77777777" w:rsidR="00E26337" w:rsidRPr="00D5502D" w:rsidRDefault="00E26337" w:rsidP="008E520F">
            <w:pPr>
              <w:rPr>
                <w:rFonts w:ascii="Helvetica" w:hAnsi="Helvetica"/>
                <w:b/>
                <w:bCs/>
                <w:color w:val="000000"/>
              </w:rPr>
            </w:pPr>
            <w:proofErr w:type="spellStart"/>
            <w:r w:rsidRPr="00D5502D">
              <w:rPr>
                <w:rFonts w:ascii="Helvetica" w:hAnsi="Helvetica"/>
                <w:b/>
                <w:bCs/>
                <w:color w:val="000000"/>
              </w:rPr>
              <w:t>df</w:t>
            </w:r>
            <w:proofErr w:type="spellEnd"/>
          </w:p>
        </w:tc>
        <w:tc>
          <w:tcPr>
            <w:tcW w:w="1080" w:type="dxa"/>
            <w:tcBorders>
              <w:top w:val="nil"/>
              <w:left w:val="nil"/>
              <w:bottom w:val="nil"/>
              <w:right w:val="nil"/>
            </w:tcBorders>
            <w:shd w:val="clear" w:color="auto" w:fill="auto"/>
            <w:noWrap/>
            <w:vAlign w:val="bottom"/>
            <w:hideMark/>
          </w:tcPr>
          <w:p w14:paraId="1780D96B" w14:textId="77777777" w:rsidR="00E26337" w:rsidRPr="00D5502D" w:rsidRDefault="00E26337" w:rsidP="008E520F">
            <w:pPr>
              <w:rPr>
                <w:rFonts w:ascii="Helvetica" w:hAnsi="Helvetica"/>
                <w:b/>
                <w:bCs/>
                <w:i/>
                <w:iCs/>
                <w:color w:val="000000"/>
              </w:rPr>
            </w:pPr>
            <w:r w:rsidRPr="00D5502D">
              <w:rPr>
                <w:rFonts w:ascii="Helvetica" w:hAnsi="Helvetica"/>
                <w:b/>
                <w:bCs/>
                <w:i/>
                <w:iCs/>
                <w:color w:val="000000"/>
              </w:rPr>
              <w:t>t</w:t>
            </w:r>
          </w:p>
        </w:tc>
        <w:tc>
          <w:tcPr>
            <w:tcW w:w="1390" w:type="dxa"/>
            <w:tcBorders>
              <w:top w:val="nil"/>
              <w:left w:val="nil"/>
              <w:bottom w:val="nil"/>
              <w:right w:val="nil"/>
            </w:tcBorders>
            <w:shd w:val="clear" w:color="auto" w:fill="auto"/>
            <w:noWrap/>
            <w:vAlign w:val="bottom"/>
            <w:hideMark/>
          </w:tcPr>
          <w:p w14:paraId="4521A80D" w14:textId="77777777" w:rsidR="00E26337" w:rsidRPr="00D5502D" w:rsidRDefault="00E26337" w:rsidP="008E520F">
            <w:pPr>
              <w:rPr>
                <w:rFonts w:ascii="Helvetica" w:hAnsi="Helvetica"/>
                <w:b/>
                <w:bCs/>
                <w:color w:val="000000"/>
              </w:rPr>
            </w:pPr>
            <w:r w:rsidRPr="00D5502D">
              <w:rPr>
                <w:rFonts w:ascii="Helvetica" w:hAnsi="Helvetica"/>
                <w:b/>
                <w:bCs/>
                <w:color w:val="000000"/>
              </w:rPr>
              <w:t>p-value</w:t>
            </w:r>
          </w:p>
        </w:tc>
      </w:tr>
      <w:tr w:rsidR="00E26337" w:rsidRPr="00D5502D" w14:paraId="5FAF4223" w14:textId="77777777" w:rsidTr="008E520F">
        <w:trPr>
          <w:trHeight w:val="320"/>
        </w:trPr>
        <w:tc>
          <w:tcPr>
            <w:tcW w:w="2520" w:type="dxa"/>
            <w:vMerge w:val="restart"/>
            <w:tcBorders>
              <w:top w:val="nil"/>
              <w:left w:val="nil"/>
              <w:bottom w:val="nil"/>
              <w:right w:val="nil"/>
            </w:tcBorders>
            <w:shd w:val="clear" w:color="auto" w:fill="auto"/>
            <w:noWrap/>
            <w:vAlign w:val="center"/>
            <w:hideMark/>
          </w:tcPr>
          <w:p w14:paraId="193CB5A0" w14:textId="77777777" w:rsidR="00E26337" w:rsidRPr="00D5502D" w:rsidRDefault="00E26337" w:rsidP="008E520F">
            <w:pPr>
              <w:rPr>
                <w:rFonts w:ascii="Helvetica" w:hAnsi="Helvetica"/>
                <w:color w:val="000000"/>
              </w:rPr>
            </w:pPr>
            <w:r w:rsidRPr="00D5502D">
              <w:rPr>
                <w:rFonts w:ascii="Helvetica" w:hAnsi="Helvetica"/>
                <w:color w:val="000000"/>
              </w:rPr>
              <w:t>cingulo-opercular</w:t>
            </w:r>
          </w:p>
        </w:tc>
        <w:tc>
          <w:tcPr>
            <w:tcW w:w="1260" w:type="dxa"/>
            <w:tcBorders>
              <w:top w:val="nil"/>
              <w:left w:val="nil"/>
              <w:bottom w:val="nil"/>
              <w:right w:val="nil"/>
            </w:tcBorders>
            <w:shd w:val="clear" w:color="auto" w:fill="auto"/>
            <w:noWrap/>
            <w:vAlign w:val="bottom"/>
            <w:hideMark/>
          </w:tcPr>
          <w:p w14:paraId="491087C7" w14:textId="77777777" w:rsidR="00E26337" w:rsidRPr="00D5502D" w:rsidRDefault="00E26337" w:rsidP="008E520F">
            <w:pPr>
              <w:rPr>
                <w:rFonts w:ascii="Helvetica" w:hAnsi="Helvetica"/>
                <w:color w:val="000000"/>
              </w:rPr>
            </w:pPr>
            <w:r w:rsidRPr="00D5502D">
              <w:rPr>
                <w:rFonts w:ascii="Helvetica" w:hAnsi="Helvetica"/>
                <w:color w:val="000000"/>
              </w:rPr>
              <w:t>0-6mo</w:t>
            </w:r>
          </w:p>
        </w:tc>
        <w:tc>
          <w:tcPr>
            <w:tcW w:w="1170" w:type="dxa"/>
            <w:tcBorders>
              <w:top w:val="nil"/>
              <w:left w:val="nil"/>
              <w:bottom w:val="nil"/>
              <w:right w:val="nil"/>
            </w:tcBorders>
            <w:shd w:val="clear" w:color="auto" w:fill="auto"/>
            <w:noWrap/>
            <w:vAlign w:val="center"/>
            <w:hideMark/>
          </w:tcPr>
          <w:p w14:paraId="1A35B02B"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18B4110E"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4EFEF8BD" w14:textId="77777777" w:rsidR="00E26337" w:rsidRPr="00D5502D" w:rsidRDefault="00E26337" w:rsidP="008E520F">
            <w:pPr>
              <w:jc w:val="right"/>
              <w:rPr>
                <w:rFonts w:ascii="Helvetica" w:hAnsi="Helvetica"/>
                <w:color w:val="000000"/>
              </w:rPr>
            </w:pPr>
            <w:r w:rsidRPr="00D5502D">
              <w:rPr>
                <w:rFonts w:ascii="Helvetica" w:hAnsi="Helvetica"/>
                <w:color w:val="000000"/>
              </w:rPr>
              <w:t>5.78</w:t>
            </w:r>
          </w:p>
        </w:tc>
        <w:tc>
          <w:tcPr>
            <w:tcW w:w="1390" w:type="dxa"/>
            <w:tcBorders>
              <w:top w:val="nil"/>
              <w:left w:val="nil"/>
              <w:bottom w:val="nil"/>
              <w:right w:val="nil"/>
            </w:tcBorders>
            <w:shd w:val="clear" w:color="auto" w:fill="auto"/>
            <w:noWrap/>
            <w:vAlign w:val="bottom"/>
            <w:hideMark/>
          </w:tcPr>
          <w:p w14:paraId="26993C69"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0F89E6C3" w14:textId="77777777" w:rsidTr="008E520F">
        <w:trPr>
          <w:trHeight w:val="320"/>
        </w:trPr>
        <w:tc>
          <w:tcPr>
            <w:tcW w:w="2520" w:type="dxa"/>
            <w:vMerge/>
            <w:tcBorders>
              <w:top w:val="nil"/>
              <w:left w:val="nil"/>
              <w:bottom w:val="nil"/>
              <w:right w:val="nil"/>
            </w:tcBorders>
            <w:vAlign w:val="center"/>
            <w:hideMark/>
          </w:tcPr>
          <w:p w14:paraId="6189292E" w14:textId="77777777" w:rsidR="00E26337" w:rsidRPr="00D5502D" w:rsidRDefault="00E26337" w:rsidP="008E520F">
            <w:pPr>
              <w:rPr>
                <w:rFonts w:ascii="Helvetica" w:hAnsi="Helvetica"/>
                <w:color w:val="000000"/>
              </w:rPr>
            </w:pPr>
          </w:p>
        </w:tc>
        <w:tc>
          <w:tcPr>
            <w:tcW w:w="1260" w:type="dxa"/>
            <w:tcBorders>
              <w:top w:val="nil"/>
              <w:left w:val="nil"/>
              <w:bottom w:val="nil"/>
              <w:right w:val="nil"/>
            </w:tcBorders>
            <w:shd w:val="clear" w:color="auto" w:fill="auto"/>
            <w:noWrap/>
            <w:vAlign w:val="bottom"/>
            <w:hideMark/>
          </w:tcPr>
          <w:p w14:paraId="65FDBC33" w14:textId="77777777" w:rsidR="00E26337" w:rsidRPr="00D5502D" w:rsidRDefault="00E26337" w:rsidP="008E520F">
            <w:pPr>
              <w:rPr>
                <w:rFonts w:ascii="Helvetica" w:hAnsi="Helvetica"/>
                <w:color w:val="000000"/>
              </w:rPr>
            </w:pPr>
            <w:r w:rsidRPr="00D5502D">
              <w:rPr>
                <w:rFonts w:ascii="Helvetica" w:hAnsi="Helvetica"/>
                <w:color w:val="000000"/>
              </w:rPr>
              <w:t>7-12mo</w:t>
            </w:r>
          </w:p>
        </w:tc>
        <w:tc>
          <w:tcPr>
            <w:tcW w:w="1170" w:type="dxa"/>
            <w:tcBorders>
              <w:top w:val="nil"/>
              <w:left w:val="nil"/>
              <w:bottom w:val="nil"/>
              <w:right w:val="nil"/>
            </w:tcBorders>
            <w:shd w:val="clear" w:color="auto" w:fill="auto"/>
            <w:noWrap/>
            <w:vAlign w:val="center"/>
            <w:hideMark/>
          </w:tcPr>
          <w:p w14:paraId="5229DF58"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2B6A259C"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2231A811" w14:textId="77777777" w:rsidR="00E26337" w:rsidRPr="00D5502D" w:rsidRDefault="00E26337" w:rsidP="008E520F">
            <w:pPr>
              <w:jc w:val="right"/>
              <w:rPr>
                <w:rFonts w:ascii="Helvetica" w:hAnsi="Helvetica"/>
                <w:color w:val="000000"/>
              </w:rPr>
            </w:pPr>
            <w:r w:rsidRPr="00D5502D">
              <w:rPr>
                <w:rFonts w:ascii="Helvetica" w:hAnsi="Helvetica"/>
                <w:color w:val="000000"/>
              </w:rPr>
              <w:t>2.67</w:t>
            </w:r>
          </w:p>
        </w:tc>
        <w:tc>
          <w:tcPr>
            <w:tcW w:w="1390" w:type="dxa"/>
            <w:tcBorders>
              <w:top w:val="nil"/>
              <w:left w:val="nil"/>
              <w:bottom w:val="nil"/>
              <w:right w:val="nil"/>
            </w:tcBorders>
            <w:shd w:val="clear" w:color="auto" w:fill="auto"/>
            <w:noWrap/>
            <w:vAlign w:val="bottom"/>
            <w:hideMark/>
          </w:tcPr>
          <w:p w14:paraId="66095835" w14:textId="77777777" w:rsidR="00E26337" w:rsidRPr="00D5502D" w:rsidRDefault="00E26337" w:rsidP="008E520F">
            <w:pPr>
              <w:jc w:val="right"/>
              <w:rPr>
                <w:rFonts w:ascii="Helvetica" w:hAnsi="Helvetica"/>
                <w:color w:val="000000"/>
              </w:rPr>
            </w:pPr>
            <w:r w:rsidRPr="00D5502D">
              <w:rPr>
                <w:rFonts w:ascii="Helvetica" w:hAnsi="Helvetica"/>
                <w:color w:val="000000"/>
              </w:rPr>
              <w:t>0.008*</w:t>
            </w:r>
          </w:p>
        </w:tc>
      </w:tr>
      <w:tr w:rsidR="00E26337" w:rsidRPr="00D5502D" w14:paraId="18971DC6" w14:textId="77777777" w:rsidTr="008E520F">
        <w:trPr>
          <w:trHeight w:val="320"/>
        </w:trPr>
        <w:tc>
          <w:tcPr>
            <w:tcW w:w="2520" w:type="dxa"/>
            <w:vMerge/>
            <w:tcBorders>
              <w:top w:val="nil"/>
              <w:left w:val="nil"/>
              <w:bottom w:val="nil"/>
              <w:right w:val="nil"/>
            </w:tcBorders>
            <w:vAlign w:val="center"/>
            <w:hideMark/>
          </w:tcPr>
          <w:p w14:paraId="386683D5" w14:textId="77777777" w:rsidR="00E26337" w:rsidRPr="00D5502D" w:rsidRDefault="00E26337" w:rsidP="008E520F">
            <w:pPr>
              <w:rPr>
                <w:rFonts w:ascii="Helvetica" w:hAnsi="Helvetica"/>
                <w:color w:val="000000"/>
              </w:rPr>
            </w:pPr>
          </w:p>
        </w:tc>
        <w:tc>
          <w:tcPr>
            <w:tcW w:w="1260" w:type="dxa"/>
            <w:tcBorders>
              <w:top w:val="nil"/>
              <w:left w:val="nil"/>
              <w:bottom w:val="nil"/>
              <w:right w:val="nil"/>
            </w:tcBorders>
            <w:shd w:val="clear" w:color="auto" w:fill="auto"/>
            <w:noWrap/>
            <w:vAlign w:val="bottom"/>
            <w:hideMark/>
          </w:tcPr>
          <w:p w14:paraId="4FDC56AC" w14:textId="77777777" w:rsidR="00E26337" w:rsidRPr="00D5502D" w:rsidRDefault="00E26337" w:rsidP="008E520F">
            <w:pPr>
              <w:rPr>
                <w:rFonts w:ascii="Helvetica" w:hAnsi="Helvetica"/>
                <w:color w:val="000000"/>
              </w:rPr>
            </w:pPr>
            <w:r w:rsidRPr="00D5502D">
              <w:rPr>
                <w:rFonts w:ascii="Helvetica" w:hAnsi="Helvetica"/>
                <w:color w:val="000000"/>
              </w:rPr>
              <w:t>13-18mo</w:t>
            </w:r>
          </w:p>
        </w:tc>
        <w:tc>
          <w:tcPr>
            <w:tcW w:w="1170" w:type="dxa"/>
            <w:tcBorders>
              <w:top w:val="nil"/>
              <w:left w:val="nil"/>
              <w:bottom w:val="nil"/>
              <w:right w:val="nil"/>
            </w:tcBorders>
            <w:shd w:val="clear" w:color="auto" w:fill="auto"/>
            <w:noWrap/>
            <w:vAlign w:val="center"/>
            <w:hideMark/>
          </w:tcPr>
          <w:p w14:paraId="52F5EB96"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3F5BB0EF"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3B9F99B1" w14:textId="77777777" w:rsidR="00E26337" w:rsidRPr="00D5502D" w:rsidRDefault="00E26337" w:rsidP="008E520F">
            <w:pPr>
              <w:jc w:val="right"/>
              <w:rPr>
                <w:rFonts w:ascii="Helvetica" w:hAnsi="Helvetica"/>
                <w:color w:val="000000"/>
              </w:rPr>
            </w:pPr>
            <w:r w:rsidRPr="00D5502D">
              <w:rPr>
                <w:rFonts w:ascii="Helvetica" w:hAnsi="Helvetica"/>
                <w:color w:val="000000"/>
              </w:rPr>
              <w:t>0.95</w:t>
            </w:r>
          </w:p>
        </w:tc>
        <w:tc>
          <w:tcPr>
            <w:tcW w:w="1390" w:type="dxa"/>
            <w:tcBorders>
              <w:top w:val="nil"/>
              <w:left w:val="nil"/>
              <w:bottom w:val="nil"/>
              <w:right w:val="nil"/>
            </w:tcBorders>
            <w:shd w:val="clear" w:color="auto" w:fill="auto"/>
            <w:noWrap/>
            <w:vAlign w:val="bottom"/>
            <w:hideMark/>
          </w:tcPr>
          <w:p w14:paraId="74D7DF1C" w14:textId="77777777" w:rsidR="00E26337" w:rsidRPr="00D5502D" w:rsidRDefault="00E26337" w:rsidP="008E520F">
            <w:pPr>
              <w:jc w:val="right"/>
              <w:rPr>
                <w:rFonts w:ascii="Helvetica" w:hAnsi="Helvetica"/>
                <w:color w:val="000000"/>
              </w:rPr>
            </w:pPr>
            <w:r w:rsidRPr="00D5502D">
              <w:rPr>
                <w:rFonts w:ascii="Helvetica" w:hAnsi="Helvetica"/>
                <w:color w:val="000000"/>
              </w:rPr>
              <w:t>0.341</w:t>
            </w:r>
          </w:p>
        </w:tc>
      </w:tr>
      <w:tr w:rsidR="00E26337" w:rsidRPr="00D5502D" w14:paraId="48C8163E" w14:textId="77777777" w:rsidTr="008E520F">
        <w:trPr>
          <w:trHeight w:val="320"/>
        </w:trPr>
        <w:tc>
          <w:tcPr>
            <w:tcW w:w="2520" w:type="dxa"/>
            <w:vMerge/>
            <w:tcBorders>
              <w:top w:val="nil"/>
              <w:left w:val="nil"/>
              <w:bottom w:val="nil"/>
              <w:right w:val="nil"/>
            </w:tcBorders>
            <w:vAlign w:val="center"/>
            <w:hideMark/>
          </w:tcPr>
          <w:p w14:paraId="785DFE48" w14:textId="77777777" w:rsidR="00E26337" w:rsidRPr="00D5502D" w:rsidRDefault="00E26337" w:rsidP="008E520F">
            <w:pPr>
              <w:rPr>
                <w:rFonts w:ascii="Helvetica" w:hAnsi="Helvetica"/>
                <w:color w:val="000000"/>
              </w:rPr>
            </w:pPr>
          </w:p>
        </w:tc>
        <w:tc>
          <w:tcPr>
            <w:tcW w:w="1260" w:type="dxa"/>
            <w:tcBorders>
              <w:top w:val="nil"/>
              <w:left w:val="nil"/>
              <w:bottom w:val="nil"/>
              <w:right w:val="nil"/>
            </w:tcBorders>
            <w:shd w:val="clear" w:color="auto" w:fill="auto"/>
            <w:noWrap/>
            <w:vAlign w:val="bottom"/>
            <w:hideMark/>
          </w:tcPr>
          <w:p w14:paraId="48F109B1" w14:textId="77777777" w:rsidR="00E26337" w:rsidRPr="00D5502D" w:rsidRDefault="00E26337" w:rsidP="008E520F">
            <w:pPr>
              <w:rPr>
                <w:rFonts w:ascii="Helvetica" w:hAnsi="Helvetica"/>
                <w:color w:val="000000"/>
              </w:rPr>
            </w:pPr>
            <w:r w:rsidRPr="00D5502D">
              <w:rPr>
                <w:rFonts w:ascii="Helvetica" w:hAnsi="Helvetica"/>
                <w:color w:val="000000"/>
              </w:rPr>
              <w:t>19-25mo</w:t>
            </w:r>
          </w:p>
        </w:tc>
        <w:tc>
          <w:tcPr>
            <w:tcW w:w="1170" w:type="dxa"/>
            <w:tcBorders>
              <w:top w:val="nil"/>
              <w:left w:val="nil"/>
              <w:bottom w:val="nil"/>
              <w:right w:val="nil"/>
            </w:tcBorders>
            <w:shd w:val="clear" w:color="auto" w:fill="auto"/>
            <w:noWrap/>
            <w:vAlign w:val="center"/>
            <w:hideMark/>
          </w:tcPr>
          <w:p w14:paraId="620D96C0"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3E5D4095"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1A835F22" w14:textId="77777777" w:rsidR="00E26337" w:rsidRPr="00D5502D" w:rsidRDefault="00E26337" w:rsidP="008E520F">
            <w:pPr>
              <w:jc w:val="right"/>
              <w:rPr>
                <w:rFonts w:ascii="Helvetica" w:hAnsi="Helvetica"/>
                <w:color w:val="000000"/>
              </w:rPr>
            </w:pPr>
            <w:r w:rsidRPr="00D5502D">
              <w:rPr>
                <w:rFonts w:ascii="Helvetica" w:hAnsi="Helvetica"/>
                <w:color w:val="000000"/>
              </w:rPr>
              <w:t>-4.15</w:t>
            </w:r>
          </w:p>
        </w:tc>
        <w:tc>
          <w:tcPr>
            <w:tcW w:w="1390" w:type="dxa"/>
            <w:tcBorders>
              <w:top w:val="nil"/>
              <w:left w:val="nil"/>
              <w:bottom w:val="nil"/>
              <w:right w:val="nil"/>
            </w:tcBorders>
            <w:shd w:val="clear" w:color="auto" w:fill="auto"/>
            <w:noWrap/>
            <w:vAlign w:val="bottom"/>
            <w:hideMark/>
          </w:tcPr>
          <w:p w14:paraId="3CE56E5F"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78769EE4" w14:textId="77777777" w:rsidTr="008E520F">
        <w:trPr>
          <w:trHeight w:val="320"/>
        </w:trPr>
        <w:tc>
          <w:tcPr>
            <w:tcW w:w="2520" w:type="dxa"/>
            <w:vMerge w:val="restart"/>
            <w:tcBorders>
              <w:top w:val="nil"/>
              <w:left w:val="nil"/>
              <w:bottom w:val="nil"/>
              <w:right w:val="nil"/>
            </w:tcBorders>
            <w:shd w:val="clear" w:color="auto" w:fill="auto"/>
            <w:noWrap/>
            <w:vAlign w:val="center"/>
            <w:hideMark/>
          </w:tcPr>
          <w:p w14:paraId="3F0A194C" w14:textId="77777777" w:rsidR="00E26337" w:rsidRPr="00D5502D" w:rsidRDefault="00E26337" w:rsidP="008E520F">
            <w:pPr>
              <w:rPr>
                <w:rFonts w:ascii="Helvetica" w:hAnsi="Helvetica"/>
                <w:color w:val="000000"/>
              </w:rPr>
            </w:pPr>
            <w:r w:rsidRPr="00D5502D">
              <w:rPr>
                <w:rFonts w:ascii="Helvetica" w:hAnsi="Helvetica"/>
                <w:color w:val="000000"/>
              </w:rPr>
              <w:t>dorsal frontal parietal</w:t>
            </w:r>
          </w:p>
        </w:tc>
        <w:tc>
          <w:tcPr>
            <w:tcW w:w="1260" w:type="dxa"/>
            <w:tcBorders>
              <w:top w:val="nil"/>
              <w:left w:val="nil"/>
              <w:bottom w:val="nil"/>
              <w:right w:val="nil"/>
            </w:tcBorders>
            <w:shd w:val="clear" w:color="auto" w:fill="auto"/>
            <w:noWrap/>
            <w:vAlign w:val="bottom"/>
            <w:hideMark/>
          </w:tcPr>
          <w:p w14:paraId="01794B1C" w14:textId="77777777" w:rsidR="00E26337" w:rsidRPr="00D5502D" w:rsidRDefault="00E26337" w:rsidP="008E520F">
            <w:pPr>
              <w:rPr>
                <w:rFonts w:ascii="Helvetica" w:hAnsi="Helvetica"/>
                <w:color w:val="000000"/>
              </w:rPr>
            </w:pPr>
            <w:r w:rsidRPr="00D5502D">
              <w:rPr>
                <w:rFonts w:ascii="Helvetica" w:hAnsi="Helvetica"/>
                <w:color w:val="000000"/>
              </w:rPr>
              <w:t>0-6mo</w:t>
            </w:r>
          </w:p>
        </w:tc>
        <w:tc>
          <w:tcPr>
            <w:tcW w:w="1170" w:type="dxa"/>
            <w:tcBorders>
              <w:top w:val="nil"/>
              <w:left w:val="nil"/>
              <w:bottom w:val="nil"/>
              <w:right w:val="nil"/>
            </w:tcBorders>
            <w:shd w:val="clear" w:color="auto" w:fill="auto"/>
            <w:noWrap/>
            <w:vAlign w:val="center"/>
            <w:hideMark/>
          </w:tcPr>
          <w:p w14:paraId="25432420"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1BCDA6E3"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3B88077A" w14:textId="77777777" w:rsidR="00E26337" w:rsidRPr="00D5502D" w:rsidRDefault="00E26337" w:rsidP="008E520F">
            <w:pPr>
              <w:jc w:val="right"/>
              <w:rPr>
                <w:rFonts w:ascii="Helvetica" w:hAnsi="Helvetica"/>
                <w:color w:val="000000"/>
              </w:rPr>
            </w:pPr>
            <w:r w:rsidRPr="00D5502D">
              <w:rPr>
                <w:rFonts w:ascii="Helvetica" w:hAnsi="Helvetica"/>
                <w:color w:val="000000"/>
              </w:rPr>
              <w:t>-1.75</w:t>
            </w:r>
          </w:p>
        </w:tc>
        <w:tc>
          <w:tcPr>
            <w:tcW w:w="1390" w:type="dxa"/>
            <w:tcBorders>
              <w:top w:val="nil"/>
              <w:left w:val="nil"/>
              <w:bottom w:val="nil"/>
              <w:right w:val="nil"/>
            </w:tcBorders>
            <w:shd w:val="clear" w:color="auto" w:fill="auto"/>
            <w:noWrap/>
            <w:vAlign w:val="bottom"/>
            <w:hideMark/>
          </w:tcPr>
          <w:p w14:paraId="6C93AD92" w14:textId="77777777" w:rsidR="00E26337" w:rsidRPr="00D5502D" w:rsidRDefault="00E26337" w:rsidP="008E520F">
            <w:pPr>
              <w:jc w:val="right"/>
              <w:rPr>
                <w:rFonts w:ascii="Helvetica" w:hAnsi="Helvetica"/>
                <w:color w:val="000000"/>
              </w:rPr>
            </w:pPr>
            <w:r w:rsidRPr="00D5502D">
              <w:rPr>
                <w:rFonts w:ascii="Helvetica" w:hAnsi="Helvetica"/>
                <w:color w:val="000000"/>
              </w:rPr>
              <w:t>0.081~</w:t>
            </w:r>
          </w:p>
        </w:tc>
      </w:tr>
      <w:tr w:rsidR="00E26337" w:rsidRPr="00D5502D" w14:paraId="5CAA7F21" w14:textId="77777777" w:rsidTr="008E520F">
        <w:trPr>
          <w:trHeight w:val="320"/>
        </w:trPr>
        <w:tc>
          <w:tcPr>
            <w:tcW w:w="2520" w:type="dxa"/>
            <w:vMerge/>
            <w:tcBorders>
              <w:top w:val="nil"/>
              <w:left w:val="nil"/>
              <w:bottom w:val="nil"/>
              <w:right w:val="nil"/>
            </w:tcBorders>
            <w:vAlign w:val="center"/>
            <w:hideMark/>
          </w:tcPr>
          <w:p w14:paraId="79BA7D8C" w14:textId="77777777" w:rsidR="00E26337" w:rsidRPr="00D5502D" w:rsidRDefault="00E26337" w:rsidP="008E520F">
            <w:pPr>
              <w:rPr>
                <w:rFonts w:ascii="Helvetica" w:hAnsi="Helvetica"/>
                <w:color w:val="000000"/>
              </w:rPr>
            </w:pPr>
          </w:p>
        </w:tc>
        <w:tc>
          <w:tcPr>
            <w:tcW w:w="1260" w:type="dxa"/>
            <w:tcBorders>
              <w:top w:val="nil"/>
              <w:left w:val="nil"/>
              <w:bottom w:val="nil"/>
              <w:right w:val="nil"/>
            </w:tcBorders>
            <w:shd w:val="clear" w:color="auto" w:fill="auto"/>
            <w:noWrap/>
            <w:vAlign w:val="bottom"/>
            <w:hideMark/>
          </w:tcPr>
          <w:p w14:paraId="026F5348" w14:textId="77777777" w:rsidR="00E26337" w:rsidRPr="00D5502D" w:rsidRDefault="00E26337" w:rsidP="008E520F">
            <w:pPr>
              <w:rPr>
                <w:rFonts w:ascii="Helvetica" w:hAnsi="Helvetica"/>
                <w:color w:val="000000"/>
              </w:rPr>
            </w:pPr>
            <w:r w:rsidRPr="00D5502D">
              <w:rPr>
                <w:rFonts w:ascii="Helvetica" w:hAnsi="Helvetica"/>
                <w:color w:val="000000"/>
              </w:rPr>
              <w:t>7-12mo</w:t>
            </w:r>
          </w:p>
        </w:tc>
        <w:tc>
          <w:tcPr>
            <w:tcW w:w="1170" w:type="dxa"/>
            <w:tcBorders>
              <w:top w:val="nil"/>
              <w:left w:val="nil"/>
              <w:bottom w:val="nil"/>
              <w:right w:val="nil"/>
            </w:tcBorders>
            <w:shd w:val="clear" w:color="auto" w:fill="auto"/>
            <w:noWrap/>
            <w:vAlign w:val="center"/>
            <w:hideMark/>
          </w:tcPr>
          <w:p w14:paraId="03DAA888"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768025CC"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2D370361" w14:textId="77777777" w:rsidR="00E26337" w:rsidRPr="00D5502D" w:rsidRDefault="00E26337" w:rsidP="008E520F">
            <w:pPr>
              <w:jc w:val="right"/>
              <w:rPr>
                <w:rFonts w:ascii="Helvetica" w:hAnsi="Helvetica"/>
                <w:color w:val="000000"/>
              </w:rPr>
            </w:pPr>
            <w:r w:rsidRPr="00D5502D">
              <w:rPr>
                <w:rFonts w:ascii="Helvetica" w:hAnsi="Helvetica"/>
                <w:color w:val="000000"/>
              </w:rPr>
              <w:t>-7.82</w:t>
            </w:r>
          </w:p>
        </w:tc>
        <w:tc>
          <w:tcPr>
            <w:tcW w:w="1390" w:type="dxa"/>
            <w:tcBorders>
              <w:top w:val="nil"/>
              <w:left w:val="nil"/>
              <w:bottom w:val="nil"/>
              <w:right w:val="nil"/>
            </w:tcBorders>
            <w:shd w:val="clear" w:color="auto" w:fill="auto"/>
            <w:noWrap/>
            <w:vAlign w:val="bottom"/>
            <w:hideMark/>
          </w:tcPr>
          <w:p w14:paraId="328969BE"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56A62248" w14:textId="77777777" w:rsidTr="008E520F">
        <w:trPr>
          <w:trHeight w:val="320"/>
        </w:trPr>
        <w:tc>
          <w:tcPr>
            <w:tcW w:w="2520" w:type="dxa"/>
            <w:vMerge/>
            <w:tcBorders>
              <w:top w:val="nil"/>
              <w:left w:val="nil"/>
              <w:bottom w:val="nil"/>
              <w:right w:val="nil"/>
            </w:tcBorders>
            <w:vAlign w:val="center"/>
            <w:hideMark/>
          </w:tcPr>
          <w:p w14:paraId="13DBFE6A" w14:textId="77777777" w:rsidR="00E26337" w:rsidRPr="00D5502D" w:rsidRDefault="00E26337" w:rsidP="008E520F">
            <w:pPr>
              <w:rPr>
                <w:rFonts w:ascii="Helvetica" w:hAnsi="Helvetica"/>
                <w:color w:val="000000"/>
              </w:rPr>
            </w:pPr>
          </w:p>
        </w:tc>
        <w:tc>
          <w:tcPr>
            <w:tcW w:w="1260" w:type="dxa"/>
            <w:tcBorders>
              <w:top w:val="nil"/>
              <w:left w:val="nil"/>
              <w:bottom w:val="nil"/>
              <w:right w:val="nil"/>
            </w:tcBorders>
            <w:shd w:val="clear" w:color="auto" w:fill="auto"/>
            <w:noWrap/>
            <w:vAlign w:val="bottom"/>
            <w:hideMark/>
          </w:tcPr>
          <w:p w14:paraId="79BBF1C9" w14:textId="77777777" w:rsidR="00E26337" w:rsidRPr="00D5502D" w:rsidRDefault="00E26337" w:rsidP="008E520F">
            <w:pPr>
              <w:rPr>
                <w:rFonts w:ascii="Helvetica" w:hAnsi="Helvetica"/>
                <w:color w:val="000000"/>
              </w:rPr>
            </w:pPr>
            <w:r w:rsidRPr="00D5502D">
              <w:rPr>
                <w:rFonts w:ascii="Helvetica" w:hAnsi="Helvetica"/>
                <w:color w:val="000000"/>
              </w:rPr>
              <w:t>13-18mo</w:t>
            </w:r>
          </w:p>
        </w:tc>
        <w:tc>
          <w:tcPr>
            <w:tcW w:w="1170" w:type="dxa"/>
            <w:tcBorders>
              <w:top w:val="nil"/>
              <w:left w:val="nil"/>
              <w:bottom w:val="nil"/>
              <w:right w:val="nil"/>
            </w:tcBorders>
            <w:shd w:val="clear" w:color="auto" w:fill="auto"/>
            <w:noWrap/>
            <w:vAlign w:val="center"/>
            <w:hideMark/>
          </w:tcPr>
          <w:p w14:paraId="3A379E96"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02CBAFFF"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5B2B7265" w14:textId="77777777" w:rsidR="00E26337" w:rsidRPr="00D5502D" w:rsidRDefault="00E26337" w:rsidP="008E520F">
            <w:pPr>
              <w:jc w:val="right"/>
              <w:rPr>
                <w:rFonts w:ascii="Helvetica" w:hAnsi="Helvetica"/>
                <w:color w:val="000000"/>
              </w:rPr>
            </w:pPr>
            <w:r w:rsidRPr="00D5502D">
              <w:rPr>
                <w:rFonts w:ascii="Helvetica" w:hAnsi="Helvetica"/>
                <w:color w:val="000000"/>
              </w:rPr>
              <w:t>-5.70</w:t>
            </w:r>
          </w:p>
        </w:tc>
        <w:tc>
          <w:tcPr>
            <w:tcW w:w="1390" w:type="dxa"/>
            <w:tcBorders>
              <w:top w:val="nil"/>
              <w:left w:val="nil"/>
              <w:bottom w:val="nil"/>
              <w:right w:val="nil"/>
            </w:tcBorders>
            <w:shd w:val="clear" w:color="auto" w:fill="auto"/>
            <w:noWrap/>
            <w:vAlign w:val="bottom"/>
            <w:hideMark/>
          </w:tcPr>
          <w:p w14:paraId="2CD085B4"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6A18C7AD" w14:textId="77777777" w:rsidTr="008E520F">
        <w:trPr>
          <w:trHeight w:val="320"/>
        </w:trPr>
        <w:tc>
          <w:tcPr>
            <w:tcW w:w="2520" w:type="dxa"/>
            <w:vMerge/>
            <w:tcBorders>
              <w:top w:val="nil"/>
              <w:left w:val="nil"/>
              <w:bottom w:val="nil"/>
              <w:right w:val="nil"/>
            </w:tcBorders>
            <w:vAlign w:val="center"/>
            <w:hideMark/>
          </w:tcPr>
          <w:p w14:paraId="3E7E0078" w14:textId="77777777" w:rsidR="00E26337" w:rsidRPr="00D5502D" w:rsidRDefault="00E26337" w:rsidP="008E520F">
            <w:pPr>
              <w:rPr>
                <w:rFonts w:ascii="Helvetica" w:hAnsi="Helvetica"/>
                <w:color w:val="000000"/>
              </w:rPr>
            </w:pPr>
          </w:p>
        </w:tc>
        <w:tc>
          <w:tcPr>
            <w:tcW w:w="1260" w:type="dxa"/>
            <w:tcBorders>
              <w:top w:val="nil"/>
              <w:left w:val="nil"/>
              <w:bottom w:val="nil"/>
              <w:right w:val="nil"/>
            </w:tcBorders>
            <w:shd w:val="clear" w:color="auto" w:fill="auto"/>
            <w:noWrap/>
            <w:vAlign w:val="bottom"/>
            <w:hideMark/>
          </w:tcPr>
          <w:p w14:paraId="02E4CD0B" w14:textId="77777777" w:rsidR="00E26337" w:rsidRPr="00D5502D" w:rsidRDefault="00E26337" w:rsidP="008E520F">
            <w:pPr>
              <w:rPr>
                <w:rFonts w:ascii="Helvetica" w:hAnsi="Helvetica"/>
                <w:color w:val="000000"/>
              </w:rPr>
            </w:pPr>
            <w:r w:rsidRPr="00D5502D">
              <w:rPr>
                <w:rFonts w:ascii="Helvetica" w:hAnsi="Helvetica"/>
                <w:color w:val="000000"/>
              </w:rPr>
              <w:t>19-25mo</w:t>
            </w:r>
          </w:p>
        </w:tc>
        <w:tc>
          <w:tcPr>
            <w:tcW w:w="1170" w:type="dxa"/>
            <w:tcBorders>
              <w:top w:val="nil"/>
              <w:left w:val="nil"/>
              <w:bottom w:val="nil"/>
              <w:right w:val="nil"/>
            </w:tcBorders>
            <w:shd w:val="clear" w:color="auto" w:fill="auto"/>
            <w:noWrap/>
            <w:vAlign w:val="center"/>
            <w:hideMark/>
          </w:tcPr>
          <w:p w14:paraId="1E9AE37C"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3715C046"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587E1F0F" w14:textId="77777777" w:rsidR="00E26337" w:rsidRPr="00D5502D" w:rsidRDefault="00E26337" w:rsidP="008E520F">
            <w:pPr>
              <w:jc w:val="right"/>
              <w:rPr>
                <w:rFonts w:ascii="Helvetica" w:hAnsi="Helvetica"/>
                <w:color w:val="000000"/>
              </w:rPr>
            </w:pPr>
            <w:r w:rsidRPr="00D5502D">
              <w:rPr>
                <w:rFonts w:ascii="Helvetica" w:hAnsi="Helvetica"/>
                <w:color w:val="000000"/>
              </w:rPr>
              <w:t>-6.03</w:t>
            </w:r>
          </w:p>
        </w:tc>
        <w:tc>
          <w:tcPr>
            <w:tcW w:w="1390" w:type="dxa"/>
            <w:tcBorders>
              <w:top w:val="nil"/>
              <w:left w:val="nil"/>
              <w:bottom w:val="nil"/>
              <w:right w:val="nil"/>
            </w:tcBorders>
            <w:shd w:val="clear" w:color="auto" w:fill="auto"/>
            <w:noWrap/>
            <w:vAlign w:val="bottom"/>
            <w:hideMark/>
          </w:tcPr>
          <w:p w14:paraId="797A7649"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1E977AF7" w14:textId="77777777" w:rsidTr="008E520F">
        <w:trPr>
          <w:trHeight w:val="320"/>
        </w:trPr>
        <w:tc>
          <w:tcPr>
            <w:tcW w:w="2520" w:type="dxa"/>
            <w:vMerge w:val="restart"/>
            <w:tcBorders>
              <w:top w:val="nil"/>
              <w:left w:val="nil"/>
              <w:bottom w:val="nil"/>
              <w:right w:val="nil"/>
            </w:tcBorders>
            <w:shd w:val="clear" w:color="auto" w:fill="auto"/>
            <w:noWrap/>
            <w:vAlign w:val="center"/>
            <w:hideMark/>
          </w:tcPr>
          <w:p w14:paraId="53B12D1C" w14:textId="77777777" w:rsidR="00E26337" w:rsidRPr="00D5502D" w:rsidRDefault="00E26337" w:rsidP="008E520F">
            <w:pPr>
              <w:rPr>
                <w:rFonts w:ascii="Helvetica" w:hAnsi="Helvetica"/>
                <w:color w:val="000000"/>
              </w:rPr>
            </w:pPr>
            <w:proofErr w:type="spellStart"/>
            <w:r w:rsidRPr="00D5502D">
              <w:rPr>
                <w:rFonts w:ascii="Helvetica" w:hAnsi="Helvetica"/>
                <w:color w:val="000000"/>
              </w:rPr>
              <w:t>vmPFC</w:t>
            </w:r>
            <w:proofErr w:type="spellEnd"/>
            <w:r w:rsidRPr="00D5502D">
              <w:rPr>
                <w:rFonts w:ascii="Helvetica" w:hAnsi="Helvetica"/>
                <w:color w:val="000000"/>
              </w:rPr>
              <w:t>-STS</w:t>
            </w:r>
          </w:p>
        </w:tc>
        <w:tc>
          <w:tcPr>
            <w:tcW w:w="1260" w:type="dxa"/>
            <w:tcBorders>
              <w:top w:val="nil"/>
              <w:left w:val="nil"/>
              <w:bottom w:val="nil"/>
              <w:right w:val="nil"/>
            </w:tcBorders>
            <w:shd w:val="clear" w:color="auto" w:fill="auto"/>
            <w:noWrap/>
            <w:vAlign w:val="bottom"/>
            <w:hideMark/>
          </w:tcPr>
          <w:p w14:paraId="4F1C6F47" w14:textId="77777777" w:rsidR="00E26337" w:rsidRPr="00D5502D" w:rsidRDefault="00E26337" w:rsidP="008E520F">
            <w:pPr>
              <w:rPr>
                <w:rFonts w:ascii="Helvetica" w:hAnsi="Helvetica"/>
                <w:color w:val="000000"/>
              </w:rPr>
            </w:pPr>
            <w:r w:rsidRPr="00D5502D">
              <w:rPr>
                <w:rFonts w:ascii="Helvetica" w:hAnsi="Helvetica"/>
                <w:color w:val="000000"/>
              </w:rPr>
              <w:t>0-6mo</w:t>
            </w:r>
          </w:p>
        </w:tc>
        <w:tc>
          <w:tcPr>
            <w:tcW w:w="1170" w:type="dxa"/>
            <w:tcBorders>
              <w:top w:val="nil"/>
              <w:left w:val="nil"/>
              <w:bottom w:val="nil"/>
              <w:right w:val="nil"/>
            </w:tcBorders>
            <w:shd w:val="clear" w:color="auto" w:fill="auto"/>
            <w:noWrap/>
            <w:vAlign w:val="center"/>
            <w:hideMark/>
          </w:tcPr>
          <w:p w14:paraId="10E5C40C"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599EBE40"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39F57870" w14:textId="77777777" w:rsidR="00E26337" w:rsidRPr="00D5502D" w:rsidRDefault="00E26337" w:rsidP="008E520F">
            <w:pPr>
              <w:jc w:val="right"/>
              <w:rPr>
                <w:rFonts w:ascii="Helvetica" w:hAnsi="Helvetica"/>
                <w:color w:val="000000"/>
              </w:rPr>
            </w:pPr>
            <w:r w:rsidRPr="00D5502D">
              <w:rPr>
                <w:rFonts w:ascii="Helvetica" w:hAnsi="Helvetica"/>
                <w:color w:val="000000"/>
              </w:rPr>
              <w:t>-2.63</w:t>
            </w:r>
          </w:p>
        </w:tc>
        <w:tc>
          <w:tcPr>
            <w:tcW w:w="1390" w:type="dxa"/>
            <w:tcBorders>
              <w:top w:val="nil"/>
              <w:left w:val="nil"/>
              <w:bottom w:val="nil"/>
              <w:right w:val="nil"/>
            </w:tcBorders>
            <w:shd w:val="clear" w:color="auto" w:fill="auto"/>
            <w:noWrap/>
            <w:vAlign w:val="bottom"/>
            <w:hideMark/>
          </w:tcPr>
          <w:p w14:paraId="191A3CB4" w14:textId="77777777" w:rsidR="00E26337" w:rsidRPr="00D5502D" w:rsidRDefault="00E26337" w:rsidP="008E520F">
            <w:pPr>
              <w:jc w:val="right"/>
              <w:rPr>
                <w:rFonts w:ascii="Helvetica" w:hAnsi="Helvetica"/>
                <w:color w:val="000000"/>
              </w:rPr>
            </w:pPr>
            <w:r w:rsidRPr="00D5502D">
              <w:rPr>
                <w:rFonts w:ascii="Helvetica" w:hAnsi="Helvetica"/>
                <w:color w:val="000000"/>
              </w:rPr>
              <w:t>0.009*</w:t>
            </w:r>
          </w:p>
        </w:tc>
      </w:tr>
      <w:tr w:rsidR="00E26337" w:rsidRPr="00D5502D" w14:paraId="4D608377" w14:textId="77777777" w:rsidTr="008E520F">
        <w:trPr>
          <w:trHeight w:val="320"/>
        </w:trPr>
        <w:tc>
          <w:tcPr>
            <w:tcW w:w="2520" w:type="dxa"/>
            <w:vMerge/>
            <w:tcBorders>
              <w:top w:val="nil"/>
              <w:left w:val="nil"/>
              <w:bottom w:val="nil"/>
              <w:right w:val="nil"/>
            </w:tcBorders>
            <w:vAlign w:val="center"/>
            <w:hideMark/>
          </w:tcPr>
          <w:p w14:paraId="34552AB3" w14:textId="77777777" w:rsidR="00E26337" w:rsidRPr="00D5502D" w:rsidRDefault="00E26337" w:rsidP="008E520F">
            <w:pPr>
              <w:rPr>
                <w:rFonts w:ascii="Helvetica" w:hAnsi="Helvetica"/>
                <w:color w:val="000000"/>
              </w:rPr>
            </w:pPr>
          </w:p>
        </w:tc>
        <w:tc>
          <w:tcPr>
            <w:tcW w:w="1260" w:type="dxa"/>
            <w:tcBorders>
              <w:top w:val="nil"/>
              <w:left w:val="nil"/>
              <w:bottom w:val="nil"/>
              <w:right w:val="nil"/>
            </w:tcBorders>
            <w:shd w:val="clear" w:color="auto" w:fill="auto"/>
            <w:noWrap/>
            <w:vAlign w:val="bottom"/>
            <w:hideMark/>
          </w:tcPr>
          <w:p w14:paraId="4253EE1E" w14:textId="77777777" w:rsidR="00E26337" w:rsidRPr="00D5502D" w:rsidRDefault="00E26337" w:rsidP="008E520F">
            <w:pPr>
              <w:rPr>
                <w:rFonts w:ascii="Helvetica" w:hAnsi="Helvetica"/>
                <w:color w:val="000000"/>
              </w:rPr>
            </w:pPr>
            <w:r w:rsidRPr="00D5502D">
              <w:rPr>
                <w:rFonts w:ascii="Helvetica" w:hAnsi="Helvetica"/>
                <w:color w:val="000000"/>
              </w:rPr>
              <w:t>7-12mo</w:t>
            </w:r>
          </w:p>
        </w:tc>
        <w:tc>
          <w:tcPr>
            <w:tcW w:w="1170" w:type="dxa"/>
            <w:tcBorders>
              <w:top w:val="nil"/>
              <w:left w:val="nil"/>
              <w:bottom w:val="nil"/>
              <w:right w:val="nil"/>
            </w:tcBorders>
            <w:shd w:val="clear" w:color="auto" w:fill="auto"/>
            <w:noWrap/>
            <w:vAlign w:val="center"/>
            <w:hideMark/>
          </w:tcPr>
          <w:p w14:paraId="28E2CD9E"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1FF6DC46"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5C6D33E8" w14:textId="77777777" w:rsidR="00E26337" w:rsidRPr="00D5502D" w:rsidRDefault="00E26337" w:rsidP="008E520F">
            <w:pPr>
              <w:jc w:val="right"/>
              <w:rPr>
                <w:rFonts w:ascii="Helvetica" w:hAnsi="Helvetica"/>
                <w:color w:val="000000"/>
              </w:rPr>
            </w:pPr>
            <w:r w:rsidRPr="00D5502D">
              <w:rPr>
                <w:rFonts w:ascii="Helvetica" w:hAnsi="Helvetica"/>
                <w:color w:val="000000"/>
              </w:rPr>
              <w:t>5.31</w:t>
            </w:r>
          </w:p>
        </w:tc>
        <w:tc>
          <w:tcPr>
            <w:tcW w:w="1390" w:type="dxa"/>
            <w:tcBorders>
              <w:top w:val="nil"/>
              <w:left w:val="nil"/>
              <w:bottom w:val="nil"/>
              <w:right w:val="nil"/>
            </w:tcBorders>
            <w:shd w:val="clear" w:color="auto" w:fill="auto"/>
            <w:noWrap/>
            <w:vAlign w:val="bottom"/>
            <w:hideMark/>
          </w:tcPr>
          <w:p w14:paraId="646D3A40"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2D1D67E9" w14:textId="77777777" w:rsidTr="008E520F">
        <w:trPr>
          <w:trHeight w:val="320"/>
        </w:trPr>
        <w:tc>
          <w:tcPr>
            <w:tcW w:w="2520" w:type="dxa"/>
            <w:vMerge/>
            <w:tcBorders>
              <w:top w:val="nil"/>
              <w:left w:val="nil"/>
              <w:bottom w:val="nil"/>
              <w:right w:val="nil"/>
            </w:tcBorders>
            <w:vAlign w:val="center"/>
            <w:hideMark/>
          </w:tcPr>
          <w:p w14:paraId="0AA03A62" w14:textId="77777777" w:rsidR="00E26337" w:rsidRPr="00D5502D" w:rsidRDefault="00E26337" w:rsidP="008E520F">
            <w:pPr>
              <w:rPr>
                <w:rFonts w:ascii="Helvetica" w:hAnsi="Helvetica"/>
                <w:color w:val="000000"/>
              </w:rPr>
            </w:pPr>
          </w:p>
        </w:tc>
        <w:tc>
          <w:tcPr>
            <w:tcW w:w="1260" w:type="dxa"/>
            <w:tcBorders>
              <w:top w:val="nil"/>
              <w:left w:val="nil"/>
              <w:bottom w:val="nil"/>
              <w:right w:val="nil"/>
            </w:tcBorders>
            <w:shd w:val="clear" w:color="auto" w:fill="auto"/>
            <w:noWrap/>
            <w:vAlign w:val="bottom"/>
            <w:hideMark/>
          </w:tcPr>
          <w:p w14:paraId="3FEC8663" w14:textId="77777777" w:rsidR="00E26337" w:rsidRPr="00D5502D" w:rsidRDefault="00E26337" w:rsidP="008E520F">
            <w:pPr>
              <w:rPr>
                <w:rFonts w:ascii="Helvetica" w:hAnsi="Helvetica"/>
                <w:color w:val="000000"/>
              </w:rPr>
            </w:pPr>
            <w:r w:rsidRPr="00D5502D">
              <w:rPr>
                <w:rFonts w:ascii="Helvetica" w:hAnsi="Helvetica"/>
                <w:color w:val="000000"/>
              </w:rPr>
              <w:t>13-18mo</w:t>
            </w:r>
          </w:p>
        </w:tc>
        <w:tc>
          <w:tcPr>
            <w:tcW w:w="1170" w:type="dxa"/>
            <w:tcBorders>
              <w:top w:val="nil"/>
              <w:left w:val="nil"/>
              <w:bottom w:val="nil"/>
              <w:right w:val="nil"/>
            </w:tcBorders>
            <w:shd w:val="clear" w:color="auto" w:fill="auto"/>
            <w:noWrap/>
            <w:vAlign w:val="center"/>
            <w:hideMark/>
          </w:tcPr>
          <w:p w14:paraId="6FEC5410"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5861CA52"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3A9B83D5" w14:textId="77777777" w:rsidR="00E26337" w:rsidRPr="00D5502D" w:rsidRDefault="00E26337" w:rsidP="008E520F">
            <w:pPr>
              <w:jc w:val="right"/>
              <w:rPr>
                <w:rFonts w:ascii="Helvetica" w:hAnsi="Helvetica"/>
                <w:color w:val="000000"/>
              </w:rPr>
            </w:pPr>
            <w:r w:rsidRPr="00D5502D">
              <w:rPr>
                <w:rFonts w:ascii="Helvetica" w:hAnsi="Helvetica"/>
                <w:color w:val="000000"/>
              </w:rPr>
              <w:t>3.62</w:t>
            </w:r>
          </w:p>
        </w:tc>
        <w:tc>
          <w:tcPr>
            <w:tcW w:w="1390" w:type="dxa"/>
            <w:tcBorders>
              <w:top w:val="nil"/>
              <w:left w:val="nil"/>
              <w:bottom w:val="nil"/>
              <w:right w:val="nil"/>
            </w:tcBorders>
            <w:shd w:val="clear" w:color="auto" w:fill="auto"/>
            <w:noWrap/>
            <w:vAlign w:val="bottom"/>
            <w:hideMark/>
          </w:tcPr>
          <w:p w14:paraId="7B1D4643" w14:textId="77777777" w:rsidR="00E26337" w:rsidRPr="00D5502D" w:rsidRDefault="00E26337" w:rsidP="008E520F">
            <w:pPr>
              <w:jc w:val="right"/>
              <w:rPr>
                <w:rFonts w:ascii="Helvetica" w:hAnsi="Helvetica"/>
                <w:color w:val="000000"/>
              </w:rPr>
            </w:pPr>
            <w:r w:rsidRPr="00D5502D">
              <w:rPr>
                <w:rFonts w:ascii="Helvetica" w:hAnsi="Helvetica"/>
                <w:color w:val="000000"/>
              </w:rPr>
              <w:t>0.0003*</w:t>
            </w:r>
          </w:p>
        </w:tc>
      </w:tr>
      <w:tr w:rsidR="00E26337" w:rsidRPr="00D5502D" w14:paraId="118DA0E8" w14:textId="77777777" w:rsidTr="008E520F">
        <w:trPr>
          <w:trHeight w:val="320"/>
        </w:trPr>
        <w:tc>
          <w:tcPr>
            <w:tcW w:w="2520" w:type="dxa"/>
            <w:vMerge/>
            <w:tcBorders>
              <w:top w:val="nil"/>
              <w:left w:val="nil"/>
              <w:bottom w:val="nil"/>
              <w:right w:val="nil"/>
            </w:tcBorders>
            <w:vAlign w:val="center"/>
            <w:hideMark/>
          </w:tcPr>
          <w:p w14:paraId="5C281AF4" w14:textId="77777777" w:rsidR="00E26337" w:rsidRPr="00D5502D" w:rsidRDefault="00E26337" w:rsidP="008E520F">
            <w:pPr>
              <w:rPr>
                <w:rFonts w:ascii="Helvetica" w:hAnsi="Helvetica"/>
                <w:color w:val="000000"/>
              </w:rPr>
            </w:pPr>
          </w:p>
        </w:tc>
        <w:tc>
          <w:tcPr>
            <w:tcW w:w="1260" w:type="dxa"/>
            <w:tcBorders>
              <w:top w:val="nil"/>
              <w:left w:val="nil"/>
              <w:bottom w:val="nil"/>
              <w:right w:val="nil"/>
            </w:tcBorders>
            <w:shd w:val="clear" w:color="auto" w:fill="auto"/>
            <w:noWrap/>
            <w:vAlign w:val="bottom"/>
            <w:hideMark/>
          </w:tcPr>
          <w:p w14:paraId="099EDD28" w14:textId="77777777" w:rsidR="00E26337" w:rsidRPr="00D5502D" w:rsidRDefault="00E26337" w:rsidP="008E520F">
            <w:pPr>
              <w:rPr>
                <w:rFonts w:ascii="Helvetica" w:hAnsi="Helvetica"/>
                <w:color w:val="000000"/>
              </w:rPr>
            </w:pPr>
            <w:r w:rsidRPr="00D5502D">
              <w:rPr>
                <w:rFonts w:ascii="Helvetica" w:hAnsi="Helvetica"/>
                <w:color w:val="000000"/>
              </w:rPr>
              <w:t>19-25mo</w:t>
            </w:r>
          </w:p>
        </w:tc>
        <w:tc>
          <w:tcPr>
            <w:tcW w:w="1170" w:type="dxa"/>
            <w:tcBorders>
              <w:top w:val="nil"/>
              <w:left w:val="nil"/>
              <w:bottom w:val="nil"/>
              <w:right w:val="nil"/>
            </w:tcBorders>
            <w:shd w:val="clear" w:color="auto" w:fill="auto"/>
            <w:noWrap/>
            <w:vAlign w:val="center"/>
            <w:hideMark/>
          </w:tcPr>
          <w:p w14:paraId="2E970B31"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73953176"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3D9773D4" w14:textId="77777777" w:rsidR="00E26337" w:rsidRPr="00D5502D" w:rsidRDefault="00E26337" w:rsidP="008E520F">
            <w:pPr>
              <w:jc w:val="right"/>
              <w:rPr>
                <w:rFonts w:ascii="Helvetica" w:hAnsi="Helvetica"/>
                <w:color w:val="000000"/>
              </w:rPr>
            </w:pPr>
            <w:r w:rsidRPr="00D5502D">
              <w:rPr>
                <w:rFonts w:ascii="Helvetica" w:hAnsi="Helvetica"/>
                <w:color w:val="000000"/>
              </w:rPr>
              <w:t>1.32</w:t>
            </w:r>
          </w:p>
        </w:tc>
        <w:tc>
          <w:tcPr>
            <w:tcW w:w="1390" w:type="dxa"/>
            <w:tcBorders>
              <w:top w:val="nil"/>
              <w:left w:val="nil"/>
              <w:bottom w:val="nil"/>
              <w:right w:val="nil"/>
            </w:tcBorders>
            <w:shd w:val="clear" w:color="auto" w:fill="auto"/>
            <w:noWrap/>
            <w:vAlign w:val="bottom"/>
            <w:hideMark/>
          </w:tcPr>
          <w:p w14:paraId="76435E82" w14:textId="77777777" w:rsidR="00E26337" w:rsidRPr="00D5502D" w:rsidRDefault="00E26337" w:rsidP="008E520F">
            <w:pPr>
              <w:jc w:val="right"/>
              <w:rPr>
                <w:rFonts w:ascii="Helvetica" w:hAnsi="Helvetica"/>
                <w:color w:val="000000"/>
              </w:rPr>
            </w:pPr>
            <w:r w:rsidRPr="00D5502D">
              <w:rPr>
                <w:rFonts w:ascii="Helvetica" w:hAnsi="Helvetica"/>
                <w:color w:val="000000"/>
              </w:rPr>
              <w:t>0.187</w:t>
            </w:r>
          </w:p>
        </w:tc>
      </w:tr>
      <w:tr w:rsidR="00E26337" w:rsidRPr="00D5502D" w14:paraId="2DD6DBC1" w14:textId="77777777" w:rsidTr="008E520F">
        <w:trPr>
          <w:trHeight w:val="320"/>
        </w:trPr>
        <w:tc>
          <w:tcPr>
            <w:tcW w:w="2520" w:type="dxa"/>
            <w:vMerge w:val="restart"/>
            <w:tcBorders>
              <w:top w:val="nil"/>
              <w:left w:val="nil"/>
              <w:bottom w:val="nil"/>
              <w:right w:val="nil"/>
            </w:tcBorders>
            <w:shd w:val="clear" w:color="auto" w:fill="auto"/>
            <w:noWrap/>
            <w:vAlign w:val="center"/>
            <w:hideMark/>
          </w:tcPr>
          <w:p w14:paraId="0162AB8B" w14:textId="77777777" w:rsidR="00E26337" w:rsidRPr="00D5502D" w:rsidRDefault="00E26337" w:rsidP="008E520F">
            <w:pPr>
              <w:rPr>
                <w:rFonts w:ascii="Helvetica" w:hAnsi="Helvetica"/>
                <w:color w:val="000000"/>
              </w:rPr>
            </w:pPr>
            <w:proofErr w:type="spellStart"/>
            <w:r w:rsidRPr="00D5502D">
              <w:rPr>
                <w:rFonts w:ascii="Helvetica" w:hAnsi="Helvetica"/>
                <w:color w:val="000000"/>
              </w:rPr>
              <w:t>parahippocampal</w:t>
            </w:r>
            <w:proofErr w:type="spellEnd"/>
          </w:p>
        </w:tc>
        <w:tc>
          <w:tcPr>
            <w:tcW w:w="1260" w:type="dxa"/>
            <w:tcBorders>
              <w:top w:val="nil"/>
              <w:left w:val="nil"/>
              <w:bottom w:val="nil"/>
              <w:right w:val="nil"/>
            </w:tcBorders>
            <w:shd w:val="clear" w:color="auto" w:fill="auto"/>
            <w:noWrap/>
            <w:vAlign w:val="bottom"/>
            <w:hideMark/>
          </w:tcPr>
          <w:p w14:paraId="415B9D02" w14:textId="77777777" w:rsidR="00E26337" w:rsidRPr="00D5502D" w:rsidRDefault="00E26337" w:rsidP="008E520F">
            <w:pPr>
              <w:rPr>
                <w:rFonts w:ascii="Helvetica" w:hAnsi="Helvetica"/>
                <w:color w:val="000000"/>
              </w:rPr>
            </w:pPr>
            <w:r w:rsidRPr="00D5502D">
              <w:rPr>
                <w:rFonts w:ascii="Helvetica" w:hAnsi="Helvetica"/>
                <w:color w:val="000000"/>
              </w:rPr>
              <w:t>0-6mo</w:t>
            </w:r>
          </w:p>
        </w:tc>
        <w:tc>
          <w:tcPr>
            <w:tcW w:w="1170" w:type="dxa"/>
            <w:tcBorders>
              <w:top w:val="nil"/>
              <w:left w:val="nil"/>
              <w:bottom w:val="nil"/>
              <w:right w:val="nil"/>
            </w:tcBorders>
            <w:shd w:val="clear" w:color="auto" w:fill="auto"/>
            <w:noWrap/>
            <w:vAlign w:val="center"/>
            <w:hideMark/>
          </w:tcPr>
          <w:p w14:paraId="72A32154"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77428361"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4DB727C8" w14:textId="77777777" w:rsidR="00E26337" w:rsidRPr="00D5502D" w:rsidRDefault="00E26337" w:rsidP="008E520F">
            <w:pPr>
              <w:jc w:val="right"/>
              <w:rPr>
                <w:rFonts w:ascii="Helvetica" w:hAnsi="Helvetica"/>
                <w:color w:val="000000"/>
              </w:rPr>
            </w:pPr>
            <w:r w:rsidRPr="00D5502D">
              <w:rPr>
                <w:rFonts w:ascii="Helvetica" w:hAnsi="Helvetica"/>
                <w:color w:val="000000"/>
              </w:rPr>
              <w:t>-11.38</w:t>
            </w:r>
          </w:p>
        </w:tc>
        <w:tc>
          <w:tcPr>
            <w:tcW w:w="1390" w:type="dxa"/>
            <w:tcBorders>
              <w:top w:val="nil"/>
              <w:left w:val="nil"/>
              <w:bottom w:val="nil"/>
              <w:right w:val="nil"/>
            </w:tcBorders>
            <w:shd w:val="clear" w:color="auto" w:fill="auto"/>
            <w:noWrap/>
            <w:vAlign w:val="bottom"/>
            <w:hideMark/>
          </w:tcPr>
          <w:p w14:paraId="067E1421"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10E8703E" w14:textId="77777777" w:rsidTr="008E520F">
        <w:trPr>
          <w:trHeight w:val="320"/>
        </w:trPr>
        <w:tc>
          <w:tcPr>
            <w:tcW w:w="2520" w:type="dxa"/>
            <w:vMerge/>
            <w:tcBorders>
              <w:top w:val="nil"/>
              <w:left w:val="nil"/>
              <w:bottom w:val="nil"/>
              <w:right w:val="nil"/>
            </w:tcBorders>
            <w:vAlign w:val="center"/>
            <w:hideMark/>
          </w:tcPr>
          <w:p w14:paraId="26B94392" w14:textId="77777777" w:rsidR="00E26337" w:rsidRPr="00D5502D" w:rsidRDefault="00E26337" w:rsidP="008E520F">
            <w:pPr>
              <w:rPr>
                <w:rFonts w:ascii="Helvetica" w:hAnsi="Helvetica"/>
                <w:color w:val="000000"/>
              </w:rPr>
            </w:pPr>
          </w:p>
        </w:tc>
        <w:tc>
          <w:tcPr>
            <w:tcW w:w="1260" w:type="dxa"/>
            <w:tcBorders>
              <w:top w:val="nil"/>
              <w:left w:val="nil"/>
              <w:bottom w:val="nil"/>
              <w:right w:val="nil"/>
            </w:tcBorders>
            <w:shd w:val="clear" w:color="auto" w:fill="auto"/>
            <w:noWrap/>
            <w:vAlign w:val="bottom"/>
            <w:hideMark/>
          </w:tcPr>
          <w:p w14:paraId="2C620451" w14:textId="77777777" w:rsidR="00E26337" w:rsidRPr="00D5502D" w:rsidRDefault="00E26337" w:rsidP="008E520F">
            <w:pPr>
              <w:rPr>
                <w:rFonts w:ascii="Helvetica" w:hAnsi="Helvetica"/>
                <w:color w:val="000000"/>
              </w:rPr>
            </w:pPr>
            <w:r w:rsidRPr="00D5502D">
              <w:rPr>
                <w:rFonts w:ascii="Helvetica" w:hAnsi="Helvetica"/>
                <w:color w:val="000000"/>
              </w:rPr>
              <w:t>7-12mo</w:t>
            </w:r>
          </w:p>
        </w:tc>
        <w:tc>
          <w:tcPr>
            <w:tcW w:w="1170" w:type="dxa"/>
            <w:tcBorders>
              <w:top w:val="nil"/>
              <w:left w:val="nil"/>
              <w:bottom w:val="nil"/>
              <w:right w:val="nil"/>
            </w:tcBorders>
            <w:shd w:val="clear" w:color="auto" w:fill="auto"/>
            <w:noWrap/>
            <w:vAlign w:val="center"/>
            <w:hideMark/>
          </w:tcPr>
          <w:p w14:paraId="474C6DD1"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5A1DD553"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458DA84B" w14:textId="77777777" w:rsidR="00E26337" w:rsidRPr="00D5502D" w:rsidRDefault="00E26337" w:rsidP="008E520F">
            <w:pPr>
              <w:jc w:val="right"/>
              <w:rPr>
                <w:rFonts w:ascii="Helvetica" w:hAnsi="Helvetica"/>
                <w:color w:val="000000"/>
              </w:rPr>
            </w:pPr>
            <w:r w:rsidRPr="00D5502D">
              <w:rPr>
                <w:rFonts w:ascii="Helvetica" w:hAnsi="Helvetica"/>
                <w:color w:val="000000"/>
              </w:rPr>
              <w:t>-5.32</w:t>
            </w:r>
          </w:p>
        </w:tc>
        <w:tc>
          <w:tcPr>
            <w:tcW w:w="1390" w:type="dxa"/>
            <w:tcBorders>
              <w:top w:val="nil"/>
              <w:left w:val="nil"/>
              <w:bottom w:val="nil"/>
              <w:right w:val="nil"/>
            </w:tcBorders>
            <w:shd w:val="clear" w:color="auto" w:fill="auto"/>
            <w:noWrap/>
            <w:vAlign w:val="bottom"/>
            <w:hideMark/>
          </w:tcPr>
          <w:p w14:paraId="667E2899"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5C52ED0C" w14:textId="77777777" w:rsidTr="008E520F">
        <w:trPr>
          <w:trHeight w:val="320"/>
        </w:trPr>
        <w:tc>
          <w:tcPr>
            <w:tcW w:w="2520" w:type="dxa"/>
            <w:vMerge/>
            <w:tcBorders>
              <w:top w:val="nil"/>
              <w:left w:val="nil"/>
              <w:bottom w:val="nil"/>
              <w:right w:val="nil"/>
            </w:tcBorders>
            <w:vAlign w:val="center"/>
            <w:hideMark/>
          </w:tcPr>
          <w:p w14:paraId="4026BB43" w14:textId="77777777" w:rsidR="00E26337" w:rsidRPr="00D5502D" w:rsidRDefault="00E26337" w:rsidP="008E520F">
            <w:pPr>
              <w:rPr>
                <w:rFonts w:ascii="Helvetica" w:hAnsi="Helvetica"/>
                <w:color w:val="000000"/>
              </w:rPr>
            </w:pPr>
          </w:p>
        </w:tc>
        <w:tc>
          <w:tcPr>
            <w:tcW w:w="1260" w:type="dxa"/>
            <w:tcBorders>
              <w:top w:val="nil"/>
              <w:left w:val="nil"/>
              <w:bottom w:val="nil"/>
              <w:right w:val="nil"/>
            </w:tcBorders>
            <w:shd w:val="clear" w:color="auto" w:fill="auto"/>
            <w:noWrap/>
            <w:vAlign w:val="bottom"/>
            <w:hideMark/>
          </w:tcPr>
          <w:p w14:paraId="28EAD0C8" w14:textId="77777777" w:rsidR="00E26337" w:rsidRPr="00D5502D" w:rsidRDefault="00E26337" w:rsidP="008E520F">
            <w:pPr>
              <w:rPr>
                <w:rFonts w:ascii="Helvetica" w:hAnsi="Helvetica"/>
                <w:color w:val="000000"/>
              </w:rPr>
            </w:pPr>
            <w:r w:rsidRPr="00D5502D">
              <w:rPr>
                <w:rFonts w:ascii="Helvetica" w:hAnsi="Helvetica"/>
                <w:color w:val="000000"/>
              </w:rPr>
              <w:t>13-18mo</w:t>
            </w:r>
          </w:p>
        </w:tc>
        <w:tc>
          <w:tcPr>
            <w:tcW w:w="1170" w:type="dxa"/>
            <w:tcBorders>
              <w:top w:val="nil"/>
              <w:left w:val="nil"/>
              <w:bottom w:val="nil"/>
              <w:right w:val="nil"/>
            </w:tcBorders>
            <w:shd w:val="clear" w:color="auto" w:fill="auto"/>
            <w:noWrap/>
            <w:vAlign w:val="center"/>
            <w:hideMark/>
          </w:tcPr>
          <w:p w14:paraId="53586185"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00A2157E"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651F4502" w14:textId="77777777" w:rsidR="00E26337" w:rsidRPr="00D5502D" w:rsidRDefault="00E26337" w:rsidP="008E520F">
            <w:pPr>
              <w:jc w:val="right"/>
              <w:rPr>
                <w:rFonts w:ascii="Helvetica" w:hAnsi="Helvetica"/>
                <w:color w:val="000000"/>
              </w:rPr>
            </w:pPr>
            <w:r w:rsidRPr="00D5502D">
              <w:rPr>
                <w:rFonts w:ascii="Helvetica" w:hAnsi="Helvetica"/>
                <w:color w:val="000000"/>
              </w:rPr>
              <w:t>-5.74</w:t>
            </w:r>
          </w:p>
        </w:tc>
        <w:tc>
          <w:tcPr>
            <w:tcW w:w="1390" w:type="dxa"/>
            <w:tcBorders>
              <w:top w:val="nil"/>
              <w:left w:val="nil"/>
              <w:bottom w:val="nil"/>
              <w:right w:val="nil"/>
            </w:tcBorders>
            <w:shd w:val="clear" w:color="auto" w:fill="auto"/>
            <w:noWrap/>
            <w:vAlign w:val="bottom"/>
            <w:hideMark/>
          </w:tcPr>
          <w:p w14:paraId="7BA74D71"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582AF3B5" w14:textId="77777777" w:rsidTr="008E520F">
        <w:trPr>
          <w:trHeight w:val="320"/>
        </w:trPr>
        <w:tc>
          <w:tcPr>
            <w:tcW w:w="2520" w:type="dxa"/>
            <w:vMerge/>
            <w:tcBorders>
              <w:top w:val="nil"/>
              <w:left w:val="nil"/>
              <w:bottom w:val="nil"/>
              <w:right w:val="nil"/>
            </w:tcBorders>
            <w:vAlign w:val="center"/>
            <w:hideMark/>
          </w:tcPr>
          <w:p w14:paraId="745CCF15" w14:textId="77777777" w:rsidR="00E26337" w:rsidRPr="00D5502D" w:rsidRDefault="00E26337" w:rsidP="008E520F">
            <w:pPr>
              <w:rPr>
                <w:rFonts w:ascii="Helvetica" w:hAnsi="Helvetica"/>
                <w:color w:val="000000"/>
              </w:rPr>
            </w:pPr>
          </w:p>
        </w:tc>
        <w:tc>
          <w:tcPr>
            <w:tcW w:w="1260" w:type="dxa"/>
            <w:tcBorders>
              <w:top w:val="nil"/>
              <w:left w:val="nil"/>
              <w:bottom w:val="nil"/>
              <w:right w:val="nil"/>
            </w:tcBorders>
            <w:shd w:val="clear" w:color="auto" w:fill="auto"/>
            <w:noWrap/>
            <w:vAlign w:val="bottom"/>
            <w:hideMark/>
          </w:tcPr>
          <w:p w14:paraId="27813DC9" w14:textId="77777777" w:rsidR="00E26337" w:rsidRPr="00D5502D" w:rsidRDefault="00E26337" w:rsidP="008E520F">
            <w:pPr>
              <w:rPr>
                <w:rFonts w:ascii="Helvetica" w:hAnsi="Helvetica"/>
                <w:color w:val="000000"/>
              </w:rPr>
            </w:pPr>
            <w:r w:rsidRPr="00D5502D">
              <w:rPr>
                <w:rFonts w:ascii="Helvetica" w:hAnsi="Helvetica"/>
                <w:color w:val="000000"/>
              </w:rPr>
              <w:t>19-25mo</w:t>
            </w:r>
          </w:p>
        </w:tc>
        <w:tc>
          <w:tcPr>
            <w:tcW w:w="1170" w:type="dxa"/>
            <w:tcBorders>
              <w:top w:val="nil"/>
              <w:left w:val="nil"/>
              <w:bottom w:val="nil"/>
              <w:right w:val="nil"/>
            </w:tcBorders>
            <w:shd w:val="clear" w:color="auto" w:fill="auto"/>
            <w:noWrap/>
            <w:vAlign w:val="center"/>
            <w:hideMark/>
          </w:tcPr>
          <w:p w14:paraId="242C03E4"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479DFA53"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12991A59" w14:textId="77777777" w:rsidR="00E26337" w:rsidRPr="00D5502D" w:rsidRDefault="00E26337" w:rsidP="008E520F">
            <w:pPr>
              <w:jc w:val="right"/>
              <w:rPr>
                <w:rFonts w:ascii="Helvetica" w:hAnsi="Helvetica"/>
                <w:color w:val="000000"/>
              </w:rPr>
            </w:pPr>
            <w:r w:rsidRPr="00D5502D">
              <w:rPr>
                <w:rFonts w:ascii="Helvetica" w:hAnsi="Helvetica"/>
                <w:color w:val="000000"/>
              </w:rPr>
              <w:t>-4.62</w:t>
            </w:r>
          </w:p>
        </w:tc>
        <w:tc>
          <w:tcPr>
            <w:tcW w:w="1390" w:type="dxa"/>
            <w:tcBorders>
              <w:top w:val="nil"/>
              <w:left w:val="nil"/>
              <w:bottom w:val="nil"/>
              <w:right w:val="nil"/>
            </w:tcBorders>
            <w:shd w:val="clear" w:color="auto" w:fill="auto"/>
            <w:noWrap/>
            <w:vAlign w:val="bottom"/>
            <w:hideMark/>
          </w:tcPr>
          <w:p w14:paraId="169473CB"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4B8A6B7D" w14:textId="77777777" w:rsidTr="008E520F">
        <w:trPr>
          <w:trHeight w:val="320"/>
        </w:trPr>
        <w:tc>
          <w:tcPr>
            <w:tcW w:w="2520" w:type="dxa"/>
            <w:vMerge w:val="restart"/>
            <w:tcBorders>
              <w:top w:val="nil"/>
              <w:left w:val="nil"/>
              <w:bottom w:val="nil"/>
              <w:right w:val="nil"/>
            </w:tcBorders>
            <w:shd w:val="clear" w:color="auto" w:fill="auto"/>
            <w:noWrap/>
            <w:vAlign w:val="center"/>
            <w:hideMark/>
          </w:tcPr>
          <w:p w14:paraId="02D4531B" w14:textId="77777777" w:rsidR="00E26337" w:rsidRPr="00D5502D" w:rsidRDefault="00E26337" w:rsidP="008E520F">
            <w:pPr>
              <w:rPr>
                <w:rFonts w:ascii="Helvetica" w:hAnsi="Helvetica"/>
                <w:color w:val="000000"/>
              </w:rPr>
            </w:pPr>
            <w:r w:rsidRPr="00D5502D">
              <w:rPr>
                <w:rFonts w:ascii="Helvetica" w:hAnsi="Helvetica"/>
                <w:color w:val="000000"/>
              </w:rPr>
              <w:t>medial parietal</w:t>
            </w:r>
          </w:p>
        </w:tc>
        <w:tc>
          <w:tcPr>
            <w:tcW w:w="1260" w:type="dxa"/>
            <w:tcBorders>
              <w:top w:val="nil"/>
              <w:left w:val="nil"/>
              <w:bottom w:val="nil"/>
              <w:right w:val="nil"/>
            </w:tcBorders>
            <w:shd w:val="clear" w:color="auto" w:fill="auto"/>
            <w:noWrap/>
            <w:vAlign w:val="bottom"/>
            <w:hideMark/>
          </w:tcPr>
          <w:p w14:paraId="2684D8F3" w14:textId="77777777" w:rsidR="00E26337" w:rsidRPr="00D5502D" w:rsidRDefault="00E26337" w:rsidP="008E520F">
            <w:pPr>
              <w:rPr>
                <w:rFonts w:ascii="Helvetica" w:hAnsi="Helvetica"/>
                <w:color w:val="000000"/>
              </w:rPr>
            </w:pPr>
            <w:r w:rsidRPr="00D5502D">
              <w:rPr>
                <w:rFonts w:ascii="Helvetica" w:hAnsi="Helvetica"/>
                <w:color w:val="000000"/>
              </w:rPr>
              <w:t>0-6mo</w:t>
            </w:r>
          </w:p>
        </w:tc>
        <w:tc>
          <w:tcPr>
            <w:tcW w:w="1170" w:type="dxa"/>
            <w:tcBorders>
              <w:top w:val="nil"/>
              <w:left w:val="nil"/>
              <w:bottom w:val="nil"/>
              <w:right w:val="nil"/>
            </w:tcBorders>
            <w:shd w:val="clear" w:color="auto" w:fill="auto"/>
            <w:noWrap/>
            <w:vAlign w:val="center"/>
            <w:hideMark/>
          </w:tcPr>
          <w:p w14:paraId="5183A737"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42B2B7A8"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5D3C773B" w14:textId="77777777" w:rsidR="00E26337" w:rsidRPr="00D5502D" w:rsidRDefault="00E26337" w:rsidP="008E520F">
            <w:pPr>
              <w:jc w:val="right"/>
              <w:rPr>
                <w:rFonts w:ascii="Helvetica" w:hAnsi="Helvetica"/>
                <w:color w:val="000000"/>
              </w:rPr>
            </w:pPr>
            <w:r w:rsidRPr="00D5502D">
              <w:rPr>
                <w:rFonts w:ascii="Helvetica" w:hAnsi="Helvetica"/>
                <w:color w:val="000000"/>
              </w:rPr>
              <w:t>-5.33</w:t>
            </w:r>
          </w:p>
        </w:tc>
        <w:tc>
          <w:tcPr>
            <w:tcW w:w="1390" w:type="dxa"/>
            <w:tcBorders>
              <w:top w:val="nil"/>
              <w:left w:val="nil"/>
              <w:bottom w:val="nil"/>
              <w:right w:val="nil"/>
            </w:tcBorders>
            <w:shd w:val="clear" w:color="auto" w:fill="auto"/>
            <w:noWrap/>
            <w:vAlign w:val="bottom"/>
            <w:hideMark/>
          </w:tcPr>
          <w:p w14:paraId="73B6EC0C"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5F10CB69" w14:textId="77777777" w:rsidTr="008E520F">
        <w:trPr>
          <w:trHeight w:val="320"/>
        </w:trPr>
        <w:tc>
          <w:tcPr>
            <w:tcW w:w="2520" w:type="dxa"/>
            <w:vMerge/>
            <w:tcBorders>
              <w:top w:val="nil"/>
              <w:left w:val="nil"/>
              <w:bottom w:val="nil"/>
              <w:right w:val="nil"/>
            </w:tcBorders>
            <w:vAlign w:val="center"/>
            <w:hideMark/>
          </w:tcPr>
          <w:p w14:paraId="184A803E" w14:textId="77777777" w:rsidR="00E26337" w:rsidRPr="00D5502D" w:rsidRDefault="00E26337" w:rsidP="008E520F">
            <w:pPr>
              <w:rPr>
                <w:rFonts w:ascii="Helvetica" w:hAnsi="Helvetica"/>
                <w:color w:val="000000"/>
              </w:rPr>
            </w:pPr>
          </w:p>
        </w:tc>
        <w:tc>
          <w:tcPr>
            <w:tcW w:w="1260" w:type="dxa"/>
            <w:tcBorders>
              <w:top w:val="nil"/>
              <w:left w:val="nil"/>
              <w:bottom w:val="nil"/>
              <w:right w:val="nil"/>
            </w:tcBorders>
            <w:shd w:val="clear" w:color="auto" w:fill="auto"/>
            <w:noWrap/>
            <w:vAlign w:val="bottom"/>
            <w:hideMark/>
          </w:tcPr>
          <w:p w14:paraId="7D26783A" w14:textId="77777777" w:rsidR="00E26337" w:rsidRPr="00D5502D" w:rsidRDefault="00E26337" w:rsidP="008E520F">
            <w:pPr>
              <w:rPr>
                <w:rFonts w:ascii="Helvetica" w:hAnsi="Helvetica"/>
                <w:color w:val="000000"/>
              </w:rPr>
            </w:pPr>
            <w:r w:rsidRPr="00D5502D">
              <w:rPr>
                <w:rFonts w:ascii="Helvetica" w:hAnsi="Helvetica"/>
                <w:color w:val="000000"/>
              </w:rPr>
              <w:t>7-12mo</w:t>
            </w:r>
          </w:p>
        </w:tc>
        <w:tc>
          <w:tcPr>
            <w:tcW w:w="1170" w:type="dxa"/>
            <w:tcBorders>
              <w:top w:val="nil"/>
              <w:left w:val="nil"/>
              <w:bottom w:val="nil"/>
              <w:right w:val="nil"/>
            </w:tcBorders>
            <w:shd w:val="clear" w:color="auto" w:fill="auto"/>
            <w:noWrap/>
            <w:vAlign w:val="center"/>
            <w:hideMark/>
          </w:tcPr>
          <w:p w14:paraId="47DF41A1"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5AE5A15E"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366C71DC" w14:textId="77777777" w:rsidR="00E26337" w:rsidRPr="00D5502D" w:rsidRDefault="00E26337" w:rsidP="008E520F">
            <w:pPr>
              <w:jc w:val="right"/>
              <w:rPr>
                <w:rFonts w:ascii="Helvetica" w:hAnsi="Helvetica"/>
                <w:color w:val="000000"/>
              </w:rPr>
            </w:pPr>
            <w:r w:rsidRPr="00D5502D">
              <w:rPr>
                <w:rFonts w:ascii="Helvetica" w:hAnsi="Helvetica"/>
                <w:color w:val="000000"/>
              </w:rPr>
              <w:t>-1.12</w:t>
            </w:r>
          </w:p>
        </w:tc>
        <w:tc>
          <w:tcPr>
            <w:tcW w:w="1390" w:type="dxa"/>
            <w:tcBorders>
              <w:top w:val="nil"/>
              <w:left w:val="nil"/>
              <w:bottom w:val="nil"/>
              <w:right w:val="nil"/>
            </w:tcBorders>
            <w:shd w:val="clear" w:color="auto" w:fill="auto"/>
            <w:noWrap/>
            <w:vAlign w:val="bottom"/>
            <w:hideMark/>
          </w:tcPr>
          <w:p w14:paraId="7958CF2C" w14:textId="77777777" w:rsidR="00E26337" w:rsidRPr="00D5502D" w:rsidRDefault="00E26337" w:rsidP="008E520F">
            <w:pPr>
              <w:jc w:val="right"/>
              <w:rPr>
                <w:rFonts w:ascii="Helvetica" w:hAnsi="Helvetica"/>
                <w:color w:val="000000"/>
              </w:rPr>
            </w:pPr>
            <w:r w:rsidRPr="00D5502D">
              <w:rPr>
                <w:rFonts w:ascii="Helvetica" w:hAnsi="Helvetica"/>
                <w:color w:val="000000"/>
              </w:rPr>
              <w:t>0.263</w:t>
            </w:r>
          </w:p>
        </w:tc>
      </w:tr>
      <w:tr w:rsidR="00E26337" w:rsidRPr="00D5502D" w14:paraId="745D2F6B" w14:textId="77777777" w:rsidTr="008E520F">
        <w:trPr>
          <w:trHeight w:val="320"/>
        </w:trPr>
        <w:tc>
          <w:tcPr>
            <w:tcW w:w="2520" w:type="dxa"/>
            <w:vMerge/>
            <w:tcBorders>
              <w:top w:val="nil"/>
              <w:left w:val="nil"/>
              <w:bottom w:val="nil"/>
              <w:right w:val="nil"/>
            </w:tcBorders>
            <w:vAlign w:val="center"/>
            <w:hideMark/>
          </w:tcPr>
          <w:p w14:paraId="225861E0" w14:textId="77777777" w:rsidR="00E26337" w:rsidRPr="00D5502D" w:rsidRDefault="00E26337" w:rsidP="008E520F">
            <w:pPr>
              <w:rPr>
                <w:rFonts w:ascii="Helvetica" w:hAnsi="Helvetica"/>
                <w:color w:val="000000"/>
              </w:rPr>
            </w:pPr>
          </w:p>
        </w:tc>
        <w:tc>
          <w:tcPr>
            <w:tcW w:w="1260" w:type="dxa"/>
            <w:tcBorders>
              <w:top w:val="nil"/>
              <w:left w:val="nil"/>
              <w:bottom w:val="nil"/>
              <w:right w:val="nil"/>
            </w:tcBorders>
            <w:shd w:val="clear" w:color="auto" w:fill="auto"/>
            <w:noWrap/>
            <w:vAlign w:val="bottom"/>
            <w:hideMark/>
          </w:tcPr>
          <w:p w14:paraId="33AF82FA" w14:textId="77777777" w:rsidR="00E26337" w:rsidRPr="00D5502D" w:rsidRDefault="00E26337" w:rsidP="008E520F">
            <w:pPr>
              <w:rPr>
                <w:rFonts w:ascii="Helvetica" w:hAnsi="Helvetica"/>
                <w:color w:val="000000"/>
              </w:rPr>
            </w:pPr>
            <w:r w:rsidRPr="00D5502D">
              <w:rPr>
                <w:rFonts w:ascii="Helvetica" w:hAnsi="Helvetica"/>
                <w:color w:val="000000"/>
              </w:rPr>
              <w:t>13-18mo</w:t>
            </w:r>
          </w:p>
        </w:tc>
        <w:tc>
          <w:tcPr>
            <w:tcW w:w="1170" w:type="dxa"/>
            <w:tcBorders>
              <w:top w:val="nil"/>
              <w:left w:val="nil"/>
              <w:bottom w:val="nil"/>
              <w:right w:val="nil"/>
            </w:tcBorders>
            <w:shd w:val="clear" w:color="auto" w:fill="auto"/>
            <w:noWrap/>
            <w:vAlign w:val="center"/>
            <w:hideMark/>
          </w:tcPr>
          <w:p w14:paraId="6F4077ED"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1745A767"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6633C7E6" w14:textId="77777777" w:rsidR="00E26337" w:rsidRPr="00D5502D" w:rsidRDefault="00E26337" w:rsidP="008E520F">
            <w:pPr>
              <w:jc w:val="right"/>
              <w:rPr>
                <w:rFonts w:ascii="Helvetica" w:hAnsi="Helvetica"/>
                <w:color w:val="000000"/>
              </w:rPr>
            </w:pPr>
            <w:r w:rsidRPr="00D5502D">
              <w:rPr>
                <w:rFonts w:ascii="Helvetica" w:hAnsi="Helvetica"/>
                <w:color w:val="000000"/>
              </w:rPr>
              <w:t>-0.27</w:t>
            </w:r>
          </w:p>
        </w:tc>
        <w:tc>
          <w:tcPr>
            <w:tcW w:w="1390" w:type="dxa"/>
            <w:tcBorders>
              <w:top w:val="nil"/>
              <w:left w:val="nil"/>
              <w:bottom w:val="nil"/>
              <w:right w:val="nil"/>
            </w:tcBorders>
            <w:shd w:val="clear" w:color="auto" w:fill="auto"/>
            <w:noWrap/>
            <w:vAlign w:val="bottom"/>
            <w:hideMark/>
          </w:tcPr>
          <w:p w14:paraId="6B88A635" w14:textId="77777777" w:rsidR="00E26337" w:rsidRPr="00D5502D" w:rsidRDefault="00E26337" w:rsidP="008E520F">
            <w:pPr>
              <w:jc w:val="right"/>
              <w:rPr>
                <w:rFonts w:ascii="Helvetica" w:hAnsi="Helvetica"/>
                <w:color w:val="000000"/>
              </w:rPr>
            </w:pPr>
            <w:r w:rsidRPr="00D5502D">
              <w:rPr>
                <w:rFonts w:ascii="Helvetica" w:hAnsi="Helvetica"/>
                <w:color w:val="000000"/>
              </w:rPr>
              <w:t>0.791</w:t>
            </w:r>
          </w:p>
        </w:tc>
      </w:tr>
      <w:tr w:rsidR="00E26337" w:rsidRPr="00D5502D" w14:paraId="16525C90" w14:textId="77777777" w:rsidTr="008E520F">
        <w:trPr>
          <w:trHeight w:val="320"/>
        </w:trPr>
        <w:tc>
          <w:tcPr>
            <w:tcW w:w="2520" w:type="dxa"/>
            <w:vMerge/>
            <w:tcBorders>
              <w:top w:val="nil"/>
              <w:left w:val="nil"/>
              <w:bottom w:val="nil"/>
              <w:right w:val="nil"/>
            </w:tcBorders>
            <w:vAlign w:val="center"/>
            <w:hideMark/>
          </w:tcPr>
          <w:p w14:paraId="35F118ED" w14:textId="77777777" w:rsidR="00E26337" w:rsidRPr="00D5502D" w:rsidRDefault="00E26337" w:rsidP="008E520F">
            <w:pPr>
              <w:rPr>
                <w:rFonts w:ascii="Helvetica" w:hAnsi="Helvetica"/>
                <w:color w:val="000000"/>
              </w:rPr>
            </w:pPr>
          </w:p>
        </w:tc>
        <w:tc>
          <w:tcPr>
            <w:tcW w:w="1260" w:type="dxa"/>
            <w:tcBorders>
              <w:top w:val="nil"/>
              <w:left w:val="nil"/>
              <w:bottom w:val="nil"/>
              <w:right w:val="nil"/>
            </w:tcBorders>
            <w:shd w:val="clear" w:color="auto" w:fill="auto"/>
            <w:noWrap/>
            <w:vAlign w:val="bottom"/>
            <w:hideMark/>
          </w:tcPr>
          <w:p w14:paraId="7D561C14" w14:textId="77777777" w:rsidR="00E26337" w:rsidRPr="00D5502D" w:rsidRDefault="00E26337" w:rsidP="008E520F">
            <w:pPr>
              <w:rPr>
                <w:rFonts w:ascii="Helvetica" w:hAnsi="Helvetica"/>
                <w:color w:val="000000"/>
              </w:rPr>
            </w:pPr>
            <w:r w:rsidRPr="00D5502D">
              <w:rPr>
                <w:rFonts w:ascii="Helvetica" w:hAnsi="Helvetica"/>
                <w:color w:val="000000"/>
              </w:rPr>
              <w:t>19-25mo</w:t>
            </w:r>
          </w:p>
        </w:tc>
        <w:tc>
          <w:tcPr>
            <w:tcW w:w="1170" w:type="dxa"/>
            <w:tcBorders>
              <w:top w:val="nil"/>
              <w:left w:val="nil"/>
              <w:bottom w:val="nil"/>
              <w:right w:val="nil"/>
            </w:tcBorders>
            <w:shd w:val="clear" w:color="auto" w:fill="auto"/>
            <w:noWrap/>
            <w:vAlign w:val="center"/>
            <w:hideMark/>
          </w:tcPr>
          <w:p w14:paraId="6B801F41"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2D3BE159"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6D40D9FD" w14:textId="77777777" w:rsidR="00E26337" w:rsidRPr="00D5502D" w:rsidRDefault="00E26337" w:rsidP="008E520F">
            <w:pPr>
              <w:jc w:val="right"/>
              <w:rPr>
                <w:rFonts w:ascii="Helvetica" w:hAnsi="Helvetica"/>
                <w:color w:val="000000"/>
              </w:rPr>
            </w:pPr>
            <w:r w:rsidRPr="00D5502D">
              <w:rPr>
                <w:rFonts w:ascii="Helvetica" w:hAnsi="Helvetica"/>
                <w:color w:val="000000"/>
              </w:rPr>
              <w:t>-1.66</w:t>
            </w:r>
          </w:p>
        </w:tc>
        <w:tc>
          <w:tcPr>
            <w:tcW w:w="1390" w:type="dxa"/>
            <w:tcBorders>
              <w:top w:val="nil"/>
              <w:left w:val="nil"/>
              <w:bottom w:val="nil"/>
              <w:right w:val="nil"/>
            </w:tcBorders>
            <w:shd w:val="clear" w:color="auto" w:fill="auto"/>
            <w:noWrap/>
            <w:vAlign w:val="bottom"/>
            <w:hideMark/>
          </w:tcPr>
          <w:p w14:paraId="6BF7A3C3" w14:textId="77777777" w:rsidR="00E26337" w:rsidRPr="00D5502D" w:rsidRDefault="00E26337" w:rsidP="008E520F">
            <w:pPr>
              <w:jc w:val="right"/>
              <w:rPr>
                <w:rFonts w:ascii="Helvetica" w:hAnsi="Helvetica"/>
                <w:color w:val="000000"/>
              </w:rPr>
            </w:pPr>
            <w:r w:rsidRPr="00D5502D">
              <w:rPr>
                <w:rFonts w:ascii="Helvetica" w:hAnsi="Helvetica"/>
                <w:color w:val="000000"/>
              </w:rPr>
              <w:t>0.097~</w:t>
            </w:r>
          </w:p>
        </w:tc>
      </w:tr>
      <w:tr w:rsidR="00E26337" w:rsidRPr="00D5502D" w14:paraId="34319232" w14:textId="77777777" w:rsidTr="008E520F">
        <w:trPr>
          <w:trHeight w:val="320"/>
        </w:trPr>
        <w:tc>
          <w:tcPr>
            <w:tcW w:w="2520" w:type="dxa"/>
            <w:vMerge w:val="restart"/>
            <w:tcBorders>
              <w:top w:val="nil"/>
              <w:left w:val="nil"/>
              <w:bottom w:val="nil"/>
              <w:right w:val="nil"/>
            </w:tcBorders>
            <w:shd w:val="clear" w:color="auto" w:fill="auto"/>
            <w:noWrap/>
            <w:vAlign w:val="center"/>
            <w:hideMark/>
          </w:tcPr>
          <w:p w14:paraId="70B5C95D" w14:textId="77777777" w:rsidR="00E26337" w:rsidRPr="00D5502D" w:rsidRDefault="00E26337" w:rsidP="008E520F">
            <w:pPr>
              <w:rPr>
                <w:rFonts w:ascii="Helvetica" w:hAnsi="Helvetica"/>
                <w:color w:val="000000"/>
              </w:rPr>
            </w:pPr>
            <w:r w:rsidRPr="00D5502D">
              <w:rPr>
                <w:rFonts w:ascii="Helvetica" w:hAnsi="Helvetica"/>
                <w:color w:val="000000"/>
              </w:rPr>
              <w:t>entorhinal</w:t>
            </w:r>
          </w:p>
        </w:tc>
        <w:tc>
          <w:tcPr>
            <w:tcW w:w="1260" w:type="dxa"/>
            <w:tcBorders>
              <w:top w:val="nil"/>
              <w:left w:val="nil"/>
              <w:bottom w:val="nil"/>
              <w:right w:val="nil"/>
            </w:tcBorders>
            <w:shd w:val="clear" w:color="auto" w:fill="auto"/>
            <w:noWrap/>
            <w:vAlign w:val="bottom"/>
            <w:hideMark/>
          </w:tcPr>
          <w:p w14:paraId="08FAF8D0" w14:textId="77777777" w:rsidR="00E26337" w:rsidRPr="00D5502D" w:rsidRDefault="00E26337" w:rsidP="008E520F">
            <w:pPr>
              <w:rPr>
                <w:rFonts w:ascii="Helvetica" w:hAnsi="Helvetica"/>
                <w:color w:val="000000"/>
              </w:rPr>
            </w:pPr>
            <w:r w:rsidRPr="00D5502D">
              <w:rPr>
                <w:rFonts w:ascii="Helvetica" w:hAnsi="Helvetica"/>
                <w:color w:val="000000"/>
              </w:rPr>
              <w:t>0-6mo</w:t>
            </w:r>
          </w:p>
        </w:tc>
        <w:tc>
          <w:tcPr>
            <w:tcW w:w="1170" w:type="dxa"/>
            <w:tcBorders>
              <w:top w:val="nil"/>
              <w:left w:val="nil"/>
              <w:bottom w:val="nil"/>
              <w:right w:val="nil"/>
            </w:tcBorders>
            <w:shd w:val="clear" w:color="auto" w:fill="auto"/>
            <w:noWrap/>
            <w:vAlign w:val="center"/>
            <w:hideMark/>
          </w:tcPr>
          <w:p w14:paraId="1F27F923"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5B8D88AF"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5FC17AAA" w14:textId="77777777" w:rsidR="00E26337" w:rsidRPr="00D5502D" w:rsidRDefault="00E26337" w:rsidP="008E520F">
            <w:pPr>
              <w:jc w:val="right"/>
              <w:rPr>
                <w:rFonts w:ascii="Helvetica" w:hAnsi="Helvetica"/>
                <w:color w:val="000000"/>
              </w:rPr>
            </w:pPr>
            <w:r w:rsidRPr="00D5502D">
              <w:rPr>
                <w:rFonts w:ascii="Helvetica" w:hAnsi="Helvetica"/>
                <w:color w:val="000000"/>
              </w:rPr>
              <w:t>10.94</w:t>
            </w:r>
          </w:p>
        </w:tc>
        <w:tc>
          <w:tcPr>
            <w:tcW w:w="1390" w:type="dxa"/>
            <w:tcBorders>
              <w:top w:val="nil"/>
              <w:left w:val="nil"/>
              <w:bottom w:val="nil"/>
              <w:right w:val="nil"/>
            </w:tcBorders>
            <w:shd w:val="clear" w:color="auto" w:fill="auto"/>
            <w:noWrap/>
            <w:vAlign w:val="bottom"/>
            <w:hideMark/>
          </w:tcPr>
          <w:p w14:paraId="1C8BA47A"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6B43BDC0" w14:textId="77777777" w:rsidTr="008E520F">
        <w:trPr>
          <w:trHeight w:val="320"/>
        </w:trPr>
        <w:tc>
          <w:tcPr>
            <w:tcW w:w="2520" w:type="dxa"/>
            <w:vMerge/>
            <w:tcBorders>
              <w:top w:val="nil"/>
              <w:left w:val="nil"/>
              <w:bottom w:val="nil"/>
              <w:right w:val="nil"/>
            </w:tcBorders>
            <w:vAlign w:val="center"/>
            <w:hideMark/>
          </w:tcPr>
          <w:p w14:paraId="6CC252A4" w14:textId="77777777" w:rsidR="00E26337" w:rsidRPr="00D5502D" w:rsidRDefault="00E26337" w:rsidP="008E520F">
            <w:pPr>
              <w:rPr>
                <w:rFonts w:ascii="Helvetica" w:hAnsi="Helvetica"/>
                <w:color w:val="000000"/>
              </w:rPr>
            </w:pPr>
          </w:p>
        </w:tc>
        <w:tc>
          <w:tcPr>
            <w:tcW w:w="1260" w:type="dxa"/>
            <w:tcBorders>
              <w:top w:val="nil"/>
              <w:left w:val="nil"/>
              <w:bottom w:val="nil"/>
              <w:right w:val="nil"/>
            </w:tcBorders>
            <w:shd w:val="clear" w:color="auto" w:fill="auto"/>
            <w:noWrap/>
            <w:vAlign w:val="bottom"/>
            <w:hideMark/>
          </w:tcPr>
          <w:p w14:paraId="75E94C8B" w14:textId="77777777" w:rsidR="00E26337" w:rsidRPr="00D5502D" w:rsidRDefault="00E26337" w:rsidP="008E520F">
            <w:pPr>
              <w:rPr>
                <w:rFonts w:ascii="Helvetica" w:hAnsi="Helvetica"/>
                <w:color w:val="000000"/>
              </w:rPr>
            </w:pPr>
            <w:r w:rsidRPr="00D5502D">
              <w:rPr>
                <w:rFonts w:ascii="Helvetica" w:hAnsi="Helvetica"/>
                <w:color w:val="000000"/>
              </w:rPr>
              <w:t>7-12mo</w:t>
            </w:r>
          </w:p>
        </w:tc>
        <w:tc>
          <w:tcPr>
            <w:tcW w:w="1170" w:type="dxa"/>
            <w:tcBorders>
              <w:top w:val="nil"/>
              <w:left w:val="nil"/>
              <w:bottom w:val="nil"/>
              <w:right w:val="nil"/>
            </w:tcBorders>
            <w:shd w:val="clear" w:color="auto" w:fill="auto"/>
            <w:noWrap/>
            <w:vAlign w:val="center"/>
            <w:hideMark/>
          </w:tcPr>
          <w:p w14:paraId="122A7127"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01439401"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18918BA2" w14:textId="77777777" w:rsidR="00E26337" w:rsidRPr="00D5502D" w:rsidRDefault="00E26337" w:rsidP="008E520F">
            <w:pPr>
              <w:jc w:val="right"/>
              <w:rPr>
                <w:rFonts w:ascii="Helvetica" w:hAnsi="Helvetica"/>
                <w:color w:val="000000"/>
              </w:rPr>
            </w:pPr>
            <w:r w:rsidRPr="00D5502D">
              <w:rPr>
                <w:rFonts w:ascii="Helvetica" w:hAnsi="Helvetica"/>
                <w:color w:val="000000"/>
              </w:rPr>
              <w:t>7.85</w:t>
            </w:r>
          </w:p>
        </w:tc>
        <w:tc>
          <w:tcPr>
            <w:tcW w:w="1390" w:type="dxa"/>
            <w:tcBorders>
              <w:top w:val="nil"/>
              <w:left w:val="nil"/>
              <w:bottom w:val="nil"/>
              <w:right w:val="nil"/>
            </w:tcBorders>
            <w:shd w:val="clear" w:color="auto" w:fill="auto"/>
            <w:noWrap/>
            <w:vAlign w:val="bottom"/>
            <w:hideMark/>
          </w:tcPr>
          <w:p w14:paraId="22A69235"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3E900095" w14:textId="77777777" w:rsidTr="008E520F">
        <w:trPr>
          <w:trHeight w:val="320"/>
        </w:trPr>
        <w:tc>
          <w:tcPr>
            <w:tcW w:w="2520" w:type="dxa"/>
            <w:vMerge/>
            <w:tcBorders>
              <w:top w:val="nil"/>
              <w:left w:val="nil"/>
              <w:bottom w:val="nil"/>
              <w:right w:val="nil"/>
            </w:tcBorders>
            <w:vAlign w:val="center"/>
            <w:hideMark/>
          </w:tcPr>
          <w:p w14:paraId="20D363AE" w14:textId="77777777" w:rsidR="00E26337" w:rsidRPr="00D5502D" w:rsidRDefault="00E26337" w:rsidP="008E520F">
            <w:pPr>
              <w:rPr>
                <w:rFonts w:ascii="Helvetica" w:hAnsi="Helvetica"/>
                <w:color w:val="000000"/>
              </w:rPr>
            </w:pPr>
          </w:p>
        </w:tc>
        <w:tc>
          <w:tcPr>
            <w:tcW w:w="1260" w:type="dxa"/>
            <w:tcBorders>
              <w:top w:val="nil"/>
              <w:left w:val="nil"/>
              <w:bottom w:val="nil"/>
              <w:right w:val="nil"/>
            </w:tcBorders>
            <w:shd w:val="clear" w:color="auto" w:fill="auto"/>
            <w:noWrap/>
            <w:vAlign w:val="bottom"/>
            <w:hideMark/>
          </w:tcPr>
          <w:p w14:paraId="68A3BBE3" w14:textId="77777777" w:rsidR="00E26337" w:rsidRPr="00D5502D" w:rsidRDefault="00E26337" w:rsidP="008E520F">
            <w:pPr>
              <w:rPr>
                <w:rFonts w:ascii="Helvetica" w:hAnsi="Helvetica"/>
                <w:color w:val="000000"/>
              </w:rPr>
            </w:pPr>
            <w:r w:rsidRPr="00D5502D">
              <w:rPr>
                <w:rFonts w:ascii="Helvetica" w:hAnsi="Helvetica"/>
                <w:color w:val="000000"/>
              </w:rPr>
              <w:t>13-18mo</w:t>
            </w:r>
          </w:p>
        </w:tc>
        <w:tc>
          <w:tcPr>
            <w:tcW w:w="1170" w:type="dxa"/>
            <w:tcBorders>
              <w:top w:val="nil"/>
              <w:left w:val="nil"/>
              <w:bottom w:val="nil"/>
              <w:right w:val="nil"/>
            </w:tcBorders>
            <w:shd w:val="clear" w:color="auto" w:fill="auto"/>
            <w:noWrap/>
            <w:vAlign w:val="center"/>
            <w:hideMark/>
          </w:tcPr>
          <w:p w14:paraId="6C6BDDB6"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01257EB1"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1679EB40" w14:textId="77777777" w:rsidR="00E26337" w:rsidRPr="00D5502D" w:rsidRDefault="00E26337" w:rsidP="008E520F">
            <w:pPr>
              <w:jc w:val="right"/>
              <w:rPr>
                <w:rFonts w:ascii="Helvetica" w:hAnsi="Helvetica"/>
                <w:color w:val="000000"/>
              </w:rPr>
            </w:pPr>
            <w:r w:rsidRPr="00D5502D">
              <w:rPr>
                <w:rFonts w:ascii="Helvetica" w:hAnsi="Helvetica"/>
                <w:color w:val="000000"/>
              </w:rPr>
              <w:t>7.59</w:t>
            </w:r>
          </w:p>
        </w:tc>
        <w:tc>
          <w:tcPr>
            <w:tcW w:w="1390" w:type="dxa"/>
            <w:tcBorders>
              <w:top w:val="nil"/>
              <w:left w:val="nil"/>
              <w:bottom w:val="nil"/>
              <w:right w:val="nil"/>
            </w:tcBorders>
            <w:shd w:val="clear" w:color="auto" w:fill="auto"/>
            <w:noWrap/>
            <w:vAlign w:val="bottom"/>
            <w:hideMark/>
          </w:tcPr>
          <w:p w14:paraId="5E42AA66"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5790D618" w14:textId="77777777" w:rsidTr="008E520F">
        <w:trPr>
          <w:trHeight w:val="320"/>
        </w:trPr>
        <w:tc>
          <w:tcPr>
            <w:tcW w:w="2520" w:type="dxa"/>
            <w:vMerge/>
            <w:tcBorders>
              <w:top w:val="nil"/>
              <w:left w:val="nil"/>
              <w:bottom w:val="nil"/>
              <w:right w:val="nil"/>
            </w:tcBorders>
            <w:vAlign w:val="center"/>
            <w:hideMark/>
          </w:tcPr>
          <w:p w14:paraId="3573171E" w14:textId="77777777" w:rsidR="00E26337" w:rsidRPr="00D5502D" w:rsidRDefault="00E26337" w:rsidP="008E520F">
            <w:pPr>
              <w:rPr>
                <w:rFonts w:ascii="Helvetica" w:hAnsi="Helvetica"/>
                <w:color w:val="000000"/>
              </w:rPr>
            </w:pPr>
          </w:p>
        </w:tc>
        <w:tc>
          <w:tcPr>
            <w:tcW w:w="1260" w:type="dxa"/>
            <w:tcBorders>
              <w:top w:val="nil"/>
              <w:left w:val="nil"/>
              <w:bottom w:val="nil"/>
              <w:right w:val="nil"/>
            </w:tcBorders>
            <w:shd w:val="clear" w:color="auto" w:fill="auto"/>
            <w:noWrap/>
            <w:vAlign w:val="bottom"/>
            <w:hideMark/>
          </w:tcPr>
          <w:p w14:paraId="1B4A9C36" w14:textId="77777777" w:rsidR="00E26337" w:rsidRPr="00D5502D" w:rsidRDefault="00E26337" w:rsidP="008E520F">
            <w:pPr>
              <w:rPr>
                <w:rFonts w:ascii="Helvetica" w:hAnsi="Helvetica"/>
                <w:color w:val="000000"/>
              </w:rPr>
            </w:pPr>
            <w:r w:rsidRPr="00D5502D">
              <w:rPr>
                <w:rFonts w:ascii="Helvetica" w:hAnsi="Helvetica"/>
                <w:color w:val="000000"/>
              </w:rPr>
              <w:t>19-25mo</w:t>
            </w:r>
          </w:p>
        </w:tc>
        <w:tc>
          <w:tcPr>
            <w:tcW w:w="1170" w:type="dxa"/>
            <w:tcBorders>
              <w:top w:val="nil"/>
              <w:left w:val="nil"/>
              <w:bottom w:val="nil"/>
              <w:right w:val="nil"/>
            </w:tcBorders>
            <w:shd w:val="clear" w:color="auto" w:fill="auto"/>
            <w:noWrap/>
            <w:vAlign w:val="center"/>
            <w:hideMark/>
          </w:tcPr>
          <w:p w14:paraId="185793F1" w14:textId="77777777" w:rsidR="00E26337" w:rsidRPr="00D5502D" w:rsidRDefault="00E26337" w:rsidP="008E520F">
            <w:pPr>
              <w:rPr>
                <w:rFonts w:ascii="Helvetica" w:hAnsi="Helvetica"/>
                <w:color w:val="000000"/>
                <w:sz w:val="21"/>
                <w:szCs w:val="21"/>
              </w:rPr>
            </w:pPr>
            <w:r w:rsidRPr="00D5502D">
              <w:rPr>
                <w:rFonts w:ascii="Helvetica" w:hAnsi="Helvetica"/>
                <w:color w:val="000000"/>
                <w:sz w:val="21"/>
                <w:szCs w:val="21"/>
              </w:rPr>
              <w:t>ant-post</w:t>
            </w:r>
          </w:p>
        </w:tc>
        <w:tc>
          <w:tcPr>
            <w:tcW w:w="900" w:type="dxa"/>
            <w:tcBorders>
              <w:top w:val="nil"/>
              <w:left w:val="nil"/>
              <w:bottom w:val="nil"/>
              <w:right w:val="nil"/>
            </w:tcBorders>
            <w:shd w:val="clear" w:color="auto" w:fill="auto"/>
            <w:noWrap/>
            <w:vAlign w:val="bottom"/>
            <w:hideMark/>
          </w:tcPr>
          <w:p w14:paraId="72D35399" w14:textId="77777777" w:rsidR="00E26337" w:rsidRPr="00D5502D" w:rsidRDefault="00E26337" w:rsidP="008E520F">
            <w:pPr>
              <w:jc w:val="right"/>
              <w:rPr>
                <w:rFonts w:ascii="Helvetica" w:hAnsi="Helvetica"/>
                <w:color w:val="000000"/>
              </w:rPr>
            </w:pPr>
            <w:r w:rsidRPr="00D5502D">
              <w:rPr>
                <w:rFonts w:ascii="Helvetica" w:hAnsi="Helvetica"/>
                <w:color w:val="000000"/>
              </w:rPr>
              <w:t>2288</w:t>
            </w:r>
          </w:p>
        </w:tc>
        <w:tc>
          <w:tcPr>
            <w:tcW w:w="1080" w:type="dxa"/>
            <w:tcBorders>
              <w:top w:val="nil"/>
              <w:left w:val="nil"/>
              <w:bottom w:val="nil"/>
              <w:right w:val="nil"/>
            </w:tcBorders>
            <w:shd w:val="clear" w:color="auto" w:fill="auto"/>
            <w:noWrap/>
            <w:vAlign w:val="bottom"/>
            <w:hideMark/>
          </w:tcPr>
          <w:p w14:paraId="303B06A0" w14:textId="77777777" w:rsidR="00E26337" w:rsidRPr="00D5502D" w:rsidRDefault="00E26337" w:rsidP="008E520F">
            <w:pPr>
              <w:jc w:val="right"/>
              <w:rPr>
                <w:rFonts w:ascii="Helvetica" w:hAnsi="Helvetica"/>
                <w:color w:val="000000"/>
              </w:rPr>
            </w:pPr>
            <w:r w:rsidRPr="00D5502D">
              <w:rPr>
                <w:rFonts w:ascii="Helvetica" w:hAnsi="Helvetica"/>
                <w:color w:val="000000"/>
              </w:rPr>
              <w:t>5.54</w:t>
            </w:r>
          </w:p>
        </w:tc>
        <w:tc>
          <w:tcPr>
            <w:tcW w:w="1390" w:type="dxa"/>
            <w:tcBorders>
              <w:top w:val="nil"/>
              <w:left w:val="nil"/>
              <w:bottom w:val="nil"/>
              <w:right w:val="nil"/>
            </w:tcBorders>
            <w:shd w:val="clear" w:color="auto" w:fill="auto"/>
            <w:noWrap/>
            <w:vAlign w:val="bottom"/>
            <w:hideMark/>
          </w:tcPr>
          <w:p w14:paraId="6379ED48"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bl>
    <w:p w14:paraId="6A7248FB" w14:textId="77777777" w:rsidR="00E26337" w:rsidRPr="00D5502D" w:rsidRDefault="00E26337" w:rsidP="00E26337">
      <w:r w:rsidRPr="00D5502D">
        <w:t>*</w:t>
      </w:r>
      <w:proofErr w:type="gramStart"/>
      <w:r w:rsidRPr="00D5502D">
        <w:t>asterisks</w:t>
      </w:r>
      <w:proofErr w:type="gramEnd"/>
      <w:r w:rsidRPr="00D5502D">
        <w:t xml:space="preserve"> denote statistical significance (p&lt;0.05 FDR corrected), ~</w:t>
      </w:r>
      <w:proofErr w:type="spellStart"/>
      <w:r w:rsidRPr="00D5502D">
        <w:t>tilda</w:t>
      </w:r>
      <w:proofErr w:type="spellEnd"/>
      <w:r w:rsidRPr="00D5502D">
        <w:t xml:space="preserve"> denotes marginal statistical significance (0.05&lt;p&lt;0.1 FDR corrected). ant: anterior; </w:t>
      </w:r>
      <w:proofErr w:type="spellStart"/>
      <w:r w:rsidRPr="00D5502D">
        <w:t>mo</w:t>
      </w:r>
      <w:proofErr w:type="spellEnd"/>
      <w:r w:rsidRPr="00D5502D">
        <w:t>: months; post: posterior</w:t>
      </w:r>
    </w:p>
    <w:p w14:paraId="3D66C576" w14:textId="77777777" w:rsidR="00E26337" w:rsidRPr="00D5502D" w:rsidRDefault="00E26337" w:rsidP="00E26337">
      <w:pPr>
        <w:rPr>
          <w:b/>
          <w:bCs/>
        </w:rPr>
      </w:pPr>
    </w:p>
    <w:p w14:paraId="02353BD9" w14:textId="77777777" w:rsidR="008D5593" w:rsidRPr="00D5502D" w:rsidRDefault="008D5593" w:rsidP="00E26337">
      <w:pPr>
        <w:rPr>
          <w:b/>
          <w:bCs/>
        </w:rPr>
      </w:pPr>
    </w:p>
    <w:p w14:paraId="3C8406A5" w14:textId="77777777" w:rsidR="008D5593" w:rsidRPr="00D5502D" w:rsidRDefault="008D5593" w:rsidP="00E26337">
      <w:pPr>
        <w:rPr>
          <w:b/>
          <w:bCs/>
        </w:rPr>
      </w:pPr>
    </w:p>
    <w:p w14:paraId="7F640239" w14:textId="77777777" w:rsidR="008D5593" w:rsidRPr="00D5502D" w:rsidRDefault="008D5593" w:rsidP="00E26337">
      <w:pPr>
        <w:rPr>
          <w:b/>
          <w:bCs/>
        </w:rPr>
      </w:pPr>
    </w:p>
    <w:p w14:paraId="7F671A67" w14:textId="77777777" w:rsidR="008D5593" w:rsidRPr="00D5502D" w:rsidRDefault="008D5593" w:rsidP="00E26337">
      <w:pPr>
        <w:rPr>
          <w:b/>
          <w:bCs/>
        </w:rPr>
      </w:pPr>
    </w:p>
    <w:p w14:paraId="38914883" w14:textId="77777777" w:rsidR="008D5593" w:rsidRPr="00D5502D" w:rsidRDefault="008D5593" w:rsidP="00E26337">
      <w:pPr>
        <w:rPr>
          <w:b/>
          <w:bCs/>
        </w:rPr>
      </w:pPr>
    </w:p>
    <w:p w14:paraId="2C9C222D" w14:textId="77777777" w:rsidR="008D5593" w:rsidRPr="00D5502D" w:rsidRDefault="008D5593" w:rsidP="00E26337">
      <w:pPr>
        <w:rPr>
          <w:b/>
          <w:bCs/>
        </w:rPr>
      </w:pPr>
    </w:p>
    <w:p w14:paraId="0325509B" w14:textId="77777777" w:rsidR="008D5593" w:rsidRPr="00D5502D" w:rsidRDefault="008D5593" w:rsidP="00E26337">
      <w:pPr>
        <w:rPr>
          <w:b/>
          <w:bCs/>
        </w:rPr>
      </w:pPr>
    </w:p>
    <w:p w14:paraId="0020E0F1" w14:textId="77777777" w:rsidR="008D5593" w:rsidRPr="00D5502D" w:rsidRDefault="008D5593" w:rsidP="00E26337">
      <w:pPr>
        <w:rPr>
          <w:b/>
          <w:bCs/>
        </w:rPr>
      </w:pPr>
    </w:p>
    <w:p w14:paraId="37B82578" w14:textId="77777777" w:rsidR="008D5593" w:rsidRPr="00D5502D" w:rsidRDefault="008D5593" w:rsidP="00E26337">
      <w:pPr>
        <w:rPr>
          <w:b/>
          <w:bCs/>
        </w:rPr>
      </w:pPr>
    </w:p>
    <w:p w14:paraId="57CE9ABB" w14:textId="77777777" w:rsidR="008D5593" w:rsidRPr="00D5502D" w:rsidRDefault="008D5593" w:rsidP="00E26337">
      <w:pPr>
        <w:rPr>
          <w:b/>
          <w:bCs/>
        </w:rPr>
      </w:pPr>
    </w:p>
    <w:p w14:paraId="6C67A3AC" w14:textId="77777777" w:rsidR="008D5593" w:rsidRPr="00D5502D" w:rsidRDefault="008D5593" w:rsidP="00E26337">
      <w:pPr>
        <w:rPr>
          <w:b/>
          <w:bCs/>
        </w:rPr>
      </w:pPr>
    </w:p>
    <w:p w14:paraId="2AB21882" w14:textId="28FA8AA1" w:rsidR="00E26337" w:rsidRPr="00D5502D" w:rsidRDefault="00575C21" w:rsidP="00E26337">
      <w:pPr>
        <w:rPr>
          <w:b/>
          <w:bCs/>
        </w:rPr>
      </w:pPr>
      <w:r w:rsidRPr="00D5502D">
        <w:rPr>
          <w:b/>
          <w:bCs/>
        </w:rPr>
        <w:lastRenderedPageBreak/>
        <w:t xml:space="preserve">Supplementary </w:t>
      </w:r>
      <w:r w:rsidR="00E26337" w:rsidRPr="00D5502D">
        <w:rPr>
          <w:b/>
          <w:bCs/>
        </w:rPr>
        <w:t xml:space="preserve">Table </w:t>
      </w:r>
      <w:r w:rsidRPr="00D5502D">
        <w:rPr>
          <w:b/>
          <w:bCs/>
        </w:rPr>
        <w:t>3</w:t>
      </w:r>
      <w:r w:rsidR="00E26337" w:rsidRPr="00D5502D">
        <w:rPr>
          <w:b/>
          <w:bCs/>
        </w:rPr>
        <w:t xml:space="preserve">. Pairwise contrasts of connectivity between age bins for anterior and posterior hippocampi with each supercluster. </w:t>
      </w:r>
    </w:p>
    <w:tbl>
      <w:tblPr>
        <w:tblW w:w="9825" w:type="dxa"/>
        <w:tblLook w:val="04A0" w:firstRow="1" w:lastRow="0" w:firstColumn="1" w:lastColumn="0" w:noHBand="0" w:noVBand="1"/>
      </w:tblPr>
      <w:tblGrid>
        <w:gridCol w:w="2470"/>
        <w:gridCol w:w="1150"/>
        <w:gridCol w:w="3021"/>
        <w:gridCol w:w="617"/>
        <w:gridCol w:w="23"/>
        <w:gridCol w:w="1131"/>
        <w:gridCol w:w="23"/>
        <w:gridCol w:w="1390"/>
      </w:tblGrid>
      <w:tr w:rsidR="00E26337" w:rsidRPr="00D5502D" w14:paraId="7700557B" w14:textId="77777777" w:rsidTr="008E520F">
        <w:trPr>
          <w:trHeight w:val="320"/>
        </w:trPr>
        <w:tc>
          <w:tcPr>
            <w:tcW w:w="2470" w:type="dxa"/>
            <w:tcBorders>
              <w:top w:val="nil"/>
              <w:left w:val="nil"/>
              <w:bottom w:val="nil"/>
              <w:right w:val="nil"/>
            </w:tcBorders>
            <w:shd w:val="clear" w:color="auto" w:fill="auto"/>
            <w:noWrap/>
            <w:vAlign w:val="bottom"/>
            <w:hideMark/>
          </w:tcPr>
          <w:p w14:paraId="0D630880" w14:textId="77777777" w:rsidR="00E26337" w:rsidRPr="00D5502D" w:rsidRDefault="00E26337" w:rsidP="008E520F">
            <w:pPr>
              <w:rPr>
                <w:rFonts w:ascii="Helvetica" w:hAnsi="Helvetica"/>
                <w:b/>
                <w:bCs/>
                <w:color w:val="000000"/>
              </w:rPr>
            </w:pPr>
            <w:r w:rsidRPr="00D5502D">
              <w:rPr>
                <w:rFonts w:ascii="Helvetica" w:hAnsi="Helvetica"/>
                <w:b/>
                <w:bCs/>
                <w:color w:val="000000"/>
              </w:rPr>
              <w:t>supercluster</w:t>
            </w:r>
          </w:p>
        </w:tc>
        <w:tc>
          <w:tcPr>
            <w:tcW w:w="1150" w:type="dxa"/>
            <w:tcBorders>
              <w:top w:val="nil"/>
              <w:left w:val="nil"/>
              <w:bottom w:val="nil"/>
              <w:right w:val="nil"/>
            </w:tcBorders>
            <w:shd w:val="clear" w:color="auto" w:fill="auto"/>
            <w:noWrap/>
            <w:vAlign w:val="bottom"/>
            <w:hideMark/>
          </w:tcPr>
          <w:p w14:paraId="2B49BEBD" w14:textId="77777777" w:rsidR="00E26337" w:rsidRPr="00D5502D" w:rsidRDefault="00E26337" w:rsidP="008E520F">
            <w:pPr>
              <w:rPr>
                <w:rFonts w:ascii="Helvetica" w:hAnsi="Helvetica"/>
                <w:b/>
                <w:bCs/>
                <w:color w:val="000000"/>
              </w:rPr>
            </w:pPr>
            <w:r w:rsidRPr="00D5502D">
              <w:rPr>
                <w:rFonts w:ascii="Helvetica" w:hAnsi="Helvetica"/>
                <w:b/>
                <w:bCs/>
                <w:color w:val="000000"/>
              </w:rPr>
              <w:t>axis</w:t>
            </w:r>
          </w:p>
        </w:tc>
        <w:tc>
          <w:tcPr>
            <w:tcW w:w="3021" w:type="dxa"/>
            <w:tcBorders>
              <w:top w:val="nil"/>
              <w:left w:val="nil"/>
              <w:bottom w:val="nil"/>
              <w:right w:val="nil"/>
            </w:tcBorders>
            <w:shd w:val="clear" w:color="auto" w:fill="auto"/>
            <w:noWrap/>
            <w:vAlign w:val="center"/>
            <w:hideMark/>
          </w:tcPr>
          <w:p w14:paraId="472720E4" w14:textId="77777777" w:rsidR="00E26337" w:rsidRPr="00D5502D" w:rsidRDefault="00E26337" w:rsidP="008E520F">
            <w:pPr>
              <w:jc w:val="right"/>
              <w:rPr>
                <w:rFonts w:ascii="Helvetica" w:hAnsi="Helvetica"/>
                <w:b/>
                <w:bCs/>
                <w:color w:val="000000"/>
                <w:sz w:val="21"/>
                <w:szCs w:val="21"/>
              </w:rPr>
            </w:pPr>
            <w:r w:rsidRPr="00D5502D">
              <w:rPr>
                <w:rFonts w:ascii="Helvetica" w:hAnsi="Helvetica"/>
                <w:b/>
                <w:bCs/>
                <w:color w:val="000000"/>
                <w:sz w:val="21"/>
                <w:szCs w:val="21"/>
              </w:rPr>
              <w:t>contrast</w:t>
            </w:r>
          </w:p>
        </w:tc>
        <w:tc>
          <w:tcPr>
            <w:tcW w:w="640" w:type="dxa"/>
            <w:gridSpan w:val="2"/>
            <w:tcBorders>
              <w:top w:val="nil"/>
              <w:left w:val="nil"/>
              <w:bottom w:val="nil"/>
              <w:right w:val="nil"/>
            </w:tcBorders>
            <w:shd w:val="clear" w:color="auto" w:fill="auto"/>
            <w:noWrap/>
            <w:vAlign w:val="bottom"/>
            <w:hideMark/>
          </w:tcPr>
          <w:p w14:paraId="4325A890" w14:textId="77777777" w:rsidR="00E26337" w:rsidRPr="00D5502D" w:rsidRDefault="00E26337" w:rsidP="008E520F">
            <w:pPr>
              <w:jc w:val="right"/>
              <w:rPr>
                <w:rFonts w:ascii="Helvetica" w:hAnsi="Helvetica"/>
                <w:b/>
                <w:bCs/>
                <w:color w:val="000000"/>
              </w:rPr>
            </w:pPr>
            <w:proofErr w:type="spellStart"/>
            <w:r w:rsidRPr="00D5502D">
              <w:rPr>
                <w:rFonts w:ascii="Helvetica" w:hAnsi="Helvetica"/>
                <w:b/>
                <w:bCs/>
                <w:color w:val="000000"/>
              </w:rPr>
              <w:t>df</w:t>
            </w:r>
            <w:proofErr w:type="spellEnd"/>
          </w:p>
        </w:tc>
        <w:tc>
          <w:tcPr>
            <w:tcW w:w="1154" w:type="dxa"/>
            <w:gridSpan w:val="2"/>
            <w:tcBorders>
              <w:top w:val="nil"/>
              <w:left w:val="nil"/>
              <w:bottom w:val="nil"/>
              <w:right w:val="nil"/>
            </w:tcBorders>
            <w:shd w:val="clear" w:color="auto" w:fill="auto"/>
            <w:noWrap/>
            <w:vAlign w:val="bottom"/>
            <w:hideMark/>
          </w:tcPr>
          <w:p w14:paraId="16C07F12" w14:textId="77777777" w:rsidR="00E26337" w:rsidRPr="00D5502D" w:rsidRDefault="00E26337" w:rsidP="008E520F">
            <w:pPr>
              <w:jc w:val="right"/>
              <w:rPr>
                <w:rFonts w:ascii="Helvetica" w:hAnsi="Helvetica"/>
                <w:b/>
                <w:bCs/>
                <w:i/>
                <w:iCs/>
                <w:color w:val="000000"/>
              </w:rPr>
            </w:pPr>
            <w:r w:rsidRPr="00D5502D">
              <w:rPr>
                <w:rFonts w:ascii="Helvetica" w:hAnsi="Helvetica"/>
                <w:b/>
                <w:bCs/>
                <w:i/>
                <w:iCs/>
                <w:color w:val="000000"/>
              </w:rPr>
              <w:t>t</w:t>
            </w:r>
          </w:p>
        </w:tc>
        <w:tc>
          <w:tcPr>
            <w:tcW w:w="1390" w:type="dxa"/>
            <w:tcBorders>
              <w:top w:val="nil"/>
              <w:left w:val="nil"/>
              <w:bottom w:val="nil"/>
              <w:right w:val="nil"/>
            </w:tcBorders>
            <w:shd w:val="clear" w:color="auto" w:fill="auto"/>
            <w:noWrap/>
            <w:vAlign w:val="bottom"/>
            <w:hideMark/>
          </w:tcPr>
          <w:p w14:paraId="71D79873" w14:textId="77777777" w:rsidR="00E26337" w:rsidRPr="00D5502D" w:rsidRDefault="00E26337" w:rsidP="008E520F">
            <w:pPr>
              <w:jc w:val="right"/>
              <w:rPr>
                <w:rFonts w:ascii="Helvetica" w:hAnsi="Helvetica"/>
                <w:b/>
                <w:bCs/>
                <w:color w:val="000000"/>
              </w:rPr>
            </w:pPr>
            <w:r w:rsidRPr="00D5502D">
              <w:rPr>
                <w:rFonts w:ascii="Helvetica" w:hAnsi="Helvetica"/>
                <w:b/>
                <w:bCs/>
                <w:color w:val="000000"/>
              </w:rPr>
              <w:t>p-value</w:t>
            </w:r>
          </w:p>
        </w:tc>
      </w:tr>
      <w:tr w:rsidR="00E26337" w:rsidRPr="00D5502D" w14:paraId="63BE7D32" w14:textId="77777777" w:rsidTr="008E520F">
        <w:trPr>
          <w:trHeight w:val="320"/>
        </w:trPr>
        <w:tc>
          <w:tcPr>
            <w:tcW w:w="2470" w:type="dxa"/>
            <w:vMerge w:val="restart"/>
            <w:tcBorders>
              <w:top w:val="nil"/>
              <w:left w:val="nil"/>
              <w:bottom w:val="nil"/>
              <w:right w:val="nil"/>
            </w:tcBorders>
            <w:shd w:val="clear" w:color="auto" w:fill="auto"/>
            <w:noWrap/>
            <w:vAlign w:val="center"/>
            <w:hideMark/>
          </w:tcPr>
          <w:p w14:paraId="62DC4A7D" w14:textId="77777777" w:rsidR="00E26337" w:rsidRPr="00D5502D" w:rsidRDefault="00E26337" w:rsidP="008E520F">
            <w:pPr>
              <w:rPr>
                <w:rFonts w:ascii="Helvetica" w:hAnsi="Helvetica"/>
                <w:color w:val="000000"/>
              </w:rPr>
            </w:pPr>
            <w:r w:rsidRPr="00D5502D">
              <w:rPr>
                <w:rFonts w:ascii="Helvetica" w:hAnsi="Helvetica"/>
                <w:color w:val="000000"/>
              </w:rPr>
              <w:t>cingulo-opercular</w:t>
            </w:r>
          </w:p>
        </w:tc>
        <w:tc>
          <w:tcPr>
            <w:tcW w:w="1150" w:type="dxa"/>
            <w:vMerge w:val="restart"/>
            <w:tcBorders>
              <w:top w:val="nil"/>
              <w:left w:val="nil"/>
              <w:bottom w:val="nil"/>
              <w:right w:val="nil"/>
            </w:tcBorders>
            <w:shd w:val="clear" w:color="auto" w:fill="auto"/>
            <w:noWrap/>
            <w:vAlign w:val="center"/>
            <w:hideMark/>
          </w:tcPr>
          <w:p w14:paraId="38229286"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anterior </w:t>
            </w:r>
          </w:p>
        </w:tc>
        <w:tc>
          <w:tcPr>
            <w:tcW w:w="3021" w:type="dxa"/>
            <w:tcBorders>
              <w:top w:val="nil"/>
              <w:left w:val="nil"/>
              <w:bottom w:val="nil"/>
              <w:right w:val="nil"/>
            </w:tcBorders>
            <w:shd w:val="clear" w:color="auto" w:fill="auto"/>
            <w:noWrap/>
            <w:vAlign w:val="bottom"/>
            <w:hideMark/>
          </w:tcPr>
          <w:p w14:paraId="215BF4D9" w14:textId="77777777" w:rsidR="00E26337" w:rsidRPr="00D5502D" w:rsidRDefault="00E26337" w:rsidP="008E520F">
            <w:pPr>
              <w:jc w:val="right"/>
              <w:rPr>
                <w:rFonts w:ascii="Helvetica" w:hAnsi="Helvetica"/>
                <w:color w:val="000000"/>
              </w:rPr>
            </w:pPr>
            <w:r w:rsidRPr="00D5502D">
              <w:rPr>
                <w:rFonts w:ascii="Helvetica" w:hAnsi="Helvetica"/>
                <w:color w:val="000000"/>
              </w:rPr>
              <w:t>0-6mo vs 7-12mo</w:t>
            </w:r>
          </w:p>
        </w:tc>
        <w:tc>
          <w:tcPr>
            <w:tcW w:w="640" w:type="dxa"/>
            <w:gridSpan w:val="2"/>
            <w:tcBorders>
              <w:top w:val="nil"/>
              <w:left w:val="nil"/>
              <w:bottom w:val="nil"/>
              <w:right w:val="nil"/>
            </w:tcBorders>
            <w:shd w:val="clear" w:color="auto" w:fill="auto"/>
            <w:noWrap/>
            <w:vAlign w:val="bottom"/>
            <w:hideMark/>
          </w:tcPr>
          <w:p w14:paraId="5FCCFE53"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564599A8" w14:textId="77777777" w:rsidR="00E26337" w:rsidRPr="00D5502D" w:rsidRDefault="00E26337" w:rsidP="008E520F">
            <w:pPr>
              <w:jc w:val="right"/>
              <w:rPr>
                <w:rFonts w:ascii="Helvetica" w:hAnsi="Helvetica"/>
                <w:color w:val="000000"/>
              </w:rPr>
            </w:pPr>
            <w:r w:rsidRPr="00D5502D">
              <w:rPr>
                <w:rFonts w:ascii="Helvetica" w:hAnsi="Helvetica"/>
                <w:color w:val="000000"/>
              </w:rPr>
              <w:t>0.46</w:t>
            </w:r>
          </w:p>
        </w:tc>
        <w:tc>
          <w:tcPr>
            <w:tcW w:w="1390" w:type="dxa"/>
            <w:tcBorders>
              <w:top w:val="nil"/>
              <w:left w:val="nil"/>
              <w:bottom w:val="nil"/>
              <w:right w:val="nil"/>
            </w:tcBorders>
            <w:shd w:val="clear" w:color="auto" w:fill="auto"/>
            <w:noWrap/>
            <w:vAlign w:val="bottom"/>
            <w:hideMark/>
          </w:tcPr>
          <w:p w14:paraId="4724A443" w14:textId="77777777" w:rsidR="00E26337" w:rsidRPr="00D5502D" w:rsidRDefault="00E26337" w:rsidP="008E520F">
            <w:pPr>
              <w:jc w:val="right"/>
              <w:rPr>
                <w:rFonts w:ascii="Helvetica" w:hAnsi="Helvetica"/>
                <w:color w:val="000000"/>
              </w:rPr>
            </w:pPr>
            <w:r w:rsidRPr="00D5502D">
              <w:rPr>
                <w:rFonts w:ascii="Helvetica" w:hAnsi="Helvetica"/>
                <w:color w:val="000000"/>
              </w:rPr>
              <w:t>0.810</w:t>
            </w:r>
          </w:p>
        </w:tc>
      </w:tr>
      <w:tr w:rsidR="00E26337" w:rsidRPr="00D5502D" w14:paraId="69C07D06" w14:textId="77777777" w:rsidTr="008E520F">
        <w:trPr>
          <w:trHeight w:val="320"/>
        </w:trPr>
        <w:tc>
          <w:tcPr>
            <w:tcW w:w="2470" w:type="dxa"/>
            <w:vMerge/>
            <w:tcBorders>
              <w:top w:val="nil"/>
              <w:left w:val="nil"/>
              <w:bottom w:val="nil"/>
              <w:right w:val="nil"/>
            </w:tcBorders>
            <w:vAlign w:val="center"/>
            <w:hideMark/>
          </w:tcPr>
          <w:p w14:paraId="1DD5E5B8"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31DA95AB"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29AC8216" w14:textId="77777777" w:rsidR="00E26337" w:rsidRPr="00D5502D" w:rsidRDefault="00E26337" w:rsidP="008E520F">
            <w:pPr>
              <w:jc w:val="right"/>
              <w:rPr>
                <w:rFonts w:ascii="Helvetica" w:hAnsi="Helvetica"/>
                <w:color w:val="000000"/>
              </w:rPr>
            </w:pPr>
            <w:r w:rsidRPr="00D5502D">
              <w:rPr>
                <w:rFonts w:ascii="Helvetica" w:hAnsi="Helvetica"/>
                <w:color w:val="000000"/>
              </w:rPr>
              <w:t>0-6mo vs 13-18mo</w:t>
            </w:r>
          </w:p>
        </w:tc>
        <w:tc>
          <w:tcPr>
            <w:tcW w:w="640" w:type="dxa"/>
            <w:gridSpan w:val="2"/>
            <w:tcBorders>
              <w:top w:val="nil"/>
              <w:left w:val="nil"/>
              <w:bottom w:val="nil"/>
              <w:right w:val="nil"/>
            </w:tcBorders>
            <w:shd w:val="clear" w:color="auto" w:fill="auto"/>
            <w:noWrap/>
            <w:vAlign w:val="bottom"/>
            <w:hideMark/>
          </w:tcPr>
          <w:p w14:paraId="5A074BF9"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64FA8252" w14:textId="77777777" w:rsidR="00E26337" w:rsidRPr="00D5502D" w:rsidRDefault="00E26337" w:rsidP="008E520F">
            <w:pPr>
              <w:jc w:val="right"/>
              <w:rPr>
                <w:rFonts w:ascii="Helvetica" w:hAnsi="Helvetica"/>
                <w:color w:val="000000"/>
              </w:rPr>
            </w:pPr>
            <w:r w:rsidRPr="00D5502D">
              <w:rPr>
                <w:rFonts w:ascii="Helvetica" w:hAnsi="Helvetica"/>
                <w:color w:val="000000"/>
              </w:rPr>
              <w:t>0.08</w:t>
            </w:r>
          </w:p>
        </w:tc>
        <w:tc>
          <w:tcPr>
            <w:tcW w:w="1390" w:type="dxa"/>
            <w:tcBorders>
              <w:top w:val="nil"/>
              <w:left w:val="nil"/>
              <w:bottom w:val="nil"/>
              <w:right w:val="nil"/>
            </w:tcBorders>
            <w:shd w:val="clear" w:color="auto" w:fill="auto"/>
            <w:noWrap/>
            <w:vAlign w:val="bottom"/>
            <w:hideMark/>
          </w:tcPr>
          <w:p w14:paraId="79666F15" w14:textId="77777777" w:rsidR="00E26337" w:rsidRPr="00D5502D" w:rsidRDefault="00E26337" w:rsidP="008E520F">
            <w:pPr>
              <w:jc w:val="right"/>
              <w:rPr>
                <w:rFonts w:ascii="Helvetica" w:hAnsi="Helvetica"/>
                <w:color w:val="000000"/>
              </w:rPr>
            </w:pPr>
            <w:r w:rsidRPr="00D5502D">
              <w:rPr>
                <w:rFonts w:ascii="Helvetica" w:hAnsi="Helvetica"/>
                <w:color w:val="000000"/>
              </w:rPr>
              <w:t>0.941</w:t>
            </w:r>
          </w:p>
        </w:tc>
      </w:tr>
      <w:tr w:rsidR="00E26337" w:rsidRPr="00D5502D" w14:paraId="5A0665BA" w14:textId="77777777" w:rsidTr="008E520F">
        <w:trPr>
          <w:trHeight w:val="320"/>
        </w:trPr>
        <w:tc>
          <w:tcPr>
            <w:tcW w:w="2470" w:type="dxa"/>
            <w:vMerge/>
            <w:tcBorders>
              <w:top w:val="nil"/>
              <w:left w:val="nil"/>
              <w:bottom w:val="nil"/>
              <w:right w:val="nil"/>
            </w:tcBorders>
            <w:vAlign w:val="center"/>
            <w:hideMark/>
          </w:tcPr>
          <w:p w14:paraId="18894DE3"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667DB6DC"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7FDCF501" w14:textId="77777777" w:rsidR="00E26337" w:rsidRPr="00D5502D" w:rsidRDefault="00E26337" w:rsidP="008E520F">
            <w:pPr>
              <w:jc w:val="right"/>
              <w:rPr>
                <w:rFonts w:ascii="Helvetica" w:hAnsi="Helvetica"/>
                <w:color w:val="000000"/>
              </w:rPr>
            </w:pPr>
            <w:r w:rsidRPr="00D5502D">
              <w:rPr>
                <w:rFonts w:ascii="Helvetica" w:hAnsi="Helvetica"/>
                <w:color w:val="000000"/>
              </w:rPr>
              <w:t>0-6mo vs 19-25mo</w:t>
            </w:r>
          </w:p>
        </w:tc>
        <w:tc>
          <w:tcPr>
            <w:tcW w:w="640" w:type="dxa"/>
            <w:gridSpan w:val="2"/>
            <w:tcBorders>
              <w:top w:val="nil"/>
              <w:left w:val="nil"/>
              <w:bottom w:val="nil"/>
              <w:right w:val="nil"/>
            </w:tcBorders>
            <w:shd w:val="clear" w:color="auto" w:fill="auto"/>
            <w:noWrap/>
            <w:vAlign w:val="bottom"/>
            <w:hideMark/>
          </w:tcPr>
          <w:p w14:paraId="5AB01475"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300DB854" w14:textId="77777777" w:rsidR="00E26337" w:rsidRPr="00D5502D" w:rsidRDefault="00E26337" w:rsidP="008E520F">
            <w:pPr>
              <w:jc w:val="right"/>
              <w:rPr>
                <w:rFonts w:ascii="Helvetica" w:hAnsi="Helvetica"/>
                <w:color w:val="000000"/>
              </w:rPr>
            </w:pPr>
            <w:r w:rsidRPr="00D5502D">
              <w:rPr>
                <w:rFonts w:ascii="Helvetica" w:hAnsi="Helvetica"/>
                <w:color w:val="000000"/>
              </w:rPr>
              <w:t>2.74</w:t>
            </w:r>
          </w:p>
        </w:tc>
        <w:tc>
          <w:tcPr>
            <w:tcW w:w="1390" w:type="dxa"/>
            <w:tcBorders>
              <w:top w:val="nil"/>
              <w:left w:val="nil"/>
              <w:bottom w:val="nil"/>
              <w:right w:val="nil"/>
            </w:tcBorders>
            <w:shd w:val="clear" w:color="auto" w:fill="auto"/>
            <w:noWrap/>
            <w:vAlign w:val="bottom"/>
            <w:hideMark/>
          </w:tcPr>
          <w:p w14:paraId="1965309B" w14:textId="77777777" w:rsidR="00E26337" w:rsidRPr="00D5502D" w:rsidRDefault="00E26337" w:rsidP="008E520F">
            <w:pPr>
              <w:jc w:val="right"/>
              <w:rPr>
                <w:rFonts w:ascii="Helvetica" w:hAnsi="Helvetica"/>
                <w:color w:val="000000"/>
              </w:rPr>
            </w:pPr>
            <w:r w:rsidRPr="00D5502D">
              <w:rPr>
                <w:rFonts w:ascii="Helvetica" w:hAnsi="Helvetica"/>
                <w:color w:val="000000"/>
              </w:rPr>
              <w:t>0.020*</w:t>
            </w:r>
          </w:p>
        </w:tc>
      </w:tr>
      <w:tr w:rsidR="00E26337" w:rsidRPr="00D5502D" w14:paraId="5D647FBE" w14:textId="77777777" w:rsidTr="008E520F">
        <w:trPr>
          <w:trHeight w:val="320"/>
        </w:trPr>
        <w:tc>
          <w:tcPr>
            <w:tcW w:w="2470" w:type="dxa"/>
            <w:vMerge/>
            <w:tcBorders>
              <w:top w:val="nil"/>
              <w:left w:val="nil"/>
              <w:bottom w:val="nil"/>
              <w:right w:val="nil"/>
            </w:tcBorders>
            <w:vAlign w:val="center"/>
            <w:hideMark/>
          </w:tcPr>
          <w:p w14:paraId="42796BFC"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47306D1A"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27D64E05"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13-18mo</w:t>
            </w:r>
          </w:p>
        </w:tc>
        <w:tc>
          <w:tcPr>
            <w:tcW w:w="640" w:type="dxa"/>
            <w:gridSpan w:val="2"/>
            <w:tcBorders>
              <w:top w:val="nil"/>
              <w:left w:val="nil"/>
              <w:bottom w:val="nil"/>
              <w:right w:val="nil"/>
            </w:tcBorders>
            <w:shd w:val="clear" w:color="auto" w:fill="auto"/>
            <w:noWrap/>
            <w:vAlign w:val="bottom"/>
            <w:hideMark/>
          </w:tcPr>
          <w:p w14:paraId="637BEBE8"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2416182C" w14:textId="77777777" w:rsidR="00E26337" w:rsidRPr="00D5502D" w:rsidRDefault="00E26337" w:rsidP="008E520F">
            <w:pPr>
              <w:jc w:val="right"/>
              <w:rPr>
                <w:rFonts w:ascii="Helvetica" w:hAnsi="Helvetica"/>
                <w:color w:val="000000"/>
              </w:rPr>
            </w:pPr>
            <w:r w:rsidRPr="00D5502D">
              <w:rPr>
                <w:rFonts w:ascii="Helvetica" w:hAnsi="Helvetica"/>
                <w:color w:val="000000"/>
              </w:rPr>
              <w:t>-0.42</w:t>
            </w:r>
          </w:p>
        </w:tc>
        <w:tc>
          <w:tcPr>
            <w:tcW w:w="1390" w:type="dxa"/>
            <w:tcBorders>
              <w:top w:val="nil"/>
              <w:left w:val="nil"/>
              <w:bottom w:val="nil"/>
              <w:right w:val="nil"/>
            </w:tcBorders>
            <w:shd w:val="clear" w:color="auto" w:fill="auto"/>
            <w:noWrap/>
            <w:vAlign w:val="bottom"/>
            <w:hideMark/>
          </w:tcPr>
          <w:p w14:paraId="7EAA113E" w14:textId="77777777" w:rsidR="00E26337" w:rsidRPr="00D5502D" w:rsidRDefault="00E26337" w:rsidP="008E520F">
            <w:pPr>
              <w:jc w:val="right"/>
              <w:rPr>
                <w:rFonts w:ascii="Helvetica" w:hAnsi="Helvetica"/>
                <w:color w:val="000000"/>
              </w:rPr>
            </w:pPr>
            <w:r w:rsidRPr="00D5502D">
              <w:rPr>
                <w:rFonts w:ascii="Helvetica" w:hAnsi="Helvetica"/>
                <w:color w:val="000000"/>
              </w:rPr>
              <w:t>0.810</w:t>
            </w:r>
          </w:p>
        </w:tc>
      </w:tr>
      <w:tr w:rsidR="00E26337" w:rsidRPr="00D5502D" w14:paraId="0E18DB7C" w14:textId="77777777" w:rsidTr="008E520F">
        <w:trPr>
          <w:trHeight w:val="320"/>
        </w:trPr>
        <w:tc>
          <w:tcPr>
            <w:tcW w:w="2470" w:type="dxa"/>
            <w:vMerge/>
            <w:tcBorders>
              <w:top w:val="nil"/>
              <w:left w:val="nil"/>
              <w:bottom w:val="nil"/>
              <w:right w:val="nil"/>
            </w:tcBorders>
            <w:vAlign w:val="center"/>
            <w:hideMark/>
          </w:tcPr>
          <w:p w14:paraId="73857E8D"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6354E1F4"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4A6D3BDC"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19-25mo</w:t>
            </w:r>
          </w:p>
        </w:tc>
        <w:tc>
          <w:tcPr>
            <w:tcW w:w="640" w:type="dxa"/>
            <w:gridSpan w:val="2"/>
            <w:tcBorders>
              <w:top w:val="nil"/>
              <w:left w:val="nil"/>
              <w:bottom w:val="nil"/>
              <w:right w:val="nil"/>
            </w:tcBorders>
            <w:shd w:val="clear" w:color="auto" w:fill="auto"/>
            <w:noWrap/>
            <w:vAlign w:val="bottom"/>
            <w:hideMark/>
          </w:tcPr>
          <w:p w14:paraId="5B9E482D"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6243DDB5" w14:textId="77777777" w:rsidR="00E26337" w:rsidRPr="00D5502D" w:rsidRDefault="00E26337" w:rsidP="008E520F">
            <w:pPr>
              <w:jc w:val="right"/>
              <w:rPr>
                <w:rFonts w:ascii="Helvetica" w:hAnsi="Helvetica"/>
                <w:color w:val="000000"/>
              </w:rPr>
            </w:pPr>
            <w:r w:rsidRPr="00D5502D">
              <w:rPr>
                <w:rFonts w:ascii="Helvetica" w:hAnsi="Helvetica"/>
                <w:color w:val="000000"/>
              </w:rPr>
              <w:t>2.51</w:t>
            </w:r>
          </w:p>
        </w:tc>
        <w:tc>
          <w:tcPr>
            <w:tcW w:w="1390" w:type="dxa"/>
            <w:tcBorders>
              <w:top w:val="nil"/>
              <w:left w:val="nil"/>
              <w:bottom w:val="nil"/>
              <w:right w:val="nil"/>
            </w:tcBorders>
            <w:shd w:val="clear" w:color="auto" w:fill="auto"/>
            <w:noWrap/>
            <w:vAlign w:val="bottom"/>
            <w:hideMark/>
          </w:tcPr>
          <w:p w14:paraId="609D5027" w14:textId="77777777" w:rsidR="00E26337" w:rsidRPr="00D5502D" w:rsidRDefault="00E26337" w:rsidP="008E520F">
            <w:pPr>
              <w:jc w:val="right"/>
              <w:rPr>
                <w:rFonts w:ascii="Helvetica" w:hAnsi="Helvetica"/>
                <w:color w:val="000000"/>
              </w:rPr>
            </w:pPr>
            <w:r w:rsidRPr="00D5502D">
              <w:rPr>
                <w:rFonts w:ascii="Helvetica" w:hAnsi="Helvetica"/>
                <w:color w:val="000000"/>
              </w:rPr>
              <w:t>0.026*</w:t>
            </w:r>
          </w:p>
        </w:tc>
      </w:tr>
      <w:tr w:rsidR="00E26337" w:rsidRPr="00D5502D" w14:paraId="29A85F6D" w14:textId="77777777" w:rsidTr="008E520F">
        <w:trPr>
          <w:trHeight w:val="320"/>
        </w:trPr>
        <w:tc>
          <w:tcPr>
            <w:tcW w:w="2470" w:type="dxa"/>
            <w:vMerge/>
            <w:tcBorders>
              <w:top w:val="nil"/>
              <w:left w:val="nil"/>
              <w:bottom w:val="nil"/>
              <w:right w:val="nil"/>
            </w:tcBorders>
            <w:vAlign w:val="center"/>
            <w:hideMark/>
          </w:tcPr>
          <w:p w14:paraId="6AA8EC6D"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6D82FD44"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553B1A94" w14:textId="77777777" w:rsidR="00E26337" w:rsidRPr="00D5502D" w:rsidRDefault="00E26337" w:rsidP="008E520F">
            <w:pPr>
              <w:jc w:val="right"/>
              <w:rPr>
                <w:rFonts w:ascii="Helvetica" w:hAnsi="Helvetica"/>
                <w:color w:val="000000"/>
              </w:rPr>
            </w:pPr>
            <w:r w:rsidRPr="00D5502D">
              <w:rPr>
                <w:rFonts w:ascii="Helvetica" w:hAnsi="Helvetica"/>
                <w:color w:val="000000"/>
              </w:rPr>
              <w:t>13-18mo vs 19-25mo</w:t>
            </w:r>
          </w:p>
        </w:tc>
        <w:tc>
          <w:tcPr>
            <w:tcW w:w="640" w:type="dxa"/>
            <w:gridSpan w:val="2"/>
            <w:tcBorders>
              <w:top w:val="nil"/>
              <w:left w:val="nil"/>
              <w:bottom w:val="nil"/>
              <w:right w:val="nil"/>
            </w:tcBorders>
            <w:shd w:val="clear" w:color="auto" w:fill="auto"/>
            <w:noWrap/>
            <w:vAlign w:val="bottom"/>
            <w:hideMark/>
          </w:tcPr>
          <w:p w14:paraId="577789CA"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1FEDE50C" w14:textId="77777777" w:rsidR="00E26337" w:rsidRPr="00D5502D" w:rsidRDefault="00E26337" w:rsidP="008E520F">
            <w:pPr>
              <w:jc w:val="right"/>
              <w:rPr>
                <w:rFonts w:ascii="Helvetica" w:hAnsi="Helvetica"/>
                <w:color w:val="000000"/>
              </w:rPr>
            </w:pPr>
            <w:r w:rsidRPr="00D5502D">
              <w:rPr>
                <w:rFonts w:ascii="Helvetica" w:hAnsi="Helvetica"/>
                <w:color w:val="000000"/>
              </w:rPr>
              <w:t>2.89</w:t>
            </w:r>
          </w:p>
        </w:tc>
        <w:tc>
          <w:tcPr>
            <w:tcW w:w="1390" w:type="dxa"/>
            <w:tcBorders>
              <w:top w:val="nil"/>
              <w:left w:val="nil"/>
              <w:bottom w:val="nil"/>
              <w:right w:val="nil"/>
            </w:tcBorders>
            <w:shd w:val="clear" w:color="auto" w:fill="auto"/>
            <w:noWrap/>
            <w:vAlign w:val="bottom"/>
            <w:hideMark/>
          </w:tcPr>
          <w:p w14:paraId="0478CEF6" w14:textId="77777777" w:rsidR="00E26337" w:rsidRPr="00D5502D" w:rsidRDefault="00E26337" w:rsidP="008E520F">
            <w:pPr>
              <w:jc w:val="right"/>
              <w:rPr>
                <w:rFonts w:ascii="Helvetica" w:hAnsi="Helvetica"/>
                <w:color w:val="000000"/>
              </w:rPr>
            </w:pPr>
            <w:r w:rsidRPr="00D5502D">
              <w:rPr>
                <w:rFonts w:ascii="Helvetica" w:hAnsi="Helvetica"/>
                <w:color w:val="000000"/>
              </w:rPr>
              <w:t>0.020*</w:t>
            </w:r>
          </w:p>
        </w:tc>
      </w:tr>
      <w:tr w:rsidR="00E26337" w:rsidRPr="00D5502D" w14:paraId="396D65BD" w14:textId="77777777" w:rsidTr="008E520F">
        <w:trPr>
          <w:trHeight w:val="320"/>
        </w:trPr>
        <w:tc>
          <w:tcPr>
            <w:tcW w:w="2470" w:type="dxa"/>
            <w:vMerge/>
            <w:tcBorders>
              <w:top w:val="nil"/>
              <w:left w:val="nil"/>
              <w:bottom w:val="nil"/>
              <w:right w:val="nil"/>
            </w:tcBorders>
            <w:vAlign w:val="center"/>
            <w:hideMark/>
          </w:tcPr>
          <w:p w14:paraId="3B61AAF2" w14:textId="77777777" w:rsidR="00E26337" w:rsidRPr="00D5502D" w:rsidRDefault="00E26337" w:rsidP="008E520F">
            <w:pPr>
              <w:rPr>
                <w:rFonts w:ascii="Helvetica" w:hAnsi="Helvetica"/>
                <w:color w:val="000000"/>
              </w:rPr>
            </w:pPr>
          </w:p>
        </w:tc>
        <w:tc>
          <w:tcPr>
            <w:tcW w:w="1150" w:type="dxa"/>
            <w:vMerge w:val="restart"/>
            <w:tcBorders>
              <w:top w:val="nil"/>
              <w:left w:val="nil"/>
              <w:bottom w:val="nil"/>
              <w:right w:val="nil"/>
            </w:tcBorders>
            <w:shd w:val="clear" w:color="auto" w:fill="auto"/>
            <w:noWrap/>
            <w:vAlign w:val="center"/>
            <w:hideMark/>
          </w:tcPr>
          <w:p w14:paraId="2CE7D14B"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posterior </w:t>
            </w:r>
          </w:p>
        </w:tc>
        <w:tc>
          <w:tcPr>
            <w:tcW w:w="3021" w:type="dxa"/>
            <w:tcBorders>
              <w:top w:val="nil"/>
              <w:left w:val="nil"/>
              <w:bottom w:val="nil"/>
              <w:right w:val="nil"/>
            </w:tcBorders>
            <w:shd w:val="clear" w:color="auto" w:fill="auto"/>
            <w:noWrap/>
            <w:vAlign w:val="bottom"/>
            <w:hideMark/>
          </w:tcPr>
          <w:p w14:paraId="5454F9BE" w14:textId="77777777" w:rsidR="00E26337" w:rsidRPr="00D5502D" w:rsidRDefault="00E26337" w:rsidP="008E520F">
            <w:pPr>
              <w:jc w:val="right"/>
              <w:rPr>
                <w:rFonts w:ascii="Helvetica" w:hAnsi="Helvetica"/>
                <w:color w:val="000000"/>
              </w:rPr>
            </w:pPr>
            <w:r w:rsidRPr="00D5502D">
              <w:rPr>
                <w:rFonts w:ascii="Helvetica" w:hAnsi="Helvetica"/>
                <w:color w:val="000000"/>
              </w:rPr>
              <w:t>0-6mo vs 7-12mo</w:t>
            </w:r>
          </w:p>
        </w:tc>
        <w:tc>
          <w:tcPr>
            <w:tcW w:w="640" w:type="dxa"/>
            <w:gridSpan w:val="2"/>
            <w:tcBorders>
              <w:top w:val="nil"/>
              <w:left w:val="nil"/>
              <w:bottom w:val="nil"/>
              <w:right w:val="nil"/>
            </w:tcBorders>
            <w:shd w:val="clear" w:color="auto" w:fill="auto"/>
            <w:noWrap/>
            <w:vAlign w:val="bottom"/>
            <w:hideMark/>
          </w:tcPr>
          <w:p w14:paraId="5AFDE382"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590DEB3C" w14:textId="77777777" w:rsidR="00E26337" w:rsidRPr="00D5502D" w:rsidRDefault="00E26337" w:rsidP="008E520F">
            <w:pPr>
              <w:jc w:val="right"/>
              <w:rPr>
                <w:rFonts w:ascii="Helvetica" w:hAnsi="Helvetica"/>
                <w:color w:val="000000"/>
              </w:rPr>
            </w:pPr>
            <w:r w:rsidRPr="00D5502D">
              <w:rPr>
                <w:rFonts w:ascii="Helvetica" w:hAnsi="Helvetica"/>
                <w:color w:val="000000"/>
              </w:rPr>
              <w:t>-2.29</w:t>
            </w:r>
          </w:p>
        </w:tc>
        <w:tc>
          <w:tcPr>
            <w:tcW w:w="1390" w:type="dxa"/>
            <w:tcBorders>
              <w:top w:val="nil"/>
              <w:left w:val="nil"/>
              <w:bottom w:val="nil"/>
              <w:right w:val="nil"/>
            </w:tcBorders>
            <w:shd w:val="clear" w:color="auto" w:fill="auto"/>
            <w:noWrap/>
            <w:vAlign w:val="bottom"/>
            <w:hideMark/>
          </w:tcPr>
          <w:p w14:paraId="0606440D" w14:textId="77777777" w:rsidR="00E26337" w:rsidRPr="00D5502D" w:rsidRDefault="00E26337" w:rsidP="008E520F">
            <w:pPr>
              <w:jc w:val="right"/>
              <w:rPr>
                <w:rFonts w:ascii="Helvetica" w:hAnsi="Helvetica"/>
                <w:color w:val="000000"/>
              </w:rPr>
            </w:pPr>
            <w:r w:rsidRPr="00D5502D">
              <w:rPr>
                <w:rFonts w:ascii="Helvetica" w:hAnsi="Helvetica"/>
                <w:color w:val="000000"/>
              </w:rPr>
              <w:t>0.046*</w:t>
            </w:r>
          </w:p>
        </w:tc>
      </w:tr>
      <w:tr w:rsidR="00E26337" w:rsidRPr="00D5502D" w14:paraId="3AAC56BF" w14:textId="77777777" w:rsidTr="008E520F">
        <w:trPr>
          <w:trHeight w:val="320"/>
        </w:trPr>
        <w:tc>
          <w:tcPr>
            <w:tcW w:w="2470" w:type="dxa"/>
            <w:vMerge/>
            <w:tcBorders>
              <w:top w:val="nil"/>
              <w:left w:val="nil"/>
              <w:bottom w:val="nil"/>
              <w:right w:val="nil"/>
            </w:tcBorders>
            <w:vAlign w:val="center"/>
            <w:hideMark/>
          </w:tcPr>
          <w:p w14:paraId="34E4D449"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49B0B914"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1BB915D3" w14:textId="77777777" w:rsidR="00E26337" w:rsidRPr="00D5502D" w:rsidRDefault="00E26337" w:rsidP="008E520F">
            <w:pPr>
              <w:jc w:val="right"/>
              <w:rPr>
                <w:rFonts w:ascii="Helvetica" w:hAnsi="Helvetica"/>
                <w:color w:val="000000"/>
              </w:rPr>
            </w:pPr>
            <w:r w:rsidRPr="00D5502D">
              <w:rPr>
                <w:rFonts w:ascii="Helvetica" w:hAnsi="Helvetica"/>
                <w:color w:val="000000"/>
              </w:rPr>
              <w:t>0-6mo vs 13-18mo</w:t>
            </w:r>
          </w:p>
        </w:tc>
        <w:tc>
          <w:tcPr>
            <w:tcW w:w="640" w:type="dxa"/>
            <w:gridSpan w:val="2"/>
            <w:tcBorders>
              <w:top w:val="nil"/>
              <w:left w:val="nil"/>
              <w:bottom w:val="nil"/>
              <w:right w:val="nil"/>
            </w:tcBorders>
            <w:shd w:val="clear" w:color="auto" w:fill="auto"/>
            <w:noWrap/>
            <w:vAlign w:val="bottom"/>
            <w:hideMark/>
          </w:tcPr>
          <w:p w14:paraId="26870629"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250429D0" w14:textId="77777777" w:rsidR="00E26337" w:rsidRPr="00D5502D" w:rsidRDefault="00E26337" w:rsidP="008E520F">
            <w:pPr>
              <w:jc w:val="right"/>
              <w:rPr>
                <w:rFonts w:ascii="Helvetica" w:hAnsi="Helvetica"/>
                <w:color w:val="000000"/>
              </w:rPr>
            </w:pPr>
            <w:r w:rsidRPr="00D5502D">
              <w:rPr>
                <w:rFonts w:ascii="Helvetica" w:hAnsi="Helvetica"/>
                <w:color w:val="000000"/>
              </w:rPr>
              <w:t>-3.69</w:t>
            </w:r>
          </w:p>
        </w:tc>
        <w:tc>
          <w:tcPr>
            <w:tcW w:w="1390" w:type="dxa"/>
            <w:tcBorders>
              <w:top w:val="nil"/>
              <w:left w:val="nil"/>
              <w:bottom w:val="nil"/>
              <w:right w:val="nil"/>
            </w:tcBorders>
            <w:shd w:val="clear" w:color="auto" w:fill="auto"/>
            <w:noWrap/>
            <w:vAlign w:val="bottom"/>
            <w:hideMark/>
          </w:tcPr>
          <w:p w14:paraId="2BC4DF04" w14:textId="77777777" w:rsidR="00E26337" w:rsidRPr="00D5502D" w:rsidRDefault="00E26337" w:rsidP="008E520F">
            <w:pPr>
              <w:jc w:val="right"/>
              <w:rPr>
                <w:rFonts w:ascii="Helvetica" w:hAnsi="Helvetica"/>
                <w:color w:val="000000"/>
              </w:rPr>
            </w:pPr>
            <w:r w:rsidRPr="00D5502D">
              <w:rPr>
                <w:rFonts w:ascii="Helvetica" w:hAnsi="Helvetica"/>
                <w:color w:val="000000"/>
              </w:rPr>
              <w:t>0.002*</w:t>
            </w:r>
          </w:p>
        </w:tc>
      </w:tr>
      <w:tr w:rsidR="00E26337" w:rsidRPr="00D5502D" w14:paraId="1D6E881D" w14:textId="77777777" w:rsidTr="008E520F">
        <w:trPr>
          <w:trHeight w:val="320"/>
        </w:trPr>
        <w:tc>
          <w:tcPr>
            <w:tcW w:w="2470" w:type="dxa"/>
            <w:vMerge/>
            <w:tcBorders>
              <w:top w:val="nil"/>
              <w:left w:val="nil"/>
              <w:bottom w:val="nil"/>
              <w:right w:val="nil"/>
            </w:tcBorders>
            <w:vAlign w:val="center"/>
            <w:hideMark/>
          </w:tcPr>
          <w:p w14:paraId="0088C35E"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19BBA8CB"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4F473DB3" w14:textId="77777777" w:rsidR="00E26337" w:rsidRPr="00D5502D" w:rsidRDefault="00E26337" w:rsidP="008E520F">
            <w:pPr>
              <w:jc w:val="right"/>
              <w:rPr>
                <w:rFonts w:ascii="Helvetica" w:hAnsi="Helvetica"/>
                <w:color w:val="000000"/>
              </w:rPr>
            </w:pPr>
            <w:r w:rsidRPr="00D5502D">
              <w:rPr>
                <w:rFonts w:ascii="Helvetica" w:hAnsi="Helvetica"/>
                <w:color w:val="000000"/>
              </w:rPr>
              <w:t>0-6mo vs 19-25mo</w:t>
            </w:r>
          </w:p>
        </w:tc>
        <w:tc>
          <w:tcPr>
            <w:tcW w:w="640" w:type="dxa"/>
            <w:gridSpan w:val="2"/>
            <w:tcBorders>
              <w:top w:val="nil"/>
              <w:left w:val="nil"/>
              <w:bottom w:val="nil"/>
              <w:right w:val="nil"/>
            </w:tcBorders>
            <w:shd w:val="clear" w:color="auto" w:fill="auto"/>
            <w:noWrap/>
            <w:vAlign w:val="bottom"/>
            <w:hideMark/>
          </w:tcPr>
          <w:p w14:paraId="7B16EC14"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396BC0F0" w14:textId="77777777" w:rsidR="00E26337" w:rsidRPr="00D5502D" w:rsidRDefault="00E26337" w:rsidP="008E520F">
            <w:pPr>
              <w:jc w:val="right"/>
              <w:rPr>
                <w:rFonts w:ascii="Helvetica" w:hAnsi="Helvetica"/>
                <w:color w:val="000000"/>
              </w:rPr>
            </w:pPr>
            <w:r w:rsidRPr="00D5502D">
              <w:rPr>
                <w:rFonts w:ascii="Helvetica" w:hAnsi="Helvetica"/>
                <w:color w:val="000000"/>
              </w:rPr>
              <w:t>-3.27</w:t>
            </w:r>
          </w:p>
        </w:tc>
        <w:tc>
          <w:tcPr>
            <w:tcW w:w="1390" w:type="dxa"/>
            <w:tcBorders>
              <w:top w:val="nil"/>
              <w:left w:val="nil"/>
              <w:bottom w:val="nil"/>
              <w:right w:val="nil"/>
            </w:tcBorders>
            <w:shd w:val="clear" w:color="auto" w:fill="auto"/>
            <w:noWrap/>
            <w:vAlign w:val="bottom"/>
            <w:hideMark/>
          </w:tcPr>
          <w:p w14:paraId="75D592D2" w14:textId="77777777" w:rsidR="00E26337" w:rsidRPr="00D5502D" w:rsidRDefault="00E26337" w:rsidP="008E520F">
            <w:pPr>
              <w:jc w:val="right"/>
              <w:rPr>
                <w:rFonts w:ascii="Helvetica" w:hAnsi="Helvetica"/>
                <w:color w:val="000000"/>
              </w:rPr>
            </w:pPr>
            <w:r w:rsidRPr="00D5502D">
              <w:rPr>
                <w:rFonts w:ascii="Helvetica" w:hAnsi="Helvetica"/>
                <w:color w:val="000000"/>
              </w:rPr>
              <w:t>0.004*</w:t>
            </w:r>
          </w:p>
        </w:tc>
      </w:tr>
      <w:tr w:rsidR="00E26337" w:rsidRPr="00D5502D" w14:paraId="3F09CD28" w14:textId="77777777" w:rsidTr="008E520F">
        <w:trPr>
          <w:trHeight w:val="320"/>
        </w:trPr>
        <w:tc>
          <w:tcPr>
            <w:tcW w:w="2470" w:type="dxa"/>
            <w:vMerge/>
            <w:tcBorders>
              <w:top w:val="nil"/>
              <w:left w:val="nil"/>
              <w:bottom w:val="nil"/>
              <w:right w:val="nil"/>
            </w:tcBorders>
            <w:vAlign w:val="center"/>
            <w:hideMark/>
          </w:tcPr>
          <w:p w14:paraId="346883E6"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2898CD59"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090A8B0E"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13-18mo</w:t>
            </w:r>
          </w:p>
        </w:tc>
        <w:tc>
          <w:tcPr>
            <w:tcW w:w="640" w:type="dxa"/>
            <w:gridSpan w:val="2"/>
            <w:tcBorders>
              <w:top w:val="nil"/>
              <w:left w:val="nil"/>
              <w:bottom w:val="nil"/>
              <w:right w:val="nil"/>
            </w:tcBorders>
            <w:shd w:val="clear" w:color="auto" w:fill="auto"/>
            <w:noWrap/>
            <w:vAlign w:val="bottom"/>
            <w:hideMark/>
          </w:tcPr>
          <w:p w14:paraId="748542A4"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375A9460" w14:textId="77777777" w:rsidR="00E26337" w:rsidRPr="00D5502D" w:rsidRDefault="00E26337" w:rsidP="008E520F">
            <w:pPr>
              <w:jc w:val="right"/>
              <w:rPr>
                <w:rFonts w:ascii="Helvetica" w:hAnsi="Helvetica"/>
                <w:color w:val="000000"/>
              </w:rPr>
            </w:pPr>
            <w:r w:rsidRPr="00D5502D">
              <w:rPr>
                <w:rFonts w:ascii="Helvetica" w:hAnsi="Helvetica"/>
                <w:color w:val="000000"/>
              </w:rPr>
              <w:t>-1.48</w:t>
            </w:r>
          </w:p>
        </w:tc>
        <w:tc>
          <w:tcPr>
            <w:tcW w:w="1390" w:type="dxa"/>
            <w:tcBorders>
              <w:top w:val="nil"/>
              <w:left w:val="nil"/>
              <w:bottom w:val="nil"/>
              <w:right w:val="nil"/>
            </w:tcBorders>
            <w:shd w:val="clear" w:color="auto" w:fill="auto"/>
            <w:noWrap/>
            <w:vAlign w:val="bottom"/>
            <w:hideMark/>
          </w:tcPr>
          <w:p w14:paraId="28FAF806" w14:textId="77777777" w:rsidR="00E26337" w:rsidRPr="00D5502D" w:rsidRDefault="00E26337" w:rsidP="008E520F">
            <w:pPr>
              <w:jc w:val="right"/>
              <w:rPr>
                <w:rFonts w:ascii="Helvetica" w:hAnsi="Helvetica"/>
                <w:color w:val="000000"/>
              </w:rPr>
            </w:pPr>
            <w:r w:rsidRPr="00D5502D">
              <w:rPr>
                <w:rFonts w:ascii="Helvetica" w:hAnsi="Helvetica"/>
                <w:color w:val="000000"/>
              </w:rPr>
              <w:t>0.211</w:t>
            </w:r>
          </w:p>
        </w:tc>
      </w:tr>
      <w:tr w:rsidR="00E26337" w:rsidRPr="00D5502D" w14:paraId="5B077EF7" w14:textId="77777777" w:rsidTr="008E520F">
        <w:trPr>
          <w:trHeight w:val="320"/>
        </w:trPr>
        <w:tc>
          <w:tcPr>
            <w:tcW w:w="2470" w:type="dxa"/>
            <w:vMerge/>
            <w:tcBorders>
              <w:top w:val="nil"/>
              <w:left w:val="nil"/>
              <w:bottom w:val="nil"/>
              <w:right w:val="nil"/>
            </w:tcBorders>
            <w:vAlign w:val="center"/>
            <w:hideMark/>
          </w:tcPr>
          <w:p w14:paraId="76103C3D"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67E3DFA7"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2C07EE4C"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19-25mo</w:t>
            </w:r>
          </w:p>
        </w:tc>
        <w:tc>
          <w:tcPr>
            <w:tcW w:w="640" w:type="dxa"/>
            <w:gridSpan w:val="2"/>
            <w:tcBorders>
              <w:top w:val="nil"/>
              <w:left w:val="nil"/>
              <w:bottom w:val="nil"/>
              <w:right w:val="nil"/>
            </w:tcBorders>
            <w:shd w:val="clear" w:color="auto" w:fill="auto"/>
            <w:noWrap/>
            <w:vAlign w:val="bottom"/>
            <w:hideMark/>
          </w:tcPr>
          <w:p w14:paraId="474DB146"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0A96B834" w14:textId="77777777" w:rsidR="00E26337" w:rsidRPr="00D5502D" w:rsidRDefault="00E26337" w:rsidP="008E520F">
            <w:pPr>
              <w:jc w:val="right"/>
              <w:rPr>
                <w:rFonts w:ascii="Helvetica" w:hAnsi="Helvetica"/>
                <w:color w:val="000000"/>
              </w:rPr>
            </w:pPr>
            <w:r w:rsidRPr="00D5502D">
              <w:rPr>
                <w:rFonts w:ascii="Helvetica" w:hAnsi="Helvetica"/>
                <w:color w:val="000000"/>
              </w:rPr>
              <w:t>-1.12</w:t>
            </w:r>
          </w:p>
        </w:tc>
        <w:tc>
          <w:tcPr>
            <w:tcW w:w="1390" w:type="dxa"/>
            <w:tcBorders>
              <w:top w:val="nil"/>
              <w:left w:val="nil"/>
              <w:bottom w:val="nil"/>
              <w:right w:val="nil"/>
            </w:tcBorders>
            <w:shd w:val="clear" w:color="auto" w:fill="auto"/>
            <w:noWrap/>
            <w:vAlign w:val="bottom"/>
            <w:hideMark/>
          </w:tcPr>
          <w:p w14:paraId="53255A56" w14:textId="77777777" w:rsidR="00E26337" w:rsidRPr="00D5502D" w:rsidRDefault="00E26337" w:rsidP="008E520F">
            <w:pPr>
              <w:jc w:val="right"/>
              <w:rPr>
                <w:rFonts w:ascii="Helvetica" w:hAnsi="Helvetica"/>
                <w:color w:val="000000"/>
              </w:rPr>
            </w:pPr>
            <w:r w:rsidRPr="00D5502D">
              <w:rPr>
                <w:rFonts w:ascii="Helvetica" w:hAnsi="Helvetica"/>
                <w:color w:val="000000"/>
              </w:rPr>
              <w:t>0.316</w:t>
            </w:r>
          </w:p>
        </w:tc>
      </w:tr>
      <w:tr w:rsidR="00E26337" w:rsidRPr="00D5502D" w14:paraId="2D4EF8D4" w14:textId="77777777" w:rsidTr="008E520F">
        <w:trPr>
          <w:trHeight w:val="320"/>
        </w:trPr>
        <w:tc>
          <w:tcPr>
            <w:tcW w:w="2470" w:type="dxa"/>
            <w:vMerge/>
            <w:tcBorders>
              <w:top w:val="nil"/>
              <w:left w:val="nil"/>
              <w:bottom w:val="nil"/>
              <w:right w:val="nil"/>
            </w:tcBorders>
            <w:vAlign w:val="center"/>
            <w:hideMark/>
          </w:tcPr>
          <w:p w14:paraId="499EAEE2"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67A7F62E"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319C39FF" w14:textId="77777777" w:rsidR="00E26337" w:rsidRPr="00D5502D" w:rsidRDefault="00E26337" w:rsidP="008E520F">
            <w:pPr>
              <w:jc w:val="right"/>
              <w:rPr>
                <w:rFonts w:ascii="Helvetica" w:hAnsi="Helvetica"/>
                <w:color w:val="000000"/>
              </w:rPr>
            </w:pPr>
            <w:r w:rsidRPr="00D5502D">
              <w:rPr>
                <w:rFonts w:ascii="Helvetica" w:hAnsi="Helvetica"/>
                <w:color w:val="000000"/>
              </w:rPr>
              <w:t>13-18mo vs 19-25mo</w:t>
            </w:r>
          </w:p>
        </w:tc>
        <w:tc>
          <w:tcPr>
            <w:tcW w:w="640" w:type="dxa"/>
            <w:gridSpan w:val="2"/>
            <w:tcBorders>
              <w:top w:val="nil"/>
              <w:left w:val="nil"/>
              <w:bottom w:val="nil"/>
              <w:right w:val="nil"/>
            </w:tcBorders>
            <w:shd w:val="clear" w:color="auto" w:fill="auto"/>
            <w:noWrap/>
            <w:vAlign w:val="bottom"/>
            <w:hideMark/>
          </w:tcPr>
          <w:p w14:paraId="5169CC12"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62C69F9C" w14:textId="77777777" w:rsidR="00E26337" w:rsidRPr="00D5502D" w:rsidRDefault="00E26337" w:rsidP="008E520F">
            <w:pPr>
              <w:jc w:val="right"/>
              <w:rPr>
                <w:rFonts w:ascii="Helvetica" w:hAnsi="Helvetica"/>
                <w:color w:val="000000"/>
              </w:rPr>
            </w:pPr>
            <w:r w:rsidRPr="00D5502D">
              <w:rPr>
                <w:rFonts w:ascii="Helvetica" w:hAnsi="Helvetica"/>
                <w:color w:val="000000"/>
              </w:rPr>
              <w:t>0.29</w:t>
            </w:r>
          </w:p>
        </w:tc>
        <w:tc>
          <w:tcPr>
            <w:tcW w:w="1390" w:type="dxa"/>
            <w:tcBorders>
              <w:top w:val="nil"/>
              <w:left w:val="nil"/>
              <w:bottom w:val="nil"/>
              <w:right w:val="nil"/>
            </w:tcBorders>
            <w:shd w:val="clear" w:color="auto" w:fill="auto"/>
            <w:noWrap/>
            <w:vAlign w:val="bottom"/>
            <w:hideMark/>
          </w:tcPr>
          <w:p w14:paraId="78E6120A" w14:textId="77777777" w:rsidR="00E26337" w:rsidRPr="00D5502D" w:rsidRDefault="00E26337" w:rsidP="008E520F">
            <w:pPr>
              <w:jc w:val="right"/>
              <w:rPr>
                <w:rFonts w:ascii="Helvetica" w:hAnsi="Helvetica"/>
                <w:color w:val="000000"/>
              </w:rPr>
            </w:pPr>
            <w:r w:rsidRPr="00D5502D">
              <w:rPr>
                <w:rFonts w:ascii="Helvetica" w:hAnsi="Helvetica"/>
                <w:color w:val="000000"/>
              </w:rPr>
              <w:t>0.776</w:t>
            </w:r>
          </w:p>
        </w:tc>
      </w:tr>
      <w:tr w:rsidR="00E26337" w:rsidRPr="00D5502D" w14:paraId="1ADB009F" w14:textId="77777777" w:rsidTr="008E520F">
        <w:trPr>
          <w:trHeight w:val="320"/>
        </w:trPr>
        <w:tc>
          <w:tcPr>
            <w:tcW w:w="2470" w:type="dxa"/>
            <w:vMerge w:val="restart"/>
            <w:tcBorders>
              <w:top w:val="nil"/>
              <w:left w:val="nil"/>
              <w:bottom w:val="nil"/>
              <w:right w:val="nil"/>
            </w:tcBorders>
            <w:shd w:val="clear" w:color="auto" w:fill="auto"/>
            <w:noWrap/>
            <w:vAlign w:val="center"/>
            <w:hideMark/>
          </w:tcPr>
          <w:p w14:paraId="49ACA5C5" w14:textId="77777777" w:rsidR="00E26337" w:rsidRPr="00D5502D" w:rsidRDefault="00E26337" w:rsidP="008E520F">
            <w:pPr>
              <w:rPr>
                <w:rFonts w:ascii="Helvetica" w:hAnsi="Helvetica"/>
                <w:color w:val="000000"/>
              </w:rPr>
            </w:pPr>
            <w:r w:rsidRPr="00D5502D">
              <w:rPr>
                <w:rFonts w:ascii="Helvetica" w:hAnsi="Helvetica"/>
                <w:color w:val="000000"/>
              </w:rPr>
              <w:t>dorsal frontal parietal</w:t>
            </w:r>
          </w:p>
        </w:tc>
        <w:tc>
          <w:tcPr>
            <w:tcW w:w="1150" w:type="dxa"/>
            <w:vMerge w:val="restart"/>
            <w:tcBorders>
              <w:top w:val="nil"/>
              <w:left w:val="nil"/>
              <w:bottom w:val="nil"/>
              <w:right w:val="nil"/>
            </w:tcBorders>
            <w:shd w:val="clear" w:color="auto" w:fill="auto"/>
            <w:noWrap/>
            <w:vAlign w:val="center"/>
            <w:hideMark/>
          </w:tcPr>
          <w:p w14:paraId="7F605EB7"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anterior </w:t>
            </w:r>
          </w:p>
        </w:tc>
        <w:tc>
          <w:tcPr>
            <w:tcW w:w="3021" w:type="dxa"/>
            <w:tcBorders>
              <w:top w:val="nil"/>
              <w:left w:val="nil"/>
              <w:bottom w:val="nil"/>
              <w:right w:val="nil"/>
            </w:tcBorders>
            <w:shd w:val="clear" w:color="auto" w:fill="auto"/>
            <w:noWrap/>
            <w:vAlign w:val="bottom"/>
            <w:hideMark/>
          </w:tcPr>
          <w:p w14:paraId="2F1E7EC1" w14:textId="77777777" w:rsidR="00E26337" w:rsidRPr="00D5502D" w:rsidRDefault="00E26337" w:rsidP="008E520F">
            <w:pPr>
              <w:jc w:val="right"/>
              <w:rPr>
                <w:rFonts w:ascii="Helvetica" w:hAnsi="Helvetica"/>
                <w:color w:val="000000"/>
              </w:rPr>
            </w:pPr>
            <w:r w:rsidRPr="00D5502D">
              <w:rPr>
                <w:rFonts w:ascii="Helvetica" w:hAnsi="Helvetica"/>
                <w:color w:val="000000"/>
              </w:rPr>
              <w:t>0-6mo vs 7-12mo</w:t>
            </w:r>
          </w:p>
        </w:tc>
        <w:tc>
          <w:tcPr>
            <w:tcW w:w="640" w:type="dxa"/>
            <w:gridSpan w:val="2"/>
            <w:tcBorders>
              <w:top w:val="nil"/>
              <w:left w:val="nil"/>
              <w:bottom w:val="nil"/>
              <w:right w:val="nil"/>
            </w:tcBorders>
            <w:shd w:val="clear" w:color="auto" w:fill="auto"/>
            <w:noWrap/>
            <w:vAlign w:val="bottom"/>
            <w:hideMark/>
          </w:tcPr>
          <w:p w14:paraId="3FF177B9"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2D8AC43B" w14:textId="77777777" w:rsidR="00E26337" w:rsidRPr="00D5502D" w:rsidRDefault="00E26337" w:rsidP="008E520F">
            <w:pPr>
              <w:jc w:val="right"/>
              <w:rPr>
                <w:rFonts w:ascii="Helvetica" w:hAnsi="Helvetica"/>
                <w:color w:val="000000"/>
              </w:rPr>
            </w:pPr>
            <w:r w:rsidRPr="00D5502D">
              <w:rPr>
                <w:rFonts w:ascii="Helvetica" w:hAnsi="Helvetica"/>
                <w:color w:val="000000"/>
              </w:rPr>
              <w:t>1.03</w:t>
            </w:r>
          </w:p>
        </w:tc>
        <w:tc>
          <w:tcPr>
            <w:tcW w:w="1390" w:type="dxa"/>
            <w:tcBorders>
              <w:top w:val="nil"/>
              <w:left w:val="nil"/>
              <w:bottom w:val="nil"/>
              <w:right w:val="nil"/>
            </w:tcBorders>
            <w:shd w:val="clear" w:color="auto" w:fill="auto"/>
            <w:noWrap/>
            <w:vAlign w:val="bottom"/>
            <w:hideMark/>
          </w:tcPr>
          <w:p w14:paraId="3F96E4F9" w14:textId="77777777" w:rsidR="00E26337" w:rsidRPr="00D5502D" w:rsidRDefault="00E26337" w:rsidP="008E520F">
            <w:pPr>
              <w:jc w:val="right"/>
              <w:rPr>
                <w:rFonts w:ascii="Helvetica" w:hAnsi="Helvetica"/>
                <w:color w:val="000000"/>
              </w:rPr>
            </w:pPr>
            <w:r w:rsidRPr="00D5502D">
              <w:rPr>
                <w:rFonts w:ascii="Helvetica" w:hAnsi="Helvetica"/>
                <w:color w:val="000000"/>
              </w:rPr>
              <w:t>0.625</w:t>
            </w:r>
          </w:p>
        </w:tc>
      </w:tr>
      <w:tr w:rsidR="00E26337" w:rsidRPr="00D5502D" w14:paraId="0EB88A9F" w14:textId="77777777" w:rsidTr="008E520F">
        <w:trPr>
          <w:trHeight w:val="320"/>
        </w:trPr>
        <w:tc>
          <w:tcPr>
            <w:tcW w:w="2470" w:type="dxa"/>
            <w:vMerge/>
            <w:tcBorders>
              <w:top w:val="nil"/>
              <w:left w:val="nil"/>
              <w:bottom w:val="nil"/>
              <w:right w:val="nil"/>
            </w:tcBorders>
            <w:vAlign w:val="center"/>
            <w:hideMark/>
          </w:tcPr>
          <w:p w14:paraId="5EB39745"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2ABF2528"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02014960" w14:textId="77777777" w:rsidR="00E26337" w:rsidRPr="00D5502D" w:rsidRDefault="00E26337" w:rsidP="008E520F">
            <w:pPr>
              <w:jc w:val="right"/>
              <w:rPr>
                <w:rFonts w:ascii="Helvetica" w:hAnsi="Helvetica"/>
                <w:color w:val="000000"/>
              </w:rPr>
            </w:pPr>
            <w:r w:rsidRPr="00D5502D">
              <w:rPr>
                <w:rFonts w:ascii="Helvetica" w:hAnsi="Helvetica"/>
                <w:color w:val="000000"/>
              </w:rPr>
              <w:t>0-6mo vs 13-18mo</w:t>
            </w:r>
          </w:p>
        </w:tc>
        <w:tc>
          <w:tcPr>
            <w:tcW w:w="640" w:type="dxa"/>
            <w:gridSpan w:val="2"/>
            <w:tcBorders>
              <w:top w:val="nil"/>
              <w:left w:val="nil"/>
              <w:bottom w:val="nil"/>
              <w:right w:val="nil"/>
            </w:tcBorders>
            <w:shd w:val="clear" w:color="auto" w:fill="auto"/>
            <w:noWrap/>
            <w:vAlign w:val="bottom"/>
            <w:hideMark/>
          </w:tcPr>
          <w:p w14:paraId="06689330"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74E34B77" w14:textId="77777777" w:rsidR="00E26337" w:rsidRPr="00D5502D" w:rsidRDefault="00E26337" w:rsidP="008E520F">
            <w:pPr>
              <w:jc w:val="right"/>
              <w:rPr>
                <w:rFonts w:ascii="Helvetica" w:hAnsi="Helvetica"/>
                <w:color w:val="000000"/>
              </w:rPr>
            </w:pPr>
            <w:r w:rsidRPr="00D5502D">
              <w:rPr>
                <w:rFonts w:ascii="Helvetica" w:hAnsi="Helvetica"/>
                <w:color w:val="000000"/>
              </w:rPr>
              <w:t>1.59</w:t>
            </w:r>
          </w:p>
        </w:tc>
        <w:tc>
          <w:tcPr>
            <w:tcW w:w="1390" w:type="dxa"/>
            <w:tcBorders>
              <w:top w:val="nil"/>
              <w:left w:val="nil"/>
              <w:bottom w:val="nil"/>
              <w:right w:val="nil"/>
            </w:tcBorders>
            <w:shd w:val="clear" w:color="auto" w:fill="auto"/>
            <w:noWrap/>
            <w:vAlign w:val="bottom"/>
            <w:hideMark/>
          </w:tcPr>
          <w:p w14:paraId="4ED2F973" w14:textId="77777777" w:rsidR="00E26337" w:rsidRPr="00D5502D" w:rsidRDefault="00E26337" w:rsidP="008E520F">
            <w:pPr>
              <w:jc w:val="right"/>
              <w:rPr>
                <w:rFonts w:ascii="Helvetica" w:hAnsi="Helvetica"/>
                <w:color w:val="000000"/>
              </w:rPr>
            </w:pPr>
            <w:r w:rsidRPr="00D5502D">
              <w:rPr>
                <w:rFonts w:ascii="Helvetica" w:hAnsi="Helvetica"/>
                <w:color w:val="000000"/>
              </w:rPr>
              <w:t>0.625</w:t>
            </w:r>
          </w:p>
        </w:tc>
      </w:tr>
      <w:tr w:rsidR="00E26337" w:rsidRPr="00D5502D" w14:paraId="0D20B843" w14:textId="77777777" w:rsidTr="008E520F">
        <w:trPr>
          <w:trHeight w:val="320"/>
        </w:trPr>
        <w:tc>
          <w:tcPr>
            <w:tcW w:w="2470" w:type="dxa"/>
            <w:vMerge/>
            <w:tcBorders>
              <w:top w:val="nil"/>
              <w:left w:val="nil"/>
              <w:bottom w:val="nil"/>
              <w:right w:val="nil"/>
            </w:tcBorders>
            <w:vAlign w:val="center"/>
            <w:hideMark/>
          </w:tcPr>
          <w:p w14:paraId="58AAA112"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24F208EE"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744D60AF" w14:textId="77777777" w:rsidR="00E26337" w:rsidRPr="00D5502D" w:rsidRDefault="00E26337" w:rsidP="008E520F">
            <w:pPr>
              <w:jc w:val="right"/>
              <w:rPr>
                <w:rFonts w:ascii="Helvetica" w:hAnsi="Helvetica"/>
                <w:color w:val="000000"/>
              </w:rPr>
            </w:pPr>
            <w:r w:rsidRPr="00D5502D">
              <w:rPr>
                <w:rFonts w:ascii="Helvetica" w:hAnsi="Helvetica"/>
                <w:color w:val="000000"/>
              </w:rPr>
              <w:t>0-6mo vs 19-25mo</w:t>
            </w:r>
          </w:p>
        </w:tc>
        <w:tc>
          <w:tcPr>
            <w:tcW w:w="640" w:type="dxa"/>
            <w:gridSpan w:val="2"/>
            <w:tcBorders>
              <w:top w:val="nil"/>
              <w:left w:val="nil"/>
              <w:bottom w:val="nil"/>
              <w:right w:val="nil"/>
            </w:tcBorders>
            <w:shd w:val="clear" w:color="auto" w:fill="auto"/>
            <w:noWrap/>
            <w:vAlign w:val="bottom"/>
            <w:hideMark/>
          </w:tcPr>
          <w:p w14:paraId="57830BB0"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5964515A" w14:textId="77777777" w:rsidR="00E26337" w:rsidRPr="00D5502D" w:rsidRDefault="00E26337" w:rsidP="008E520F">
            <w:pPr>
              <w:jc w:val="right"/>
              <w:rPr>
                <w:rFonts w:ascii="Helvetica" w:hAnsi="Helvetica"/>
                <w:color w:val="000000"/>
              </w:rPr>
            </w:pPr>
            <w:r w:rsidRPr="00D5502D">
              <w:rPr>
                <w:rFonts w:ascii="Helvetica" w:hAnsi="Helvetica"/>
                <w:color w:val="000000"/>
              </w:rPr>
              <w:t>1.01</w:t>
            </w:r>
          </w:p>
        </w:tc>
        <w:tc>
          <w:tcPr>
            <w:tcW w:w="1390" w:type="dxa"/>
            <w:tcBorders>
              <w:top w:val="nil"/>
              <w:left w:val="nil"/>
              <w:bottom w:val="nil"/>
              <w:right w:val="nil"/>
            </w:tcBorders>
            <w:shd w:val="clear" w:color="auto" w:fill="auto"/>
            <w:noWrap/>
            <w:vAlign w:val="bottom"/>
            <w:hideMark/>
          </w:tcPr>
          <w:p w14:paraId="7891D18B" w14:textId="77777777" w:rsidR="00E26337" w:rsidRPr="00D5502D" w:rsidRDefault="00E26337" w:rsidP="008E520F">
            <w:pPr>
              <w:jc w:val="right"/>
              <w:rPr>
                <w:rFonts w:ascii="Helvetica" w:hAnsi="Helvetica"/>
                <w:color w:val="000000"/>
              </w:rPr>
            </w:pPr>
            <w:r w:rsidRPr="00D5502D">
              <w:rPr>
                <w:rFonts w:ascii="Helvetica" w:hAnsi="Helvetica"/>
                <w:color w:val="000000"/>
              </w:rPr>
              <w:t>0.625</w:t>
            </w:r>
          </w:p>
        </w:tc>
      </w:tr>
      <w:tr w:rsidR="00E26337" w:rsidRPr="00D5502D" w14:paraId="1743F1F0" w14:textId="77777777" w:rsidTr="008E520F">
        <w:trPr>
          <w:trHeight w:val="320"/>
        </w:trPr>
        <w:tc>
          <w:tcPr>
            <w:tcW w:w="2470" w:type="dxa"/>
            <w:vMerge/>
            <w:tcBorders>
              <w:top w:val="nil"/>
              <w:left w:val="nil"/>
              <w:bottom w:val="nil"/>
              <w:right w:val="nil"/>
            </w:tcBorders>
            <w:vAlign w:val="center"/>
            <w:hideMark/>
          </w:tcPr>
          <w:p w14:paraId="3B499212"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10758B11"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0864CC71"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13-18mo</w:t>
            </w:r>
          </w:p>
        </w:tc>
        <w:tc>
          <w:tcPr>
            <w:tcW w:w="640" w:type="dxa"/>
            <w:gridSpan w:val="2"/>
            <w:tcBorders>
              <w:top w:val="nil"/>
              <w:left w:val="nil"/>
              <w:bottom w:val="nil"/>
              <w:right w:val="nil"/>
            </w:tcBorders>
            <w:shd w:val="clear" w:color="auto" w:fill="auto"/>
            <w:noWrap/>
            <w:vAlign w:val="bottom"/>
            <w:hideMark/>
          </w:tcPr>
          <w:p w14:paraId="1E03C68C"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11E4A4E1" w14:textId="77777777" w:rsidR="00E26337" w:rsidRPr="00D5502D" w:rsidRDefault="00E26337" w:rsidP="008E520F">
            <w:pPr>
              <w:jc w:val="right"/>
              <w:rPr>
                <w:rFonts w:ascii="Helvetica" w:hAnsi="Helvetica"/>
                <w:color w:val="000000"/>
              </w:rPr>
            </w:pPr>
            <w:r w:rsidRPr="00D5502D">
              <w:rPr>
                <w:rFonts w:ascii="Helvetica" w:hAnsi="Helvetica"/>
                <w:color w:val="000000"/>
              </w:rPr>
              <w:t>0.60</w:t>
            </w:r>
          </w:p>
        </w:tc>
        <w:tc>
          <w:tcPr>
            <w:tcW w:w="1390" w:type="dxa"/>
            <w:tcBorders>
              <w:top w:val="nil"/>
              <w:left w:val="nil"/>
              <w:bottom w:val="nil"/>
              <w:right w:val="nil"/>
            </w:tcBorders>
            <w:shd w:val="clear" w:color="auto" w:fill="auto"/>
            <w:noWrap/>
            <w:vAlign w:val="bottom"/>
            <w:hideMark/>
          </w:tcPr>
          <w:p w14:paraId="0B96122D" w14:textId="77777777" w:rsidR="00E26337" w:rsidRPr="00D5502D" w:rsidRDefault="00E26337" w:rsidP="008E520F">
            <w:pPr>
              <w:jc w:val="right"/>
              <w:rPr>
                <w:rFonts w:ascii="Helvetica" w:hAnsi="Helvetica"/>
                <w:color w:val="000000"/>
              </w:rPr>
            </w:pPr>
            <w:r w:rsidRPr="00D5502D">
              <w:rPr>
                <w:rFonts w:ascii="Helvetica" w:hAnsi="Helvetica"/>
                <w:color w:val="000000"/>
              </w:rPr>
              <w:t>0.673</w:t>
            </w:r>
          </w:p>
        </w:tc>
      </w:tr>
      <w:tr w:rsidR="00E26337" w:rsidRPr="00D5502D" w14:paraId="3DA4C8DE" w14:textId="77777777" w:rsidTr="008E520F">
        <w:trPr>
          <w:trHeight w:val="320"/>
        </w:trPr>
        <w:tc>
          <w:tcPr>
            <w:tcW w:w="2470" w:type="dxa"/>
            <w:vMerge/>
            <w:tcBorders>
              <w:top w:val="nil"/>
              <w:left w:val="nil"/>
              <w:bottom w:val="nil"/>
              <w:right w:val="nil"/>
            </w:tcBorders>
            <w:vAlign w:val="center"/>
            <w:hideMark/>
          </w:tcPr>
          <w:p w14:paraId="24A53066"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703E72F9"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26CDA3F5"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19-25mo</w:t>
            </w:r>
          </w:p>
        </w:tc>
        <w:tc>
          <w:tcPr>
            <w:tcW w:w="640" w:type="dxa"/>
            <w:gridSpan w:val="2"/>
            <w:tcBorders>
              <w:top w:val="nil"/>
              <w:left w:val="nil"/>
              <w:bottom w:val="nil"/>
              <w:right w:val="nil"/>
            </w:tcBorders>
            <w:shd w:val="clear" w:color="auto" w:fill="auto"/>
            <w:noWrap/>
            <w:vAlign w:val="bottom"/>
            <w:hideMark/>
          </w:tcPr>
          <w:p w14:paraId="3A17BE41"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3BEA8BB2"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1390" w:type="dxa"/>
            <w:tcBorders>
              <w:top w:val="nil"/>
              <w:left w:val="nil"/>
              <w:bottom w:val="nil"/>
              <w:right w:val="nil"/>
            </w:tcBorders>
            <w:shd w:val="clear" w:color="auto" w:fill="auto"/>
            <w:noWrap/>
            <w:vAlign w:val="bottom"/>
            <w:hideMark/>
          </w:tcPr>
          <w:p w14:paraId="2FFDFB77" w14:textId="77777777" w:rsidR="00E26337" w:rsidRPr="00D5502D" w:rsidRDefault="00E26337" w:rsidP="008E520F">
            <w:pPr>
              <w:jc w:val="right"/>
              <w:rPr>
                <w:rFonts w:ascii="Helvetica" w:hAnsi="Helvetica"/>
                <w:color w:val="000000"/>
              </w:rPr>
            </w:pPr>
            <w:r w:rsidRPr="00D5502D">
              <w:rPr>
                <w:rFonts w:ascii="Helvetica" w:hAnsi="Helvetica"/>
                <w:color w:val="000000"/>
              </w:rPr>
              <w:t>0.992</w:t>
            </w:r>
          </w:p>
        </w:tc>
      </w:tr>
      <w:tr w:rsidR="00E26337" w:rsidRPr="00D5502D" w14:paraId="46EE5841" w14:textId="77777777" w:rsidTr="008E520F">
        <w:trPr>
          <w:trHeight w:val="320"/>
        </w:trPr>
        <w:tc>
          <w:tcPr>
            <w:tcW w:w="2470" w:type="dxa"/>
            <w:vMerge/>
            <w:tcBorders>
              <w:top w:val="nil"/>
              <w:left w:val="nil"/>
              <w:bottom w:val="nil"/>
              <w:right w:val="nil"/>
            </w:tcBorders>
            <w:vAlign w:val="center"/>
            <w:hideMark/>
          </w:tcPr>
          <w:p w14:paraId="75BAAECF"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15D123F4"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135CF8B9" w14:textId="77777777" w:rsidR="00E26337" w:rsidRPr="00D5502D" w:rsidRDefault="00E26337" w:rsidP="008E520F">
            <w:pPr>
              <w:jc w:val="right"/>
              <w:rPr>
                <w:rFonts w:ascii="Helvetica" w:hAnsi="Helvetica"/>
                <w:color w:val="000000"/>
              </w:rPr>
            </w:pPr>
            <w:r w:rsidRPr="00D5502D">
              <w:rPr>
                <w:rFonts w:ascii="Helvetica" w:hAnsi="Helvetica"/>
                <w:color w:val="000000"/>
              </w:rPr>
              <w:t>13-18mo vs 19-25mo</w:t>
            </w:r>
          </w:p>
        </w:tc>
        <w:tc>
          <w:tcPr>
            <w:tcW w:w="640" w:type="dxa"/>
            <w:gridSpan w:val="2"/>
            <w:tcBorders>
              <w:top w:val="nil"/>
              <w:left w:val="nil"/>
              <w:bottom w:val="nil"/>
              <w:right w:val="nil"/>
            </w:tcBorders>
            <w:shd w:val="clear" w:color="auto" w:fill="auto"/>
            <w:noWrap/>
            <w:vAlign w:val="bottom"/>
            <w:hideMark/>
          </w:tcPr>
          <w:p w14:paraId="70BE83B5"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57CFA0ED" w14:textId="77777777" w:rsidR="00E26337" w:rsidRPr="00D5502D" w:rsidRDefault="00E26337" w:rsidP="008E520F">
            <w:pPr>
              <w:jc w:val="right"/>
              <w:rPr>
                <w:rFonts w:ascii="Helvetica" w:hAnsi="Helvetica"/>
                <w:color w:val="000000"/>
              </w:rPr>
            </w:pPr>
            <w:r w:rsidRPr="00D5502D">
              <w:rPr>
                <w:rFonts w:ascii="Helvetica" w:hAnsi="Helvetica"/>
                <w:color w:val="000000"/>
              </w:rPr>
              <w:t>-0.58</w:t>
            </w:r>
          </w:p>
        </w:tc>
        <w:tc>
          <w:tcPr>
            <w:tcW w:w="1390" w:type="dxa"/>
            <w:tcBorders>
              <w:top w:val="nil"/>
              <w:left w:val="nil"/>
              <w:bottom w:val="nil"/>
              <w:right w:val="nil"/>
            </w:tcBorders>
            <w:shd w:val="clear" w:color="auto" w:fill="auto"/>
            <w:noWrap/>
            <w:vAlign w:val="bottom"/>
            <w:hideMark/>
          </w:tcPr>
          <w:p w14:paraId="535D8CC6" w14:textId="77777777" w:rsidR="00E26337" w:rsidRPr="00D5502D" w:rsidRDefault="00E26337" w:rsidP="008E520F">
            <w:pPr>
              <w:jc w:val="right"/>
              <w:rPr>
                <w:rFonts w:ascii="Helvetica" w:hAnsi="Helvetica"/>
                <w:color w:val="000000"/>
              </w:rPr>
            </w:pPr>
            <w:r w:rsidRPr="00D5502D">
              <w:rPr>
                <w:rFonts w:ascii="Helvetica" w:hAnsi="Helvetica"/>
                <w:color w:val="000000"/>
              </w:rPr>
              <w:t>0.673</w:t>
            </w:r>
          </w:p>
        </w:tc>
      </w:tr>
      <w:tr w:rsidR="00E26337" w:rsidRPr="00D5502D" w14:paraId="6E633454" w14:textId="77777777" w:rsidTr="008E520F">
        <w:trPr>
          <w:trHeight w:val="320"/>
        </w:trPr>
        <w:tc>
          <w:tcPr>
            <w:tcW w:w="2470" w:type="dxa"/>
            <w:vMerge/>
            <w:tcBorders>
              <w:top w:val="nil"/>
              <w:left w:val="nil"/>
              <w:bottom w:val="nil"/>
              <w:right w:val="nil"/>
            </w:tcBorders>
            <w:vAlign w:val="center"/>
            <w:hideMark/>
          </w:tcPr>
          <w:p w14:paraId="40BC84AA" w14:textId="77777777" w:rsidR="00E26337" w:rsidRPr="00D5502D" w:rsidRDefault="00E26337" w:rsidP="008E520F">
            <w:pPr>
              <w:rPr>
                <w:rFonts w:ascii="Helvetica" w:hAnsi="Helvetica"/>
                <w:color w:val="000000"/>
              </w:rPr>
            </w:pPr>
          </w:p>
        </w:tc>
        <w:tc>
          <w:tcPr>
            <w:tcW w:w="1150" w:type="dxa"/>
            <w:vMerge w:val="restart"/>
            <w:tcBorders>
              <w:top w:val="nil"/>
              <w:left w:val="nil"/>
              <w:bottom w:val="nil"/>
              <w:right w:val="nil"/>
            </w:tcBorders>
            <w:shd w:val="clear" w:color="auto" w:fill="auto"/>
            <w:noWrap/>
            <w:vAlign w:val="center"/>
            <w:hideMark/>
          </w:tcPr>
          <w:p w14:paraId="1B3A3970"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posterior </w:t>
            </w:r>
          </w:p>
        </w:tc>
        <w:tc>
          <w:tcPr>
            <w:tcW w:w="3021" w:type="dxa"/>
            <w:tcBorders>
              <w:top w:val="nil"/>
              <w:left w:val="nil"/>
              <w:bottom w:val="nil"/>
              <w:right w:val="nil"/>
            </w:tcBorders>
            <w:shd w:val="clear" w:color="auto" w:fill="auto"/>
            <w:noWrap/>
            <w:vAlign w:val="bottom"/>
            <w:hideMark/>
          </w:tcPr>
          <w:p w14:paraId="23BA42B3" w14:textId="77777777" w:rsidR="00E26337" w:rsidRPr="00D5502D" w:rsidRDefault="00E26337" w:rsidP="008E520F">
            <w:pPr>
              <w:jc w:val="right"/>
              <w:rPr>
                <w:rFonts w:ascii="Helvetica" w:hAnsi="Helvetica"/>
                <w:color w:val="000000"/>
              </w:rPr>
            </w:pPr>
            <w:r w:rsidRPr="00D5502D">
              <w:rPr>
                <w:rFonts w:ascii="Helvetica" w:hAnsi="Helvetica"/>
                <w:color w:val="000000"/>
              </w:rPr>
              <w:t>0-6mo vs 7-12mo</w:t>
            </w:r>
          </w:p>
        </w:tc>
        <w:tc>
          <w:tcPr>
            <w:tcW w:w="640" w:type="dxa"/>
            <w:gridSpan w:val="2"/>
            <w:tcBorders>
              <w:top w:val="nil"/>
              <w:left w:val="nil"/>
              <w:bottom w:val="nil"/>
              <w:right w:val="nil"/>
            </w:tcBorders>
            <w:shd w:val="clear" w:color="auto" w:fill="auto"/>
            <w:noWrap/>
            <w:vAlign w:val="bottom"/>
            <w:hideMark/>
          </w:tcPr>
          <w:p w14:paraId="3B9D8BAB"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2603F344" w14:textId="77777777" w:rsidR="00E26337" w:rsidRPr="00D5502D" w:rsidRDefault="00E26337" w:rsidP="008E520F">
            <w:pPr>
              <w:jc w:val="right"/>
              <w:rPr>
                <w:rFonts w:ascii="Helvetica" w:hAnsi="Helvetica"/>
                <w:color w:val="000000"/>
              </w:rPr>
            </w:pPr>
            <w:r w:rsidRPr="00D5502D">
              <w:rPr>
                <w:rFonts w:ascii="Helvetica" w:hAnsi="Helvetica"/>
                <w:color w:val="000000"/>
              </w:rPr>
              <w:t>-3.53</w:t>
            </w:r>
          </w:p>
        </w:tc>
        <w:tc>
          <w:tcPr>
            <w:tcW w:w="1390" w:type="dxa"/>
            <w:tcBorders>
              <w:top w:val="nil"/>
              <w:left w:val="nil"/>
              <w:bottom w:val="nil"/>
              <w:right w:val="nil"/>
            </w:tcBorders>
            <w:shd w:val="clear" w:color="auto" w:fill="auto"/>
            <w:noWrap/>
            <w:vAlign w:val="bottom"/>
            <w:hideMark/>
          </w:tcPr>
          <w:p w14:paraId="009850DF" w14:textId="77777777" w:rsidR="00E26337" w:rsidRPr="00D5502D" w:rsidRDefault="00E26337" w:rsidP="008E520F">
            <w:pPr>
              <w:jc w:val="right"/>
              <w:rPr>
                <w:rFonts w:ascii="Helvetica" w:hAnsi="Helvetica"/>
                <w:color w:val="000000"/>
              </w:rPr>
            </w:pPr>
            <w:r w:rsidRPr="00D5502D">
              <w:rPr>
                <w:rFonts w:ascii="Helvetica" w:hAnsi="Helvetica"/>
                <w:color w:val="000000"/>
              </w:rPr>
              <w:t>0.003*</w:t>
            </w:r>
          </w:p>
        </w:tc>
      </w:tr>
      <w:tr w:rsidR="00E26337" w:rsidRPr="00D5502D" w14:paraId="3D23A7D3" w14:textId="77777777" w:rsidTr="008E520F">
        <w:trPr>
          <w:trHeight w:val="320"/>
        </w:trPr>
        <w:tc>
          <w:tcPr>
            <w:tcW w:w="2470" w:type="dxa"/>
            <w:vMerge/>
            <w:tcBorders>
              <w:top w:val="nil"/>
              <w:left w:val="nil"/>
              <w:bottom w:val="nil"/>
              <w:right w:val="nil"/>
            </w:tcBorders>
            <w:vAlign w:val="center"/>
            <w:hideMark/>
          </w:tcPr>
          <w:p w14:paraId="6EDB78FE"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74BDA507"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2A70E805" w14:textId="77777777" w:rsidR="00E26337" w:rsidRPr="00D5502D" w:rsidRDefault="00E26337" w:rsidP="008E520F">
            <w:pPr>
              <w:jc w:val="right"/>
              <w:rPr>
                <w:rFonts w:ascii="Helvetica" w:hAnsi="Helvetica"/>
                <w:color w:val="000000"/>
              </w:rPr>
            </w:pPr>
            <w:r w:rsidRPr="00D5502D">
              <w:rPr>
                <w:rFonts w:ascii="Helvetica" w:hAnsi="Helvetica"/>
                <w:color w:val="000000"/>
              </w:rPr>
              <w:t>0-6mo vs 13-18mo</w:t>
            </w:r>
          </w:p>
        </w:tc>
        <w:tc>
          <w:tcPr>
            <w:tcW w:w="640" w:type="dxa"/>
            <w:gridSpan w:val="2"/>
            <w:tcBorders>
              <w:top w:val="nil"/>
              <w:left w:val="nil"/>
              <w:bottom w:val="nil"/>
              <w:right w:val="nil"/>
            </w:tcBorders>
            <w:shd w:val="clear" w:color="auto" w:fill="auto"/>
            <w:noWrap/>
            <w:vAlign w:val="bottom"/>
            <w:hideMark/>
          </w:tcPr>
          <w:p w14:paraId="4881BFA3"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34A1B66B" w14:textId="77777777" w:rsidR="00E26337" w:rsidRPr="00D5502D" w:rsidRDefault="00E26337" w:rsidP="008E520F">
            <w:pPr>
              <w:jc w:val="right"/>
              <w:rPr>
                <w:rFonts w:ascii="Helvetica" w:hAnsi="Helvetica"/>
                <w:color w:val="000000"/>
              </w:rPr>
            </w:pPr>
            <w:r w:rsidRPr="00D5502D">
              <w:rPr>
                <w:rFonts w:ascii="Helvetica" w:hAnsi="Helvetica"/>
                <w:color w:val="000000"/>
              </w:rPr>
              <w:t>-2.00</w:t>
            </w:r>
          </w:p>
        </w:tc>
        <w:tc>
          <w:tcPr>
            <w:tcW w:w="1390" w:type="dxa"/>
            <w:tcBorders>
              <w:top w:val="nil"/>
              <w:left w:val="nil"/>
              <w:bottom w:val="nil"/>
              <w:right w:val="nil"/>
            </w:tcBorders>
            <w:shd w:val="clear" w:color="auto" w:fill="auto"/>
            <w:noWrap/>
            <w:vAlign w:val="bottom"/>
            <w:hideMark/>
          </w:tcPr>
          <w:p w14:paraId="3ADFF76B" w14:textId="77777777" w:rsidR="00E26337" w:rsidRPr="00D5502D" w:rsidRDefault="00E26337" w:rsidP="008E520F">
            <w:pPr>
              <w:jc w:val="right"/>
              <w:rPr>
                <w:rFonts w:ascii="Helvetica" w:hAnsi="Helvetica"/>
                <w:color w:val="000000"/>
              </w:rPr>
            </w:pPr>
            <w:r w:rsidRPr="00D5502D">
              <w:rPr>
                <w:rFonts w:ascii="Helvetica" w:hAnsi="Helvetica"/>
                <w:color w:val="000000"/>
              </w:rPr>
              <w:t>0.104</w:t>
            </w:r>
          </w:p>
        </w:tc>
      </w:tr>
      <w:tr w:rsidR="00E26337" w:rsidRPr="00D5502D" w14:paraId="303C7464" w14:textId="77777777" w:rsidTr="008E520F">
        <w:trPr>
          <w:trHeight w:val="320"/>
        </w:trPr>
        <w:tc>
          <w:tcPr>
            <w:tcW w:w="2470" w:type="dxa"/>
            <w:vMerge/>
            <w:tcBorders>
              <w:top w:val="nil"/>
              <w:left w:val="nil"/>
              <w:bottom w:val="nil"/>
              <w:right w:val="nil"/>
            </w:tcBorders>
            <w:vAlign w:val="center"/>
            <w:hideMark/>
          </w:tcPr>
          <w:p w14:paraId="1BEA2F55"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02269604"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1D55CB88" w14:textId="77777777" w:rsidR="00E26337" w:rsidRPr="00D5502D" w:rsidRDefault="00E26337" w:rsidP="008E520F">
            <w:pPr>
              <w:jc w:val="right"/>
              <w:rPr>
                <w:rFonts w:ascii="Helvetica" w:hAnsi="Helvetica"/>
                <w:color w:val="000000"/>
              </w:rPr>
            </w:pPr>
            <w:r w:rsidRPr="00D5502D">
              <w:rPr>
                <w:rFonts w:ascii="Helvetica" w:hAnsi="Helvetica"/>
                <w:color w:val="000000"/>
              </w:rPr>
              <w:t>0-6mo vs 19-25mo</w:t>
            </w:r>
          </w:p>
        </w:tc>
        <w:tc>
          <w:tcPr>
            <w:tcW w:w="640" w:type="dxa"/>
            <w:gridSpan w:val="2"/>
            <w:tcBorders>
              <w:top w:val="nil"/>
              <w:left w:val="nil"/>
              <w:bottom w:val="nil"/>
              <w:right w:val="nil"/>
            </w:tcBorders>
            <w:shd w:val="clear" w:color="auto" w:fill="auto"/>
            <w:noWrap/>
            <w:vAlign w:val="bottom"/>
            <w:hideMark/>
          </w:tcPr>
          <w:p w14:paraId="7F6DDD19"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34C7FDDF" w14:textId="77777777" w:rsidR="00E26337" w:rsidRPr="00D5502D" w:rsidRDefault="00E26337" w:rsidP="008E520F">
            <w:pPr>
              <w:jc w:val="right"/>
              <w:rPr>
                <w:rFonts w:ascii="Helvetica" w:hAnsi="Helvetica"/>
                <w:color w:val="000000"/>
              </w:rPr>
            </w:pPr>
            <w:r w:rsidRPr="00D5502D">
              <w:rPr>
                <w:rFonts w:ascii="Helvetica" w:hAnsi="Helvetica"/>
                <w:color w:val="000000"/>
              </w:rPr>
              <w:t>-1.96</w:t>
            </w:r>
          </w:p>
        </w:tc>
        <w:tc>
          <w:tcPr>
            <w:tcW w:w="1390" w:type="dxa"/>
            <w:tcBorders>
              <w:top w:val="nil"/>
              <w:left w:val="nil"/>
              <w:bottom w:val="nil"/>
              <w:right w:val="nil"/>
            </w:tcBorders>
            <w:shd w:val="clear" w:color="auto" w:fill="auto"/>
            <w:noWrap/>
            <w:vAlign w:val="bottom"/>
            <w:hideMark/>
          </w:tcPr>
          <w:p w14:paraId="77631C2A" w14:textId="77777777" w:rsidR="00E26337" w:rsidRPr="00D5502D" w:rsidRDefault="00E26337" w:rsidP="008E520F">
            <w:pPr>
              <w:jc w:val="right"/>
              <w:rPr>
                <w:rFonts w:ascii="Helvetica" w:hAnsi="Helvetica"/>
                <w:color w:val="000000"/>
              </w:rPr>
            </w:pPr>
            <w:r w:rsidRPr="00D5502D">
              <w:rPr>
                <w:rFonts w:ascii="Helvetica" w:hAnsi="Helvetica"/>
                <w:color w:val="000000"/>
              </w:rPr>
              <w:t>0.104</w:t>
            </w:r>
          </w:p>
        </w:tc>
      </w:tr>
      <w:tr w:rsidR="00E26337" w:rsidRPr="00D5502D" w14:paraId="096A328D" w14:textId="77777777" w:rsidTr="008E520F">
        <w:trPr>
          <w:trHeight w:val="320"/>
        </w:trPr>
        <w:tc>
          <w:tcPr>
            <w:tcW w:w="2470" w:type="dxa"/>
            <w:vMerge/>
            <w:tcBorders>
              <w:top w:val="nil"/>
              <w:left w:val="nil"/>
              <w:bottom w:val="nil"/>
              <w:right w:val="nil"/>
            </w:tcBorders>
            <w:vAlign w:val="center"/>
            <w:hideMark/>
          </w:tcPr>
          <w:p w14:paraId="1A49E0FE"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1F4940C0"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5845BC5F"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13-18mo</w:t>
            </w:r>
          </w:p>
        </w:tc>
        <w:tc>
          <w:tcPr>
            <w:tcW w:w="640" w:type="dxa"/>
            <w:gridSpan w:val="2"/>
            <w:tcBorders>
              <w:top w:val="nil"/>
              <w:left w:val="nil"/>
              <w:bottom w:val="nil"/>
              <w:right w:val="nil"/>
            </w:tcBorders>
            <w:shd w:val="clear" w:color="auto" w:fill="auto"/>
            <w:noWrap/>
            <w:vAlign w:val="bottom"/>
            <w:hideMark/>
          </w:tcPr>
          <w:p w14:paraId="06587250"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0A262CD3" w14:textId="77777777" w:rsidR="00E26337" w:rsidRPr="00D5502D" w:rsidRDefault="00E26337" w:rsidP="008E520F">
            <w:pPr>
              <w:jc w:val="right"/>
              <w:rPr>
                <w:rFonts w:ascii="Helvetica" w:hAnsi="Helvetica"/>
                <w:color w:val="000000"/>
              </w:rPr>
            </w:pPr>
            <w:r w:rsidRPr="00D5502D">
              <w:rPr>
                <w:rFonts w:ascii="Helvetica" w:hAnsi="Helvetica"/>
                <w:color w:val="000000"/>
              </w:rPr>
              <w:t>1.51</w:t>
            </w:r>
          </w:p>
        </w:tc>
        <w:tc>
          <w:tcPr>
            <w:tcW w:w="1390" w:type="dxa"/>
            <w:tcBorders>
              <w:top w:val="nil"/>
              <w:left w:val="nil"/>
              <w:bottom w:val="nil"/>
              <w:right w:val="nil"/>
            </w:tcBorders>
            <w:shd w:val="clear" w:color="auto" w:fill="auto"/>
            <w:noWrap/>
            <w:vAlign w:val="bottom"/>
            <w:hideMark/>
          </w:tcPr>
          <w:p w14:paraId="7592523F" w14:textId="77777777" w:rsidR="00E26337" w:rsidRPr="00D5502D" w:rsidRDefault="00E26337" w:rsidP="008E520F">
            <w:pPr>
              <w:jc w:val="right"/>
              <w:rPr>
                <w:rFonts w:ascii="Helvetica" w:hAnsi="Helvetica"/>
                <w:color w:val="000000"/>
              </w:rPr>
            </w:pPr>
            <w:r w:rsidRPr="00D5502D">
              <w:rPr>
                <w:rFonts w:ascii="Helvetica" w:hAnsi="Helvetica"/>
                <w:color w:val="000000"/>
              </w:rPr>
              <w:t>0.170</w:t>
            </w:r>
          </w:p>
        </w:tc>
      </w:tr>
      <w:tr w:rsidR="00E26337" w:rsidRPr="00D5502D" w14:paraId="307CDE37" w14:textId="77777777" w:rsidTr="008E520F">
        <w:trPr>
          <w:trHeight w:val="320"/>
        </w:trPr>
        <w:tc>
          <w:tcPr>
            <w:tcW w:w="2470" w:type="dxa"/>
            <w:vMerge/>
            <w:tcBorders>
              <w:top w:val="nil"/>
              <w:left w:val="nil"/>
              <w:bottom w:val="nil"/>
              <w:right w:val="nil"/>
            </w:tcBorders>
            <w:vAlign w:val="center"/>
            <w:hideMark/>
          </w:tcPr>
          <w:p w14:paraId="4A2201D8"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15ADA545"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41AA0DD3"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19-25mo</w:t>
            </w:r>
          </w:p>
        </w:tc>
        <w:tc>
          <w:tcPr>
            <w:tcW w:w="640" w:type="dxa"/>
            <w:gridSpan w:val="2"/>
            <w:tcBorders>
              <w:top w:val="nil"/>
              <w:left w:val="nil"/>
              <w:bottom w:val="nil"/>
              <w:right w:val="nil"/>
            </w:tcBorders>
            <w:shd w:val="clear" w:color="auto" w:fill="auto"/>
            <w:noWrap/>
            <w:vAlign w:val="bottom"/>
            <w:hideMark/>
          </w:tcPr>
          <w:p w14:paraId="33E1359D"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61D29955" w14:textId="77777777" w:rsidR="00E26337" w:rsidRPr="00D5502D" w:rsidRDefault="00E26337" w:rsidP="008E520F">
            <w:pPr>
              <w:jc w:val="right"/>
              <w:rPr>
                <w:rFonts w:ascii="Helvetica" w:hAnsi="Helvetica"/>
                <w:color w:val="000000"/>
              </w:rPr>
            </w:pPr>
            <w:r w:rsidRPr="00D5502D">
              <w:rPr>
                <w:rFonts w:ascii="Helvetica" w:hAnsi="Helvetica"/>
                <w:color w:val="000000"/>
              </w:rPr>
              <w:t>1.48</w:t>
            </w:r>
          </w:p>
        </w:tc>
        <w:tc>
          <w:tcPr>
            <w:tcW w:w="1390" w:type="dxa"/>
            <w:tcBorders>
              <w:top w:val="nil"/>
              <w:left w:val="nil"/>
              <w:bottom w:val="nil"/>
              <w:right w:val="nil"/>
            </w:tcBorders>
            <w:shd w:val="clear" w:color="auto" w:fill="auto"/>
            <w:noWrap/>
            <w:vAlign w:val="bottom"/>
            <w:hideMark/>
          </w:tcPr>
          <w:p w14:paraId="67512ECA" w14:textId="77777777" w:rsidR="00E26337" w:rsidRPr="00D5502D" w:rsidRDefault="00E26337" w:rsidP="008E520F">
            <w:pPr>
              <w:jc w:val="right"/>
              <w:rPr>
                <w:rFonts w:ascii="Helvetica" w:hAnsi="Helvetica"/>
                <w:color w:val="000000"/>
              </w:rPr>
            </w:pPr>
            <w:r w:rsidRPr="00D5502D">
              <w:rPr>
                <w:rFonts w:ascii="Helvetica" w:hAnsi="Helvetica"/>
                <w:color w:val="000000"/>
              </w:rPr>
              <w:t>0.170</w:t>
            </w:r>
          </w:p>
        </w:tc>
      </w:tr>
      <w:tr w:rsidR="00E26337" w:rsidRPr="00D5502D" w14:paraId="46D350DB" w14:textId="77777777" w:rsidTr="008E520F">
        <w:trPr>
          <w:trHeight w:val="320"/>
        </w:trPr>
        <w:tc>
          <w:tcPr>
            <w:tcW w:w="2470" w:type="dxa"/>
            <w:vMerge/>
            <w:tcBorders>
              <w:top w:val="nil"/>
              <w:left w:val="nil"/>
              <w:bottom w:val="nil"/>
              <w:right w:val="nil"/>
            </w:tcBorders>
            <w:vAlign w:val="center"/>
            <w:hideMark/>
          </w:tcPr>
          <w:p w14:paraId="4165ADDC"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74CBAE81"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44F2860C" w14:textId="77777777" w:rsidR="00E26337" w:rsidRPr="00D5502D" w:rsidRDefault="00E26337" w:rsidP="008E520F">
            <w:pPr>
              <w:jc w:val="right"/>
              <w:rPr>
                <w:rFonts w:ascii="Helvetica" w:hAnsi="Helvetica"/>
                <w:color w:val="000000"/>
              </w:rPr>
            </w:pPr>
            <w:r w:rsidRPr="00D5502D">
              <w:rPr>
                <w:rFonts w:ascii="Helvetica" w:hAnsi="Helvetica"/>
                <w:color w:val="000000"/>
              </w:rPr>
              <w:t>13-18mo vs 19-25mo</w:t>
            </w:r>
          </w:p>
        </w:tc>
        <w:tc>
          <w:tcPr>
            <w:tcW w:w="640" w:type="dxa"/>
            <w:gridSpan w:val="2"/>
            <w:tcBorders>
              <w:top w:val="nil"/>
              <w:left w:val="nil"/>
              <w:bottom w:val="nil"/>
              <w:right w:val="nil"/>
            </w:tcBorders>
            <w:shd w:val="clear" w:color="auto" w:fill="auto"/>
            <w:noWrap/>
            <w:vAlign w:val="bottom"/>
            <w:hideMark/>
          </w:tcPr>
          <w:p w14:paraId="270D4584"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4330938C"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1390" w:type="dxa"/>
            <w:tcBorders>
              <w:top w:val="nil"/>
              <w:left w:val="nil"/>
              <w:bottom w:val="nil"/>
              <w:right w:val="nil"/>
            </w:tcBorders>
            <w:shd w:val="clear" w:color="auto" w:fill="auto"/>
            <w:noWrap/>
            <w:vAlign w:val="bottom"/>
            <w:hideMark/>
          </w:tcPr>
          <w:p w14:paraId="39993D59" w14:textId="77777777" w:rsidR="00E26337" w:rsidRPr="00D5502D" w:rsidRDefault="00E26337" w:rsidP="008E520F">
            <w:pPr>
              <w:jc w:val="right"/>
              <w:rPr>
                <w:rFonts w:ascii="Helvetica" w:hAnsi="Helvetica"/>
                <w:color w:val="000000"/>
              </w:rPr>
            </w:pPr>
            <w:r w:rsidRPr="00D5502D">
              <w:rPr>
                <w:rFonts w:ascii="Helvetica" w:hAnsi="Helvetica"/>
                <w:color w:val="000000"/>
              </w:rPr>
              <w:t>0.998</w:t>
            </w:r>
          </w:p>
        </w:tc>
      </w:tr>
      <w:tr w:rsidR="00E26337" w:rsidRPr="00D5502D" w14:paraId="7801F76B" w14:textId="77777777" w:rsidTr="008E520F">
        <w:trPr>
          <w:trHeight w:val="320"/>
        </w:trPr>
        <w:tc>
          <w:tcPr>
            <w:tcW w:w="2470" w:type="dxa"/>
            <w:vMerge w:val="restart"/>
            <w:tcBorders>
              <w:top w:val="nil"/>
              <w:left w:val="nil"/>
              <w:bottom w:val="nil"/>
              <w:right w:val="nil"/>
            </w:tcBorders>
            <w:shd w:val="clear" w:color="auto" w:fill="auto"/>
            <w:noWrap/>
            <w:vAlign w:val="center"/>
            <w:hideMark/>
          </w:tcPr>
          <w:p w14:paraId="33D1AD03" w14:textId="77777777" w:rsidR="00E26337" w:rsidRPr="00D5502D" w:rsidRDefault="00E26337" w:rsidP="008E520F">
            <w:pPr>
              <w:rPr>
                <w:rFonts w:ascii="Helvetica" w:hAnsi="Helvetica"/>
                <w:color w:val="000000"/>
              </w:rPr>
            </w:pPr>
            <w:proofErr w:type="spellStart"/>
            <w:r w:rsidRPr="00D5502D">
              <w:rPr>
                <w:rFonts w:ascii="Helvetica" w:hAnsi="Helvetica"/>
                <w:color w:val="000000"/>
              </w:rPr>
              <w:t>vmPFC</w:t>
            </w:r>
            <w:proofErr w:type="spellEnd"/>
            <w:r w:rsidRPr="00D5502D">
              <w:rPr>
                <w:rFonts w:ascii="Helvetica" w:hAnsi="Helvetica"/>
                <w:color w:val="000000"/>
              </w:rPr>
              <w:t>-STS</w:t>
            </w:r>
          </w:p>
        </w:tc>
        <w:tc>
          <w:tcPr>
            <w:tcW w:w="1150" w:type="dxa"/>
            <w:vMerge w:val="restart"/>
            <w:tcBorders>
              <w:top w:val="nil"/>
              <w:left w:val="nil"/>
              <w:bottom w:val="nil"/>
              <w:right w:val="nil"/>
            </w:tcBorders>
            <w:shd w:val="clear" w:color="auto" w:fill="auto"/>
            <w:noWrap/>
            <w:vAlign w:val="center"/>
            <w:hideMark/>
          </w:tcPr>
          <w:p w14:paraId="0DE7228F"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anterior </w:t>
            </w:r>
          </w:p>
        </w:tc>
        <w:tc>
          <w:tcPr>
            <w:tcW w:w="3021" w:type="dxa"/>
            <w:tcBorders>
              <w:top w:val="nil"/>
              <w:left w:val="nil"/>
              <w:bottom w:val="nil"/>
              <w:right w:val="nil"/>
            </w:tcBorders>
            <w:shd w:val="clear" w:color="auto" w:fill="auto"/>
            <w:noWrap/>
            <w:vAlign w:val="bottom"/>
            <w:hideMark/>
          </w:tcPr>
          <w:p w14:paraId="772592F3" w14:textId="77777777" w:rsidR="00E26337" w:rsidRPr="00D5502D" w:rsidRDefault="00E26337" w:rsidP="008E520F">
            <w:pPr>
              <w:jc w:val="right"/>
              <w:rPr>
                <w:rFonts w:ascii="Helvetica" w:hAnsi="Helvetica"/>
                <w:color w:val="000000"/>
              </w:rPr>
            </w:pPr>
            <w:r w:rsidRPr="00D5502D">
              <w:rPr>
                <w:rFonts w:ascii="Helvetica" w:hAnsi="Helvetica"/>
                <w:color w:val="000000"/>
              </w:rPr>
              <w:t>0-6mo -7-12mo</w:t>
            </w:r>
          </w:p>
        </w:tc>
        <w:tc>
          <w:tcPr>
            <w:tcW w:w="640" w:type="dxa"/>
            <w:gridSpan w:val="2"/>
            <w:tcBorders>
              <w:top w:val="nil"/>
              <w:left w:val="nil"/>
              <w:bottom w:val="nil"/>
              <w:right w:val="nil"/>
            </w:tcBorders>
            <w:shd w:val="clear" w:color="auto" w:fill="auto"/>
            <w:noWrap/>
            <w:vAlign w:val="bottom"/>
            <w:hideMark/>
          </w:tcPr>
          <w:p w14:paraId="77836DA8"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0812D021" w14:textId="77777777" w:rsidR="00E26337" w:rsidRPr="00D5502D" w:rsidRDefault="00E26337" w:rsidP="008E520F">
            <w:pPr>
              <w:jc w:val="right"/>
              <w:rPr>
                <w:rFonts w:ascii="Helvetica" w:hAnsi="Helvetica"/>
                <w:color w:val="000000"/>
              </w:rPr>
            </w:pPr>
            <w:r w:rsidRPr="00D5502D">
              <w:rPr>
                <w:rFonts w:ascii="Helvetica" w:hAnsi="Helvetica"/>
                <w:color w:val="000000"/>
              </w:rPr>
              <w:t>-6.20</w:t>
            </w:r>
          </w:p>
        </w:tc>
        <w:tc>
          <w:tcPr>
            <w:tcW w:w="1390" w:type="dxa"/>
            <w:tcBorders>
              <w:top w:val="nil"/>
              <w:left w:val="nil"/>
              <w:bottom w:val="nil"/>
              <w:right w:val="nil"/>
            </w:tcBorders>
            <w:shd w:val="clear" w:color="auto" w:fill="auto"/>
            <w:noWrap/>
            <w:vAlign w:val="bottom"/>
            <w:hideMark/>
          </w:tcPr>
          <w:p w14:paraId="54C72C79"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374A2ECD" w14:textId="77777777" w:rsidTr="008E520F">
        <w:trPr>
          <w:trHeight w:val="320"/>
        </w:trPr>
        <w:tc>
          <w:tcPr>
            <w:tcW w:w="2470" w:type="dxa"/>
            <w:vMerge/>
            <w:tcBorders>
              <w:top w:val="nil"/>
              <w:left w:val="nil"/>
              <w:bottom w:val="nil"/>
              <w:right w:val="nil"/>
            </w:tcBorders>
            <w:vAlign w:val="center"/>
            <w:hideMark/>
          </w:tcPr>
          <w:p w14:paraId="7E7DBF6D"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3925A6AB"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7477C183" w14:textId="77777777" w:rsidR="00E26337" w:rsidRPr="00D5502D" w:rsidRDefault="00E26337" w:rsidP="008E520F">
            <w:pPr>
              <w:jc w:val="right"/>
              <w:rPr>
                <w:rFonts w:ascii="Helvetica" w:hAnsi="Helvetica"/>
                <w:color w:val="000000"/>
              </w:rPr>
            </w:pPr>
            <w:r w:rsidRPr="00D5502D">
              <w:rPr>
                <w:rFonts w:ascii="Helvetica" w:hAnsi="Helvetica"/>
                <w:color w:val="000000"/>
              </w:rPr>
              <w:t>0-6mo vs 13-18mo</w:t>
            </w:r>
          </w:p>
        </w:tc>
        <w:tc>
          <w:tcPr>
            <w:tcW w:w="640" w:type="dxa"/>
            <w:gridSpan w:val="2"/>
            <w:tcBorders>
              <w:top w:val="nil"/>
              <w:left w:val="nil"/>
              <w:bottom w:val="nil"/>
              <w:right w:val="nil"/>
            </w:tcBorders>
            <w:shd w:val="clear" w:color="auto" w:fill="auto"/>
            <w:noWrap/>
            <w:vAlign w:val="bottom"/>
            <w:hideMark/>
          </w:tcPr>
          <w:p w14:paraId="3147C52A"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2963986D" w14:textId="77777777" w:rsidR="00E26337" w:rsidRPr="00D5502D" w:rsidRDefault="00E26337" w:rsidP="008E520F">
            <w:pPr>
              <w:jc w:val="right"/>
              <w:rPr>
                <w:rFonts w:ascii="Helvetica" w:hAnsi="Helvetica"/>
                <w:color w:val="000000"/>
              </w:rPr>
            </w:pPr>
            <w:r w:rsidRPr="00D5502D">
              <w:rPr>
                <w:rFonts w:ascii="Helvetica" w:hAnsi="Helvetica"/>
                <w:color w:val="000000"/>
              </w:rPr>
              <w:t>-5.17</w:t>
            </w:r>
          </w:p>
        </w:tc>
        <w:tc>
          <w:tcPr>
            <w:tcW w:w="1390" w:type="dxa"/>
            <w:tcBorders>
              <w:top w:val="nil"/>
              <w:left w:val="nil"/>
              <w:bottom w:val="nil"/>
              <w:right w:val="nil"/>
            </w:tcBorders>
            <w:shd w:val="clear" w:color="auto" w:fill="auto"/>
            <w:noWrap/>
            <w:vAlign w:val="bottom"/>
            <w:hideMark/>
          </w:tcPr>
          <w:p w14:paraId="6CDB61F7"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03674506" w14:textId="77777777" w:rsidTr="008E520F">
        <w:trPr>
          <w:trHeight w:val="320"/>
        </w:trPr>
        <w:tc>
          <w:tcPr>
            <w:tcW w:w="2470" w:type="dxa"/>
            <w:vMerge/>
            <w:tcBorders>
              <w:top w:val="nil"/>
              <w:left w:val="nil"/>
              <w:bottom w:val="nil"/>
              <w:right w:val="nil"/>
            </w:tcBorders>
            <w:vAlign w:val="center"/>
            <w:hideMark/>
          </w:tcPr>
          <w:p w14:paraId="33F241DE"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6FD5C1DB"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767AD116" w14:textId="77777777" w:rsidR="00E26337" w:rsidRPr="00D5502D" w:rsidRDefault="00E26337" w:rsidP="008E520F">
            <w:pPr>
              <w:jc w:val="right"/>
              <w:rPr>
                <w:rFonts w:ascii="Helvetica" w:hAnsi="Helvetica"/>
                <w:color w:val="000000"/>
              </w:rPr>
            </w:pPr>
            <w:r w:rsidRPr="00D5502D">
              <w:rPr>
                <w:rFonts w:ascii="Helvetica" w:hAnsi="Helvetica"/>
                <w:color w:val="000000"/>
              </w:rPr>
              <w:t>0-6mo vs 19-25mo</w:t>
            </w:r>
          </w:p>
        </w:tc>
        <w:tc>
          <w:tcPr>
            <w:tcW w:w="640" w:type="dxa"/>
            <w:gridSpan w:val="2"/>
            <w:tcBorders>
              <w:top w:val="nil"/>
              <w:left w:val="nil"/>
              <w:bottom w:val="nil"/>
              <w:right w:val="nil"/>
            </w:tcBorders>
            <w:shd w:val="clear" w:color="auto" w:fill="auto"/>
            <w:noWrap/>
            <w:vAlign w:val="bottom"/>
            <w:hideMark/>
          </w:tcPr>
          <w:p w14:paraId="60B433CC"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7C340E38" w14:textId="77777777" w:rsidR="00E26337" w:rsidRPr="00D5502D" w:rsidRDefault="00E26337" w:rsidP="008E520F">
            <w:pPr>
              <w:jc w:val="right"/>
              <w:rPr>
                <w:rFonts w:ascii="Helvetica" w:hAnsi="Helvetica"/>
                <w:color w:val="000000"/>
              </w:rPr>
            </w:pPr>
            <w:r w:rsidRPr="00D5502D">
              <w:rPr>
                <w:rFonts w:ascii="Helvetica" w:hAnsi="Helvetica"/>
                <w:color w:val="000000"/>
              </w:rPr>
              <w:t>-2.61</w:t>
            </w:r>
          </w:p>
        </w:tc>
        <w:tc>
          <w:tcPr>
            <w:tcW w:w="1390" w:type="dxa"/>
            <w:tcBorders>
              <w:top w:val="nil"/>
              <w:left w:val="nil"/>
              <w:bottom w:val="nil"/>
              <w:right w:val="nil"/>
            </w:tcBorders>
            <w:shd w:val="clear" w:color="auto" w:fill="auto"/>
            <w:noWrap/>
            <w:vAlign w:val="bottom"/>
            <w:hideMark/>
          </w:tcPr>
          <w:p w14:paraId="741276DF" w14:textId="77777777" w:rsidR="00E26337" w:rsidRPr="00D5502D" w:rsidRDefault="00E26337" w:rsidP="008E520F">
            <w:pPr>
              <w:jc w:val="right"/>
              <w:rPr>
                <w:rFonts w:ascii="Helvetica" w:hAnsi="Helvetica"/>
                <w:color w:val="000000"/>
              </w:rPr>
            </w:pPr>
            <w:r w:rsidRPr="00D5502D">
              <w:rPr>
                <w:rFonts w:ascii="Helvetica" w:hAnsi="Helvetica"/>
                <w:color w:val="000000"/>
              </w:rPr>
              <w:t>0.015*</w:t>
            </w:r>
          </w:p>
        </w:tc>
      </w:tr>
      <w:tr w:rsidR="00E26337" w:rsidRPr="00D5502D" w14:paraId="7B2AF43F" w14:textId="77777777" w:rsidTr="008E520F">
        <w:trPr>
          <w:trHeight w:val="320"/>
        </w:trPr>
        <w:tc>
          <w:tcPr>
            <w:tcW w:w="2470" w:type="dxa"/>
            <w:vMerge/>
            <w:tcBorders>
              <w:top w:val="nil"/>
              <w:left w:val="nil"/>
              <w:bottom w:val="nil"/>
              <w:right w:val="nil"/>
            </w:tcBorders>
            <w:vAlign w:val="center"/>
            <w:hideMark/>
          </w:tcPr>
          <w:p w14:paraId="2BCF9BF9"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569F5A0D"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3A4E8036"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13-18mo</w:t>
            </w:r>
          </w:p>
        </w:tc>
        <w:tc>
          <w:tcPr>
            <w:tcW w:w="640" w:type="dxa"/>
            <w:gridSpan w:val="2"/>
            <w:tcBorders>
              <w:top w:val="nil"/>
              <w:left w:val="nil"/>
              <w:bottom w:val="nil"/>
              <w:right w:val="nil"/>
            </w:tcBorders>
            <w:shd w:val="clear" w:color="auto" w:fill="auto"/>
            <w:noWrap/>
            <w:vAlign w:val="bottom"/>
            <w:hideMark/>
          </w:tcPr>
          <w:p w14:paraId="70996923"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48635588" w14:textId="77777777" w:rsidR="00E26337" w:rsidRPr="00D5502D" w:rsidRDefault="00E26337" w:rsidP="008E520F">
            <w:pPr>
              <w:jc w:val="right"/>
              <w:rPr>
                <w:rFonts w:ascii="Helvetica" w:hAnsi="Helvetica"/>
                <w:color w:val="000000"/>
              </w:rPr>
            </w:pPr>
            <w:r w:rsidRPr="00D5502D">
              <w:rPr>
                <w:rFonts w:ascii="Helvetica" w:hAnsi="Helvetica"/>
                <w:color w:val="000000"/>
              </w:rPr>
              <w:t>0.87</w:t>
            </w:r>
          </w:p>
        </w:tc>
        <w:tc>
          <w:tcPr>
            <w:tcW w:w="1390" w:type="dxa"/>
            <w:tcBorders>
              <w:top w:val="nil"/>
              <w:left w:val="nil"/>
              <w:bottom w:val="nil"/>
              <w:right w:val="nil"/>
            </w:tcBorders>
            <w:shd w:val="clear" w:color="auto" w:fill="auto"/>
            <w:noWrap/>
            <w:vAlign w:val="bottom"/>
            <w:hideMark/>
          </w:tcPr>
          <w:p w14:paraId="25D518F3" w14:textId="77777777" w:rsidR="00E26337" w:rsidRPr="00D5502D" w:rsidRDefault="00E26337" w:rsidP="008E520F">
            <w:pPr>
              <w:jc w:val="right"/>
              <w:rPr>
                <w:rFonts w:ascii="Helvetica" w:hAnsi="Helvetica"/>
                <w:color w:val="000000"/>
              </w:rPr>
            </w:pPr>
            <w:r w:rsidRPr="00D5502D">
              <w:rPr>
                <w:rFonts w:ascii="Helvetica" w:hAnsi="Helvetica"/>
                <w:color w:val="000000"/>
              </w:rPr>
              <w:t>0.387</w:t>
            </w:r>
          </w:p>
        </w:tc>
      </w:tr>
      <w:tr w:rsidR="00E26337" w:rsidRPr="00D5502D" w14:paraId="143C73DA" w14:textId="77777777" w:rsidTr="008E520F">
        <w:trPr>
          <w:trHeight w:val="320"/>
        </w:trPr>
        <w:tc>
          <w:tcPr>
            <w:tcW w:w="2470" w:type="dxa"/>
            <w:vMerge/>
            <w:tcBorders>
              <w:top w:val="nil"/>
              <w:left w:val="nil"/>
              <w:bottom w:val="nil"/>
              <w:right w:val="nil"/>
            </w:tcBorders>
            <w:vAlign w:val="center"/>
            <w:hideMark/>
          </w:tcPr>
          <w:p w14:paraId="39E90A26"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3C3737FC"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2D6B92C5"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19-25mo</w:t>
            </w:r>
          </w:p>
        </w:tc>
        <w:tc>
          <w:tcPr>
            <w:tcW w:w="640" w:type="dxa"/>
            <w:gridSpan w:val="2"/>
            <w:tcBorders>
              <w:top w:val="nil"/>
              <w:left w:val="nil"/>
              <w:bottom w:val="nil"/>
              <w:right w:val="nil"/>
            </w:tcBorders>
            <w:shd w:val="clear" w:color="auto" w:fill="auto"/>
            <w:noWrap/>
            <w:vAlign w:val="bottom"/>
            <w:hideMark/>
          </w:tcPr>
          <w:p w14:paraId="12EA4957"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410C43CE" w14:textId="77777777" w:rsidR="00E26337" w:rsidRPr="00D5502D" w:rsidRDefault="00E26337" w:rsidP="008E520F">
            <w:pPr>
              <w:jc w:val="right"/>
              <w:rPr>
                <w:rFonts w:ascii="Helvetica" w:hAnsi="Helvetica"/>
                <w:color w:val="000000"/>
              </w:rPr>
            </w:pPr>
            <w:r w:rsidRPr="00D5502D">
              <w:rPr>
                <w:rFonts w:ascii="Helvetica" w:hAnsi="Helvetica"/>
                <w:color w:val="000000"/>
              </w:rPr>
              <w:t>3.44</w:t>
            </w:r>
          </w:p>
        </w:tc>
        <w:tc>
          <w:tcPr>
            <w:tcW w:w="1390" w:type="dxa"/>
            <w:tcBorders>
              <w:top w:val="nil"/>
              <w:left w:val="nil"/>
              <w:bottom w:val="nil"/>
              <w:right w:val="nil"/>
            </w:tcBorders>
            <w:shd w:val="clear" w:color="auto" w:fill="auto"/>
            <w:noWrap/>
            <w:vAlign w:val="bottom"/>
            <w:hideMark/>
          </w:tcPr>
          <w:p w14:paraId="0E920E54" w14:textId="77777777" w:rsidR="00E26337" w:rsidRPr="00D5502D" w:rsidRDefault="00E26337" w:rsidP="008E520F">
            <w:pPr>
              <w:jc w:val="right"/>
              <w:rPr>
                <w:rFonts w:ascii="Helvetica" w:hAnsi="Helvetica"/>
                <w:color w:val="000000"/>
              </w:rPr>
            </w:pPr>
            <w:r w:rsidRPr="00D5502D">
              <w:rPr>
                <w:rFonts w:ascii="Helvetica" w:hAnsi="Helvetica"/>
                <w:color w:val="000000"/>
              </w:rPr>
              <w:t>0.001*</w:t>
            </w:r>
          </w:p>
        </w:tc>
      </w:tr>
      <w:tr w:rsidR="00E26337" w:rsidRPr="00D5502D" w14:paraId="11FF1E9B" w14:textId="77777777" w:rsidTr="008E520F">
        <w:trPr>
          <w:trHeight w:val="320"/>
        </w:trPr>
        <w:tc>
          <w:tcPr>
            <w:tcW w:w="2470" w:type="dxa"/>
            <w:vMerge/>
            <w:tcBorders>
              <w:top w:val="nil"/>
              <w:left w:val="nil"/>
              <w:bottom w:val="nil"/>
              <w:right w:val="nil"/>
            </w:tcBorders>
            <w:vAlign w:val="center"/>
            <w:hideMark/>
          </w:tcPr>
          <w:p w14:paraId="6E3522AC"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07800E55"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56B29171" w14:textId="77777777" w:rsidR="00E26337" w:rsidRPr="00D5502D" w:rsidRDefault="00E26337" w:rsidP="008E520F">
            <w:pPr>
              <w:jc w:val="right"/>
              <w:rPr>
                <w:rFonts w:ascii="Helvetica" w:hAnsi="Helvetica"/>
                <w:color w:val="000000"/>
              </w:rPr>
            </w:pPr>
            <w:r w:rsidRPr="00D5502D">
              <w:rPr>
                <w:rFonts w:ascii="Helvetica" w:hAnsi="Helvetica"/>
                <w:color w:val="000000"/>
              </w:rPr>
              <w:t>13-18mo vs 19-25mo</w:t>
            </w:r>
          </w:p>
        </w:tc>
        <w:tc>
          <w:tcPr>
            <w:tcW w:w="640" w:type="dxa"/>
            <w:gridSpan w:val="2"/>
            <w:tcBorders>
              <w:top w:val="nil"/>
              <w:left w:val="nil"/>
              <w:bottom w:val="nil"/>
              <w:right w:val="nil"/>
            </w:tcBorders>
            <w:shd w:val="clear" w:color="auto" w:fill="auto"/>
            <w:noWrap/>
            <w:vAlign w:val="bottom"/>
            <w:hideMark/>
          </w:tcPr>
          <w:p w14:paraId="1B828F98"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7ACB7123" w14:textId="77777777" w:rsidR="00E26337" w:rsidRPr="00D5502D" w:rsidRDefault="00E26337" w:rsidP="008E520F">
            <w:pPr>
              <w:jc w:val="right"/>
              <w:rPr>
                <w:rFonts w:ascii="Helvetica" w:hAnsi="Helvetica"/>
                <w:color w:val="000000"/>
              </w:rPr>
            </w:pPr>
            <w:r w:rsidRPr="00D5502D">
              <w:rPr>
                <w:rFonts w:ascii="Helvetica" w:hAnsi="Helvetica"/>
                <w:color w:val="000000"/>
              </w:rPr>
              <w:t>2.51</w:t>
            </w:r>
          </w:p>
        </w:tc>
        <w:tc>
          <w:tcPr>
            <w:tcW w:w="1390" w:type="dxa"/>
            <w:tcBorders>
              <w:top w:val="nil"/>
              <w:left w:val="nil"/>
              <w:bottom w:val="nil"/>
              <w:right w:val="nil"/>
            </w:tcBorders>
            <w:shd w:val="clear" w:color="auto" w:fill="auto"/>
            <w:noWrap/>
            <w:vAlign w:val="bottom"/>
            <w:hideMark/>
          </w:tcPr>
          <w:p w14:paraId="69C05162" w14:textId="77777777" w:rsidR="00E26337" w:rsidRPr="00D5502D" w:rsidRDefault="00E26337" w:rsidP="008E520F">
            <w:pPr>
              <w:jc w:val="right"/>
              <w:rPr>
                <w:rFonts w:ascii="Helvetica" w:hAnsi="Helvetica"/>
                <w:color w:val="000000"/>
              </w:rPr>
            </w:pPr>
            <w:r w:rsidRPr="00D5502D">
              <w:rPr>
                <w:rFonts w:ascii="Helvetica" w:hAnsi="Helvetica"/>
                <w:color w:val="000000"/>
              </w:rPr>
              <w:t>0.016*</w:t>
            </w:r>
          </w:p>
        </w:tc>
      </w:tr>
      <w:tr w:rsidR="00E26337" w:rsidRPr="00D5502D" w14:paraId="70BD80B5" w14:textId="77777777" w:rsidTr="008E520F">
        <w:trPr>
          <w:trHeight w:val="320"/>
        </w:trPr>
        <w:tc>
          <w:tcPr>
            <w:tcW w:w="2470" w:type="dxa"/>
            <w:vMerge/>
            <w:tcBorders>
              <w:top w:val="nil"/>
              <w:left w:val="nil"/>
              <w:bottom w:val="nil"/>
              <w:right w:val="nil"/>
            </w:tcBorders>
            <w:vAlign w:val="center"/>
            <w:hideMark/>
          </w:tcPr>
          <w:p w14:paraId="0345D968" w14:textId="77777777" w:rsidR="00E26337" w:rsidRPr="00D5502D" w:rsidRDefault="00E26337" w:rsidP="008E520F">
            <w:pPr>
              <w:rPr>
                <w:rFonts w:ascii="Helvetica" w:hAnsi="Helvetica"/>
                <w:color w:val="000000"/>
              </w:rPr>
            </w:pPr>
          </w:p>
        </w:tc>
        <w:tc>
          <w:tcPr>
            <w:tcW w:w="1150" w:type="dxa"/>
            <w:vMerge w:val="restart"/>
            <w:tcBorders>
              <w:top w:val="nil"/>
              <w:left w:val="nil"/>
              <w:bottom w:val="nil"/>
              <w:right w:val="nil"/>
            </w:tcBorders>
            <w:shd w:val="clear" w:color="auto" w:fill="auto"/>
            <w:noWrap/>
            <w:vAlign w:val="center"/>
            <w:hideMark/>
          </w:tcPr>
          <w:p w14:paraId="29B22DFE"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posterior </w:t>
            </w:r>
          </w:p>
        </w:tc>
        <w:tc>
          <w:tcPr>
            <w:tcW w:w="3021" w:type="dxa"/>
            <w:tcBorders>
              <w:top w:val="nil"/>
              <w:left w:val="nil"/>
              <w:bottom w:val="nil"/>
              <w:right w:val="nil"/>
            </w:tcBorders>
            <w:shd w:val="clear" w:color="auto" w:fill="auto"/>
            <w:noWrap/>
            <w:vAlign w:val="bottom"/>
            <w:hideMark/>
          </w:tcPr>
          <w:p w14:paraId="339B407E" w14:textId="77777777" w:rsidR="00E26337" w:rsidRPr="00D5502D" w:rsidRDefault="00E26337" w:rsidP="008E520F">
            <w:pPr>
              <w:jc w:val="right"/>
              <w:rPr>
                <w:rFonts w:ascii="Helvetica" w:hAnsi="Helvetica"/>
                <w:color w:val="000000"/>
              </w:rPr>
            </w:pPr>
            <w:r w:rsidRPr="00D5502D">
              <w:rPr>
                <w:rFonts w:ascii="Helvetica" w:hAnsi="Helvetica"/>
                <w:color w:val="000000"/>
              </w:rPr>
              <w:t>0-6mo vs 7-12mo</w:t>
            </w:r>
          </w:p>
        </w:tc>
        <w:tc>
          <w:tcPr>
            <w:tcW w:w="640" w:type="dxa"/>
            <w:gridSpan w:val="2"/>
            <w:tcBorders>
              <w:top w:val="nil"/>
              <w:left w:val="nil"/>
              <w:bottom w:val="nil"/>
              <w:right w:val="nil"/>
            </w:tcBorders>
            <w:shd w:val="clear" w:color="auto" w:fill="auto"/>
            <w:noWrap/>
            <w:vAlign w:val="bottom"/>
            <w:hideMark/>
          </w:tcPr>
          <w:p w14:paraId="6605FCBC"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0EBDA5C5" w14:textId="77777777" w:rsidR="00E26337" w:rsidRPr="00D5502D" w:rsidRDefault="00E26337" w:rsidP="008E520F">
            <w:pPr>
              <w:jc w:val="right"/>
              <w:rPr>
                <w:rFonts w:ascii="Helvetica" w:hAnsi="Helvetica"/>
                <w:color w:val="000000"/>
              </w:rPr>
            </w:pPr>
            <w:r w:rsidRPr="00D5502D">
              <w:rPr>
                <w:rFonts w:ascii="Helvetica" w:hAnsi="Helvetica"/>
                <w:color w:val="000000"/>
              </w:rPr>
              <w:t>-0.98</w:t>
            </w:r>
          </w:p>
        </w:tc>
        <w:tc>
          <w:tcPr>
            <w:tcW w:w="1390" w:type="dxa"/>
            <w:tcBorders>
              <w:top w:val="nil"/>
              <w:left w:val="nil"/>
              <w:bottom w:val="nil"/>
              <w:right w:val="nil"/>
            </w:tcBorders>
            <w:shd w:val="clear" w:color="auto" w:fill="auto"/>
            <w:noWrap/>
            <w:vAlign w:val="bottom"/>
            <w:hideMark/>
          </w:tcPr>
          <w:p w14:paraId="1C8D3881" w14:textId="77777777" w:rsidR="00E26337" w:rsidRPr="00D5502D" w:rsidRDefault="00E26337" w:rsidP="008E520F">
            <w:pPr>
              <w:jc w:val="right"/>
              <w:rPr>
                <w:rFonts w:ascii="Helvetica" w:hAnsi="Helvetica"/>
                <w:color w:val="000000"/>
              </w:rPr>
            </w:pPr>
            <w:r w:rsidRPr="00D5502D">
              <w:rPr>
                <w:rFonts w:ascii="Helvetica" w:hAnsi="Helvetica"/>
                <w:color w:val="000000"/>
              </w:rPr>
              <w:t>0.756</w:t>
            </w:r>
          </w:p>
        </w:tc>
      </w:tr>
      <w:tr w:rsidR="00E26337" w:rsidRPr="00D5502D" w14:paraId="5FF44222" w14:textId="77777777" w:rsidTr="008E520F">
        <w:trPr>
          <w:trHeight w:val="320"/>
        </w:trPr>
        <w:tc>
          <w:tcPr>
            <w:tcW w:w="2470" w:type="dxa"/>
            <w:vMerge/>
            <w:tcBorders>
              <w:top w:val="nil"/>
              <w:left w:val="nil"/>
              <w:bottom w:val="nil"/>
              <w:right w:val="nil"/>
            </w:tcBorders>
            <w:vAlign w:val="center"/>
            <w:hideMark/>
          </w:tcPr>
          <w:p w14:paraId="30FF8369"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55611D19"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09A62CA4" w14:textId="77777777" w:rsidR="00E26337" w:rsidRPr="00D5502D" w:rsidRDefault="00E26337" w:rsidP="008E520F">
            <w:pPr>
              <w:jc w:val="right"/>
              <w:rPr>
                <w:rFonts w:ascii="Helvetica" w:hAnsi="Helvetica"/>
                <w:color w:val="000000"/>
              </w:rPr>
            </w:pPr>
            <w:r w:rsidRPr="00D5502D">
              <w:rPr>
                <w:rFonts w:ascii="Helvetica" w:hAnsi="Helvetica"/>
                <w:color w:val="000000"/>
              </w:rPr>
              <w:t>0-6mo vs 13-18mo</w:t>
            </w:r>
          </w:p>
        </w:tc>
        <w:tc>
          <w:tcPr>
            <w:tcW w:w="640" w:type="dxa"/>
            <w:gridSpan w:val="2"/>
            <w:tcBorders>
              <w:top w:val="nil"/>
              <w:left w:val="nil"/>
              <w:bottom w:val="nil"/>
              <w:right w:val="nil"/>
            </w:tcBorders>
            <w:shd w:val="clear" w:color="auto" w:fill="auto"/>
            <w:noWrap/>
            <w:vAlign w:val="bottom"/>
            <w:hideMark/>
          </w:tcPr>
          <w:p w14:paraId="470B39EA"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14B9918A" w14:textId="77777777" w:rsidR="00E26337" w:rsidRPr="00D5502D" w:rsidRDefault="00E26337" w:rsidP="008E520F">
            <w:pPr>
              <w:jc w:val="right"/>
              <w:rPr>
                <w:rFonts w:ascii="Helvetica" w:hAnsi="Helvetica"/>
                <w:color w:val="000000"/>
              </w:rPr>
            </w:pPr>
            <w:r w:rsidRPr="00D5502D">
              <w:rPr>
                <w:rFonts w:ascii="Helvetica" w:hAnsi="Helvetica"/>
                <w:color w:val="000000"/>
              </w:rPr>
              <w:t>-0.81</w:t>
            </w:r>
          </w:p>
        </w:tc>
        <w:tc>
          <w:tcPr>
            <w:tcW w:w="1390" w:type="dxa"/>
            <w:tcBorders>
              <w:top w:val="nil"/>
              <w:left w:val="nil"/>
              <w:bottom w:val="nil"/>
              <w:right w:val="nil"/>
            </w:tcBorders>
            <w:shd w:val="clear" w:color="auto" w:fill="auto"/>
            <w:noWrap/>
            <w:vAlign w:val="bottom"/>
            <w:hideMark/>
          </w:tcPr>
          <w:p w14:paraId="2E111235" w14:textId="77777777" w:rsidR="00E26337" w:rsidRPr="00D5502D" w:rsidRDefault="00E26337" w:rsidP="008E520F">
            <w:pPr>
              <w:jc w:val="right"/>
              <w:rPr>
                <w:rFonts w:ascii="Helvetica" w:hAnsi="Helvetica"/>
                <w:color w:val="000000"/>
              </w:rPr>
            </w:pPr>
            <w:r w:rsidRPr="00D5502D">
              <w:rPr>
                <w:rFonts w:ascii="Helvetica" w:hAnsi="Helvetica"/>
                <w:color w:val="000000"/>
              </w:rPr>
              <w:t>0.756</w:t>
            </w:r>
          </w:p>
        </w:tc>
      </w:tr>
      <w:tr w:rsidR="00E26337" w:rsidRPr="00D5502D" w14:paraId="54BFAAD5" w14:textId="77777777" w:rsidTr="008E520F">
        <w:trPr>
          <w:trHeight w:val="320"/>
        </w:trPr>
        <w:tc>
          <w:tcPr>
            <w:tcW w:w="2470" w:type="dxa"/>
            <w:vMerge/>
            <w:tcBorders>
              <w:top w:val="nil"/>
              <w:left w:val="nil"/>
              <w:bottom w:val="nil"/>
              <w:right w:val="nil"/>
            </w:tcBorders>
            <w:vAlign w:val="center"/>
            <w:hideMark/>
          </w:tcPr>
          <w:p w14:paraId="389A0C1C"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08CF6E62"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18CA61C6" w14:textId="77777777" w:rsidR="00E26337" w:rsidRPr="00D5502D" w:rsidRDefault="00E26337" w:rsidP="008E520F">
            <w:pPr>
              <w:jc w:val="right"/>
              <w:rPr>
                <w:rFonts w:ascii="Helvetica" w:hAnsi="Helvetica"/>
                <w:color w:val="000000"/>
              </w:rPr>
            </w:pPr>
            <w:r w:rsidRPr="00D5502D">
              <w:rPr>
                <w:rFonts w:ascii="Helvetica" w:hAnsi="Helvetica"/>
                <w:color w:val="000000"/>
              </w:rPr>
              <w:t>0-6mo vs 19-25mo</w:t>
            </w:r>
          </w:p>
        </w:tc>
        <w:tc>
          <w:tcPr>
            <w:tcW w:w="640" w:type="dxa"/>
            <w:gridSpan w:val="2"/>
            <w:tcBorders>
              <w:top w:val="nil"/>
              <w:left w:val="nil"/>
              <w:bottom w:val="nil"/>
              <w:right w:val="nil"/>
            </w:tcBorders>
            <w:shd w:val="clear" w:color="auto" w:fill="auto"/>
            <w:noWrap/>
            <w:vAlign w:val="bottom"/>
            <w:hideMark/>
          </w:tcPr>
          <w:p w14:paraId="271596F0"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024C3CE6" w14:textId="77777777" w:rsidR="00E26337" w:rsidRPr="00D5502D" w:rsidRDefault="00E26337" w:rsidP="008E520F">
            <w:pPr>
              <w:jc w:val="right"/>
              <w:rPr>
                <w:rFonts w:ascii="Helvetica" w:hAnsi="Helvetica"/>
                <w:color w:val="000000"/>
              </w:rPr>
            </w:pPr>
            <w:r w:rsidRPr="00D5502D">
              <w:rPr>
                <w:rFonts w:ascii="Helvetica" w:hAnsi="Helvetica"/>
                <w:color w:val="000000"/>
              </w:rPr>
              <w:t>-0.13</w:t>
            </w:r>
          </w:p>
        </w:tc>
        <w:tc>
          <w:tcPr>
            <w:tcW w:w="1390" w:type="dxa"/>
            <w:tcBorders>
              <w:top w:val="nil"/>
              <w:left w:val="nil"/>
              <w:bottom w:val="nil"/>
              <w:right w:val="nil"/>
            </w:tcBorders>
            <w:shd w:val="clear" w:color="auto" w:fill="auto"/>
            <w:noWrap/>
            <w:vAlign w:val="bottom"/>
            <w:hideMark/>
          </w:tcPr>
          <w:p w14:paraId="41C8F083" w14:textId="77777777" w:rsidR="00E26337" w:rsidRPr="00D5502D" w:rsidRDefault="00E26337" w:rsidP="008E520F">
            <w:pPr>
              <w:jc w:val="right"/>
              <w:rPr>
                <w:rFonts w:ascii="Helvetica" w:hAnsi="Helvetica"/>
                <w:color w:val="000000"/>
              </w:rPr>
            </w:pPr>
            <w:r w:rsidRPr="00D5502D">
              <w:rPr>
                <w:rFonts w:ascii="Helvetica" w:hAnsi="Helvetica"/>
                <w:color w:val="000000"/>
              </w:rPr>
              <w:t>0.905</w:t>
            </w:r>
          </w:p>
        </w:tc>
      </w:tr>
      <w:tr w:rsidR="00E26337" w:rsidRPr="00D5502D" w14:paraId="3EC4A278" w14:textId="77777777" w:rsidTr="008E520F">
        <w:trPr>
          <w:trHeight w:val="320"/>
        </w:trPr>
        <w:tc>
          <w:tcPr>
            <w:tcW w:w="2470" w:type="dxa"/>
            <w:vMerge/>
            <w:tcBorders>
              <w:top w:val="nil"/>
              <w:left w:val="nil"/>
              <w:bottom w:val="nil"/>
              <w:right w:val="nil"/>
            </w:tcBorders>
            <w:vAlign w:val="center"/>
            <w:hideMark/>
          </w:tcPr>
          <w:p w14:paraId="580984AB"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0033856B"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5391FF8F"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13-18mo</w:t>
            </w:r>
          </w:p>
        </w:tc>
        <w:tc>
          <w:tcPr>
            <w:tcW w:w="640" w:type="dxa"/>
            <w:gridSpan w:val="2"/>
            <w:tcBorders>
              <w:top w:val="nil"/>
              <w:left w:val="nil"/>
              <w:bottom w:val="nil"/>
              <w:right w:val="nil"/>
            </w:tcBorders>
            <w:shd w:val="clear" w:color="auto" w:fill="auto"/>
            <w:noWrap/>
            <w:vAlign w:val="bottom"/>
            <w:hideMark/>
          </w:tcPr>
          <w:p w14:paraId="2305F8CE"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3726AF42" w14:textId="77777777" w:rsidR="00E26337" w:rsidRPr="00D5502D" w:rsidRDefault="00E26337" w:rsidP="008E520F">
            <w:pPr>
              <w:jc w:val="right"/>
              <w:rPr>
                <w:rFonts w:ascii="Helvetica" w:hAnsi="Helvetica"/>
                <w:color w:val="000000"/>
              </w:rPr>
            </w:pPr>
            <w:r w:rsidRPr="00D5502D">
              <w:rPr>
                <w:rFonts w:ascii="Helvetica" w:hAnsi="Helvetica"/>
                <w:color w:val="000000"/>
              </w:rPr>
              <w:t>0.12</w:t>
            </w:r>
          </w:p>
        </w:tc>
        <w:tc>
          <w:tcPr>
            <w:tcW w:w="1390" w:type="dxa"/>
            <w:tcBorders>
              <w:top w:val="nil"/>
              <w:left w:val="nil"/>
              <w:bottom w:val="nil"/>
              <w:right w:val="nil"/>
            </w:tcBorders>
            <w:shd w:val="clear" w:color="auto" w:fill="auto"/>
            <w:noWrap/>
            <w:vAlign w:val="bottom"/>
            <w:hideMark/>
          </w:tcPr>
          <w:p w14:paraId="621E4832" w14:textId="77777777" w:rsidR="00E26337" w:rsidRPr="00D5502D" w:rsidRDefault="00E26337" w:rsidP="008E520F">
            <w:pPr>
              <w:jc w:val="right"/>
              <w:rPr>
                <w:rFonts w:ascii="Helvetica" w:hAnsi="Helvetica"/>
                <w:color w:val="000000"/>
              </w:rPr>
            </w:pPr>
            <w:r w:rsidRPr="00D5502D">
              <w:rPr>
                <w:rFonts w:ascii="Helvetica" w:hAnsi="Helvetica"/>
                <w:color w:val="000000"/>
              </w:rPr>
              <w:t>0.905</w:t>
            </w:r>
          </w:p>
        </w:tc>
      </w:tr>
      <w:tr w:rsidR="00E26337" w:rsidRPr="00D5502D" w14:paraId="2D3F74DC" w14:textId="77777777" w:rsidTr="008E520F">
        <w:trPr>
          <w:trHeight w:val="320"/>
        </w:trPr>
        <w:tc>
          <w:tcPr>
            <w:tcW w:w="2470" w:type="dxa"/>
            <w:vMerge/>
            <w:tcBorders>
              <w:top w:val="nil"/>
              <w:left w:val="nil"/>
              <w:bottom w:val="nil"/>
              <w:right w:val="nil"/>
            </w:tcBorders>
            <w:vAlign w:val="center"/>
            <w:hideMark/>
          </w:tcPr>
          <w:p w14:paraId="1899BC8C"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5CE3105D"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0DF7A0E5"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19-25mo</w:t>
            </w:r>
          </w:p>
        </w:tc>
        <w:tc>
          <w:tcPr>
            <w:tcW w:w="640" w:type="dxa"/>
            <w:gridSpan w:val="2"/>
            <w:tcBorders>
              <w:top w:val="nil"/>
              <w:left w:val="nil"/>
              <w:bottom w:val="nil"/>
              <w:right w:val="nil"/>
            </w:tcBorders>
            <w:shd w:val="clear" w:color="auto" w:fill="auto"/>
            <w:noWrap/>
            <w:vAlign w:val="bottom"/>
            <w:hideMark/>
          </w:tcPr>
          <w:p w14:paraId="6FE43440"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20B56AE5" w14:textId="77777777" w:rsidR="00E26337" w:rsidRPr="00D5502D" w:rsidRDefault="00E26337" w:rsidP="008E520F">
            <w:pPr>
              <w:jc w:val="right"/>
              <w:rPr>
                <w:rFonts w:ascii="Helvetica" w:hAnsi="Helvetica"/>
                <w:color w:val="000000"/>
              </w:rPr>
            </w:pPr>
            <w:r w:rsidRPr="00D5502D">
              <w:rPr>
                <w:rFonts w:ascii="Helvetica" w:hAnsi="Helvetica"/>
                <w:color w:val="000000"/>
              </w:rPr>
              <w:t>0.83</w:t>
            </w:r>
          </w:p>
        </w:tc>
        <w:tc>
          <w:tcPr>
            <w:tcW w:w="1390" w:type="dxa"/>
            <w:tcBorders>
              <w:top w:val="nil"/>
              <w:left w:val="nil"/>
              <w:bottom w:val="nil"/>
              <w:right w:val="nil"/>
            </w:tcBorders>
            <w:shd w:val="clear" w:color="auto" w:fill="auto"/>
            <w:noWrap/>
            <w:vAlign w:val="bottom"/>
            <w:hideMark/>
          </w:tcPr>
          <w:p w14:paraId="6AD29F8B" w14:textId="77777777" w:rsidR="00E26337" w:rsidRPr="00D5502D" w:rsidRDefault="00E26337" w:rsidP="008E520F">
            <w:pPr>
              <w:jc w:val="right"/>
              <w:rPr>
                <w:rFonts w:ascii="Helvetica" w:hAnsi="Helvetica"/>
                <w:color w:val="000000"/>
              </w:rPr>
            </w:pPr>
            <w:r w:rsidRPr="00D5502D">
              <w:rPr>
                <w:rFonts w:ascii="Helvetica" w:hAnsi="Helvetica"/>
                <w:color w:val="000000"/>
              </w:rPr>
              <w:t>0.756</w:t>
            </w:r>
          </w:p>
        </w:tc>
      </w:tr>
      <w:tr w:rsidR="00E26337" w:rsidRPr="00D5502D" w14:paraId="6069F1E4" w14:textId="77777777" w:rsidTr="008E520F">
        <w:trPr>
          <w:trHeight w:val="320"/>
        </w:trPr>
        <w:tc>
          <w:tcPr>
            <w:tcW w:w="2470" w:type="dxa"/>
            <w:vMerge/>
            <w:tcBorders>
              <w:top w:val="nil"/>
              <w:left w:val="nil"/>
              <w:bottom w:val="nil"/>
              <w:right w:val="nil"/>
            </w:tcBorders>
            <w:vAlign w:val="center"/>
            <w:hideMark/>
          </w:tcPr>
          <w:p w14:paraId="7672DBFC"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2F6E3800"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32672FBE" w14:textId="77777777" w:rsidR="00E26337" w:rsidRPr="00D5502D" w:rsidRDefault="00E26337" w:rsidP="008E520F">
            <w:pPr>
              <w:jc w:val="right"/>
              <w:rPr>
                <w:rFonts w:ascii="Helvetica" w:hAnsi="Helvetica"/>
                <w:color w:val="000000"/>
              </w:rPr>
            </w:pPr>
            <w:r w:rsidRPr="00D5502D">
              <w:rPr>
                <w:rFonts w:ascii="Helvetica" w:hAnsi="Helvetica"/>
                <w:color w:val="000000"/>
              </w:rPr>
              <w:t>13-18mo vs 19-25mo</w:t>
            </w:r>
          </w:p>
        </w:tc>
        <w:tc>
          <w:tcPr>
            <w:tcW w:w="640" w:type="dxa"/>
            <w:gridSpan w:val="2"/>
            <w:tcBorders>
              <w:top w:val="nil"/>
              <w:left w:val="nil"/>
              <w:bottom w:val="nil"/>
              <w:right w:val="nil"/>
            </w:tcBorders>
            <w:shd w:val="clear" w:color="auto" w:fill="auto"/>
            <w:noWrap/>
            <w:vAlign w:val="bottom"/>
            <w:hideMark/>
          </w:tcPr>
          <w:p w14:paraId="3B9F5A66"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6B5BD4BE" w14:textId="77777777" w:rsidR="00E26337" w:rsidRPr="00D5502D" w:rsidRDefault="00E26337" w:rsidP="008E520F">
            <w:pPr>
              <w:jc w:val="right"/>
              <w:rPr>
                <w:rFonts w:ascii="Helvetica" w:hAnsi="Helvetica"/>
                <w:color w:val="000000"/>
              </w:rPr>
            </w:pPr>
            <w:r w:rsidRPr="00D5502D">
              <w:rPr>
                <w:rFonts w:ascii="Helvetica" w:hAnsi="Helvetica"/>
                <w:color w:val="000000"/>
              </w:rPr>
              <w:t>0.67</w:t>
            </w:r>
          </w:p>
        </w:tc>
        <w:tc>
          <w:tcPr>
            <w:tcW w:w="1390" w:type="dxa"/>
            <w:tcBorders>
              <w:top w:val="nil"/>
              <w:left w:val="nil"/>
              <w:bottom w:val="nil"/>
              <w:right w:val="nil"/>
            </w:tcBorders>
            <w:shd w:val="clear" w:color="auto" w:fill="auto"/>
            <w:noWrap/>
            <w:vAlign w:val="bottom"/>
            <w:hideMark/>
          </w:tcPr>
          <w:p w14:paraId="3CFD671F" w14:textId="77777777" w:rsidR="00E26337" w:rsidRPr="00D5502D" w:rsidRDefault="00E26337" w:rsidP="008E520F">
            <w:pPr>
              <w:jc w:val="right"/>
              <w:rPr>
                <w:rFonts w:ascii="Helvetica" w:hAnsi="Helvetica"/>
                <w:color w:val="000000"/>
              </w:rPr>
            </w:pPr>
            <w:r w:rsidRPr="00D5502D">
              <w:rPr>
                <w:rFonts w:ascii="Helvetica" w:hAnsi="Helvetica"/>
                <w:color w:val="000000"/>
              </w:rPr>
              <w:t>0.756</w:t>
            </w:r>
          </w:p>
        </w:tc>
      </w:tr>
      <w:tr w:rsidR="00E26337" w:rsidRPr="00D5502D" w14:paraId="1583116F" w14:textId="77777777" w:rsidTr="008E520F">
        <w:trPr>
          <w:trHeight w:val="320"/>
        </w:trPr>
        <w:tc>
          <w:tcPr>
            <w:tcW w:w="2470" w:type="dxa"/>
            <w:vMerge w:val="restart"/>
            <w:tcBorders>
              <w:top w:val="nil"/>
              <w:left w:val="nil"/>
              <w:bottom w:val="nil"/>
              <w:right w:val="nil"/>
            </w:tcBorders>
            <w:shd w:val="clear" w:color="auto" w:fill="auto"/>
            <w:noWrap/>
            <w:vAlign w:val="center"/>
            <w:hideMark/>
          </w:tcPr>
          <w:p w14:paraId="5B71ABAA" w14:textId="77777777" w:rsidR="00E26337" w:rsidRPr="00D5502D" w:rsidRDefault="00E26337" w:rsidP="008E520F">
            <w:pPr>
              <w:rPr>
                <w:rFonts w:ascii="Helvetica" w:hAnsi="Helvetica"/>
                <w:color w:val="000000"/>
              </w:rPr>
            </w:pPr>
            <w:proofErr w:type="spellStart"/>
            <w:r w:rsidRPr="00D5502D">
              <w:rPr>
                <w:rFonts w:ascii="Helvetica" w:hAnsi="Helvetica"/>
                <w:color w:val="000000"/>
              </w:rPr>
              <w:t>parahippocampal</w:t>
            </w:r>
            <w:proofErr w:type="spellEnd"/>
          </w:p>
        </w:tc>
        <w:tc>
          <w:tcPr>
            <w:tcW w:w="1150" w:type="dxa"/>
            <w:vMerge w:val="restart"/>
            <w:tcBorders>
              <w:top w:val="nil"/>
              <w:left w:val="nil"/>
              <w:bottom w:val="nil"/>
              <w:right w:val="nil"/>
            </w:tcBorders>
            <w:shd w:val="clear" w:color="auto" w:fill="auto"/>
            <w:noWrap/>
            <w:vAlign w:val="center"/>
            <w:hideMark/>
          </w:tcPr>
          <w:p w14:paraId="32D391EB"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anterior </w:t>
            </w:r>
          </w:p>
        </w:tc>
        <w:tc>
          <w:tcPr>
            <w:tcW w:w="3021" w:type="dxa"/>
            <w:tcBorders>
              <w:top w:val="nil"/>
              <w:left w:val="nil"/>
              <w:bottom w:val="nil"/>
              <w:right w:val="nil"/>
            </w:tcBorders>
            <w:shd w:val="clear" w:color="auto" w:fill="auto"/>
            <w:noWrap/>
            <w:vAlign w:val="bottom"/>
            <w:hideMark/>
          </w:tcPr>
          <w:p w14:paraId="7991B331" w14:textId="77777777" w:rsidR="00E26337" w:rsidRPr="00D5502D" w:rsidRDefault="00E26337" w:rsidP="008E520F">
            <w:pPr>
              <w:jc w:val="right"/>
              <w:rPr>
                <w:rFonts w:ascii="Helvetica" w:hAnsi="Helvetica"/>
                <w:color w:val="000000"/>
              </w:rPr>
            </w:pPr>
            <w:r w:rsidRPr="00D5502D">
              <w:rPr>
                <w:rFonts w:ascii="Helvetica" w:hAnsi="Helvetica"/>
                <w:color w:val="000000"/>
              </w:rPr>
              <w:t>0-6mo vs 7-12mo</w:t>
            </w:r>
          </w:p>
        </w:tc>
        <w:tc>
          <w:tcPr>
            <w:tcW w:w="640" w:type="dxa"/>
            <w:gridSpan w:val="2"/>
            <w:tcBorders>
              <w:top w:val="nil"/>
              <w:left w:val="nil"/>
              <w:bottom w:val="nil"/>
              <w:right w:val="nil"/>
            </w:tcBorders>
            <w:shd w:val="clear" w:color="auto" w:fill="auto"/>
            <w:noWrap/>
            <w:vAlign w:val="bottom"/>
            <w:hideMark/>
          </w:tcPr>
          <w:p w14:paraId="6594624C"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088BF56C" w14:textId="77777777" w:rsidR="00E26337" w:rsidRPr="00D5502D" w:rsidRDefault="00E26337" w:rsidP="008E520F">
            <w:pPr>
              <w:jc w:val="right"/>
              <w:rPr>
                <w:rFonts w:ascii="Helvetica" w:hAnsi="Helvetica"/>
                <w:color w:val="000000"/>
              </w:rPr>
            </w:pPr>
            <w:r w:rsidRPr="00D5502D">
              <w:rPr>
                <w:rFonts w:ascii="Helvetica" w:hAnsi="Helvetica"/>
                <w:color w:val="000000"/>
              </w:rPr>
              <w:t>-4.30</w:t>
            </w:r>
          </w:p>
        </w:tc>
        <w:tc>
          <w:tcPr>
            <w:tcW w:w="1390" w:type="dxa"/>
            <w:tcBorders>
              <w:top w:val="nil"/>
              <w:left w:val="nil"/>
              <w:bottom w:val="nil"/>
              <w:right w:val="nil"/>
            </w:tcBorders>
            <w:shd w:val="clear" w:color="auto" w:fill="auto"/>
            <w:noWrap/>
            <w:vAlign w:val="bottom"/>
            <w:hideMark/>
          </w:tcPr>
          <w:p w14:paraId="7C52F4B7" w14:textId="77777777" w:rsidR="00E26337" w:rsidRPr="00D5502D" w:rsidRDefault="00E26337" w:rsidP="008E520F">
            <w:pPr>
              <w:jc w:val="right"/>
              <w:rPr>
                <w:rFonts w:ascii="Helvetica" w:hAnsi="Helvetica"/>
                <w:color w:val="000000"/>
              </w:rPr>
            </w:pPr>
            <w:r w:rsidRPr="00D5502D">
              <w:rPr>
                <w:rFonts w:ascii="Helvetica" w:hAnsi="Helvetica"/>
                <w:color w:val="000000"/>
              </w:rPr>
              <w:t>0.0001*</w:t>
            </w:r>
          </w:p>
        </w:tc>
      </w:tr>
      <w:tr w:rsidR="00E26337" w:rsidRPr="00D5502D" w14:paraId="58080E25" w14:textId="77777777" w:rsidTr="008E520F">
        <w:trPr>
          <w:trHeight w:val="320"/>
        </w:trPr>
        <w:tc>
          <w:tcPr>
            <w:tcW w:w="2470" w:type="dxa"/>
            <w:vMerge/>
            <w:tcBorders>
              <w:top w:val="nil"/>
              <w:left w:val="nil"/>
              <w:bottom w:val="nil"/>
              <w:right w:val="nil"/>
            </w:tcBorders>
            <w:vAlign w:val="center"/>
            <w:hideMark/>
          </w:tcPr>
          <w:p w14:paraId="60409A07"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2961DC0E"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2A43D2F0" w14:textId="77777777" w:rsidR="00E26337" w:rsidRPr="00D5502D" w:rsidRDefault="00E26337" w:rsidP="008E520F">
            <w:pPr>
              <w:jc w:val="right"/>
              <w:rPr>
                <w:rFonts w:ascii="Helvetica" w:hAnsi="Helvetica"/>
                <w:color w:val="000000"/>
              </w:rPr>
            </w:pPr>
            <w:r w:rsidRPr="00D5502D">
              <w:rPr>
                <w:rFonts w:ascii="Helvetica" w:hAnsi="Helvetica"/>
                <w:color w:val="000000"/>
              </w:rPr>
              <w:t>0-6mo vs 13-18mo</w:t>
            </w:r>
          </w:p>
        </w:tc>
        <w:tc>
          <w:tcPr>
            <w:tcW w:w="640" w:type="dxa"/>
            <w:gridSpan w:val="2"/>
            <w:tcBorders>
              <w:top w:val="nil"/>
              <w:left w:val="nil"/>
              <w:bottom w:val="nil"/>
              <w:right w:val="nil"/>
            </w:tcBorders>
            <w:shd w:val="clear" w:color="auto" w:fill="auto"/>
            <w:noWrap/>
            <w:vAlign w:val="bottom"/>
            <w:hideMark/>
          </w:tcPr>
          <w:p w14:paraId="07001077"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28845F74" w14:textId="77777777" w:rsidR="00E26337" w:rsidRPr="00D5502D" w:rsidRDefault="00E26337" w:rsidP="008E520F">
            <w:pPr>
              <w:jc w:val="right"/>
              <w:rPr>
                <w:rFonts w:ascii="Helvetica" w:hAnsi="Helvetica"/>
                <w:color w:val="000000"/>
              </w:rPr>
            </w:pPr>
            <w:r w:rsidRPr="00D5502D">
              <w:rPr>
                <w:rFonts w:ascii="Helvetica" w:hAnsi="Helvetica"/>
                <w:color w:val="000000"/>
              </w:rPr>
              <w:t>-4.75</w:t>
            </w:r>
          </w:p>
        </w:tc>
        <w:tc>
          <w:tcPr>
            <w:tcW w:w="1390" w:type="dxa"/>
            <w:tcBorders>
              <w:top w:val="nil"/>
              <w:left w:val="nil"/>
              <w:bottom w:val="nil"/>
              <w:right w:val="nil"/>
            </w:tcBorders>
            <w:shd w:val="clear" w:color="auto" w:fill="auto"/>
            <w:noWrap/>
            <w:vAlign w:val="bottom"/>
            <w:hideMark/>
          </w:tcPr>
          <w:p w14:paraId="794E9DC9"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464ABFFF" w14:textId="77777777" w:rsidTr="008E520F">
        <w:trPr>
          <w:trHeight w:val="320"/>
        </w:trPr>
        <w:tc>
          <w:tcPr>
            <w:tcW w:w="2470" w:type="dxa"/>
            <w:vMerge/>
            <w:tcBorders>
              <w:top w:val="nil"/>
              <w:left w:val="nil"/>
              <w:bottom w:val="nil"/>
              <w:right w:val="nil"/>
            </w:tcBorders>
            <w:vAlign w:val="center"/>
            <w:hideMark/>
          </w:tcPr>
          <w:p w14:paraId="48139176"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31C0248C"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3346F00B" w14:textId="77777777" w:rsidR="00E26337" w:rsidRPr="00D5502D" w:rsidRDefault="00E26337" w:rsidP="008E520F">
            <w:pPr>
              <w:jc w:val="right"/>
              <w:rPr>
                <w:rFonts w:ascii="Helvetica" w:hAnsi="Helvetica"/>
                <w:color w:val="000000"/>
              </w:rPr>
            </w:pPr>
            <w:r w:rsidRPr="00D5502D">
              <w:rPr>
                <w:rFonts w:ascii="Helvetica" w:hAnsi="Helvetica"/>
                <w:color w:val="000000"/>
              </w:rPr>
              <w:t>0-6mo vs 19-25mo</w:t>
            </w:r>
          </w:p>
        </w:tc>
        <w:tc>
          <w:tcPr>
            <w:tcW w:w="640" w:type="dxa"/>
            <w:gridSpan w:val="2"/>
            <w:tcBorders>
              <w:top w:val="nil"/>
              <w:left w:val="nil"/>
              <w:bottom w:val="nil"/>
              <w:right w:val="nil"/>
            </w:tcBorders>
            <w:shd w:val="clear" w:color="auto" w:fill="auto"/>
            <w:noWrap/>
            <w:vAlign w:val="bottom"/>
            <w:hideMark/>
          </w:tcPr>
          <w:p w14:paraId="4373A006"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45CEF1B4" w14:textId="77777777" w:rsidR="00E26337" w:rsidRPr="00D5502D" w:rsidRDefault="00E26337" w:rsidP="008E520F">
            <w:pPr>
              <w:jc w:val="right"/>
              <w:rPr>
                <w:rFonts w:ascii="Helvetica" w:hAnsi="Helvetica"/>
                <w:color w:val="000000"/>
              </w:rPr>
            </w:pPr>
            <w:r w:rsidRPr="00D5502D">
              <w:rPr>
                <w:rFonts w:ascii="Helvetica" w:hAnsi="Helvetica"/>
                <w:color w:val="000000"/>
              </w:rPr>
              <w:t>-1.82</w:t>
            </w:r>
          </w:p>
        </w:tc>
        <w:tc>
          <w:tcPr>
            <w:tcW w:w="1390" w:type="dxa"/>
            <w:tcBorders>
              <w:top w:val="nil"/>
              <w:left w:val="nil"/>
              <w:bottom w:val="nil"/>
              <w:right w:val="nil"/>
            </w:tcBorders>
            <w:shd w:val="clear" w:color="auto" w:fill="auto"/>
            <w:noWrap/>
            <w:vAlign w:val="bottom"/>
            <w:hideMark/>
          </w:tcPr>
          <w:p w14:paraId="2F1B52F8" w14:textId="77777777" w:rsidR="00E26337" w:rsidRPr="00D5502D" w:rsidRDefault="00E26337" w:rsidP="008E520F">
            <w:pPr>
              <w:jc w:val="right"/>
              <w:rPr>
                <w:rFonts w:ascii="Helvetica" w:hAnsi="Helvetica"/>
                <w:color w:val="000000"/>
              </w:rPr>
            </w:pPr>
            <w:r w:rsidRPr="00D5502D">
              <w:rPr>
                <w:rFonts w:ascii="Helvetica" w:hAnsi="Helvetica"/>
                <w:color w:val="000000"/>
              </w:rPr>
              <w:t>0.085~</w:t>
            </w:r>
          </w:p>
        </w:tc>
      </w:tr>
      <w:tr w:rsidR="00E26337" w:rsidRPr="00D5502D" w14:paraId="6F54CFCB" w14:textId="77777777" w:rsidTr="008E520F">
        <w:trPr>
          <w:trHeight w:val="320"/>
        </w:trPr>
        <w:tc>
          <w:tcPr>
            <w:tcW w:w="2470" w:type="dxa"/>
            <w:vMerge/>
            <w:tcBorders>
              <w:top w:val="nil"/>
              <w:left w:val="nil"/>
              <w:bottom w:val="nil"/>
              <w:right w:val="nil"/>
            </w:tcBorders>
            <w:vAlign w:val="center"/>
            <w:hideMark/>
          </w:tcPr>
          <w:p w14:paraId="3CB4738D"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71C1C0DC"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3110B38E"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13-18mo</w:t>
            </w:r>
          </w:p>
        </w:tc>
        <w:tc>
          <w:tcPr>
            <w:tcW w:w="640" w:type="dxa"/>
            <w:gridSpan w:val="2"/>
            <w:tcBorders>
              <w:top w:val="nil"/>
              <w:left w:val="nil"/>
              <w:bottom w:val="nil"/>
              <w:right w:val="nil"/>
            </w:tcBorders>
            <w:shd w:val="clear" w:color="auto" w:fill="auto"/>
            <w:noWrap/>
            <w:vAlign w:val="bottom"/>
            <w:hideMark/>
          </w:tcPr>
          <w:p w14:paraId="68C51D55"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6D034268" w14:textId="77777777" w:rsidR="00E26337" w:rsidRPr="00D5502D" w:rsidRDefault="00E26337" w:rsidP="008E520F">
            <w:pPr>
              <w:jc w:val="right"/>
              <w:rPr>
                <w:rFonts w:ascii="Helvetica" w:hAnsi="Helvetica"/>
                <w:color w:val="000000"/>
              </w:rPr>
            </w:pPr>
            <w:r w:rsidRPr="00D5502D">
              <w:rPr>
                <w:rFonts w:ascii="Helvetica" w:hAnsi="Helvetica"/>
                <w:color w:val="000000"/>
              </w:rPr>
              <w:t>-0.17</w:t>
            </w:r>
          </w:p>
        </w:tc>
        <w:tc>
          <w:tcPr>
            <w:tcW w:w="1390" w:type="dxa"/>
            <w:tcBorders>
              <w:top w:val="nil"/>
              <w:left w:val="nil"/>
              <w:bottom w:val="nil"/>
              <w:right w:val="nil"/>
            </w:tcBorders>
            <w:shd w:val="clear" w:color="auto" w:fill="auto"/>
            <w:noWrap/>
            <w:vAlign w:val="bottom"/>
            <w:hideMark/>
          </w:tcPr>
          <w:p w14:paraId="31178BA4" w14:textId="77777777" w:rsidR="00E26337" w:rsidRPr="00D5502D" w:rsidRDefault="00E26337" w:rsidP="008E520F">
            <w:pPr>
              <w:jc w:val="right"/>
              <w:rPr>
                <w:rFonts w:ascii="Helvetica" w:hAnsi="Helvetica"/>
                <w:color w:val="000000"/>
              </w:rPr>
            </w:pPr>
            <w:r w:rsidRPr="00D5502D">
              <w:rPr>
                <w:rFonts w:ascii="Helvetica" w:hAnsi="Helvetica"/>
                <w:color w:val="000000"/>
              </w:rPr>
              <w:t>0.863</w:t>
            </w:r>
          </w:p>
        </w:tc>
      </w:tr>
      <w:tr w:rsidR="00E26337" w:rsidRPr="00D5502D" w14:paraId="07F88E90" w14:textId="77777777" w:rsidTr="008E520F">
        <w:trPr>
          <w:trHeight w:val="320"/>
        </w:trPr>
        <w:tc>
          <w:tcPr>
            <w:tcW w:w="2470" w:type="dxa"/>
            <w:vMerge/>
            <w:tcBorders>
              <w:top w:val="nil"/>
              <w:left w:val="nil"/>
              <w:bottom w:val="nil"/>
              <w:right w:val="nil"/>
            </w:tcBorders>
            <w:vAlign w:val="center"/>
            <w:hideMark/>
          </w:tcPr>
          <w:p w14:paraId="23B487F3"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5FD029A7"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4FDAC43C"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19-25mo</w:t>
            </w:r>
          </w:p>
        </w:tc>
        <w:tc>
          <w:tcPr>
            <w:tcW w:w="640" w:type="dxa"/>
            <w:gridSpan w:val="2"/>
            <w:tcBorders>
              <w:top w:val="nil"/>
              <w:left w:val="nil"/>
              <w:bottom w:val="nil"/>
              <w:right w:val="nil"/>
            </w:tcBorders>
            <w:shd w:val="clear" w:color="auto" w:fill="auto"/>
            <w:noWrap/>
            <w:vAlign w:val="bottom"/>
            <w:hideMark/>
          </w:tcPr>
          <w:p w14:paraId="16A7001A"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1FBB91CE" w14:textId="77777777" w:rsidR="00E26337" w:rsidRPr="00D5502D" w:rsidRDefault="00E26337" w:rsidP="008E520F">
            <w:pPr>
              <w:jc w:val="right"/>
              <w:rPr>
                <w:rFonts w:ascii="Helvetica" w:hAnsi="Helvetica"/>
                <w:color w:val="000000"/>
              </w:rPr>
            </w:pPr>
            <w:r w:rsidRPr="00D5502D">
              <w:rPr>
                <w:rFonts w:ascii="Helvetica" w:hAnsi="Helvetica"/>
                <w:color w:val="000000"/>
              </w:rPr>
              <w:t>2.46</w:t>
            </w:r>
          </w:p>
        </w:tc>
        <w:tc>
          <w:tcPr>
            <w:tcW w:w="1390" w:type="dxa"/>
            <w:tcBorders>
              <w:top w:val="nil"/>
              <w:left w:val="nil"/>
              <w:bottom w:val="nil"/>
              <w:right w:val="nil"/>
            </w:tcBorders>
            <w:shd w:val="clear" w:color="auto" w:fill="auto"/>
            <w:noWrap/>
            <w:vAlign w:val="bottom"/>
            <w:hideMark/>
          </w:tcPr>
          <w:p w14:paraId="79D553B0" w14:textId="77777777" w:rsidR="00E26337" w:rsidRPr="00D5502D" w:rsidRDefault="00E26337" w:rsidP="008E520F">
            <w:pPr>
              <w:jc w:val="right"/>
              <w:rPr>
                <w:rFonts w:ascii="Helvetica" w:hAnsi="Helvetica"/>
                <w:color w:val="000000"/>
              </w:rPr>
            </w:pPr>
            <w:r w:rsidRPr="00D5502D">
              <w:rPr>
                <w:rFonts w:ascii="Helvetica" w:hAnsi="Helvetica"/>
                <w:color w:val="000000"/>
              </w:rPr>
              <w:t>0.022*</w:t>
            </w:r>
          </w:p>
        </w:tc>
      </w:tr>
      <w:tr w:rsidR="00E26337" w:rsidRPr="00D5502D" w14:paraId="0640BF0F" w14:textId="77777777" w:rsidTr="008E520F">
        <w:trPr>
          <w:trHeight w:val="320"/>
        </w:trPr>
        <w:tc>
          <w:tcPr>
            <w:tcW w:w="2470" w:type="dxa"/>
            <w:vMerge/>
            <w:tcBorders>
              <w:top w:val="nil"/>
              <w:left w:val="nil"/>
              <w:bottom w:val="nil"/>
              <w:right w:val="nil"/>
            </w:tcBorders>
            <w:vAlign w:val="center"/>
            <w:hideMark/>
          </w:tcPr>
          <w:p w14:paraId="6581D518"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40D8EF0F"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5D57D728" w14:textId="77777777" w:rsidR="00E26337" w:rsidRPr="00D5502D" w:rsidRDefault="00E26337" w:rsidP="008E520F">
            <w:pPr>
              <w:jc w:val="right"/>
              <w:rPr>
                <w:rFonts w:ascii="Helvetica" w:hAnsi="Helvetica"/>
                <w:color w:val="000000"/>
              </w:rPr>
            </w:pPr>
            <w:r w:rsidRPr="00D5502D">
              <w:rPr>
                <w:rFonts w:ascii="Helvetica" w:hAnsi="Helvetica"/>
                <w:color w:val="000000"/>
              </w:rPr>
              <w:t>13-18mo vs 19-25mo</w:t>
            </w:r>
          </w:p>
        </w:tc>
        <w:tc>
          <w:tcPr>
            <w:tcW w:w="640" w:type="dxa"/>
            <w:gridSpan w:val="2"/>
            <w:tcBorders>
              <w:top w:val="nil"/>
              <w:left w:val="nil"/>
              <w:bottom w:val="nil"/>
              <w:right w:val="nil"/>
            </w:tcBorders>
            <w:shd w:val="clear" w:color="auto" w:fill="auto"/>
            <w:noWrap/>
            <w:vAlign w:val="bottom"/>
            <w:hideMark/>
          </w:tcPr>
          <w:p w14:paraId="0DE60907"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4CF50FCF" w14:textId="77777777" w:rsidR="00E26337" w:rsidRPr="00D5502D" w:rsidRDefault="00E26337" w:rsidP="008E520F">
            <w:pPr>
              <w:jc w:val="right"/>
              <w:rPr>
                <w:rFonts w:ascii="Helvetica" w:hAnsi="Helvetica"/>
                <w:color w:val="000000"/>
              </w:rPr>
            </w:pPr>
            <w:r w:rsidRPr="00D5502D">
              <w:rPr>
                <w:rFonts w:ascii="Helvetica" w:hAnsi="Helvetica"/>
                <w:color w:val="000000"/>
              </w:rPr>
              <w:t>2.78</w:t>
            </w:r>
          </w:p>
        </w:tc>
        <w:tc>
          <w:tcPr>
            <w:tcW w:w="1390" w:type="dxa"/>
            <w:tcBorders>
              <w:top w:val="nil"/>
              <w:left w:val="nil"/>
              <w:bottom w:val="nil"/>
              <w:right w:val="nil"/>
            </w:tcBorders>
            <w:shd w:val="clear" w:color="auto" w:fill="auto"/>
            <w:noWrap/>
            <w:vAlign w:val="bottom"/>
            <w:hideMark/>
          </w:tcPr>
          <w:p w14:paraId="706C4FDD" w14:textId="77777777" w:rsidR="00E26337" w:rsidRPr="00D5502D" w:rsidRDefault="00E26337" w:rsidP="008E520F">
            <w:pPr>
              <w:jc w:val="right"/>
              <w:rPr>
                <w:rFonts w:ascii="Helvetica" w:hAnsi="Helvetica"/>
                <w:color w:val="000000"/>
              </w:rPr>
            </w:pPr>
            <w:r w:rsidRPr="00D5502D">
              <w:rPr>
                <w:rFonts w:ascii="Helvetica" w:hAnsi="Helvetica"/>
                <w:color w:val="000000"/>
              </w:rPr>
              <w:t>0.012*</w:t>
            </w:r>
          </w:p>
        </w:tc>
      </w:tr>
      <w:tr w:rsidR="00E26337" w:rsidRPr="00D5502D" w14:paraId="7B6B84BA" w14:textId="77777777" w:rsidTr="008E520F">
        <w:trPr>
          <w:trHeight w:val="320"/>
        </w:trPr>
        <w:tc>
          <w:tcPr>
            <w:tcW w:w="2470" w:type="dxa"/>
            <w:vMerge/>
            <w:tcBorders>
              <w:top w:val="nil"/>
              <w:left w:val="nil"/>
              <w:bottom w:val="nil"/>
              <w:right w:val="nil"/>
            </w:tcBorders>
            <w:vAlign w:val="center"/>
            <w:hideMark/>
          </w:tcPr>
          <w:p w14:paraId="7CEE59F8" w14:textId="77777777" w:rsidR="00E26337" w:rsidRPr="00D5502D" w:rsidRDefault="00E26337" w:rsidP="008E520F">
            <w:pPr>
              <w:rPr>
                <w:rFonts w:ascii="Helvetica" w:hAnsi="Helvetica"/>
                <w:color w:val="000000"/>
              </w:rPr>
            </w:pPr>
          </w:p>
        </w:tc>
        <w:tc>
          <w:tcPr>
            <w:tcW w:w="1150" w:type="dxa"/>
            <w:vMerge w:val="restart"/>
            <w:tcBorders>
              <w:top w:val="nil"/>
              <w:left w:val="nil"/>
              <w:bottom w:val="nil"/>
              <w:right w:val="nil"/>
            </w:tcBorders>
            <w:shd w:val="clear" w:color="auto" w:fill="auto"/>
            <w:noWrap/>
            <w:vAlign w:val="center"/>
            <w:hideMark/>
          </w:tcPr>
          <w:p w14:paraId="5EFE6FC9"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posterior </w:t>
            </w:r>
          </w:p>
        </w:tc>
        <w:tc>
          <w:tcPr>
            <w:tcW w:w="3021" w:type="dxa"/>
            <w:tcBorders>
              <w:top w:val="nil"/>
              <w:left w:val="nil"/>
              <w:bottom w:val="nil"/>
              <w:right w:val="nil"/>
            </w:tcBorders>
            <w:shd w:val="clear" w:color="auto" w:fill="auto"/>
            <w:noWrap/>
            <w:vAlign w:val="bottom"/>
            <w:hideMark/>
          </w:tcPr>
          <w:p w14:paraId="6213530D" w14:textId="77777777" w:rsidR="00E26337" w:rsidRPr="00D5502D" w:rsidRDefault="00E26337" w:rsidP="008E520F">
            <w:pPr>
              <w:jc w:val="right"/>
              <w:rPr>
                <w:rFonts w:ascii="Helvetica" w:hAnsi="Helvetica"/>
                <w:color w:val="000000"/>
              </w:rPr>
            </w:pPr>
            <w:r w:rsidRPr="00D5502D">
              <w:rPr>
                <w:rFonts w:ascii="Helvetica" w:hAnsi="Helvetica"/>
                <w:color w:val="000000"/>
              </w:rPr>
              <w:t>0-6mo vs 7-12mo</w:t>
            </w:r>
          </w:p>
        </w:tc>
        <w:tc>
          <w:tcPr>
            <w:tcW w:w="640" w:type="dxa"/>
            <w:gridSpan w:val="2"/>
            <w:tcBorders>
              <w:top w:val="nil"/>
              <w:left w:val="nil"/>
              <w:bottom w:val="nil"/>
              <w:right w:val="nil"/>
            </w:tcBorders>
            <w:shd w:val="clear" w:color="auto" w:fill="auto"/>
            <w:noWrap/>
            <w:vAlign w:val="bottom"/>
            <w:hideMark/>
          </w:tcPr>
          <w:p w14:paraId="1A65FC2E"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55883E1C" w14:textId="77777777" w:rsidR="00E26337" w:rsidRPr="00D5502D" w:rsidRDefault="00E26337" w:rsidP="008E520F">
            <w:pPr>
              <w:jc w:val="right"/>
              <w:rPr>
                <w:rFonts w:ascii="Helvetica" w:hAnsi="Helvetica"/>
                <w:color w:val="000000"/>
              </w:rPr>
            </w:pPr>
            <w:r w:rsidRPr="00D5502D">
              <w:rPr>
                <w:rFonts w:ascii="Helvetica" w:hAnsi="Helvetica"/>
                <w:color w:val="000000"/>
              </w:rPr>
              <w:t>1.60</w:t>
            </w:r>
          </w:p>
        </w:tc>
        <w:tc>
          <w:tcPr>
            <w:tcW w:w="1390" w:type="dxa"/>
            <w:tcBorders>
              <w:top w:val="nil"/>
              <w:left w:val="nil"/>
              <w:bottom w:val="nil"/>
              <w:right w:val="nil"/>
            </w:tcBorders>
            <w:shd w:val="clear" w:color="auto" w:fill="auto"/>
            <w:noWrap/>
            <w:vAlign w:val="bottom"/>
            <w:hideMark/>
          </w:tcPr>
          <w:p w14:paraId="66C3AA5C" w14:textId="77777777" w:rsidR="00E26337" w:rsidRPr="00D5502D" w:rsidRDefault="00E26337" w:rsidP="008E520F">
            <w:pPr>
              <w:jc w:val="right"/>
              <w:rPr>
                <w:rFonts w:ascii="Helvetica" w:hAnsi="Helvetica"/>
                <w:color w:val="000000"/>
              </w:rPr>
            </w:pPr>
            <w:r w:rsidRPr="00D5502D">
              <w:rPr>
                <w:rFonts w:ascii="Helvetica" w:hAnsi="Helvetica"/>
                <w:color w:val="000000"/>
              </w:rPr>
              <w:t>0.134</w:t>
            </w:r>
          </w:p>
        </w:tc>
      </w:tr>
      <w:tr w:rsidR="00E26337" w:rsidRPr="00D5502D" w14:paraId="3103626B" w14:textId="77777777" w:rsidTr="008E520F">
        <w:trPr>
          <w:trHeight w:val="320"/>
        </w:trPr>
        <w:tc>
          <w:tcPr>
            <w:tcW w:w="2470" w:type="dxa"/>
            <w:vMerge/>
            <w:tcBorders>
              <w:top w:val="nil"/>
              <w:left w:val="nil"/>
              <w:bottom w:val="nil"/>
              <w:right w:val="nil"/>
            </w:tcBorders>
            <w:vAlign w:val="center"/>
            <w:hideMark/>
          </w:tcPr>
          <w:p w14:paraId="66CFD6B1"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4E6C3FB5"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29D4E2D0" w14:textId="77777777" w:rsidR="00E26337" w:rsidRPr="00D5502D" w:rsidRDefault="00E26337" w:rsidP="008E520F">
            <w:pPr>
              <w:jc w:val="right"/>
              <w:rPr>
                <w:rFonts w:ascii="Helvetica" w:hAnsi="Helvetica"/>
                <w:color w:val="000000"/>
              </w:rPr>
            </w:pPr>
            <w:r w:rsidRPr="00D5502D">
              <w:rPr>
                <w:rFonts w:ascii="Helvetica" w:hAnsi="Helvetica"/>
                <w:color w:val="000000"/>
              </w:rPr>
              <w:t>0-6mo vs 13-18mo</w:t>
            </w:r>
          </w:p>
        </w:tc>
        <w:tc>
          <w:tcPr>
            <w:tcW w:w="640" w:type="dxa"/>
            <w:gridSpan w:val="2"/>
            <w:tcBorders>
              <w:top w:val="nil"/>
              <w:left w:val="nil"/>
              <w:bottom w:val="nil"/>
              <w:right w:val="nil"/>
            </w:tcBorders>
            <w:shd w:val="clear" w:color="auto" w:fill="auto"/>
            <w:noWrap/>
            <w:vAlign w:val="bottom"/>
            <w:hideMark/>
          </w:tcPr>
          <w:p w14:paraId="670E1A28"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230E4D25" w14:textId="77777777" w:rsidR="00E26337" w:rsidRPr="00D5502D" w:rsidRDefault="00E26337" w:rsidP="008E520F">
            <w:pPr>
              <w:jc w:val="right"/>
              <w:rPr>
                <w:rFonts w:ascii="Helvetica" w:hAnsi="Helvetica"/>
                <w:color w:val="000000"/>
              </w:rPr>
            </w:pPr>
            <w:r w:rsidRPr="00D5502D">
              <w:rPr>
                <w:rFonts w:ascii="Helvetica" w:hAnsi="Helvetica"/>
                <w:color w:val="000000"/>
              </w:rPr>
              <w:t>1.95</w:t>
            </w:r>
          </w:p>
        </w:tc>
        <w:tc>
          <w:tcPr>
            <w:tcW w:w="1390" w:type="dxa"/>
            <w:tcBorders>
              <w:top w:val="nil"/>
              <w:left w:val="nil"/>
              <w:bottom w:val="nil"/>
              <w:right w:val="nil"/>
            </w:tcBorders>
            <w:shd w:val="clear" w:color="auto" w:fill="auto"/>
            <w:noWrap/>
            <w:vAlign w:val="bottom"/>
            <w:hideMark/>
          </w:tcPr>
          <w:p w14:paraId="76B24B65" w14:textId="77777777" w:rsidR="00E26337" w:rsidRPr="00D5502D" w:rsidRDefault="00E26337" w:rsidP="008E520F">
            <w:pPr>
              <w:jc w:val="right"/>
              <w:rPr>
                <w:rFonts w:ascii="Helvetica" w:hAnsi="Helvetica"/>
                <w:color w:val="000000"/>
              </w:rPr>
            </w:pPr>
            <w:r w:rsidRPr="00D5502D">
              <w:rPr>
                <w:rFonts w:ascii="Helvetica" w:hAnsi="Helvetica"/>
                <w:color w:val="000000"/>
              </w:rPr>
              <w:t>0.080~</w:t>
            </w:r>
          </w:p>
        </w:tc>
      </w:tr>
      <w:tr w:rsidR="00E26337" w:rsidRPr="00D5502D" w14:paraId="0D841B1D" w14:textId="77777777" w:rsidTr="008E520F">
        <w:trPr>
          <w:trHeight w:val="320"/>
        </w:trPr>
        <w:tc>
          <w:tcPr>
            <w:tcW w:w="2470" w:type="dxa"/>
            <w:vMerge/>
            <w:tcBorders>
              <w:top w:val="nil"/>
              <w:left w:val="nil"/>
              <w:bottom w:val="nil"/>
              <w:right w:val="nil"/>
            </w:tcBorders>
            <w:vAlign w:val="center"/>
            <w:hideMark/>
          </w:tcPr>
          <w:p w14:paraId="69E37F1B"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57901FA6"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4F1B1246" w14:textId="77777777" w:rsidR="00E26337" w:rsidRPr="00D5502D" w:rsidRDefault="00E26337" w:rsidP="008E520F">
            <w:pPr>
              <w:jc w:val="right"/>
              <w:rPr>
                <w:rFonts w:ascii="Helvetica" w:hAnsi="Helvetica"/>
                <w:color w:val="000000"/>
              </w:rPr>
            </w:pPr>
            <w:r w:rsidRPr="00D5502D">
              <w:rPr>
                <w:rFonts w:ascii="Helvetica" w:hAnsi="Helvetica"/>
                <w:color w:val="000000"/>
              </w:rPr>
              <w:t>0-6mo vs 19-25mo</w:t>
            </w:r>
          </w:p>
        </w:tc>
        <w:tc>
          <w:tcPr>
            <w:tcW w:w="617" w:type="dxa"/>
            <w:tcBorders>
              <w:top w:val="nil"/>
              <w:left w:val="nil"/>
              <w:bottom w:val="nil"/>
              <w:right w:val="nil"/>
            </w:tcBorders>
            <w:shd w:val="clear" w:color="auto" w:fill="auto"/>
            <w:noWrap/>
            <w:vAlign w:val="bottom"/>
            <w:hideMark/>
          </w:tcPr>
          <w:p w14:paraId="5C98E1A4"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70154517" w14:textId="77777777" w:rsidR="00E26337" w:rsidRPr="00D5502D" w:rsidRDefault="00E26337" w:rsidP="008E520F">
            <w:pPr>
              <w:jc w:val="right"/>
              <w:rPr>
                <w:rFonts w:ascii="Helvetica" w:hAnsi="Helvetica"/>
                <w:color w:val="000000"/>
              </w:rPr>
            </w:pPr>
            <w:r w:rsidRPr="00D5502D">
              <w:rPr>
                <w:rFonts w:ascii="Helvetica" w:hAnsi="Helvetica"/>
                <w:color w:val="000000"/>
              </w:rPr>
              <w:t>4.59</w:t>
            </w:r>
          </w:p>
        </w:tc>
        <w:tc>
          <w:tcPr>
            <w:tcW w:w="1413" w:type="dxa"/>
            <w:gridSpan w:val="2"/>
            <w:tcBorders>
              <w:top w:val="nil"/>
              <w:left w:val="nil"/>
              <w:bottom w:val="nil"/>
              <w:right w:val="nil"/>
            </w:tcBorders>
            <w:shd w:val="clear" w:color="auto" w:fill="auto"/>
            <w:noWrap/>
            <w:vAlign w:val="bottom"/>
            <w:hideMark/>
          </w:tcPr>
          <w:p w14:paraId="7B086E80"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5E59062B" w14:textId="77777777" w:rsidTr="008E520F">
        <w:trPr>
          <w:trHeight w:val="320"/>
        </w:trPr>
        <w:tc>
          <w:tcPr>
            <w:tcW w:w="2470" w:type="dxa"/>
            <w:vMerge/>
            <w:tcBorders>
              <w:top w:val="nil"/>
              <w:left w:val="nil"/>
              <w:bottom w:val="nil"/>
              <w:right w:val="nil"/>
            </w:tcBorders>
            <w:vAlign w:val="center"/>
            <w:hideMark/>
          </w:tcPr>
          <w:p w14:paraId="2010EFB2"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44C83011"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4EE8E30D"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13-18mo</w:t>
            </w:r>
          </w:p>
        </w:tc>
        <w:tc>
          <w:tcPr>
            <w:tcW w:w="617" w:type="dxa"/>
            <w:tcBorders>
              <w:top w:val="nil"/>
              <w:left w:val="nil"/>
              <w:bottom w:val="nil"/>
              <w:right w:val="nil"/>
            </w:tcBorders>
            <w:shd w:val="clear" w:color="auto" w:fill="auto"/>
            <w:noWrap/>
            <w:vAlign w:val="bottom"/>
            <w:hideMark/>
          </w:tcPr>
          <w:p w14:paraId="575B529F"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657D82FD" w14:textId="77777777" w:rsidR="00E26337" w:rsidRPr="00D5502D" w:rsidRDefault="00E26337" w:rsidP="008E520F">
            <w:pPr>
              <w:jc w:val="right"/>
              <w:rPr>
                <w:rFonts w:ascii="Helvetica" w:hAnsi="Helvetica"/>
                <w:color w:val="000000"/>
              </w:rPr>
            </w:pPr>
            <w:r w:rsidRPr="00D5502D">
              <w:rPr>
                <w:rFonts w:ascii="Helvetica" w:hAnsi="Helvetica"/>
                <w:color w:val="000000"/>
              </w:rPr>
              <w:t>0.32</w:t>
            </w:r>
          </w:p>
        </w:tc>
        <w:tc>
          <w:tcPr>
            <w:tcW w:w="1413" w:type="dxa"/>
            <w:gridSpan w:val="2"/>
            <w:tcBorders>
              <w:top w:val="nil"/>
              <w:left w:val="nil"/>
              <w:bottom w:val="nil"/>
              <w:right w:val="nil"/>
            </w:tcBorders>
            <w:shd w:val="clear" w:color="auto" w:fill="auto"/>
            <w:noWrap/>
            <w:vAlign w:val="bottom"/>
            <w:hideMark/>
          </w:tcPr>
          <w:p w14:paraId="1B170CF6" w14:textId="77777777" w:rsidR="00E26337" w:rsidRPr="00D5502D" w:rsidRDefault="00E26337" w:rsidP="008E520F">
            <w:pPr>
              <w:jc w:val="right"/>
              <w:rPr>
                <w:rFonts w:ascii="Helvetica" w:hAnsi="Helvetica"/>
                <w:color w:val="000000"/>
              </w:rPr>
            </w:pPr>
            <w:r w:rsidRPr="00D5502D">
              <w:rPr>
                <w:rFonts w:ascii="Helvetica" w:hAnsi="Helvetica"/>
                <w:color w:val="000000"/>
              </w:rPr>
              <w:t>0.750</w:t>
            </w:r>
          </w:p>
        </w:tc>
      </w:tr>
      <w:tr w:rsidR="00E26337" w:rsidRPr="00D5502D" w14:paraId="27049336" w14:textId="77777777" w:rsidTr="008E520F">
        <w:trPr>
          <w:trHeight w:val="320"/>
        </w:trPr>
        <w:tc>
          <w:tcPr>
            <w:tcW w:w="2470" w:type="dxa"/>
            <w:vMerge/>
            <w:tcBorders>
              <w:top w:val="nil"/>
              <w:left w:val="nil"/>
              <w:bottom w:val="nil"/>
              <w:right w:val="nil"/>
            </w:tcBorders>
            <w:vAlign w:val="center"/>
            <w:hideMark/>
          </w:tcPr>
          <w:p w14:paraId="184E806E"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16A1C984"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57BC805A"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19-25mo</w:t>
            </w:r>
          </w:p>
        </w:tc>
        <w:tc>
          <w:tcPr>
            <w:tcW w:w="617" w:type="dxa"/>
            <w:tcBorders>
              <w:top w:val="nil"/>
              <w:left w:val="nil"/>
              <w:bottom w:val="nil"/>
              <w:right w:val="nil"/>
            </w:tcBorders>
            <w:shd w:val="clear" w:color="auto" w:fill="auto"/>
            <w:noWrap/>
            <w:vAlign w:val="bottom"/>
            <w:hideMark/>
          </w:tcPr>
          <w:p w14:paraId="7594EDC2"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6D722F59" w14:textId="77777777" w:rsidR="00E26337" w:rsidRPr="00D5502D" w:rsidRDefault="00E26337" w:rsidP="008E520F">
            <w:pPr>
              <w:jc w:val="right"/>
              <w:rPr>
                <w:rFonts w:ascii="Helvetica" w:hAnsi="Helvetica"/>
                <w:color w:val="000000"/>
              </w:rPr>
            </w:pPr>
            <w:r w:rsidRPr="00D5502D">
              <w:rPr>
                <w:rFonts w:ascii="Helvetica" w:hAnsi="Helvetica"/>
                <w:color w:val="000000"/>
              </w:rPr>
              <w:t>3.34</w:t>
            </w:r>
          </w:p>
        </w:tc>
        <w:tc>
          <w:tcPr>
            <w:tcW w:w="1413" w:type="dxa"/>
            <w:gridSpan w:val="2"/>
            <w:tcBorders>
              <w:top w:val="nil"/>
              <w:left w:val="nil"/>
              <w:bottom w:val="nil"/>
              <w:right w:val="nil"/>
            </w:tcBorders>
            <w:shd w:val="clear" w:color="auto" w:fill="auto"/>
            <w:noWrap/>
            <w:vAlign w:val="bottom"/>
            <w:hideMark/>
          </w:tcPr>
          <w:p w14:paraId="508F5D8C" w14:textId="77777777" w:rsidR="00E26337" w:rsidRPr="00D5502D" w:rsidRDefault="00E26337" w:rsidP="008E520F">
            <w:pPr>
              <w:jc w:val="right"/>
              <w:rPr>
                <w:rFonts w:ascii="Helvetica" w:hAnsi="Helvetica"/>
                <w:color w:val="000000"/>
              </w:rPr>
            </w:pPr>
            <w:r w:rsidRPr="00D5502D">
              <w:rPr>
                <w:rFonts w:ascii="Helvetica" w:hAnsi="Helvetica"/>
                <w:color w:val="000000"/>
              </w:rPr>
              <w:t>0.003*</w:t>
            </w:r>
          </w:p>
        </w:tc>
      </w:tr>
      <w:tr w:rsidR="00E26337" w:rsidRPr="00D5502D" w14:paraId="7889A039" w14:textId="77777777" w:rsidTr="008E520F">
        <w:trPr>
          <w:trHeight w:val="320"/>
        </w:trPr>
        <w:tc>
          <w:tcPr>
            <w:tcW w:w="2470" w:type="dxa"/>
            <w:vMerge/>
            <w:tcBorders>
              <w:top w:val="nil"/>
              <w:left w:val="nil"/>
              <w:bottom w:val="nil"/>
              <w:right w:val="nil"/>
            </w:tcBorders>
            <w:vAlign w:val="center"/>
            <w:hideMark/>
          </w:tcPr>
          <w:p w14:paraId="75903FCD"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39EC9CBA"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45454BC9" w14:textId="77777777" w:rsidR="00E26337" w:rsidRPr="00D5502D" w:rsidRDefault="00E26337" w:rsidP="008E520F">
            <w:pPr>
              <w:jc w:val="right"/>
              <w:rPr>
                <w:rFonts w:ascii="Helvetica" w:hAnsi="Helvetica"/>
                <w:color w:val="000000"/>
              </w:rPr>
            </w:pPr>
            <w:r w:rsidRPr="00D5502D">
              <w:rPr>
                <w:rFonts w:ascii="Helvetica" w:hAnsi="Helvetica"/>
                <w:color w:val="000000"/>
              </w:rPr>
              <w:t>13-18mo vs 19-25mo</w:t>
            </w:r>
          </w:p>
        </w:tc>
        <w:tc>
          <w:tcPr>
            <w:tcW w:w="617" w:type="dxa"/>
            <w:tcBorders>
              <w:top w:val="nil"/>
              <w:left w:val="nil"/>
              <w:bottom w:val="nil"/>
              <w:right w:val="nil"/>
            </w:tcBorders>
            <w:shd w:val="clear" w:color="auto" w:fill="auto"/>
            <w:noWrap/>
            <w:vAlign w:val="bottom"/>
            <w:hideMark/>
          </w:tcPr>
          <w:p w14:paraId="0E792B0D"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59753AB5" w14:textId="77777777" w:rsidR="00E26337" w:rsidRPr="00D5502D" w:rsidRDefault="00E26337" w:rsidP="008E520F">
            <w:pPr>
              <w:jc w:val="right"/>
              <w:rPr>
                <w:rFonts w:ascii="Helvetica" w:hAnsi="Helvetica"/>
                <w:color w:val="000000"/>
              </w:rPr>
            </w:pPr>
            <w:r w:rsidRPr="00D5502D">
              <w:rPr>
                <w:rFonts w:ascii="Helvetica" w:hAnsi="Helvetica"/>
                <w:color w:val="000000"/>
              </w:rPr>
              <w:t>3.19</w:t>
            </w:r>
          </w:p>
        </w:tc>
        <w:tc>
          <w:tcPr>
            <w:tcW w:w="1413" w:type="dxa"/>
            <w:gridSpan w:val="2"/>
            <w:tcBorders>
              <w:top w:val="nil"/>
              <w:left w:val="nil"/>
              <w:bottom w:val="nil"/>
              <w:right w:val="nil"/>
            </w:tcBorders>
            <w:shd w:val="clear" w:color="auto" w:fill="auto"/>
            <w:noWrap/>
            <w:vAlign w:val="bottom"/>
            <w:hideMark/>
          </w:tcPr>
          <w:p w14:paraId="015A194F" w14:textId="77777777" w:rsidR="00E26337" w:rsidRPr="00D5502D" w:rsidRDefault="00E26337" w:rsidP="008E520F">
            <w:pPr>
              <w:jc w:val="right"/>
              <w:rPr>
                <w:rFonts w:ascii="Helvetica" w:hAnsi="Helvetica"/>
                <w:color w:val="000000"/>
              </w:rPr>
            </w:pPr>
            <w:r w:rsidRPr="00D5502D">
              <w:rPr>
                <w:rFonts w:ascii="Helvetica" w:hAnsi="Helvetica"/>
                <w:color w:val="000000"/>
              </w:rPr>
              <w:t>0.003*</w:t>
            </w:r>
          </w:p>
        </w:tc>
      </w:tr>
      <w:tr w:rsidR="00E26337" w:rsidRPr="00D5502D" w14:paraId="2938D39D" w14:textId="77777777" w:rsidTr="008E520F">
        <w:trPr>
          <w:trHeight w:val="320"/>
        </w:trPr>
        <w:tc>
          <w:tcPr>
            <w:tcW w:w="2470" w:type="dxa"/>
            <w:vMerge w:val="restart"/>
            <w:tcBorders>
              <w:top w:val="nil"/>
              <w:left w:val="nil"/>
              <w:bottom w:val="nil"/>
              <w:right w:val="nil"/>
            </w:tcBorders>
            <w:shd w:val="clear" w:color="auto" w:fill="auto"/>
            <w:noWrap/>
            <w:vAlign w:val="center"/>
            <w:hideMark/>
          </w:tcPr>
          <w:p w14:paraId="52D49136" w14:textId="77777777" w:rsidR="00E26337" w:rsidRPr="00D5502D" w:rsidRDefault="00E26337" w:rsidP="008E520F">
            <w:pPr>
              <w:rPr>
                <w:rFonts w:ascii="Helvetica" w:hAnsi="Helvetica"/>
                <w:color w:val="000000"/>
              </w:rPr>
            </w:pPr>
            <w:r w:rsidRPr="00D5502D">
              <w:rPr>
                <w:rFonts w:ascii="Helvetica" w:hAnsi="Helvetica"/>
                <w:color w:val="000000"/>
              </w:rPr>
              <w:t>medial parietal</w:t>
            </w:r>
          </w:p>
        </w:tc>
        <w:tc>
          <w:tcPr>
            <w:tcW w:w="1150" w:type="dxa"/>
            <w:vMerge w:val="restart"/>
            <w:tcBorders>
              <w:top w:val="nil"/>
              <w:left w:val="nil"/>
              <w:bottom w:val="nil"/>
              <w:right w:val="nil"/>
            </w:tcBorders>
            <w:shd w:val="clear" w:color="auto" w:fill="auto"/>
            <w:noWrap/>
            <w:vAlign w:val="center"/>
            <w:hideMark/>
          </w:tcPr>
          <w:p w14:paraId="3FD39637"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anterior </w:t>
            </w:r>
          </w:p>
        </w:tc>
        <w:tc>
          <w:tcPr>
            <w:tcW w:w="3021" w:type="dxa"/>
            <w:tcBorders>
              <w:top w:val="nil"/>
              <w:left w:val="nil"/>
              <w:bottom w:val="nil"/>
              <w:right w:val="nil"/>
            </w:tcBorders>
            <w:shd w:val="clear" w:color="auto" w:fill="auto"/>
            <w:noWrap/>
            <w:vAlign w:val="bottom"/>
            <w:hideMark/>
          </w:tcPr>
          <w:p w14:paraId="33368E67" w14:textId="77777777" w:rsidR="00E26337" w:rsidRPr="00D5502D" w:rsidRDefault="00E26337" w:rsidP="008E520F">
            <w:pPr>
              <w:jc w:val="right"/>
              <w:rPr>
                <w:rFonts w:ascii="Helvetica" w:hAnsi="Helvetica"/>
                <w:color w:val="000000"/>
              </w:rPr>
            </w:pPr>
            <w:r w:rsidRPr="00D5502D">
              <w:rPr>
                <w:rFonts w:ascii="Helvetica" w:hAnsi="Helvetica"/>
                <w:color w:val="000000"/>
              </w:rPr>
              <w:t>0-6mo vs 7-12mo</w:t>
            </w:r>
          </w:p>
        </w:tc>
        <w:tc>
          <w:tcPr>
            <w:tcW w:w="617" w:type="dxa"/>
            <w:tcBorders>
              <w:top w:val="nil"/>
              <w:left w:val="nil"/>
              <w:bottom w:val="nil"/>
              <w:right w:val="nil"/>
            </w:tcBorders>
            <w:shd w:val="clear" w:color="auto" w:fill="auto"/>
            <w:noWrap/>
            <w:vAlign w:val="bottom"/>
            <w:hideMark/>
          </w:tcPr>
          <w:p w14:paraId="4F01D7C3"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14BF4595" w14:textId="77777777" w:rsidR="00E26337" w:rsidRPr="00D5502D" w:rsidRDefault="00E26337" w:rsidP="008E520F">
            <w:pPr>
              <w:jc w:val="right"/>
              <w:rPr>
                <w:rFonts w:ascii="Helvetica" w:hAnsi="Helvetica"/>
                <w:color w:val="000000"/>
              </w:rPr>
            </w:pPr>
            <w:r w:rsidRPr="00D5502D">
              <w:rPr>
                <w:rFonts w:ascii="Helvetica" w:hAnsi="Helvetica"/>
                <w:color w:val="000000"/>
              </w:rPr>
              <w:t>-6.10</w:t>
            </w:r>
          </w:p>
        </w:tc>
        <w:tc>
          <w:tcPr>
            <w:tcW w:w="1413" w:type="dxa"/>
            <w:gridSpan w:val="2"/>
            <w:tcBorders>
              <w:top w:val="nil"/>
              <w:left w:val="nil"/>
              <w:bottom w:val="nil"/>
              <w:right w:val="nil"/>
            </w:tcBorders>
            <w:shd w:val="clear" w:color="auto" w:fill="auto"/>
            <w:noWrap/>
            <w:vAlign w:val="bottom"/>
            <w:hideMark/>
          </w:tcPr>
          <w:p w14:paraId="08DD34A2"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7874BE4A" w14:textId="77777777" w:rsidTr="008E520F">
        <w:trPr>
          <w:trHeight w:val="320"/>
        </w:trPr>
        <w:tc>
          <w:tcPr>
            <w:tcW w:w="2470" w:type="dxa"/>
            <w:vMerge/>
            <w:tcBorders>
              <w:top w:val="nil"/>
              <w:left w:val="nil"/>
              <w:bottom w:val="nil"/>
              <w:right w:val="nil"/>
            </w:tcBorders>
            <w:vAlign w:val="center"/>
            <w:hideMark/>
          </w:tcPr>
          <w:p w14:paraId="041B00AF"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1AF5FA77"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6996663E" w14:textId="77777777" w:rsidR="00E26337" w:rsidRPr="00D5502D" w:rsidRDefault="00E26337" w:rsidP="008E520F">
            <w:pPr>
              <w:jc w:val="right"/>
              <w:rPr>
                <w:rFonts w:ascii="Helvetica" w:hAnsi="Helvetica"/>
                <w:color w:val="000000"/>
              </w:rPr>
            </w:pPr>
            <w:r w:rsidRPr="00D5502D">
              <w:rPr>
                <w:rFonts w:ascii="Helvetica" w:hAnsi="Helvetica"/>
                <w:color w:val="000000"/>
              </w:rPr>
              <w:t>0-6mo vs 13-18mo</w:t>
            </w:r>
          </w:p>
        </w:tc>
        <w:tc>
          <w:tcPr>
            <w:tcW w:w="617" w:type="dxa"/>
            <w:tcBorders>
              <w:top w:val="nil"/>
              <w:left w:val="nil"/>
              <w:bottom w:val="nil"/>
              <w:right w:val="nil"/>
            </w:tcBorders>
            <w:shd w:val="clear" w:color="auto" w:fill="auto"/>
            <w:noWrap/>
            <w:vAlign w:val="bottom"/>
            <w:hideMark/>
          </w:tcPr>
          <w:p w14:paraId="49DD4F82"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4A401926" w14:textId="77777777" w:rsidR="00E26337" w:rsidRPr="00D5502D" w:rsidRDefault="00E26337" w:rsidP="008E520F">
            <w:pPr>
              <w:jc w:val="right"/>
              <w:rPr>
                <w:rFonts w:ascii="Helvetica" w:hAnsi="Helvetica"/>
                <w:color w:val="000000"/>
              </w:rPr>
            </w:pPr>
            <w:r w:rsidRPr="00D5502D">
              <w:rPr>
                <w:rFonts w:ascii="Helvetica" w:hAnsi="Helvetica"/>
                <w:color w:val="000000"/>
              </w:rPr>
              <w:t>-5.43</w:t>
            </w:r>
          </w:p>
        </w:tc>
        <w:tc>
          <w:tcPr>
            <w:tcW w:w="1413" w:type="dxa"/>
            <w:gridSpan w:val="2"/>
            <w:tcBorders>
              <w:top w:val="nil"/>
              <w:left w:val="nil"/>
              <w:bottom w:val="nil"/>
              <w:right w:val="nil"/>
            </w:tcBorders>
            <w:shd w:val="clear" w:color="auto" w:fill="auto"/>
            <w:noWrap/>
            <w:vAlign w:val="bottom"/>
            <w:hideMark/>
          </w:tcPr>
          <w:p w14:paraId="1811A85D"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12697960" w14:textId="77777777" w:rsidTr="008E520F">
        <w:trPr>
          <w:trHeight w:val="320"/>
        </w:trPr>
        <w:tc>
          <w:tcPr>
            <w:tcW w:w="2470" w:type="dxa"/>
            <w:vMerge/>
            <w:tcBorders>
              <w:top w:val="nil"/>
              <w:left w:val="nil"/>
              <w:bottom w:val="nil"/>
              <w:right w:val="nil"/>
            </w:tcBorders>
            <w:vAlign w:val="center"/>
            <w:hideMark/>
          </w:tcPr>
          <w:p w14:paraId="31B51A2A"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0BB98BB6"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68317F69" w14:textId="77777777" w:rsidR="00E26337" w:rsidRPr="00D5502D" w:rsidRDefault="00E26337" w:rsidP="008E520F">
            <w:pPr>
              <w:jc w:val="right"/>
              <w:rPr>
                <w:rFonts w:ascii="Helvetica" w:hAnsi="Helvetica"/>
                <w:color w:val="000000"/>
              </w:rPr>
            </w:pPr>
            <w:r w:rsidRPr="00D5502D">
              <w:rPr>
                <w:rFonts w:ascii="Helvetica" w:hAnsi="Helvetica"/>
                <w:color w:val="000000"/>
              </w:rPr>
              <w:t>0-6mo vs 19-25mo</w:t>
            </w:r>
          </w:p>
        </w:tc>
        <w:tc>
          <w:tcPr>
            <w:tcW w:w="617" w:type="dxa"/>
            <w:tcBorders>
              <w:top w:val="nil"/>
              <w:left w:val="nil"/>
              <w:bottom w:val="nil"/>
              <w:right w:val="nil"/>
            </w:tcBorders>
            <w:shd w:val="clear" w:color="auto" w:fill="auto"/>
            <w:noWrap/>
            <w:vAlign w:val="bottom"/>
            <w:hideMark/>
          </w:tcPr>
          <w:p w14:paraId="4DF1C51F"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4F241844" w14:textId="77777777" w:rsidR="00E26337" w:rsidRPr="00D5502D" w:rsidRDefault="00E26337" w:rsidP="008E520F">
            <w:pPr>
              <w:jc w:val="right"/>
              <w:rPr>
                <w:rFonts w:ascii="Helvetica" w:hAnsi="Helvetica"/>
                <w:color w:val="000000"/>
              </w:rPr>
            </w:pPr>
            <w:r w:rsidRPr="00D5502D">
              <w:rPr>
                <w:rFonts w:ascii="Helvetica" w:hAnsi="Helvetica"/>
                <w:color w:val="000000"/>
              </w:rPr>
              <w:t>-3.86</w:t>
            </w:r>
          </w:p>
        </w:tc>
        <w:tc>
          <w:tcPr>
            <w:tcW w:w="1413" w:type="dxa"/>
            <w:gridSpan w:val="2"/>
            <w:tcBorders>
              <w:top w:val="nil"/>
              <w:left w:val="nil"/>
              <w:bottom w:val="nil"/>
              <w:right w:val="nil"/>
            </w:tcBorders>
            <w:shd w:val="clear" w:color="auto" w:fill="auto"/>
            <w:noWrap/>
            <w:vAlign w:val="bottom"/>
            <w:hideMark/>
          </w:tcPr>
          <w:p w14:paraId="36C3D906" w14:textId="77777777" w:rsidR="00E26337" w:rsidRPr="00D5502D" w:rsidRDefault="00E26337" w:rsidP="008E520F">
            <w:pPr>
              <w:jc w:val="right"/>
              <w:rPr>
                <w:rFonts w:ascii="Helvetica" w:hAnsi="Helvetica"/>
                <w:color w:val="000000"/>
              </w:rPr>
            </w:pPr>
            <w:r w:rsidRPr="00D5502D">
              <w:rPr>
                <w:rFonts w:ascii="Helvetica" w:hAnsi="Helvetica"/>
                <w:color w:val="000000"/>
              </w:rPr>
              <w:t>0.0003*</w:t>
            </w:r>
          </w:p>
        </w:tc>
      </w:tr>
      <w:tr w:rsidR="00E26337" w:rsidRPr="00D5502D" w14:paraId="6C0A84F8" w14:textId="77777777" w:rsidTr="008E520F">
        <w:trPr>
          <w:trHeight w:val="320"/>
        </w:trPr>
        <w:tc>
          <w:tcPr>
            <w:tcW w:w="2470" w:type="dxa"/>
            <w:vMerge/>
            <w:tcBorders>
              <w:top w:val="nil"/>
              <w:left w:val="nil"/>
              <w:bottom w:val="nil"/>
              <w:right w:val="nil"/>
            </w:tcBorders>
            <w:vAlign w:val="center"/>
            <w:hideMark/>
          </w:tcPr>
          <w:p w14:paraId="73620235"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11FB9D26"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7CC871E0"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13-18mo</w:t>
            </w:r>
          </w:p>
        </w:tc>
        <w:tc>
          <w:tcPr>
            <w:tcW w:w="617" w:type="dxa"/>
            <w:tcBorders>
              <w:top w:val="nil"/>
              <w:left w:val="nil"/>
              <w:bottom w:val="nil"/>
              <w:right w:val="nil"/>
            </w:tcBorders>
            <w:shd w:val="clear" w:color="auto" w:fill="auto"/>
            <w:noWrap/>
            <w:vAlign w:val="bottom"/>
            <w:hideMark/>
          </w:tcPr>
          <w:p w14:paraId="30C58B9F"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258A264F" w14:textId="77777777" w:rsidR="00E26337" w:rsidRPr="00D5502D" w:rsidRDefault="00E26337" w:rsidP="008E520F">
            <w:pPr>
              <w:jc w:val="right"/>
              <w:rPr>
                <w:rFonts w:ascii="Helvetica" w:hAnsi="Helvetica"/>
                <w:color w:val="000000"/>
              </w:rPr>
            </w:pPr>
            <w:r w:rsidRPr="00D5502D">
              <w:rPr>
                <w:rFonts w:ascii="Helvetica" w:hAnsi="Helvetica"/>
                <w:color w:val="000000"/>
              </w:rPr>
              <w:t>1.08</w:t>
            </w:r>
          </w:p>
        </w:tc>
        <w:tc>
          <w:tcPr>
            <w:tcW w:w="1413" w:type="dxa"/>
            <w:gridSpan w:val="2"/>
            <w:tcBorders>
              <w:top w:val="nil"/>
              <w:left w:val="nil"/>
              <w:bottom w:val="nil"/>
              <w:right w:val="nil"/>
            </w:tcBorders>
            <w:shd w:val="clear" w:color="auto" w:fill="auto"/>
            <w:noWrap/>
            <w:vAlign w:val="bottom"/>
            <w:hideMark/>
          </w:tcPr>
          <w:p w14:paraId="3FEC6C7B" w14:textId="77777777" w:rsidR="00E26337" w:rsidRPr="00D5502D" w:rsidRDefault="00E26337" w:rsidP="008E520F">
            <w:pPr>
              <w:jc w:val="right"/>
              <w:rPr>
                <w:rFonts w:ascii="Helvetica" w:hAnsi="Helvetica"/>
                <w:color w:val="000000"/>
              </w:rPr>
            </w:pPr>
            <w:r w:rsidRPr="00D5502D">
              <w:rPr>
                <w:rFonts w:ascii="Helvetica" w:hAnsi="Helvetica"/>
                <w:color w:val="000000"/>
              </w:rPr>
              <w:t>0.282</w:t>
            </w:r>
          </w:p>
        </w:tc>
      </w:tr>
      <w:tr w:rsidR="00E26337" w:rsidRPr="00D5502D" w14:paraId="5925BD35" w14:textId="77777777" w:rsidTr="008E520F">
        <w:trPr>
          <w:trHeight w:val="320"/>
        </w:trPr>
        <w:tc>
          <w:tcPr>
            <w:tcW w:w="2470" w:type="dxa"/>
            <w:vMerge/>
            <w:tcBorders>
              <w:top w:val="nil"/>
              <w:left w:val="nil"/>
              <w:bottom w:val="nil"/>
              <w:right w:val="nil"/>
            </w:tcBorders>
            <w:vAlign w:val="center"/>
            <w:hideMark/>
          </w:tcPr>
          <w:p w14:paraId="6A9C1993"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018E036F"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4026636F"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19-25mo</w:t>
            </w:r>
          </w:p>
        </w:tc>
        <w:tc>
          <w:tcPr>
            <w:tcW w:w="617" w:type="dxa"/>
            <w:tcBorders>
              <w:top w:val="nil"/>
              <w:left w:val="nil"/>
              <w:bottom w:val="nil"/>
              <w:right w:val="nil"/>
            </w:tcBorders>
            <w:shd w:val="clear" w:color="auto" w:fill="auto"/>
            <w:noWrap/>
            <w:vAlign w:val="bottom"/>
            <w:hideMark/>
          </w:tcPr>
          <w:p w14:paraId="1BC17650"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67E4A9F6" w14:textId="77777777" w:rsidR="00E26337" w:rsidRPr="00D5502D" w:rsidRDefault="00E26337" w:rsidP="008E520F">
            <w:pPr>
              <w:jc w:val="right"/>
              <w:rPr>
                <w:rFonts w:ascii="Helvetica" w:hAnsi="Helvetica"/>
                <w:color w:val="000000"/>
              </w:rPr>
            </w:pPr>
            <w:r w:rsidRPr="00D5502D">
              <w:rPr>
                <w:rFonts w:ascii="Helvetica" w:hAnsi="Helvetica"/>
                <w:color w:val="000000"/>
              </w:rPr>
              <w:t>2.30</w:t>
            </w:r>
          </w:p>
        </w:tc>
        <w:tc>
          <w:tcPr>
            <w:tcW w:w="1413" w:type="dxa"/>
            <w:gridSpan w:val="2"/>
            <w:tcBorders>
              <w:top w:val="nil"/>
              <w:left w:val="nil"/>
              <w:bottom w:val="nil"/>
              <w:right w:val="nil"/>
            </w:tcBorders>
            <w:shd w:val="clear" w:color="auto" w:fill="auto"/>
            <w:noWrap/>
            <w:vAlign w:val="bottom"/>
            <w:hideMark/>
          </w:tcPr>
          <w:p w14:paraId="4A592679" w14:textId="77777777" w:rsidR="00E26337" w:rsidRPr="00D5502D" w:rsidRDefault="00E26337" w:rsidP="008E520F">
            <w:pPr>
              <w:jc w:val="right"/>
              <w:rPr>
                <w:rFonts w:ascii="Helvetica" w:hAnsi="Helvetica"/>
                <w:color w:val="000000"/>
              </w:rPr>
            </w:pPr>
            <w:r w:rsidRPr="00D5502D">
              <w:rPr>
                <w:rFonts w:ascii="Helvetica" w:hAnsi="Helvetica"/>
                <w:color w:val="000000"/>
              </w:rPr>
              <w:t>0.034*</w:t>
            </w:r>
          </w:p>
        </w:tc>
      </w:tr>
      <w:tr w:rsidR="00E26337" w:rsidRPr="00D5502D" w14:paraId="23064B10" w14:textId="77777777" w:rsidTr="008E520F">
        <w:trPr>
          <w:trHeight w:val="320"/>
        </w:trPr>
        <w:tc>
          <w:tcPr>
            <w:tcW w:w="2470" w:type="dxa"/>
            <w:vMerge/>
            <w:tcBorders>
              <w:top w:val="nil"/>
              <w:left w:val="nil"/>
              <w:bottom w:val="nil"/>
              <w:right w:val="nil"/>
            </w:tcBorders>
            <w:vAlign w:val="center"/>
            <w:hideMark/>
          </w:tcPr>
          <w:p w14:paraId="17D87E83"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677A1C6A"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52A0EA85" w14:textId="77777777" w:rsidR="00E26337" w:rsidRPr="00D5502D" w:rsidRDefault="00E26337" w:rsidP="008E520F">
            <w:pPr>
              <w:jc w:val="right"/>
              <w:rPr>
                <w:rFonts w:ascii="Helvetica" w:hAnsi="Helvetica"/>
                <w:color w:val="000000"/>
              </w:rPr>
            </w:pPr>
            <w:r w:rsidRPr="00D5502D">
              <w:rPr>
                <w:rFonts w:ascii="Helvetica" w:hAnsi="Helvetica"/>
                <w:color w:val="000000"/>
              </w:rPr>
              <w:t>13-18mo vs 19-25mo</w:t>
            </w:r>
          </w:p>
        </w:tc>
        <w:tc>
          <w:tcPr>
            <w:tcW w:w="617" w:type="dxa"/>
            <w:tcBorders>
              <w:top w:val="nil"/>
              <w:left w:val="nil"/>
              <w:bottom w:val="nil"/>
              <w:right w:val="nil"/>
            </w:tcBorders>
            <w:shd w:val="clear" w:color="auto" w:fill="auto"/>
            <w:noWrap/>
            <w:vAlign w:val="bottom"/>
            <w:hideMark/>
          </w:tcPr>
          <w:p w14:paraId="0251CC42"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1715AE96" w14:textId="77777777" w:rsidR="00E26337" w:rsidRPr="00D5502D" w:rsidRDefault="00E26337" w:rsidP="008E520F">
            <w:pPr>
              <w:jc w:val="right"/>
              <w:rPr>
                <w:rFonts w:ascii="Helvetica" w:hAnsi="Helvetica"/>
                <w:color w:val="000000"/>
              </w:rPr>
            </w:pPr>
            <w:r w:rsidRPr="00D5502D">
              <w:rPr>
                <w:rFonts w:ascii="Helvetica" w:hAnsi="Helvetica"/>
                <w:color w:val="000000"/>
              </w:rPr>
              <w:t>1.37</w:t>
            </w:r>
          </w:p>
        </w:tc>
        <w:tc>
          <w:tcPr>
            <w:tcW w:w="1413" w:type="dxa"/>
            <w:gridSpan w:val="2"/>
            <w:tcBorders>
              <w:top w:val="nil"/>
              <w:left w:val="nil"/>
              <w:bottom w:val="nil"/>
              <w:right w:val="nil"/>
            </w:tcBorders>
            <w:shd w:val="clear" w:color="auto" w:fill="auto"/>
            <w:noWrap/>
            <w:vAlign w:val="bottom"/>
            <w:hideMark/>
          </w:tcPr>
          <w:p w14:paraId="35D76339" w14:textId="77777777" w:rsidR="00E26337" w:rsidRPr="00D5502D" w:rsidRDefault="00E26337" w:rsidP="008E520F">
            <w:pPr>
              <w:jc w:val="right"/>
              <w:rPr>
                <w:rFonts w:ascii="Helvetica" w:hAnsi="Helvetica"/>
                <w:color w:val="000000"/>
              </w:rPr>
            </w:pPr>
            <w:r w:rsidRPr="00D5502D">
              <w:rPr>
                <w:rFonts w:ascii="Helvetica" w:hAnsi="Helvetica"/>
                <w:color w:val="000000"/>
              </w:rPr>
              <w:t>0.205</w:t>
            </w:r>
          </w:p>
        </w:tc>
      </w:tr>
      <w:tr w:rsidR="00E26337" w:rsidRPr="00D5502D" w14:paraId="6043088D" w14:textId="77777777" w:rsidTr="008E520F">
        <w:trPr>
          <w:trHeight w:val="320"/>
        </w:trPr>
        <w:tc>
          <w:tcPr>
            <w:tcW w:w="2470" w:type="dxa"/>
            <w:vMerge/>
            <w:tcBorders>
              <w:top w:val="nil"/>
              <w:left w:val="nil"/>
              <w:bottom w:val="nil"/>
              <w:right w:val="nil"/>
            </w:tcBorders>
            <w:vAlign w:val="center"/>
            <w:hideMark/>
          </w:tcPr>
          <w:p w14:paraId="437A77FC" w14:textId="77777777" w:rsidR="00E26337" w:rsidRPr="00D5502D" w:rsidRDefault="00E26337" w:rsidP="008E520F">
            <w:pPr>
              <w:rPr>
                <w:rFonts w:ascii="Helvetica" w:hAnsi="Helvetica"/>
                <w:color w:val="000000"/>
              </w:rPr>
            </w:pPr>
          </w:p>
        </w:tc>
        <w:tc>
          <w:tcPr>
            <w:tcW w:w="1150" w:type="dxa"/>
            <w:vMerge w:val="restart"/>
            <w:tcBorders>
              <w:top w:val="nil"/>
              <w:left w:val="nil"/>
              <w:bottom w:val="nil"/>
              <w:right w:val="nil"/>
            </w:tcBorders>
            <w:shd w:val="clear" w:color="auto" w:fill="auto"/>
            <w:noWrap/>
            <w:vAlign w:val="center"/>
            <w:hideMark/>
          </w:tcPr>
          <w:p w14:paraId="4C59C9D9"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posterior </w:t>
            </w:r>
          </w:p>
        </w:tc>
        <w:tc>
          <w:tcPr>
            <w:tcW w:w="3021" w:type="dxa"/>
            <w:tcBorders>
              <w:top w:val="nil"/>
              <w:left w:val="nil"/>
              <w:bottom w:val="nil"/>
              <w:right w:val="nil"/>
            </w:tcBorders>
            <w:shd w:val="clear" w:color="auto" w:fill="auto"/>
            <w:noWrap/>
            <w:vAlign w:val="bottom"/>
            <w:hideMark/>
          </w:tcPr>
          <w:p w14:paraId="2BA178BA" w14:textId="77777777" w:rsidR="00E26337" w:rsidRPr="00D5502D" w:rsidRDefault="00E26337" w:rsidP="008E520F">
            <w:pPr>
              <w:jc w:val="right"/>
              <w:rPr>
                <w:rFonts w:ascii="Helvetica" w:hAnsi="Helvetica"/>
                <w:color w:val="000000"/>
              </w:rPr>
            </w:pPr>
            <w:r w:rsidRPr="00D5502D">
              <w:rPr>
                <w:rFonts w:ascii="Helvetica" w:hAnsi="Helvetica"/>
                <w:color w:val="000000"/>
              </w:rPr>
              <w:t>0-6mo vs 7-12mo</w:t>
            </w:r>
          </w:p>
        </w:tc>
        <w:tc>
          <w:tcPr>
            <w:tcW w:w="617" w:type="dxa"/>
            <w:tcBorders>
              <w:top w:val="nil"/>
              <w:left w:val="nil"/>
              <w:bottom w:val="nil"/>
              <w:right w:val="nil"/>
            </w:tcBorders>
            <w:shd w:val="clear" w:color="auto" w:fill="auto"/>
            <w:noWrap/>
            <w:vAlign w:val="bottom"/>
            <w:hideMark/>
          </w:tcPr>
          <w:p w14:paraId="6CA14AD0"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02C00633" w14:textId="77777777" w:rsidR="00E26337" w:rsidRPr="00D5502D" w:rsidRDefault="00E26337" w:rsidP="008E520F">
            <w:pPr>
              <w:jc w:val="right"/>
              <w:rPr>
                <w:rFonts w:ascii="Helvetica" w:hAnsi="Helvetica"/>
                <w:color w:val="000000"/>
              </w:rPr>
            </w:pPr>
            <w:r w:rsidRPr="00D5502D">
              <w:rPr>
                <w:rFonts w:ascii="Helvetica" w:hAnsi="Helvetica"/>
                <w:color w:val="000000"/>
              </w:rPr>
              <w:t>-1.88</w:t>
            </w:r>
          </w:p>
        </w:tc>
        <w:tc>
          <w:tcPr>
            <w:tcW w:w="1413" w:type="dxa"/>
            <w:gridSpan w:val="2"/>
            <w:tcBorders>
              <w:top w:val="nil"/>
              <w:left w:val="nil"/>
              <w:bottom w:val="nil"/>
              <w:right w:val="nil"/>
            </w:tcBorders>
            <w:shd w:val="clear" w:color="auto" w:fill="auto"/>
            <w:noWrap/>
            <w:vAlign w:val="bottom"/>
            <w:hideMark/>
          </w:tcPr>
          <w:p w14:paraId="1BBA9717" w14:textId="77777777" w:rsidR="00E26337" w:rsidRPr="00D5502D" w:rsidRDefault="00E26337" w:rsidP="008E520F">
            <w:pPr>
              <w:jc w:val="right"/>
              <w:rPr>
                <w:rFonts w:ascii="Helvetica" w:hAnsi="Helvetica"/>
                <w:color w:val="000000"/>
              </w:rPr>
            </w:pPr>
            <w:r w:rsidRPr="00D5502D">
              <w:rPr>
                <w:rFonts w:ascii="Helvetica" w:hAnsi="Helvetica"/>
                <w:color w:val="000000"/>
              </w:rPr>
              <w:t>0.160</w:t>
            </w:r>
          </w:p>
        </w:tc>
      </w:tr>
      <w:tr w:rsidR="00E26337" w:rsidRPr="00D5502D" w14:paraId="4161FC60" w14:textId="77777777" w:rsidTr="008E520F">
        <w:trPr>
          <w:trHeight w:val="320"/>
        </w:trPr>
        <w:tc>
          <w:tcPr>
            <w:tcW w:w="2470" w:type="dxa"/>
            <w:vMerge/>
            <w:tcBorders>
              <w:top w:val="nil"/>
              <w:left w:val="nil"/>
              <w:bottom w:val="nil"/>
              <w:right w:val="nil"/>
            </w:tcBorders>
            <w:vAlign w:val="center"/>
            <w:hideMark/>
          </w:tcPr>
          <w:p w14:paraId="06ABE6BD"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0BBF8827"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4DD6E914" w14:textId="77777777" w:rsidR="00E26337" w:rsidRPr="00D5502D" w:rsidRDefault="00E26337" w:rsidP="008E520F">
            <w:pPr>
              <w:jc w:val="right"/>
              <w:rPr>
                <w:rFonts w:ascii="Helvetica" w:hAnsi="Helvetica"/>
                <w:color w:val="000000"/>
              </w:rPr>
            </w:pPr>
            <w:r w:rsidRPr="00D5502D">
              <w:rPr>
                <w:rFonts w:ascii="Helvetica" w:hAnsi="Helvetica"/>
                <w:color w:val="000000"/>
              </w:rPr>
              <w:t>0-6mo vs 13-18mo</w:t>
            </w:r>
          </w:p>
        </w:tc>
        <w:tc>
          <w:tcPr>
            <w:tcW w:w="617" w:type="dxa"/>
            <w:tcBorders>
              <w:top w:val="nil"/>
              <w:left w:val="nil"/>
              <w:bottom w:val="nil"/>
              <w:right w:val="nil"/>
            </w:tcBorders>
            <w:shd w:val="clear" w:color="auto" w:fill="auto"/>
            <w:noWrap/>
            <w:vAlign w:val="bottom"/>
            <w:hideMark/>
          </w:tcPr>
          <w:p w14:paraId="48B884D9"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69CD57D7" w14:textId="77777777" w:rsidR="00E26337" w:rsidRPr="00D5502D" w:rsidRDefault="00E26337" w:rsidP="008E520F">
            <w:pPr>
              <w:jc w:val="right"/>
              <w:rPr>
                <w:rFonts w:ascii="Helvetica" w:hAnsi="Helvetica"/>
                <w:color w:val="000000"/>
              </w:rPr>
            </w:pPr>
            <w:r w:rsidRPr="00D5502D">
              <w:rPr>
                <w:rFonts w:ascii="Helvetica" w:hAnsi="Helvetica"/>
                <w:color w:val="000000"/>
              </w:rPr>
              <w:t>-0.41</w:t>
            </w:r>
          </w:p>
        </w:tc>
        <w:tc>
          <w:tcPr>
            <w:tcW w:w="1413" w:type="dxa"/>
            <w:gridSpan w:val="2"/>
            <w:tcBorders>
              <w:top w:val="nil"/>
              <w:left w:val="nil"/>
              <w:bottom w:val="nil"/>
              <w:right w:val="nil"/>
            </w:tcBorders>
            <w:shd w:val="clear" w:color="auto" w:fill="auto"/>
            <w:noWrap/>
            <w:vAlign w:val="bottom"/>
            <w:hideMark/>
          </w:tcPr>
          <w:p w14:paraId="05AFB93D" w14:textId="77777777" w:rsidR="00E26337" w:rsidRPr="00D5502D" w:rsidRDefault="00E26337" w:rsidP="008E520F">
            <w:pPr>
              <w:jc w:val="right"/>
              <w:rPr>
                <w:rFonts w:ascii="Helvetica" w:hAnsi="Helvetica"/>
                <w:color w:val="000000"/>
              </w:rPr>
            </w:pPr>
            <w:r w:rsidRPr="00D5502D">
              <w:rPr>
                <w:rFonts w:ascii="Helvetica" w:hAnsi="Helvetica"/>
                <w:color w:val="000000"/>
              </w:rPr>
              <w:t>0.864</w:t>
            </w:r>
          </w:p>
        </w:tc>
      </w:tr>
      <w:tr w:rsidR="00E26337" w:rsidRPr="00D5502D" w14:paraId="21A4C340" w14:textId="77777777" w:rsidTr="008E520F">
        <w:trPr>
          <w:trHeight w:val="320"/>
        </w:trPr>
        <w:tc>
          <w:tcPr>
            <w:tcW w:w="2470" w:type="dxa"/>
            <w:vMerge/>
            <w:tcBorders>
              <w:top w:val="nil"/>
              <w:left w:val="nil"/>
              <w:bottom w:val="nil"/>
              <w:right w:val="nil"/>
            </w:tcBorders>
            <w:vAlign w:val="center"/>
            <w:hideMark/>
          </w:tcPr>
          <w:p w14:paraId="671BD6F3"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32120D95"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799FD6C8" w14:textId="77777777" w:rsidR="00E26337" w:rsidRPr="00D5502D" w:rsidRDefault="00E26337" w:rsidP="008E520F">
            <w:pPr>
              <w:jc w:val="right"/>
              <w:rPr>
                <w:rFonts w:ascii="Helvetica" w:hAnsi="Helvetica"/>
                <w:color w:val="000000"/>
              </w:rPr>
            </w:pPr>
            <w:r w:rsidRPr="00D5502D">
              <w:rPr>
                <w:rFonts w:ascii="Helvetica" w:hAnsi="Helvetica"/>
                <w:color w:val="000000"/>
              </w:rPr>
              <w:t>0-6mo vs 19-25mo</w:t>
            </w:r>
          </w:p>
        </w:tc>
        <w:tc>
          <w:tcPr>
            <w:tcW w:w="617" w:type="dxa"/>
            <w:tcBorders>
              <w:top w:val="nil"/>
              <w:left w:val="nil"/>
              <w:bottom w:val="nil"/>
              <w:right w:val="nil"/>
            </w:tcBorders>
            <w:shd w:val="clear" w:color="auto" w:fill="auto"/>
            <w:noWrap/>
            <w:vAlign w:val="bottom"/>
            <w:hideMark/>
          </w:tcPr>
          <w:p w14:paraId="03FFA5B4"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0184A55D" w14:textId="77777777" w:rsidR="00E26337" w:rsidRPr="00D5502D" w:rsidRDefault="00E26337" w:rsidP="008E520F">
            <w:pPr>
              <w:jc w:val="right"/>
              <w:rPr>
                <w:rFonts w:ascii="Helvetica" w:hAnsi="Helvetica"/>
                <w:color w:val="000000"/>
              </w:rPr>
            </w:pPr>
            <w:r w:rsidRPr="00D5502D">
              <w:rPr>
                <w:rFonts w:ascii="Helvetica" w:hAnsi="Helvetica"/>
                <w:color w:val="000000"/>
              </w:rPr>
              <w:t>-0.17</w:t>
            </w:r>
          </w:p>
        </w:tc>
        <w:tc>
          <w:tcPr>
            <w:tcW w:w="1413" w:type="dxa"/>
            <w:gridSpan w:val="2"/>
            <w:tcBorders>
              <w:top w:val="nil"/>
              <w:left w:val="nil"/>
              <w:bottom w:val="nil"/>
              <w:right w:val="nil"/>
            </w:tcBorders>
            <w:shd w:val="clear" w:color="auto" w:fill="auto"/>
            <w:noWrap/>
            <w:vAlign w:val="bottom"/>
            <w:hideMark/>
          </w:tcPr>
          <w:p w14:paraId="58C89263" w14:textId="77777777" w:rsidR="00E26337" w:rsidRPr="00D5502D" w:rsidRDefault="00E26337" w:rsidP="008E520F">
            <w:pPr>
              <w:jc w:val="right"/>
              <w:rPr>
                <w:rFonts w:ascii="Helvetica" w:hAnsi="Helvetica"/>
                <w:color w:val="000000"/>
              </w:rPr>
            </w:pPr>
            <w:r w:rsidRPr="00D5502D">
              <w:rPr>
                <w:rFonts w:ascii="Helvetica" w:hAnsi="Helvetica"/>
                <w:color w:val="000000"/>
              </w:rPr>
              <w:t>0.864</w:t>
            </w:r>
          </w:p>
        </w:tc>
      </w:tr>
      <w:tr w:rsidR="00E26337" w:rsidRPr="00D5502D" w14:paraId="57E7F13F" w14:textId="77777777" w:rsidTr="008E520F">
        <w:trPr>
          <w:trHeight w:val="320"/>
        </w:trPr>
        <w:tc>
          <w:tcPr>
            <w:tcW w:w="2470" w:type="dxa"/>
            <w:vMerge/>
            <w:tcBorders>
              <w:top w:val="nil"/>
              <w:left w:val="nil"/>
              <w:bottom w:val="nil"/>
              <w:right w:val="nil"/>
            </w:tcBorders>
            <w:vAlign w:val="center"/>
            <w:hideMark/>
          </w:tcPr>
          <w:p w14:paraId="48E320AD"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4C69700D"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03FC8F73"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13-18mo</w:t>
            </w:r>
          </w:p>
        </w:tc>
        <w:tc>
          <w:tcPr>
            <w:tcW w:w="617" w:type="dxa"/>
            <w:tcBorders>
              <w:top w:val="nil"/>
              <w:left w:val="nil"/>
              <w:bottom w:val="nil"/>
              <w:right w:val="nil"/>
            </w:tcBorders>
            <w:shd w:val="clear" w:color="auto" w:fill="auto"/>
            <w:noWrap/>
            <w:vAlign w:val="bottom"/>
            <w:hideMark/>
          </w:tcPr>
          <w:p w14:paraId="0B17D166"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2BC8E663" w14:textId="77777777" w:rsidR="00E26337" w:rsidRPr="00D5502D" w:rsidRDefault="00E26337" w:rsidP="008E520F">
            <w:pPr>
              <w:jc w:val="right"/>
              <w:rPr>
                <w:rFonts w:ascii="Helvetica" w:hAnsi="Helvetica"/>
                <w:color w:val="000000"/>
              </w:rPr>
            </w:pPr>
            <w:r w:rsidRPr="00D5502D">
              <w:rPr>
                <w:rFonts w:ascii="Helvetica" w:hAnsi="Helvetica"/>
                <w:color w:val="000000"/>
              </w:rPr>
              <w:t>1.76</w:t>
            </w:r>
          </w:p>
        </w:tc>
        <w:tc>
          <w:tcPr>
            <w:tcW w:w="1413" w:type="dxa"/>
            <w:gridSpan w:val="2"/>
            <w:tcBorders>
              <w:top w:val="nil"/>
              <w:left w:val="nil"/>
              <w:bottom w:val="nil"/>
              <w:right w:val="nil"/>
            </w:tcBorders>
            <w:shd w:val="clear" w:color="auto" w:fill="auto"/>
            <w:noWrap/>
            <w:vAlign w:val="bottom"/>
            <w:hideMark/>
          </w:tcPr>
          <w:p w14:paraId="553B1D82" w14:textId="77777777" w:rsidR="00E26337" w:rsidRPr="00D5502D" w:rsidRDefault="00E26337" w:rsidP="008E520F">
            <w:pPr>
              <w:jc w:val="right"/>
              <w:rPr>
                <w:rFonts w:ascii="Helvetica" w:hAnsi="Helvetica"/>
                <w:color w:val="000000"/>
              </w:rPr>
            </w:pPr>
            <w:r w:rsidRPr="00D5502D">
              <w:rPr>
                <w:rFonts w:ascii="Helvetica" w:hAnsi="Helvetica"/>
                <w:color w:val="000000"/>
              </w:rPr>
              <w:t>0.160</w:t>
            </w:r>
          </w:p>
        </w:tc>
      </w:tr>
      <w:tr w:rsidR="00E26337" w:rsidRPr="00D5502D" w14:paraId="754A677B" w14:textId="77777777" w:rsidTr="008E520F">
        <w:trPr>
          <w:trHeight w:val="320"/>
        </w:trPr>
        <w:tc>
          <w:tcPr>
            <w:tcW w:w="2470" w:type="dxa"/>
            <w:vMerge/>
            <w:tcBorders>
              <w:top w:val="nil"/>
              <w:left w:val="nil"/>
              <w:bottom w:val="nil"/>
              <w:right w:val="nil"/>
            </w:tcBorders>
            <w:vAlign w:val="center"/>
            <w:hideMark/>
          </w:tcPr>
          <w:p w14:paraId="781EE2BD"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53ED593B"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53850DEA"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19-25mo</w:t>
            </w:r>
          </w:p>
        </w:tc>
        <w:tc>
          <w:tcPr>
            <w:tcW w:w="617" w:type="dxa"/>
            <w:tcBorders>
              <w:top w:val="nil"/>
              <w:left w:val="nil"/>
              <w:bottom w:val="nil"/>
              <w:right w:val="nil"/>
            </w:tcBorders>
            <w:shd w:val="clear" w:color="auto" w:fill="auto"/>
            <w:noWrap/>
            <w:vAlign w:val="bottom"/>
            <w:hideMark/>
          </w:tcPr>
          <w:p w14:paraId="3273AFE9"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1B3058AF" w14:textId="77777777" w:rsidR="00E26337" w:rsidRPr="00D5502D" w:rsidRDefault="00E26337" w:rsidP="008E520F">
            <w:pPr>
              <w:jc w:val="right"/>
              <w:rPr>
                <w:rFonts w:ascii="Helvetica" w:hAnsi="Helvetica"/>
                <w:color w:val="000000"/>
              </w:rPr>
            </w:pPr>
            <w:r w:rsidRPr="00D5502D">
              <w:rPr>
                <w:rFonts w:ascii="Helvetica" w:hAnsi="Helvetica"/>
                <w:color w:val="000000"/>
              </w:rPr>
              <w:t>1.89</w:t>
            </w:r>
          </w:p>
        </w:tc>
        <w:tc>
          <w:tcPr>
            <w:tcW w:w="1413" w:type="dxa"/>
            <w:gridSpan w:val="2"/>
            <w:tcBorders>
              <w:top w:val="nil"/>
              <w:left w:val="nil"/>
              <w:bottom w:val="nil"/>
              <w:right w:val="nil"/>
            </w:tcBorders>
            <w:shd w:val="clear" w:color="auto" w:fill="auto"/>
            <w:noWrap/>
            <w:vAlign w:val="bottom"/>
            <w:hideMark/>
          </w:tcPr>
          <w:p w14:paraId="28C6FFA7" w14:textId="77777777" w:rsidR="00E26337" w:rsidRPr="00D5502D" w:rsidRDefault="00E26337" w:rsidP="008E520F">
            <w:pPr>
              <w:jc w:val="right"/>
              <w:rPr>
                <w:rFonts w:ascii="Helvetica" w:hAnsi="Helvetica"/>
                <w:color w:val="000000"/>
              </w:rPr>
            </w:pPr>
            <w:r w:rsidRPr="00D5502D">
              <w:rPr>
                <w:rFonts w:ascii="Helvetica" w:hAnsi="Helvetica"/>
                <w:color w:val="000000"/>
              </w:rPr>
              <w:t>0.160</w:t>
            </w:r>
          </w:p>
        </w:tc>
      </w:tr>
      <w:tr w:rsidR="00E26337" w:rsidRPr="00D5502D" w14:paraId="6BC68C88" w14:textId="77777777" w:rsidTr="008E520F">
        <w:trPr>
          <w:trHeight w:val="320"/>
        </w:trPr>
        <w:tc>
          <w:tcPr>
            <w:tcW w:w="2470" w:type="dxa"/>
            <w:vMerge/>
            <w:tcBorders>
              <w:top w:val="nil"/>
              <w:left w:val="nil"/>
              <w:bottom w:val="nil"/>
              <w:right w:val="nil"/>
            </w:tcBorders>
            <w:vAlign w:val="center"/>
            <w:hideMark/>
          </w:tcPr>
          <w:p w14:paraId="4270D444"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7D8C14D5"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0208314F" w14:textId="77777777" w:rsidR="00E26337" w:rsidRPr="00D5502D" w:rsidRDefault="00E26337" w:rsidP="008E520F">
            <w:pPr>
              <w:jc w:val="right"/>
              <w:rPr>
                <w:rFonts w:ascii="Helvetica" w:hAnsi="Helvetica"/>
                <w:color w:val="000000"/>
              </w:rPr>
            </w:pPr>
            <w:r w:rsidRPr="00D5502D">
              <w:rPr>
                <w:rFonts w:ascii="Helvetica" w:hAnsi="Helvetica"/>
                <w:color w:val="000000"/>
              </w:rPr>
              <w:t>13-18mo vs 19-25mo</w:t>
            </w:r>
          </w:p>
        </w:tc>
        <w:tc>
          <w:tcPr>
            <w:tcW w:w="617" w:type="dxa"/>
            <w:tcBorders>
              <w:top w:val="nil"/>
              <w:left w:val="nil"/>
              <w:bottom w:val="nil"/>
              <w:right w:val="nil"/>
            </w:tcBorders>
            <w:shd w:val="clear" w:color="auto" w:fill="auto"/>
            <w:noWrap/>
            <w:vAlign w:val="bottom"/>
            <w:hideMark/>
          </w:tcPr>
          <w:p w14:paraId="0F5855FB"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4AE72D17" w14:textId="77777777" w:rsidR="00E26337" w:rsidRPr="00D5502D" w:rsidRDefault="00E26337" w:rsidP="008E520F">
            <w:pPr>
              <w:jc w:val="right"/>
              <w:rPr>
                <w:rFonts w:ascii="Helvetica" w:hAnsi="Helvetica"/>
                <w:color w:val="000000"/>
              </w:rPr>
            </w:pPr>
            <w:r w:rsidRPr="00D5502D">
              <w:rPr>
                <w:rFonts w:ascii="Helvetica" w:hAnsi="Helvetica"/>
                <w:color w:val="000000"/>
              </w:rPr>
              <w:t>0.25</w:t>
            </w:r>
          </w:p>
        </w:tc>
        <w:tc>
          <w:tcPr>
            <w:tcW w:w="1413" w:type="dxa"/>
            <w:gridSpan w:val="2"/>
            <w:tcBorders>
              <w:top w:val="nil"/>
              <w:left w:val="nil"/>
              <w:bottom w:val="nil"/>
              <w:right w:val="nil"/>
            </w:tcBorders>
            <w:shd w:val="clear" w:color="auto" w:fill="auto"/>
            <w:noWrap/>
            <w:vAlign w:val="bottom"/>
            <w:hideMark/>
          </w:tcPr>
          <w:p w14:paraId="21B9B0F6" w14:textId="77777777" w:rsidR="00E26337" w:rsidRPr="00D5502D" w:rsidRDefault="00E26337" w:rsidP="008E520F">
            <w:pPr>
              <w:jc w:val="right"/>
              <w:rPr>
                <w:rFonts w:ascii="Helvetica" w:hAnsi="Helvetica"/>
                <w:color w:val="000000"/>
              </w:rPr>
            </w:pPr>
            <w:r w:rsidRPr="00D5502D">
              <w:rPr>
                <w:rFonts w:ascii="Helvetica" w:hAnsi="Helvetica"/>
                <w:color w:val="000000"/>
              </w:rPr>
              <w:t>0.864</w:t>
            </w:r>
          </w:p>
        </w:tc>
      </w:tr>
      <w:tr w:rsidR="00E26337" w:rsidRPr="00D5502D" w14:paraId="45554D04" w14:textId="77777777" w:rsidTr="008E520F">
        <w:trPr>
          <w:trHeight w:val="320"/>
        </w:trPr>
        <w:tc>
          <w:tcPr>
            <w:tcW w:w="2470" w:type="dxa"/>
            <w:vMerge w:val="restart"/>
            <w:tcBorders>
              <w:top w:val="nil"/>
              <w:left w:val="nil"/>
              <w:bottom w:val="nil"/>
              <w:right w:val="nil"/>
            </w:tcBorders>
            <w:shd w:val="clear" w:color="auto" w:fill="auto"/>
            <w:noWrap/>
            <w:vAlign w:val="center"/>
            <w:hideMark/>
          </w:tcPr>
          <w:p w14:paraId="3B0A1BF7" w14:textId="77777777" w:rsidR="00E26337" w:rsidRPr="00D5502D" w:rsidRDefault="00E26337" w:rsidP="008E520F">
            <w:pPr>
              <w:rPr>
                <w:rFonts w:ascii="Helvetica" w:hAnsi="Helvetica"/>
                <w:color w:val="000000"/>
              </w:rPr>
            </w:pPr>
            <w:r w:rsidRPr="00D5502D">
              <w:rPr>
                <w:rFonts w:ascii="Helvetica" w:hAnsi="Helvetica"/>
                <w:color w:val="000000"/>
              </w:rPr>
              <w:t>entorhinal</w:t>
            </w:r>
          </w:p>
        </w:tc>
        <w:tc>
          <w:tcPr>
            <w:tcW w:w="1150" w:type="dxa"/>
            <w:vMerge w:val="restart"/>
            <w:tcBorders>
              <w:top w:val="nil"/>
              <w:left w:val="nil"/>
              <w:bottom w:val="nil"/>
              <w:right w:val="nil"/>
            </w:tcBorders>
            <w:shd w:val="clear" w:color="auto" w:fill="auto"/>
            <w:noWrap/>
            <w:vAlign w:val="center"/>
            <w:hideMark/>
          </w:tcPr>
          <w:p w14:paraId="0DDFB590"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anterior </w:t>
            </w:r>
          </w:p>
        </w:tc>
        <w:tc>
          <w:tcPr>
            <w:tcW w:w="3021" w:type="dxa"/>
            <w:tcBorders>
              <w:top w:val="nil"/>
              <w:left w:val="nil"/>
              <w:bottom w:val="nil"/>
              <w:right w:val="nil"/>
            </w:tcBorders>
            <w:shd w:val="clear" w:color="auto" w:fill="auto"/>
            <w:noWrap/>
            <w:vAlign w:val="bottom"/>
            <w:hideMark/>
          </w:tcPr>
          <w:p w14:paraId="5A451F31" w14:textId="77777777" w:rsidR="00E26337" w:rsidRPr="00D5502D" w:rsidRDefault="00E26337" w:rsidP="008E520F">
            <w:pPr>
              <w:jc w:val="right"/>
              <w:rPr>
                <w:rFonts w:ascii="Helvetica" w:hAnsi="Helvetica"/>
                <w:color w:val="000000"/>
              </w:rPr>
            </w:pPr>
            <w:r w:rsidRPr="00D5502D">
              <w:rPr>
                <w:rFonts w:ascii="Helvetica" w:hAnsi="Helvetica"/>
                <w:color w:val="000000"/>
              </w:rPr>
              <w:t>0-6mo vs 7-12mo</w:t>
            </w:r>
          </w:p>
        </w:tc>
        <w:tc>
          <w:tcPr>
            <w:tcW w:w="617" w:type="dxa"/>
            <w:tcBorders>
              <w:top w:val="nil"/>
              <w:left w:val="nil"/>
              <w:bottom w:val="nil"/>
              <w:right w:val="nil"/>
            </w:tcBorders>
            <w:shd w:val="clear" w:color="auto" w:fill="auto"/>
            <w:noWrap/>
            <w:vAlign w:val="bottom"/>
            <w:hideMark/>
          </w:tcPr>
          <w:p w14:paraId="28CA7863"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7A7942C8"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1413" w:type="dxa"/>
            <w:gridSpan w:val="2"/>
            <w:tcBorders>
              <w:top w:val="nil"/>
              <w:left w:val="nil"/>
              <w:bottom w:val="nil"/>
              <w:right w:val="nil"/>
            </w:tcBorders>
            <w:shd w:val="clear" w:color="auto" w:fill="auto"/>
            <w:noWrap/>
            <w:vAlign w:val="bottom"/>
            <w:hideMark/>
          </w:tcPr>
          <w:p w14:paraId="1903E42D" w14:textId="77777777" w:rsidR="00E26337" w:rsidRPr="00D5502D" w:rsidRDefault="00E26337" w:rsidP="008E520F">
            <w:pPr>
              <w:jc w:val="right"/>
              <w:rPr>
                <w:rFonts w:ascii="Helvetica" w:hAnsi="Helvetica"/>
                <w:color w:val="000000"/>
              </w:rPr>
            </w:pPr>
            <w:r w:rsidRPr="00D5502D">
              <w:rPr>
                <w:rFonts w:ascii="Helvetica" w:hAnsi="Helvetica"/>
                <w:color w:val="000000"/>
              </w:rPr>
              <w:t>0.989</w:t>
            </w:r>
          </w:p>
        </w:tc>
      </w:tr>
      <w:tr w:rsidR="00E26337" w:rsidRPr="00D5502D" w14:paraId="3B7F9493" w14:textId="77777777" w:rsidTr="008E520F">
        <w:trPr>
          <w:trHeight w:val="320"/>
        </w:trPr>
        <w:tc>
          <w:tcPr>
            <w:tcW w:w="2470" w:type="dxa"/>
            <w:vMerge/>
            <w:tcBorders>
              <w:top w:val="nil"/>
              <w:left w:val="nil"/>
              <w:bottom w:val="nil"/>
              <w:right w:val="nil"/>
            </w:tcBorders>
            <w:vAlign w:val="center"/>
            <w:hideMark/>
          </w:tcPr>
          <w:p w14:paraId="747874E8"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4C29DC0C"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7CEB8442" w14:textId="77777777" w:rsidR="00E26337" w:rsidRPr="00D5502D" w:rsidRDefault="00E26337" w:rsidP="008E520F">
            <w:pPr>
              <w:jc w:val="right"/>
              <w:rPr>
                <w:rFonts w:ascii="Helvetica" w:hAnsi="Helvetica"/>
                <w:color w:val="000000"/>
              </w:rPr>
            </w:pPr>
            <w:r w:rsidRPr="00D5502D">
              <w:rPr>
                <w:rFonts w:ascii="Helvetica" w:hAnsi="Helvetica"/>
                <w:color w:val="000000"/>
              </w:rPr>
              <w:t>0-6mo vs 13-18mo</w:t>
            </w:r>
          </w:p>
        </w:tc>
        <w:tc>
          <w:tcPr>
            <w:tcW w:w="617" w:type="dxa"/>
            <w:tcBorders>
              <w:top w:val="nil"/>
              <w:left w:val="nil"/>
              <w:bottom w:val="nil"/>
              <w:right w:val="nil"/>
            </w:tcBorders>
            <w:shd w:val="clear" w:color="auto" w:fill="auto"/>
            <w:noWrap/>
            <w:vAlign w:val="bottom"/>
            <w:hideMark/>
          </w:tcPr>
          <w:p w14:paraId="723DD840"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499E0E41" w14:textId="77777777" w:rsidR="00E26337" w:rsidRPr="00D5502D" w:rsidRDefault="00E26337" w:rsidP="008E520F">
            <w:pPr>
              <w:jc w:val="right"/>
              <w:rPr>
                <w:rFonts w:ascii="Helvetica" w:hAnsi="Helvetica"/>
                <w:color w:val="000000"/>
              </w:rPr>
            </w:pPr>
            <w:r w:rsidRPr="00D5502D">
              <w:rPr>
                <w:rFonts w:ascii="Helvetica" w:hAnsi="Helvetica"/>
                <w:color w:val="000000"/>
              </w:rPr>
              <w:t>1.34</w:t>
            </w:r>
          </w:p>
        </w:tc>
        <w:tc>
          <w:tcPr>
            <w:tcW w:w="1413" w:type="dxa"/>
            <w:gridSpan w:val="2"/>
            <w:tcBorders>
              <w:top w:val="nil"/>
              <w:left w:val="nil"/>
              <w:bottom w:val="nil"/>
              <w:right w:val="nil"/>
            </w:tcBorders>
            <w:shd w:val="clear" w:color="auto" w:fill="auto"/>
            <w:noWrap/>
            <w:vAlign w:val="bottom"/>
            <w:hideMark/>
          </w:tcPr>
          <w:p w14:paraId="4F95A8F5" w14:textId="77777777" w:rsidR="00E26337" w:rsidRPr="00D5502D" w:rsidRDefault="00E26337" w:rsidP="008E520F">
            <w:pPr>
              <w:jc w:val="right"/>
              <w:rPr>
                <w:rFonts w:ascii="Helvetica" w:hAnsi="Helvetica"/>
                <w:color w:val="000000"/>
              </w:rPr>
            </w:pPr>
            <w:r w:rsidRPr="00D5502D">
              <w:rPr>
                <w:rFonts w:ascii="Helvetica" w:hAnsi="Helvetica"/>
                <w:color w:val="000000"/>
              </w:rPr>
              <w:t>0.218</w:t>
            </w:r>
          </w:p>
        </w:tc>
      </w:tr>
      <w:tr w:rsidR="00E26337" w:rsidRPr="00D5502D" w14:paraId="6C612EB5" w14:textId="77777777" w:rsidTr="008E520F">
        <w:trPr>
          <w:trHeight w:val="320"/>
        </w:trPr>
        <w:tc>
          <w:tcPr>
            <w:tcW w:w="2470" w:type="dxa"/>
            <w:vMerge/>
            <w:tcBorders>
              <w:top w:val="nil"/>
              <w:left w:val="nil"/>
              <w:bottom w:val="nil"/>
              <w:right w:val="nil"/>
            </w:tcBorders>
            <w:vAlign w:val="center"/>
            <w:hideMark/>
          </w:tcPr>
          <w:p w14:paraId="28738F84"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745572B2"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0D1E1C44" w14:textId="77777777" w:rsidR="00E26337" w:rsidRPr="00D5502D" w:rsidRDefault="00E26337" w:rsidP="008E520F">
            <w:pPr>
              <w:jc w:val="right"/>
              <w:rPr>
                <w:rFonts w:ascii="Helvetica" w:hAnsi="Helvetica"/>
                <w:color w:val="000000"/>
              </w:rPr>
            </w:pPr>
            <w:r w:rsidRPr="00D5502D">
              <w:rPr>
                <w:rFonts w:ascii="Helvetica" w:hAnsi="Helvetica"/>
                <w:color w:val="000000"/>
              </w:rPr>
              <w:t>0-6mo vs 19-25mo</w:t>
            </w:r>
          </w:p>
        </w:tc>
        <w:tc>
          <w:tcPr>
            <w:tcW w:w="617" w:type="dxa"/>
            <w:tcBorders>
              <w:top w:val="nil"/>
              <w:left w:val="nil"/>
              <w:bottom w:val="nil"/>
              <w:right w:val="nil"/>
            </w:tcBorders>
            <w:shd w:val="clear" w:color="auto" w:fill="auto"/>
            <w:noWrap/>
            <w:vAlign w:val="bottom"/>
            <w:hideMark/>
          </w:tcPr>
          <w:p w14:paraId="572F0B15"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42C90F2D" w14:textId="77777777" w:rsidR="00E26337" w:rsidRPr="00D5502D" w:rsidRDefault="00E26337" w:rsidP="008E520F">
            <w:pPr>
              <w:jc w:val="right"/>
              <w:rPr>
                <w:rFonts w:ascii="Helvetica" w:hAnsi="Helvetica"/>
                <w:color w:val="000000"/>
              </w:rPr>
            </w:pPr>
            <w:r w:rsidRPr="00D5502D">
              <w:rPr>
                <w:rFonts w:ascii="Helvetica" w:hAnsi="Helvetica"/>
                <w:color w:val="000000"/>
              </w:rPr>
              <w:t>4.02</w:t>
            </w:r>
          </w:p>
        </w:tc>
        <w:tc>
          <w:tcPr>
            <w:tcW w:w="1413" w:type="dxa"/>
            <w:gridSpan w:val="2"/>
            <w:tcBorders>
              <w:top w:val="nil"/>
              <w:left w:val="nil"/>
              <w:bottom w:val="nil"/>
              <w:right w:val="nil"/>
            </w:tcBorders>
            <w:shd w:val="clear" w:color="auto" w:fill="auto"/>
            <w:noWrap/>
            <w:vAlign w:val="bottom"/>
            <w:hideMark/>
          </w:tcPr>
          <w:p w14:paraId="3658166D" w14:textId="77777777" w:rsidR="00E26337" w:rsidRPr="00D5502D" w:rsidRDefault="00E26337" w:rsidP="008E520F">
            <w:pPr>
              <w:jc w:val="right"/>
              <w:rPr>
                <w:rFonts w:ascii="Helvetica" w:hAnsi="Helvetica"/>
                <w:color w:val="000000"/>
              </w:rPr>
            </w:pPr>
            <w:r w:rsidRPr="00D5502D">
              <w:rPr>
                <w:rFonts w:ascii="Helvetica" w:hAnsi="Helvetica"/>
                <w:color w:val="000000"/>
              </w:rPr>
              <w:t>0.0002*</w:t>
            </w:r>
          </w:p>
        </w:tc>
      </w:tr>
      <w:tr w:rsidR="00E26337" w:rsidRPr="00D5502D" w14:paraId="275F3632" w14:textId="77777777" w:rsidTr="008E520F">
        <w:trPr>
          <w:trHeight w:val="320"/>
        </w:trPr>
        <w:tc>
          <w:tcPr>
            <w:tcW w:w="2470" w:type="dxa"/>
            <w:vMerge/>
            <w:tcBorders>
              <w:top w:val="nil"/>
              <w:left w:val="nil"/>
              <w:bottom w:val="nil"/>
              <w:right w:val="nil"/>
            </w:tcBorders>
            <w:vAlign w:val="center"/>
            <w:hideMark/>
          </w:tcPr>
          <w:p w14:paraId="6749D129"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15E9F208"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4AF6D21B"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13-18mo</w:t>
            </w:r>
          </w:p>
        </w:tc>
        <w:tc>
          <w:tcPr>
            <w:tcW w:w="617" w:type="dxa"/>
            <w:tcBorders>
              <w:top w:val="nil"/>
              <w:left w:val="nil"/>
              <w:bottom w:val="nil"/>
              <w:right w:val="nil"/>
            </w:tcBorders>
            <w:shd w:val="clear" w:color="auto" w:fill="auto"/>
            <w:noWrap/>
            <w:vAlign w:val="bottom"/>
            <w:hideMark/>
          </w:tcPr>
          <w:p w14:paraId="79E72E4C"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34E8074E" w14:textId="77777777" w:rsidR="00E26337" w:rsidRPr="00D5502D" w:rsidRDefault="00E26337" w:rsidP="008E520F">
            <w:pPr>
              <w:jc w:val="right"/>
              <w:rPr>
                <w:rFonts w:ascii="Helvetica" w:hAnsi="Helvetica"/>
                <w:color w:val="000000"/>
              </w:rPr>
            </w:pPr>
            <w:r w:rsidRPr="00D5502D">
              <w:rPr>
                <w:rFonts w:ascii="Helvetica" w:hAnsi="Helvetica"/>
                <w:color w:val="000000"/>
              </w:rPr>
              <w:t>1.50</w:t>
            </w:r>
          </w:p>
        </w:tc>
        <w:tc>
          <w:tcPr>
            <w:tcW w:w="1413" w:type="dxa"/>
            <w:gridSpan w:val="2"/>
            <w:tcBorders>
              <w:top w:val="nil"/>
              <w:left w:val="nil"/>
              <w:bottom w:val="nil"/>
              <w:right w:val="nil"/>
            </w:tcBorders>
            <w:shd w:val="clear" w:color="auto" w:fill="auto"/>
            <w:noWrap/>
            <w:vAlign w:val="bottom"/>
            <w:hideMark/>
          </w:tcPr>
          <w:p w14:paraId="446D122E" w14:textId="77777777" w:rsidR="00E26337" w:rsidRPr="00D5502D" w:rsidRDefault="00E26337" w:rsidP="008E520F">
            <w:pPr>
              <w:jc w:val="right"/>
              <w:rPr>
                <w:rFonts w:ascii="Helvetica" w:hAnsi="Helvetica"/>
                <w:color w:val="000000"/>
              </w:rPr>
            </w:pPr>
            <w:r w:rsidRPr="00D5502D">
              <w:rPr>
                <w:rFonts w:ascii="Helvetica" w:hAnsi="Helvetica"/>
                <w:color w:val="000000"/>
              </w:rPr>
              <w:t>0.205</w:t>
            </w:r>
          </w:p>
        </w:tc>
      </w:tr>
      <w:tr w:rsidR="00E26337" w:rsidRPr="00D5502D" w14:paraId="04F07605" w14:textId="77777777" w:rsidTr="008E520F">
        <w:trPr>
          <w:trHeight w:val="320"/>
        </w:trPr>
        <w:tc>
          <w:tcPr>
            <w:tcW w:w="2470" w:type="dxa"/>
            <w:vMerge/>
            <w:tcBorders>
              <w:top w:val="nil"/>
              <w:left w:val="nil"/>
              <w:bottom w:val="nil"/>
              <w:right w:val="nil"/>
            </w:tcBorders>
            <w:vAlign w:val="center"/>
            <w:hideMark/>
          </w:tcPr>
          <w:p w14:paraId="0AAEDA95"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7104455E"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4BE60CAD"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19-25mo</w:t>
            </w:r>
          </w:p>
        </w:tc>
        <w:tc>
          <w:tcPr>
            <w:tcW w:w="617" w:type="dxa"/>
            <w:tcBorders>
              <w:top w:val="nil"/>
              <w:left w:val="nil"/>
              <w:bottom w:val="nil"/>
              <w:right w:val="nil"/>
            </w:tcBorders>
            <w:shd w:val="clear" w:color="auto" w:fill="auto"/>
            <w:noWrap/>
            <w:vAlign w:val="bottom"/>
            <w:hideMark/>
          </w:tcPr>
          <w:p w14:paraId="5381277B"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1CD48356" w14:textId="77777777" w:rsidR="00E26337" w:rsidRPr="00D5502D" w:rsidRDefault="00E26337" w:rsidP="008E520F">
            <w:pPr>
              <w:jc w:val="right"/>
              <w:rPr>
                <w:rFonts w:ascii="Helvetica" w:hAnsi="Helvetica"/>
                <w:color w:val="000000"/>
              </w:rPr>
            </w:pPr>
            <w:r w:rsidRPr="00D5502D">
              <w:rPr>
                <w:rFonts w:ascii="Helvetica" w:hAnsi="Helvetica"/>
                <w:color w:val="000000"/>
              </w:rPr>
              <w:t>4.42</w:t>
            </w:r>
          </w:p>
        </w:tc>
        <w:tc>
          <w:tcPr>
            <w:tcW w:w="1413" w:type="dxa"/>
            <w:gridSpan w:val="2"/>
            <w:tcBorders>
              <w:top w:val="nil"/>
              <w:left w:val="nil"/>
              <w:bottom w:val="nil"/>
              <w:right w:val="nil"/>
            </w:tcBorders>
            <w:shd w:val="clear" w:color="auto" w:fill="auto"/>
            <w:noWrap/>
            <w:vAlign w:val="bottom"/>
            <w:hideMark/>
          </w:tcPr>
          <w:p w14:paraId="1FBF3211" w14:textId="77777777" w:rsidR="00E26337" w:rsidRPr="00D5502D" w:rsidRDefault="00E26337" w:rsidP="008E520F">
            <w:pPr>
              <w:jc w:val="right"/>
              <w:rPr>
                <w:rFonts w:ascii="Helvetica" w:hAnsi="Helvetica"/>
                <w:color w:val="000000"/>
              </w:rPr>
            </w:pPr>
            <w:r w:rsidRPr="00D5502D">
              <w:rPr>
                <w:rFonts w:ascii="Helvetica" w:hAnsi="Helvetica"/>
                <w:color w:val="000000"/>
              </w:rPr>
              <w:t>0.0001*</w:t>
            </w:r>
          </w:p>
        </w:tc>
      </w:tr>
      <w:tr w:rsidR="00E26337" w:rsidRPr="00D5502D" w14:paraId="65DDD56A" w14:textId="77777777" w:rsidTr="008E520F">
        <w:trPr>
          <w:trHeight w:val="320"/>
        </w:trPr>
        <w:tc>
          <w:tcPr>
            <w:tcW w:w="2470" w:type="dxa"/>
            <w:vMerge/>
            <w:tcBorders>
              <w:top w:val="nil"/>
              <w:left w:val="nil"/>
              <w:bottom w:val="nil"/>
              <w:right w:val="nil"/>
            </w:tcBorders>
            <w:vAlign w:val="center"/>
            <w:hideMark/>
          </w:tcPr>
          <w:p w14:paraId="17EC4801"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5E930BF4"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4A3E7551" w14:textId="77777777" w:rsidR="00E26337" w:rsidRPr="00D5502D" w:rsidRDefault="00E26337" w:rsidP="008E520F">
            <w:pPr>
              <w:jc w:val="right"/>
              <w:rPr>
                <w:rFonts w:ascii="Helvetica" w:hAnsi="Helvetica"/>
                <w:color w:val="000000"/>
              </w:rPr>
            </w:pPr>
            <w:r w:rsidRPr="00D5502D">
              <w:rPr>
                <w:rFonts w:ascii="Helvetica" w:hAnsi="Helvetica"/>
                <w:color w:val="000000"/>
              </w:rPr>
              <w:t>13-18mo vs 19-25mo</w:t>
            </w:r>
          </w:p>
        </w:tc>
        <w:tc>
          <w:tcPr>
            <w:tcW w:w="617" w:type="dxa"/>
            <w:tcBorders>
              <w:top w:val="nil"/>
              <w:left w:val="nil"/>
              <w:bottom w:val="nil"/>
              <w:right w:val="nil"/>
            </w:tcBorders>
            <w:shd w:val="clear" w:color="auto" w:fill="auto"/>
            <w:noWrap/>
            <w:vAlign w:val="bottom"/>
            <w:hideMark/>
          </w:tcPr>
          <w:p w14:paraId="592790EC"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5DEF882C" w14:textId="77777777" w:rsidR="00E26337" w:rsidRPr="00D5502D" w:rsidRDefault="00E26337" w:rsidP="008E520F">
            <w:pPr>
              <w:jc w:val="right"/>
              <w:rPr>
                <w:rFonts w:ascii="Helvetica" w:hAnsi="Helvetica"/>
                <w:color w:val="000000"/>
              </w:rPr>
            </w:pPr>
            <w:r w:rsidRPr="00D5502D">
              <w:rPr>
                <w:rFonts w:ascii="Helvetica" w:hAnsi="Helvetica"/>
                <w:color w:val="000000"/>
              </w:rPr>
              <w:t>3.09</w:t>
            </w:r>
          </w:p>
        </w:tc>
        <w:tc>
          <w:tcPr>
            <w:tcW w:w="1413" w:type="dxa"/>
            <w:gridSpan w:val="2"/>
            <w:tcBorders>
              <w:top w:val="nil"/>
              <w:left w:val="nil"/>
              <w:bottom w:val="nil"/>
              <w:right w:val="nil"/>
            </w:tcBorders>
            <w:shd w:val="clear" w:color="auto" w:fill="auto"/>
            <w:noWrap/>
            <w:vAlign w:val="bottom"/>
            <w:hideMark/>
          </w:tcPr>
          <w:p w14:paraId="4947E30A" w14:textId="77777777" w:rsidR="00E26337" w:rsidRPr="00D5502D" w:rsidRDefault="00E26337" w:rsidP="008E520F">
            <w:pPr>
              <w:jc w:val="right"/>
              <w:rPr>
                <w:rFonts w:ascii="Helvetica" w:hAnsi="Helvetica"/>
                <w:color w:val="000000"/>
              </w:rPr>
            </w:pPr>
            <w:r w:rsidRPr="00D5502D">
              <w:rPr>
                <w:rFonts w:ascii="Helvetica" w:hAnsi="Helvetica"/>
                <w:color w:val="000000"/>
              </w:rPr>
              <w:t>0.005*</w:t>
            </w:r>
          </w:p>
        </w:tc>
      </w:tr>
      <w:tr w:rsidR="00E26337" w:rsidRPr="00D5502D" w14:paraId="0E489D27" w14:textId="77777777" w:rsidTr="008E520F">
        <w:trPr>
          <w:trHeight w:val="320"/>
        </w:trPr>
        <w:tc>
          <w:tcPr>
            <w:tcW w:w="2470" w:type="dxa"/>
            <w:vMerge/>
            <w:tcBorders>
              <w:top w:val="nil"/>
              <w:left w:val="nil"/>
              <w:bottom w:val="nil"/>
              <w:right w:val="nil"/>
            </w:tcBorders>
            <w:vAlign w:val="center"/>
            <w:hideMark/>
          </w:tcPr>
          <w:p w14:paraId="0A513B19" w14:textId="77777777" w:rsidR="00E26337" w:rsidRPr="00D5502D" w:rsidRDefault="00E26337" w:rsidP="008E520F">
            <w:pPr>
              <w:rPr>
                <w:rFonts w:ascii="Helvetica" w:hAnsi="Helvetica"/>
                <w:color w:val="000000"/>
              </w:rPr>
            </w:pPr>
          </w:p>
        </w:tc>
        <w:tc>
          <w:tcPr>
            <w:tcW w:w="1150" w:type="dxa"/>
            <w:vMerge w:val="restart"/>
            <w:tcBorders>
              <w:top w:val="nil"/>
              <w:left w:val="nil"/>
              <w:bottom w:val="nil"/>
              <w:right w:val="nil"/>
            </w:tcBorders>
            <w:shd w:val="clear" w:color="auto" w:fill="auto"/>
            <w:noWrap/>
            <w:vAlign w:val="center"/>
            <w:hideMark/>
          </w:tcPr>
          <w:p w14:paraId="6954DDA9"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posterior </w:t>
            </w:r>
          </w:p>
        </w:tc>
        <w:tc>
          <w:tcPr>
            <w:tcW w:w="3021" w:type="dxa"/>
            <w:tcBorders>
              <w:top w:val="nil"/>
              <w:left w:val="nil"/>
              <w:bottom w:val="nil"/>
              <w:right w:val="nil"/>
            </w:tcBorders>
            <w:shd w:val="clear" w:color="auto" w:fill="auto"/>
            <w:noWrap/>
            <w:vAlign w:val="bottom"/>
            <w:hideMark/>
          </w:tcPr>
          <w:p w14:paraId="77C88358" w14:textId="77777777" w:rsidR="00E26337" w:rsidRPr="00D5502D" w:rsidRDefault="00E26337" w:rsidP="008E520F">
            <w:pPr>
              <w:jc w:val="right"/>
              <w:rPr>
                <w:rFonts w:ascii="Helvetica" w:hAnsi="Helvetica"/>
                <w:color w:val="000000"/>
              </w:rPr>
            </w:pPr>
            <w:r w:rsidRPr="00D5502D">
              <w:rPr>
                <w:rFonts w:ascii="Helvetica" w:hAnsi="Helvetica"/>
                <w:color w:val="000000"/>
              </w:rPr>
              <w:t>0-6mo vs 7-12mo</w:t>
            </w:r>
          </w:p>
        </w:tc>
        <w:tc>
          <w:tcPr>
            <w:tcW w:w="617" w:type="dxa"/>
            <w:tcBorders>
              <w:top w:val="nil"/>
              <w:left w:val="nil"/>
              <w:bottom w:val="nil"/>
              <w:right w:val="nil"/>
            </w:tcBorders>
            <w:shd w:val="clear" w:color="auto" w:fill="auto"/>
            <w:noWrap/>
            <w:vAlign w:val="bottom"/>
            <w:hideMark/>
          </w:tcPr>
          <w:p w14:paraId="6263B6D6"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266A10ED" w14:textId="77777777" w:rsidR="00E26337" w:rsidRPr="00D5502D" w:rsidRDefault="00E26337" w:rsidP="008E520F">
            <w:pPr>
              <w:jc w:val="right"/>
              <w:rPr>
                <w:rFonts w:ascii="Helvetica" w:hAnsi="Helvetica"/>
                <w:color w:val="000000"/>
              </w:rPr>
            </w:pPr>
            <w:r w:rsidRPr="00D5502D">
              <w:rPr>
                <w:rFonts w:ascii="Helvetica" w:hAnsi="Helvetica"/>
                <w:color w:val="000000"/>
              </w:rPr>
              <w:t>-3.55</w:t>
            </w:r>
          </w:p>
        </w:tc>
        <w:tc>
          <w:tcPr>
            <w:tcW w:w="1413" w:type="dxa"/>
            <w:gridSpan w:val="2"/>
            <w:tcBorders>
              <w:top w:val="nil"/>
              <w:left w:val="nil"/>
              <w:bottom w:val="nil"/>
              <w:right w:val="nil"/>
            </w:tcBorders>
            <w:shd w:val="clear" w:color="auto" w:fill="auto"/>
            <w:noWrap/>
            <w:vAlign w:val="bottom"/>
            <w:hideMark/>
          </w:tcPr>
          <w:p w14:paraId="4E181E20" w14:textId="77777777" w:rsidR="00E26337" w:rsidRPr="00D5502D" w:rsidRDefault="00E26337" w:rsidP="008E520F">
            <w:pPr>
              <w:jc w:val="right"/>
              <w:rPr>
                <w:rFonts w:ascii="Helvetica" w:hAnsi="Helvetica"/>
                <w:color w:val="000000"/>
              </w:rPr>
            </w:pPr>
            <w:r w:rsidRPr="00D5502D">
              <w:rPr>
                <w:rFonts w:ascii="Helvetica" w:hAnsi="Helvetica"/>
                <w:color w:val="000000"/>
              </w:rPr>
              <w:t>0.003*</w:t>
            </w:r>
          </w:p>
        </w:tc>
      </w:tr>
      <w:tr w:rsidR="00E26337" w:rsidRPr="00D5502D" w14:paraId="65E0C105" w14:textId="77777777" w:rsidTr="008E520F">
        <w:trPr>
          <w:trHeight w:val="320"/>
        </w:trPr>
        <w:tc>
          <w:tcPr>
            <w:tcW w:w="2470" w:type="dxa"/>
            <w:vMerge/>
            <w:tcBorders>
              <w:top w:val="nil"/>
              <w:left w:val="nil"/>
              <w:bottom w:val="nil"/>
              <w:right w:val="nil"/>
            </w:tcBorders>
            <w:vAlign w:val="center"/>
            <w:hideMark/>
          </w:tcPr>
          <w:p w14:paraId="12C18762"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25738682"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5BFBDCC7" w14:textId="77777777" w:rsidR="00E26337" w:rsidRPr="00D5502D" w:rsidRDefault="00E26337" w:rsidP="008E520F">
            <w:pPr>
              <w:jc w:val="right"/>
              <w:rPr>
                <w:rFonts w:ascii="Helvetica" w:hAnsi="Helvetica"/>
                <w:color w:val="000000"/>
              </w:rPr>
            </w:pPr>
            <w:r w:rsidRPr="00D5502D">
              <w:rPr>
                <w:rFonts w:ascii="Helvetica" w:hAnsi="Helvetica"/>
                <w:color w:val="000000"/>
              </w:rPr>
              <w:t>0-6mo vs 13-18mo</w:t>
            </w:r>
          </w:p>
        </w:tc>
        <w:tc>
          <w:tcPr>
            <w:tcW w:w="617" w:type="dxa"/>
            <w:tcBorders>
              <w:top w:val="nil"/>
              <w:left w:val="nil"/>
              <w:bottom w:val="nil"/>
              <w:right w:val="nil"/>
            </w:tcBorders>
            <w:shd w:val="clear" w:color="auto" w:fill="auto"/>
            <w:noWrap/>
            <w:vAlign w:val="bottom"/>
            <w:hideMark/>
          </w:tcPr>
          <w:p w14:paraId="685196EE"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1D182418" w14:textId="77777777" w:rsidR="00E26337" w:rsidRPr="00D5502D" w:rsidRDefault="00E26337" w:rsidP="008E520F">
            <w:pPr>
              <w:jc w:val="right"/>
              <w:rPr>
                <w:rFonts w:ascii="Helvetica" w:hAnsi="Helvetica"/>
                <w:color w:val="000000"/>
              </w:rPr>
            </w:pPr>
            <w:r w:rsidRPr="00D5502D">
              <w:rPr>
                <w:rFonts w:ascii="Helvetica" w:hAnsi="Helvetica"/>
                <w:color w:val="000000"/>
              </w:rPr>
              <w:t>-2.85</w:t>
            </w:r>
          </w:p>
        </w:tc>
        <w:tc>
          <w:tcPr>
            <w:tcW w:w="1413" w:type="dxa"/>
            <w:gridSpan w:val="2"/>
            <w:tcBorders>
              <w:top w:val="nil"/>
              <w:left w:val="nil"/>
              <w:bottom w:val="nil"/>
              <w:right w:val="nil"/>
            </w:tcBorders>
            <w:shd w:val="clear" w:color="auto" w:fill="auto"/>
            <w:noWrap/>
            <w:vAlign w:val="bottom"/>
            <w:hideMark/>
          </w:tcPr>
          <w:p w14:paraId="422D7B52" w14:textId="77777777" w:rsidR="00E26337" w:rsidRPr="00D5502D" w:rsidRDefault="00E26337" w:rsidP="008E520F">
            <w:pPr>
              <w:jc w:val="right"/>
              <w:rPr>
                <w:rFonts w:ascii="Helvetica" w:hAnsi="Helvetica"/>
                <w:color w:val="000000"/>
              </w:rPr>
            </w:pPr>
            <w:r w:rsidRPr="00D5502D">
              <w:rPr>
                <w:rFonts w:ascii="Helvetica" w:hAnsi="Helvetica"/>
                <w:color w:val="000000"/>
              </w:rPr>
              <w:t>0.010*</w:t>
            </w:r>
          </w:p>
        </w:tc>
      </w:tr>
      <w:tr w:rsidR="00E26337" w:rsidRPr="00D5502D" w14:paraId="55BF156C" w14:textId="77777777" w:rsidTr="008E520F">
        <w:trPr>
          <w:trHeight w:val="320"/>
        </w:trPr>
        <w:tc>
          <w:tcPr>
            <w:tcW w:w="2470" w:type="dxa"/>
            <w:vMerge/>
            <w:tcBorders>
              <w:top w:val="nil"/>
              <w:left w:val="nil"/>
              <w:bottom w:val="nil"/>
              <w:right w:val="nil"/>
            </w:tcBorders>
            <w:vAlign w:val="center"/>
            <w:hideMark/>
          </w:tcPr>
          <w:p w14:paraId="7A59BA8C"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5F5695FA"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17C4813F" w14:textId="77777777" w:rsidR="00E26337" w:rsidRPr="00D5502D" w:rsidRDefault="00E26337" w:rsidP="008E520F">
            <w:pPr>
              <w:jc w:val="right"/>
              <w:rPr>
                <w:rFonts w:ascii="Helvetica" w:hAnsi="Helvetica"/>
                <w:color w:val="000000"/>
              </w:rPr>
            </w:pPr>
            <w:r w:rsidRPr="00D5502D">
              <w:rPr>
                <w:rFonts w:ascii="Helvetica" w:hAnsi="Helvetica"/>
                <w:color w:val="000000"/>
              </w:rPr>
              <w:t>0-6mo vs 19-25mo</w:t>
            </w:r>
          </w:p>
        </w:tc>
        <w:tc>
          <w:tcPr>
            <w:tcW w:w="617" w:type="dxa"/>
            <w:tcBorders>
              <w:top w:val="nil"/>
              <w:left w:val="nil"/>
              <w:bottom w:val="nil"/>
              <w:right w:val="nil"/>
            </w:tcBorders>
            <w:shd w:val="clear" w:color="auto" w:fill="auto"/>
            <w:noWrap/>
            <w:vAlign w:val="bottom"/>
            <w:hideMark/>
          </w:tcPr>
          <w:p w14:paraId="689F172A"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3A4898D3" w14:textId="77777777" w:rsidR="00E26337" w:rsidRPr="00D5502D" w:rsidRDefault="00E26337" w:rsidP="008E520F">
            <w:pPr>
              <w:jc w:val="right"/>
              <w:rPr>
                <w:rFonts w:ascii="Helvetica" w:hAnsi="Helvetica"/>
                <w:color w:val="000000"/>
              </w:rPr>
            </w:pPr>
            <w:r w:rsidRPr="00D5502D">
              <w:rPr>
                <w:rFonts w:ascii="Helvetica" w:hAnsi="Helvetica"/>
                <w:color w:val="000000"/>
              </w:rPr>
              <w:t>-0.03</w:t>
            </w:r>
          </w:p>
        </w:tc>
        <w:tc>
          <w:tcPr>
            <w:tcW w:w="1413" w:type="dxa"/>
            <w:gridSpan w:val="2"/>
            <w:tcBorders>
              <w:top w:val="nil"/>
              <w:left w:val="nil"/>
              <w:bottom w:val="nil"/>
              <w:right w:val="nil"/>
            </w:tcBorders>
            <w:shd w:val="clear" w:color="auto" w:fill="auto"/>
            <w:noWrap/>
            <w:vAlign w:val="bottom"/>
            <w:hideMark/>
          </w:tcPr>
          <w:p w14:paraId="0E1BA614" w14:textId="77777777" w:rsidR="00E26337" w:rsidRPr="00D5502D" w:rsidRDefault="00E26337" w:rsidP="008E520F">
            <w:pPr>
              <w:jc w:val="right"/>
              <w:rPr>
                <w:rFonts w:ascii="Helvetica" w:hAnsi="Helvetica"/>
                <w:color w:val="000000"/>
              </w:rPr>
            </w:pPr>
            <w:r w:rsidRPr="00D5502D">
              <w:rPr>
                <w:rFonts w:ascii="Helvetica" w:hAnsi="Helvetica"/>
                <w:color w:val="000000"/>
              </w:rPr>
              <w:t>0.976</w:t>
            </w:r>
          </w:p>
        </w:tc>
      </w:tr>
      <w:tr w:rsidR="00E26337" w:rsidRPr="00D5502D" w14:paraId="0DBC4DC6" w14:textId="77777777" w:rsidTr="008E520F">
        <w:trPr>
          <w:trHeight w:val="320"/>
        </w:trPr>
        <w:tc>
          <w:tcPr>
            <w:tcW w:w="2470" w:type="dxa"/>
            <w:vMerge/>
            <w:tcBorders>
              <w:top w:val="nil"/>
              <w:left w:val="nil"/>
              <w:bottom w:val="nil"/>
              <w:right w:val="nil"/>
            </w:tcBorders>
            <w:vAlign w:val="center"/>
            <w:hideMark/>
          </w:tcPr>
          <w:p w14:paraId="1EA5A701"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540491E0"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4E5D2746"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13-18mo</w:t>
            </w:r>
          </w:p>
        </w:tc>
        <w:tc>
          <w:tcPr>
            <w:tcW w:w="617" w:type="dxa"/>
            <w:tcBorders>
              <w:top w:val="nil"/>
              <w:left w:val="nil"/>
              <w:bottom w:val="nil"/>
              <w:right w:val="nil"/>
            </w:tcBorders>
            <w:shd w:val="clear" w:color="auto" w:fill="auto"/>
            <w:noWrap/>
            <w:vAlign w:val="bottom"/>
            <w:hideMark/>
          </w:tcPr>
          <w:p w14:paraId="66B88DA8"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511F4F14" w14:textId="77777777" w:rsidR="00E26337" w:rsidRPr="00D5502D" w:rsidRDefault="00E26337" w:rsidP="008E520F">
            <w:pPr>
              <w:jc w:val="right"/>
              <w:rPr>
                <w:rFonts w:ascii="Helvetica" w:hAnsi="Helvetica"/>
                <w:color w:val="000000"/>
              </w:rPr>
            </w:pPr>
            <w:r w:rsidRPr="00D5502D">
              <w:rPr>
                <w:rFonts w:ascii="Helvetica" w:hAnsi="Helvetica"/>
                <w:color w:val="000000"/>
              </w:rPr>
              <w:t>0.84</w:t>
            </w:r>
          </w:p>
        </w:tc>
        <w:tc>
          <w:tcPr>
            <w:tcW w:w="1413" w:type="dxa"/>
            <w:gridSpan w:val="2"/>
            <w:tcBorders>
              <w:top w:val="nil"/>
              <w:left w:val="nil"/>
              <w:bottom w:val="nil"/>
              <w:right w:val="nil"/>
            </w:tcBorders>
            <w:shd w:val="clear" w:color="auto" w:fill="auto"/>
            <w:noWrap/>
            <w:vAlign w:val="bottom"/>
            <w:hideMark/>
          </w:tcPr>
          <w:p w14:paraId="3929A56E" w14:textId="77777777" w:rsidR="00E26337" w:rsidRPr="00D5502D" w:rsidRDefault="00E26337" w:rsidP="008E520F">
            <w:pPr>
              <w:jc w:val="right"/>
              <w:rPr>
                <w:rFonts w:ascii="Helvetica" w:hAnsi="Helvetica"/>
                <w:color w:val="000000"/>
              </w:rPr>
            </w:pPr>
            <w:r w:rsidRPr="00D5502D">
              <w:rPr>
                <w:rFonts w:ascii="Helvetica" w:hAnsi="Helvetica"/>
                <w:color w:val="000000"/>
              </w:rPr>
              <w:t>0.482</w:t>
            </w:r>
          </w:p>
        </w:tc>
      </w:tr>
      <w:tr w:rsidR="00E26337" w:rsidRPr="00D5502D" w14:paraId="52E3CD3F" w14:textId="77777777" w:rsidTr="008E520F">
        <w:trPr>
          <w:trHeight w:val="320"/>
        </w:trPr>
        <w:tc>
          <w:tcPr>
            <w:tcW w:w="2470" w:type="dxa"/>
            <w:vMerge/>
            <w:tcBorders>
              <w:top w:val="nil"/>
              <w:left w:val="nil"/>
              <w:bottom w:val="nil"/>
              <w:right w:val="nil"/>
            </w:tcBorders>
            <w:vAlign w:val="center"/>
            <w:hideMark/>
          </w:tcPr>
          <w:p w14:paraId="0C004C1F"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0274F4AB"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5BDAE876" w14:textId="77777777" w:rsidR="00E26337" w:rsidRPr="00D5502D" w:rsidRDefault="00E26337" w:rsidP="008E520F">
            <w:pPr>
              <w:jc w:val="right"/>
              <w:rPr>
                <w:rFonts w:ascii="Helvetica" w:hAnsi="Helvetica"/>
                <w:color w:val="000000"/>
              </w:rPr>
            </w:pPr>
            <w:r w:rsidRPr="00D5502D">
              <w:rPr>
                <w:rFonts w:ascii="Helvetica" w:hAnsi="Helvetica"/>
                <w:color w:val="000000"/>
              </w:rPr>
              <w:t>7-12mo vs 19-25mo</w:t>
            </w:r>
          </w:p>
        </w:tc>
        <w:tc>
          <w:tcPr>
            <w:tcW w:w="617" w:type="dxa"/>
            <w:tcBorders>
              <w:top w:val="nil"/>
              <w:left w:val="nil"/>
              <w:bottom w:val="nil"/>
              <w:right w:val="nil"/>
            </w:tcBorders>
            <w:shd w:val="clear" w:color="auto" w:fill="auto"/>
            <w:noWrap/>
            <w:vAlign w:val="bottom"/>
            <w:hideMark/>
          </w:tcPr>
          <w:p w14:paraId="7814D460"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52247217" w14:textId="77777777" w:rsidR="00E26337" w:rsidRPr="00D5502D" w:rsidRDefault="00E26337" w:rsidP="008E520F">
            <w:pPr>
              <w:jc w:val="right"/>
              <w:rPr>
                <w:rFonts w:ascii="Helvetica" w:hAnsi="Helvetica"/>
                <w:color w:val="000000"/>
              </w:rPr>
            </w:pPr>
            <w:r w:rsidRPr="00D5502D">
              <w:rPr>
                <w:rFonts w:ascii="Helvetica" w:hAnsi="Helvetica"/>
                <w:color w:val="000000"/>
              </w:rPr>
              <w:t>3.36</w:t>
            </w:r>
          </w:p>
        </w:tc>
        <w:tc>
          <w:tcPr>
            <w:tcW w:w="1413" w:type="dxa"/>
            <w:gridSpan w:val="2"/>
            <w:tcBorders>
              <w:top w:val="nil"/>
              <w:left w:val="nil"/>
              <w:bottom w:val="nil"/>
              <w:right w:val="nil"/>
            </w:tcBorders>
            <w:shd w:val="clear" w:color="auto" w:fill="auto"/>
            <w:noWrap/>
            <w:vAlign w:val="bottom"/>
            <w:hideMark/>
          </w:tcPr>
          <w:p w14:paraId="5B39C913" w14:textId="77777777" w:rsidR="00E26337" w:rsidRPr="00D5502D" w:rsidRDefault="00E26337" w:rsidP="008E520F">
            <w:pPr>
              <w:jc w:val="right"/>
              <w:rPr>
                <w:rFonts w:ascii="Helvetica" w:hAnsi="Helvetica"/>
                <w:color w:val="000000"/>
              </w:rPr>
            </w:pPr>
            <w:r w:rsidRPr="00D5502D">
              <w:rPr>
                <w:rFonts w:ascii="Helvetica" w:hAnsi="Helvetica"/>
                <w:color w:val="000000"/>
              </w:rPr>
              <w:t>0.003*</w:t>
            </w:r>
          </w:p>
        </w:tc>
      </w:tr>
      <w:tr w:rsidR="00E26337" w:rsidRPr="00D5502D" w14:paraId="63311D82" w14:textId="77777777" w:rsidTr="008E520F">
        <w:trPr>
          <w:trHeight w:val="320"/>
        </w:trPr>
        <w:tc>
          <w:tcPr>
            <w:tcW w:w="2470" w:type="dxa"/>
            <w:vMerge/>
            <w:tcBorders>
              <w:top w:val="nil"/>
              <w:left w:val="nil"/>
              <w:bottom w:val="nil"/>
              <w:right w:val="nil"/>
            </w:tcBorders>
            <w:vAlign w:val="center"/>
            <w:hideMark/>
          </w:tcPr>
          <w:p w14:paraId="0845C095" w14:textId="77777777" w:rsidR="00E26337" w:rsidRPr="00D5502D" w:rsidRDefault="00E26337" w:rsidP="008E520F">
            <w:pPr>
              <w:rPr>
                <w:rFonts w:ascii="Helvetica" w:hAnsi="Helvetica"/>
                <w:color w:val="000000"/>
              </w:rPr>
            </w:pPr>
          </w:p>
        </w:tc>
        <w:tc>
          <w:tcPr>
            <w:tcW w:w="1150" w:type="dxa"/>
            <w:vMerge/>
            <w:tcBorders>
              <w:top w:val="nil"/>
              <w:left w:val="nil"/>
              <w:bottom w:val="nil"/>
              <w:right w:val="nil"/>
            </w:tcBorders>
            <w:vAlign w:val="center"/>
            <w:hideMark/>
          </w:tcPr>
          <w:p w14:paraId="76F9CDAC" w14:textId="77777777" w:rsidR="00E26337" w:rsidRPr="00D5502D" w:rsidRDefault="00E26337" w:rsidP="008E520F">
            <w:pPr>
              <w:rPr>
                <w:rFonts w:ascii="Helvetica" w:hAnsi="Helvetica"/>
                <w:color w:val="000000"/>
              </w:rPr>
            </w:pPr>
          </w:p>
        </w:tc>
        <w:tc>
          <w:tcPr>
            <w:tcW w:w="3021" w:type="dxa"/>
            <w:tcBorders>
              <w:top w:val="nil"/>
              <w:left w:val="nil"/>
              <w:bottom w:val="nil"/>
              <w:right w:val="nil"/>
            </w:tcBorders>
            <w:shd w:val="clear" w:color="auto" w:fill="auto"/>
            <w:noWrap/>
            <w:vAlign w:val="bottom"/>
            <w:hideMark/>
          </w:tcPr>
          <w:p w14:paraId="68542C81" w14:textId="77777777" w:rsidR="00E26337" w:rsidRPr="00D5502D" w:rsidRDefault="00E26337" w:rsidP="008E520F">
            <w:pPr>
              <w:jc w:val="right"/>
              <w:rPr>
                <w:rFonts w:ascii="Helvetica" w:hAnsi="Helvetica"/>
                <w:color w:val="000000"/>
              </w:rPr>
            </w:pPr>
            <w:r w:rsidRPr="00D5502D">
              <w:rPr>
                <w:rFonts w:ascii="Helvetica" w:hAnsi="Helvetica"/>
                <w:color w:val="000000"/>
              </w:rPr>
              <w:t>13-18mo vs 19-25mo</w:t>
            </w:r>
          </w:p>
        </w:tc>
        <w:tc>
          <w:tcPr>
            <w:tcW w:w="617" w:type="dxa"/>
            <w:tcBorders>
              <w:top w:val="nil"/>
              <w:left w:val="nil"/>
              <w:bottom w:val="nil"/>
              <w:right w:val="nil"/>
            </w:tcBorders>
            <w:shd w:val="clear" w:color="auto" w:fill="auto"/>
            <w:noWrap/>
            <w:vAlign w:val="bottom"/>
            <w:hideMark/>
          </w:tcPr>
          <w:p w14:paraId="003C35CC"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1154" w:type="dxa"/>
            <w:gridSpan w:val="2"/>
            <w:tcBorders>
              <w:top w:val="nil"/>
              <w:left w:val="nil"/>
              <w:bottom w:val="nil"/>
              <w:right w:val="nil"/>
            </w:tcBorders>
            <w:shd w:val="clear" w:color="auto" w:fill="auto"/>
            <w:noWrap/>
            <w:vAlign w:val="bottom"/>
            <w:hideMark/>
          </w:tcPr>
          <w:p w14:paraId="20E879ED" w14:textId="77777777" w:rsidR="00E26337" w:rsidRPr="00D5502D" w:rsidRDefault="00E26337" w:rsidP="008E520F">
            <w:pPr>
              <w:jc w:val="right"/>
              <w:rPr>
                <w:rFonts w:ascii="Helvetica" w:hAnsi="Helvetica"/>
                <w:color w:val="000000"/>
              </w:rPr>
            </w:pPr>
            <w:r w:rsidRPr="00D5502D">
              <w:rPr>
                <w:rFonts w:ascii="Helvetica" w:hAnsi="Helvetica"/>
                <w:color w:val="000000"/>
              </w:rPr>
              <w:t>2.68</w:t>
            </w:r>
          </w:p>
        </w:tc>
        <w:tc>
          <w:tcPr>
            <w:tcW w:w="1413" w:type="dxa"/>
            <w:gridSpan w:val="2"/>
            <w:tcBorders>
              <w:top w:val="nil"/>
              <w:left w:val="nil"/>
              <w:bottom w:val="nil"/>
              <w:right w:val="nil"/>
            </w:tcBorders>
            <w:shd w:val="clear" w:color="auto" w:fill="auto"/>
            <w:noWrap/>
            <w:vAlign w:val="bottom"/>
            <w:hideMark/>
          </w:tcPr>
          <w:p w14:paraId="119A3006" w14:textId="77777777" w:rsidR="00E26337" w:rsidRPr="00D5502D" w:rsidRDefault="00E26337" w:rsidP="008E520F">
            <w:pPr>
              <w:jc w:val="right"/>
              <w:rPr>
                <w:rFonts w:ascii="Helvetica" w:hAnsi="Helvetica"/>
                <w:color w:val="000000"/>
              </w:rPr>
            </w:pPr>
            <w:r w:rsidRPr="00D5502D">
              <w:rPr>
                <w:rFonts w:ascii="Helvetica" w:hAnsi="Helvetica"/>
                <w:color w:val="000000"/>
              </w:rPr>
              <w:t>0.012*</w:t>
            </w:r>
          </w:p>
        </w:tc>
      </w:tr>
    </w:tbl>
    <w:p w14:paraId="6E46016E" w14:textId="77777777" w:rsidR="00E26337" w:rsidRPr="00D5502D" w:rsidRDefault="00E26337" w:rsidP="00E26337">
      <w:r w:rsidRPr="00D5502D">
        <w:t>*</w:t>
      </w:r>
      <w:proofErr w:type="gramStart"/>
      <w:r w:rsidRPr="00D5502D">
        <w:t>asterisks</w:t>
      </w:r>
      <w:proofErr w:type="gramEnd"/>
      <w:r w:rsidRPr="00D5502D">
        <w:t xml:space="preserve"> denote statistical significance (p&lt;0.05 FDR corrected), ~</w:t>
      </w:r>
      <w:proofErr w:type="spellStart"/>
      <w:r w:rsidRPr="00D5502D">
        <w:t>tilda</w:t>
      </w:r>
      <w:proofErr w:type="spellEnd"/>
      <w:r w:rsidRPr="00D5502D">
        <w:t xml:space="preserve"> denotes marginal statistical significance (0.05&lt;p&lt;0.1 FDR corrected). </w:t>
      </w:r>
      <w:proofErr w:type="spellStart"/>
      <w:r w:rsidRPr="00D5502D">
        <w:t>mo</w:t>
      </w:r>
      <w:proofErr w:type="spellEnd"/>
      <w:r w:rsidRPr="00D5502D">
        <w:t>: months.</w:t>
      </w:r>
    </w:p>
    <w:p w14:paraId="0EB1C6CF" w14:textId="77777777" w:rsidR="00E26337" w:rsidRPr="00D5502D" w:rsidRDefault="00E26337" w:rsidP="00E26337"/>
    <w:p w14:paraId="5524B1C3" w14:textId="77777777" w:rsidR="00E26337" w:rsidRPr="00D5502D" w:rsidRDefault="00E26337" w:rsidP="00E26337"/>
    <w:p w14:paraId="5E4C169A" w14:textId="77777777" w:rsidR="00395A21" w:rsidRPr="00D5502D" w:rsidRDefault="00395A21" w:rsidP="00E26337"/>
    <w:p w14:paraId="5AF05A3A" w14:textId="77777777" w:rsidR="00395A21" w:rsidRPr="00D5502D" w:rsidRDefault="00395A21" w:rsidP="00E26337"/>
    <w:p w14:paraId="242602A1" w14:textId="77777777" w:rsidR="00395A21" w:rsidRPr="00D5502D" w:rsidRDefault="00395A21" w:rsidP="00E26337"/>
    <w:p w14:paraId="5FB73D12" w14:textId="73960CDB" w:rsidR="00395A21" w:rsidRPr="00D5502D" w:rsidRDefault="009D0867" w:rsidP="00E26337">
      <w:r w:rsidRPr="00D5502D">
        <w:rPr>
          <w:noProof/>
          <w14:ligatures w14:val="standardContextual"/>
        </w:rPr>
        <w:drawing>
          <wp:inline distT="0" distB="0" distL="0" distR="0" wp14:anchorId="2730659C" wp14:editId="7B1B56F3">
            <wp:extent cx="5943600" cy="4180840"/>
            <wp:effectExtent l="0" t="0" r="0" b="0"/>
            <wp:docPr id="503315908" name="Picture 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315908" name="Picture 1" descr="Diagram&#10;&#10;Description automatically generated with medium confidenc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4180840"/>
                    </a:xfrm>
                    <a:prstGeom prst="rect">
                      <a:avLst/>
                    </a:prstGeom>
                  </pic:spPr>
                </pic:pic>
              </a:graphicData>
            </a:graphic>
          </wp:inline>
        </w:drawing>
      </w:r>
    </w:p>
    <w:p w14:paraId="22FCD2A5" w14:textId="77777777" w:rsidR="009D0867" w:rsidRPr="00D5502D" w:rsidRDefault="009D0867" w:rsidP="00E26337"/>
    <w:p w14:paraId="57456950" w14:textId="77777777" w:rsidR="009D0867" w:rsidRPr="00D5502D" w:rsidRDefault="009D0867" w:rsidP="00E26337"/>
    <w:p w14:paraId="61FAFED2" w14:textId="456AACF4" w:rsidR="009D0867" w:rsidRPr="00D5502D" w:rsidRDefault="009D0867" w:rsidP="009D0867">
      <w:r w:rsidRPr="00D5502D">
        <w:rPr>
          <w:b/>
          <w:bCs/>
        </w:rPr>
        <w:t xml:space="preserve">Supplementary Figure 12. </w:t>
      </w:r>
      <w:r w:rsidR="00682ED4" w:rsidRPr="00D5502D">
        <w:rPr>
          <w:b/>
          <w:bCs/>
        </w:rPr>
        <w:t xml:space="preserve">Superclusters of neocortical regions sharing similar patterns of changing connectivity along the hippocampal </w:t>
      </w:r>
      <w:proofErr w:type="gramStart"/>
      <w:r w:rsidR="00682ED4" w:rsidRPr="00D5502D">
        <w:rPr>
          <w:b/>
          <w:bCs/>
        </w:rPr>
        <w:t>long-axis</w:t>
      </w:r>
      <w:proofErr w:type="gramEnd"/>
      <w:r w:rsidR="00682ED4" w:rsidRPr="00D5502D">
        <w:rPr>
          <w:b/>
          <w:bCs/>
        </w:rPr>
        <w:t xml:space="preserve"> with age, with full pairwise statistical comparisons denoted</w:t>
      </w:r>
      <w:r w:rsidRPr="00D5502D">
        <w:rPr>
          <w:b/>
          <w:bCs/>
        </w:rPr>
        <w:t xml:space="preserve">. </w:t>
      </w:r>
      <w:r w:rsidR="00524C5B" w:rsidRPr="00D5502D">
        <w:t xml:space="preserve">Hierarchical clustering was used to group neocortical clusters (n=44) elicited by a significant interaction between hippocampal long-axis and age bin on connectivity (k=10, p&lt;0.01 FDR corrected) into superclusters (k=6) sharing similar patterns of connectivity. Brain images show the clustering solution, where each color is a different supercluster. Bar charts show average connectivity of each supercluster with the anterior and posterior hippocampus for each age bin. Error bars reflect standard error across participants. This figure presents the same data as presented in Figure 2 of the </w:t>
      </w:r>
      <w:r w:rsidR="00746A2A" w:rsidRPr="00D5502D">
        <w:t xml:space="preserve">main </w:t>
      </w:r>
      <w:r w:rsidR="00524C5B" w:rsidRPr="00D5502D">
        <w:t xml:space="preserve">manuscript, but additionally includes </w:t>
      </w:r>
      <w:r w:rsidR="00746A2A" w:rsidRPr="00D5502D">
        <w:t xml:space="preserve">indicators of statistical significance. </w:t>
      </w:r>
      <w:r w:rsidR="00524C5B" w:rsidRPr="00D5502D">
        <w:t xml:space="preserve">Black lines denote statistically significant differences (p&lt;0.05 FDR corrected) and grey lines denote marginal differences (0.05&lt;p&lt;0.1 FDR corrected). Data were surface projected using Connectome Workbench software </w:t>
      </w:r>
      <w:r w:rsidR="00524C5B" w:rsidRPr="00D5502D">
        <w:fldChar w:fldCharType="begin"/>
      </w:r>
      <w:r w:rsidR="00524C5B" w:rsidRPr="00D5502D">
        <w:instrText xml:space="preserve"> ADDIN ZOTERO_ITEM CSL_CITATION {"citationID":"C8LVUnBD","properties":{"formattedCitation":"(Marcus et al., 2011)","plainCitation":"(Marcus et al., 2011)","noteIndex":0},"citationItems":[{"id":12626,"uris":["http://zotero.org/users/11771776/items/6XZ5N2JR"],"itemData":{"id":12626,"type":"article-journal","abstract":"The Human Connectome Project (HCP) is a major endeavor that will acquire and analyze connectivity data plus other neuroimaging, behavioral, and genetic data from 1,200 healthy adults. It will serve as a key resource for the neuroscience research community, enabling discoveries of how the brain is wired and how it functions in different individuals. To fulfill its potential, the HCP consortium is developing an informatics platform that will handle: (1) storage of primary and processed data, (2) systematic processing and analysis of the data, (3) open-access data-sharing, and (4) mining and exploration of the data. This informatics platform will include two primary components. ConnectomeDB will provide database services for storing and distributing the data, as well as data analysis pipelines. Connectome Workbench will provide visualization and exploration capabilities. The platform will be based on standard data formats and provide an open set of application programming interfaces (APIs) that will facilitate broad utilization of the data and integration of HCP services into a variety of external applications. Primary and processed data generated by the HCP will be openly shared with the scientific community, and the informatics platform will be available under an open source license. This paper describes the HCP informatics platform as currently envisioned and places it into the context of the overall HCP vision and agenda.","container-title":"Frontiers in Neuroinformatics","DOI":"10.3389/fninf.2011.00004","ISSN":"1662-5196","issue":"June","page":"1-12","title":"Informatics and Data Mining Tools and Strategies for the Human Connectome Project","volume":"5","author":[{"family":"Marcus","given":"Daniel S."},{"family":"Harwell","given":"John"},{"family":"Olsen","given":"Timothy"},{"family":"Hodge","given":"Michael"},{"family":"Glasser","given":"Matthew F."},{"family":"Prior","given":"Fred"},{"family":"Jenkinson","given":"Mark"},{"family":"Laumann","given":"Timothy"},{"family":"Curtiss","given":"Sandra W."},{"family":"Van Essen","given":"David C."}],"issued":{"date-parts":[["2011"]]}}}],"schema":"https://github.com/citation-style-language/schema/raw/master/csl-citation.json"} </w:instrText>
      </w:r>
      <w:r w:rsidR="00524C5B" w:rsidRPr="00D5502D">
        <w:fldChar w:fldCharType="separate"/>
      </w:r>
      <w:r w:rsidR="00524C5B" w:rsidRPr="00D5502D">
        <w:rPr>
          <w:noProof/>
        </w:rPr>
        <w:t>(Marcus et al., 2011)</w:t>
      </w:r>
      <w:r w:rsidR="00524C5B" w:rsidRPr="00D5502D">
        <w:fldChar w:fldCharType="end"/>
      </w:r>
      <w:r w:rsidR="00524C5B" w:rsidRPr="00D5502D">
        <w:t xml:space="preserve"> to the adult MNI surface for visualization. L: left hemisphere; </w:t>
      </w:r>
      <w:proofErr w:type="spellStart"/>
      <w:r w:rsidR="00524C5B" w:rsidRPr="00D5502D">
        <w:t>mo</w:t>
      </w:r>
      <w:proofErr w:type="spellEnd"/>
      <w:r w:rsidR="00524C5B" w:rsidRPr="00D5502D">
        <w:t>: months; R: right hemisphere.</w:t>
      </w:r>
    </w:p>
    <w:p w14:paraId="3F6D8E09" w14:textId="77777777" w:rsidR="009D0867" w:rsidRPr="00D5502D" w:rsidRDefault="009D0867" w:rsidP="00E26337"/>
    <w:p w14:paraId="2D04B911" w14:textId="77777777" w:rsidR="009D0867" w:rsidRPr="00D5502D" w:rsidRDefault="009D0867" w:rsidP="00E26337"/>
    <w:p w14:paraId="146741E3" w14:textId="77777777" w:rsidR="009D0867" w:rsidRPr="00D5502D" w:rsidRDefault="009D0867" w:rsidP="00E26337"/>
    <w:p w14:paraId="2BE09684" w14:textId="77777777" w:rsidR="009D0867" w:rsidRPr="00D5502D" w:rsidRDefault="009D0867" w:rsidP="00E26337"/>
    <w:p w14:paraId="7BC47960" w14:textId="77777777" w:rsidR="00E26337" w:rsidRPr="00D5502D" w:rsidRDefault="00E26337" w:rsidP="00E26337">
      <w:r w:rsidRPr="00D5502D">
        <w:rPr>
          <w:noProof/>
          <w14:ligatures w14:val="standardContextual"/>
        </w:rPr>
        <w:lastRenderedPageBreak/>
        <w:drawing>
          <wp:inline distT="0" distB="0" distL="0" distR="0" wp14:anchorId="71295A96" wp14:editId="4C4147DC">
            <wp:extent cx="5943600" cy="4961255"/>
            <wp:effectExtent l="0" t="0" r="0" b="4445"/>
            <wp:docPr id="2108481816" name="Picture 3"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481816" name="Picture 3" descr="Diagram&#10;&#10;Description automatically generated with medium confidence"/>
                    <pic:cNvPicPr/>
                  </pic:nvPicPr>
                  <pic:blipFill>
                    <a:blip r:embed="rId21">
                      <a:extLst>
                        <a:ext uri="{28A0092B-C50C-407E-A947-70E740481C1C}">
                          <a14:useLocalDpi xmlns:a14="http://schemas.microsoft.com/office/drawing/2010/main" val="0"/>
                        </a:ext>
                      </a:extLst>
                    </a:blip>
                    <a:stretch>
                      <a:fillRect/>
                    </a:stretch>
                  </pic:blipFill>
                  <pic:spPr>
                    <a:xfrm>
                      <a:off x="0" y="0"/>
                      <a:ext cx="5943600" cy="4961255"/>
                    </a:xfrm>
                    <a:prstGeom prst="rect">
                      <a:avLst/>
                    </a:prstGeom>
                  </pic:spPr>
                </pic:pic>
              </a:graphicData>
            </a:graphic>
          </wp:inline>
        </w:drawing>
      </w:r>
    </w:p>
    <w:p w14:paraId="3B715B86" w14:textId="69325B58" w:rsidR="00E26337" w:rsidRPr="00D5502D" w:rsidRDefault="00E26337" w:rsidP="00E26337">
      <w:r w:rsidRPr="00D5502D">
        <w:rPr>
          <w:b/>
          <w:bCs/>
        </w:rPr>
        <w:t xml:space="preserve">Supplementary Figure </w:t>
      </w:r>
      <w:r w:rsidR="00DE0319" w:rsidRPr="00D5502D">
        <w:rPr>
          <w:b/>
          <w:bCs/>
        </w:rPr>
        <w:t>1</w:t>
      </w:r>
      <w:r w:rsidR="00746A2A" w:rsidRPr="00D5502D">
        <w:rPr>
          <w:b/>
          <w:bCs/>
        </w:rPr>
        <w:t>3</w:t>
      </w:r>
      <w:r w:rsidRPr="00D5502D">
        <w:rPr>
          <w:b/>
          <w:bCs/>
        </w:rPr>
        <w:t xml:space="preserve">. Results of leave-one-out validation analysis. </w:t>
      </w:r>
      <w:r w:rsidRPr="00D5502D">
        <w:t xml:space="preserve">We re-clustered the neocortical clusters (n=44) 212 times, leaving one participant out of the analysis each time. We computed a weighted average of neocortical clusters consistently clustered together 100% of the time across leave-one-out iterations to validate that the observed pattern of results across superclusters is not driven by subject-level bias. Brain images show the superclusters, where each color is a different supercluster. Bar charts show average weighted connectivity of each supercluster with the anterior and posterior hippocampus for each age bin. Error bars reflect standard error across participants. Grey lines denote changes in pairwise results of these weighted means compared to the original analysis averaged across all participants, with the statistical significance of the original results for the comparison in brackets. We did not plot the </w:t>
      </w:r>
      <w:proofErr w:type="spellStart"/>
      <w:r w:rsidRPr="00D5502D">
        <w:t>parahippocampal</w:t>
      </w:r>
      <w:proofErr w:type="spellEnd"/>
      <w:r w:rsidRPr="00D5502D">
        <w:t xml:space="preserve"> cortex as the two ROIs that comprise this cluster were not clustered together 100% of the time, and so this supercluster is less reliable across participants. Data were surface projected using Connectome Workbench software (Marcus et al., 2011) to the adult MNI surface for visualization. L: left hemisphere; </w:t>
      </w:r>
      <w:proofErr w:type="spellStart"/>
      <w:r w:rsidRPr="00D5502D">
        <w:t>mo</w:t>
      </w:r>
      <w:proofErr w:type="spellEnd"/>
      <w:r w:rsidRPr="00D5502D">
        <w:t xml:space="preserve">: months; R: right hemisphere. </w:t>
      </w:r>
    </w:p>
    <w:p w14:paraId="06D10311" w14:textId="77777777" w:rsidR="00E26337" w:rsidRPr="00D5502D" w:rsidRDefault="00E26337" w:rsidP="00E26337"/>
    <w:p w14:paraId="1B6F5F6C" w14:textId="77777777" w:rsidR="00E26337" w:rsidRPr="00D5502D" w:rsidRDefault="00E26337" w:rsidP="00E26337"/>
    <w:p w14:paraId="1AAC6736" w14:textId="1EC1A84F" w:rsidR="00E26337" w:rsidRPr="00D5502D" w:rsidRDefault="00E26337" w:rsidP="00E26337">
      <w:pPr>
        <w:rPr>
          <w:b/>
          <w:bCs/>
        </w:rPr>
      </w:pPr>
      <w:r w:rsidRPr="00D5502D">
        <w:rPr>
          <w:b/>
          <w:bCs/>
        </w:rPr>
        <w:lastRenderedPageBreak/>
        <w:t xml:space="preserve">Table </w:t>
      </w:r>
      <w:r w:rsidR="00DE0319" w:rsidRPr="00D5502D">
        <w:rPr>
          <w:b/>
          <w:bCs/>
        </w:rPr>
        <w:t>4</w:t>
      </w:r>
      <w:r w:rsidRPr="00D5502D">
        <w:rPr>
          <w:b/>
          <w:bCs/>
        </w:rPr>
        <w:t xml:space="preserve">. Pairwise contrasts between anterior and posterior hippocampal connectivity within each age bin and supercluster for weighted connectivity as determined by leave-one-out validation. </w:t>
      </w:r>
    </w:p>
    <w:p w14:paraId="63004633" w14:textId="77777777" w:rsidR="00E26337" w:rsidRPr="00D5502D" w:rsidRDefault="00E26337" w:rsidP="00E26337"/>
    <w:tbl>
      <w:tblPr>
        <w:tblW w:w="0" w:type="auto"/>
        <w:tblLook w:val="04A0" w:firstRow="1" w:lastRow="0" w:firstColumn="1" w:lastColumn="0" w:noHBand="0" w:noVBand="1"/>
      </w:tblPr>
      <w:tblGrid>
        <w:gridCol w:w="2458"/>
        <w:gridCol w:w="1164"/>
        <w:gridCol w:w="1163"/>
        <w:gridCol w:w="1190"/>
        <w:gridCol w:w="684"/>
        <w:gridCol w:w="750"/>
        <w:gridCol w:w="883"/>
        <w:gridCol w:w="1051"/>
      </w:tblGrid>
      <w:tr w:rsidR="00E26337" w:rsidRPr="00D5502D" w14:paraId="7FF7B8C1" w14:textId="77777777" w:rsidTr="008E520F">
        <w:trPr>
          <w:trHeight w:val="320"/>
        </w:trPr>
        <w:tc>
          <w:tcPr>
            <w:tcW w:w="0" w:type="auto"/>
            <w:tcBorders>
              <w:top w:val="nil"/>
              <w:left w:val="nil"/>
              <w:bottom w:val="nil"/>
              <w:right w:val="nil"/>
            </w:tcBorders>
            <w:shd w:val="clear" w:color="auto" w:fill="auto"/>
            <w:noWrap/>
            <w:vAlign w:val="bottom"/>
            <w:hideMark/>
          </w:tcPr>
          <w:p w14:paraId="1C920C97" w14:textId="77777777" w:rsidR="00E26337" w:rsidRPr="00D5502D" w:rsidRDefault="00E26337" w:rsidP="008E520F">
            <w:pPr>
              <w:jc w:val="right"/>
              <w:rPr>
                <w:rFonts w:ascii="Helvetica" w:hAnsi="Helvetica"/>
                <w:b/>
                <w:bCs/>
                <w:color w:val="000000"/>
              </w:rPr>
            </w:pPr>
            <w:r w:rsidRPr="00D5502D">
              <w:rPr>
                <w:rFonts w:ascii="Helvetica" w:hAnsi="Helvetica"/>
                <w:b/>
                <w:bCs/>
                <w:color w:val="000000"/>
              </w:rPr>
              <w:t>supercluster</w:t>
            </w:r>
          </w:p>
        </w:tc>
        <w:tc>
          <w:tcPr>
            <w:tcW w:w="0" w:type="auto"/>
            <w:tcBorders>
              <w:top w:val="nil"/>
              <w:left w:val="nil"/>
              <w:bottom w:val="nil"/>
              <w:right w:val="nil"/>
            </w:tcBorders>
            <w:shd w:val="clear" w:color="auto" w:fill="auto"/>
            <w:noWrap/>
            <w:vAlign w:val="bottom"/>
            <w:hideMark/>
          </w:tcPr>
          <w:p w14:paraId="29F9AC36" w14:textId="77777777" w:rsidR="00E26337" w:rsidRPr="00D5502D" w:rsidRDefault="00E26337" w:rsidP="008E520F">
            <w:pPr>
              <w:jc w:val="right"/>
              <w:rPr>
                <w:rFonts w:ascii="Helvetica" w:hAnsi="Helvetica"/>
                <w:b/>
                <w:bCs/>
                <w:color w:val="000000"/>
              </w:rPr>
            </w:pPr>
            <w:r w:rsidRPr="00D5502D">
              <w:rPr>
                <w:rFonts w:ascii="Helvetica" w:hAnsi="Helvetica"/>
                <w:b/>
                <w:bCs/>
                <w:color w:val="000000"/>
              </w:rPr>
              <w:t>age bin</w:t>
            </w:r>
          </w:p>
        </w:tc>
        <w:tc>
          <w:tcPr>
            <w:tcW w:w="0" w:type="auto"/>
            <w:tcBorders>
              <w:top w:val="nil"/>
              <w:left w:val="nil"/>
              <w:bottom w:val="nil"/>
              <w:right w:val="nil"/>
            </w:tcBorders>
            <w:shd w:val="clear" w:color="auto" w:fill="auto"/>
            <w:noWrap/>
            <w:vAlign w:val="center"/>
            <w:hideMark/>
          </w:tcPr>
          <w:p w14:paraId="6A5065A9" w14:textId="77777777" w:rsidR="00E26337" w:rsidRPr="00D5502D" w:rsidRDefault="00E26337" w:rsidP="008E520F">
            <w:pPr>
              <w:jc w:val="right"/>
              <w:rPr>
                <w:rFonts w:ascii="Helvetica" w:hAnsi="Helvetica"/>
                <w:b/>
                <w:bCs/>
                <w:color w:val="000000"/>
              </w:rPr>
            </w:pPr>
            <w:r w:rsidRPr="00D5502D">
              <w:rPr>
                <w:rFonts w:ascii="Helvetica" w:hAnsi="Helvetica"/>
                <w:b/>
                <w:bCs/>
                <w:color w:val="000000"/>
              </w:rPr>
              <w:t>contrast</w:t>
            </w:r>
          </w:p>
        </w:tc>
        <w:tc>
          <w:tcPr>
            <w:tcW w:w="0" w:type="auto"/>
            <w:tcBorders>
              <w:top w:val="nil"/>
              <w:left w:val="nil"/>
              <w:bottom w:val="nil"/>
              <w:right w:val="nil"/>
            </w:tcBorders>
            <w:shd w:val="clear" w:color="auto" w:fill="auto"/>
            <w:noWrap/>
            <w:vAlign w:val="bottom"/>
            <w:hideMark/>
          </w:tcPr>
          <w:p w14:paraId="295900A1" w14:textId="77777777" w:rsidR="00E26337" w:rsidRPr="00D5502D" w:rsidRDefault="00E26337" w:rsidP="008E520F">
            <w:pPr>
              <w:jc w:val="right"/>
              <w:rPr>
                <w:rFonts w:ascii="Helvetica" w:hAnsi="Helvetica"/>
                <w:b/>
                <w:bCs/>
                <w:color w:val="000000"/>
              </w:rPr>
            </w:pPr>
            <w:r w:rsidRPr="00D5502D">
              <w:rPr>
                <w:rFonts w:ascii="Helvetica" w:hAnsi="Helvetica"/>
                <w:b/>
                <w:bCs/>
                <w:color w:val="000000"/>
              </w:rPr>
              <w:t>estimate</w:t>
            </w:r>
          </w:p>
        </w:tc>
        <w:tc>
          <w:tcPr>
            <w:tcW w:w="0" w:type="auto"/>
            <w:tcBorders>
              <w:top w:val="nil"/>
              <w:left w:val="nil"/>
              <w:bottom w:val="nil"/>
              <w:right w:val="nil"/>
            </w:tcBorders>
            <w:shd w:val="clear" w:color="auto" w:fill="auto"/>
            <w:noWrap/>
            <w:vAlign w:val="bottom"/>
            <w:hideMark/>
          </w:tcPr>
          <w:p w14:paraId="5679DA1B" w14:textId="77777777" w:rsidR="00E26337" w:rsidRPr="00D5502D" w:rsidRDefault="00E26337" w:rsidP="008E520F">
            <w:pPr>
              <w:jc w:val="right"/>
              <w:rPr>
                <w:rFonts w:ascii="Helvetica" w:hAnsi="Helvetica"/>
                <w:b/>
                <w:bCs/>
                <w:color w:val="000000"/>
              </w:rPr>
            </w:pPr>
            <w:r w:rsidRPr="00D5502D">
              <w:rPr>
                <w:rFonts w:ascii="Helvetica" w:hAnsi="Helvetica"/>
                <w:b/>
                <w:bCs/>
                <w:color w:val="000000"/>
              </w:rPr>
              <w:t>SE</w:t>
            </w:r>
          </w:p>
        </w:tc>
        <w:tc>
          <w:tcPr>
            <w:tcW w:w="0" w:type="auto"/>
            <w:tcBorders>
              <w:top w:val="nil"/>
              <w:left w:val="nil"/>
              <w:bottom w:val="nil"/>
              <w:right w:val="nil"/>
            </w:tcBorders>
            <w:shd w:val="clear" w:color="auto" w:fill="auto"/>
            <w:noWrap/>
            <w:vAlign w:val="bottom"/>
            <w:hideMark/>
          </w:tcPr>
          <w:p w14:paraId="1BB131CD" w14:textId="77777777" w:rsidR="00E26337" w:rsidRPr="00D5502D" w:rsidRDefault="00E26337" w:rsidP="008E520F">
            <w:pPr>
              <w:jc w:val="right"/>
              <w:rPr>
                <w:rFonts w:ascii="Helvetica" w:hAnsi="Helvetica"/>
                <w:b/>
                <w:bCs/>
                <w:color w:val="000000"/>
              </w:rPr>
            </w:pPr>
            <w:proofErr w:type="spellStart"/>
            <w:r w:rsidRPr="00D5502D">
              <w:rPr>
                <w:rFonts w:ascii="Helvetica" w:hAnsi="Helvetica"/>
                <w:b/>
                <w:bCs/>
                <w:color w:val="000000"/>
              </w:rPr>
              <w:t>df</w:t>
            </w:r>
            <w:proofErr w:type="spellEnd"/>
          </w:p>
        </w:tc>
        <w:tc>
          <w:tcPr>
            <w:tcW w:w="0" w:type="auto"/>
            <w:tcBorders>
              <w:top w:val="nil"/>
              <w:left w:val="nil"/>
              <w:bottom w:val="nil"/>
              <w:right w:val="nil"/>
            </w:tcBorders>
            <w:shd w:val="clear" w:color="auto" w:fill="auto"/>
            <w:noWrap/>
            <w:vAlign w:val="bottom"/>
            <w:hideMark/>
          </w:tcPr>
          <w:p w14:paraId="77D03FD7" w14:textId="77777777" w:rsidR="00E26337" w:rsidRPr="00D5502D" w:rsidRDefault="00E26337" w:rsidP="008E520F">
            <w:pPr>
              <w:jc w:val="right"/>
              <w:rPr>
                <w:rFonts w:ascii="Helvetica" w:hAnsi="Helvetica"/>
                <w:b/>
                <w:bCs/>
                <w:color w:val="000000"/>
              </w:rPr>
            </w:pPr>
            <w:proofErr w:type="spellStart"/>
            <w:proofErr w:type="gramStart"/>
            <w:r w:rsidRPr="00D5502D">
              <w:rPr>
                <w:rFonts w:ascii="Helvetica" w:hAnsi="Helvetica"/>
                <w:b/>
                <w:bCs/>
                <w:color w:val="000000"/>
              </w:rPr>
              <w:t>t.ratio</w:t>
            </w:r>
            <w:proofErr w:type="spellEnd"/>
            <w:proofErr w:type="gramEnd"/>
          </w:p>
        </w:tc>
        <w:tc>
          <w:tcPr>
            <w:tcW w:w="0" w:type="auto"/>
            <w:tcBorders>
              <w:top w:val="nil"/>
              <w:left w:val="nil"/>
              <w:bottom w:val="nil"/>
              <w:right w:val="nil"/>
            </w:tcBorders>
            <w:shd w:val="clear" w:color="auto" w:fill="auto"/>
            <w:noWrap/>
            <w:vAlign w:val="bottom"/>
            <w:hideMark/>
          </w:tcPr>
          <w:p w14:paraId="0B2E080E" w14:textId="77777777" w:rsidR="00E26337" w:rsidRPr="00D5502D" w:rsidRDefault="00E26337" w:rsidP="008E520F">
            <w:pPr>
              <w:jc w:val="right"/>
              <w:rPr>
                <w:rFonts w:ascii="Helvetica" w:hAnsi="Helvetica"/>
                <w:b/>
                <w:bCs/>
                <w:color w:val="000000"/>
              </w:rPr>
            </w:pPr>
            <w:proofErr w:type="spellStart"/>
            <w:r w:rsidRPr="00D5502D">
              <w:rPr>
                <w:rFonts w:ascii="Helvetica" w:hAnsi="Helvetica"/>
                <w:b/>
                <w:bCs/>
                <w:color w:val="000000"/>
              </w:rPr>
              <w:t>p.value</w:t>
            </w:r>
            <w:proofErr w:type="spellEnd"/>
          </w:p>
        </w:tc>
      </w:tr>
      <w:tr w:rsidR="00E26337" w:rsidRPr="00D5502D" w14:paraId="69B0D332" w14:textId="77777777" w:rsidTr="008E520F">
        <w:trPr>
          <w:trHeight w:val="320"/>
        </w:trPr>
        <w:tc>
          <w:tcPr>
            <w:tcW w:w="0" w:type="auto"/>
            <w:vMerge w:val="restart"/>
            <w:tcBorders>
              <w:top w:val="nil"/>
              <w:left w:val="nil"/>
              <w:bottom w:val="nil"/>
              <w:right w:val="nil"/>
            </w:tcBorders>
            <w:shd w:val="clear" w:color="auto" w:fill="auto"/>
            <w:noWrap/>
            <w:vAlign w:val="center"/>
            <w:hideMark/>
          </w:tcPr>
          <w:p w14:paraId="5D77C2BE" w14:textId="77777777" w:rsidR="00E26337" w:rsidRPr="00D5502D" w:rsidRDefault="00E26337" w:rsidP="008E520F">
            <w:pPr>
              <w:jc w:val="right"/>
              <w:rPr>
                <w:rFonts w:ascii="Helvetica" w:hAnsi="Helvetica"/>
                <w:color w:val="000000"/>
              </w:rPr>
            </w:pPr>
            <w:r w:rsidRPr="00D5502D">
              <w:rPr>
                <w:rFonts w:ascii="Helvetica" w:hAnsi="Helvetica"/>
                <w:color w:val="000000"/>
              </w:rPr>
              <w:t>cingulo-opercular</w:t>
            </w:r>
          </w:p>
        </w:tc>
        <w:tc>
          <w:tcPr>
            <w:tcW w:w="0" w:type="auto"/>
            <w:tcBorders>
              <w:top w:val="nil"/>
              <w:left w:val="nil"/>
              <w:bottom w:val="nil"/>
              <w:right w:val="nil"/>
            </w:tcBorders>
            <w:shd w:val="clear" w:color="auto" w:fill="auto"/>
            <w:noWrap/>
            <w:vAlign w:val="bottom"/>
            <w:hideMark/>
          </w:tcPr>
          <w:p w14:paraId="5676CBF6" w14:textId="77777777" w:rsidR="00E26337" w:rsidRPr="00D5502D" w:rsidRDefault="00E26337" w:rsidP="008E520F">
            <w:pPr>
              <w:jc w:val="right"/>
              <w:rPr>
                <w:rFonts w:ascii="Helvetica" w:hAnsi="Helvetica"/>
                <w:color w:val="000000"/>
              </w:rPr>
            </w:pPr>
            <w:r w:rsidRPr="00D5502D">
              <w:rPr>
                <w:rFonts w:ascii="Helvetica" w:hAnsi="Helvetica"/>
                <w:color w:val="000000"/>
              </w:rPr>
              <w:t>0-6mo</w:t>
            </w:r>
          </w:p>
        </w:tc>
        <w:tc>
          <w:tcPr>
            <w:tcW w:w="0" w:type="auto"/>
            <w:tcBorders>
              <w:top w:val="nil"/>
              <w:left w:val="nil"/>
              <w:bottom w:val="nil"/>
              <w:right w:val="nil"/>
            </w:tcBorders>
            <w:shd w:val="clear" w:color="auto" w:fill="auto"/>
            <w:noWrap/>
            <w:vAlign w:val="center"/>
            <w:hideMark/>
          </w:tcPr>
          <w:p w14:paraId="267B8D83"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6CF098B4" w14:textId="77777777" w:rsidR="00E26337" w:rsidRPr="00D5502D" w:rsidRDefault="00E26337" w:rsidP="008E520F">
            <w:pPr>
              <w:jc w:val="right"/>
              <w:rPr>
                <w:rFonts w:ascii="Helvetica" w:hAnsi="Helvetica"/>
                <w:color w:val="000000"/>
              </w:rPr>
            </w:pPr>
            <w:r w:rsidRPr="00D5502D">
              <w:rPr>
                <w:rFonts w:ascii="Helvetica" w:hAnsi="Helvetica"/>
                <w:color w:val="000000"/>
              </w:rPr>
              <w:t>0.03</w:t>
            </w:r>
          </w:p>
        </w:tc>
        <w:tc>
          <w:tcPr>
            <w:tcW w:w="0" w:type="auto"/>
            <w:tcBorders>
              <w:top w:val="nil"/>
              <w:left w:val="nil"/>
              <w:bottom w:val="nil"/>
              <w:right w:val="nil"/>
            </w:tcBorders>
            <w:shd w:val="clear" w:color="auto" w:fill="auto"/>
            <w:noWrap/>
            <w:vAlign w:val="bottom"/>
            <w:hideMark/>
          </w:tcPr>
          <w:p w14:paraId="651F217B"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765461B1"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1E34C6BA" w14:textId="77777777" w:rsidR="00E26337" w:rsidRPr="00D5502D" w:rsidRDefault="00E26337" w:rsidP="008E520F">
            <w:pPr>
              <w:jc w:val="right"/>
              <w:rPr>
                <w:rFonts w:ascii="Helvetica" w:hAnsi="Helvetica"/>
                <w:color w:val="000000"/>
              </w:rPr>
            </w:pPr>
            <w:r w:rsidRPr="00D5502D">
              <w:rPr>
                <w:rFonts w:ascii="Helvetica" w:hAnsi="Helvetica"/>
                <w:color w:val="000000"/>
              </w:rPr>
              <w:t>6.60</w:t>
            </w:r>
          </w:p>
        </w:tc>
        <w:tc>
          <w:tcPr>
            <w:tcW w:w="0" w:type="auto"/>
            <w:tcBorders>
              <w:top w:val="nil"/>
              <w:left w:val="nil"/>
              <w:bottom w:val="nil"/>
              <w:right w:val="nil"/>
            </w:tcBorders>
            <w:shd w:val="clear" w:color="auto" w:fill="auto"/>
            <w:noWrap/>
            <w:vAlign w:val="bottom"/>
            <w:hideMark/>
          </w:tcPr>
          <w:p w14:paraId="69B8981F"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07BCCCEE" w14:textId="77777777" w:rsidTr="008E520F">
        <w:trPr>
          <w:trHeight w:val="320"/>
        </w:trPr>
        <w:tc>
          <w:tcPr>
            <w:tcW w:w="0" w:type="auto"/>
            <w:vMerge/>
            <w:tcBorders>
              <w:top w:val="nil"/>
              <w:left w:val="nil"/>
              <w:bottom w:val="nil"/>
              <w:right w:val="nil"/>
            </w:tcBorders>
            <w:vAlign w:val="center"/>
            <w:hideMark/>
          </w:tcPr>
          <w:p w14:paraId="3FA3219F"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704D9F49" w14:textId="77777777" w:rsidR="00E26337" w:rsidRPr="00D5502D" w:rsidRDefault="00E26337" w:rsidP="008E520F">
            <w:pPr>
              <w:jc w:val="right"/>
              <w:rPr>
                <w:rFonts w:ascii="Helvetica" w:hAnsi="Helvetica"/>
                <w:color w:val="000000"/>
              </w:rPr>
            </w:pPr>
            <w:r w:rsidRPr="00D5502D">
              <w:rPr>
                <w:rFonts w:ascii="Helvetica" w:hAnsi="Helvetica"/>
                <w:color w:val="000000"/>
              </w:rPr>
              <w:t>7-12mo</w:t>
            </w:r>
          </w:p>
        </w:tc>
        <w:tc>
          <w:tcPr>
            <w:tcW w:w="0" w:type="auto"/>
            <w:tcBorders>
              <w:top w:val="nil"/>
              <w:left w:val="nil"/>
              <w:bottom w:val="nil"/>
              <w:right w:val="nil"/>
            </w:tcBorders>
            <w:shd w:val="clear" w:color="auto" w:fill="auto"/>
            <w:noWrap/>
            <w:vAlign w:val="center"/>
            <w:hideMark/>
          </w:tcPr>
          <w:p w14:paraId="6CE49B25"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1920BC60"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17E771F0"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250ACD78"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2A7940CC" w14:textId="77777777" w:rsidR="00E26337" w:rsidRPr="00D5502D" w:rsidRDefault="00E26337" w:rsidP="008E520F">
            <w:pPr>
              <w:jc w:val="right"/>
              <w:rPr>
                <w:rFonts w:ascii="Helvetica" w:hAnsi="Helvetica"/>
                <w:color w:val="000000"/>
              </w:rPr>
            </w:pPr>
            <w:r w:rsidRPr="00D5502D">
              <w:rPr>
                <w:rFonts w:ascii="Helvetica" w:hAnsi="Helvetica"/>
                <w:color w:val="000000"/>
              </w:rPr>
              <w:t>3.75</w:t>
            </w:r>
          </w:p>
        </w:tc>
        <w:tc>
          <w:tcPr>
            <w:tcW w:w="0" w:type="auto"/>
            <w:tcBorders>
              <w:top w:val="nil"/>
              <w:left w:val="nil"/>
              <w:bottom w:val="nil"/>
              <w:right w:val="nil"/>
            </w:tcBorders>
            <w:shd w:val="clear" w:color="auto" w:fill="auto"/>
            <w:noWrap/>
            <w:vAlign w:val="bottom"/>
            <w:hideMark/>
          </w:tcPr>
          <w:p w14:paraId="08B7A189" w14:textId="77777777" w:rsidR="00E26337" w:rsidRPr="00D5502D" w:rsidRDefault="00E26337" w:rsidP="008E520F">
            <w:pPr>
              <w:jc w:val="right"/>
              <w:rPr>
                <w:rFonts w:ascii="Helvetica" w:hAnsi="Helvetica"/>
                <w:color w:val="000000"/>
              </w:rPr>
            </w:pPr>
            <w:r w:rsidRPr="00D5502D">
              <w:rPr>
                <w:rFonts w:ascii="Helvetica" w:hAnsi="Helvetica"/>
                <w:color w:val="000000"/>
              </w:rPr>
              <w:t>0.000*</w:t>
            </w:r>
          </w:p>
        </w:tc>
      </w:tr>
      <w:tr w:rsidR="00E26337" w:rsidRPr="00D5502D" w14:paraId="47ABE6CE" w14:textId="77777777" w:rsidTr="008E520F">
        <w:trPr>
          <w:trHeight w:val="320"/>
        </w:trPr>
        <w:tc>
          <w:tcPr>
            <w:tcW w:w="0" w:type="auto"/>
            <w:vMerge/>
            <w:tcBorders>
              <w:top w:val="nil"/>
              <w:left w:val="nil"/>
              <w:bottom w:val="nil"/>
              <w:right w:val="nil"/>
            </w:tcBorders>
            <w:vAlign w:val="center"/>
            <w:hideMark/>
          </w:tcPr>
          <w:p w14:paraId="710E76DD"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52F2E329" w14:textId="77777777" w:rsidR="00E26337" w:rsidRPr="00D5502D" w:rsidRDefault="00E26337" w:rsidP="008E520F">
            <w:pPr>
              <w:jc w:val="right"/>
              <w:rPr>
                <w:rFonts w:ascii="Helvetica" w:hAnsi="Helvetica"/>
                <w:color w:val="000000"/>
              </w:rPr>
            </w:pPr>
            <w:r w:rsidRPr="00D5502D">
              <w:rPr>
                <w:rFonts w:ascii="Helvetica" w:hAnsi="Helvetica"/>
                <w:color w:val="000000"/>
              </w:rPr>
              <w:t>13-18mo</w:t>
            </w:r>
          </w:p>
        </w:tc>
        <w:tc>
          <w:tcPr>
            <w:tcW w:w="0" w:type="auto"/>
            <w:tcBorders>
              <w:top w:val="nil"/>
              <w:left w:val="nil"/>
              <w:bottom w:val="nil"/>
              <w:right w:val="nil"/>
            </w:tcBorders>
            <w:shd w:val="clear" w:color="auto" w:fill="auto"/>
            <w:noWrap/>
            <w:vAlign w:val="center"/>
            <w:hideMark/>
          </w:tcPr>
          <w:p w14:paraId="4B0184DE"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145324D9"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54B95765"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655AB13B"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634E01B8" w14:textId="77777777" w:rsidR="00E26337" w:rsidRPr="00D5502D" w:rsidRDefault="00E26337" w:rsidP="008E520F">
            <w:pPr>
              <w:jc w:val="right"/>
              <w:rPr>
                <w:rFonts w:ascii="Helvetica" w:hAnsi="Helvetica"/>
                <w:color w:val="000000"/>
              </w:rPr>
            </w:pPr>
            <w:r w:rsidRPr="00D5502D">
              <w:rPr>
                <w:rFonts w:ascii="Helvetica" w:hAnsi="Helvetica"/>
                <w:color w:val="000000"/>
              </w:rPr>
              <w:t>1.28</w:t>
            </w:r>
          </w:p>
        </w:tc>
        <w:tc>
          <w:tcPr>
            <w:tcW w:w="0" w:type="auto"/>
            <w:tcBorders>
              <w:top w:val="nil"/>
              <w:left w:val="nil"/>
              <w:bottom w:val="nil"/>
              <w:right w:val="nil"/>
            </w:tcBorders>
            <w:shd w:val="clear" w:color="auto" w:fill="auto"/>
            <w:noWrap/>
            <w:vAlign w:val="bottom"/>
            <w:hideMark/>
          </w:tcPr>
          <w:p w14:paraId="42A4CF27" w14:textId="77777777" w:rsidR="00E26337" w:rsidRPr="00D5502D" w:rsidRDefault="00E26337" w:rsidP="008E520F">
            <w:pPr>
              <w:jc w:val="right"/>
              <w:rPr>
                <w:rFonts w:ascii="Helvetica" w:hAnsi="Helvetica"/>
                <w:color w:val="000000"/>
              </w:rPr>
            </w:pPr>
            <w:r w:rsidRPr="00D5502D">
              <w:rPr>
                <w:rFonts w:ascii="Helvetica" w:hAnsi="Helvetica"/>
                <w:color w:val="000000"/>
              </w:rPr>
              <w:t>0.201</w:t>
            </w:r>
          </w:p>
        </w:tc>
      </w:tr>
      <w:tr w:rsidR="00E26337" w:rsidRPr="00D5502D" w14:paraId="24378210" w14:textId="77777777" w:rsidTr="008E520F">
        <w:trPr>
          <w:trHeight w:val="320"/>
        </w:trPr>
        <w:tc>
          <w:tcPr>
            <w:tcW w:w="0" w:type="auto"/>
            <w:vMerge/>
            <w:tcBorders>
              <w:top w:val="nil"/>
              <w:left w:val="nil"/>
              <w:bottom w:val="nil"/>
              <w:right w:val="nil"/>
            </w:tcBorders>
            <w:vAlign w:val="center"/>
            <w:hideMark/>
          </w:tcPr>
          <w:p w14:paraId="28C24C4C"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40F5C2D2" w14:textId="77777777" w:rsidR="00E26337" w:rsidRPr="00D5502D" w:rsidRDefault="00E26337" w:rsidP="008E520F">
            <w:pPr>
              <w:jc w:val="right"/>
              <w:rPr>
                <w:rFonts w:ascii="Helvetica" w:hAnsi="Helvetica"/>
                <w:color w:val="000000"/>
              </w:rPr>
            </w:pPr>
            <w:r w:rsidRPr="00D5502D">
              <w:rPr>
                <w:rFonts w:ascii="Helvetica" w:hAnsi="Helvetica"/>
                <w:color w:val="000000"/>
              </w:rPr>
              <w:t>19-25mo</w:t>
            </w:r>
          </w:p>
        </w:tc>
        <w:tc>
          <w:tcPr>
            <w:tcW w:w="0" w:type="auto"/>
            <w:tcBorders>
              <w:top w:val="nil"/>
              <w:left w:val="nil"/>
              <w:bottom w:val="nil"/>
              <w:right w:val="nil"/>
            </w:tcBorders>
            <w:shd w:val="clear" w:color="auto" w:fill="auto"/>
            <w:noWrap/>
            <w:vAlign w:val="center"/>
            <w:hideMark/>
          </w:tcPr>
          <w:p w14:paraId="2F3FC982"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3D224430"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669EB59C"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71AA0925"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232DCABA" w14:textId="77777777" w:rsidR="00E26337" w:rsidRPr="00D5502D" w:rsidRDefault="00E26337" w:rsidP="008E520F">
            <w:pPr>
              <w:jc w:val="right"/>
              <w:rPr>
                <w:rFonts w:ascii="Helvetica" w:hAnsi="Helvetica"/>
                <w:color w:val="000000"/>
              </w:rPr>
            </w:pPr>
            <w:r w:rsidRPr="00D5502D">
              <w:rPr>
                <w:rFonts w:ascii="Helvetica" w:hAnsi="Helvetica"/>
                <w:color w:val="000000"/>
              </w:rPr>
              <w:t>-4.86</w:t>
            </w:r>
          </w:p>
        </w:tc>
        <w:tc>
          <w:tcPr>
            <w:tcW w:w="0" w:type="auto"/>
            <w:tcBorders>
              <w:top w:val="nil"/>
              <w:left w:val="nil"/>
              <w:bottom w:val="nil"/>
              <w:right w:val="nil"/>
            </w:tcBorders>
            <w:shd w:val="clear" w:color="auto" w:fill="auto"/>
            <w:noWrap/>
            <w:vAlign w:val="bottom"/>
            <w:hideMark/>
          </w:tcPr>
          <w:p w14:paraId="2EC705D5"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33879BF5" w14:textId="77777777" w:rsidTr="008E520F">
        <w:trPr>
          <w:trHeight w:val="320"/>
        </w:trPr>
        <w:tc>
          <w:tcPr>
            <w:tcW w:w="0" w:type="auto"/>
            <w:vMerge w:val="restart"/>
            <w:tcBorders>
              <w:top w:val="nil"/>
              <w:left w:val="nil"/>
              <w:bottom w:val="nil"/>
              <w:right w:val="nil"/>
            </w:tcBorders>
            <w:shd w:val="clear" w:color="auto" w:fill="auto"/>
            <w:noWrap/>
            <w:vAlign w:val="center"/>
            <w:hideMark/>
          </w:tcPr>
          <w:p w14:paraId="008576CF" w14:textId="77777777" w:rsidR="00E26337" w:rsidRPr="00D5502D" w:rsidRDefault="00E26337" w:rsidP="008E520F">
            <w:pPr>
              <w:jc w:val="right"/>
              <w:rPr>
                <w:rFonts w:ascii="Helvetica" w:hAnsi="Helvetica"/>
                <w:color w:val="000000"/>
              </w:rPr>
            </w:pPr>
            <w:r w:rsidRPr="00D5502D">
              <w:rPr>
                <w:rFonts w:ascii="Helvetica" w:hAnsi="Helvetica"/>
                <w:color w:val="000000"/>
              </w:rPr>
              <w:t>dorsal frontal parietal</w:t>
            </w:r>
          </w:p>
        </w:tc>
        <w:tc>
          <w:tcPr>
            <w:tcW w:w="0" w:type="auto"/>
            <w:tcBorders>
              <w:top w:val="nil"/>
              <w:left w:val="nil"/>
              <w:bottom w:val="nil"/>
              <w:right w:val="nil"/>
            </w:tcBorders>
            <w:shd w:val="clear" w:color="auto" w:fill="auto"/>
            <w:noWrap/>
            <w:vAlign w:val="bottom"/>
            <w:hideMark/>
          </w:tcPr>
          <w:p w14:paraId="1B2B9242" w14:textId="77777777" w:rsidR="00E26337" w:rsidRPr="00D5502D" w:rsidRDefault="00E26337" w:rsidP="008E520F">
            <w:pPr>
              <w:jc w:val="right"/>
              <w:rPr>
                <w:rFonts w:ascii="Helvetica" w:hAnsi="Helvetica"/>
                <w:color w:val="000000"/>
              </w:rPr>
            </w:pPr>
            <w:r w:rsidRPr="00D5502D">
              <w:rPr>
                <w:rFonts w:ascii="Helvetica" w:hAnsi="Helvetica"/>
                <w:color w:val="000000"/>
              </w:rPr>
              <w:t>0-6mo</w:t>
            </w:r>
          </w:p>
        </w:tc>
        <w:tc>
          <w:tcPr>
            <w:tcW w:w="0" w:type="auto"/>
            <w:tcBorders>
              <w:top w:val="nil"/>
              <w:left w:val="nil"/>
              <w:bottom w:val="nil"/>
              <w:right w:val="nil"/>
            </w:tcBorders>
            <w:shd w:val="clear" w:color="auto" w:fill="auto"/>
            <w:noWrap/>
            <w:vAlign w:val="center"/>
            <w:hideMark/>
          </w:tcPr>
          <w:p w14:paraId="7196A426"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3B2437A9"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7781533"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54D23851"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1FC75FC2" w14:textId="77777777" w:rsidR="00E26337" w:rsidRPr="00D5502D" w:rsidRDefault="00E26337" w:rsidP="008E520F">
            <w:pPr>
              <w:jc w:val="right"/>
              <w:rPr>
                <w:rFonts w:ascii="Helvetica" w:hAnsi="Helvetica"/>
                <w:color w:val="000000"/>
              </w:rPr>
            </w:pPr>
            <w:r w:rsidRPr="00D5502D">
              <w:rPr>
                <w:rFonts w:ascii="Helvetica" w:hAnsi="Helvetica"/>
                <w:color w:val="000000"/>
              </w:rPr>
              <w:t>-2.32</w:t>
            </w:r>
          </w:p>
        </w:tc>
        <w:tc>
          <w:tcPr>
            <w:tcW w:w="0" w:type="auto"/>
            <w:tcBorders>
              <w:top w:val="nil"/>
              <w:left w:val="nil"/>
              <w:bottom w:val="nil"/>
              <w:right w:val="nil"/>
            </w:tcBorders>
            <w:shd w:val="clear" w:color="auto" w:fill="auto"/>
            <w:noWrap/>
            <w:vAlign w:val="bottom"/>
            <w:hideMark/>
          </w:tcPr>
          <w:p w14:paraId="3EB15145" w14:textId="77777777" w:rsidR="00E26337" w:rsidRPr="00D5502D" w:rsidRDefault="00E26337" w:rsidP="008E520F">
            <w:pPr>
              <w:jc w:val="right"/>
              <w:rPr>
                <w:rFonts w:ascii="Helvetica" w:hAnsi="Helvetica"/>
                <w:color w:val="000000"/>
              </w:rPr>
            </w:pPr>
            <w:r w:rsidRPr="00D5502D">
              <w:rPr>
                <w:rFonts w:ascii="Helvetica" w:hAnsi="Helvetica"/>
                <w:color w:val="000000"/>
              </w:rPr>
              <w:t>0.020*</w:t>
            </w:r>
          </w:p>
        </w:tc>
      </w:tr>
      <w:tr w:rsidR="00E26337" w:rsidRPr="00D5502D" w14:paraId="7CA0AD44" w14:textId="77777777" w:rsidTr="008E520F">
        <w:trPr>
          <w:trHeight w:val="320"/>
        </w:trPr>
        <w:tc>
          <w:tcPr>
            <w:tcW w:w="0" w:type="auto"/>
            <w:vMerge/>
            <w:tcBorders>
              <w:top w:val="nil"/>
              <w:left w:val="nil"/>
              <w:bottom w:val="nil"/>
              <w:right w:val="nil"/>
            </w:tcBorders>
            <w:vAlign w:val="center"/>
            <w:hideMark/>
          </w:tcPr>
          <w:p w14:paraId="7476E250"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0FD50EE0" w14:textId="77777777" w:rsidR="00E26337" w:rsidRPr="00D5502D" w:rsidRDefault="00E26337" w:rsidP="008E520F">
            <w:pPr>
              <w:jc w:val="right"/>
              <w:rPr>
                <w:rFonts w:ascii="Helvetica" w:hAnsi="Helvetica"/>
                <w:color w:val="000000"/>
              </w:rPr>
            </w:pPr>
            <w:r w:rsidRPr="00D5502D">
              <w:rPr>
                <w:rFonts w:ascii="Helvetica" w:hAnsi="Helvetica"/>
                <w:color w:val="000000"/>
              </w:rPr>
              <w:t>7-12mo</w:t>
            </w:r>
          </w:p>
        </w:tc>
        <w:tc>
          <w:tcPr>
            <w:tcW w:w="0" w:type="auto"/>
            <w:tcBorders>
              <w:top w:val="nil"/>
              <w:left w:val="nil"/>
              <w:bottom w:val="nil"/>
              <w:right w:val="nil"/>
            </w:tcBorders>
            <w:shd w:val="clear" w:color="auto" w:fill="auto"/>
            <w:noWrap/>
            <w:vAlign w:val="center"/>
            <w:hideMark/>
          </w:tcPr>
          <w:p w14:paraId="7BA86BEE"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07419162" w14:textId="77777777" w:rsidR="00E26337" w:rsidRPr="00D5502D" w:rsidRDefault="00E26337" w:rsidP="008E520F">
            <w:pPr>
              <w:jc w:val="right"/>
              <w:rPr>
                <w:rFonts w:ascii="Helvetica" w:hAnsi="Helvetica"/>
                <w:color w:val="000000"/>
              </w:rPr>
            </w:pPr>
            <w:r w:rsidRPr="00D5502D">
              <w:rPr>
                <w:rFonts w:ascii="Helvetica" w:hAnsi="Helvetica"/>
                <w:color w:val="000000"/>
              </w:rPr>
              <w:t>-0.04</w:t>
            </w:r>
          </w:p>
        </w:tc>
        <w:tc>
          <w:tcPr>
            <w:tcW w:w="0" w:type="auto"/>
            <w:tcBorders>
              <w:top w:val="nil"/>
              <w:left w:val="nil"/>
              <w:bottom w:val="nil"/>
              <w:right w:val="nil"/>
            </w:tcBorders>
            <w:shd w:val="clear" w:color="auto" w:fill="auto"/>
            <w:noWrap/>
            <w:vAlign w:val="bottom"/>
            <w:hideMark/>
          </w:tcPr>
          <w:p w14:paraId="79732341"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511C7FD4"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4D60D4BC" w14:textId="77777777" w:rsidR="00E26337" w:rsidRPr="00D5502D" w:rsidRDefault="00E26337" w:rsidP="008E520F">
            <w:pPr>
              <w:jc w:val="right"/>
              <w:rPr>
                <w:rFonts w:ascii="Helvetica" w:hAnsi="Helvetica"/>
                <w:color w:val="000000"/>
              </w:rPr>
            </w:pPr>
            <w:r w:rsidRPr="00D5502D">
              <w:rPr>
                <w:rFonts w:ascii="Helvetica" w:hAnsi="Helvetica"/>
                <w:color w:val="000000"/>
              </w:rPr>
              <w:t>-8.21</w:t>
            </w:r>
          </w:p>
        </w:tc>
        <w:tc>
          <w:tcPr>
            <w:tcW w:w="0" w:type="auto"/>
            <w:tcBorders>
              <w:top w:val="nil"/>
              <w:left w:val="nil"/>
              <w:bottom w:val="nil"/>
              <w:right w:val="nil"/>
            </w:tcBorders>
            <w:shd w:val="clear" w:color="auto" w:fill="auto"/>
            <w:noWrap/>
            <w:vAlign w:val="bottom"/>
            <w:hideMark/>
          </w:tcPr>
          <w:p w14:paraId="16CE1FA5"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46334487" w14:textId="77777777" w:rsidTr="008E520F">
        <w:trPr>
          <w:trHeight w:val="320"/>
        </w:trPr>
        <w:tc>
          <w:tcPr>
            <w:tcW w:w="0" w:type="auto"/>
            <w:vMerge/>
            <w:tcBorders>
              <w:top w:val="nil"/>
              <w:left w:val="nil"/>
              <w:bottom w:val="nil"/>
              <w:right w:val="nil"/>
            </w:tcBorders>
            <w:vAlign w:val="center"/>
            <w:hideMark/>
          </w:tcPr>
          <w:p w14:paraId="3B240FFA"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7185B07A" w14:textId="77777777" w:rsidR="00E26337" w:rsidRPr="00D5502D" w:rsidRDefault="00E26337" w:rsidP="008E520F">
            <w:pPr>
              <w:jc w:val="right"/>
              <w:rPr>
                <w:rFonts w:ascii="Helvetica" w:hAnsi="Helvetica"/>
                <w:color w:val="000000"/>
              </w:rPr>
            </w:pPr>
            <w:r w:rsidRPr="00D5502D">
              <w:rPr>
                <w:rFonts w:ascii="Helvetica" w:hAnsi="Helvetica"/>
                <w:color w:val="000000"/>
              </w:rPr>
              <w:t>13-18mo</w:t>
            </w:r>
          </w:p>
        </w:tc>
        <w:tc>
          <w:tcPr>
            <w:tcW w:w="0" w:type="auto"/>
            <w:tcBorders>
              <w:top w:val="nil"/>
              <w:left w:val="nil"/>
              <w:bottom w:val="nil"/>
              <w:right w:val="nil"/>
            </w:tcBorders>
            <w:shd w:val="clear" w:color="auto" w:fill="auto"/>
            <w:noWrap/>
            <w:vAlign w:val="center"/>
            <w:hideMark/>
          </w:tcPr>
          <w:p w14:paraId="30D01D2D"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3AFC0DB5" w14:textId="77777777" w:rsidR="00E26337" w:rsidRPr="00D5502D" w:rsidRDefault="00E26337" w:rsidP="008E520F">
            <w:pPr>
              <w:jc w:val="right"/>
              <w:rPr>
                <w:rFonts w:ascii="Helvetica" w:hAnsi="Helvetica"/>
                <w:color w:val="000000"/>
              </w:rPr>
            </w:pPr>
            <w:r w:rsidRPr="00D5502D">
              <w:rPr>
                <w:rFonts w:ascii="Helvetica" w:hAnsi="Helvetica"/>
                <w:color w:val="000000"/>
              </w:rPr>
              <w:t>-0.03</w:t>
            </w:r>
          </w:p>
        </w:tc>
        <w:tc>
          <w:tcPr>
            <w:tcW w:w="0" w:type="auto"/>
            <w:tcBorders>
              <w:top w:val="nil"/>
              <w:left w:val="nil"/>
              <w:bottom w:val="nil"/>
              <w:right w:val="nil"/>
            </w:tcBorders>
            <w:shd w:val="clear" w:color="auto" w:fill="auto"/>
            <w:noWrap/>
            <w:vAlign w:val="bottom"/>
            <w:hideMark/>
          </w:tcPr>
          <w:p w14:paraId="72A6A1BB"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D977FFC"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3815ECE5" w14:textId="77777777" w:rsidR="00E26337" w:rsidRPr="00D5502D" w:rsidRDefault="00E26337" w:rsidP="008E520F">
            <w:pPr>
              <w:jc w:val="right"/>
              <w:rPr>
                <w:rFonts w:ascii="Helvetica" w:hAnsi="Helvetica"/>
                <w:color w:val="000000"/>
              </w:rPr>
            </w:pPr>
            <w:r w:rsidRPr="00D5502D">
              <w:rPr>
                <w:rFonts w:ascii="Helvetica" w:hAnsi="Helvetica"/>
                <w:color w:val="000000"/>
              </w:rPr>
              <w:t>-5.62</w:t>
            </w:r>
          </w:p>
        </w:tc>
        <w:tc>
          <w:tcPr>
            <w:tcW w:w="0" w:type="auto"/>
            <w:tcBorders>
              <w:top w:val="nil"/>
              <w:left w:val="nil"/>
              <w:bottom w:val="nil"/>
              <w:right w:val="nil"/>
            </w:tcBorders>
            <w:shd w:val="clear" w:color="auto" w:fill="auto"/>
            <w:noWrap/>
            <w:vAlign w:val="bottom"/>
            <w:hideMark/>
          </w:tcPr>
          <w:p w14:paraId="3C2DDAE5"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34055220" w14:textId="77777777" w:rsidTr="008E520F">
        <w:trPr>
          <w:trHeight w:val="320"/>
        </w:trPr>
        <w:tc>
          <w:tcPr>
            <w:tcW w:w="0" w:type="auto"/>
            <w:vMerge/>
            <w:tcBorders>
              <w:top w:val="nil"/>
              <w:left w:val="nil"/>
              <w:bottom w:val="nil"/>
              <w:right w:val="nil"/>
            </w:tcBorders>
            <w:vAlign w:val="center"/>
            <w:hideMark/>
          </w:tcPr>
          <w:p w14:paraId="37D8D7DE"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14DE3DE9" w14:textId="77777777" w:rsidR="00E26337" w:rsidRPr="00D5502D" w:rsidRDefault="00E26337" w:rsidP="008E520F">
            <w:pPr>
              <w:jc w:val="right"/>
              <w:rPr>
                <w:rFonts w:ascii="Helvetica" w:hAnsi="Helvetica"/>
                <w:color w:val="000000"/>
              </w:rPr>
            </w:pPr>
            <w:r w:rsidRPr="00D5502D">
              <w:rPr>
                <w:rFonts w:ascii="Helvetica" w:hAnsi="Helvetica"/>
                <w:color w:val="000000"/>
              </w:rPr>
              <w:t>19-25mo</w:t>
            </w:r>
          </w:p>
        </w:tc>
        <w:tc>
          <w:tcPr>
            <w:tcW w:w="0" w:type="auto"/>
            <w:tcBorders>
              <w:top w:val="nil"/>
              <w:left w:val="nil"/>
              <w:bottom w:val="nil"/>
              <w:right w:val="nil"/>
            </w:tcBorders>
            <w:shd w:val="clear" w:color="auto" w:fill="auto"/>
            <w:noWrap/>
            <w:vAlign w:val="center"/>
            <w:hideMark/>
          </w:tcPr>
          <w:p w14:paraId="2CF9DA74"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083E6092" w14:textId="77777777" w:rsidR="00E26337" w:rsidRPr="00D5502D" w:rsidRDefault="00E26337" w:rsidP="008E520F">
            <w:pPr>
              <w:jc w:val="right"/>
              <w:rPr>
                <w:rFonts w:ascii="Helvetica" w:hAnsi="Helvetica"/>
                <w:color w:val="000000"/>
              </w:rPr>
            </w:pPr>
            <w:r w:rsidRPr="00D5502D">
              <w:rPr>
                <w:rFonts w:ascii="Helvetica" w:hAnsi="Helvetica"/>
                <w:color w:val="000000"/>
              </w:rPr>
              <w:t>-0.03</w:t>
            </w:r>
          </w:p>
        </w:tc>
        <w:tc>
          <w:tcPr>
            <w:tcW w:w="0" w:type="auto"/>
            <w:tcBorders>
              <w:top w:val="nil"/>
              <w:left w:val="nil"/>
              <w:bottom w:val="nil"/>
              <w:right w:val="nil"/>
            </w:tcBorders>
            <w:shd w:val="clear" w:color="auto" w:fill="auto"/>
            <w:noWrap/>
            <w:vAlign w:val="bottom"/>
            <w:hideMark/>
          </w:tcPr>
          <w:p w14:paraId="5C0B7F01"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40142B85"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60D66535" w14:textId="77777777" w:rsidR="00E26337" w:rsidRPr="00D5502D" w:rsidRDefault="00E26337" w:rsidP="008E520F">
            <w:pPr>
              <w:jc w:val="right"/>
              <w:rPr>
                <w:rFonts w:ascii="Helvetica" w:hAnsi="Helvetica"/>
                <w:color w:val="000000"/>
              </w:rPr>
            </w:pPr>
            <w:r w:rsidRPr="00D5502D">
              <w:rPr>
                <w:rFonts w:ascii="Helvetica" w:hAnsi="Helvetica"/>
                <w:color w:val="000000"/>
              </w:rPr>
              <w:t>-6.65</w:t>
            </w:r>
          </w:p>
        </w:tc>
        <w:tc>
          <w:tcPr>
            <w:tcW w:w="0" w:type="auto"/>
            <w:tcBorders>
              <w:top w:val="nil"/>
              <w:left w:val="nil"/>
              <w:bottom w:val="nil"/>
              <w:right w:val="nil"/>
            </w:tcBorders>
            <w:shd w:val="clear" w:color="auto" w:fill="auto"/>
            <w:noWrap/>
            <w:vAlign w:val="bottom"/>
            <w:hideMark/>
          </w:tcPr>
          <w:p w14:paraId="1BF57E91"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3CFC71E2" w14:textId="77777777" w:rsidTr="008E520F">
        <w:trPr>
          <w:trHeight w:val="320"/>
        </w:trPr>
        <w:tc>
          <w:tcPr>
            <w:tcW w:w="0" w:type="auto"/>
            <w:vMerge w:val="restart"/>
            <w:tcBorders>
              <w:top w:val="nil"/>
              <w:left w:val="nil"/>
              <w:bottom w:val="nil"/>
              <w:right w:val="nil"/>
            </w:tcBorders>
            <w:shd w:val="clear" w:color="auto" w:fill="auto"/>
            <w:noWrap/>
            <w:vAlign w:val="center"/>
            <w:hideMark/>
          </w:tcPr>
          <w:p w14:paraId="4B2C5A1C" w14:textId="77777777" w:rsidR="00E26337" w:rsidRPr="00D5502D" w:rsidRDefault="00E26337" w:rsidP="008E520F">
            <w:pPr>
              <w:jc w:val="right"/>
              <w:rPr>
                <w:rFonts w:ascii="Helvetica" w:hAnsi="Helvetica"/>
                <w:color w:val="000000"/>
              </w:rPr>
            </w:pPr>
            <w:proofErr w:type="spellStart"/>
            <w:r w:rsidRPr="00D5502D">
              <w:rPr>
                <w:rFonts w:ascii="Helvetica" w:hAnsi="Helvetica"/>
                <w:color w:val="000000"/>
              </w:rPr>
              <w:t>vmPFC</w:t>
            </w:r>
            <w:proofErr w:type="spellEnd"/>
            <w:r w:rsidRPr="00D5502D">
              <w:rPr>
                <w:rFonts w:ascii="Helvetica" w:hAnsi="Helvetica"/>
                <w:color w:val="000000"/>
              </w:rPr>
              <w:t>-STS</w:t>
            </w:r>
          </w:p>
        </w:tc>
        <w:tc>
          <w:tcPr>
            <w:tcW w:w="0" w:type="auto"/>
            <w:tcBorders>
              <w:top w:val="nil"/>
              <w:left w:val="nil"/>
              <w:bottom w:val="nil"/>
              <w:right w:val="nil"/>
            </w:tcBorders>
            <w:shd w:val="clear" w:color="auto" w:fill="auto"/>
            <w:noWrap/>
            <w:vAlign w:val="bottom"/>
            <w:hideMark/>
          </w:tcPr>
          <w:p w14:paraId="7F89BEC2" w14:textId="77777777" w:rsidR="00E26337" w:rsidRPr="00D5502D" w:rsidRDefault="00E26337" w:rsidP="008E520F">
            <w:pPr>
              <w:jc w:val="right"/>
              <w:rPr>
                <w:rFonts w:ascii="Helvetica" w:hAnsi="Helvetica"/>
                <w:color w:val="000000"/>
              </w:rPr>
            </w:pPr>
            <w:r w:rsidRPr="00D5502D">
              <w:rPr>
                <w:rFonts w:ascii="Helvetica" w:hAnsi="Helvetica"/>
                <w:color w:val="000000"/>
              </w:rPr>
              <w:t>0-6mo</w:t>
            </w:r>
          </w:p>
        </w:tc>
        <w:tc>
          <w:tcPr>
            <w:tcW w:w="0" w:type="auto"/>
            <w:tcBorders>
              <w:top w:val="nil"/>
              <w:left w:val="nil"/>
              <w:bottom w:val="nil"/>
              <w:right w:val="nil"/>
            </w:tcBorders>
            <w:shd w:val="clear" w:color="auto" w:fill="auto"/>
            <w:noWrap/>
            <w:vAlign w:val="center"/>
            <w:hideMark/>
          </w:tcPr>
          <w:p w14:paraId="62680977"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4C401723"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51C46BB0"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7640DD5"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5473AED8" w14:textId="77777777" w:rsidR="00E26337" w:rsidRPr="00D5502D" w:rsidRDefault="00E26337" w:rsidP="008E520F">
            <w:pPr>
              <w:jc w:val="right"/>
              <w:rPr>
                <w:rFonts w:ascii="Helvetica" w:hAnsi="Helvetica"/>
                <w:color w:val="000000"/>
              </w:rPr>
            </w:pPr>
            <w:r w:rsidRPr="00D5502D">
              <w:rPr>
                <w:rFonts w:ascii="Helvetica" w:hAnsi="Helvetica"/>
                <w:color w:val="000000"/>
              </w:rPr>
              <w:t>-1.54</w:t>
            </w:r>
          </w:p>
        </w:tc>
        <w:tc>
          <w:tcPr>
            <w:tcW w:w="0" w:type="auto"/>
            <w:tcBorders>
              <w:top w:val="nil"/>
              <w:left w:val="nil"/>
              <w:bottom w:val="nil"/>
              <w:right w:val="nil"/>
            </w:tcBorders>
            <w:shd w:val="clear" w:color="auto" w:fill="auto"/>
            <w:noWrap/>
            <w:vAlign w:val="bottom"/>
            <w:hideMark/>
          </w:tcPr>
          <w:p w14:paraId="75078815" w14:textId="77777777" w:rsidR="00E26337" w:rsidRPr="00D5502D" w:rsidRDefault="00E26337" w:rsidP="008E520F">
            <w:pPr>
              <w:jc w:val="right"/>
              <w:rPr>
                <w:rFonts w:ascii="Helvetica" w:hAnsi="Helvetica"/>
                <w:color w:val="000000"/>
              </w:rPr>
            </w:pPr>
            <w:r w:rsidRPr="00D5502D">
              <w:rPr>
                <w:rFonts w:ascii="Helvetica" w:hAnsi="Helvetica"/>
                <w:color w:val="000000"/>
              </w:rPr>
              <w:t>0.124</w:t>
            </w:r>
          </w:p>
        </w:tc>
      </w:tr>
      <w:tr w:rsidR="00E26337" w:rsidRPr="00D5502D" w14:paraId="46DD2B4A" w14:textId="77777777" w:rsidTr="008E520F">
        <w:trPr>
          <w:trHeight w:val="320"/>
        </w:trPr>
        <w:tc>
          <w:tcPr>
            <w:tcW w:w="0" w:type="auto"/>
            <w:vMerge/>
            <w:tcBorders>
              <w:top w:val="nil"/>
              <w:left w:val="nil"/>
              <w:bottom w:val="nil"/>
              <w:right w:val="nil"/>
            </w:tcBorders>
            <w:vAlign w:val="center"/>
            <w:hideMark/>
          </w:tcPr>
          <w:p w14:paraId="3BA9C671"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7B2EA0A2" w14:textId="77777777" w:rsidR="00E26337" w:rsidRPr="00D5502D" w:rsidRDefault="00E26337" w:rsidP="008E520F">
            <w:pPr>
              <w:jc w:val="right"/>
              <w:rPr>
                <w:rFonts w:ascii="Helvetica" w:hAnsi="Helvetica"/>
                <w:color w:val="000000"/>
              </w:rPr>
            </w:pPr>
            <w:r w:rsidRPr="00D5502D">
              <w:rPr>
                <w:rFonts w:ascii="Helvetica" w:hAnsi="Helvetica"/>
                <w:color w:val="000000"/>
              </w:rPr>
              <w:t>7-12mo</w:t>
            </w:r>
          </w:p>
        </w:tc>
        <w:tc>
          <w:tcPr>
            <w:tcW w:w="0" w:type="auto"/>
            <w:tcBorders>
              <w:top w:val="nil"/>
              <w:left w:val="nil"/>
              <w:bottom w:val="nil"/>
              <w:right w:val="nil"/>
            </w:tcBorders>
            <w:shd w:val="clear" w:color="auto" w:fill="auto"/>
            <w:noWrap/>
            <w:vAlign w:val="center"/>
            <w:hideMark/>
          </w:tcPr>
          <w:p w14:paraId="46D560E9"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02F3A071" w14:textId="77777777" w:rsidR="00E26337" w:rsidRPr="00D5502D" w:rsidRDefault="00E26337" w:rsidP="008E520F">
            <w:pPr>
              <w:jc w:val="right"/>
              <w:rPr>
                <w:rFonts w:ascii="Helvetica" w:hAnsi="Helvetica"/>
                <w:color w:val="000000"/>
              </w:rPr>
            </w:pPr>
            <w:r w:rsidRPr="00D5502D">
              <w:rPr>
                <w:rFonts w:ascii="Helvetica" w:hAnsi="Helvetica"/>
                <w:color w:val="000000"/>
              </w:rPr>
              <w:t>0.03</w:t>
            </w:r>
          </w:p>
        </w:tc>
        <w:tc>
          <w:tcPr>
            <w:tcW w:w="0" w:type="auto"/>
            <w:tcBorders>
              <w:top w:val="nil"/>
              <w:left w:val="nil"/>
              <w:bottom w:val="nil"/>
              <w:right w:val="nil"/>
            </w:tcBorders>
            <w:shd w:val="clear" w:color="auto" w:fill="auto"/>
            <w:noWrap/>
            <w:vAlign w:val="bottom"/>
            <w:hideMark/>
          </w:tcPr>
          <w:p w14:paraId="575EC1B4"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6939E823"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6D8B7E13" w14:textId="77777777" w:rsidR="00E26337" w:rsidRPr="00D5502D" w:rsidRDefault="00E26337" w:rsidP="008E520F">
            <w:pPr>
              <w:jc w:val="right"/>
              <w:rPr>
                <w:rFonts w:ascii="Helvetica" w:hAnsi="Helvetica"/>
                <w:color w:val="000000"/>
              </w:rPr>
            </w:pPr>
            <w:r w:rsidRPr="00D5502D">
              <w:rPr>
                <w:rFonts w:ascii="Helvetica" w:hAnsi="Helvetica"/>
                <w:color w:val="000000"/>
              </w:rPr>
              <w:t>5.83</w:t>
            </w:r>
          </w:p>
        </w:tc>
        <w:tc>
          <w:tcPr>
            <w:tcW w:w="0" w:type="auto"/>
            <w:tcBorders>
              <w:top w:val="nil"/>
              <w:left w:val="nil"/>
              <w:bottom w:val="nil"/>
              <w:right w:val="nil"/>
            </w:tcBorders>
            <w:shd w:val="clear" w:color="auto" w:fill="auto"/>
            <w:noWrap/>
            <w:vAlign w:val="bottom"/>
            <w:hideMark/>
          </w:tcPr>
          <w:p w14:paraId="1B70864E"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1A7F18E1" w14:textId="77777777" w:rsidTr="008E520F">
        <w:trPr>
          <w:trHeight w:val="320"/>
        </w:trPr>
        <w:tc>
          <w:tcPr>
            <w:tcW w:w="0" w:type="auto"/>
            <w:vMerge/>
            <w:tcBorders>
              <w:top w:val="nil"/>
              <w:left w:val="nil"/>
              <w:bottom w:val="nil"/>
              <w:right w:val="nil"/>
            </w:tcBorders>
            <w:vAlign w:val="center"/>
            <w:hideMark/>
          </w:tcPr>
          <w:p w14:paraId="2DD27E44"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7F42BC02" w14:textId="77777777" w:rsidR="00E26337" w:rsidRPr="00D5502D" w:rsidRDefault="00E26337" w:rsidP="008E520F">
            <w:pPr>
              <w:jc w:val="right"/>
              <w:rPr>
                <w:rFonts w:ascii="Helvetica" w:hAnsi="Helvetica"/>
                <w:color w:val="000000"/>
              </w:rPr>
            </w:pPr>
            <w:r w:rsidRPr="00D5502D">
              <w:rPr>
                <w:rFonts w:ascii="Helvetica" w:hAnsi="Helvetica"/>
                <w:color w:val="000000"/>
              </w:rPr>
              <w:t>13-18mo</w:t>
            </w:r>
          </w:p>
        </w:tc>
        <w:tc>
          <w:tcPr>
            <w:tcW w:w="0" w:type="auto"/>
            <w:tcBorders>
              <w:top w:val="nil"/>
              <w:left w:val="nil"/>
              <w:bottom w:val="nil"/>
              <w:right w:val="nil"/>
            </w:tcBorders>
            <w:shd w:val="clear" w:color="auto" w:fill="auto"/>
            <w:noWrap/>
            <w:vAlign w:val="center"/>
            <w:hideMark/>
          </w:tcPr>
          <w:p w14:paraId="3E33999B"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5C9892F8" w14:textId="77777777" w:rsidR="00E26337" w:rsidRPr="00D5502D" w:rsidRDefault="00E26337" w:rsidP="008E520F">
            <w:pPr>
              <w:jc w:val="right"/>
              <w:rPr>
                <w:rFonts w:ascii="Helvetica" w:hAnsi="Helvetica"/>
                <w:color w:val="000000"/>
              </w:rPr>
            </w:pPr>
            <w:r w:rsidRPr="00D5502D">
              <w:rPr>
                <w:rFonts w:ascii="Helvetica" w:hAnsi="Helvetica"/>
                <w:color w:val="000000"/>
              </w:rPr>
              <w:t>0.02</w:t>
            </w:r>
          </w:p>
        </w:tc>
        <w:tc>
          <w:tcPr>
            <w:tcW w:w="0" w:type="auto"/>
            <w:tcBorders>
              <w:top w:val="nil"/>
              <w:left w:val="nil"/>
              <w:bottom w:val="nil"/>
              <w:right w:val="nil"/>
            </w:tcBorders>
            <w:shd w:val="clear" w:color="auto" w:fill="auto"/>
            <w:noWrap/>
            <w:vAlign w:val="bottom"/>
            <w:hideMark/>
          </w:tcPr>
          <w:p w14:paraId="644B0EC1"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2E81FA13"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4B637D53" w14:textId="77777777" w:rsidR="00E26337" w:rsidRPr="00D5502D" w:rsidRDefault="00E26337" w:rsidP="008E520F">
            <w:pPr>
              <w:jc w:val="right"/>
              <w:rPr>
                <w:rFonts w:ascii="Helvetica" w:hAnsi="Helvetica"/>
                <w:color w:val="000000"/>
              </w:rPr>
            </w:pPr>
            <w:r w:rsidRPr="00D5502D">
              <w:rPr>
                <w:rFonts w:ascii="Helvetica" w:hAnsi="Helvetica"/>
                <w:color w:val="000000"/>
              </w:rPr>
              <w:t>4.18</w:t>
            </w:r>
          </w:p>
        </w:tc>
        <w:tc>
          <w:tcPr>
            <w:tcW w:w="0" w:type="auto"/>
            <w:tcBorders>
              <w:top w:val="nil"/>
              <w:left w:val="nil"/>
              <w:bottom w:val="nil"/>
              <w:right w:val="nil"/>
            </w:tcBorders>
            <w:shd w:val="clear" w:color="auto" w:fill="auto"/>
            <w:noWrap/>
            <w:vAlign w:val="bottom"/>
            <w:hideMark/>
          </w:tcPr>
          <w:p w14:paraId="42CBAB80"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6E3E4D4E" w14:textId="77777777" w:rsidTr="008E520F">
        <w:trPr>
          <w:trHeight w:val="320"/>
        </w:trPr>
        <w:tc>
          <w:tcPr>
            <w:tcW w:w="0" w:type="auto"/>
            <w:vMerge/>
            <w:tcBorders>
              <w:top w:val="nil"/>
              <w:left w:val="nil"/>
              <w:bottom w:val="nil"/>
              <w:right w:val="nil"/>
            </w:tcBorders>
            <w:vAlign w:val="center"/>
            <w:hideMark/>
          </w:tcPr>
          <w:p w14:paraId="18EA3F3D"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6D88D648" w14:textId="77777777" w:rsidR="00E26337" w:rsidRPr="00D5502D" w:rsidRDefault="00E26337" w:rsidP="008E520F">
            <w:pPr>
              <w:jc w:val="right"/>
              <w:rPr>
                <w:rFonts w:ascii="Helvetica" w:hAnsi="Helvetica"/>
                <w:color w:val="000000"/>
              </w:rPr>
            </w:pPr>
            <w:r w:rsidRPr="00D5502D">
              <w:rPr>
                <w:rFonts w:ascii="Helvetica" w:hAnsi="Helvetica"/>
                <w:color w:val="000000"/>
              </w:rPr>
              <w:t>19-25mo</w:t>
            </w:r>
          </w:p>
        </w:tc>
        <w:tc>
          <w:tcPr>
            <w:tcW w:w="0" w:type="auto"/>
            <w:tcBorders>
              <w:top w:val="nil"/>
              <w:left w:val="nil"/>
              <w:bottom w:val="nil"/>
              <w:right w:val="nil"/>
            </w:tcBorders>
            <w:shd w:val="clear" w:color="auto" w:fill="auto"/>
            <w:noWrap/>
            <w:vAlign w:val="center"/>
            <w:hideMark/>
          </w:tcPr>
          <w:p w14:paraId="3591812B"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2A150F96"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0503B37B"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A091BD2"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4A7D3296" w14:textId="77777777" w:rsidR="00E26337" w:rsidRPr="00D5502D" w:rsidRDefault="00E26337" w:rsidP="008E520F">
            <w:pPr>
              <w:jc w:val="right"/>
              <w:rPr>
                <w:rFonts w:ascii="Helvetica" w:hAnsi="Helvetica"/>
                <w:color w:val="000000"/>
              </w:rPr>
            </w:pPr>
            <w:r w:rsidRPr="00D5502D">
              <w:rPr>
                <w:rFonts w:ascii="Helvetica" w:hAnsi="Helvetica"/>
                <w:color w:val="000000"/>
              </w:rPr>
              <w:t>1.78</w:t>
            </w:r>
          </w:p>
        </w:tc>
        <w:tc>
          <w:tcPr>
            <w:tcW w:w="0" w:type="auto"/>
            <w:tcBorders>
              <w:top w:val="nil"/>
              <w:left w:val="nil"/>
              <w:bottom w:val="nil"/>
              <w:right w:val="nil"/>
            </w:tcBorders>
            <w:shd w:val="clear" w:color="auto" w:fill="auto"/>
            <w:noWrap/>
            <w:vAlign w:val="bottom"/>
            <w:hideMark/>
          </w:tcPr>
          <w:p w14:paraId="400A8287" w14:textId="77777777" w:rsidR="00E26337" w:rsidRPr="00D5502D" w:rsidRDefault="00E26337" w:rsidP="008E520F">
            <w:pPr>
              <w:jc w:val="right"/>
              <w:rPr>
                <w:rFonts w:ascii="Helvetica" w:hAnsi="Helvetica"/>
                <w:color w:val="000000"/>
              </w:rPr>
            </w:pPr>
            <w:r w:rsidRPr="00D5502D">
              <w:rPr>
                <w:rFonts w:ascii="Helvetica" w:hAnsi="Helvetica"/>
                <w:color w:val="000000"/>
              </w:rPr>
              <w:t>0.076~</w:t>
            </w:r>
          </w:p>
        </w:tc>
      </w:tr>
      <w:tr w:rsidR="00E26337" w:rsidRPr="00D5502D" w14:paraId="2F231E38" w14:textId="77777777" w:rsidTr="008E520F">
        <w:trPr>
          <w:trHeight w:val="320"/>
        </w:trPr>
        <w:tc>
          <w:tcPr>
            <w:tcW w:w="0" w:type="auto"/>
            <w:vMerge w:val="restart"/>
            <w:tcBorders>
              <w:top w:val="nil"/>
              <w:left w:val="nil"/>
              <w:bottom w:val="nil"/>
              <w:right w:val="nil"/>
            </w:tcBorders>
            <w:shd w:val="clear" w:color="auto" w:fill="auto"/>
            <w:noWrap/>
            <w:vAlign w:val="center"/>
            <w:hideMark/>
          </w:tcPr>
          <w:p w14:paraId="6728A87D" w14:textId="77777777" w:rsidR="00E26337" w:rsidRPr="00D5502D" w:rsidRDefault="00E26337" w:rsidP="008E520F">
            <w:pPr>
              <w:jc w:val="right"/>
              <w:rPr>
                <w:rFonts w:ascii="Helvetica" w:hAnsi="Helvetica"/>
                <w:color w:val="000000"/>
              </w:rPr>
            </w:pPr>
            <w:r w:rsidRPr="00D5502D">
              <w:rPr>
                <w:rFonts w:ascii="Helvetica" w:hAnsi="Helvetica"/>
                <w:color w:val="000000"/>
              </w:rPr>
              <w:t>medial parietal</w:t>
            </w:r>
          </w:p>
        </w:tc>
        <w:tc>
          <w:tcPr>
            <w:tcW w:w="0" w:type="auto"/>
            <w:tcBorders>
              <w:top w:val="nil"/>
              <w:left w:val="nil"/>
              <w:bottom w:val="nil"/>
              <w:right w:val="nil"/>
            </w:tcBorders>
            <w:shd w:val="clear" w:color="auto" w:fill="auto"/>
            <w:noWrap/>
            <w:vAlign w:val="bottom"/>
            <w:hideMark/>
          </w:tcPr>
          <w:p w14:paraId="1DD4A6B1" w14:textId="77777777" w:rsidR="00E26337" w:rsidRPr="00D5502D" w:rsidRDefault="00E26337" w:rsidP="008E520F">
            <w:pPr>
              <w:jc w:val="right"/>
              <w:rPr>
                <w:rFonts w:ascii="Helvetica" w:hAnsi="Helvetica"/>
                <w:color w:val="000000"/>
              </w:rPr>
            </w:pPr>
            <w:r w:rsidRPr="00D5502D">
              <w:rPr>
                <w:rFonts w:ascii="Helvetica" w:hAnsi="Helvetica"/>
                <w:color w:val="000000"/>
              </w:rPr>
              <w:t>0-6mo</w:t>
            </w:r>
          </w:p>
        </w:tc>
        <w:tc>
          <w:tcPr>
            <w:tcW w:w="0" w:type="auto"/>
            <w:tcBorders>
              <w:top w:val="nil"/>
              <w:left w:val="nil"/>
              <w:bottom w:val="nil"/>
              <w:right w:val="nil"/>
            </w:tcBorders>
            <w:shd w:val="clear" w:color="auto" w:fill="auto"/>
            <w:noWrap/>
            <w:vAlign w:val="center"/>
            <w:hideMark/>
          </w:tcPr>
          <w:p w14:paraId="020BA1A2"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1344625A" w14:textId="77777777" w:rsidR="00E26337" w:rsidRPr="00D5502D" w:rsidRDefault="00E26337" w:rsidP="008E520F">
            <w:pPr>
              <w:jc w:val="right"/>
              <w:rPr>
                <w:rFonts w:ascii="Helvetica" w:hAnsi="Helvetica"/>
                <w:color w:val="000000"/>
              </w:rPr>
            </w:pPr>
            <w:r w:rsidRPr="00D5502D">
              <w:rPr>
                <w:rFonts w:ascii="Helvetica" w:hAnsi="Helvetica"/>
                <w:color w:val="000000"/>
              </w:rPr>
              <w:t>-0.04</w:t>
            </w:r>
          </w:p>
        </w:tc>
        <w:tc>
          <w:tcPr>
            <w:tcW w:w="0" w:type="auto"/>
            <w:tcBorders>
              <w:top w:val="nil"/>
              <w:left w:val="nil"/>
              <w:bottom w:val="nil"/>
              <w:right w:val="nil"/>
            </w:tcBorders>
            <w:shd w:val="clear" w:color="auto" w:fill="auto"/>
            <w:noWrap/>
            <w:vAlign w:val="bottom"/>
            <w:hideMark/>
          </w:tcPr>
          <w:p w14:paraId="417DC767"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11578773"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65F3EFC3" w14:textId="77777777" w:rsidR="00E26337" w:rsidRPr="00D5502D" w:rsidRDefault="00E26337" w:rsidP="008E520F">
            <w:pPr>
              <w:jc w:val="right"/>
              <w:rPr>
                <w:rFonts w:ascii="Helvetica" w:hAnsi="Helvetica"/>
                <w:color w:val="000000"/>
              </w:rPr>
            </w:pPr>
            <w:r w:rsidRPr="00D5502D">
              <w:rPr>
                <w:rFonts w:ascii="Helvetica" w:hAnsi="Helvetica"/>
                <w:color w:val="000000"/>
              </w:rPr>
              <w:t>-5.17</w:t>
            </w:r>
          </w:p>
        </w:tc>
        <w:tc>
          <w:tcPr>
            <w:tcW w:w="0" w:type="auto"/>
            <w:tcBorders>
              <w:top w:val="nil"/>
              <w:left w:val="nil"/>
              <w:bottom w:val="nil"/>
              <w:right w:val="nil"/>
            </w:tcBorders>
            <w:shd w:val="clear" w:color="auto" w:fill="auto"/>
            <w:noWrap/>
            <w:vAlign w:val="bottom"/>
            <w:hideMark/>
          </w:tcPr>
          <w:p w14:paraId="5A41F364"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1A996BE0" w14:textId="77777777" w:rsidTr="008E520F">
        <w:trPr>
          <w:trHeight w:val="320"/>
        </w:trPr>
        <w:tc>
          <w:tcPr>
            <w:tcW w:w="0" w:type="auto"/>
            <w:vMerge/>
            <w:tcBorders>
              <w:top w:val="nil"/>
              <w:left w:val="nil"/>
              <w:bottom w:val="nil"/>
              <w:right w:val="nil"/>
            </w:tcBorders>
            <w:vAlign w:val="center"/>
            <w:hideMark/>
          </w:tcPr>
          <w:p w14:paraId="714B0A7B"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66DDFD1A" w14:textId="77777777" w:rsidR="00E26337" w:rsidRPr="00D5502D" w:rsidRDefault="00E26337" w:rsidP="008E520F">
            <w:pPr>
              <w:jc w:val="right"/>
              <w:rPr>
                <w:rFonts w:ascii="Helvetica" w:hAnsi="Helvetica"/>
                <w:color w:val="000000"/>
              </w:rPr>
            </w:pPr>
            <w:r w:rsidRPr="00D5502D">
              <w:rPr>
                <w:rFonts w:ascii="Helvetica" w:hAnsi="Helvetica"/>
                <w:color w:val="000000"/>
              </w:rPr>
              <w:t>7-12mo</w:t>
            </w:r>
          </w:p>
        </w:tc>
        <w:tc>
          <w:tcPr>
            <w:tcW w:w="0" w:type="auto"/>
            <w:tcBorders>
              <w:top w:val="nil"/>
              <w:left w:val="nil"/>
              <w:bottom w:val="nil"/>
              <w:right w:val="nil"/>
            </w:tcBorders>
            <w:shd w:val="clear" w:color="auto" w:fill="auto"/>
            <w:noWrap/>
            <w:vAlign w:val="center"/>
            <w:hideMark/>
          </w:tcPr>
          <w:p w14:paraId="6D43C85A"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5C6A12D7"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6C619C8B"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7BF638C"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045AF729" w14:textId="77777777" w:rsidR="00E26337" w:rsidRPr="00D5502D" w:rsidRDefault="00E26337" w:rsidP="008E520F">
            <w:pPr>
              <w:jc w:val="right"/>
              <w:rPr>
                <w:rFonts w:ascii="Helvetica" w:hAnsi="Helvetica"/>
                <w:color w:val="000000"/>
              </w:rPr>
            </w:pPr>
            <w:r w:rsidRPr="00D5502D">
              <w:rPr>
                <w:rFonts w:ascii="Helvetica" w:hAnsi="Helvetica"/>
                <w:color w:val="000000"/>
              </w:rPr>
              <w:t>-0.98</w:t>
            </w:r>
          </w:p>
        </w:tc>
        <w:tc>
          <w:tcPr>
            <w:tcW w:w="0" w:type="auto"/>
            <w:tcBorders>
              <w:top w:val="nil"/>
              <w:left w:val="nil"/>
              <w:bottom w:val="nil"/>
              <w:right w:val="nil"/>
            </w:tcBorders>
            <w:shd w:val="clear" w:color="auto" w:fill="auto"/>
            <w:noWrap/>
            <w:vAlign w:val="bottom"/>
            <w:hideMark/>
          </w:tcPr>
          <w:p w14:paraId="30C898C4" w14:textId="77777777" w:rsidR="00E26337" w:rsidRPr="00D5502D" w:rsidRDefault="00E26337" w:rsidP="008E520F">
            <w:pPr>
              <w:jc w:val="right"/>
              <w:rPr>
                <w:rFonts w:ascii="Helvetica" w:hAnsi="Helvetica"/>
                <w:color w:val="000000"/>
              </w:rPr>
            </w:pPr>
            <w:r w:rsidRPr="00D5502D">
              <w:rPr>
                <w:rFonts w:ascii="Helvetica" w:hAnsi="Helvetica"/>
                <w:color w:val="000000"/>
              </w:rPr>
              <w:t>0.326</w:t>
            </w:r>
          </w:p>
        </w:tc>
      </w:tr>
      <w:tr w:rsidR="00E26337" w:rsidRPr="00D5502D" w14:paraId="35F04286" w14:textId="77777777" w:rsidTr="008E520F">
        <w:trPr>
          <w:trHeight w:val="320"/>
        </w:trPr>
        <w:tc>
          <w:tcPr>
            <w:tcW w:w="0" w:type="auto"/>
            <w:vMerge/>
            <w:tcBorders>
              <w:top w:val="nil"/>
              <w:left w:val="nil"/>
              <w:bottom w:val="nil"/>
              <w:right w:val="nil"/>
            </w:tcBorders>
            <w:vAlign w:val="center"/>
            <w:hideMark/>
          </w:tcPr>
          <w:p w14:paraId="0ACC2D98"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55FDE30E" w14:textId="77777777" w:rsidR="00E26337" w:rsidRPr="00D5502D" w:rsidRDefault="00E26337" w:rsidP="008E520F">
            <w:pPr>
              <w:jc w:val="right"/>
              <w:rPr>
                <w:rFonts w:ascii="Helvetica" w:hAnsi="Helvetica"/>
                <w:color w:val="000000"/>
              </w:rPr>
            </w:pPr>
            <w:r w:rsidRPr="00D5502D">
              <w:rPr>
                <w:rFonts w:ascii="Helvetica" w:hAnsi="Helvetica"/>
                <w:color w:val="000000"/>
              </w:rPr>
              <w:t>13-18mo</w:t>
            </w:r>
          </w:p>
        </w:tc>
        <w:tc>
          <w:tcPr>
            <w:tcW w:w="0" w:type="auto"/>
            <w:tcBorders>
              <w:top w:val="nil"/>
              <w:left w:val="nil"/>
              <w:bottom w:val="nil"/>
              <w:right w:val="nil"/>
            </w:tcBorders>
            <w:shd w:val="clear" w:color="auto" w:fill="auto"/>
            <w:noWrap/>
            <w:vAlign w:val="center"/>
            <w:hideMark/>
          </w:tcPr>
          <w:p w14:paraId="07FC6AD4"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799AF937"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4957A7A5"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42C737BD"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6FB21C7B" w14:textId="77777777" w:rsidR="00E26337" w:rsidRPr="00D5502D" w:rsidRDefault="00E26337" w:rsidP="008E520F">
            <w:pPr>
              <w:jc w:val="right"/>
              <w:rPr>
                <w:rFonts w:ascii="Helvetica" w:hAnsi="Helvetica"/>
                <w:color w:val="000000"/>
              </w:rPr>
            </w:pPr>
            <w:r w:rsidRPr="00D5502D">
              <w:rPr>
                <w:rFonts w:ascii="Helvetica" w:hAnsi="Helvetica"/>
                <w:color w:val="000000"/>
              </w:rPr>
              <w:t>-0.25</w:t>
            </w:r>
          </w:p>
        </w:tc>
        <w:tc>
          <w:tcPr>
            <w:tcW w:w="0" w:type="auto"/>
            <w:tcBorders>
              <w:top w:val="nil"/>
              <w:left w:val="nil"/>
              <w:bottom w:val="nil"/>
              <w:right w:val="nil"/>
            </w:tcBorders>
            <w:shd w:val="clear" w:color="auto" w:fill="auto"/>
            <w:noWrap/>
            <w:vAlign w:val="bottom"/>
            <w:hideMark/>
          </w:tcPr>
          <w:p w14:paraId="1EFB9E2F" w14:textId="77777777" w:rsidR="00E26337" w:rsidRPr="00D5502D" w:rsidRDefault="00E26337" w:rsidP="008E520F">
            <w:pPr>
              <w:jc w:val="right"/>
              <w:rPr>
                <w:rFonts w:ascii="Helvetica" w:hAnsi="Helvetica"/>
                <w:color w:val="000000"/>
              </w:rPr>
            </w:pPr>
            <w:r w:rsidRPr="00D5502D">
              <w:rPr>
                <w:rFonts w:ascii="Helvetica" w:hAnsi="Helvetica"/>
                <w:color w:val="000000"/>
              </w:rPr>
              <w:t>0.804</w:t>
            </w:r>
          </w:p>
        </w:tc>
      </w:tr>
      <w:tr w:rsidR="00E26337" w:rsidRPr="00D5502D" w14:paraId="7098CD93" w14:textId="77777777" w:rsidTr="008E520F">
        <w:trPr>
          <w:trHeight w:val="320"/>
        </w:trPr>
        <w:tc>
          <w:tcPr>
            <w:tcW w:w="0" w:type="auto"/>
            <w:vMerge/>
            <w:tcBorders>
              <w:top w:val="nil"/>
              <w:left w:val="nil"/>
              <w:bottom w:val="nil"/>
              <w:right w:val="nil"/>
            </w:tcBorders>
            <w:vAlign w:val="center"/>
            <w:hideMark/>
          </w:tcPr>
          <w:p w14:paraId="5D34D32A"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4E95CCD8" w14:textId="77777777" w:rsidR="00E26337" w:rsidRPr="00D5502D" w:rsidRDefault="00E26337" w:rsidP="008E520F">
            <w:pPr>
              <w:jc w:val="right"/>
              <w:rPr>
                <w:rFonts w:ascii="Helvetica" w:hAnsi="Helvetica"/>
                <w:color w:val="000000"/>
              </w:rPr>
            </w:pPr>
            <w:r w:rsidRPr="00D5502D">
              <w:rPr>
                <w:rFonts w:ascii="Helvetica" w:hAnsi="Helvetica"/>
                <w:color w:val="000000"/>
              </w:rPr>
              <w:t>19-25mo</w:t>
            </w:r>
          </w:p>
        </w:tc>
        <w:tc>
          <w:tcPr>
            <w:tcW w:w="0" w:type="auto"/>
            <w:tcBorders>
              <w:top w:val="nil"/>
              <w:left w:val="nil"/>
              <w:bottom w:val="nil"/>
              <w:right w:val="nil"/>
            </w:tcBorders>
            <w:shd w:val="clear" w:color="auto" w:fill="auto"/>
            <w:noWrap/>
            <w:vAlign w:val="center"/>
            <w:hideMark/>
          </w:tcPr>
          <w:p w14:paraId="63E06B75"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33876469"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6C23E21D"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37A667CC"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05E8E14B" w14:textId="77777777" w:rsidR="00E26337" w:rsidRPr="00D5502D" w:rsidRDefault="00E26337" w:rsidP="008E520F">
            <w:pPr>
              <w:jc w:val="right"/>
              <w:rPr>
                <w:rFonts w:ascii="Helvetica" w:hAnsi="Helvetica"/>
                <w:color w:val="000000"/>
              </w:rPr>
            </w:pPr>
            <w:r w:rsidRPr="00D5502D">
              <w:rPr>
                <w:rFonts w:ascii="Helvetica" w:hAnsi="Helvetica"/>
                <w:color w:val="000000"/>
              </w:rPr>
              <w:t>-1.55</w:t>
            </w:r>
          </w:p>
        </w:tc>
        <w:tc>
          <w:tcPr>
            <w:tcW w:w="0" w:type="auto"/>
            <w:tcBorders>
              <w:top w:val="nil"/>
              <w:left w:val="nil"/>
              <w:bottom w:val="nil"/>
              <w:right w:val="nil"/>
            </w:tcBorders>
            <w:shd w:val="clear" w:color="auto" w:fill="auto"/>
            <w:noWrap/>
            <w:vAlign w:val="bottom"/>
            <w:hideMark/>
          </w:tcPr>
          <w:p w14:paraId="5217A81A" w14:textId="77777777" w:rsidR="00E26337" w:rsidRPr="00D5502D" w:rsidRDefault="00E26337" w:rsidP="008E520F">
            <w:pPr>
              <w:jc w:val="right"/>
              <w:rPr>
                <w:rFonts w:ascii="Helvetica" w:hAnsi="Helvetica"/>
                <w:color w:val="000000"/>
              </w:rPr>
            </w:pPr>
            <w:r w:rsidRPr="00D5502D">
              <w:rPr>
                <w:rFonts w:ascii="Helvetica" w:hAnsi="Helvetica"/>
                <w:color w:val="000000"/>
              </w:rPr>
              <w:t>0.121</w:t>
            </w:r>
          </w:p>
        </w:tc>
      </w:tr>
      <w:tr w:rsidR="00E26337" w:rsidRPr="00D5502D" w14:paraId="01322CD9" w14:textId="77777777" w:rsidTr="008E520F">
        <w:trPr>
          <w:trHeight w:val="320"/>
        </w:trPr>
        <w:tc>
          <w:tcPr>
            <w:tcW w:w="0" w:type="auto"/>
            <w:vMerge w:val="restart"/>
            <w:tcBorders>
              <w:top w:val="nil"/>
              <w:left w:val="nil"/>
              <w:bottom w:val="nil"/>
              <w:right w:val="nil"/>
            </w:tcBorders>
            <w:shd w:val="clear" w:color="auto" w:fill="auto"/>
            <w:noWrap/>
            <w:vAlign w:val="center"/>
            <w:hideMark/>
          </w:tcPr>
          <w:p w14:paraId="31138254" w14:textId="77777777" w:rsidR="00E26337" w:rsidRPr="00D5502D" w:rsidRDefault="00E26337" w:rsidP="008E520F">
            <w:pPr>
              <w:jc w:val="right"/>
              <w:rPr>
                <w:rFonts w:ascii="Helvetica" w:hAnsi="Helvetica"/>
                <w:color w:val="000000"/>
              </w:rPr>
            </w:pPr>
            <w:r w:rsidRPr="00D5502D">
              <w:rPr>
                <w:rFonts w:ascii="Helvetica" w:hAnsi="Helvetica"/>
                <w:color w:val="000000"/>
              </w:rPr>
              <w:t>entorhinal</w:t>
            </w:r>
          </w:p>
        </w:tc>
        <w:tc>
          <w:tcPr>
            <w:tcW w:w="0" w:type="auto"/>
            <w:tcBorders>
              <w:top w:val="nil"/>
              <w:left w:val="nil"/>
              <w:bottom w:val="nil"/>
              <w:right w:val="nil"/>
            </w:tcBorders>
            <w:shd w:val="clear" w:color="auto" w:fill="auto"/>
            <w:noWrap/>
            <w:vAlign w:val="bottom"/>
            <w:hideMark/>
          </w:tcPr>
          <w:p w14:paraId="547BA928" w14:textId="77777777" w:rsidR="00E26337" w:rsidRPr="00D5502D" w:rsidRDefault="00E26337" w:rsidP="008E520F">
            <w:pPr>
              <w:jc w:val="right"/>
              <w:rPr>
                <w:rFonts w:ascii="Helvetica" w:hAnsi="Helvetica"/>
                <w:color w:val="000000"/>
              </w:rPr>
            </w:pPr>
            <w:r w:rsidRPr="00D5502D">
              <w:rPr>
                <w:rFonts w:ascii="Helvetica" w:hAnsi="Helvetica"/>
                <w:color w:val="000000"/>
              </w:rPr>
              <w:t>0-6mo</w:t>
            </w:r>
          </w:p>
        </w:tc>
        <w:tc>
          <w:tcPr>
            <w:tcW w:w="0" w:type="auto"/>
            <w:tcBorders>
              <w:top w:val="nil"/>
              <w:left w:val="nil"/>
              <w:bottom w:val="nil"/>
              <w:right w:val="nil"/>
            </w:tcBorders>
            <w:shd w:val="clear" w:color="auto" w:fill="auto"/>
            <w:noWrap/>
            <w:vAlign w:val="center"/>
            <w:hideMark/>
          </w:tcPr>
          <w:p w14:paraId="271538CD"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7430DF12" w14:textId="77777777" w:rsidR="00E26337" w:rsidRPr="00D5502D" w:rsidRDefault="00E26337" w:rsidP="008E520F">
            <w:pPr>
              <w:jc w:val="right"/>
              <w:rPr>
                <w:rFonts w:ascii="Helvetica" w:hAnsi="Helvetica"/>
                <w:color w:val="000000"/>
              </w:rPr>
            </w:pPr>
            <w:r w:rsidRPr="00D5502D">
              <w:rPr>
                <w:rFonts w:ascii="Helvetica" w:hAnsi="Helvetica"/>
                <w:color w:val="000000"/>
              </w:rPr>
              <w:t>0.11</w:t>
            </w:r>
          </w:p>
        </w:tc>
        <w:tc>
          <w:tcPr>
            <w:tcW w:w="0" w:type="auto"/>
            <w:tcBorders>
              <w:top w:val="nil"/>
              <w:left w:val="nil"/>
              <w:bottom w:val="nil"/>
              <w:right w:val="nil"/>
            </w:tcBorders>
            <w:shd w:val="clear" w:color="auto" w:fill="auto"/>
            <w:noWrap/>
            <w:vAlign w:val="bottom"/>
            <w:hideMark/>
          </w:tcPr>
          <w:p w14:paraId="11EAA423"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1A78A16"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436950BF" w14:textId="77777777" w:rsidR="00E26337" w:rsidRPr="00D5502D" w:rsidRDefault="00E26337" w:rsidP="008E520F">
            <w:pPr>
              <w:jc w:val="right"/>
              <w:rPr>
                <w:rFonts w:ascii="Helvetica" w:hAnsi="Helvetica"/>
                <w:color w:val="000000"/>
              </w:rPr>
            </w:pPr>
            <w:r w:rsidRPr="00D5502D">
              <w:rPr>
                <w:rFonts w:ascii="Helvetica" w:hAnsi="Helvetica"/>
                <w:color w:val="000000"/>
              </w:rPr>
              <w:t>10.82</w:t>
            </w:r>
          </w:p>
        </w:tc>
        <w:tc>
          <w:tcPr>
            <w:tcW w:w="0" w:type="auto"/>
            <w:tcBorders>
              <w:top w:val="nil"/>
              <w:left w:val="nil"/>
              <w:bottom w:val="nil"/>
              <w:right w:val="nil"/>
            </w:tcBorders>
            <w:shd w:val="clear" w:color="auto" w:fill="auto"/>
            <w:noWrap/>
            <w:vAlign w:val="bottom"/>
            <w:hideMark/>
          </w:tcPr>
          <w:p w14:paraId="3A4B98D0"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15EACD99" w14:textId="77777777" w:rsidTr="008E520F">
        <w:trPr>
          <w:trHeight w:val="320"/>
        </w:trPr>
        <w:tc>
          <w:tcPr>
            <w:tcW w:w="0" w:type="auto"/>
            <w:vMerge/>
            <w:tcBorders>
              <w:top w:val="nil"/>
              <w:left w:val="nil"/>
              <w:bottom w:val="nil"/>
              <w:right w:val="nil"/>
            </w:tcBorders>
            <w:vAlign w:val="center"/>
            <w:hideMark/>
          </w:tcPr>
          <w:p w14:paraId="7CEF26AB"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7DAB63E8" w14:textId="77777777" w:rsidR="00E26337" w:rsidRPr="00D5502D" w:rsidRDefault="00E26337" w:rsidP="008E520F">
            <w:pPr>
              <w:jc w:val="right"/>
              <w:rPr>
                <w:rFonts w:ascii="Helvetica" w:hAnsi="Helvetica"/>
                <w:color w:val="000000"/>
              </w:rPr>
            </w:pPr>
            <w:r w:rsidRPr="00D5502D">
              <w:rPr>
                <w:rFonts w:ascii="Helvetica" w:hAnsi="Helvetica"/>
                <w:color w:val="000000"/>
              </w:rPr>
              <w:t>7-12mo</w:t>
            </w:r>
          </w:p>
        </w:tc>
        <w:tc>
          <w:tcPr>
            <w:tcW w:w="0" w:type="auto"/>
            <w:tcBorders>
              <w:top w:val="nil"/>
              <w:left w:val="nil"/>
              <w:bottom w:val="nil"/>
              <w:right w:val="nil"/>
            </w:tcBorders>
            <w:shd w:val="clear" w:color="auto" w:fill="auto"/>
            <w:noWrap/>
            <w:vAlign w:val="center"/>
            <w:hideMark/>
          </w:tcPr>
          <w:p w14:paraId="3324B557"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224DA067" w14:textId="77777777" w:rsidR="00E26337" w:rsidRPr="00D5502D" w:rsidRDefault="00E26337" w:rsidP="008E520F">
            <w:pPr>
              <w:jc w:val="right"/>
              <w:rPr>
                <w:rFonts w:ascii="Helvetica" w:hAnsi="Helvetica"/>
                <w:color w:val="000000"/>
              </w:rPr>
            </w:pPr>
            <w:r w:rsidRPr="00D5502D">
              <w:rPr>
                <w:rFonts w:ascii="Helvetica" w:hAnsi="Helvetica"/>
                <w:color w:val="000000"/>
              </w:rPr>
              <w:t>0.07</w:t>
            </w:r>
          </w:p>
        </w:tc>
        <w:tc>
          <w:tcPr>
            <w:tcW w:w="0" w:type="auto"/>
            <w:tcBorders>
              <w:top w:val="nil"/>
              <w:left w:val="nil"/>
              <w:bottom w:val="nil"/>
              <w:right w:val="nil"/>
            </w:tcBorders>
            <w:shd w:val="clear" w:color="auto" w:fill="auto"/>
            <w:noWrap/>
            <w:vAlign w:val="bottom"/>
            <w:hideMark/>
          </w:tcPr>
          <w:p w14:paraId="170F4213"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3F667E49"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5A0796E0" w14:textId="77777777" w:rsidR="00E26337" w:rsidRPr="00D5502D" w:rsidRDefault="00E26337" w:rsidP="008E520F">
            <w:pPr>
              <w:jc w:val="right"/>
              <w:rPr>
                <w:rFonts w:ascii="Helvetica" w:hAnsi="Helvetica"/>
                <w:color w:val="000000"/>
              </w:rPr>
            </w:pPr>
            <w:r w:rsidRPr="00D5502D">
              <w:rPr>
                <w:rFonts w:ascii="Helvetica" w:hAnsi="Helvetica"/>
                <w:color w:val="000000"/>
              </w:rPr>
              <w:t>7.79</w:t>
            </w:r>
          </w:p>
        </w:tc>
        <w:tc>
          <w:tcPr>
            <w:tcW w:w="0" w:type="auto"/>
            <w:tcBorders>
              <w:top w:val="nil"/>
              <w:left w:val="nil"/>
              <w:bottom w:val="nil"/>
              <w:right w:val="nil"/>
            </w:tcBorders>
            <w:shd w:val="clear" w:color="auto" w:fill="auto"/>
            <w:noWrap/>
            <w:vAlign w:val="bottom"/>
            <w:hideMark/>
          </w:tcPr>
          <w:p w14:paraId="7033FFD7"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26B1A790" w14:textId="77777777" w:rsidTr="008E520F">
        <w:trPr>
          <w:trHeight w:val="320"/>
        </w:trPr>
        <w:tc>
          <w:tcPr>
            <w:tcW w:w="0" w:type="auto"/>
            <w:vMerge/>
            <w:tcBorders>
              <w:top w:val="nil"/>
              <w:left w:val="nil"/>
              <w:bottom w:val="nil"/>
              <w:right w:val="nil"/>
            </w:tcBorders>
            <w:vAlign w:val="center"/>
            <w:hideMark/>
          </w:tcPr>
          <w:p w14:paraId="6BDE2F09"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45BF5EE9" w14:textId="77777777" w:rsidR="00E26337" w:rsidRPr="00D5502D" w:rsidRDefault="00E26337" w:rsidP="008E520F">
            <w:pPr>
              <w:jc w:val="right"/>
              <w:rPr>
                <w:rFonts w:ascii="Helvetica" w:hAnsi="Helvetica"/>
                <w:color w:val="000000"/>
              </w:rPr>
            </w:pPr>
            <w:r w:rsidRPr="00D5502D">
              <w:rPr>
                <w:rFonts w:ascii="Helvetica" w:hAnsi="Helvetica"/>
                <w:color w:val="000000"/>
              </w:rPr>
              <w:t>13-18mo</w:t>
            </w:r>
          </w:p>
        </w:tc>
        <w:tc>
          <w:tcPr>
            <w:tcW w:w="0" w:type="auto"/>
            <w:tcBorders>
              <w:top w:val="nil"/>
              <w:left w:val="nil"/>
              <w:bottom w:val="nil"/>
              <w:right w:val="nil"/>
            </w:tcBorders>
            <w:shd w:val="clear" w:color="auto" w:fill="auto"/>
            <w:noWrap/>
            <w:vAlign w:val="center"/>
            <w:hideMark/>
          </w:tcPr>
          <w:p w14:paraId="59A8E72F"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3FB9EE69" w14:textId="77777777" w:rsidR="00E26337" w:rsidRPr="00D5502D" w:rsidRDefault="00E26337" w:rsidP="008E520F">
            <w:pPr>
              <w:jc w:val="right"/>
              <w:rPr>
                <w:rFonts w:ascii="Helvetica" w:hAnsi="Helvetica"/>
                <w:color w:val="000000"/>
              </w:rPr>
            </w:pPr>
            <w:r w:rsidRPr="00D5502D">
              <w:rPr>
                <w:rFonts w:ascii="Helvetica" w:hAnsi="Helvetica"/>
                <w:color w:val="000000"/>
              </w:rPr>
              <w:t>0.06</w:t>
            </w:r>
          </w:p>
        </w:tc>
        <w:tc>
          <w:tcPr>
            <w:tcW w:w="0" w:type="auto"/>
            <w:tcBorders>
              <w:top w:val="nil"/>
              <w:left w:val="nil"/>
              <w:bottom w:val="nil"/>
              <w:right w:val="nil"/>
            </w:tcBorders>
            <w:shd w:val="clear" w:color="auto" w:fill="auto"/>
            <w:noWrap/>
            <w:vAlign w:val="bottom"/>
            <w:hideMark/>
          </w:tcPr>
          <w:p w14:paraId="5AFC010B"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10C0E71A"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536E9DB2" w14:textId="77777777" w:rsidR="00E26337" w:rsidRPr="00D5502D" w:rsidRDefault="00E26337" w:rsidP="008E520F">
            <w:pPr>
              <w:jc w:val="right"/>
              <w:rPr>
                <w:rFonts w:ascii="Helvetica" w:hAnsi="Helvetica"/>
                <w:color w:val="000000"/>
              </w:rPr>
            </w:pPr>
            <w:r w:rsidRPr="00D5502D">
              <w:rPr>
                <w:rFonts w:ascii="Helvetica" w:hAnsi="Helvetica"/>
                <w:color w:val="000000"/>
              </w:rPr>
              <w:t>7.42</w:t>
            </w:r>
          </w:p>
        </w:tc>
        <w:tc>
          <w:tcPr>
            <w:tcW w:w="0" w:type="auto"/>
            <w:tcBorders>
              <w:top w:val="nil"/>
              <w:left w:val="nil"/>
              <w:bottom w:val="nil"/>
              <w:right w:val="nil"/>
            </w:tcBorders>
            <w:shd w:val="clear" w:color="auto" w:fill="auto"/>
            <w:noWrap/>
            <w:vAlign w:val="bottom"/>
            <w:hideMark/>
          </w:tcPr>
          <w:p w14:paraId="55A499EB"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5419577D" w14:textId="77777777" w:rsidTr="008E520F">
        <w:trPr>
          <w:trHeight w:val="320"/>
        </w:trPr>
        <w:tc>
          <w:tcPr>
            <w:tcW w:w="0" w:type="auto"/>
            <w:vMerge/>
            <w:tcBorders>
              <w:top w:val="nil"/>
              <w:left w:val="nil"/>
              <w:bottom w:val="nil"/>
              <w:right w:val="nil"/>
            </w:tcBorders>
            <w:vAlign w:val="center"/>
            <w:hideMark/>
          </w:tcPr>
          <w:p w14:paraId="0875F4F7"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30435D4E" w14:textId="77777777" w:rsidR="00E26337" w:rsidRPr="00D5502D" w:rsidRDefault="00E26337" w:rsidP="008E520F">
            <w:pPr>
              <w:jc w:val="right"/>
              <w:rPr>
                <w:rFonts w:ascii="Helvetica" w:hAnsi="Helvetica"/>
                <w:color w:val="000000"/>
              </w:rPr>
            </w:pPr>
            <w:r w:rsidRPr="00D5502D">
              <w:rPr>
                <w:rFonts w:ascii="Helvetica" w:hAnsi="Helvetica"/>
                <w:color w:val="000000"/>
              </w:rPr>
              <w:t>19-25mo</w:t>
            </w:r>
          </w:p>
        </w:tc>
        <w:tc>
          <w:tcPr>
            <w:tcW w:w="0" w:type="auto"/>
            <w:tcBorders>
              <w:top w:val="nil"/>
              <w:left w:val="nil"/>
              <w:bottom w:val="nil"/>
              <w:right w:val="nil"/>
            </w:tcBorders>
            <w:shd w:val="clear" w:color="auto" w:fill="auto"/>
            <w:noWrap/>
            <w:vAlign w:val="center"/>
            <w:hideMark/>
          </w:tcPr>
          <w:p w14:paraId="235F4E4F" w14:textId="77777777" w:rsidR="00E26337" w:rsidRPr="00D5502D" w:rsidRDefault="00E26337" w:rsidP="008E520F">
            <w:pPr>
              <w:jc w:val="right"/>
              <w:rPr>
                <w:rFonts w:ascii="Helvetica" w:hAnsi="Helvetica"/>
                <w:color w:val="000000"/>
              </w:rPr>
            </w:pPr>
            <w:r w:rsidRPr="00D5502D">
              <w:rPr>
                <w:rFonts w:ascii="Helvetica" w:hAnsi="Helvetica"/>
                <w:color w:val="000000"/>
              </w:rPr>
              <w:t>ant-post</w:t>
            </w:r>
          </w:p>
        </w:tc>
        <w:tc>
          <w:tcPr>
            <w:tcW w:w="0" w:type="auto"/>
            <w:tcBorders>
              <w:top w:val="nil"/>
              <w:left w:val="nil"/>
              <w:bottom w:val="nil"/>
              <w:right w:val="nil"/>
            </w:tcBorders>
            <w:shd w:val="clear" w:color="auto" w:fill="auto"/>
            <w:noWrap/>
            <w:vAlign w:val="bottom"/>
            <w:hideMark/>
          </w:tcPr>
          <w:p w14:paraId="1A4BDF6E" w14:textId="77777777" w:rsidR="00E26337" w:rsidRPr="00D5502D" w:rsidRDefault="00E26337" w:rsidP="008E520F">
            <w:pPr>
              <w:jc w:val="right"/>
              <w:rPr>
                <w:rFonts w:ascii="Helvetica" w:hAnsi="Helvetica"/>
                <w:color w:val="000000"/>
              </w:rPr>
            </w:pPr>
            <w:r w:rsidRPr="00D5502D">
              <w:rPr>
                <w:rFonts w:ascii="Helvetica" w:hAnsi="Helvetica"/>
                <w:color w:val="000000"/>
              </w:rPr>
              <w:t>0.06</w:t>
            </w:r>
          </w:p>
        </w:tc>
        <w:tc>
          <w:tcPr>
            <w:tcW w:w="0" w:type="auto"/>
            <w:tcBorders>
              <w:top w:val="nil"/>
              <w:left w:val="nil"/>
              <w:bottom w:val="nil"/>
              <w:right w:val="nil"/>
            </w:tcBorders>
            <w:shd w:val="clear" w:color="auto" w:fill="auto"/>
            <w:noWrap/>
            <w:vAlign w:val="bottom"/>
            <w:hideMark/>
          </w:tcPr>
          <w:p w14:paraId="6BC7314F"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53BBA64C" w14:textId="77777777" w:rsidR="00E26337" w:rsidRPr="00D5502D" w:rsidRDefault="00E26337" w:rsidP="008E520F">
            <w:pPr>
              <w:jc w:val="right"/>
              <w:rPr>
                <w:rFonts w:ascii="Helvetica" w:hAnsi="Helvetica"/>
                <w:color w:val="000000"/>
              </w:rPr>
            </w:pPr>
            <w:r w:rsidRPr="00D5502D">
              <w:rPr>
                <w:rFonts w:ascii="Helvetica" w:hAnsi="Helvetica"/>
                <w:color w:val="000000"/>
              </w:rPr>
              <w:t>1872</w:t>
            </w:r>
          </w:p>
        </w:tc>
        <w:tc>
          <w:tcPr>
            <w:tcW w:w="0" w:type="auto"/>
            <w:tcBorders>
              <w:top w:val="nil"/>
              <w:left w:val="nil"/>
              <w:bottom w:val="nil"/>
              <w:right w:val="nil"/>
            </w:tcBorders>
            <w:shd w:val="clear" w:color="auto" w:fill="auto"/>
            <w:noWrap/>
            <w:vAlign w:val="bottom"/>
            <w:hideMark/>
          </w:tcPr>
          <w:p w14:paraId="60E7A286" w14:textId="77777777" w:rsidR="00E26337" w:rsidRPr="00D5502D" w:rsidRDefault="00E26337" w:rsidP="008E520F">
            <w:pPr>
              <w:jc w:val="right"/>
              <w:rPr>
                <w:rFonts w:ascii="Helvetica" w:hAnsi="Helvetica"/>
                <w:color w:val="000000"/>
              </w:rPr>
            </w:pPr>
            <w:r w:rsidRPr="00D5502D">
              <w:rPr>
                <w:rFonts w:ascii="Helvetica" w:hAnsi="Helvetica"/>
                <w:color w:val="000000"/>
              </w:rPr>
              <w:t>5.44</w:t>
            </w:r>
          </w:p>
        </w:tc>
        <w:tc>
          <w:tcPr>
            <w:tcW w:w="0" w:type="auto"/>
            <w:tcBorders>
              <w:top w:val="nil"/>
              <w:left w:val="nil"/>
              <w:bottom w:val="nil"/>
              <w:right w:val="nil"/>
            </w:tcBorders>
            <w:shd w:val="clear" w:color="auto" w:fill="auto"/>
            <w:noWrap/>
            <w:vAlign w:val="bottom"/>
            <w:hideMark/>
          </w:tcPr>
          <w:p w14:paraId="3152E49E"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bl>
    <w:p w14:paraId="6B3E4B4C" w14:textId="77777777" w:rsidR="00E26337" w:rsidRPr="00D5502D" w:rsidRDefault="00E26337" w:rsidP="00E26337">
      <w:r w:rsidRPr="00D5502D">
        <w:t>*</w:t>
      </w:r>
      <w:proofErr w:type="gramStart"/>
      <w:r w:rsidRPr="00D5502D">
        <w:t>asterisks</w:t>
      </w:r>
      <w:proofErr w:type="gramEnd"/>
      <w:r w:rsidRPr="00D5502D">
        <w:t xml:space="preserve"> denote statistical significance (p&lt;0.05 FDR corrected), ~</w:t>
      </w:r>
      <w:proofErr w:type="spellStart"/>
      <w:r w:rsidRPr="00D5502D">
        <w:t>tilda</w:t>
      </w:r>
      <w:proofErr w:type="spellEnd"/>
      <w:r w:rsidRPr="00D5502D">
        <w:t xml:space="preserve"> denotes marginal statistical significance (0.05&lt;p&lt;0.1 FDR corrected). </w:t>
      </w:r>
      <w:proofErr w:type="spellStart"/>
      <w:r w:rsidRPr="00D5502D">
        <w:t>mo</w:t>
      </w:r>
      <w:proofErr w:type="spellEnd"/>
      <w:r w:rsidRPr="00D5502D">
        <w:t>: months.</w:t>
      </w:r>
    </w:p>
    <w:p w14:paraId="4FDB8A3C" w14:textId="77777777" w:rsidR="00E26337" w:rsidRPr="00D5502D" w:rsidRDefault="00E26337" w:rsidP="00E26337"/>
    <w:p w14:paraId="345301BB" w14:textId="77777777" w:rsidR="00E26337" w:rsidRPr="00D5502D" w:rsidRDefault="00E26337" w:rsidP="00E26337">
      <w:pPr>
        <w:rPr>
          <w:b/>
          <w:bCs/>
        </w:rPr>
      </w:pPr>
    </w:p>
    <w:p w14:paraId="7AB8EC7F" w14:textId="77777777" w:rsidR="008D5593" w:rsidRPr="00D5502D" w:rsidRDefault="008D5593" w:rsidP="00E26337">
      <w:pPr>
        <w:rPr>
          <w:b/>
          <w:bCs/>
        </w:rPr>
      </w:pPr>
    </w:p>
    <w:p w14:paraId="2DBB9F86" w14:textId="77777777" w:rsidR="008D5593" w:rsidRPr="00D5502D" w:rsidRDefault="008D5593" w:rsidP="00E26337">
      <w:pPr>
        <w:rPr>
          <w:b/>
          <w:bCs/>
        </w:rPr>
      </w:pPr>
    </w:p>
    <w:p w14:paraId="622A6605" w14:textId="77777777" w:rsidR="008D5593" w:rsidRPr="00D5502D" w:rsidRDefault="008D5593" w:rsidP="00E26337">
      <w:pPr>
        <w:rPr>
          <w:b/>
          <w:bCs/>
        </w:rPr>
      </w:pPr>
    </w:p>
    <w:p w14:paraId="707871C6" w14:textId="77777777" w:rsidR="008D5593" w:rsidRPr="00D5502D" w:rsidRDefault="008D5593" w:rsidP="00E26337">
      <w:pPr>
        <w:rPr>
          <w:b/>
          <w:bCs/>
        </w:rPr>
      </w:pPr>
    </w:p>
    <w:p w14:paraId="58C1B78B" w14:textId="77777777" w:rsidR="008D5593" w:rsidRPr="00D5502D" w:rsidRDefault="008D5593" w:rsidP="00E26337">
      <w:pPr>
        <w:rPr>
          <w:b/>
          <w:bCs/>
        </w:rPr>
      </w:pPr>
    </w:p>
    <w:p w14:paraId="3371B903" w14:textId="77777777" w:rsidR="008D5593" w:rsidRPr="00D5502D" w:rsidRDefault="008D5593" w:rsidP="00E26337">
      <w:pPr>
        <w:rPr>
          <w:b/>
          <w:bCs/>
        </w:rPr>
      </w:pPr>
    </w:p>
    <w:p w14:paraId="44C86BB3" w14:textId="77777777" w:rsidR="008D5593" w:rsidRPr="00D5502D" w:rsidRDefault="008D5593" w:rsidP="00E26337">
      <w:pPr>
        <w:rPr>
          <w:b/>
          <w:bCs/>
        </w:rPr>
      </w:pPr>
    </w:p>
    <w:p w14:paraId="296C35F8" w14:textId="77777777" w:rsidR="008D5593" w:rsidRPr="00D5502D" w:rsidRDefault="008D5593" w:rsidP="00E26337">
      <w:pPr>
        <w:rPr>
          <w:b/>
          <w:bCs/>
        </w:rPr>
      </w:pPr>
    </w:p>
    <w:p w14:paraId="5A29D5EC" w14:textId="77777777" w:rsidR="008D5593" w:rsidRPr="00D5502D" w:rsidRDefault="008D5593" w:rsidP="00E26337">
      <w:pPr>
        <w:rPr>
          <w:b/>
          <w:bCs/>
        </w:rPr>
      </w:pPr>
    </w:p>
    <w:p w14:paraId="3C712AFF" w14:textId="77777777" w:rsidR="008D5593" w:rsidRPr="00D5502D" w:rsidRDefault="008D5593" w:rsidP="00E26337">
      <w:pPr>
        <w:rPr>
          <w:b/>
          <w:bCs/>
        </w:rPr>
      </w:pPr>
    </w:p>
    <w:p w14:paraId="678EC800" w14:textId="77777777" w:rsidR="008D5593" w:rsidRPr="00D5502D" w:rsidRDefault="008D5593" w:rsidP="00E26337">
      <w:pPr>
        <w:rPr>
          <w:b/>
          <w:bCs/>
        </w:rPr>
      </w:pPr>
    </w:p>
    <w:p w14:paraId="49A571B2" w14:textId="77777777" w:rsidR="008D5593" w:rsidRPr="00D5502D" w:rsidRDefault="008D5593" w:rsidP="00E26337">
      <w:pPr>
        <w:rPr>
          <w:b/>
          <w:bCs/>
        </w:rPr>
      </w:pPr>
    </w:p>
    <w:p w14:paraId="6F7625EB" w14:textId="0FE1CAC3" w:rsidR="00E26337" w:rsidRPr="00D5502D" w:rsidRDefault="00E26337" w:rsidP="00E26337">
      <w:pPr>
        <w:rPr>
          <w:b/>
          <w:bCs/>
        </w:rPr>
      </w:pPr>
      <w:r w:rsidRPr="00D5502D">
        <w:rPr>
          <w:b/>
          <w:bCs/>
        </w:rPr>
        <w:lastRenderedPageBreak/>
        <w:t xml:space="preserve">Table </w:t>
      </w:r>
      <w:r w:rsidR="00DE0319" w:rsidRPr="00D5502D">
        <w:rPr>
          <w:b/>
          <w:bCs/>
        </w:rPr>
        <w:t>5</w:t>
      </w:r>
      <w:r w:rsidRPr="00D5502D">
        <w:rPr>
          <w:b/>
          <w:bCs/>
        </w:rPr>
        <w:t xml:space="preserve">. Pairwise contrasts of connectivity between age bins for anterior and posterior hippocampi with each supercluster for weighted connectivity as determined by leave-one-out validation. </w:t>
      </w:r>
    </w:p>
    <w:p w14:paraId="2299910C" w14:textId="77777777" w:rsidR="00E26337" w:rsidRPr="00D5502D" w:rsidRDefault="00E26337" w:rsidP="00E26337">
      <w:pPr>
        <w:rPr>
          <w:b/>
          <w:bCs/>
        </w:rPr>
      </w:pPr>
    </w:p>
    <w:tbl>
      <w:tblPr>
        <w:tblW w:w="0" w:type="auto"/>
        <w:tblLook w:val="04A0" w:firstRow="1" w:lastRow="0" w:firstColumn="1" w:lastColumn="0" w:noHBand="0" w:noVBand="1"/>
      </w:tblPr>
      <w:tblGrid>
        <w:gridCol w:w="2458"/>
        <w:gridCol w:w="1150"/>
        <w:gridCol w:w="1204"/>
        <w:gridCol w:w="1190"/>
        <w:gridCol w:w="684"/>
        <w:gridCol w:w="617"/>
        <w:gridCol w:w="883"/>
        <w:gridCol w:w="1051"/>
      </w:tblGrid>
      <w:tr w:rsidR="00E26337" w:rsidRPr="00D5502D" w14:paraId="5394E4D8" w14:textId="77777777" w:rsidTr="008E520F">
        <w:trPr>
          <w:trHeight w:val="320"/>
        </w:trPr>
        <w:tc>
          <w:tcPr>
            <w:tcW w:w="0" w:type="auto"/>
            <w:tcBorders>
              <w:top w:val="nil"/>
              <w:left w:val="nil"/>
              <w:bottom w:val="nil"/>
              <w:right w:val="nil"/>
            </w:tcBorders>
            <w:shd w:val="clear" w:color="auto" w:fill="auto"/>
            <w:noWrap/>
            <w:vAlign w:val="bottom"/>
            <w:hideMark/>
          </w:tcPr>
          <w:p w14:paraId="785E49C1" w14:textId="77777777" w:rsidR="00E26337" w:rsidRPr="00D5502D" w:rsidRDefault="00E26337" w:rsidP="008E520F">
            <w:pPr>
              <w:rPr>
                <w:rFonts w:ascii="Helvetica" w:hAnsi="Helvetica"/>
                <w:b/>
                <w:bCs/>
                <w:color w:val="000000"/>
              </w:rPr>
            </w:pPr>
            <w:r w:rsidRPr="00D5502D">
              <w:rPr>
                <w:rFonts w:ascii="Helvetica" w:hAnsi="Helvetica"/>
                <w:b/>
                <w:bCs/>
                <w:color w:val="000000"/>
              </w:rPr>
              <w:t>supercluster</w:t>
            </w:r>
          </w:p>
        </w:tc>
        <w:tc>
          <w:tcPr>
            <w:tcW w:w="0" w:type="auto"/>
            <w:tcBorders>
              <w:top w:val="nil"/>
              <w:left w:val="nil"/>
              <w:bottom w:val="nil"/>
              <w:right w:val="nil"/>
            </w:tcBorders>
            <w:shd w:val="clear" w:color="auto" w:fill="auto"/>
            <w:noWrap/>
            <w:vAlign w:val="bottom"/>
            <w:hideMark/>
          </w:tcPr>
          <w:p w14:paraId="54406D7E" w14:textId="77777777" w:rsidR="00E26337" w:rsidRPr="00D5502D" w:rsidRDefault="00E26337" w:rsidP="008E520F">
            <w:pPr>
              <w:rPr>
                <w:rFonts w:ascii="Helvetica" w:hAnsi="Helvetica"/>
                <w:b/>
                <w:bCs/>
                <w:color w:val="000000"/>
              </w:rPr>
            </w:pPr>
            <w:r w:rsidRPr="00D5502D">
              <w:rPr>
                <w:rFonts w:ascii="Helvetica" w:hAnsi="Helvetica"/>
                <w:b/>
                <w:bCs/>
                <w:color w:val="000000"/>
              </w:rPr>
              <w:t>axis</w:t>
            </w:r>
          </w:p>
        </w:tc>
        <w:tc>
          <w:tcPr>
            <w:tcW w:w="0" w:type="auto"/>
            <w:tcBorders>
              <w:top w:val="nil"/>
              <w:left w:val="nil"/>
              <w:bottom w:val="nil"/>
              <w:right w:val="nil"/>
            </w:tcBorders>
            <w:shd w:val="clear" w:color="auto" w:fill="auto"/>
            <w:noWrap/>
            <w:vAlign w:val="center"/>
            <w:hideMark/>
          </w:tcPr>
          <w:p w14:paraId="46B568B1" w14:textId="77777777" w:rsidR="00E26337" w:rsidRPr="00D5502D" w:rsidRDefault="00E26337" w:rsidP="008E520F">
            <w:pPr>
              <w:rPr>
                <w:rFonts w:ascii="Helvetica" w:hAnsi="Helvetica"/>
                <w:b/>
                <w:bCs/>
                <w:color w:val="000000"/>
              </w:rPr>
            </w:pPr>
            <w:r w:rsidRPr="00D5502D">
              <w:rPr>
                <w:rFonts w:ascii="Helvetica" w:hAnsi="Helvetica"/>
                <w:b/>
                <w:bCs/>
                <w:color w:val="000000"/>
              </w:rPr>
              <w:t>contrast</w:t>
            </w:r>
          </w:p>
        </w:tc>
        <w:tc>
          <w:tcPr>
            <w:tcW w:w="0" w:type="auto"/>
            <w:tcBorders>
              <w:top w:val="nil"/>
              <w:left w:val="nil"/>
              <w:bottom w:val="nil"/>
              <w:right w:val="nil"/>
            </w:tcBorders>
            <w:shd w:val="clear" w:color="auto" w:fill="auto"/>
            <w:noWrap/>
            <w:vAlign w:val="bottom"/>
            <w:hideMark/>
          </w:tcPr>
          <w:p w14:paraId="387E3A0C" w14:textId="77777777" w:rsidR="00E26337" w:rsidRPr="00D5502D" w:rsidRDefault="00E26337" w:rsidP="008E520F">
            <w:pPr>
              <w:rPr>
                <w:rFonts w:ascii="Helvetica" w:hAnsi="Helvetica"/>
                <w:b/>
                <w:bCs/>
                <w:color w:val="000000"/>
              </w:rPr>
            </w:pPr>
            <w:r w:rsidRPr="00D5502D">
              <w:rPr>
                <w:rFonts w:ascii="Helvetica" w:hAnsi="Helvetica"/>
                <w:b/>
                <w:bCs/>
                <w:color w:val="000000"/>
              </w:rPr>
              <w:t>estimate</w:t>
            </w:r>
          </w:p>
        </w:tc>
        <w:tc>
          <w:tcPr>
            <w:tcW w:w="0" w:type="auto"/>
            <w:tcBorders>
              <w:top w:val="nil"/>
              <w:left w:val="nil"/>
              <w:bottom w:val="nil"/>
              <w:right w:val="nil"/>
            </w:tcBorders>
            <w:shd w:val="clear" w:color="auto" w:fill="auto"/>
            <w:noWrap/>
            <w:vAlign w:val="bottom"/>
            <w:hideMark/>
          </w:tcPr>
          <w:p w14:paraId="5D85BFD7" w14:textId="77777777" w:rsidR="00E26337" w:rsidRPr="00D5502D" w:rsidRDefault="00E26337" w:rsidP="008E520F">
            <w:pPr>
              <w:rPr>
                <w:rFonts w:ascii="Helvetica" w:hAnsi="Helvetica"/>
                <w:b/>
                <w:bCs/>
                <w:color w:val="000000"/>
              </w:rPr>
            </w:pPr>
            <w:r w:rsidRPr="00D5502D">
              <w:rPr>
                <w:rFonts w:ascii="Helvetica" w:hAnsi="Helvetica"/>
                <w:b/>
                <w:bCs/>
                <w:color w:val="000000"/>
              </w:rPr>
              <w:t>SE</w:t>
            </w:r>
          </w:p>
        </w:tc>
        <w:tc>
          <w:tcPr>
            <w:tcW w:w="0" w:type="auto"/>
            <w:tcBorders>
              <w:top w:val="nil"/>
              <w:left w:val="nil"/>
              <w:bottom w:val="nil"/>
              <w:right w:val="nil"/>
            </w:tcBorders>
            <w:shd w:val="clear" w:color="auto" w:fill="auto"/>
            <w:noWrap/>
            <w:vAlign w:val="bottom"/>
            <w:hideMark/>
          </w:tcPr>
          <w:p w14:paraId="6F1D8101" w14:textId="77777777" w:rsidR="00E26337" w:rsidRPr="00D5502D" w:rsidRDefault="00E26337" w:rsidP="008E520F">
            <w:pPr>
              <w:rPr>
                <w:rFonts w:ascii="Helvetica" w:hAnsi="Helvetica"/>
                <w:b/>
                <w:bCs/>
                <w:color w:val="000000"/>
              </w:rPr>
            </w:pPr>
            <w:proofErr w:type="spellStart"/>
            <w:r w:rsidRPr="00D5502D">
              <w:rPr>
                <w:rFonts w:ascii="Helvetica" w:hAnsi="Helvetica"/>
                <w:b/>
                <w:bCs/>
                <w:color w:val="000000"/>
              </w:rPr>
              <w:t>df</w:t>
            </w:r>
            <w:proofErr w:type="spellEnd"/>
          </w:p>
        </w:tc>
        <w:tc>
          <w:tcPr>
            <w:tcW w:w="0" w:type="auto"/>
            <w:tcBorders>
              <w:top w:val="nil"/>
              <w:left w:val="nil"/>
              <w:bottom w:val="nil"/>
              <w:right w:val="nil"/>
            </w:tcBorders>
            <w:shd w:val="clear" w:color="auto" w:fill="auto"/>
            <w:noWrap/>
            <w:vAlign w:val="bottom"/>
            <w:hideMark/>
          </w:tcPr>
          <w:p w14:paraId="59EB04C3" w14:textId="77777777" w:rsidR="00E26337" w:rsidRPr="00D5502D" w:rsidRDefault="00E26337" w:rsidP="008E520F">
            <w:pPr>
              <w:rPr>
                <w:rFonts w:ascii="Helvetica" w:hAnsi="Helvetica"/>
                <w:b/>
                <w:bCs/>
                <w:color w:val="000000"/>
              </w:rPr>
            </w:pPr>
            <w:proofErr w:type="spellStart"/>
            <w:proofErr w:type="gramStart"/>
            <w:r w:rsidRPr="00D5502D">
              <w:rPr>
                <w:rFonts w:ascii="Helvetica" w:hAnsi="Helvetica"/>
                <w:b/>
                <w:bCs/>
                <w:color w:val="000000"/>
              </w:rPr>
              <w:t>t.ratio</w:t>
            </w:r>
            <w:proofErr w:type="spellEnd"/>
            <w:proofErr w:type="gramEnd"/>
          </w:p>
        </w:tc>
        <w:tc>
          <w:tcPr>
            <w:tcW w:w="0" w:type="auto"/>
            <w:tcBorders>
              <w:top w:val="nil"/>
              <w:left w:val="nil"/>
              <w:bottom w:val="nil"/>
              <w:right w:val="nil"/>
            </w:tcBorders>
            <w:shd w:val="clear" w:color="auto" w:fill="auto"/>
            <w:noWrap/>
            <w:vAlign w:val="bottom"/>
            <w:hideMark/>
          </w:tcPr>
          <w:p w14:paraId="2822A15B" w14:textId="77777777" w:rsidR="00E26337" w:rsidRPr="00D5502D" w:rsidRDefault="00E26337" w:rsidP="008E520F">
            <w:pPr>
              <w:rPr>
                <w:rFonts w:ascii="Helvetica" w:hAnsi="Helvetica"/>
                <w:b/>
                <w:bCs/>
                <w:color w:val="000000"/>
              </w:rPr>
            </w:pPr>
            <w:proofErr w:type="spellStart"/>
            <w:r w:rsidRPr="00D5502D">
              <w:rPr>
                <w:rFonts w:ascii="Helvetica" w:hAnsi="Helvetica"/>
                <w:b/>
                <w:bCs/>
                <w:color w:val="000000"/>
              </w:rPr>
              <w:t>p.value</w:t>
            </w:r>
            <w:proofErr w:type="spellEnd"/>
          </w:p>
        </w:tc>
      </w:tr>
      <w:tr w:rsidR="00E26337" w:rsidRPr="00D5502D" w14:paraId="5F29FB0F" w14:textId="77777777" w:rsidTr="008E520F">
        <w:trPr>
          <w:trHeight w:val="320"/>
        </w:trPr>
        <w:tc>
          <w:tcPr>
            <w:tcW w:w="0" w:type="auto"/>
            <w:vMerge w:val="restart"/>
            <w:tcBorders>
              <w:top w:val="nil"/>
              <w:left w:val="nil"/>
              <w:bottom w:val="nil"/>
              <w:right w:val="nil"/>
            </w:tcBorders>
            <w:shd w:val="clear" w:color="auto" w:fill="auto"/>
            <w:noWrap/>
            <w:vAlign w:val="center"/>
            <w:hideMark/>
          </w:tcPr>
          <w:p w14:paraId="121C0292" w14:textId="77777777" w:rsidR="00E26337" w:rsidRPr="00D5502D" w:rsidRDefault="00E26337" w:rsidP="008E520F">
            <w:pPr>
              <w:rPr>
                <w:rFonts w:ascii="Helvetica" w:hAnsi="Helvetica"/>
                <w:color w:val="000000"/>
              </w:rPr>
            </w:pPr>
            <w:r w:rsidRPr="00D5502D">
              <w:rPr>
                <w:rFonts w:ascii="Helvetica" w:hAnsi="Helvetica"/>
                <w:color w:val="000000"/>
              </w:rPr>
              <w:t>cingulo-opercular</w:t>
            </w:r>
          </w:p>
        </w:tc>
        <w:tc>
          <w:tcPr>
            <w:tcW w:w="0" w:type="auto"/>
            <w:vMerge w:val="restart"/>
            <w:tcBorders>
              <w:top w:val="nil"/>
              <w:left w:val="nil"/>
              <w:bottom w:val="nil"/>
              <w:right w:val="nil"/>
            </w:tcBorders>
            <w:shd w:val="clear" w:color="auto" w:fill="auto"/>
            <w:noWrap/>
            <w:vAlign w:val="center"/>
            <w:hideMark/>
          </w:tcPr>
          <w:p w14:paraId="579B552F"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anterior </w:t>
            </w:r>
          </w:p>
        </w:tc>
        <w:tc>
          <w:tcPr>
            <w:tcW w:w="0" w:type="auto"/>
            <w:tcBorders>
              <w:top w:val="nil"/>
              <w:left w:val="nil"/>
              <w:bottom w:val="nil"/>
              <w:right w:val="nil"/>
            </w:tcBorders>
            <w:shd w:val="clear" w:color="auto" w:fill="auto"/>
            <w:noWrap/>
            <w:vAlign w:val="bottom"/>
            <w:hideMark/>
          </w:tcPr>
          <w:p w14:paraId="7D1FC41D" w14:textId="77777777" w:rsidR="00E26337" w:rsidRPr="00D5502D" w:rsidRDefault="00E26337" w:rsidP="008E520F">
            <w:pPr>
              <w:rPr>
                <w:rFonts w:ascii="Helvetica" w:hAnsi="Helvetica"/>
                <w:color w:val="000000"/>
              </w:rPr>
            </w:pPr>
            <w:r w:rsidRPr="00D5502D">
              <w:rPr>
                <w:rFonts w:ascii="Helvetica" w:hAnsi="Helvetica"/>
                <w:color w:val="000000"/>
              </w:rPr>
              <w:t>bin1-bin2</w:t>
            </w:r>
          </w:p>
        </w:tc>
        <w:tc>
          <w:tcPr>
            <w:tcW w:w="0" w:type="auto"/>
            <w:tcBorders>
              <w:top w:val="nil"/>
              <w:left w:val="nil"/>
              <w:bottom w:val="nil"/>
              <w:right w:val="nil"/>
            </w:tcBorders>
            <w:shd w:val="clear" w:color="auto" w:fill="auto"/>
            <w:noWrap/>
            <w:vAlign w:val="bottom"/>
            <w:hideMark/>
          </w:tcPr>
          <w:p w14:paraId="46B376C9"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6DE0C65F"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6327240B"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6F9EABCF" w14:textId="77777777" w:rsidR="00E26337" w:rsidRPr="00D5502D" w:rsidRDefault="00E26337" w:rsidP="008E520F">
            <w:pPr>
              <w:jc w:val="right"/>
              <w:rPr>
                <w:rFonts w:ascii="Helvetica" w:hAnsi="Helvetica"/>
                <w:color w:val="000000"/>
              </w:rPr>
            </w:pPr>
            <w:r w:rsidRPr="00D5502D">
              <w:rPr>
                <w:rFonts w:ascii="Helvetica" w:hAnsi="Helvetica"/>
                <w:color w:val="000000"/>
              </w:rPr>
              <w:t>0.41</w:t>
            </w:r>
          </w:p>
        </w:tc>
        <w:tc>
          <w:tcPr>
            <w:tcW w:w="0" w:type="auto"/>
            <w:tcBorders>
              <w:top w:val="nil"/>
              <w:left w:val="nil"/>
              <w:bottom w:val="nil"/>
              <w:right w:val="nil"/>
            </w:tcBorders>
            <w:shd w:val="clear" w:color="auto" w:fill="auto"/>
            <w:noWrap/>
            <w:vAlign w:val="bottom"/>
            <w:hideMark/>
          </w:tcPr>
          <w:p w14:paraId="35322108" w14:textId="77777777" w:rsidR="00E26337" w:rsidRPr="00D5502D" w:rsidRDefault="00E26337" w:rsidP="008E520F">
            <w:pPr>
              <w:jc w:val="right"/>
              <w:rPr>
                <w:rFonts w:ascii="Helvetica" w:hAnsi="Helvetica"/>
                <w:color w:val="000000"/>
              </w:rPr>
            </w:pPr>
            <w:r w:rsidRPr="00D5502D">
              <w:rPr>
                <w:rFonts w:ascii="Helvetica" w:hAnsi="Helvetica"/>
                <w:color w:val="000000"/>
              </w:rPr>
              <w:t>0.894</w:t>
            </w:r>
          </w:p>
        </w:tc>
      </w:tr>
      <w:tr w:rsidR="00E26337" w:rsidRPr="00D5502D" w14:paraId="6F3BC920" w14:textId="77777777" w:rsidTr="008E520F">
        <w:trPr>
          <w:trHeight w:val="320"/>
        </w:trPr>
        <w:tc>
          <w:tcPr>
            <w:tcW w:w="0" w:type="auto"/>
            <w:vMerge/>
            <w:tcBorders>
              <w:top w:val="nil"/>
              <w:left w:val="nil"/>
              <w:bottom w:val="nil"/>
              <w:right w:val="nil"/>
            </w:tcBorders>
            <w:vAlign w:val="center"/>
            <w:hideMark/>
          </w:tcPr>
          <w:p w14:paraId="68914F67"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29A02445"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7F9C3C96" w14:textId="77777777" w:rsidR="00E26337" w:rsidRPr="00D5502D" w:rsidRDefault="00E26337" w:rsidP="008E520F">
            <w:pPr>
              <w:rPr>
                <w:rFonts w:ascii="Helvetica" w:hAnsi="Helvetica"/>
                <w:color w:val="000000"/>
              </w:rPr>
            </w:pPr>
            <w:r w:rsidRPr="00D5502D">
              <w:rPr>
                <w:rFonts w:ascii="Helvetica" w:hAnsi="Helvetica"/>
                <w:color w:val="000000"/>
              </w:rPr>
              <w:t>bin1-bin3</w:t>
            </w:r>
          </w:p>
        </w:tc>
        <w:tc>
          <w:tcPr>
            <w:tcW w:w="0" w:type="auto"/>
            <w:tcBorders>
              <w:top w:val="nil"/>
              <w:left w:val="nil"/>
              <w:bottom w:val="nil"/>
              <w:right w:val="nil"/>
            </w:tcBorders>
            <w:shd w:val="clear" w:color="auto" w:fill="auto"/>
            <w:noWrap/>
            <w:vAlign w:val="bottom"/>
            <w:hideMark/>
          </w:tcPr>
          <w:p w14:paraId="27CD384F"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06F6053F"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2733ED7F"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0E2AF00A" w14:textId="77777777" w:rsidR="00E26337" w:rsidRPr="00D5502D" w:rsidRDefault="00E26337" w:rsidP="008E520F">
            <w:pPr>
              <w:jc w:val="right"/>
              <w:rPr>
                <w:rFonts w:ascii="Helvetica" w:hAnsi="Helvetica"/>
                <w:color w:val="000000"/>
              </w:rPr>
            </w:pPr>
            <w:r w:rsidRPr="00D5502D">
              <w:rPr>
                <w:rFonts w:ascii="Helvetica" w:hAnsi="Helvetica"/>
                <w:color w:val="000000"/>
              </w:rPr>
              <w:t>0.11</w:t>
            </w:r>
          </w:p>
        </w:tc>
        <w:tc>
          <w:tcPr>
            <w:tcW w:w="0" w:type="auto"/>
            <w:tcBorders>
              <w:top w:val="nil"/>
              <w:left w:val="nil"/>
              <w:bottom w:val="nil"/>
              <w:right w:val="nil"/>
            </w:tcBorders>
            <w:shd w:val="clear" w:color="auto" w:fill="auto"/>
            <w:noWrap/>
            <w:vAlign w:val="bottom"/>
            <w:hideMark/>
          </w:tcPr>
          <w:p w14:paraId="20476D60" w14:textId="77777777" w:rsidR="00E26337" w:rsidRPr="00D5502D" w:rsidRDefault="00E26337" w:rsidP="008E520F">
            <w:pPr>
              <w:jc w:val="right"/>
              <w:rPr>
                <w:rFonts w:ascii="Helvetica" w:hAnsi="Helvetica"/>
                <w:color w:val="000000"/>
              </w:rPr>
            </w:pPr>
            <w:r w:rsidRPr="00D5502D">
              <w:rPr>
                <w:rFonts w:ascii="Helvetica" w:hAnsi="Helvetica"/>
                <w:color w:val="000000"/>
              </w:rPr>
              <w:t>0.912</w:t>
            </w:r>
          </w:p>
        </w:tc>
      </w:tr>
      <w:tr w:rsidR="00E26337" w:rsidRPr="00D5502D" w14:paraId="40593877" w14:textId="77777777" w:rsidTr="008E520F">
        <w:trPr>
          <w:trHeight w:val="320"/>
        </w:trPr>
        <w:tc>
          <w:tcPr>
            <w:tcW w:w="0" w:type="auto"/>
            <w:vMerge/>
            <w:tcBorders>
              <w:top w:val="nil"/>
              <w:left w:val="nil"/>
              <w:bottom w:val="nil"/>
              <w:right w:val="nil"/>
            </w:tcBorders>
            <w:vAlign w:val="center"/>
            <w:hideMark/>
          </w:tcPr>
          <w:p w14:paraId="639FB4E1"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00EAF714"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51157DDA" w14:textId="77777777" w:rsidR="00E26337" w:rsidRPr="00D5502D" w:rsidRDefault="00E26337" w:rsidP="008E520F">
            <w:pPr>
              <w:rPr>
                <w:rFonts w:ascii="Helvetica" w:hAnsi="Helvetica"/>
                <w:color w:val="000000"/>
              </w:rPr>
            </w:pPr>
            <w:r w:rsidRPr="00D5502D">
              <w:rPr>
                <w:rFonts w:ascii="Helvetica" w:hAnsi="Helvetica"/>
                <w:color w:val="000000"/>
              </w:rPr>
              <w:t>bin1-bin4</w:t>
            </w:r>
          </w:p>
        </w:tc>
        <w:tc>
          <w:tcPr>
            <w:tcW w:w="0" w:type="auto"/>
            <w:tcBorders>
              <w:top w:val="nil"/>
              <w:left w:val="nil"/>
              <w:bottom w:val="nil"/>
              <w:right w:val="nil"/>
            </w:tcBorders>
            <w:shd w:val="clear" w:color="auto" w:fill="auto"/>
            <w:noWrap/>
            <w:vAlign w:val="bottom"/>
            <w:hideMark/>
          </w:tcPr>
          <w:p w14:paraId="4089E7E4" w14:textId="77777777" w:rsidR="00E26337" w:rsidRPr="00D5502D" w:rsidRDefault="00E26337" w:rsidP="008E520F">
            <w:pPr>
              <w:jc w:val="right"/>
              <w:rPr>
                <w:rFonts w:ascii="Helvetica" w:hAnsi="Helvetica"/>
                <w:color w:val="000000"/>
              </w:rPr>
            </w:pPr>
            <w:r w:rsidRPr="00D5502D">
              <w:rPr>
                <w:rFonts w:ascii="Helvetica" w:hAnsi="Helvetica"/>
                <w:color w:val="000000"/>
              </w:rPr>
              <w:t>0.02</w:t>
            </w:r>
          </w:p>
        </w:tc>
        <w:tc>
          <w:tcPr>
            <w:tcW w:w="0" w:type="auto"/>
            <w:tcBorders>
              <w:top w:val="nil"/>
              <w:left w:val="nil"/>
              <w:bottom w:val="nil"/>
              <w:right w:val="nil"/>
            </w:tcBorders>
            <w:shd w:val="clear" w:color="auto" w:fill="auto"/>
            <w:noWrap/>
            <w:vAlign w:val="bottom"/>
            <w:hideMark/>
          </w:tcPr>
          <w:p w14:paraId="0591F704"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4BBDF81E"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51E4826B" w14:textId="77777777" w:rsidR="00E26337" w:rsidRPr="00D5502D" w:rsidRDefault="00E26337" w:rsidP="008E520F">
            <w:pPr>
              <w:jc w:val="right"/>
              <w:rPr>
                <w:rFonts w:ascii="Helvetica" w:hAnsi="Helvetica"/>
                <w:color w:val="000000"/>
              </w:rPr>
            </w:pPr>
            <w:r w:rsidRPr="00D5502D">
              <w:rPr>
                <w:rFonts w:ascii="Helvetica" w:hAnsi="Helvetica"/>
                <w:color w:val="000000"/>
              </w:rPr>
              <w:t>3.13</w:t>
            </w:r>
          </w:p>
        </w:tc>
        <w:tc>
          <w:tcPr>
            <w:tcW w:w="0" w:type="auto"/>
            <w:tcBorders>
              <w:top w:val="nil"/>
              <w:left w:val="nil"/>
              <w:bottom w:val="nil"/>
              <w:right w:val="nil"/>
            </w:tcBorders>
            <w:shd w:val="clear" w:color="auto" w:fill="auto"/>
            <w:noWrap/>
            <w:vAlign w:val="bottom"/>
            <w:hideMark/>
          </w:tcPr>
          <w:p w14:paraId="466C35D0" w14:textId="77777777" w:rsidR="00E26337" w:rsidRPr="00D5502D" w:rsidRDefault="00E26337" w:rsidP="008E520F">
            <w:pPr>
              <w:jc w:val="right"/>
              <w:rPr>
                <w:rFonts w:ascii="Helvetica" w:hAnsi="Helvetica"/>
                <w:color w:val="000000"/>
              </w:rPr>
            </w:pPr>
            <w:r w:rsidRPr="00D5502D">
              <w:rPr>
                <w:rFonts w:ascii="Helvetica" w:hAnsi="Helvetica"/>
                <w:color w:val="000000"/>
              </w:rPr>
              <w:t>0.005*</w:t>
            </w:r>
          </w:p>
        </w:tc>
      </w:tr>
      <w:tr w:rsidR="00E26337" w:rsidRPr="00D5502D" w14:paraId="507D4C8B" w14:textId="77777777" w:rsidTr="008E520F">
        <w:trPr>
          <w:trHeight w:val="320"/>
        </w:trPr>
        <w:tc>
          <w:tcPr>
            <w:tcW w:w="0" w:type="auto"/>
            <w:vMerge/>
            <w:tcBorders>
              <w:top w:val="nil"/>
              <w:left w:val="nil"/>
              <w:bottom w:val="nil"/>
              <w:right w:val="nil"/>
            </w:tcBorders>
            <w:vAlign w:val="center"/>
            <w:hideMark/>
          </w:tcPr>
          <w:p w14:paraId="39D80725"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2F96EF15"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4C5ECDE6" w14:textId="77777777" w:rsidR="00E26337" w:rsidRPr="00D5502D" w:rsidRDefault="00E26337" w:rsidP="008E520F">
            <w:pPr>
              <w:rPr>
                <w:rFonts w:ascii="Helvetica" w:hAnsi="Helvetica"/>
                <w:color w:val="000000"/>
              </w:rPr>
            </w:pPr>
            <w:r w:rsidRPr="00D5502D">
              <w:rPr>
                <w:rFonts w:ascii="Helvetica" w:hAnsi="Helvetica"/>
                <w:color w:val="000000"/>
              </w:rPr>
              <w:t>bin2-bin3</w:t>
            </w:r>
          </w:p>
        </w:tc>
        <w:tc>
          <w:tcPr>
            <w:tcW w:w="0" w:type="auto"/>
            <w:tcBorders>
              <w:top w:val="nil"/>
              <w:left w:val="nil"/>
              <w:bottom w:val="nil"/>
              <w:right w:val="nil"/>
            </w:tcBorders>
            <w:shd w:val="clear" w:color="auto" w:fill="auto"/>
            <w:noWrap/>
            <w:vAlign w:val="bottom"/>
            <w:hideMark/>
          </w:tcPr>
          <w:p w14:paraId="6C0DBF27"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666B29C3"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382DFB93"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57191928" w14:textId="77777777" w:rsidR="00E26337" w:rsidRPr="00D5502D" w:rsidRDefault="00E26337" w:rsidP="008E520F">
            <w:pPr>
              <w:jc w:val="right"/>
              <w:rPr>
                <w:rFonts w:ascii="Helvetica" w:hAnsi="Helvetica"/>
                <w:color w:val="000000"/>
              </w:rPr>
            </w:pPr>
            <w:r w:rsidRPr="00D5502D">
              <w:rPr>
                <w:rFonts w:ascii="Helvetica" w:hAnsi="Helvetica"/>
                <w:color w:val="000000"/>
              </w:rPr>
              <w:t>-0.33</w:t>
            </w:r>
          </w:p>
        </w:tc>
        <w:tc>
          <w:tcPr>
            <w:tcW w:w="0" w:type="auto"/>
            <w:tcBorders>
              <w:top w:val="nil"/>
              <w:left w:val="nil"/>
              <w:bottom w:val="nil"/>
              <w:right w:val="nil"/>
            </w:tcBorders>
            <w:shd w:val="clear" w:color="auto" w:fill="auto"/>
            <w:noWrap/>
            <w:vAlign w:val="bottom"/>
            <w:hideMark/>
          </w:tcPr>
          <w:p w14:paraId="78E6FCCD" w14:textId="77777777" w:rsidR="00E26337" w:rsidRPr="00D5502D" w:rsidRDefault="00E26337" w:rsidP="008E520F">
            <w:pPr>
              <w:jc w:val="right"/>
              <w:rPr>
                <w:rFonts w:ascii="Helvetica" w:hAnsi="Helvetica"/>
                <w:color w:val="000000"/>
              </w:rPr>
            </w:pPr>
            <w:r w:rsidRPr="00D5502D">
              <w:rPr>
                <w:rFonts w:ascii="Helvetica" w:hAnsi="Helvetica"/>
                <w:color w:val="000000"/>
              </w:rPr>
              <w:t>0.894</w:t>
            </w:r>
          </w:p>
        </w:tc>
      </w:tr>
      <w:tr w:rsidR="00E26337" w:rsidRPr="00D5502D" w14:paraId="018EF388" w14:textId="77777777" w:rsidTr="008E520F">
        <w:trPr>
          <w:trHeight w:val="320"/>
        </w:trPr>
        <w:tc>
          <w:tcPr>
            <w:tcW w:w="0" w:type="auto"/>
            <w:vMerge/>
            <w:tcBorders>
              <w:top w:val="nil"/>
              <w:left w:val="nil"/>
              <w:bottom w:val="nil"/>
              <w:right w:val="nil"/>
            </w:tcBorders>
            <w:vAlign w:val="center"/>
            <w:hideMark/>
          </w:tcPr>
          <w:p w14:paraId="71EE44F0"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5CD7A039"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572AA06B" w14:textId="77777777" w:rsidR="00E26337" w:rsidRPr="00D5502D" w:rsidRDefault="00E26337" w:rsidP="008E520F">
            <w:pPr>
              <w:rPr>
                <w:rFonts w:ascii="Helvetica" w:hAnsi="Helvetica"/>
                <w:color w:val="000000"/>
              </w:rPr>
            </w:pPr>
            <w:r w:rsidRPr="00D5502D">
              <w:rPr>
                <w:rFonts w:ascii="Helvetica" w:hAnsi="Helvetica"/>
                <w:color w:val="000000"/>
              </w:rPr>
              <w:t>bin2-bin4</w:t>
            </w:r>
          </w:p>
        </w:tc>
        <w:tc>
          <w:tcPr>
            <w:tcW w:w="0" w:type="auto"/>
            <w:tcBorders>
              <w:top w:val="nil"/>
              <w:left w:val="nil"/>
              <w:bottom w:val="nil"/>
              <w:right w:val="nil"/>
            </w:tcBorders>
            <w:shd w:val="clear" w:color="auto" w:fill="auto"/>
            <w:noWrap/>
            <w:vAlign w:val="bottom"/>
            <w:hideMark/>
          </w:tcPr>
          <w:p w14:paraId="1959106D" w14:textId="77777777" w:rsidR="00E26337" w:rsidRPr="00D5502D" w:rsidRDefault="00E26337" w:rsidP="008E520F">
            <w:pPr>
              <w:jc w:val="right"/>
              <w:rPr>
                <w:rFonts w:ascii="Helvetica" w:hAnsi="Helvetica"/>
                <w:color w:val="000000"/>
              </w:rPr>
            </w:pPr>
            <w:r w:rsidRPr="00D5502D">
              <w:rPr>
                <w:rFonts w:ascii="Helvetica" w:hAnsi="Helvetica"/>
                <w:color w:val="000000"/>
              </w:rPr>
              <w:t>0.02</w:t>
            </w:r>
          </w:p>
        </w:tc>
        <w:tc>
          <w:tcPr>
            <w:tcW w:w="0" w:type="auto"/>
            <w:tcBorders>
              <w:top w:val="nil"/>
              <w:left w:val="nil"/>
              <w:bottom w:val="nil"/>
              <w:right w:val="nil"/>
            </w:tcBorders>
            <w:shd w:val="clear" w:color="auto" w:fill="auto"/>
            <w:noWrap/>
            <w:vAlign w:val="bottom"/>
            <w:hideMark/>
          </w:tcPr>
          <w:p w14:paraId="08D7DA20"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5BD7BDC3"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7E97CE42" w14:textId="77777777" w:rsidR="00E26337" w:rsidRPr="00D5502D" w:rsidRDefault="00E26337" w:rsidP="008E520F">
            <w:pPr>
              <w:jc w:val="right"/>
              <w:rPr>
                <w:rFonts w:ascii="Helvetica" w:hAnsi="Helvetica"/>
                <w:color w:val="000000"/>
              </w:rPr>
            </w:pPr>
            <w:r w:rsidRPr="00D5502D">
              <w:rPr>
                <w:rFonts w:ascii="Helvetica" w:hAnsi="Helvetica"/>
                <w:color w:val="000000"/>
              </w:rPr>
              <w:t>3.04</w:t>
            </w:r>
          </w:p>
        </w:tc>
        <w:tc>
          <w:tcPr>
            <w:tcW w:w="0" w:type="auto"/>
            <w:tcBorders>
              <w:top w:val="nil"/>
              <w:left w:val="nil"/>
              <w:bottom w:val="nil"/>
              <w:right w:val="nil"/>
            </w:tcBorders>
            <w:shd w:val="clear" w:color="auto" w:fill="auto"/>
            <w:noWrap/>
            <w:vAlign w:val="bottom"/>
            <w:hideMark/>
          </w:tcPr>
          <w:p w14:paraId="20D0B3D0" w14:textId="77777777" w:rsidR="00E26337" w:rsidRPr="00D5502D" w:rsidRDefault="00E26337" w:rsidP="008E520F">
            <w:pPr>
              <w:jc w:val="right"/>
              <w:rPr>
                <w:rFonts w:ascii="Helvetica" w:hAnsi="Helvetica"/>
                <w:color w:val="000000"/>
              </w:rPr>
            </w:pPr>
            <w:r w:rsidRPr="00D5502D">
              <w:rPr>
                <w:rFonts w:ascii="Helvetica" w:hAnsi="Helvetica"/>
                <w:color w:val="000000"/>
              </w:rPr>
              <w:t>0.005*</w:t>
            </w:r>
          </w:p>
        </w:tc>
      </w:tr>
      <w:tr w:rsidR="00E26337" w:rsidRPr="00D5502D" w14:paraId="6A07E1B6" w14:textId="77777777" w:rsidTr="008E520F">
        <w:trPr>
          <w:trHeight w:val="320"/>
        </w:trPr>
        <w:tc>
          <w:tcPr>
            <w:tcW w:w="0" w:type="auto"/>
            <w:vMerge/>
            <w:tcBorders>
              <w:top w:val="nil"/>
              <w:left w:val="nil"/>
              <w:bottom w:val="nil"/>
              <w:right w:val="nil"/>
            </w:tcBorders>
            <w:vAlign w:val="center"/>
            <w:hideMark/>
          </w:tcPr>
          <w:p w14:paraId="64214806"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6BD5010B"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6595F9C1" w14:textId="77777777" w:rsidR="00E26337" w:rsidRPr="00D5502D" w:rsidRDefault="00E26337" w:rsidP="008E520F">
            <w:pPr>
              <w:rPr>
                <w:rFonts w:ascii="Helvetica" w:hAnsi="Helvetica"/>
                <w:color w:val="000000"/>
              </w:rPr>
            </w:pPr>
            <w:r w:rsidRPr="00D5502D">
              <w:rPr>
                <w:rFonts w:ascii="Helvetica" w:hAnsi="Helvetica"/>
                <w:color w:val="000000"/>
              </w:rPr>
              <w:t>bin3-bin4</w:t>
            </w:r>
          </w:p>
        </w:tc>
        <w:tc>
          <w:tcPr>
            <w:tcW w:w="0" w:type="auto"/>
            <w:tcBorders>
              <w:top w:val="nil"/>
              <w:left w:val="nil"/>
              <w:bottom w:val="nil"/>
              <w:right w:val="nil"/>
            </w:tcBorders>
            <w:shd w:val="clear" w:color="auto" w:fill="auto"/>
            <w:noWrap/>
            <w:vAlign w:val="bottom"/>
            <w:hideMark/>
          </w:tcPr>
          <w:p w14:paraId="459B5D92" w14:textId="77777777" w:rsidR="00E26337" w:rsidRPr="00D5502D" w:rsidRDefault="00E26337" w:rsidP="008E520F">
            <w:pPr>
              <w:jc w:val="right"/>
              <w:rPr>
                <w:rFonts w:ascii="Helvetica" w:hAnsi="Helvetica"/>
                <w:color w:val="000000"/>
              </w:rPr>
            </w:pPr>
            <w:r w:rsidRPr="00D5502D">
              <w:rPr>
                <w:rFonts w:ascii="Helvetica" w:hAnsi="Helvetica"/>
                <w:color w:val="000000"/>
              </w:rPr>
              <w:t>0.02</w:t>
            </w:r>
          </w:p>
        </w:tc>
        <w:tc>
          <w:tcPr>
            <w:tcW w:w="0" w:type="auto"/>
            <w:tcBorders>
              <w:top w:val="nil"/>
              <w:left w:val="nil"/>
              <w:bottom w:val="nil"/>
              <w:right w:val="nil"/>
            </w:tcBorders>
            <w:shd w:val="clear" w:color="auto" w:fill="auto"/>
            <w:noWrap/>
            <w:vAlign w:val="bottom"/>
            <w:hideMark/>
          </w:tcPr>
          <w:p w14:paraId="74617890"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5A5B13F0"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7318C01E" w14:textId="77777777" w:rsidR="00E26337" w:rsidRPr="00D5502D" w:rsidRDefault="00E26337" w:rsidP="008E520F">
            <w:pPr>
              <w:jc w:val="right"/>
              <w:rPr>
                <w:rFonts w:ascii="Helvetica" w:hAnsi="Helvetica"/>
                <w:color w:val="000000"/>
              </w:rPr>
            </w:pPr>
            <w:r w:rsidRPr="00D5502D">
              <w:rPr>
                <w:rFonts w:ascii="Helvetica" w:hAnsi="Helvetica"/>
                <w:color w:val="000000"/>
              </w:rPr>
              <w:t>3.27</w:t>
            </w:r>
          </w:p>
        </w:tc>
        <w:tc>
          <w:tcPr>
            <w:tcW w:w="0" w:type="auto"/>
            <w:tcBorders>
              <w:top w:val="nil"/>
              <w:left w:val="nil"/>
              <w:bottom w:val="nil"/>
              <w:right w:val="nil"/>
            </w:tcBorders>
            <w:shd w:val="clear" w:color="auto" w:fill="auto"/>
            <w:noWrap/>
            <w:vAlign w:val="bottom"/>
            <w:hideMark/>
          </w:tcPr>
          <w:p w14:paraId="178F2840" w14:textId="77777777" w:rsidR="00E26337" w:rsidRPr="00D5502D" w:rsidRDefault="00E26337" w:rsidP="008E520F">
            <w:pPr>
              <w:jc w:val="right"/>
              <w:rPr>
                <w:rFonts w:ascii="Helvetica" w:hAnsi="Helvetica"/>
                <w:color w:val="000000"/>
              </w:rPr>
            </w:pPr>
            <w:r w:rsidRPr="00D5502D">
              <w:rPr>
                <w:rFonts w:ascii="Helvetica" w:hAnsi="Helvetica"/>
                <w:color w:val="000000"/>
              </w:rPr>
              <w:t>0.005*</w:t>
            </w:r>
          </w:p>
        </w:tc>
      </w:tr>
      <w:tr w:rsidR="00E26337" w:rsidRPr="00D5502D" w14:paraId="26E53FF3" w14:textId="77777777" w:rsidTr="008E520F">
        <w:trPr>
          <w:trHeight w:val="320"/>
        </w:trPr>
        <w:tc>
          <w:tcPr>
            <w:tcW w:w="0" w:type="auto"/>
            <w:vMerge/>
            <w:tcBorders>
              <w:top w:val="nil"/>
              <w:left w:val="nil"/>
              <w:bottom w:val="nil"/>
              <w:right w:val="nil"/>
            </w:tcBorders>
            <w:vAlign w:val="center"/>
            <w:hideMark/>
          </w:tcPr>
          <w:p w14:paraId="4B6AE160" w14:textId="77777777" w:rsidR="00E26337" w:rsidRPr="00D5502D" w:rsidRDefault="00E26337" w:rsidP="008E520F">
            <w:pPr>
              <w:rPr>
                <w:rFonts w:ascii="Helvetica" w:hAnsi="Helvetica"/>
                <w:color w:val="000000"/>
              </w:rPr>
            </w:pPr>
          </w:p>
        </w:tc>
        <w:tc>
          <w:tcPr>
            <w:tcW w:w="0" w:type="auto"/>
            <w:vMerge w:val="restart"/>
            <w:tcBorders>
              <w:top w:val="nil"/>
              <w:left w:val="nil"/>
              <w:bottom w:val="nil"/>
              <w:right w:val="nil"/>
            </w:tcBorders>
            <w:shd w:val="clear" w:color="auto" w:fill="auto"/>
            <w:noWrap/>
            <w:vAlign w:val="center"/>
            <w:hideMark/>
          </w:tcPr>
          <w:p w14:paraId="5E550D0B"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posterior </w:t>
            </w:r>
          </w:p>
        </w:tc>
        <w:tc>
          <w:tcPr>
            <w:tcW w:w="0" w:type="auto"/>
            <w:tcBorders>
              <w:top w:val="nil"/>
              <w:left w:val="nil"/>
              <w:bottom w:val="nil"/>
              <w:right w:val="nil"/>
            </w:tcBorders>
            <w:shd w:val="clear" w:color="auto" w:fill="auto"/>
            <w:noWrap/>
            <w:vAlign w:val="bottom"/>
            <w:hideMark/>
          </w:tcPr>
          <w:p w14:paraId="7FE251C8" w14:textId="77777777" w:rsidR="00E26337" w:rsidRPr="00D5502D" w:rsidRDefault="00E26337" w:rsidP="008E520F">
            <w:pPr>
              <w:rPr>
                <w:rFonts w:ascii="Helvetica" w:hAnsi="Helvetica"/>
                <w:color w:val="000000"/>
              </w:rPr>
            </w:pPr>
            <w:r w:rsidRPr="00D5502D">
              <w:rPr>
                <w:rFonts w:ascii="Helvetica" w:hAnsi="Helvetica"/>
                <w:color w:val="000000"/>
              </w:rPr>
              <w:t>bin1-bin2</w:t>
            </w:r>
          </w:p>
        </w:tc>
        <w:tc>
          <w:tcPr>
            <w:tcW w:w="0" w:type="auto"/>
            <w:tcBorders>
              <w:top w:val="nil"/>
              <w:left w:val="nil"/>
              <w:bottom w:val="nil"/>
              <w:right w:val="nil"/>
            </w:tcBorders>
            <w:shd w:val="clear" w:color="auto" w:fill="auto"/>
            <w:noWrap/>
            <w:vAlign w:val="bottom"/>
            <w:hideMark/>
          </w:tcPr>
          <w:p w14:paraId="2868705A" w14:textId="77777777" w:rsidR="00E26337" w:rsidRPr="00D5502D" w:rsidRDefault="00E26337" w:rsidP="008E520F">
            <w:pPr>
              <w:jc w:val="right"/>
              <w:rPr>
                <w:rFonts w:ascii="Helvetica" w:hAnsi="Helvetica"/>
                <w:color w:val="000000"/>
              </w:rPr>
            </w:pPr>
            <w:r w:rsidRPr="00D5502D">
              <w:rPr>
                <w:rFonts w:ascii="Helvetica" w:hAnsi="Helvetica"/>
                <w:color w:val="000000"/>
              </w:rPr>
              <w:t>-0.02</w:t>
            </w:r>
          </w:p>
        </w:tc>
        <w:tc>
          <w:tcPr>
            <w:tcW w:w="0" w:type="auto"/>
            <w:tcBorders>
              <w:top w:val="nil"/>
              <w:left w:val="nil"/>
              <w:bottom w:val="nil"/>
              <w:right w:val="nil"/>
            </w:tcBorders>
            <w:shd w:val="clear" w:color="auto" w:fill="auto"/>
            <w:noWrap/>
            <w:vAlign w:val="bottom"/>
            <w:hideMark/>
          </w:tcPr>
          <w:p w14:paraId="49AAE890"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3CA8BB2C"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30215F2D" w14:textId="77777777" w:rsidR="00E26337" w:rsidRPr="00D5502D" w:rsidRDefault="00E26337" w:rsidP="008E520F">
            <w:pPr>
              <w:jc w:val="right"/>
              <w:rPr>
                <w:rFonts w:ascii="Helvetica" w:hAnsi="Helvetica"/>
                <w:color w:val="000000"/>
              </w:rPr>
            </w:pPr>
            <w:r w:rsidRPr="00D5502D">
              <w:rPr>
                <w:rFonts w:ascii="Helvetica" w:hAnsi="Helvetica"/>
                <w:color w:val="000000"/>
              </w:rPr>
              <w:t>-2.55</w:t>
            </w:r>
          </w:p>
        </w:tc>
        <w:tc>
          <w:tcPr>
            <w:tcW w:w="0" w:type="auto"/>
            <w:tcBorders>
              <w:top w:val="nil"/>
              <w:left w:val="nil"/>
              <w:bottom w:val="nil"/>
              <w:right w:val="nil"/>
            </w:tcBorders>
            <w:shd w:val="clear" w:color="auto" w:fill="auto"/>
            <w:noWrap/>
            <w:vAlign w:val="bottom"/>
            <w:hideMark/>
          </w:tcPr>
          <w:p w14:paraId="0B4D132C" w14:textId="77777777" w:rsidR="00E26337" w:rsidRPr="00D5502D" w:rsidRDefault="00E26337" w:rsidP="008E520F">
            <w:pPr>
              <w:jc w:val="right"/>
              <w:rPr>
                <w:rFonts w:ascii="Helvetica" w:hAnsi="Helvetica"/>
                <w:color w:val="000000"/>
              </w:rPr>
            </w:pPr>
            <w:r w:rsidRPr="00D5502D">
              <w:rPr>
                <w:rFonts w:ascii="Helvetica" w:hAnsi="Helvetica"/>
                <w:color w:val="000000"/>
              </w:rPr>
              <w:t>0.023*</w:t>
            </w:r>
          </w:p>
        </w:tc>
      </w:tr>
      <w:tr w:rsidR="00E26337" w:rsidRPr="00D5502D" w14:paraId="421BCDDE" w14:textId="77777777" w:rsidTr="008E520F">
        <w:trPr>
          <w:trHeight w:val="320"/>
        </w:trPr>
        <w:tc>
          <w:tcPr>
            <w:tcW w:w="0" w:type="auto"/>
            <w:vMerge/>
            <w:tcBorders>
              <w:top w:val="nil"/>
              <w:left w:val="nil"/>
              <w:bottom w:val="nil"/>
              <w:right w:val="nil"/>
            </w:tcBorders>
            <w:vAlign w:val="center"/>
            <w:hideMark/>
          </w:tcPr>
          <w:p w14:paraId="43D31343"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1396BDD8"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18FDCC68" w14:textId="77777777" w:rsidR="00E26337" w:rsidRPr="00D5502D" w:rsidRDefault="00E26337" w:rsidP="008E520F">
            <w:pPr>
              <w:rPr>
                <w:rFonts w:ascii="Helvetica" w:hAnsi="Helvetica"/>
                <w:color w:val="000000"/>
              </w:rPr>
            </w:pPr>
            <w:r w:rsidRPr="00D5502D">
              <w:rPr>
                <w:rFonts w:ascii="Helvetica" w:hAnsi="Helvetica"/>
                <w:color w:val="000000"/>
              </w:rPr>
              <w:t>bin1-bin3</w:t>
            </w:r>
          </w:p>
        </w:tc>
        <w:tc>
          <w:tcPr>
            <w:tcW w:w="0" w:type="auto"/>
            <w:tcBorders>
              <w:top w:val="nil"/>
              <w:left w:val="nil"/>
              <w:bottom w:val="nil"/>
              <w:right w:val="nil"/>
            </w:tcBorders>
            <w:shd w:val="clear" w:color="auto" w:fill="auto"/>
            <w:noWrap/>
            <w:vAlign w:val="bottom"/>
            <w:hideMark/>
          </w:tcPr>
          <w:p w14:paraId="5B976974" w14:textId="77777777" w:rsidR="00E26337" w:rsidRPr="00D5502D" w:rsidRDefault="00E26337" w:rsidP="008E520F">
            <w:pPr>
              <w:jc w:val="right"/>
              <w:rPr>
                <w:rFonts w:ascii="Helvetica" w:hAnsi="Helvetica"/>
                <w:color w:val="000000"/>
              </w:rPr>
            </w:pPr>
            <w:r w:rsidRPr="00D5502D">
              <w:rPr>
                <w:rFonts w:ascii="Helvetica" w:hAnsi="Helvetica"/>
                <w:color w:val="000000"/>
              </w:rPr>
              <w:t>-0.02</w:t>
            </w:r>
          </w:p>
        </w:tc>
        <w:tc>
          <w:tcPr>
            <w:tcW w:w="0" w:type="auto"/>
            <w:tcBorders>
              <w:top w:val="nil"/>
              <w:left w:val="nil"/>
              <w:bottom w:val="nil"/>
              <w:right w:val="nil"/>
            </w:tcBorders>
            <w:shd w:val="clear" w:color="auto" w:fill="auto"/>
            <w:noWrap/>
            <w:vAlign w:val="bottom"/>
            <w:hideMark/>
          </w:tcPr>
          <w:p w14:paraId="5AB55F68"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B19F191"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2D55513F" w14:textId="77777777" w:rsidR="00E26337" w:rsidRPr="00D5502D" w:rsidRDefault="00E26337" w:rsidP="008E520F">
            <w:pPr>
              <w:jc w:val="right"/>
              <w:rPr>
                <w:rFonts w:ascii="Helvetica" w:hAnsi="Helvetica"/>
                <w:color w:val="000000"/>
              </w:rPr>
            </w:pPr>
            <w:r w:rsidRPr="00D5502D">
              <w:rPr>
                <w:rFonts w:ascii="Helvetica" w:hAnsi="Helvetica"/>
                <w:color w:val="000000"/>
              </w:rPr>
              <w:t>-3.79</w:t>
            </w:r>
          </w:p>
        </w:tc>
        <w:tc>
          <w:tcPr>
            <w:tcW w:w="0" w:type="auto"/>
            <w:tcBorders>
              <w:top w:val="nil"/>
              <w:left w:val="nil"/>
              <w:bottom w:val="nil"/>
              <w:right w:val="nil"/>
            </w:tcBorders>
            <w:shd w:val="clear" w:color="auto" w:fill="auto"/>
            <w:noWrap/>
            <w:vAlign w:val="bottom"/>
            <w:hideMark/>
          </w:tcPr>
          <w:p w14:paraId="3D1AA43F" w14:textId="77777777" w:rsidR="00E26337" w:rsidRPr="00D5502D" w:rsidRDefault="00E26337" w:rsidP="008E520F">
            <w:pPr>
              <w:jc w:val="right"/>
              <w:rPr>
                <w:rFonts w:ascii="Helvetica" w:hAnsi="Helvetica"/>
                <w:color w:val="000000"/>
              </w:rPr>
            </w:pPr>
            <w:r w:rsidRPr="00D5502D">
              <w:rPr>
                <w:rFonts w:ascii="Helvetica" w:hAnsi="Helvetica"/>
                <w:color w:val="000000"/>
              </w:rPr>
              <w:t>0.001*</w:t>
            </w:r>
          </w:p>
        </w:tc>
      </w:tr>
      <w:tr w:rsidR="00E26337" w:rsidRPr="00D5502D" w14:paraId="08B9EADB" w14:textId="77777777" w:rsidTr="008E520F">
        <w:trPr>
          <w:trHeight w:val="320"/>
        </w:trPr>
        <w:tc>
          <w:tcPr>
            <w:tcW w:w="0" w:type="auto"/>
            <w:vMerge/>
            <w:tcBorders>
              <w:top w:val="nil"/>
              <w:left w:val="nil"/>
              <w:bottom w:val="nil"/>
              <w:right w:val="nil"/>
            </w:tcBorders>
            <w:vAlign w:val="center"/>
            <w:hideMark/>
          </w:tcPr>
          <w:p w14:paraId="3FB59457"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3408AD84"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4BF5679C" w14:textId="77777777" w:rsidR="00E26337" w:rsidRPr="00D5502D" w:rsidRDefault="00E26337" w:rsidP="008E520F">
            <w:pPr>
              <w:rPr>
                <w:rFonts w:ascii="Helvetica" w:hAnsi="Helvetica"/>
                <w:color w:val="000000"/>
              </w:rPr>
            </w:pPr>
            <w:r w:rsidRPr="00D5502D">
              <w:rPr>
                <w:rFonts w:ascii="Helvetica" w:hAnsi="Helvetica"/>
                <w:color w:val="000000"/>
              </w:rPr>
              <w:t>bin1-bin4</w:t>
            </w:r>
          </w:p>
        </w:tc>
        <w:tc>
          <w:tcPr>
            <w:tcW w:w="0" w:type="auto"/>
            <w:tcBorders>
              <w:top w:val="nil"/>
              <w:left w:val="nil"/>
              <w:bottom w:val="nil"/>
              <w:right w:val="nil"/>
            </w:tcBorders>
            <w:shd w:val="clear" w:color="auto" w:fill="auto"/>
            <w:noWrap/>
            <w:vAlign w:val="bottom"/>
            <w:hideMark/>
          </w:tcPr>
          <w:p w14:paraId="2094B087" w14:textId="77777777" w:rsidR="00E26337" w:rsidRPr="00D5502D" w:rsidRDefault="00E26337" w:rsidP="008E520F">
            <w:pPr>
              <w:jc w:val="right"/>
              <w:rPr>
                <w:rFonts w:ascii="Helvetica" w:hAnsi="Helvetica"/>
                <w:color w:val="000000"/>
              </w:rPr>
            </w:pPr>
            <w:r w:rsidRPr="00D5502D">
              <w:rPr>
                <w:rFonts w:ascii="Helvetica" w:hAnsi="Helvetica"/>
                <w:color w:val="000000"/>
              </w:rPr>
              <w:t>-0.02</w:t>
            </w:r>
          </w:p>
        </w:tc>
        <w:tc>
          <w:tcPr>
            <w:tcW w:w="0" w:type="auto"/>
            <w:tcBorders>
              <w:top w:val="nil"/>
              <w:left w:val="nil"/>
              <w:bottom w:val="nil"/>
              <w:right w:val="nil"/>
            </w:tcBorders>
            <w:shd w:val="clear" w:color="auto" w:fill="auto"/>
            <w:noWrap/>
            <w:vAlign w:val="bottom"/>
            <w:hideMark/>
          </w:tcPr>
          <w:p w14:paraId="0344F141"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06E805A9"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0E2DDCF9" w14:textId="77777777" w:rsidR="00E26337" w:rsidRPr="00D5502D" w:rsidRDefault="00E26337" w:rsidP="008E520F">
            <w:pPr>
              <w:jc w:val="right"/>
              <w:rPr>
                <w:rFonts w:ascii="Helvetica" w:hAnsi="Helvetica"/>
                <w:color w:val="000000"/>
              </w:rPr>
            </w:pPr>
            <w:r w:rsidRPr="00D5502D">
              <w:rPr>
                <w:rFonts w:ascii="Helvetica" w:hAnsi="Helvetica"/>
                <w:color w:val="000000"/>
              </w:rPr>
              <w:t>-3.27</w:t>
            </w:r>
          </w:p>
        </w:tc>
        <w:tc>
          <w:tcPr>
            <w:tcW w:w="0" w:type="auto"/>
            <w:tcBorders>
              <w:top w:val="nil"/>
              <w:left w:val="nil"/>
              <w:bottom w:val="nil"/>
              <w:right w:val="nil"/>
            </w:tcBorders>
            <w:shd w:val="clear" w:color="auto" w:fill="auto"/>
            <w:noWrap/>
            <w:vAlign w:val="bottom"/>
            <w:hideMark/>
          </w:tcPr>
          <w:p w14:paraId="1082E5E3" w14:textId="77777777" w:rsidR="00E26337" w:rsidRPr="00D5502D" w:rsidRDefault="00E26337" w:rsidP="008E520F">
            <w:pPr>
              <w:jc w:val="right"/>
              <w:rPr>
                <w:rFonts w:ascii="Helvetica" w:hAnsi="Helvetica"/>
                <w:color w:val="000000"/>
              </w:rPr>
            </w:pPr>
            <w:r w:rsidRPr="00D5502D">
              <w:rPr>
                <w:rFonts w:ascii="Helvetica" w:hAnsi="Helvetica"/>
                <w:color w:val="000000"/>
              </w:rPr>
              <w:t>0.004*</w:t>
            </w:r>
          </w:p>
        </w:tc>
      </w:tr>
      <w:tr w:rsidR="00E26337" w:rsidRPr="00D5502D" w14:paraId="433E688D" w14:textId="77777777" w:rsidTr="008E520F">
        <w:trPr>
          <w:trHeight w:val="320"/>
        </w:trPr>
        <w:tc>
          <w:tcPr>
            <w:tcW w:w="0" w:type="auto"/>
            <w:vMerge/>
            <w:tcBorders>
              <w:top w:val="nil"/>
              <w:left w:val="nil"/>
              <w:bottom w:val="nil"/>
              <w:right w:val="nil"/>
            </w:tcBorders>
            <w:vAlign w:val="center"/>
            <w:hideMark/>
          </w:tcPr>
          <w:p w14:paraId="5F7383EC"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6D98EB4E"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1E880D84" w14:textId="77777777" w:rsidR="00E26337" w:rsidRPr="00D5502D" w:rsidRDefault="00E26337" w:rsidP="008E520F">
            <w:pPr>
              <w:rPr>
                <w:rFonts w:ascii="Helvetica" w:hAnsi="Helvetica"/>
                <w:color w:val="000000"/>
              </w:rPr>
            </w:pPr>
            <w:r w:rsidRPr="00D5502D">
              <w:rPr>
                <w:rFonts w:ascii="Helvetica" w:hAnsi="Helvetica"/>
                <w:color w:val="000000"/>
              </w:rPr>
              <w:t>bin2-bin3</w:t>
            </w:r>
          </w:p>
        </w:tc>
        <w:tc>
          <w:tcPr>
            <w:tcW w:w="0" w:type="auto"/>
            <w:tcBorders>
              <w:top w:val="nil"/>
              <w:left w:val="nil"/>
              <w:bottom w:val="nil"/>
              <w:right w:val="nil"/>
            </w:tcBorders>
            <w:shd w:val="clear" w:color="auto" w:fill="auto"/>
            <w:noWrap/>
            <w:vAlign w:val="bottom"/>
            <w:hideMark/>
          </w:tcPr>
          <w:p w14:paraId="647B564B"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6AAA772D"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28AAE3D3"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3EF2CD66" w14:textId="77777777" w:rsidR="00E26337" w:rsidRPr="00D5502D" w:rsidRDefault="00E26337" w:rsidP="008E520F">
            <w:pPr>
              <w:jc w:val="right"/>
              <w:rPr>
                <w:rFonts w:ascii="Helvetica" w:hAnsi="Helvetica"/>
                <w:color w:val="000000"/>
              </w:rPr>
            </w:pPr>
            <w:r w:rsidRPr="00D5502D">
              <w:rPr>
                <w:rFonts w:ascii="Helvetica" w:hAnsi="Helvetica"/>
                <w:color w:val="000000"/>
              </w:rPr>
              <w:t>-1.39</w:t>
            </w:r>
          </w:p>
        </w:tc>
        <w:tc>
          <w:tcPr>
            <w:tcW w:w="0" w:type="auto"/>
            <w:tcBorders>
              <w:top w:val="nil"/>
              <w:left w:val="nil"/>
              <w:bottom w:val="nil"/>
              <w:right w:val="nil"/>
            </w:tcBorders>
            <w:shd w:val="clear" w:color="auto" w:fill="auto"/>
            <w:noWrap/>
            <w:vAlign w:val="bottom"/>
            <w:hideMark/>
          </w:tcPr>
          <w:p w14:paraId="03BEA14B" w14:textId="77777777" w:rsidR="00E26337" w:rsidRPr="00D5502D" w:rsidRDefault="00E26337" w:rsidP="008E520F">
            <w:pPr>
              <w:jc w:val="right"/>
              <w:rPr>
                <w:rFonts w:ascii="Helvetica" w:hAnsi="Helvetica"/>
                <w:color w:val="000000"/>
              </w:rPr>
            </w:pPr>
            <w:r w:rsidRPr="00D5502D">
              <w:rPr>
                <w:rFonts w:ascii="Helvetica" w:hAnsi="Helvetica"/>
                <w:color w:val="000000"/>
              </w:rPr>
              <w:t>0.247</w:t>
            </w:r>
          </w:p>
        </w:tc>
      </w:tr>
      <w:tr w:rsidR="00E26337" w:rsidRPr="00D5502D" w14:paraId="53E15000" w14:textId="77777777" w:rsidTr="008E520F">
        <w:trPr>
          <w:trHeight w:val="320"/>
        </w:trPr>
        <w:tc>
          <w:tcPr>
            <w:tcW w:w="0" w:type="auto"/>
            <w:vMerge/>
            <w:tcBorders>
              <w:top w:val="nil"/>
              <w:left w:val="nil"/>
              <w:bottom w:val="nil"/>
              <w:right w:val="nil"/>
            </w:tcBorders>
            <w:vAlign w:val="center"/>
            <w:hideMark/>
          </w:tcPr>
          <w:p w14:paraId="4C3DCCCD"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79E6BDAB"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24074A39" w14:textId="77777777" w:rsidR="00E26337" w:rsidRPr="00D5502D" w:rsidRDefault="00E26337" w:rsidP="008E520F">
            <w:pPr>
              <w:rPr>
                <w:rFonts w:ascii="Helvetica" w:hAnsi="Helvetica"/>
                <w:color w:val="000000"/>
              </w:rPr>
            </w:pPr>
            <w:r w:rsidRPr="00D5502D">
              <w:rPr>
                <w:rFonts w:ascii="Helvetica" w:hAnsi="Helvetica"/>
                <w:color w:val="000000"/>
              </w:rPr>
              <w:t>bin2-bin4</w:t>
            </w:r>
          </w:p>
        </w:tc>
        <w:tc>
          <w:tcPr>
            <w:tcW w:w="0" w:type="auto"/>
            <w:tcBorders>
              <w:top w:val="nil"/>
              <w:left w:val="nil"/>
              <w:bottom w:val="nil"/>
              <w:right w:val="nil"/>
            </w:tcBorders>
            <w:shd w:val="clear" w:color="auto" w:fill="auto"/>
            <w:noWrap/>
            <w:vAlign w:val="bottom"/>
            <w:hideMark/>
          </w:tcPr>
          <w:p w14:paraId="46B74559"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FEC3C99"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24DDAE8C"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677DF92A" w14:textId="77777777" w:rsidR="00E26337" w:rsidRPr="00D5502D" w:rsidRDefault="00E26337" w:rsidP="008E520F">
            <w:pPr>
              <w:jc w:val="right"/>
              <w:rPr>
                <w:rFonts w:ascii="Helvetica" w:hAnsi="Helvetica"/>
                <w:color w:val="000000"/>
              </w:rPr>
            </w:pPr>
            <w:r w:rsidRPr="00D5502D">
              <w:rPr>
                <w:rFonts w:ascii="Helvetica" w:hAnsi="Helvetica"/>
                <w:color w:val="000000"/>
              </w:rPr>
              <w:t>-0.92</w:t>
            </w:r>
          </w:p>
        </w:tc>
        <w:tc>
          <w:tcPr>
            <w:tcW w:w="0" w:type="auto"/>
            <w:tcBorders>
              <w:top w:val="nil"/>
              <w:left w:val="nil"/>
              <w:bottom w:val="nil"/>
              <w:right w:val="nil"/>
            </w:tcBorders>
            <w:shd w:val="clear" w:color="auto" w:fill="auto"/>
            <w:noWrap/>
            <w:vAlign w:val="bottom"/>
            <w:hideMark/>
          </w:tcPr>
          <w:p w14:paraId="66CCA4F6" w14:textId="77777777" w:rsidR="00E26337" w:rsidRPr="00D5502D" w:rsidRDefault="00E26337" w:rsidP="008E520F">
            <w:pPr>
              <w:jc w:val="right"/>
              <w:rPr>
                <w:rFonts w:ascii="Helvetica" w:hAnsi="Helvetica"/>
                <w:color w:val="000000"/>
              </w:rPr>
            </w:pPr>
            <w:r w:rsidRPr="00D5502D">
              <w:rPr>
                <w:rFonts w:ascii="Helvetica" w:hAnsi="Helvetica"/>
                <w:color w:val="000000"/>
              </w:rPr>
              <w:t>0.432</w:t>
            </w:r>
          </w:p>
        </w:tc>
      </w:tr>
      <w:tr w:rsidR="00E26337" w:rsidRPr="00D5502D" w14:paraId="4EC1A3FB" w14:textId="77777777" w:rsidTr="008E520F">
        <w:trPr>
          <w:trHeight w:val="320"/>
        </w:trPr>
        <w:tc>
          <w:tcPr>
            <w:tcW w:w="0" w:type="auto"/>
            <w:vMerge/>
            <w:tcBorders>
              <w:top w:val="nil"/>
              <w:left w:val="nil"/>
              <w:bottom w:val="nil"/>
              <w:right w:val="nil"/>
            </w:tcBorders>
            <w:vAlign w:val="center"/>
            <w:hideMark/>
          </w:tcPr>
          <w:p w14:paraId="05C6F9A7"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3D64337D"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4818289D" w14:textId="77777777" w:rsidR="00E26337" w:rsidRPr="00D5502D" w:rsidRDefault="00E26337" w:rsidP="008E520F">
            <w:pPr>
              <w:rPr>
                <w:rFonts w:ascii="Helvetica" w:hAnsi="Helvetica"/>
                <w:color w:val="000000"/>
              </w:rPr>
            </w:pPr>
            <w:r w:rsidRPr="00D5502D">
              <w:rPr>
                <w:rFonts w:ascii="Helvetica" w:hAnsi="Helvetica"/>
                <w:color w:val="000000"/>
              </w:rPr>
              <w:t>bin3-bin4</w:t>
            </w:r>
          </w:p>
        </w:tc>
        <w:tc>
          <w:tcPr>
            <w:tcW w:w="0" w:type="auto"/>
            <w:tcBorders>
              <w:top w:val="nil"/>
              <w:left w:val="nil"/>
              <w:bottom w:val="nil"/>
              <w:right w:val="nil"/>
            </w:tcBorders>
            <w:shd w:val="clear" w:color="auto" w:fill="auto"/>
            <w:noWrap/>
            <w:vAlign w:val="bottom"/>
            <w:hideMark/>
          </w:tcPr>
          <w:p w14:paraId="61DADF95"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24C03B16"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DA77A4E"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1D0BEED6" w14:textId="77777777" w:rsidR="00E26337" w:rsidRPr="00D5502D" w:rsidRDefault="00E26337" w:rsidP="008E520F">
            <w:pPr>
              <w:jc w:val="right"/>
              <w:rPr>
                <w:rFonts w:ascii="Helvetica" w:hAnsi="Helvetica"/>
                <w:color w:val="000000"/>
              </w:rPr>
            </w:pPr>
            <w:r w:rsidRPr="00D5502D">
              <w:rPr>
                <w:rFonts w:ascii="Helvetica" w:hAnsi="Helvetica"/>
                <w:color w:val="000000"/>
              </w:rPr>
              <w:t>0.41</w:t>
            </w:r>
          </w:p>
        </w:tc>
        <w:tc>
          <w:tcPr>
            <w:tcW w:w="0" w:type="auto"/>
            <w:tcBorders>
              <w:top w:val="nil"/>
              <w:left w:val="nil"/>
              <w:bottom w:val="nil"/>
              <w:right w:val="nil"/>
            </w:tcBorders>
            <w:shd w:val="clear" w:color="auto" w:fill="auto"/>
            <w:noWrap/>
            <w:vAlign w:val="bottom"/>
            <w:hideMark/>
          </w:tcPr>
          <w:p w14:paraId="6DD63BD1" w14:textId="77777777" w:rsidR="00E26337" w:rsidRPr="00D5502D" w:rsidRDefault="00E26337" w:rsidP="008E520F">
            <w:pPr>
              <w:jc w:val="right"/>
              <w:rPr>
                <w:rFonts w:ascii="Helvetica" w:hAnsi="Helvetica"/>
                <w:color w:val="000000"/>
              </w:rPr>
            </w:pPr>
            <w:r w:rsidRPr="00D5502D">
              <w:rPr>
                <w:rFonts w:ascii="Helvetica" w:hAnsi="Helvetica"/>
                <w:color w:val="000000"/>
              </w:rPr>
              <w:t>0.686</w:t>
            </w:r>
          </w:p>
        </w:tc>
      </w:tr>
      <w:tr w:rsidR="00E26337" w:rsidRPr="00D5502D" w14:paraId="5578B0A1" w14:textId="77777777" w:rsidTr="008E520F">
        <w:trPr>
          <w:trHeight w:val="320"/>
        </w:trPr>
        <w:tc>
          <w:tcPr>
            <w:tcW w:w="0" w:type="auto"/>
            <w:vMerge w:val="restart"/>
            <w:tcBorders>
              <w:top w:val="nil"/>
              <w:left w:val="nil"/>
              <w:bottom w:val="nil"/>
              <w:right w:val="nil"/>
            </w:tcBorders>
            <w:shd w:val="clear" w:color="auto" w:fill="auto"/>
            <w:noWrap/>
            <w:vAlign w:val="center"/>
            <w:hideMark/>
          </w:tcPr>
          <w:p w14:paraId="75BCB31D" w14:textId="77777777" w:rsidR="00E26337" w:rsidRPr="00D5502D" w:rsidRDefault="00E26337" w:rsidP="008E520F">
            <w:pPr>
              <w:rPr>
                <w:rFonts w:ascii="Helvetica" w:hAnsi="Helvetica"/>
                <w:color w:val="000000"/>
              </w:rPr>
            </w:pPr>
            <w:r w:rsidRPr="00D5502D">
              <w:rPr>
                <w:rFonts w:ascii="Helvetica" w:hAnsi="Helvetica"/>
                <w:color w:val="000000"/>
              </w:rPr>
              <w:t>dorsal frontal parietal</w:t>
            </w:r>
          </w:p>
        </w:tc>
        <w:tc>
          <w:tcPr>
            <w:tcW w:w="0" w:type="auto"/>
            <w:vMerge w:val="restart"/>
            <w:tcBorders>
              <w:top w:val="nil"/>
              <w:left w:val="nil"/>
              <w:bottom w:val="nil"/>
              <w:right w:val="nil"/>
            </w:tcBorders>
            <w:shd w:val="clear" w:color="auto" w:fill="auto"/>
            <w:noWrap/>
            <w:vAlign w:val="center"/>
            <w:hideMark/>
          </w:tcPr>
          <w:p w14:paraId="6330650E"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anterior </w:t>
            </w:r>
          </w:p>
        </w:tc>
        <w:tc>
          <w:tcPr>
            <w:tcW w:w="0" w:type="auto"/>
            <w:tcBorders>
              <w:top w:val="nil"/>
              <w:left w:val="nil"/>
              <w:bottom w:val="nil"/>
              <w:right w:val="nil"/>
            </w:tcBorders>
            <w:shd w:val="clear" w:color="auto" w:fill="auto"/>
            <w:noWrap/>
            <w:vAlign w:val="bottom"/>
            <w:hideMark/>
          </w:tcPr>
          <w:p w14:paraId="52A1BE4D" w14:textId="77777777" w:rsidR="00E26337" w:rsidRPr="00D5502D" w:rsidRDefault="00E26337" w:rsidP="008E520F">
            <w:pPr>
              <w:rPr>
                <w:rFonts w:ascii="Helvetica" w:hAnsi="Helvetica"/>
                <w:color w:val="000000"/>
              </w:rPr>
            </w:pPr>
            <w:r w:rsidRPr="00D5502D">
              <w:rPr>
                <w:rFonts w:ascii="Helvetica" w:hAnsi="Helvetica"/>
                <w:color w:val="000000"/>
              </w:rPr>
              <w:t>bin1-bin2</w:t>
            </w:r>
          </w:p>
        </w:tc>
        <w:tc>
          <w:tcPr>
            <w:tcW w:w="0" w:type="auto"/>
            <w:tcBorders>
              <w:top w:val="nil"/>
              <w:left w:val="nil"/>
              <w:bottom w:val="nil"/>
              <w:right w:val="nil"/>
            </w:tcBorders>
            <w:shd w:val="clear" w:color="auto" w:fill="auto"/>
            <w:noWrap/>
            <w:vAlign w:val="bottom"/>
            <w:hideMark/>
          </w:tcPr>
          <w:p w14:paraId="220E5F40"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1C68D479"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CABDE99"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6887A012" w14:textId="77777777" w:rsidR="00E26337" w:rsidRPr="00D5502D" w:rsidRDefault="00E26337" w:rsidP="008E520F">
            <w:pPr>
              <w:jc w:val="right"/>
              <w:rPr>
                <w:rFonts w:ascii="Helvetica" w:hAnsi="Helvetica"/>
                <w:color w:val="000000"/>
              </w:rPr>
            </w:pPr>
            <w:r w:rsidRPr="00D5502D">
              <w:rPr>
                <w:rFonts w:ascii="Helvetica" w:hAnsi="Helvetica"/>
                <w:color w:val="000000"/>
              </w:rPr>
              <w:t>1.50</w:t>
            </w:r>
          </w:p>
        </w:tc>
        <w:tc>
          <w:tcPr>
            <w:tcW w:w="0" w:type="auto"/>
            <w:tcBorders>
              <w:top w:val="nil"/>
              <w:left w:val="nil"/>
              <w:bottom w:val="nil"/>
              <w:right w:val="nil"/>
            </w:tcBorders>
            <w:shd w:val="clear" w:color="auto" w:fill="auto"/>
            <w:noWrap/>
            <w:vAlign w:val="bottom"/>
            <w:hideMark/>
          </w:tcPr>
          <w:p w14:paraId="3614C28F" w14:textId="77777777" w:rsidR="00E26337" w:rsidRPr="00D5502D" w:rsidRDefault="00E26337" w:rsidP="008E520F">
            <w:pPr>
              <w:jc w:val="right"/>
              <w:rPr>
                <w:rFonts w:ascii="Helvetica" w:hAnsi="Helvetica"/>
                <w:color w:val="000000"/>
              </w:rPr>
            </w:pPr>
            <w:r w:rsidRPr="00D5502D">
              <w:rPr>
                <w:rFonts w:ascii="Helvetica" w:hAnsi="Helvetica"/>
                <w:color w:val="000000"/>
              </w:rPr>
              <w:t>0.293</w:t>
            </w:r>
          </w:p>
        </w:tc>
      </w:tr>
      <w:tr w:rsidR="00E26337" w:rsidRPr="00D5502D" w14:paraId="771B3E58" w14:textId="77777777" w:rsidTr="008E520F">
        <w:trPr>
          <w:trHeight w:val="320"/>
        </w:trPr>
        <w:tc>
          <w:tcPr>
            <w:tcW w:w="0" w:type="auto"/>
            <w:vMerge/>
            <w:tcBorders>
              <w:top w:val="nil"/>
              <w:left w:val="nil"/>
              <w:bottom w:val="nil"/>
              <w:right w:val="nil"/>
            </w:tcBorders>
            <w:vAlign w:val="center"/>
            <w:hideMark/>
          </w:tcPr>
          <w:p w14:paraId="121CF1AC"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7B701D83"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1729161D" w14:textId="77777777" w:rsidR="00E26337" w:rsidRPr="00D5502D" w:rsidRDefault="00E26337" w:rsidP="008E520F">
            <w:pPr>
              <w:rPr>
                <w:rFonts w:ascii="Helvetica" w:hAnsi="Helvetica"/>
                <w:color w:val="000000"/>
              </w:rPr>
            </w:pPr>
            <w:r w:rsidRPr="00D5502D">
              <w:rPr>
                <w:rFonts w:ascii="Helvetica" w:hAnsi="Helvetica"/>
                <w:color w:val="000000"/>
              </w:rPr>
              <w:t>bin1-bin3</w:t>
            </w:r>
          </w:p>
        </w:tc>
        <w:tc>
          <w:tcPr>
            <w:tcW w:w="0" w:type="auto"/>
            <w:tcBorders>
              <w:top w:val="nil"/>
              <w:left w:val="nil"/>
              <w:bottom w:val="nil"/>
              <w:right w:val="nil"/>
            </w:tcBorders>
            <w:shd w:val="clear" w:color="auto" w:fill="auto"/>
            <w:noWrap/>
            <w:vAlign w:val="bottom"/>
            <w:hideMark/>
          </w:tcPr>
          <w:p w14:paraId="1E422330"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6A4CBB4E"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1CBA9B7F"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3DEC09CA" w14:textId="77777777" w:rsidR="00E26337" w:rsidRPr="00D5502D" w:rsidRDefault="00E26337" w:rsidP="008E520F">
            <w:pPr>
              <w:jc w:val="right"/>
              <w:rPr>
                <w:rFonts w:ascii="Helvetica" w:hAnsi="Helvetica"/>
                <w:color w:val="000000"/>
              </w:rPr>
            </w:pPr>
            <w:r w:rsidRPr="00D5502D">
              <w:rPr>
                <w:rFonts w:ascii="Helvetica" w:hAnsi="Helvetica"/>
                <w:color w:val="000000"/>
              </w:rPr>
              <w:t>1.88</w:t>
            </w:r>
          </w:p>
        </w:tc>
        <w:tc>
          <w:tcPr>
            <w:tcW w:w="0" w:type="auto"/>
            <w:tcBorders>
              <w:top w:val="nil"/>
              <w:left w:val="nil"/>
              <w:bottom w:val="nil"/>
              <w:right w:val="nil"/>
            </w:tcBorders>
            <w:shd w:val="clear" w:color="auto" w:fill="auto"/>
            <w:noWrap/>
            <w:vAlign w:val="bottom"/>
            <w:hideMark/>
          </w:tcPr>
          <w:p w14:paraId="23405C22" w14:textId="77777777" w:rsidR="00E26337" w:rsidRPr="00D5502D" w:rsidRDefault="00E26337" w:rsidP="008E520F">
            <w:pPr>
              <w:jc w:val="right"/>
              <w:rPr>
                <w:rFonts w:ascii="Helvetica" w:hAnsi="Helvetica"/>
                <w:color w:val="000000"/>
              </w:rPr>
            </w:pPr>
            <w:r w:rsidRPr="00D5502D">
              <w:rPr>
                <w:rFonts w:ascii="Helvetica" w:hAnsi="Helvetica"/>
                <w:color w:val="000000"/>
              </w:rPr>
              <w:t>0.293</w:t>
            </w:r>
          </w:p>
        </w:tc>
      </w:tr>
      <w:tr w:rsidR="00E26337" w:rsidRPr="00D5502D" w14:paraId="3EEDC108" w14:textId="77777777" w:rsidTr="008E520F">
        <w:trPr>
          <w:trHeight w:val="320"/>
        </w:trPr>
        <w:tc>
          <w:tcPr>
            <w:tcW w:w="0" w:type="auto"/>
            <w:vMerge/>
            <w:tcBorders>
              <w:top w:val="nil"/>
              <w:left w:val="nil"/>
              <w:bottom w:val="nil"/>
              <w:right w:val="nil"/>
            </w:tcBorders>
            <w:vAlign w:val="center"/>
            <w:hideMark/>
          </w:tcPr>
          <w:p w14:paraId="6B33A66F"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3784E2E4"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00011455" w14:textId="77777777" w:rsidR="00E26337" w:rsidRPr="00D5502D" w:rsidRDefault="00E26337" w:rsidP="008E520F">
            <w:pPr>
              <w:rPr>
                <w:rFonts w:ascii="Helvetica" w:hAnsi="Helvetica"/>
                <w:color w:val="000000"/>
              </w:rPr>
            </w:pPr>
            <w:r w:rsidRPr="00D5502D">
              <w:rPr>
                <w:rFonts w:ascii="Helvetica" w:hAnsi="Helvetica"/>
                <w:color w:val="000000"/>
              </w:rPr>
              <w:t>bin1-bin4</w:t>
            </w:r>
          </w:p>
        </w:tc>
        <w:tc>
          <w:tcPr>
            <w:tcW w:w="0" w:type="auto"/>
            <w:tcBorders>
              <w:top w:val="nil"/>
              <w:left w:val="nil"/>
              <w:bottom w:val="nil"/>
              <w:right w:val="nil"/>
            </w:tcBorders>
            <w:shd w:val="clear" w:color="auto" w:fill="auto"/>
            <w:noWrap/>
            <w:vAlign w:val="bottom"/>
            <w:hideMark/>
          </w:tcPr>
          <w:p w14:paraId="4475A9A4"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0F9CB39"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39F63ED2"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36D4D488" w14:textId="77777777" w:rsidR="00E26337" w:rsidRPr="00D5502D" w:rsidRDefault="00E26337" w:rsidP="008E520F">
            <w:pPr>
              <w:jc w:val="right"/>
              <w:rPr>
                <w:rFonts w:ascii="Helvetica" w:hAnsi="Helvetica"/>
                <w:color w:val="000000"/>
              </w:rPr>
            </w:pPr>
            <w:r w:rsidRPr="00D5502D">
              <w:rPr>
                <w:rFonts w:ascii="Helvetica" w:hAnsi="Helvetica"/>
                <w:color w:val="000000"/>
              </w:rPr>
              <w:t>1.46</w:t>
            </w:r>
          </w:p>
        </w:tc>
        <w:tc>
          <w:tcPr>
            <w:tcW w:w="0" w:type="auto"/>
            <w:tcBorders>
              <w:top w:val="nil"/>
              <w:left w:val="nil"/>
              <w:bottom w:val="nil"/>
              <w:right w:val="nil"/>
            </w:tcBorders>
            <w:shd w:val="clear" w:color="auto" w:fill="auto"/>
            <w:noWrap/>
            <w:vAlign w:val="bottom"/>
            <w:hideMark/>
          </w:tcPr>
          <w:p w14:paraId="1DEA41DF" w14:textId="77777777" w:rsidR="00E26337" w:rsidRPr="00D5502D" w:rsidRDefault="00E26337" w:rsidP="008E520F">
            <w:pPr>
              <w:jc w:val="right"/>
              <w:rPr>
                <w:rFonts w:ascii="Helvetica" w:hAnsi="Helvetica"/>
                <w:color w:val="000000"/>
              </w:rPr>
            </w:pPr>
            <w:r w:rsidRPr="00D5502D">
              <w:rPr>
                <w:rFonts w:ascii="Helvetica" w:hAnsi="Helvetica"/>
                <w:color w:val="000000"/>
              </w:rPr>
              <w:t>0.293</w:t>
            </w:r>
          </w:p>
        </w:tc>
      </w:tr>
      <w:tr w:rsidR="00E26337" w:rsidRPr="00D5502D" w14:paraId="059819DB" w14:textId="77777777" w:rsidTr="008E520F">
        <w:trPr>
          <w:trHeight w:val="320"/>
        </w:trPr>
        <w:tc>
          <w:tcPr>
            <w:tcW w:w="0" w:type="auto"/>
            <w:vMerge/>
            <w:tcBorders>
              <w:top w:val="nil"/>
              <w:left w:val="nil"/>
              <w:bottom w:val="nil"/>
              <w:right w:val="nil"/>
            </w:tcBorders>
            <w:vAlign w:val="center"/>
            <w:hideMark/>
          </w:tcPr>
          <w:p w14:paraId="42133283"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7585A6ED"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2361BC0C" w14:textId="77777777" w:rsidR="00E26337" w:rsidRPr="00D5502D" w:rsidRDefault="00E26337" w:rsidP="008E520F">
            <w:pPr>
              <w:rPr>
                <w:rFonts w:ascii="Helvetica" w:hAnsi="Helvetica"/>
                <w:color w:val="000000"/>
              </w:rPr>
            </w:pPr>
            <w:r w:rsidRPr="00D5502D">
              <w:rPr>
                <w:rFonts w:ascii="Helvetica" w:hAnsi="Helvetica"/>
                <w:color w:val="000000"/>
              </w:rPr>
              <w:t>bin2-bin3</w:t>
            </w:r>
          </w:p>
        </w:tc>
        <w:tc>
          <w:tcPr>
            <w:tcW w:w="0" w:type="auto"/>
            <w:tcBorders>
              <w:top w:val="nil"/>
              <w:left w:val="nil"/>
              <w:bottom w:val="nil"/>
              <w:right w:val="nil"/>
            </w:tcBorders>
            <w:shd w:val="clear" w:color="auto" w:fill="auto"/>
            <w:noWrap/>
            <w:vAlign w:val="bottom"/>
            <w:hideMark/>
          </w:tcPr>
          <w:p w14:paraId="7777EC33"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4EAD6A8B"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6DDD46D0"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5CF27E1D" w14:textId="77777777" w:rsidR="00E26337" w:rsidRPr="00D5502D" w:rsidRDefault="00E26337" w:rsidP="008E520F">
            <w:pPr>
              <w:jc w:val="right"/>
              <w:rPr>
                <w:rFonts w:ascii="Helvetica" w:hAnsi="Helvetica"/>
                <w:color w:val="000000"/>
              </w:rPr>
            </w:pPr>
            <w:r w:rsidRPr="00D5502D">
              <w:rPr>
                <w:rFonts w:ascii="Helvetica" w:hAnsi="Helvetica"/>
                <w:color w:val="000000"/>
              </w:rPr>
              <w:t>0.44</w:t>
            </w:r>
          </w:p>
        </w:tc>
        <w:tc>
          <w:tcPr>
            <w:tcW w:w="0" w:type="auto"/>
            <w:tcBorders>
              <w:top w:val="nil"/>
              <w:left w:val="nil"/>
              <w:bottom w:val="nil"/>
              <w:right w:val="nil"/>
            </w:tcBorders>
            <w:shd w:val="clear" w:color="auto" w:fill="auto"/>
            <w:noWrap/>
            <w:vAlign w:val="bottom"/>
            <w:hideMark/>
          </w:tcPr>
          <w:p w14:paraId="5DDD15BF" w14:textId="77777777" w:rsidR="00E26337" w:rsidRPr="00D5502D" w:rsidRDefault="00E26337" w:rsidP="008E520F">
            <w:pPr>
              <w:jc w:val="right"/>
              <w:rPr>
                <w:rFonts w:ascii="Helvetica" w:hAnsi="Helvetica"/>
                <w:color w:val="000000"/>
              </w:rPr>
            </w:pPr>
            <w:r w:rsidRPr="00D5502D">
              <w:rPr>
                <w:rFonts w:ascii="Helvetica" w:hAnsi="Helvetica"/>
                <w:color w:val="000000"/>
              </w:rPr>
              <w:t>0.789</w:t>
            </w:r>
          </w:p>
        </w:tc>
      </w:tr>
      <w:tr w:rsidR="00E26337" w:rsidRPr="00D5502D" w14:paraId="3BA8949F" w14:textId="77777777" w:rsidTr="008E520F">
        <w:trPr>
          <w:trHeight w:val="320"/>
        </w:trPr>
        <w:tc>
          <w:tcPr>
            <w:tcW w:w="0" w:type="auto"/>
            <w:vMerge/>
            <w:tcBorders>
              <w:top w:val="nil"/>
              <w:left w:val="nil"/>
              <w:bottom w:val="nil"/>
              <w:right w:val="nil"/>
            </w:tcBorders>
            <w:vAlign w:val="center"/>
            <w:hideMark/>
          </w:tcPr>
          <w:p w14:paraId="37249564"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1183E4F6"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0BF37DB9" w14:textId="77777777" w:rsidR="00E26337" w:rsidRPr="00D5502D" w:rsidRDefault="00E26337" w:rsidP="008E520F">
            <w:pPr>
              <w:rPr>
                <w:rFonts w:ascii="Helvetica" w:hAnsi="Helvetica"/>
                <w:color w:val="000000"/>
              </w:rPr>
            </w:pPr>
            <w:r w:rsidRPr="00D5502D">
              <w:rPr>
                <w:rFonts w:ascii="Helvetica" w:hAnsi="Helvetica"/>
                <w:color w:val="000000"/>
              </w:rPr>
              <w:t>bin2-bin4</w:t>
            </w:r>
          </w:p>
        </w:tc>
        <w:tc>
          <w:tcPr>
            <w:tcW w:w="0" w:type="auto"/>
            <w:tcBorders>
              <w:top w:val="nil"/>
              <w:left w:val="nil"/>
              <w:bottom w:val="nil"/>
              <w:right w:val="nil"/>
            </w:tcBorders>
            <w:shd w:val="clear" w:color="auto" w:fill="auto"/>
            <w:noWrap/>
            <w:vAlign w:val="bottom"/>
            <w:hideMark/>
          </w:tcPr>
          <w:p w14:paraId="172AD935"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61DB862A"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3DB6F723"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2F33D98D" w14:textId="77777777" w:rsidR="00E26337" w:rsidRPr="00D5502D" w:rsidRDefault="00E26337" w:rsidP="008E520F">
            <w:pPr>
              <w:jc w:val="right"/>
              <w:rPr>
                <w:rFonts w:ascii="Helvetica" w:hAnsi="Helvetica"/>
                <w:color w:val="000000"/>
              </w:rPr>
            </w:pPr>
            <w:r w:rsidRPr="00D5502D">
              <w:rPr>
                <w:rFonts w:ascii="Helvetica" w:hAnsi="Helvetica"/>
                <w:color w:val="000000"/>
              </w:rPr>
              <w:t>-0.05</w:t>
            </w:r>
          </w:p>
        </w:tc>
        <w:tc>
          <w:tcPr>
            <w:tcW w:w="0" w:type="auto"/>
            <w:tcBorders>
              <w:top w:val="nil"/>
              <w:left w:val="nil"/>
              <w:bottom w:val="nil"/>
              <w:right w:val="nil"/>
            </w:tcBorders>
            <w:shd w:val="clear" w:color="auto" w:fill="auto"/>
            <w:noWrap/>
            <w:vAlign w:val="bottom"/>
            <w:hideMark/>
          </w:tcPr>
          <w:p w14:paraId="732DB5E9" w14:textId="77777777" w:rsidR="00E26337" w:rsidRPr="00D5502D" w:rsidRDefault="00E26337" w:rsidP="008E520F">
            <w:pPr>
              <w:jc w:val="right"/>
              <w:rPr>
                <w:rFonts w:ascii="Helvetica" w:hAnsi="Helvetica"/>
                <w:color w:val="000000"/>
              </w:rPr>
            </w:pPr>
            <w:r w:rsidRPr="00D5502D">
              <w:rPr>
                <w:rFonts w:ascii="Helvetica" w:hAnsi="Helvetica"/>
                <w:color w:val="000000"/>
              </w:rPr>
              <w:t>0.959</w:t>
            </w:r>
          </w:p>
        </w:tc>
      </w:tr>
      <w:tr w:rsidR="00E26337" w:rsidRPr="00D5502D" w14:paraId="3B15B042" w14:textId="77777777" w:rsidTr="008E520F">
        <w:trPr>
          <w:trHeight w:val="320"/>
        </w:trPr>
        <w:tc>
          <w:tcPr>
            <w:tcW w:w="0" w:type="auto"/>
            <w:vMerge/>
            <w:tcBorders>
              <w:top w:val="nil"/>
              <w:left w:val="nil"/>
              <w:bottom w:val="nil"/>
              <w:right w:val="nil"/>
            </w:tcBorders>
            <w:vAlign w:val="center"/>
            <w:hideMark/>
          </w:tcPr>
          <w:p w14:paraId="4D5A5DAB"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1EC85505"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067269E0" w14:textId="77777777" w:rsidR="00E26337" w:rsidRPr="00D5502D" w:rsidRDefault="00E26337" w:rsidP="008E520F">
            <w:pPr>
              <w:rPr>
                <w:rFonts w:ascii="Helvetica" w:hAnsi="Helvetica"/>
                <w:color w:val="000000"/>
              </w:rPr>
            </w:pPr>
            <w:r w:rsidRPr="00D5502D">
              <w:rPr>
                <w:rFonts w:ascii="Helvetica" w:hAnsi="Helvetica"/>
                <w:color w:val="000000"/>
              </w:rPr>
              <w:t>bin3-bin4</w:t>
            </w:r>
          </w:p>
        </w:tc>
        <w:tc>
          <w:tcPr>
            <w:tcW w:w="0" w:type="auto"/>
            <w:tcBorders>
              <w:top w:val="nil"/>
              <w:left w:val="nil"/>
              <w:bottom w:val="nil"/>
              <w:right w:val="nil"/>
            </w:tcBorders>
            <w:shd w:val="clear" w:color="auto" w:fill="auto"/>
            <w:noWrap/>
            <w:vAlign w:val="bottom"/>
            <w:hideMark/>
          </w:tcPr>
          <w:p w14:paraId="6E546DAB"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38003B46"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BEEB389"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0F6A7713" w14:textId="77777777" w:rsidR="00E26337" w:rsidRPr="00D5502D" w:rsidRDefault="00E26337" w:rsidP="008E520F">
            <w:pPr>
              <w:jc w:val="right"/>
              <w:rPr>
                <w:rFonts w:ascii="Helvetica" w:hAnsi="Helvetica"/>
                <w:color w:val="000000"/>
              </w:rPr>
            </w:pPr>
            <w:r w:rsidRPr="00D5502D">
              <w:rPr>
                <w:rFonts w:ascii="Helvetica" w:hAnsi="Helvetica"/>
                <w:color w:val="000000"/>
              </w:rPr>
              <w:t>-0.49</w:t>
            </w:r>
          </w:p>
        </w:tc>
        <w:tc>
          <w:tcPr>
            <w:tcW w:w="0" w:type="auto"/>
            <w:tcBorders>
              <w:top w:val="nil"/>
              <w:left w:val="nil"/>
              <w:bottom w:val="nil"/>
              <w:right w:val="nil"/>
            </w:tcBorders>
            <w:shd w:val="clear" w:color="auto" w:fill="auto"/>
            <w:noWrap/>
            <w:vAlign w:val="bottom"/>
            <w:hideMark/>
          </w:tcPr>
          <w:p w14:paraId="0266C163" w14:textId="77777777" w:rsidR="00E26337" w:rsidRPr="00D5502D" w:rsidRDefault="00E26337" w:rsidP="008E520F">
            <w:pPr>
              <w:jc w:val="right"/>
              <w:rPr>
                <w:rFonts w:ascii="Helvetica" w:hAnsi="Helvetica"/>
                <w:color w:val="000000"/>
              </w:rPr>
            </w:pPr>
            <w:r w:rsidRPr="00D5502D">
              <w:rPr>
                <w:rFonts w:ascii="Helvetica" w:hAnsi="Helvetica"/>
                <w:color w:val="000000"/>
              </w:rPr>
              <w:t>0.789</w:t>
            </w:r>
          </w:p>
        </w:tc>
      </w:tr>
      <w:tr w:rsidR="00E26337" w:rsidRPr="00D5502D" w14:paraId="646A7356" w14:textId="77777777" w:rsidTr="008E520F">
        <w:trPr>
          <w:trHeight w:val="320"/>
        </w:trPr>
        <w:tc>
          <w:tcPr>
            <w:tcW w:w="0" w:type="auto"/>
            <w:vMerge/>
            <w:tcBorders>
              <w:top w:val="nil"/>
              <w:left w:val="nil"/>
              <w:bottom w:val="nil"/>
              <w:right w:val="nil"/>
            </w:tcBorders>
            <w:vAlign w:val="center"/>
            <w:hideMark/>
          </w:tcPr>
          <w:p w14:paraId="4A179DC8" w14:textId="77777777" w:rsidR="00E26337" w:rsidRPr="00D5502D" w:rsidRDefault="00E26337" w:rsidP="008E520F">
            <w:pPr>
              <w:rPr>
                <w:rFonts w:ascii="Helvetica" w:hAnsi="Helvetica"/>
                <w:color w:val="000000"/>
              </w:rPr>
            </w:pPr>
          </w:p>
        </w:tc>
        <w:tc>
          <w:tcPr>
            <w:tcW w:w="0" w:type="auto"/>
            <w:vMerge w:val="restart"/>
            <w:tcBorders>
              <w:top w:val="nil"/>
              <w:left w:val="nil"/>
              <w:bottom w:val="nil"/>
              <w:right w:val="nil"/>
            </w:tcBorders>
            <w:shd w:val="clear" w:color="auto" w:fill="auto"/>
            <w:noWrap/>
            <w:vAlign w:val="center"/>
            <w:hideMark/>
          </w:tcPr>
          <w:p w14:paraId="070CEF48"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posterior </w:t>
            </w:r>
          </w:p>
        </w:tc>
        <w:tc>
          <w:tcPr>
            <w:tcW w:w="0" w:type="auto"/>
            <w:tcBorders>
              <w:top w:val="nil"/>
              <w:left w:val="nil"/>
              <w:bottom w:val="nil"/>
              <w:right w:val="nil"/>
            </w:tcBorders>
            <w:shd w:val="clear" w:color="auto" w:fill="auto"/>
            <w:noWrap/>
            <w:vAlign w:val="bottom"/>
            <w:hideMark/>
          </w:tcPr>
          <w:p w14:paraId="164446AB" w14:textId="77777777" w:rsidR="00E26337" w:rsidRPr="00D5502D" w:rsidRDefault="00E26337" w:rsidP="008E520F">
            <w:pPr>
              <w:rPr>
                <w:rFonts w:ascii="Helvetica" w:hAnsi="Helvetica"/>
                <w:color w:val="000000"/>
              </w:rPr>
            </w:pPr>
            <w:r w:rsidRPr="00D5502D">
              <w:rPr>
                <w:rFonts w:ascii="Helvetica" w:hAnsi="Helvetica"/>
                <w:color w:val="000000"/>
              </w:rPr>
              <w:t>bin1-bin2</w:t>
            </w:r>
          </w:p>
        </w:tc>
        <w:tc>
          <w:tcPr>
            <w:tcW w:w="0" w:type="auto"/>
            <w:tcBorders>
              <w:top w:val="nil"/>
              <w:left w:val="nil"/>
              <w:bottom w:val="nil"/>
              <w:right w:val="nil"/>
            </w:tcBorders>
            <w:shd w:val="clear" w:color="auto" w:fill="auto"/>
            <w:noWrap/>
            <w:vAlign w:val="bottom"/>
            <w:hideMark/>
          </w:tcPr>
          <w:p w14:paraId="5457D9B9" w14:textId="77777777" w:rsidR="00E26337" w:rsidRPr="00D5502D" w:rsidRDefault="00E26337" w:rsidP="008E520F">
            <w:pPr>
              <w:jc w:val="right"/>
              <w:rPr>
                <w:rFonts w:ascii="Helvetica" w:hAnsi="Helvetica"/>
                <w:color w:val="000000"/>
              </w:rPr>
            </w:pPr>
            <w:r w:rsidRPr="00D5502D">
              <w:rPr>
                <w:rFonts w:ascii="Helvetica" w:hAnsi="Helvetica"/>
                <w:color w:val="000000"/>
              </w:rPr>
              <w:t>-0.02</w:t>
            </w:r>
          </w:p>
        </w:tc>
        <w:tc>
          <w:tcPr>
            <w:tcW w:w="0" w:type="auto"/>
            <w:tcBorders>
              <w:top w:val="nil"/>
              <w:left w:val="nil"/>
              <w:bottom w:val="nil"/>
              <w:right w:val="nil"/>
            </w:tcBorders>
            <w:shd w:val="clear" w:color="auto" w:fill="auto"/>
            <w:noWrap/>
            <w:vAlign w:val="bottom"/>
            <w:hideMark/>
          </w:tcPr>
          <w:p w14:paraId="4948729C"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B61B3CB"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6E3B6CE0" w14:textId="77777777" w:rsidR="00E26337" w:rsidRPr="00D5502D" w:rsidRDefault="00E26337" w:rsidP="008E520F">
            <w:pPr>
              <w:jc w:val="right"/>
              <w:rPr>
                <w:rFonts w:ascii="Helvetica" w:hAnsi="Helvetica"/>
                <w:color w:val="000000"/>
              </w:rPr>
            </w:pPr>
            <w:r w:rsidRPr="00D5502D">
              <w:rPr>
                <w:rFonts w:ascii="Helvetica" w:hAnsi="Helvetica"/>
                <w:color w:val="000000"/>
              </w:rPr>
              <w:t>-3.19</w:t>
            </w:r>
          </w:p>
        </w:tc>
        <w:tc>
          <w:tcPr>
            <w:tcW w:w="0" w:type="auto"/>
            <w:tcBorders>
              <w:top w:val="nil"/>
              <w:left w:val="nil"/>
              <w:bottom w:val="nil"/>
              <w:right w:val="nil"/>
            </w:tcBorders>
            <w:shd w:val="clear" w:color="auto" w:fill="auto"/>
            <w:noWrap/>
            <w:vAlign w:val="bottom"/>
            <w:hideMark/>
          </w:tcPr>
          <w:p w14:paraId="78CCD092" w14:textId="77777777" w:rsidR="00E26337" w:rsidRPr="00D5502D" w:rsidRDefault="00E26337" w:rsidP="008E520F">
            <w:pPr>
              <w:jc w:val="right"/>
              <w:rPr>
                <w:rFonts w:ascii="Helvetica" w:hAnsi="Helvetica"/>
                <w:color w:val="000000"/>
              </w:rPr>
            </w:pPr>
            <w:r w:rsidRPr="00D5502D">
              <w:rPr>
                <w:rFonts w:ascii="Helvetica" w:hAnsi="Helvetica"/>
                <w:color w:val="000000"/>
              </w:rPr>
              <w:t>0.010*</w:t>
            </w:r>
          </w:p>
        </w:tc>
      </w:tr>
      <w:tr w:rsidR="00E26337" w:rsidRPr="00D5502D" w14:paraId="07E892EF" w14:textId="77777777" w:rsidTr="008E520F">
        <w:trPr>
          <w:trHeight w:val="320"/>
        </w:trPr>
        <w:tc>
          <w:tcPr>
            <w:tcW w:w="0" w:type="auto"/>
            <w:vMerge/>
            <w:tcBorders>
              <w:top w:val="nil"/>
              <w:left w:val="nil"/>
              <w:bottom w:val="nil"/>
              <w:right w:val="nil"/>
            </w:tcBorders>
            <w:vAlign w:val="center"/>
            <w:hideMark/>
          </w:tcPr>
          <w:p w14:paraId="62D7A5A6"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05FAB15E"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7D731160" w14:textId="77777777" w:rsidR="00E26337" w:rsidRPr="00D5502D" w:rsidRDefault="00E26337" w:rsidP="008E520F">
            <w:pPr>
              <w:rPr>
                <w:rFonts w:ascii="Helvetica" w:hAnsi="Helvetica"/>
                <w:color w:val="000000"/>
              </w:rPr>
            </w:pPr>
            <w:r w:rsidRPr="00D5502D">
              <w:rPr>
                <w:rFonts w:ascii="Helvetica" w:hAnsi="Helvetica"/>
                <w:color w:val="000000"/>
              </w:rPr>
              <w:t>bin1-bin3</w:t>
            </w:r>
          </w:p>
        </w:tc>
        <w:tc>
          <w:tcPr>
            <w:tcW w:w="0" w:type="auto"/>
            <w:tcBorders>
              <w:top w:val="nil"/>
              <w:left w:val="nil"/>
              <w:bottom w:val="nil"/>
              <w:right w:val="nil"/>
            </w:tcBorders>
            <w:shd w:val="clear" w:color="auto" w:fill="auto"/>
            <w:noWrap/>
            <w:vAlign w:val="bottom"/>
            <w:hideMark/>
          </w:tcPr>
          <w:p w14:paraId="426E92DA"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27047C27"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21BBE87"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2D69437F" w14:textId="77777777" w:rsidR="00E26337" w:rsidRPr="00D5502D" w:rsidRDefault="00E26337" w:rsidP="008E520F">
            <w:pPr>
              <w:jc w:val="right"/>
              <w:rPr>
                <w:rFonts w:ascii="Helvetica" w:hAnsi="Helvetica"/>
                <w:color w:val="000000"/>
              </w:rPr>
            </w:pPr>
            <w:r w:rsidRPr="00D5502D">
              <w:rPr>
                <w:rFonts w:ascii="Helvetica" w:hAnsi="Helvetica"/>
                <w:color w:val="000000"/>
              </w:rPr>
              <w:t>-1.25</w:t>
            </w:r>
          </w:p>
        </w:tc>
        <w:tc>
          <w:tcPr>
            <w:tcW w:w="0" w:type="auto"/>
            <w:tcBorders>
              <w:top w:val="nil"/>
              <w:left w:val="nil"/>
              <w:bottom w:val="nil"/>
              <w:right w:val="nil"/>
            </w:tcBorders>
            <w:shd w:val="clear" w:color="auto" w:fill="auto"/>
            <w:noWrap/>
            <w:vAlign w:val="bottom"/>
            <w:hideMark/>
          </w:tcPr>
          <w:p w14:paraId="3A4F1BC1" w14:textId="77777777" w:rsidR="00E26337" w:rsidRPr="00D5502D" w:rsidRDefault="00E26337" w:rsidP="008E520F">
            <w:pPr>
              <w:jc w:val="right"/>
              <w:rPr>
                <w:rFonts w:ascii="Helvetica" w:hAnsi="Helvetica"/>
                <w:color w:val="000000"/>
              </w:rPr>
            </w:pPr>
            <w:r w:rsidRPr="00D5502D">
              <w:rPr>
                <w:rFonts w:ascii="Helvetica" w:hAnsi="Helvetica"/>
                <w:color w:val="000000"/>
              </w:rPr>
              <w:t>0.319</w:t>
            </w:r>
          </w:p>
        </w:tc>
      </w:tr>
      <w:tr w:rsidR="00E26337" w:rsidRPr="00D5502D" w14:paraId="2CC87B1D" w14:textId="77777777" w:rsidTr="008E520F">
        <w:trPr>
          <w:trHeight w:val="320"/>
        </w:trPr>
        <w:tc>
          <w:tcPr>
            <w:tcW w:w="0" w:type="auto"/>
            <w:vMerge/>
            <w:tcBorders>
              <w:top w:val="nil"/>
              <w:left w:val="nil"/>
              <w:bottom w:val="nil"/>
              <w:right w:val="nil"/>
            </w:tcBorders>
            <w:vAlign w:val="center"/>
            <w:hideMark/>
          </w:tcPr>
          <w:p w14:paraId="005989CF"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06087968"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0E264EE5" w14:textId="77777777" w:rsidR="00E26337" w:rsidRPr="00D5502D" w:rsidRDefault="00E26337" w:rsidP="008E520F">
            <w:pPr>
              <w:rPr>
                <w:rFonts w:ascii="Helvetica" w:hAnsi="Helvetica"/>
                <w:color w:val="000000"/>
              </w:rPr>
            </w:pPr>
            <w:r w:rsidRPr="00D5502D">
              <w:rPr>
                <w:rFonts w:ascii="Helvetica" w:hAnsi="Helvetica"/>
                <w:color w:val="000000"/>
              </w:rPr>
              <w:t>bin1-bin4</w:t>
            </w:r>
          </w:p>
        </w:tc>
        <w:tc>
          <w:tcPr>
            <w:tcW w:w="0" w:type="auto"/>
            <w:tcBorders>
              <w:top w:val="nil"/>
              <w:left w:val="nil"/>
              <w:bottom w:val="nil"/>
              <w:right w:val="nil"/>
            </w:tcBorders>
            <w:shd w:val="clear" w:color="auto" w:fill="auto"/>
            <w:noWrap/>
            <w:vAlign w:val="bottom"/>
            <w:hideMark/>
          </w:tcPr>
          <w:p w14:paraId="6EAD6D4F"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0E47599D"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6245991A"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230F55B6" w14:textId="77777777" w:rsidR="00E26337" w:rsidRPr="00D5502D" w:rsidRDefault="00E26337" w:rsidP="008E520F">
            <w:pPr>
              <w:jc w:val="right"/>
              <w:rPr>
                <w:rFonts w:ascii="Helvetica" w:hAnsi="Helvetica"/>
                <w:color w:val="000000"/>
              </w:rPr>
            </w:pPr>
            <w:r w:rsidRPr="00D5502D">
              <w:rPr>
                <w:rFonts w:ascii="Helvetica" w:hAnsi="Helvetica"/>
                <w:color w:val="000000"/>
              </w:rPr>
              <w:t>-1.08</w:t>
            </w:r>
          </w:p>
        </w:tc>
        <w:tc>
          <w:tcPr>
            <w:tcW w:w="0" w:type="auto"/>
            <w:tcBorders>
              <w:top w:val="nil"/>
              <w:left w:val="nil"/>
              <w:bottom w:val="nil"/>
              <w:right w:val="nil"/>
            </w:tcBorders>
            <w:shd w:val="clear" w:color="auto" w:fill="auto"/>
            <w:noWrap/>
            <w:vAlign w:val="bottom"/>
            <w:hideMark/>
          </w:tcPr>
          <w:p w14:paraId="1E57E3BD" w14:textId="77777777" w:rsidR="00E26337" w:rsidRPr="00D5502D" w:rsidRDefault="00E26337" w:rsidP="008E520F">
            <w:pPr>
              <w:jc w:val="right"/>
              <w:rPr>
                <w:rFonts w:ascii="Helvetica" w:hAnsi="Helvetica"/>
                <w:color w:val="000000"/>
              </w:rPr>
            </w:pPr>
            <w:r w:rsidRPr="00D5502D">
              <w:rPr>
                <w:rFonts w:ascii="Helvetica" w:hAnsi="Helvetica"/>
                <w:color w:val="000000"/>
              </w:rPr>
              <w:t>0.337</w:t>
            </w:r>
          </w:p>
        </w:tc>
      </w:tr>
      <w:tr w:rsidR="00E26337" w:rsidRPr="00D5502D" w14:paraId="1C48E8D7" w14:textId="77777777" w:rsidTr="008E520F">
        <w:trPr>
          <w:trHeight w:val="320"/>
        </w:trPr>
        <w:tc>
          <w:tcPr>
            <w:tcW w:w="0" w:type="auto"/>
            <w:vMerge/>
            <w:tcBorders>
              <w:top w:val="nil"/>
              <w:left w:val="nil"/>
              <w:bottom w:val="nil"/>
              <w:right w:val="nil"/>
            </w:tcBorders>
            <w:vAlign w:val="center"/>
            <w:hideMark/>
          </w:tcPr>
          <w:p w14:paraId="2227DCE1"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6E51794E"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46A78FCF" w14:textId="77777777" w:rsidR="00E26337" w:rsidRPr="00D5502D" w:rsidRDefault="00E26337" w:rsidP="008E520F">
            <w:pPr>
              <w:rPr>
                <w:rFonts w:ascii="Helvetica" w:hAnsi="Helvetica"/>
                <w:color w:val="000000"/>
              </w:rPr>
            </w:pPr>
            <w:r w:rsidRPr="00D5502D">
              <w:rPr>
                <w:rFonts w:ascii="Helvetica" w:hAnsi="Helvetica"/>
                <w:color w:val="000000"/>
              </w:rPr>
              <w:t>bin2-bin3</w:t>
            </w:r>
          </w:p>
        </w:tc>
        <w:tc>
          <w:tcPr>
            <w:tcW w:w="0" w:type="auto"/>
            <w:tcBorders>
              <w:top w:val="nil"/>
              <w:left w:val="nil"/>
              <w:bottom w:val="nil"/>
              <w:right w:val="nil"/>
            </w:tcBorders>
            <w:shd w:val="clear" w:color="auto" w:fill="auto"/>
            <w:noWrap/>
            <w:vAlign w:val="bottom"/>
            <w:hideMark/>
          </w:tcPr>
          <w:p w14:paraId="2544D663"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5CE153CD"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4B58D662"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2A25518F" w14:textId="77777777" w:rsidR="00E26337" w:rsidRPr="00D5502D" w:rsidRDefault="00E26337" w:rsidP="008E520F">
            <w:pPr>
              <w:jc w:val="right"/>
              <w:rPr>
                <w:rFonts w:ascii="Helvetica" w:hAnsi="Helvetica"/>
                <w:color w:val="000000"/>
              </w:rPr>
            </w:pPr>
            <w:r w:rsidRPr="00D5502D">
              <w:rPr>
                <w:rFonts w:ascii="Helvetica" w:hAnsi="Helvetica"/>
                <w:color w:val="000000"/>
              </w:rPr>
              <w:t>1.92</w:t>
            </w:r>
          </w:p>
        </w:tc>
        <w:tc>
          <w:tcPr>
            <w:tcW w:w="0" w:type="auto"/>
            <w:tcBorders>
              <w:top w:val="nil"/>
              <w:left w:val="nil"/>
              <w:bottom w:val="nil"/>
              <w:right w:val="nil"/>
            </w:tcBorders>
            <w:shd w:val="clear" w:color="auto" w:fill="auto"/>
            <w:noWrap/>
            <w:vAlign w:val="bottom"/>
            <w:hideMark/>
          </w:tcPr>
          <w:p w14:paraId="74B69A43" w14:textId="77777777" w:rsidR="00E26337" w:rsidRPr="00D5502D" w:rsidRDefault="00E26337" w:rsidP="008E520F">
            <w:pPr>
              <w:jc w:val="right"/>
              <w:rPr>
                <w:rFonts w:ascii="Helvetica" w:hAnsi="Helvetica"/>
                <w:color w:val="000000"/>
              </w:rPr>
            </w:pPr>
            <w:r w:rsidRPr="00D5502D">
              <w:rPr>
                <w:rFonts w:ascii="Helvetica" w:hAnsi="Helvetica"/>
                <w:color w:val="000000"/>
              </w:rPr>
              <w:t>0.111</w:t>
            </w:r>
          </w:p>
        </w:tc>
      </w:tr>
      <w:tr w:rsidR="00E26337" w:rsidRPr="00D5502D" w14:paraId="321E1B84" w14:textId="77777777" w:rsidTr="008E520F">
        <w:trPr>
          <w:trHeight w:val="320"/>
        </w:trPr>
        <w:tc>
          <w:tcPr>
            <w:tcW w:w="0" w:type="auto"/>
            <w:vMerge/>
            <w:tcBorders>
              <w:top w:val="nil"/>
              <w:left w:val="nil"/>
              <w:bottom w:val="nil"/>
              <w:right w:val="nil"/>
            </w:tcBorders>
            <w:vAlign w:val="center"/>
            <w:hideMark/>
          </w:tcPr>
          <w:p w14:paraId="3419342F"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45F3ABC4"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30115CFD" w14:textId="77777777" w:rsidR="00E26337" w:rsidRPr="00D5502D" w:rsidRDefault="00E26337" w:rsidP="008E520F">
            <w:pPr>
              <w:rPr>
                <w:rFonts w:ascii="Helvetica" w:hAnsi="Helvetica"/>
                <w:color w:val="000000"/>
              </w:rPr>
            </w:pPr>
            <w:r w:rsidRPr="00D5502D">
              <w:rPr>
                <w:rFonts w:ascii="Helvetica" w:hAnsi="Helvetica"/>
                <w:color w:val="000000"/>
              </w:rPr>
              <w:t>bin2-bin4</w:t>
            </w:r>
          </w:p>
        </w:tc>
        <w:tc>
          <w:tcPr>
            <w:tcW w:w="0" w:type="auto"/>
            <w:tcBorders>
              <w:top w:val="nil"/>
              <w:left w:val="nil"/>
              <w:bottom w:val="nil"/>
              <w:right w:val="nil"/>
            </w:tcBorders>
            <w:shd w:val="clear" w:color="auto" w:fill="auto"/>
            <w:noWrap/>
            <w:vAlign w:val="bottom"/>
            <w:hideMark/>
          </w:tcPr>
          <w:p w14:paraId="25292722"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36CF194C"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420A3933"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1D412309" w14:textId="77777777" w:rsidR="00E26337" w:rsidRPr="00D5502D" w:rsidRDefault="00E26337" w:rsidP="008E520F">
            <w:pPr>
              <w:jc w:val="right"/>
              <w:rPr>
                <w:rFonts w:ascii="Helvetica" w:hAnsi="Helvetica"/>
                <w:color w:val="000000"/>
              </w:rPr>
            </w:pPr>
            <w:r w:rsidRPr="00D5502D">
              <w:rPr>
                <w:rFonts w:ascii="Helvetica" w:hAnsi="Helvetica"/>
                <w:color w:val="000000"/>
              </w:rPr>
              <w:t>2.12</w:t>
            </w:r>
          </w:p>
        </w:tc>
        <w:tc>
          <w:tcPr>
            <w:tcW w:w="0" w:type="auto"/>
            <w:tcBorders>
              <w:top w:val="nil"/>
              <w:left w:val="nil"/>
              <w:bottom w:val="nil"/>
              <w:right w:val="nil"/>
            </w:tcBorders>
            <w:shd w:val="clear" w:color="auto" w:fill="auto"/>
            <w:noWrap/>
            <w:vAlign w:val="bottom"/>
            <w:hideMark/>
          </w:tcPr>
          <w:p w14:paraId="66E9CB03" w14:textId="77777777" w:rsidR="00E26337" w:rsidRPr="00D5502D" w:rsidRDefault="00E26337" w:rsidP="008E520F">
            <w:pPr>
              <w:jc w:val="right"/>
              <w:rPr>
                <w:rFonts w:ascii="Helvetica" w:hAnsi="Helvetica"/>
                <w:color w:val="000000"/>
              </w:rPr>
            </w:pPr>
            <w:r w:rsidRPr="00D5502D">
              <w:rPr>
                <w:rFonts w:ascii="Helvetica" w:hAnsi="Helvetica"/>
                <w:color w:val="000000"/>
              </w:rPr>
              <w:t>0.105</w:t>
            </w:r>
          </w:p>
        </w:tc>
      </w:tr>
      <w:tr w:rsidR="00E26337" w:rsidRPr="00D5502D" w14:paraId="1AD07225" w14:textId="77777777" w:rsidTr="008E520F">
        <w:trPr>
          <w:trHeight w:val="320"/>
        </w:trPr>
        <w:tc>
          <w:tcPr>
            <w:tcW w:w="0" w:type="auto"/>
            <w:vMerge/>
            <w:tcBorders>
              <w:top w:val="nil"/>
              <w:left w:val="nil"/>
              <w:bottom w:val="nil"/>
              <w:right w:val="nil"/>
            </w:tcBorders>
            <w:vAlign w:val="center"/>
            <w:hideMark/>
          </w:tcPr>
          <w:p w14:paraId="4812603C"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0402AA01"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7540916C" w14:textId="77777777" w:rsidR="00E26337" w:rsidRPr="00D5502D" w:rsidRDefault="00E26337" w:rsidP="008E520F">
            <w:pPr>
              <w:rPr>
                <w:rFonts w:ascii="Helvetica" w:hAnsi="Helvetica"/>
                <w:color w:val="000000"/>
              </w:rPr>
            </w:pPr>
            <w:r w:rsidRPr="00D5502D">
              <w:rPr>
                <w:rFonts w:ascii="Helvetica" w:hAnsi="Helvetica"/>
                <w:color w:val="000000"/>
              </w:rPr>
              <w:t>bin3-bin4</w:t>
            </w:r>
          </w:p>
        </w:tc>
        <w:tc>
          <w:tcPr>
            <w:tcW w:w="0" w:type="auto"/>
            <w:tcBorders>
              <w:top w:val="nil"/>
              <w:left w:val="nil"/>
              <w:bottom w:val="nil"/>
              <w:right w:val="nil"/>
            </w:tcBorders>
            <w:shd w:val="clear" w:color="auto" w:fill="auto"/>
            <w:noWrap/>
            <w:vAlign w:val="bottom"/>
            <w:hideMark/>
          </w:tcPr>
          <w:p w14:paraId="4917CAC1"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30CA24F5"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55F8927C"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3C1883D3" w14:textId="77777777" w:rsidR="00E26337" w:rsidRPr="00D5502D" w:rsidRDefault="00E26337" w:rsidP="008E520F">
            <w:pPr>
              <w:jc w:val="right"/>
              <w:rPr>
                <w:rFonts w:ascii="Helvetica" w:hAnsi="Helvetica"/>
                <w:color w:val="000000"/>
              </w:rPr>
            </w:pPr>
            <w:r w:rsidRPr="00D5502D">
              <w:rPr>
                <w:rFonts w:ascii="Helvetica" w:hAnsi="Helvetica"/>
                <w:color w:val="000000"/>
              </w:rPr>
              <w:t>0.18</w:t>
            </w:r>
          </w:p>
        </w:tc>
        <w:tc>
          <w:tcPr>
            <w:tcW w:w="0" w:type="auto"/>
            <w:tcBorders>
              <w:top w:val="nil"/>
              <w:left w:val="nil"/>
              <w:bottom w:val="nil"/>
              <w:right w:val="nil"/>
            </w:tcBorders>
            <w:shd w:val="clear" w:color="auto" w:fill="auto"/>
            <w:noWrap/>
            <w:vAlign w:val="bottom"/>
            <w:hideMark/>
          </w:tcPr>
          <w:p w14:paraId="13861B42" w14:textId="77777777" w:rsidR="00E26337" w:rsidRPr="00D5502D" w:rsidRDefault="00E26337" w:rsidP="008E520F">
            <w:pPr>
              <w:jc w:val="right"/>
              <w:rPr>
                <w:rFonts w:ascii="Helvetica" w:hAnsi="Helvetica"/>
                <w:color w:val="000000"/>
              </w:rPr>
            </w:pPr>
            <w:r w:rsidRPr="00D5502D">
              <w:rPr>
                <w:rFonts w:ascii="Helvetica" w:hAnsi="Helvetica"/>
                <w:color w:val="000000"/>
              </w:rPr>
              <w:t>0.858</w:t>
            </w:r>
          </w:p>
        </w:tc>
      </w:tr>
      <w:tr w:rsidR="00E26337" w:rsidRPr="00D5502D" w14:paraId="5CE83F5F" w14:textId="77777777" w:rsidTr="008E520F">
        <w:trPr>
          <w:trHeight w:val="320"/>
        </w:trPr>
        <w:tc>
          <w:tcPr>
            <w:tcW w:w="0" w:type="auto"/>
            <w:vMerge w:val="restart"/>
            <w:tcBorders>
              <w:top w:val="nil"/>
              <w:left w:val="nil"/>
              <w:bottom w:val="nil"/>
              <w:right w:val="nil"/>
            </w:tcBorders>
            <w:shd w:val="clear" w:color="auto" w:fill="auto"/>
            <w:noWrap/>
            <w:vAlign w:val="center"/>
            <w:hideMark/>
          </w:tcPr>
          <w:p w14:paraId="49B7ADA3" w14:textId="77777777" w:rsidR="00E26337" w:rsidRPr="00D5502D" w:rsidRDefault="00E26337" w:rsidP="008E520F">
            <w:pPr>
              <w:rPr>
                <w:rFonts w:ascii="Helvetica" w:hAnsi="Helvetica"/>
                <w:color w:val="000000"/>
              </w:rPr>
            </w:pPr>
            <w:proofErr w:type="spellStart"/>
            <w:r w:rsidRPr="00D5502D">
              <w:rPr>
                <w:rFonts w:ascii="Helvetica" w:hAnsi="Helvetica"/>
                <w:color w:val="000000"/>
              </w:rPr>
              <w:t>vmPFC</w:t>
            </w:r>
            <w:proofErr w:type="spellEnd"/>
            <w:r w:rsidRPr="00D5502D">
              <w:rPr>
                <w:rFonts w:ascii="Helvetica" w:hAnsi="Helvetica"/>
                <w:color w:val="000000"/>
              </w:rPr>
              <w:t>-STS</w:t>
            </w:r>
          </w:p>
        </w:tc>
        <w:tc>
          <w:tcPr>
            <w:tcW w:w="0" w:type="auto"/>
            <w:vMerge w:val="restart"/>
            <w:tcBorders>
              <w:top w:val="nil"/>
              <w:left w:val="nil"/>
              <w:bottom w:val="nil"/>
              <w:right w:val="nil"/>
            </w:tcBorders>
            <w:shd w:val="clear" w:color="auto" w:fill="auto"/>
            <w:noWrap/>
            <w:vAlign w:val="center"/>
            <w:hideMark/>
          </w:tcPr>
          <w:p w14:paraId="268D28E6"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anterior </w:t>
            </w:r>
          </w:p>
        </w:tc>
        <w:tc>
          <w:tcPr>
            <w:tcW w:w="0" w:type="auto"/>
            <w:tcBorders>
              <w:top w:val="nil"/>
              <w:left w:val="nil"/>
              <w:bottom w:val="nil"/>
              <w:right w:val="nil"/>
            </w:tcBorders>
            <w:shd w:val="clear" w:color="auto" w:fill="auto"/>
            <w:noWrap/>
            <w:vAlign w:val="bottom"/>
            <w:hideMark/>
          </w:tcPr>
          <w:p w14:paraId="1066BB80" w14:textId="77777777" w:rsidR="00E26337" w:rsidRPr="00D5502D" w:rsidRDefault="00E26337" w:rsidP="008E520F">
            <w:pPr>
              <w:rPr>
                <w:rFonts w:ascii="Helvetica" w:hAnsi="Helvetica"/>
                <w:color w:val="000000"/>
              </w:rPr>
            </w:pPr>
            <w:r w:rsidRPr="00D5502D">
              <w:rPr>
                <w:rFonts w:ascii="Helvetica" w:hAnsi="Helvetica"/>
                <w:color w:val="000000"/>
              </w:rPr>
              <w:t>bin1-bin2</w:t>
            </w:r>
          </w:p>
        </w:tc>
        <w:tc>
          <w:tcPr>
            <w:tcW w:w="0" w:type="auto"/>
            <w:tcBorders>
              <w:top w:val="nil"/>
              <w:left w:val="nil"/>
              <w:bottom w:val="nil"/>
              <w:right w:val="nil"/>
            </w:tcBorders>
            <w:shd w:val="clear" w:color="auto" w:fill="auto"/>
            <w:noWrap/>
            <w:vAlign w:val="bottom"/>
            <w:hideMark/>
          </w:tcPr>
          <w:p w14:paraId="5033DCF7" w14:textId="77777777" w:rsidR="00E26337" w:rsidRPr="00D5502D" w:rsidRDefault="00E26337" w:rsidP="008E520F">
            <w:pPr>
              <w:jc w:val="right"/>
              <w:rPr>
                <w:rFonts w:ascii="Helvetica" w:hAnsi="Helvetica"/>
                <w:color w:val="000000"/>
              </w:rPr>
            </w:pPr>
            <w:r w:rsidRPr="00D5502D">
              <w:rPr>
                <w:rFonts w:ascii="Helvetica" w:hAnsi="Helvetica"/>
                <w:color w:val="000000"/>
              </w:rPr>
              <w:t>-0.04</w:t>
            </w:r>
          </w:p>
        </w:tc>
        <w:tc>
          <w:tcPr>
            <w:tcW w:w="0" w:type="auto"/>
            <w:tcBorders>
              <w:top w:val="nil"/>
              <w:left w:val="nil"/>
              <w:bottom w:val="nil"/>
              <w:right w:val="nil"/>
            </w:tcBorders>
            <w:shd w:val="clear" w:color="auto" w:fill="auto"/>
            <w:noWrap/>
            <w:vAlign w:val="bottom"/>
            <w:hideMark/>
          </w:tcPr>
          <w:p w14:paraId="70B0C3CC"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485461AB"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6833C100" w14:textId="77777777" w:rsidR="00E26337" w:rsidRPr="00D5502D" w:rsidRDefault="00E26337" w:rsidP="008E520F">
            <w:pPr>
              <w:jc w:val="right"/>
              <w:rPr>
                <w:rFonts w:ascii="Helvetica" w:hAnsi="Helvetica"/>
                <w:color w:val="000000"/>
              </w:rPr>
            </w:pPr>
            <w:r w:rsidRPr="00D5502D">
              <w:rPr>
                <w:rFonts w:ascii="Helvetica" w:hAnsi="Helvetica"/>
                <w:color w:val="000000"/>
              </w:rPr>
              <w:t>-5.55</w:t>
            </w:r>
          </w:p>
        </w:tc>
        <w:tc>
          <w:tcPr>
            <w:tcW w:w="0" w:type="auto"/>
            <w:tcBorders>
              <w:top w:val="nil"/>
              <w:left w:val="nil"/>
              <w:bottom w:val="nil"/>
              <w:right w:val="nil"/>
            </w:tcBorders>
            <w:shd w:val="clear" w:color="auto" w:fill="auto"/>
            <w:noWrap/>
            <w:vAlign w:val="bottom"/>
            <w:hideMark/>
          </w:tcPr>
          <w:p w14:paraId="247FFBB6"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011F376C" w14:textId="77777777" w:rsidTr="008E520F">
        <w:trPr>
          <w:trHeight w:val="320"/>
        </w:trPr>
        <w:tc>
          <w:tcPr>
            <w:tcW w:w="0" w:type="auto"/>
            <w:vMerge/>
            <w:tcBorders>
              <w:top w:val="nil"/>
              <w:left w:val="nil"/>
              <w:bottom w:val="nil"/>
              <w:right w:val="nil"/>
            </w:tcBorders>
            <w:vAlign w:val="center"/>
            <w:hideMark/>
          </w:tcPr>
          <w:p w14:paraId="54D3F993"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631A62FA"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06540437" w14:textId="77777777" w:rsidR="00E26337" w:rsidRPr="00D5502D" w:rsidRDefault="00E26337" w:rsidP="008E520F">
            <w:pPr>
              <w:rPr>
                <w:rFonts w:ascii="Helvetica" w:hAnsi="Helvetica"/>
                <w:color w:val="000000"/>
              </w:rPr>
            </w:pPr>
            <w:r w:rsidRPr="00D5502D">
              <w:rPr>
                <w:rFonts w:ascii="Helvetica" w:hAnsi="Helvetica"/>
                <w:color w:val="000000"/>
              </w:rPr>
              <w:t>bin1-bin3</w:t>
            </w:r>
          </w:p>
        </w:tc>
        <w:tc>
          <w:tcPr>
            <w:tcW w:w="0" w:type="auto"/>
            <w:tcBorders>
              <w:top w:val="nil"/>
              <w:left w:val="nil"/>
              <w:bottom w:val="nil"/>
              <w:right w:val="nil"/>
            </w:tcBorders>
            <w:shd w:val="clear" w:color="auto" w:fill="auto"/>
            <w:noWrap/>
            <w:vAlign w:val="bottom"/>
            <w:hideMark/>
          </w:tcPr>
          <w:p w14:paraId="60325AF7" w14:textId="77777777" w:rsidR="00E26337" w:rsidRPr="00D5502D" w:rsidRDefault="00E26337" w:rsidP="008E520F">
            <w:pPr>
              <w:jc w:val="right"/>
              <w:rPr>
                <w:rFonts w:ascii="Helvetica" w:hAnsi="Helvetica"/>
                <w:color w:val="000000"/>
              </w:rPr>
            </w:pPr>
            <w:r w:rsidRPr="00D5502D">
              <w:rPr>
                <w:rFonts w:ascii="Helvetica" w:hAnsi="Helvetica"/>
                <w:color w:val="000000"/>
              </w:rPr>
              <w:t>-0.04</w:t>
            </w:r>
          </w:p>
        </w:tc>
        <w:tc>
          <w:tcPr>
            <w:tcW w:w="0" w:type="auto"/>
            <w:tcBorders>
              <w:top w:val="nil"/>
              <w:left w:val="nil"/>
              <w:bottom w:val="nil"/>
              <w:right w:val="nil"/>
            </w:tcBorders>
            <w:shd w:val="clear" w:color="auto" w:fill="auto"/>
            <w:noWrap/>
            <w:vAlign w:val="bottom"/>
            <w:hideMark/>
          </w:tcPr>
          <w:p w14:paraId="06D89D49"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3F16AE0B"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641FC27F" w14:textId="77777777" w:rsidR="00E26337" w:rsidRPr="00D5502D" w:rsidRDefault="00E26337" w:rsidP="008E520F">
            <w:pPr>
              <w:jc w:val="right"/>
              <w:rPr>
                <w:rFonts w:ascii="Helvetica" w:hAnsi="Helvetica"/>
                <w:color w:val="000000"/>
              </w:rPr>
            </w:pPr>
            <w:r w:rsidRPr="00D5502D">
              <w:rPr>
                <w:rFonts w:ascii="Helvetica" w:hAnsi="Helvetica"/>
                <w:color w:val="000000"/>
              </w:rPr>
              <w:t>-5.21</w:t>
            </w:r>
          </w:p>
        </w:tc>
        <w:tc>
          <w:tcPr>
            <w:tcW w:w="0" w:type="auto"/>
            <w:tcBorders>
              <w:top w:val="nil"/>
              <w:left w:val="nil"/>
              <w:bottom w:val="nil"/>
              <w:right w:val="nil"/>
            </w:tcBorders>
            <w:shd w:val="clear" w:color="auto" w:fill="auto"/>
            <w:noWrap/>
            <w:vAlign w:val="bottom"/>
            <w:hideMark/>
          </w:tcPr>
          <w:p w14:paraId="31756E8F"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4CB33543" w14:textId="77777777" w:rsidTr="008E520F">
        <w:trPr>
          <w:trHeight w:val="320"/>
        </w:trPr>
        <w:tc>
          <w:tcPr>
            <w:tcW w:w="0" w:type="auto"/>
            <w:vMerge/>
            <w:tcBorders>
              <w:top w:val="nil"/>
              <w:left w:val="nil"/>
              <w:bottom w:val="nil"/>
              <w:right w:val="nil"/>
            </w:tcBorders>
            <w:vAlign w:val="center"/>
            <w:hideMark/>
          </w:tcPr>
          <w:p w14:paraId="259DEB0D"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364F09C5"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1136AAD1" w14:textId="77777777" w:rsidR="00E26337" w:rsidRPr="00D5502D" w:rsidRDefault="00E26337" w:rsidP="008E520F">
            <w:pPr>
              <w:rPr>
                <w:rFonts w:ascii="Helvetica" w:hAnsi="Helvetica"/>
                <w:color w:val="000000"/>
              </w:rPr>
            </w:pPr>
            <w:r w:rsidRPr="00D5502D">
              <w:rPr>
                <w:rFonts w:ascii="Helvetica" w:hAnsi="Helvetica"/>
                <w:color w:val="000000"/>
              </w:rPr>
              <w:t>bin1-bin4</w:t>
            </w:r>
          </w:p>
        </w:tc>
        <w:tc>
          <w:tcPr>
            <w:tcW w:w="0" w:type="auto"/>
            <w:tcBorders>
              <w:top w:val="nil"/>
              <w:left w:val="nil"/>
              <w:bottom w:val="nil"/>
              <w:right w:val="nil"/>
            </w:tcBorders>
            <w:shd w:val="clear" w:color="auto" w:fill="auto"/>
            <w:noWrap/>
            <w:vAlign w:val="bottom"/>
            <w:hideMark/>
          </w:tcPr>
          <w:p w14:paraId="7943C06E" w14:textId="77777777" w:rsidR="00E26337" w:rsidRPr="00D5502D" w:rsidRDefault="00E26337" w:rsidP="008E520F">
            <w:pPr>
              <w:jc w:val="right"/>
              <w:rPr>
                <w:rFonts w:ascii="Helvetica" w:hAnsi="Helvetica"/>
                <w:color w:val="000000"/>
              </w:rPr>
            </w:pPr>
            <w:r w:rsidRPr="00D5502D">
              <w:rPr>
                <w:rFonts w:ascii="Helvetica" w:hAnsi="Helvetica"/>
                <w:color w:val="000000"/>
              </w:rPr>
              <w:t>-0.02</w:t>
            </w:r>
          </w:p>
        </w:tc>
        <w:tc>
          <w:tcPr>
            <w:tcW w:w="0" w:type="auto"/>
            <w:tcBorders>
              <w:top w:val="nil"/>
              <w:left w:val="nil"/>
              <w:bottom w:val="nil"/>
              <w:right w:val="nil"/>
            </w:tcBorders>
            <w:shd w:val="clear" w:color="auto" w:fill="auto"/>
            <w:noWrap/>
            <w:vAlign w:val="bottom"/>
            <w:hideMark/>
          </w:tcPr>
          <w:p w14:paraId="373A381E"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4F87AFFD"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237755A1" w14:textId="77777777" w:rsidR="00E26337" w:rsidRPr="00D5502D" w:rsidRDefault="00E26337" w:rsidP="008E520F">
            <w:pPr>
              <w:jc w:val="right"/>
              <w:rPr>
                <w:rFonts w:ascii="Helvetica" w:hAnsi="Helvetica"/>
                <w:color w:val="000000"/>
              </w:rPr>
            </w:pPr>
            <w:r w:rsidRPr="00D5502D">
              <w:rPr>
                <w:rFonts w:ascii="Helvetica" w:hAnsi="Helvetica"/>
                <w:color w:val="000000"/>
              </w:rPr>
              <w:t>-2.63</w:t>
            </w:r>
          </w:p>
        </w:tc>
        <w:tc>
          <w:tcPr>
            <w:tcW w:w="0" w:type="auto"/>
            <w:tcBorders>
              <w:top w:val="nil"/>
              <w:left w:val="nil"/>
              <w:bottom w:val="nil"/>
              <w:right w:val="nil"/>
            </w:tcBorders>
            <w:shd w:val="clear" w:color="auto" w:fill="auto"/>
            <w:noWrap/>
            <w:vAlign w:val="bottom"/>
            <w:hideMark/>
          </w:tcPr>
          <w:p w14:paraId="341CB75D" w14:textId="77777777" w:rsidR="00E26337" w:rsidRPr="00D5502D" w:rsidRDefault="00E26337" w:rsidP="008E520F">
            <w:pPr>
              <w:jc w:val="right"/>
              <w:rPr>
                <w:rFonts w:ascii="Helvetica" w:hAnsi="Helvetica"/>
                <w:color w:val="000000"/>
              </w:rPr>
            </w:pPr>
            <w:r w:rsidRPr="00D5502D">
              <w:rPr>
                <w:rFonts w:ascii="Helvetica" w:hAnsi="Helvetica"/>
                <w:color w:val="000000"/>
              </w:rPr>
              <w:t>0.014*</w:t>
            </w:r>
          </w:p>
        </w:tc>
      </w:tr>
      <w:tr w:rsidR="00E26337" w:rsidRPr="00D5502D" w14:paraId="3541FCA8" w14:textId="77777777" w:rsidTr="008E520F">
        <w:trPr>
          <w:trHeight w:val="320"/>
        </w:trPr>
        <w:tc>
          <w:tcPr>
            <w:tcW w:w="0" w:type="auto"/>
            <w:vMerge/>
            <w:tcBorders>
              <w:top w:val="nil"/>
              <w:left w:val="nil"/>
              <w:bottom w:val="nil"/>
              <w:right w:val="nil"/>
            </w:tcBorders>
            <w:vAlign w:val="center"/>
            <w:hideMark/>
          </w:tcPr>
          <w:p w14:paraId="120F3A50"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6D3CC2E9"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4F0E5928" w14:textId="77777777" w:rsidR="00E26337" w:rsidRPr="00D5502D" w:rsidRDefault="00E26337" w:rsidP="008E520F">
            <w:pPr>
              <w:rPr>
                <w:rFonts w:ascii="Helvetica" w:hAnsi="Helvetica"/>
                <w:color w:val="000000"/>
              </w:rPr>
            </w:pPr>
            <w:r w:rsidRPr="00D5502D">
              <w:rPr>
                <w:rFonts w:ascii="Helvetica" w:hAnsi="Helvetica"/>
                <w:color w:val="000000"/>
              </w:rPr>
              <w:t>bin2-bin3</w:t>
            </w:r>
          </w:p>
        </w:tc>
        <w:tc>
          <w:tcPr>
            <w:tcW w:w="0" w:type="auto"/>
            <w:tcBorders>
              <w:top w:val="nil"/>
              <w:left w:val="nil"/>
              <w:bottom w:val="nil"/>
              <w:right w:val="nil"/>
            </w:tcBorders>
            <w:shd w:val="clear" w:color="auto" w:fill="auto"/>
            <w:noWrap/>
            <w:vAlign w:val="bottom"/>
            <w:hideMark/>
          </w:tcPr>
          <w:p w14:paraId="747F3EC0"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5097492E"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56DF463F"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4E96C53D" w14:textId="77777777" w:rsidR="00E26337" w:rsidRPr="00D5502D" w:rsidRDefault="00E26337" w:rsidP="008E520F">
            <w:pPr>
              <w:jc w:val="right"/>
              <w:rPr>
                <w:rFonts w:ascii="Helvetica" w:hAnsi="Helvetica"/>
                <w:color w:val="000000"/>
              </w:rPr>
            </w:pPr>
            <w:r w:rsidRPr="00D5502D">
              <w:rPr>
                <w:rFonts w:ascii="Helvetica" w:hAnsi="Helvetica"/>
                <w:color w:val="000000"/>
              </w:rPr>
              <w:t>0.19</w:t>
            </w:r>
          </w:p>
        </w:tc>
        <w:tc>
          <w:tcPr>
            <w:tcW w:w="0" w:type="auto"/>
            <w:tcBorders>
              <w:top w:val="nil"/>
              <w:left w:val="nil"/>
              <w:bottom w:val="nil"/>
              <w:right w:val="nil"/>
            </w:tcBorders>
            <w:shd w:val="clear" w:color="auto" w:fill="auto"/>
            <w:noWrap/>
            <w:vAlign w:val="bottom"/>
            <w:hideMark/>
          </w:tcPr>
          <w:p w14:paraId="091993A6" w14:textId="77777777" w:rsidR="00E26337" w:rsidRPr="00D5502D" w:rsidRDefault="00E26337" w:rsidP="008E520F">
            <w:pPr>
              <w:jc w:val="right"/>
              <w:rPr>
                <w:rFonts w:ascii="Helvetica" w:hAnsi="Helvetica"/>
                <w:color w:val="000000"/>
              </w:rPr>
            </w:pPr>
            <w:r w:rsidRPr="00D5502D">
              <w:rPr>
                <w:rFonts w:ascii="Helvetica" w:hAnsi="Helvetica"/>
                <w:color w:val="000000"/>
              </w:rPr>
              <w:t>0.850</w:t>
            </w:r>
          </w:p>
        </w:tc>
      </w:tr>
      <w:tr w:rsidR="00E26337" w:rsidRPr="00D5502D" w14:paraId="1DD85400" w14:textId="77777777" w:rsidTr="008E520F">
        <w:trPr>
          <w:trHeight w:val="320"/>
        </w:trPr>
        <w:tc>
          <w:tcPr>
            <w:tcW w:w="0" w:type="auto"/>
            <w:vMerge/>
            <w:tcBorders>
              <w:top w:val="nil"/>
              <w:left w:val="nil"/>
              <w:bottom w:val="nil"/>
              <w:right w:val="nil"/>
            </w:tcBorders>
            <w:vAlign w:val="center"/>
            <w:hideMark/>
          </w:tcPr>
          <w:p w14:paraId="3F867918"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24E0732C"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51AF3693" w14:textId="77777777" w:rsidR="00E26337" w:rsidRPr="00D5502D" w:rsidRDefault="00E26337" w:rsidP="008E520F">
            <w:pPr>
              <w:rPr>
                <w:rFonts w:ascii="Helvetica" w:hAnsi="Helvetica"/>
                <w:color w:val="000000"/>
              </w:rPr>
            </w:pPr>
            <w:r w:rsidRPr="00D5502D">
              <w:rPr>
                <w:rFonts w:ascii="Helvetica" w:hAnsi="Helvetica"/>
                <w:color w:val="000000"/>
              </w:rPr>
              <w:t>bin2-bin4</w:t>
            </w:r>
          </w:p>
        </w:tc>
        <w:tc>
          <w:tcPr>
            <w:tcW w:w="0" w:type="auto"/>
            <w:tcBorders>
              <w:top w:val="nil"/>
              <w:left w:val="nil"/>
              <w:bottom w:val="nil"/>
              <w:right w:val="nil"/>
            </w:tcBorders>
            <w:shd w:val="clear" w:color="auto" w:fill="auto"/>
            <w:noWrap/>
            <w:vAlign w:val="bottom"/>
            <w:hideMark/>
          </w:tcPr>
          <w:p w14:paraId="49CD8C34" w14:textId="77777777" w:rsidR="00E26337" w:rsidRPr="00D5502D" w:rsidRDefault="00E26337" w:rsidP="008E520F">
            <w:pPr>
              <w:jc w:val="right"/>
              <w:rPr>
                <w:rFonts w:ascii="Helvetica" w:hAnsi="Helvetica"/>
                <w:color w:val="000000"/>
              </w:rPr>
            </w:pPr>
            <w:r w:rsidRPr="00D5502D">
              <w:rPr>
                <w:rFonts w:ascii="Helvetica" w:hAnsi="Helvetica"/>
                <w:color w:val="000000"/>
              </w:rPr>
              <w:t>0.02</w:t>
            </w:r>
          </w:p>
        </w:tc>
        <w:tc>
          <w:tcPr>
            <w:tcW w:w="0" w:type="auto"/>
            <w:tcBorders>
              <w:top w:val="nil"/>
              <w:left w:val="nil"/>
              <w:bottom w:val="nil"/>
              <w:right w:val="nil"/>
            </w:tcBorders>
            <w:shd w:val="clear" w:color="auto" w:fill="auto"/>
            <w:noWrap/>
            <w:vAlign w:val="bottom"/>
            <w:hideMark/>
          </w:tcPr>
          <w:p w14:paraId="6D8888D2"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29F5C9A4"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55455B0A" w14:textId="77777777" w:rsidR="00E26337" w:rsidRPr="00D5502D" w:rsidRDefault="00E26337" w:rsidP="008E520F">
            <w:pPr>
              <w:jc w:val="right"/>
              <w:rPr>
                <w:rFonts w:ascii="Helvetica" w:hAnsi="Helvetica"/>
                <w:color w:val="000000"/>
              </w:rPr>
            </w:pPr>
            <w:r w:rsidRPr="00D5502D">
              <w:rPr>
                <w:rFonts w:ascii="Helvetica" w:hAnsi="Helvetica"/>
                <w:color w:val="000000"/>
              </w:rPr>
              <w:t>2.67</w:t>
            </w:r>
          </w:p>
        </w:tc>
        <w:tc>
          <w:tcPr>
            <w:tcW w:w="0" w:type="auto"/>
            <w:tcBorders>
              <w:top w:val="nil"/>
              <w:left w:val="nil"/>
              <w:bottom w:val="nil"/>
              <w:right w:val="nil"/>
            </w:tcBorders>
            <w:shd w:val="clear" w:color="auto" w:fill="auto"/>
            <w:noWrap/>
            <w:vAlign w:val="bottom"/>
            <w:hideMark/>
          </w:tcPr>
          <w:p w14:paraId="60C26CE4" w14:textId="77777777" w:rsidR="00E26337" w:rsidRPr="00D5502D" w:rsidRDefault="00E26337" w:rsidP="008E520F">
            <w:pPr>
              <w:jc w:val="right"/>
              <w:rPr>
                <w:rFonts w:ascii="Helvetica" w:hAnsi="Helvetica"/>
                <w:color w:val="000000"/>
              </w:rPr>
            </w:pPr>
            <w:r w:rsidRPr="00D5502D">
              <w:rPr>
                <w:rFonts w:ascii="Helvetica" w:hAnsi="Helvetica"/>
                <w:color w:val="000000"/>
              </w:rPr>
              <w:t>0.014*</w:t>
            </w:r>
          </w:p>
        </w:tc>
      </w:tr>
      <w:tr w:rsidR="00E26337" w:rsidRPr="00D5502D" w14:paraId="19BCB114" w14:textId="77777777" w:rsidTr="008E520F">
        <w:trPr>
          <w:trHeight w:val="320"/>
        </w:trPr>
        <w:tc>
          <w:tcPr>
            <w:tcW w:w="0" w:type="auto"/>
            <w:vMerge/>
            <w:tcBorders>
              <w:top w:val="nil"/>
              <w:left w:val="nil"/>
              <w:bottom w:val="nil"/>
              <w:right w:val="nil"/>
            </w:tcBorders>
            <w:vAlign w:val="center"/>
            <w:hideMark/>
          </w:tcPr>
          <w:p w14:paraId="0F1B506E"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25E949EE"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01C5EB42" w14:textId="77777777" w:rsidR="00E26337" w:rsidRPr="00D5502D" w:rsidRDefault="00E26337" w:rsidP="008E520F">
            <w:pPr>
              <w:rPr>
                <w:rFonts w:ascii="Helvetica" w:hAnsi="Helvetica"/>
                <w:color w:val="000000"/>
              </w:rPr>
            </w:pPr>
            <w:r w:rsidRPr="00D5502D">
              <w:rPr>
                <w:rFonts w:ascii="Helvetica" w:hAnsi="Helvetica"/>
                <w:color w:val="000000"/>
              </w:rPr>
              <w:t>bin3-bin4</w:t>
            </w:r>
          </w:p>
        </w:tc>
        <w:tc>
          <w:tcPr>
            <w:tcW w:w="0" w:type="auto"/>
            <w:tcBorders>
              <w:top w:val="nil"/>
              <w:left w:val="nil"/>
              <w:bottom w:val="nil"/>
              <w:right w:val="nil"/>
            </w:tcBorders>
            <w:shd w:val="clear" w:color="auto" w:fill="auto"/>
            <w:noWrap/>
            <w:vAlign w:val="bottom"/>
            <w:hideMark/>
          </w:tcPr>
          <w:p w14:paraId="20DEF482" w14:textId="77777777" w:rsidR="00E26337" w:rsidRPr="00D5502D" w:rsidRDefault="00E26337" w:rsidP="008E520F">
            <w:pPr>
              <w:jc w:val="right"/>
              <w:rPr>
                <w:rFonts w:ascii="Helvetica" w:hAnsi="Helvetica"/>
                <w:color w:val="000000"/>
              </w:rPr>
            </w:pPr>
            <w:r w:rsidRPr="00D5502D">
              <w:rPr>
                <w:rFonts w:ascii="Helvetica" w:hAnsi="Helvetica"/>
                <w:color w:val="000000"/>
              </w:rPr>
              <w:t>0.02</w:t>
            </w:r>
          </w:p>
        </w:tc>
        <w:tc>
          <w:tcPr>
            <w:tcW w:w="0" w:type="auto"/>
            <w:tcBorders>
              <w:top w:val="nil"/>
              <w:left w:val="nil"/>
              <w:bottom w:val="nil"/>
              <w:right w:val="nil"/>
            </w:tcBorders>
            <w:shd w:val="clear" w:color="auto" w:fill="auto"/>
            <w:noWrap/>
            <w:vAlign w:val="bottom"/>
            <w:hideMark/>
          </w:tcPr>
          <w:p w14:paraId="2456D52E"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323D07CD"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6A60FEE3" w14:textId="77777777" w:rsidR="00E26337" w:rsidRPr="00D5502D" w:rsidRDefault="00E26337" w:rsidP="008E520F">
            <w:pPr>
              <w:jc w:val="right"/>
              <w:rPr>
                <w:rFonts w:ascii="Helvetica" w:hAnsi="Helvetica"/>
                <w:color w:val="000000"/>
              </w:rPr>
            </w:pPr>
            <w:r w:rsidRPr="00D5502D">
              <w:rPr>
                <w:rFonts w:ascii="Helvetica" w:hAnsi="Helvetica"/>
                <w:color w:val="000000"/>
              </w:rPr>
              <w:t>2.42</w:t>
            </w:r>
          </w:p>
        </w:tc>
        <w:tc>
          <w:tcPr>
            <w:tcW w:w="0" w:type="auto"/>
            <w:tcBorders>
              <w:top w:val="nil"/>
              <w:left w:val="nil"/>
              <w:bottom w:val="nil"/>
              <w:right w:val="nil"/>
            </w:tcBorders>
            <w:shd w:val="clear" w:color="auto" w:fill="auto"/>
            <w:noWrap/>
            <w:vAlign w:val="bottom"/>
            <w:hideMark/>
          </w:tcPr>
          <w:p w14:paraId="261F4C3E" w14:textId="77777777" w:rsidR="00E26337" w:rsidRPr="00D5502D" w:rsidRDefault="00E26337" w:rsidP="008E520F">
            <w:pPr>
              <w:jc w:val="right"/>
              <w:rPr>
                <w:rFonts w:ascii="Helvetica" w:hAnsi="Helvetica"/>
                <w:color w:val="000000"/>
              </w:rPr>
            </w:pPr>
            <w:r w:rsidRPr="00D5502D">
              <w:rPr>
                <w:rFonts w:ascii="Helvetica" w:hAnsi="Helvetica"/>
                <w:color w:val="000000"/>
              </w:rPr>
              <w:t>0.020*</w:t>
            </w:r>
          </w:p>
        </w:tc>
      </w:tr>
      <w:tr w:rsidR="00E26337" w:rsidRPr="00D5502D" w14:paraId="782C4941" w14:textId="77777777" w:rsidTr="008E520F">
        <w:trPr>
          <w:trHeight w:val="320"/>
        </w:trPr>
        <w:tc>
          <w:tcPr>
            <w:tcW w:w="0" w:type="auto"/>
            <w:vMerge/>
            <w:tcBorders>
              <w:top w:val="nil"/>
              <w:left w:val="nil"/>
              <w:bottom w:val="nil"/>
              <w:right w:val="nil"/>
            </w:tcBorders>
            <w:vAlign w:val="center"/>
            <w:hideMark/>
          </w:tcPr>
          <w:p w14:paraId="76E21BD6" w14:textId="77777777" w:rsidR="00E26337" w:rsidRPr="00D5502D" w:rsidRDefault="00E26337" w:rsidP="008E520F">
            <w:pPr>
              <w:rPr>
                <w:rFonts w:ascii="Helvetica" w:hAnsi="Helvetica"/>
                <w:color w:val="000000"/>
              </w:rPr>
            </w:pPr>
          </w:p>
        </w:tc>
        <w:tc>
          <w:tcPr>
            <w:tcW w:w="0" w:type="auto"/>
            <w:vMerge w:val="restart"/>
            <w:tcBorders>
              <w:top w:val="nil"/>
              <w:left w:val="nil"/>
              <w:bottom w:val="nil"/>
              <w:right w:val="nil"/>
            </w:tcBorders>
            <w:shd w:val="clear" w:color="auto" w:fill="auto"/>
            <w:noWrap/>
            <w:vAlign w:val="center"/>
            <w:hideMark/>
          </w:tcPr>
          <w:p w14:paraId="5B52DD32"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posterior </w:t>
            </w:r>
          </w:p>
        </w:tc>
        <w:tc>
          <w:tcPr>
            <w:tcW w:w="0" w:type="auto"/>
            <w:tcBorders>
              <w:top w:val="nil"/>
              <w:left w:val="nil"/>
              <w:bottom w:val="nil"/>
              <w:right w:val="nil"/>
            </w:tcBorders>
            <w:shd w:val="clear" w:color="auto" w:fill="auto"/>
            <w:noWrap/>
            <w:vAlign w:val="bottom"/>
            <w:hideMark/>
          </w:tcPr>
          <w:p w14:paraId="14FCBC21" w14:textId="77777777" w:rsidR="00E26337" w:rsidRPr="00D5502D" w:rsidRDefault="00E26337" w:rsidP="008E520F">
            <w:pPr>
              <w:rPr>
                <w:rFonts w:ascii="Helvetica" w:hAnsi="Helvetica"/>
                <w:color w:val="000000"/>
              </w:rPr>
            </w:pPr>
            <w:r w:rsidRPr="00D5502D">
              <w:rPr>
                <w:rFonts w:ascii="Helvetica" w:hAnsi="Helvetica"/>
                <w:color w:val="000000"/>
              </w:rPr>
              <w:t>bin1-bin2</w:t>
            </w:r>
          </w:p>
        </w:tc>
        <w:tc>
          <w:tcPr>
            <w:tcW w:w="0" w:type="auto"/>
            <w:tcBorders>
              <w:top w:val="nil"/>
              <w:left w:val="nil"/>
              <w:bottom w:val="nil"/>
              <w:right w:val="nil"/>
            </w:tcBorders>
            <w:shd w:val="clear" w:color="auto" w:fill="auto"/>
            <w:noWrap/>
            <w:vAlign w:val="bottom"/>
            <w:hideMark/>
          </w:tcPr>
          <w:p w14:paraId="3ECA0638"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675D7014"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06A19206"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7F6BB316" w14:textId="77777777" w:rsidR="00E26337" w:rsidRPr="00D5502D" w:rsidRDefault="00E26337" w:rsidP="008E520F">
            <w:pPr>
              <w:jc w:val="right"/>
              <w:rPr>
                <w:rFonts w:ascii="Helvetica" w:hAnsi="Helvetica"/>
                <w:color w:val="000000"/>
              </w:rPr>
            </w:pPr>
            <w:r w:rsidRPr="00D5502D">
              <w:rPr>
                <w:rFonts w:ascii="Helvetica" w:hAnsi="Helvetica"/>
                <w:color w:val="000000"/>
              </w:rPr>
              <w:t>-0.55</w:t>
            </w:r>
          </w:p>
        </w:tc>
        <w:tc>
          <w:tcPr>
            <w:tcW w:w="0" w:type="auto"/>
            <w:tcBorders>
              <w:top w:val="nil"/>
              <w:left w:val="nil"/>
              <w:bottom w:val="nil"/>
              <w:right w:val="nil"/>
            </w:tcBorders>
            <w:shd w:val="clear" w:color="auto" w:fill="auto"/>
            <w:noWrap/>
            <w:vAlign w:val="bottom"/>
            <w:hideMark/>
          </w:tcPr>
          <w:p w14:paraId="61C25B0F" w14:textId="77777777" w:rsidR="00E26337" w:rsidRPr="00D5502D" w:rsidRDefault="00E26337" w:rsidP="008E520F">
            <w:pPr>
              <w:jc w:val="right"/>
              <w:rPr>
                <w:rFonts w:ascii="Helvetica" w:hAnsi="Helvetica"/>
                <w:color w:val="000000"/>
              </w:rPr>
            </w:pPr>
            <w:r w:rsidRPr="00D5502D">
              <w:rPr>
                <w:rFonts w:ascii="Helvetica" w:hAnsi="Helvetica"/>
                <w:color w:val="000000"/>
              </w:rPr>
              <w:t>0.838</w:t>
            </w:r>
          </w:p>
        </w:tc>
      </w:tr>
      <w:tr w:rsidR="00E26337" w:rsidRPr="00D5502D" w14:paraId="382EBBD6" w14:textId="77777777" w:rsidTr="008E520F">
        <w:trPr>
          <w:trHeight w:val="320"/>
        </w:trPr>
        <w:tc>
          <w:tcPr>
            <w:tcW w:w="0" w:type="auto"/>
            <w:vMerge/>
            <w:tcBorders>
              <w:top w:val="nil"/>
              <w:left w:val="nil"/>
              <w:bottom w:val="nil"/>
              <w:right w:val="nil"/>
            </w:tcBorders>
            <w:vAlign w:val="center"/>
            <w:hideMark/>
          </w:tcPr>
          <w:p w14:paraId="560337A6"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547AD104"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06B16E02" w14:textId="77777777" w:rsidR="00E26337" w:rsidRPr="00D5502D" w:rsidRDefault="00E26337" w:rsidP="008E520F">
            <w:pPr>
              <w:rPr>
                <w:rFonts w:ascii="Helvetica" w:hAnsi="Helvetica"/>
                <w:color w:val="000000"/>
              </w:rPr>
            </w:pPr>
            <w:r w:rsidRPr="00D5502D">
              <w:rPr>
                <w:rFonts w:ascii="Helvetica" w:hAnsi="Helvetica"/>
                <w:color w:val="000000"/>
              </w:rPr>
              <w:t>bin1-bin3</w:t>
            </w:r>
          </w:p>
        </w:tc>
        <w:tc>
          <w:tcPr>
            <w:tcW w:w="0" w:type="auto"/>
            <w:tcBorders>
              <w:top w:val="nil"/>
              <w:left w:val="nil"/>
              <w:bottom w:val="nil"/>
              <w:right w:val="nil"/>
            </w:tcBorders>
            <w:shd w:val="clear" w:color="auto" w:fill="auto"/>
            <w:noWrap/>
            <w:vAlign w:val="bottom"/>
            <w:hideMark/>
          </w:tcPr>
          <w:p w14:paraId="5FD5F740"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2E7B38C1"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483D0A2C"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68BC0D74" w14:textId="77777777" w:rsidR="00E26337" w:rsidRPr="00D5502D" w:rsidRDefault="00E26337" w:rsidP="008E520F">
            <w:pPr>
              <w:jc w:val="right"/>
              <w:rPr>
                <w:rFonts w:ascii="Helvetica" w:hAnsi="Helvetica"/>
                <w:color w:val="000000"/>
              </w:rPr>
            </w:pPr>
            <w:r w:rsidRPr="00D5502D">
              <w:rPr>
                <w:rFonts w:ascii="Helvetica" w:hAnsi="Helvetica"/>
                <w:color w:val="000000"/>
              </w:rPr>
              <w:t>-0.96</w:t>
            </w:r>
          </w:p>
        </w:tc>
        <w:tc>
          <w:tcPr>
            <w:tcW w:w="0" w:type="auto"/>
            <w:tcBorders>
              <w:top w:val="nil"/>
              <w:left w:val="nil"/>
              <w:bottom w:val="nil"/>
              <w:right w:val="nil"/>
            </w:tcBorders>
            <w:shd w:val="clear" w:color="auto" w:fill="auto"/>
            <w:noWrap/>
            <w:vAlign w:val="bottom"/>
            <w:hideMark/>
          </w:tcPr>
          <w:p w14:paraId="115D0252" w14:textId="77777777" w:rsidR="00E26337" w:rsidRPr="00D5502D" w:rsidRDefault="00E26337" w:rsidP="008E520F">
            <w:pPr>
              <w:jc w:val="right"/>
              <w:rPr>
                <w:rFonts w:ascii="Helvetica" w:hAnsi="Helvetica"/>
                <w:color w:val="000000"/>
              </w:rPr>
            </w:pPr>
            <w:r w:rsidRPr="00D5502D">
              <w:rPr>
                <w:rFonts w:ascii="Helvetica" w:hAnsi="Helvetica"/>
                <w:color w:val="000000"/>
              </w:rPr>
              <w:t>0.838</w:t>
            </w:r>
          </w:p>
        </w:tc>
      </w:tr>
      <w:tr w:rsidR="00E26337" w:rsidRPr="00D5502D" w14:paraId="5F7518ED" w14:textId="77777777" w:rsidTr="008E520F">
        <w:trPr>
          <w:trHeight w:val="320"/>
        </w:trPr>
        <w:tc>
          <w:tcPr>
            <w:tcW w:w="0" w:type="auto"/>
            <w:vMerge/>
            <w:tcBorders>
              <w:top w:val="nil"/>
              <w:left w:val="nil"/>
              <w:bottom w:val="nil"/>
              <w:right w:val="nil"/>
            </w:tcBorders>
            <w:vAlign w:val="center"/>
            <w:hideMark/>
          </w:tcPr>
          <w:p w14:paraId="73E8D57C"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4652E098"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747F0C72" w14:textId="77777777" w:rsidR="00E26337" w:rsidRPr="00D5502D" w:rsidRDefault="00E26337" w:rsidP="008E520F">
            <w:pPr>
              <w:rPr>
                <w:rFonts w:ascii="Helvetica" w:hAnsi="Helvetica"/>
                <w:color w:val="000000"/>
              </w:rPr>
            </w:pPr>
            <w:r w:rsidRPr="00D5502D">
              <w:rPr>
                <w:rFonts w:ascii="Helvetica" w:hAnsi="Helvetica"/>
                <w:color w:val="000000"/>
              </w:rPr>
              <w:t>bin1-bin4</w:t>
            </w:r>
          </w:p>
        </w:tc>
        <w:tc>
          <w:tcPr>
            <w:tcW w:w="0" w:type="auto"/>
            <w:tcBorders>
              <w:top w:val="nil"/>
              <w:left w:val="nil"/>
              <w:bottom w:val="nil"/>
              <w:right w:val="nil"/>
            </w:tcBorders>
            <w:shd w:val="clear" w:color="auto" w:fill="auto"/>
            <w:noWrap/>
            <w:vAlign w:val="bottom"/>
            <w:hideMark/>
          </w:tcPr>
          <w:p w14:paraId="490D5A77"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2054542F"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5E2E5774"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32DDE8D0" w14:textId="77777777" w:rsidR="00E26337" w:rsidRPr="00D5502D" w:rsidRDefault="00E26337" w:rsidP="008E520F">
            <w:pPr>
              <w:jc w:val="right"/>
              <w:rPr>
                <w:rFonts w:ascii="Helvetica" w:hAnsi="Helvetica"/>
                <w:color w:val="000000"/>
              </w:rPr>
            </w:pPr>
            <w:r w:rsidRPr="00D5502D">
              <w:rPr>
                <w:rFonts w:ascii="Helvetica" w:hAnsi="Helvetica"/>
                <w:color w:val="000000"/>
              </w:rPr>
              <w:t>-0.39</w:t>
            </w:r>
          </w:p>
        </w:tc>
        <w:tc>
          <w:tcPr>
            <w:tcW w:w="0" w:type="auto"/>
            <w:tcBorders>
              <w:top w:val="nil"/>
              <w:left w:val="nil"/>
              <w:bottom w:val="nil"/>
              <w:right w:val="nil"/>
            </w:tcBorders>
            <w:shd w:val="clear" w:color="auto" w:fill="auto"/>
            <w:noWrap/>
            <w:vAlign w:val="bottom"/>
            <w:hideMark/>
          </w:tcPr>
          <w:p w14:paraId="06394E14" w14:textId="77777777" w:rsidR="00E26337" w:rsidRPr="00D5502D" w:rsidRDefault="00E26337" w:rsidP="008E520F">
            <w:pPr>
              <w:jc w:val="right"/>
              <w:rPr>
                <w:rFonts w:ascii="Helvetica" w:hAnsi="Helvetica"/>
                <w:color w:val="000000"/>
              </w:rPr>
            </w:pPr>
            <w:r w:rsidRPr="00D5502D">
              <w:rPr>
                <w:rFonts w:ascii="Helvetica" w:hAnsi="Helvetica"/>
                <w:color w:val="000000"/>
              </w:rPr>
              <w:t>0.838</w:t>
            </w:r>
          </w:p>
        </w:tc>
      </w:tr>
      <w:tr w:rsidR="00E26337" w:rsidRPr="00D5502D" w14:paraId="33D95A08" w14:textId="77777777" w:rsidTr="008E520F">
        <w:trPr>
          <w:trHeight w:val="320"/>
        </w:trPr>
        <w:tc>
          <w:tcPr>
            <w:tcW w:w="0" w:type="auto"/>
            <w:vMerge/>
            <w:tcBorders>
              <w:top w:val="nil"/>
              <w:left w:val="nil"/>
              <w:bottom w:val="nil"/>
              <w:right w:val="nil"/>
            </w:tcBorders>
            <w:vAlign w:val="center"/>
            <w:hideMark/>
          </w:tcPr>
          <w:p w14:paraId="2A4A16C3"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7758086F"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0748831D" w14:textId="77777777" w:rsidR="00E26337" w:rsidRPr="00D5502D" w:rsidRDefault="00E26337" w:rsidP="008E520F">
            <w:pPr>
              <w:rPr>
                <w:rFonts w:ascii="Helvetica" w:hAnsi="Helvetica"/>
                <w:color w:val="000000"/>
              </w:rPr>
            </w:pPr>
            <w:r w:rsidRPr="00D5502D">
              <w:rPr>
                <w:rFonts w:ascii="Helvetica" w:hAnsi="Helvetica"/>
                <w:color w:val="000000"/>
              </w:rPr>
              <w:t>bin2-bin3</w:t>
            </w:r>
          </w:p>
        </w:tc>
        <w:tc>
          <w:tcPr>
            <w:tcW w:w="0" w:type="auto"/>
            <w:tcBorders>
              <w:top w:val="nil"/>
              <w:left w:val="nil"/>
              <w:bottom w:val="nil"/>
              <w:right w:val="nil"/>
            </w:tcBorders>
            <w:shd w:val="clear" w:color="auto" w:fill="auto"/>
            <w:noWrap/>
            <w:vAlign w:val="bottom"/>
            <w:hideMark/>
          </w:tcPr>
          <w:p w14:paraId="03DA9B86"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748D08B1"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61936429"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6E766E74" w14:textId="77777777" w:rsidR="00E26337" w:rsidRPr="00D5502D" w:rsidRDefault="00E26337" w:rsidP="008E520F">
            <w:pPr>
              <w:jc w:val="right"/>
              <w:rPr>
                <w:rFonts w:ascii="Helvetica" w:hAnsi="Helvetica"/>
                <w:color w:val="000000"/>
              </w:rPr>
            </w:pPr>
            <w:r w:rsidRPr="00D5502D">
              <w:rPr>
                <w:rFonts w:ascii="Helvetica" w:hAnsi="Helvetica"/>
                <w:color w:val="000000"/>
              </w:rPr>
              <w:t>-0.45</w:t>
            </w:r>
          </w:p>
        </w:tc>
        <w:tc>
          <w:tcPr>
            <w:tcW w:w="0" w:type="auto"/>
            <w:tcBorders>
              <w:top w:val="nil"/>
              <w:left w:val="nil"/>
              <w:bottom w:val="nil"/>
              <w:right w:val="nil"/>
            </w:tcBorders>
            <w:shd w:val="clear" w:color="auto" w:fill="auto"/>
            <w:noWrap/>
            <w:vAlign w:val="bottom"/>
            <w:hideMark/>
          </w:tcPr>
          <w:p w14:paraId="5078581E" w14:textId="77777777" w:rsidR="00E26337" w:rsidRPr="00D5502D" w:rsidRDefault="00E26337" w:rsidP="008E520F">
            <w:pPr>
              <w:jc w:val="right"/>
              <w:rPr>
                <w:rFonts w:ascii="Helvetica" w:hAnsi="Helvetica"/>
                <w:color w:val="000000"/>
              </w:rPr>
            </w:pPr>
            <w:r w:rsidRPr="00D5502D">
              <w:rPr>
                <w:rFonts w:ascii="Helvetica" w:hAnsi="Helvetica"/>
                <w:color w:val="000000"/>
              </w:rPr>
              <w:t>0.838</w:t>
            </w:r>
          </w:p>
        </w:tc>
      </w:tr>
      <w:tr w:rsidR="00E26337" w:rsidRPr="00D5502D" w14:paraId="008103EB" w14:textId="77777777" w:rsidTr="008E520F">
        <w:trPr>
          <w:trHeight w:val="320"/>
        </w:trPr>
        <w:tc>
          <w:tcPr>
            <w:tcW w:w="0" w:type="auto"/>
            <w:vMerge/>
            <w:tcBorders>
              <w:top w:val="nil"/>
              <w:left w:val="nil"/>
              <w:bottom w:val="nil"/>
              <w:right w:val="nil"/>
            </w:tcBorders>
            <w:vAlign w:val="center"/>
            <w:hideMark/>
          </w:tcPr>
          <w:p w14:paraId="345FA44C"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542EC4B6"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213D5070" w14:textId="77777777" w:rsidR="00E26337" w:rsidRPr="00D5502D" w:rsidRDefault="00E26337" w:rsidP="008E520F">
            <w:pPr>
              <w:rPr>
                <w:rFonts w:ascii="Helvetica" w:hAnsi="Helvetica"/>
                <w:color w:val="000000"/>
              </w:rPr>
            </w:pPr>
            <w:r w:rsidRPr="00D5502D">
              <w:rPr>
                <w:rFonts w:ascii="Helvetica" w:hAnsi="Helvetica"/>
                <w:color w:val="000000"/>
              </w:rPr>
              <w:t>bin2-bin4</w:t>
            </w:r>
          </w:p>
        </w:tc>
        <w:tc>
          <w:tcPr>
            <w:tcW w:w="0" w:type="auto"/>
            <w:tcBorders>
              <w:top w:val="nil"/>
              <w:left w:val="nil"/>
              <w:bottom w:val="nil"/>
              <w:right w:val="nil"/>
            </w:tcBorders>
            <w:shd w:val="clear" w:color="auto" w:fill="auto"/>
            <w:noWrap/>
            <w:vAlign w:val="bottom"/>
            <w:hideMark/>
          </w:tcPr>
          <w:p w14:paraId="484395C1"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63D4E860"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9E38DDA"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29C5E260" w14:textId="77777777" w:rsidR="00E26337" w:rsidRPr="00D5502D" w:rsidRDefault="00E26337" w:rsidP="008E520F">
            <w:pPr>
              <w:jc w:val="right"/>
              <w:rPr>
                <w:rFonts w:ascii="Helvetica" w:hAnsi="Helvetica"/>
                <w:color w:val="000000"/>
              </w:rPr>
            </w:pPr>
            <w:r w:rsidRPr="00D5502D">
              <w:rPr>
                <w:rFonts w:ascii="Helvetica" w:hAnsi="Helvetica"/>
                <w:color w:val="000000"/>
              </w:rPr>
              <w:t>0.14</w:t>
            </w:r>
          </w:p>
        </w:tc>
        <w:tc>
          <w:tcPr>
            <w:tcW w:w="0" w:type="auto"/>
            <w:tcBorders>
              <w:top w:val="nil"/>
              <w:left w:val="nil"/>
              <w:bottom w:val="nil"/>
              <w:right w:val="nil"/>
            </w:tcBorders>
            <w:shd w:val="clear" w:color="auto" w:fill="auto"/>
            <w:noWrap/>
            <w:vAlign w:val="bottom"/>
            <w:hideMark/>
          </w:tcPr>
          <w:p w14:paraId="278A5238" w14:textId="77777777" w:rsidR="00E26337" w:rsidRPr="00D5502D" w:rsidRDefault="00E26337" w:rsidP="008E520F">
            <w:pPr>
              <w:jc w:val="right"/>
              <w:rPr>
                <w:rFonts w:ascii="Helvetica" w:hAnsi="Helvetica"/>
                <w:color w:val="000000"/>
              </w:rPr>
            </w:pPr>
            <w:r w:rsidRPr="00D5502D">
              <w:rPr>
                <w:rFonts w:ascii="Helvetica" w:hAnsi="Helvetica"/>
                <w:color w:val="000000"/>
              </w:rPr>
              <w:t>0.890</w:t>
            </w:r>
          </w:p>
        </w:tc>
      </w:tr>
      <w:tr w:rsidR="00E26337" w:rsidRPr="00D5502D" w14:paraId="3D46D87E" w14:textId="77777777" w:rsidTr="008E520F">
        <w:trPr>
          <w:trHeight w:val="320"/>
        </w:trPr>
        <w:tc>
          <w:tcPr>
            <w:tcW w:w="0" w:type="auto"/>
            <w:vMerge/>
            <w:tcBorders>
              <w:top w:val="nil"/>
              <w:left w:val="nil"/>
              <w:bottom w:val="nil"/>
              <w:right w:val="nil"/>
            </w:tcBorders>
            <w:vAlign w:val="center"/>
            <w:hideMark/>
          </w:tcPr>
          <w:p w14:paraId="707FEC1D"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76921902"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5DD64C7F" w14:textId="77777777" w:rsidR="00E26337" w:rsidRPr="00D5502D" w:rsidRDefault="00E26337" w:rsidP="008E520F">
            <w:pPr>
              <w:rPr>
                <w:rFonts w:ascii="Helvetica" w:hAnsi="Helvetica"/>
                <w:color w:val="000000"/>
              </w:rPr>
            </w:pPr>
            <w:r w:rsidRPr="00D5502D">
              <w:rPr>
                <w:rFonts w:ascii="Helvetica" w:hAnsi="Helvetica"/>
                <w:color w:val="000000"/>
              </w:rPr>
              <w:t>bin3-bin4</w:t>
            </w:r>
          </w:p>
        </w:tc>
        <w:tc>
          <w:tcPr>
            <w:tcW w:w="0" w:type="auto"/>
            <w:tcBorders>
              <w:top w:val="nil"/>
              <w:left w:val="nil"/>
              <w:bottom w:val="nil"/>
              <w:right w:val="nil"/>
            </w:tcBorders>
            <w:shd w:val="clear" w:color="auto" w:fill="auto"/>
            <w:noWrap/>
            <w:vAlign w:val="bottom"/>
            <w:hideMark/>
          </w:tcPr>
          <w:p w14:paraId="01419E33"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4D5EB9E2"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460DE526"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1E1CC424" w14:textId="77777777" w:rsidR="00E26337" w:rsidRPr="00D5502D" w:rsidRDefault="00E26337" w:rsidP="008E520F">
            <w:pPr>
              <w:jc w:val="right"/>
              <w:rPr>
                <w:rFonts w:ascii="Helvetica" w:hAnsi="Helvetica"/>
                <w:color w:val="000000"/>
              </w:rPr>
            </w:pPr>
            <w:r w:rsidRPr="00D5502D">
              <w:rPr>
                <w:rFonts w:ascii="Helvetica" w:hAnsi="Helvetica"/>
                <w:color w:val="000000"/>
              </w:rPr>
              <w:t>0.56</w:t>
            </w:r>
          </w:p>
        </w:tc>
        <w:tc>
          <w:tcPr>
            <w:tcW w:w="0" w:type="auto"/>
            <w:tcBorders>
              <w:top w:val="nil"/>
              <w:left w:val="nil"/>
              <w:bottom w:val="nil"/>
              <w:right w:val="nil"/>
            </w:tcBorders>
            <w:shd w:val="clear" w:color="auto" w:fill="auto"/>
            <w:noWrap/>
            <w:vAlign w:val="bottom"/>
            <w:hideMark/>
          </w:tcPr>
          <w:p w14:paraId="509D4AAE" w14:textId="77777777" w:rsidR="00E26337" w:rsidRPr="00D5502D" w:rsidRDefault="00E26337" w:rsidP="008E520F">
            <w:pPr>
              <w:jc w:val="right"/>
              <w:rPr>
                <w:rFonts w:ascii="Helvetica" w:hAnsi="Helvetica"/>
                <w:color w:val="000000"/>
              </w:rPr>
            </w:pPr>
            <w:r w:rsidRPr="00D5502D">
              <w:rPr>
                <w:rFonts w:ascii="Helvetica" w:hAnsi="Helvetica"/>
                <w:color w:val="000000"/>
              </w:rPr>
              <w:t>0.838</w:t>
            </w:r>
          </w:p>
        </w:tc>
      </w:tr>
      <w:tr w:rsidR="00E26337" w:rsidRPr="00D5502D" w14:paraId="5F1EC9EC" w14:textId="77777777" w:rsidTr="008E520F">
        <w:trPr>
          <w:trHeight w:val="320"/>
        </w:trPr>
        <w:tc>
          <w:tcPr>
            <w:tcW w:w="0" w:type="auto"/>
            <w:vMerge w:val="restart"/>
            <w:tcBorders>
              <w:top w:val="nil"/>
              <w:left w:val="nil"/>
              <w:bottom w:val="nil"/>
              <w:right w:val="nil"/>
            </w:tcBorders>
            <w:shd w:val="clear" w:color="auto" w:fill="auto"/>
            <w:noWrap/>
            <w:vAlign w:val="center"/>
            <w:hideMark/>
          </w:tcPr>
          <w:p w14:paraId="61EC2719" w14:textId="77777777" w:rsidR="00E26337" w:rsidRPr="00D5502D" w:rsidRDefault="00E26337" w:rsidP="008E520F">
            <w:pPr>
              <w:rPr>
                <w:rFonts w:ascii="Helvetica" w:hAnsi="Helvetica"/>
                <w:color w:val="000000"/>
              </w:rPr>
            </w:pPr>
            <w:r w:rsidRPr="00D5502D">
              <w:rPr>
                <w:rFonts w:ascii="Helvetica" w:hAnsi="Helvetica"/>
                <w:color w:val="000000"/>
              </w:rPr>
              <w:lastRenderedPageBreak/>
              <w:t>medial parietal</w:t>
            </w:r>
          </w:p>
        </w:tc>
        <w:tc>
          <w:tcPr>
            <w:tcW w:w="0" w:type="auto"/>
            <w:vMerge w:val="restart"/>
            <w:tcBorders>
              <w:top w:val="nil"/>
              <w:left w:val="nil"/>
              <w:bottom w:val="nil"/>
              <w:right w:val="nil"/>
            </w:tcBorders>
            <w:shd w:val="clear" w:color="auto" w:fill="auto"/>
            <w:noWrap/>
            <w:vAlign w:val="center"/>
            <w:hideMark/>
          </w:tcPr>
          <w:p w14:paraId="3BA4D54E"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anterior </w:t>
            </w:r>
          </w:p>
        </w:tc>
        <w:tc>
          <w:tcPr>
            <w:tcW w:w="0" w:type="auto"/>
            <w:tcBorders>
              <w:top w:val="nil"/>
              <w:left w:val="nil"/>
              <w:bottom w:val="nil"/>
              <w:right w:val="nil"/>
            </w:tcBorders>
            <w:shd w:val="clear" w:color="auto" w:fill="auto"/>
            <w:noWrap/>
            <w:vAlign w:val="bottom"/>
            <w:hideMark/>
          </w:tcPr>
          <w:p w14:paraId="3D97E867" w14:textId="77777777" w:rsidR="00E26337" w:rsidRPr="00D5502D" w:rsidRDefault="00E26337" w:rsidP="008E520F">
            <w:pPr>
              <w:rPr>
                <w:rFonts w:ascii="Helvetica" w:hAnsi="Helvetica"/>
                <w:color w:val="000000"/>
              </w:rPr>
            </w:pPr>
            <w:r w:rsidRPr="00D5502D">
              <w:rPr>
                <w:rFonts w:ascii="Helvetica" w:hAnsi="Helvetica"/>
                <w:color w:val="000000"/>
              </w:rPr>
              <w:t>bin1-bin2</w:t>
            </w:r>
          </w:p>
        </w:tc>
        <w:tc>
          <w:tcPr>
            <w:tcW w:w="0" w:type="auto"/>
            <w:tcBorders>
              <w:top w:val="nil"/>
              <w:left w:val="nil"/>
              <w:bottom w:val="nil"/>
              <w:right w:val="nil"/>
            </w:tcBorders>
            <w:shd w:val="clear" w:color="auto" w:fill="auto"/>
            <w:noWrap/>
            <w:vAlign w:val="bottom"/>
            <w:hideMark/>
          </w:tcPr>
          <w:p w14:paraId="07BB93CF" w14:textId="77777777" w:rsidR="00E26337" w:rsidRPr="00D5502D" w:rsidRDefault="00E26337" w:rsidP="008E520F">
            <w:pPr>
              <w:jc w:val="right"/>
              <w:rPr>
                <w:rFonts w:ascii="Helvetica" w:hAnsi="Helvetica"/>
                <w:color w:val="000000"/>
              </w:rPr>
            </w:pPr>
            <w:r w:rsidRPr="00D5502D">
              <w:rPr>
                <w:rFonts w:ascii="Helvetica" w:hAnsi="Helvetica"/>
                <w:color w:val="000000"/>
              </w:rPr>
              <w:t>-0.05</w:t>
            </w:r>
          </w:p>
        </w:tc>
        <w:tc>
          <w:tcPr>
            <w:tcW w:w="0" w:type="auto"/>
            <w:tcBorders>
              <w:top w:val="nil"/>
              <w:left w:val="nil"/>
              <w:bottom w:val="nil"/>
              <w:right w:val="nil"/>
            </w:tcBorders>
            <w:shd w:val="clear" w:color="auto" w:fill="auto"/>
            <w:noWrap/>
            <w:vAlign w:val="bottom"/>
            <w:hideMark/>
          </w:tcPr>
          <w:p w14:paraId="42221E40"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31EF63FA"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47DB48C8" w14:textId="77777777" w:rsidR="00E26337" w:rsidRPr="00D5502D" w:rsidRDefault="00E26337" w:rsidP="008E520F">
            <w:pPr>
              <w:jc w:val="right"/>
              <w:rPr>
                <w:rFonts w:ascii="Helvetica" w:hAnsi="Helvetica"/>
                <w:color w:val="000000"/>
              </w:rPr>
            </w:pPr>
            <w:r w:rsidRPr="00D5502D">
              <w:rPr>
                <w:rFonts w:ascii="Helvetica" w:hAnsi="Helvetica"/>
                <w:color w:val="000000"/>
              </w:rPr>
              <w:t>-5.82</w:t>
            </w:r>
          </w:p>
        </w:tc>
        <w:tc>
          <w:tcPr>
            <w:tcW w:w="0" w:type="auto"/>
            <w:tcBorders>
              <w:top w:val="nil"/>
              <w:left w:val="nil"/>
              <w:bottom w:val="nil"/>
              <w:right w:val="nil"/>
            </w:tcBorders>
            <w:shd w:val="clear" w:color="auto" w:fill="auto"/>
            <w:noWrap/>
            <w:vAlign w:val="bottom"/>
            <w:hideMark/>
          </w:tcPr>
          <w:p w14:paraId="42840E20"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11D2BD7C" w14:textId="77777777" w:rsidTr="008E520F">
        <w:trPr>
          <w:trHeight w:val="320"/>
        </w:trPr>
        <w:tc>
          <w:tcPr>
            <w:tcW w:w="0" w:type="auto"/>
            <w:vMerge/>
            <w:tcBorders>
              <w:top w:val="nil"/>
              <w:left w:val="nil"/>
              <w:bottom w:val="nil"/>
              <w:right w:val="nil"/>
            </w:tcBorders>
            <w:vAlign w:val="center"/>
            <w:hideMark/>
          </w:tcPr>
          <w:p w14:paraId="3B355CF1"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093B6D36"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47D9540F" w14:textId="77777777" w:rsidR="00E26337" w:rsidRPr="00D5502D" w:rsidRDefault="00E26337" w:rsidP="008E520F">
            <w:pPr>
              <w:rPr>
                <w:rFonts w:ascii="Helvetica" w:hAnsi="Helvetica"/>
                <w:color w:val="000000"/>
              </w:rPr>
            </w:pPr>
            <w:r w:rsidRPr="00D5502D">
              <w:rPr>
                <w:rFonts w:ascii="Helvetica" w:hAnsi="Helvetica"/>
                <w:color w:val="000000"/>
              </w:rPr>
              <w:t>bin1-bin3</w:t>
            </w:r>
          </w:p>
        </w:tc>
        <w:tc>
          <w:tcPr>
            <w:tcW w:w="0" w:type="auto"/>
            <w:tcBorders>
              <w:top w:val="nil"/>
              <w:left w:val="nil"/>
              <w:bottom w:val="nil"/>
              <w:right w:val="nil"/>
            </w:tcBorders>
            <w:shd w:val="clear" w:color="auto" w:fill="auto"/>
            <w:noWrap/>
            <w:vAlign w:val="bottom"/>
            <w:hideMark/>
          </w:tcPr>
          <w:p w14:paraId="777A9A10" w14:textId="77777777" w:rsidR="00E26337" w:rsidRPr="00D5502D" w:rsidRDefault="00E26337" w:rsidP="008E520F">
            <w:pPr>
              <w:jc w:val="right"/>
              <w:rPr>
                <w:rFonts w:ascii="Helvetica" w:hAnsi="Helvetica"/>
                <w:color w:val="000000"/>
              </w:rPr>
            </w:pPr>
            <w:r w:rsidRPr="00D5502D">
              <w:rPr>
                <w:rFonts w:ascii="Helvetica" w:hAnsi="Helvetica"/>
                <w:color w:val="000000"/>
              </w:rPr>
              <w:t>-0.04</w:t>
            </w:r>
          </w:p>
        </w:tc>
        <w:tc>
          <w:tcPr>
            <w:tcW w:w="0" w:type="auto"/>
            <w:tcBorders>
              <w:top w:val="nil"/>
              <w:left w:val="nil"/>
              <w:bottom w:val="nil"/>
              <w:right w:val="nil"/>
            </w:tcBorders>
            <w:shd w:val="clear" w:color="auto" w:fill="auto"/>
            <w:noWrap/>
            <w:vAlign w:val="bottom"/>
            <w:hideMark/>
          </w:tcPr>
          <w:p w14:paraId="3575571E"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19BE4C0"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04A38533" w14:textId="77777777" w:rsidR="00E26337" w:rsidRPr="00D5502D" w:rsidRDefault="00E26337" w:rsidP="008E520F">
            <w:pPr>
              <w:jc w:val="right"/>
              <w:rPr>
                <w:rFonts w:ascii="Helvetica" w:hAnsi="Helvetica"/>
                <w:color w:val="000000"/>
              </w:rPr>
            </w:pPr>
            <w:r w:rsidRPr="00D5502D">
              <w:rPr>
                <w:rFonts w:ascii="Helvetica" w:hAnsi="Helvetica"/>
                <w:color w:val="000000"/>
              </w:rPr>
              <w:t>-5.29</w:t>
            </w:r>
          </w:p>
        </w:tc>
        <w:tc>
          <w:tcPr>
            <w:tcW w:w="0" w:type="auto"/>
            <w:tcBorders>
              <w:top w:val="nil"/>
              <w:left w:val="nil"/>
              <w:bottom w:val="nil"/>
              <w:right w:val="nil"/>
            </w:tcBorders>
            <w:shd w:val="clear" w:color="auto" w:fill="auto"/>
            <w:noWrap/>
            <w:vAlign w:val="bottom"/>
            <w:hideMark/>
          </w:tcPr>
          <w:p w14:paraId="1039BB4A" w14:textId="77777777" w:rsidR="00E26337" w:rsidRPr="00D5502D" w:rsidRDefault="00E26337" w:rsidP="008E520F">
            <w:pPr>
              <w:jc w:val="right"/>
              <w:rPr>
                <w:rFonts w:ascii="Helvetica" w:hAnsi="Helvetica"/>
                <w:color w:val="000000"/>
              </w:rPr>
            </w:pPr>
            <w:r w:rsidRPr="00D5502D">
              <w:rPr>
                <w:rFonts w:ascii="Helvetica" w:hAnsi="Helvetica"/>
                <w:color w:val="000000"/>
              </w:rPr>
              <w:t>&lt;.0001*</w:t>
            </w:r>
          </w:p>
        </w:tc>
      </w:tr>
      <w:tr w:rsidR="00E26337" w:rsidRPr="00D5502D" w14:paraId="2C3E64BF" w14:textId="77777777" w:rsidTr="008E520F">
        <w:trPr>
          <w:trHeight w:val="320"/>
        </w:trPr>
        <w:tc>
          <w:tcPr>
            <w:tcW w:w="0" w:type="auto"/>
            <w:vMerge/>
            <w:tcBorders>
              <w:top w:val="nil"/>
              <w:left w:val="nil"/>
              <w:bottom w:val="nil"/>
              <w:right w:val="nil"/>
            </w:tcBorders>
            <w:vAlign w:val="center"/>
            <w:hideMark/>
          </w:tcPr>
          <w:p w14:paraId="5CBBE8FB"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2FE5C219"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1C53F58D" w14:textId="77777777" w:rsidR="00E26337" w:rsidRPr="00D5502D" w:rsidRDefault="00E26337" w:rsidP="008E520F">
            <w:pPr>
              <w:rPr>
                <w:rFonts w:ascii="Helvetica" w:hAnsi="Helvetica"/>
                <w:color w:val="000000"/>
              </w:rPr>
            </w:pPr>
            <w:r w:rsidRPr="00D5502D">
              <w:rPr>
                <w:rFonts w:ascii="Helvetica" w:hAnsi="Helvetica"/>
                <w:color w:val="000000"/>
              </w:rPr>
              <w:t>bin1-bin4</w:t>
            </w:r>
          </w:p>
        </w:tc>
        <w:tc>
          <w:tcPr>
            <w:tcW w:w="0" w:type="auto"/>
            <w:tcBorders>
              <w:top w:val="nil"/>
              <w:left w:val="nil"/>
              <w:bottom w:val="nil"/>
              <w:right w:val="nil"/>
            </w:tcBorders>
            <w:shd w:val="clear" w:color="auto" w:fill="auto"/>
            <w:noWrap/>
            <w:vAlign w:val="bottom"/>
            <w:hideMark/>
          </w:tcPr>
          <w:p w14:paraId="5BFFEC1A" w14:textId="77777777" w:rsidR="00E26337" w:rsidRPr="00D5502D" w:rsidRDefault="00E26337" w:rsidP="008E520F">
            <w:pPr>
              <w:jc w:val="right"/>
              <w:rPr>
                <w:rFonts w:ascii="Helvetica" w:hAnsi="Helvetica"/>
                <w:color w:val="000000"/>
              </w:rPr>
            </w:pPr>
            <w:r w:rsidRPr="00D5502D">
              <w:rPr>
                <w:rFonts w:ascii="Helvetica" w:hAnsi="Helvetica"/>
                <w:color w:val="000000"/>
              </w:rPr>
              <w:t>-0.03</w:t>
            </w:r>
          </w:p>
        </w:tc>
        <w:tc>
          <w:tcPr>
            <w:tcW w:w="0" w:type="auto"/>
            <w:tcBorders>
              <w:top w:val="nil"/>
              <w:left w:val="nil"/>
              <w:bottom w:val="nil"/>
              <w:right w:val="nil"/>
            </w:tcBorders>
            <w:shd w:val="clear" w:color="auto" w:fill="auto"/>
            <w:noWrap/>
            <w:vAlign w:val="bottom"/>
            <w:hideMark/>
          </w:tcPr>
          <w:p w14:paraId="04117F09"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2E432ABA"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61CAECB9" w14:textId="77777777" w:rsidR="00E26337" w:rsidRPr="00D5502D" w:rsidRDefault="00E26337" w:rsidP="008E520F">
            <w:pPr>
              <w:jc w:val="right"/>
              <w:rPr>
                <w:rFonts w:ascii="Helvetica" w:hAnsi="Helvetica"/>
                <w:color w:val="000000"/>
              </w:rPr>
            </w:pPr>
            <w:r w:rsidRPr="00D5502D">
              <w:rPr>
                <w:rFonts w:ascii="Helvetica" w:hAnsi="Helvetica"/>
                <w:color w:val="000000"/>
              </w:rPr>
              <w:t>-3.75</w:t>
            </w:r>
          </w:p>
        </w:tc>
        <w:tc>
          <w:tcPr>
            <w:tcW w:w="0" w:type="auto"/>
            <w:tcBorders>
              <w:top w:val="nil"/>
              <w:left w:val="nil"/>
              <w:bottom w:val="nil"/>
              <w:right w:val="nil"/>
            </w:tcBorders>
            <w:shd w:val="clear" w:color="auto" w:fill="auto"/>
            <w:noWrap/>
            <w:vAlign w:val="bottom"/>
            <w:hideMark/>
          </w:tcPr>
          <w:p w14:paraId="40E8562A" w14:textId="77777777" w:rsidR="00E26337" w:rsidRPr="00D5502D" w:rsidRDefault="00E26337" w:rsidP="008E520F">
            <w:pPr>
              <w:jc w:val="right"/>
              <w:rPr>
                <w:rFonts w:ascii="Helvetica" w:hAnsi="Helvetica"/>
                <w:color w:val="000000"/>
              </w:rPr>
            </w:pPr>
            <w:r w:rsidRPr="00D5502D">
              <w:rPr>
                <w:rFonts w:ascii="Helvetica" w:hAnsi="Helvetica"/>
                <w:color w:val="000000"/>
              </w:rPr>
              <w:t>0.001*</w:t>
            </w:r>
          </w:p>
        </w:tc>
      </w:tr>
      <w:tr w:rsidR="00E26337" w:rsidRPr="00D5502D" w14:paraId="0936E280" w14:textId="77777777" w:rsidTr="008E520F">
        <w:trPr>
          <w:trHeight w:val="320"/>
        </w:trPr>
        <w:tc>
          <w:tcPr>
            <w:tcW w:w="0" w:type="auto"/>
            <w:vMerge/>
            <w:tcBorders>
              <w:top w:val="nil"/>
              <w:left w:val="nil"/>
              <w:bottom w:val="nil"/>
              <w:right w:val="nil"/>
            </w:tcBorders>
            <w:vAlign w:val="center"/>
            <w:hideMark/>
          </w:tcPr>
          <w:p w14:paraId="70ABC4E8"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08ADEA1A"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12FA97A1" w14:textId="77777777" w:rsidR="00E26337" w:rsidRPr="00D5502D" w:rsidRDefault="00E26337" w:rsidP="008E520F">
            <w:pPr>
              <w:rPr>
                <w:rFonts w:ascii="Helvetica" w:hAnsi="Helvetica"/>
                <w:color w:val="000000"/>
              </w:rPr>
            </w:pPr>
            <w:r w:rsidRPr="00D5502D">
              <w:rPr>
                <w:rFonts w:ascii="Helvetica" w:hAnsi="Helvetica"/>
                <w:color w:val="000000"/>
              </w:rPr>
              <w:t>bin2-bin3</w:t>
            </w:r>
          </w:p>
        </w:tc>
        <w:tc>
          <w:tcPr>
            <w:tcW w:w="0" w:type="auto"/>
            <w:tcBorders>
              <w:top w:val="nil"/>
              <w:left w:val="nil"/>
              <w:bottom w:val="nil"/>
              <w:right w:val="nil"/>
            </w:tcBorders>
            <w:shd w:val="clear" w:color="auto" w:fill="auto"/>
            <w:noWrap/>
            <w:vAlign w:val="bottom"/>
            <w:hideMark/>
          </w:tcPr>
          <w:p w14:paraId="3297A719"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EF238FA"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2D80D94A"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431CB922" w14:textId="77777777" w:rsidR="00E26337" w:rsidRPr="00D5502D" w:rsidRDefault="00E26337" w:rsidP="008E520F">
            <w:pPr>
              <w:jc w:val="right"/>
              <w:rPr>
                <w:rFonts w:ascii="Helvetica" w:hAnsi="Helvetica"/>
                <w:color w:val="000000"/>
              </w:rPr>
            </w:pPr>
            <w:r w:rsidRPr="00D5502D">
              <w:rPr>
                <w:rFonts w:ascii="Helvetica" w:hAnsi="Helvetica"/>
                <w:color w:val="000000"/>
              </w:rPr>
              <w:t>1.02</w:t>
            </w:r>
          </w:p>
        </w:tc>
        <w:tc>
          <w:tcPr>
            <w:tcW w:w="0" w:type="auto"/>
            <w:tcBorders>
              <w:top w:val="nil"/>
              <w:left w:val="nil"/>
              <w:bottom w:val="nil"/>
              <w:right w:val="nil"/>
            </w:tcBorders>
            <w:shd w:val="clear" w:color="auto" w:fill="auto"/>
            <w:noWrap/>
            <w:vAlign w:val="bottom"/>
            <w:hideMark/>
          </w:tcPr>
          <w:p w14:paraId="3FF7319B" w14:textId="77777777" w:rsidR="00E26337" w:rsidRPr="00D5502D" w:rsidRDefault="00E26337" w:rsidP="008E520F">
            <w:pPr>
              <w:jc w:val="right"/>
              <w:rPr>
                <w:rFonts w:ascii="Helvetica" w:hAnsi="Helvetica"/>
                <w:color w:val="000000"/>
              </w:rPr>
            </w:pPr>
            <w:r w:rsidRPr="00D5502D">
              <w:rPr>
                <w:rFonts w:ascii="Helvetica" w:hAnsi="Helvetica"/>
                <w:color w:val="000000"/>
              </w:rPr>
              <w:t>0.309</w:t>
            </w:r>
          </w:p>
        </w:tc>
      </w:tr>
      <w:tr w:rsidR="00E26337" w:rsidRPr="00D5502D" w14:paraId="4062C640" w14:textId="77777777" w:rsidTr="008E520F">
        <w:trPr>
          <w:trHeight w:val="320"/>
        </w:trPr>
        <w:tc>
          <w:tcPr>
            <w:tcW w:w="0" w:type="auto"/>
            <w:vMerge/>
            <w:tcBorders>
              <w:top w:val="nil"/>
              <w:left w:val="nil"/>
              <w:bottom w:val="nil"/>
              <w:right w:val="nil"/>
            </w:tcBorders>
            <w:vAlign w:val="center"/>
            <w:hideMark/>
          </w:tcPr>
          <w:p w14:paraId="199BFE27"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1071D3BF"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79D4F4FD" w14:textId="77777777" w:rsidR="00E26337" w:rsidRPr="00D5502D" w:rsidRDefault="00E26337" w:rsidP="008E520F">
            <w:pPr>
              <w:rPr>
                <w:rFonts w:ascii="Helvetica" w:hAnsi="Helvetica"/>
                <w:color w:val="000000"/>
              </w:rPr>
            </w:pPr>
            <w:r w:rsidRPr="00D5502D">
              <w:rPr>
                <w:rFonts w:ascii="Helvetica" w:hAnsi="Helvetica"/>
                <w:color w:val="000000"/>
              </w:rPr>
              <w:t>bin2-bin4</w:t>
            </w:r>
          </w:p>
        </w:tc>
        <w:tc>
          <w:tcPr>
            <w:tcW w:w="0" w:type="auto"/>
            <w:tcBorders>
              <w:top w:val="nil"/>
              <w:left w:val="nil"/>
              <w:bottom w:val="nil"/>
              <w:right w:val="nil"/>
            </w:tcBorders>
            <w:shd w:val="clear" w:color="auto" w:fill="auto"/>
            <w:noWrap/>
            <w:vAlign w:val="bottom"/>
            <w:hideMark/>
          </w:tcPr>
          <w:p w14:paraId="79C78D5C" w14:textId="77777777" w:rsidR="00E26337" w:rsidRPr="00D5502D" w:rsidRDefault="00E26337" w:rsidP="008E520F">
            <w:pPr>
              <w:jc w:val="right"/>
              <w:rPr>
                <w:rFonts w:ascii="Helvetica" w:hAnsi="Helvetica"/>
                <w:color w:val="000000"/>
              </w:rPr>
            </w:pPr>
            <w:r w:rsidRPr="00D5502D">
              <w:rPr>
                <w:rFonts w:ascii="Helvetica" w:hAnsi="Helvetica"/>
                <w:color w:val="000000"/>
              </w:rPr>
              <w:t>0.02</w:t>
            </w:r>
          </w:p>
        </w:tc>
        <w:tc>
          <w:tcPr>
            <w:tcW w:w="0" w:type="auto"/>
            <w:tcBorders>
              <w:top w:val="nil"/>
              <w:left w:val="nil"/>
              <w:bottom w:val="nil"/>
              <w:right w:val="nil"/>
            </w:tcBorders>
            <w:shd w:val="clear" w:color="auto" w:fill="auto"/>
            <w:noWrap/>
            <w:vAlign w:val="bottom"/>
            <w:hideMark/>
          </w:tcPr>
          <w:p w14:paraId="77870192"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115447AF"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694ED1F9" w14:textId="77777777" w:rsidR="00E26337" w:rsidRPr="00D5502D" w:rsidRDefault="00E26337" w:rsidP="008E520F">
            <w:pPr>
              <w:jc w:val="right"/>
              <w:rPr>
                <w:rFonts w:ascii="Helvetica" w:hAnsi="Helvetica"/>
                <w:color w:val="000000"/>
              </w:rPr>
            </w:pPr>
            <w:r w:rsidRPr="00D5502D">
              <w:rPr>
                <w:rFonts w:ascii="Helvetica" w:hAnsi="Helvetica"/>
                <w:color w:val="000000"/>
              </w:rPr>
              <w:t>2.18</w:t>
            </w:r>
          </w:p>
        </w:tc>
        <w:tc>
          <w:tcPr>
            <w:tcW w:w="0" w:type="auto"/>
            <w:tcBorders>
              <w:top w:val="nil"/>
              <w:left w:val="nil"/>
              <w:bottom w:val="nil"/>
              <w:right w:val="nil"/>
            </w:tcBorders>
            <w:shd w:val="clear" w:color="auto" w:fill="auto"/>
            <w:noWrap/>
            <w:vAlign w:val="bottom"/>
            <w:hideMark/>
          </w:tcPr>
          <w:p w14:paraId="0FDA2FA7" w14:textId="77777777" w:rsidR="00E26337" w:rsidRPr="00D5502D" w:rsidRDefault="00E26337" w:rsidP="008E520F">
            <w:pPr>
              <w:jc w:val="right"/>
              <w:rPr>
                <w:rFonts w:ascii="Helvetica" w:hAnsi="Helvetica"/>
                <w:color w:val="000000"/>
              </w:rPr>
            </w:pPr>
            <w:r w:rsidRPr="00D5502D">
              <w:rPr>
                <w:rFonts w:ascii="Helvetica" w:hAnsi="Helvetica"/>
                <w:color w:val="000000"/>
              </w:rPr>
              <w:t>0.046*</w:t>
            </w:r>
          </w:p>
        </w:tc>
      </w:tr>
      <w:tr w:rsidR="00E26337" w:rsidRPr="00D5502D" w14:paraId="4E83FC01" w14:textId="77777777" w:rsidTr="008E520F">
        <w:trPr>
          <w:trHeight w:val="320"/>
        </w:trPr>
        <w:tc>
          <w:tcPr>
            <w:tcW w:w="0" w:type="auto"/>
            <w:vMerge/>
            <w:tcBorders>
              <w:top w:val="nil"/>
              <w:left w:val="nil"/>
              <w:bottom w:val="nil"/>
              <w:right w:val="nil"/>
            </w:tcBorders>
            <w:vAlign w:val="center"/>
            <w:hideMark/>
          </w:tcPr>
          <w:p w14:paraId="285C6203"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7B28E1FB"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6A7252AB" w14:textId="77777777" w:rsidR="00E26337" w:rsidRPr="00D5502D" w:rsidRDefault="00E26337" w:rsidP="008E520F">
            <w:pPr>
              <w:rPr>
                <w:rFonts w:ascii="Helvetica" w:hAnsi="Helvetica"/>
                <w:color w:val="000000"/>
              </w:rPr>
            </w:pPr>
            <w:r w:rsidRPr="00D5502D">
              <w:rPr>
                <w:rFonts w:ascii="Helvetica" w:hAnsi="Helvetica"/>
                <w:color w:val="000000"/>
              </w:rPr>
              <w:t>bin3-bin4</w:t>
            </w:r>
          </w:p>
        </w:tc>
        <w:tc>
          <w:tcPr>
            <w:tcW w:w="0" w:type="auto"/>
            <w:tcBorders>
              <w:top w:val="nil"/>
              <w:left w:val="nil"/>
              <w:bottom w:val="nil"/>
              <w:right w:val="nil"/>
            </w:tcBorders>
            <w:shd w:val="clear" w:color="auto" w:fill="auto"/>
            <w:noWrap/>
            <w:vAlign w:val="bottom"/>
            <w:hideMark/>
          </w:tcPr>
          <w:p w14:paraId="3EDA46F5"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56E100DD"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10EB12A7"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25374784" w14:textId="77777777" w:rsidR="00E26337" w:rsidRPr="00D5502D" w:rsidRDefault="00E26337" w:rsidP="008E520F">
            <w:pPr>
              <w:jc w:val="right"/>
              <w:rPr>
                <w:rFonts w:ascii="Helvetica" w:hAnsi="Helvetica"/>
                <w:color w:val="000000"/>
              </w:rPr>
            </w:pPr>
            <w:r w:rsidRPr="00D5502D">
              <w:rPr>
                <w:rFonts w:ascii="Helvetica" w:hAnsi="Helvetica"/>
                <w:color w:val="000000"/>
              </w:rPr>
              <w:t>1.33</w:t>
            </w:r>
          </w:p>
        </w:tc>
        <w:tc>
          <w:tcPr>
            <w:tcW w:w="0" w:type="auto"/>
            <w:tcBorders>
              <w:top w:val="nil"/>
              <w:left w:val="nil"/>
              <w:bottom w:val="nil"/>
              <w:right w:val="nil"/>
            </w:tcBorders>
            <w:shd w:val="clear" w:color="auto" w:fill="auto"/>
            <w:noWrap/>
            <w:vAlign w:val="bottom"/>
            <w:hideMark/>
          </w:tcPr>
          <w:p w14:paraId="54BF6B4B" w14:textId="77777777" w:rsidR="00E26337" w:rsidRPr="00D5502D" w:rsidRDefault="00E26337" w:rsidP="008E520F">
            <w:pPr>
              <w:jc w:val="right"/>
              <w:rPr>
                <w:rFonts w:ascii="Helvetica" w:hAnsi="Helvetica"/>
                <w:color w:val="000000"/>
              </w:rPr>
            </w:pPr>
            <w:r w:rsidRPr="00D5502D">
              <w:rPr>
                <w:rFonts w:ascii="Helvetica" w:hAnsi="Helvetica"/>
                <w:color w:val="000000"/>
              </w:rPr>
              <w:t>0.222</w:t>
            </w:r>
          </w:p>
        </w:tc>
      </w:tr>
      <w:tr w:rsidR="00E26337" w:rsidRPr="00D5502D" w14:paraId="4156E9E2" w14:textId="77777777" w:rsidTr="008E520F">
        <w:trPr>
          <w:trHeight w:val="320"/>
        </w:trPr>
        <w:tc>
          <w:tcPr>
            <w:tcW w:w="0" w:type="auto"/>
            <w:vMerge/>
            <w:tcBorders>
              <w:top w:val="nil"/>
              <w:left w:val="nil"/>
              <w:bottom w:val="nil"/>
              <w:right w:val="nil"/>
            </w:tcBorders>
            <w:vAlign w:val="center"/>
            <w:hideMark/>
          </w:tcPr>
          <w:p w14:paraId="38679173" w14:textId="77777777" w:rsidR="00E26337" w:rsidRPr="00D5502D" w:rsidRDefault="00E26337" w:rsidP="008E520F">
            <w:pPr>
              <w:rPr>
                <w:rFonts w:ascii="Helvetica" w:hAnsi="Helvetica"/>
                <w:color w:val="000000"/>
              </w:rPr>
            </w:pPr>
          </w:p>
        </w:tc>
        <w:tc>
          <w:tcPr>
            <w:tcW w:w="0" w:type="auto"/>
            <w:vMerge w:val="restart"/>
            <w:tcBorders>
              <w:top w:val="nil"/>
              <w:left w:val="nil"/>
              <w:bottom w:val="nil"/>
              <w:right w:val="nil"/>
            </w:tcBorders>
            <w:shd w:val="clear" w:color="auto" w:fill="auto"/>
            <w:noWrap/>
            <w:vAlign w:val="center"/>
            <w:hideMark/>
          </w:tcPr>
          <w:p w14:paraId="7843AF82"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posterior </w:t>
            </w:r>
          </w:p>
        </w:tc>
        <w:tc>
          <w:tcPr>
            <w:tcW w:w="0" w:type="auto"/>
            <w:tcBorders>
              <w:top w:val="nil"/>
              <w:left w:val="nil"/>
              <w:bottom w:val="nil"/>
              <w:right w:val="nil"/>
            </w:tcBorders>
            <w:shd w:val="clear" w:color="auto" w:fill="auto"/>
            <w:noWrap/>
            <w:vAlign w:val="bottom"/>
            <w:hideMark/>
          </w:tcPr>
          <w:p w14:paraId="57B0FA0C" w14:textId="77777777" w:rsidR="00E26337" w:rsidRPr="00D5502D" w:rsidRDefault="00E26337" w:rsidP="008E520F">
            <w:pPr>
              <w:rPr>
                <w:rFonts w:ascii="Helvetica" w:hAnsi="Helvetica"/>
                <w:color w:val="000000"/>
              </w:rPr>
            </w:pPr>
            <w:r w:rsidRPr="00D5502D">
              <w:rPr>
                <w:rFonts w:ascii="Helvetica" w:hAnsi="Helvetica"/>
                <w:color w:val="000000"/>
              </w:rPr>
              <w:t>bin1-bin2</w:t>
            </w:r>
          </w:p>
        </w:tc>
        <w:tc>
          <w:tcPr>
            <w:tcW w:w="0" w:type="auto"/>
            <w:tcBorders>
              <w:top w:val="nil"/>
              <w:left w:val="nil"/>
              <w:bottom w:val="nil"/>
              <w:right w:val="nil"/>
            </w:tcBorders>
            <w:shd w:val="clear" w:color="auto" w:fill="auto"/>
            <w:noWrap/>
            <w:vAlign w:val="bottom"/>
            <w:hideMark/>
          </w:tcPr>
          <w:p w14:paraId="3B7586E3" w14:textId="77777777" w:rsidR="00E26337" w:rsidRPr="00D5502D" w:rsidRDefault="00E26337" w:rsidP="008E520F">
            <w:pPr>
              <w:jc w:val="right"/>
              <w:rPr>
                <w:rFonts w:ascii="Helvetica" w:hAnsi="Helvetica"/>
                <w:color w:val="000000"/>
              </w:rPr>
            </w:pPr>
            <w:r w:rsidRPr="00D5502D">
              <w:rPr>
                <w:rFonts w:ascii="Helvetica" w:hAnsi="Helvetica"/>
                <w:color w:val="000000"/>
              </w:rPr>
              <w:t>-0.02</w:t>
            </w:r>
          </w:p>
        </w:tc>
        <w:tc>
          <w:tcPr>
            <w:tcW w:w="0" w:type="auto"/>
            <w:tcBorders>
              <w:top w:val="nil"/>
              <w:left w:val="nil"/>
              <w:bottom w:val="nil"/>
              <w:right w:val="nil"/>
            </w:tcBorders>
            <w:shd w:val="clear" w:color="auto" w:fill="auto"/>
            <w:noWrap/>
            <w:vAlign w:val="bottom"/>
            <w:hideMark/>
          </w:tcPr>
          <w:p w14:paraId="26C474DA"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59C3A67C"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41D6D457" w14:textId="77777777" w:rsidR="00E26337" w:rsidRPr="00D5502D" w:rsidRDefault="00E26337" w:rsidP="008E520F">
            <w:pPr>
              <w:jc w:val="right"/>
              <w:rPr>
                <w:rFonts w:ascii="Helvetica" w:hAnsi="Helvetica"/>
                <w:color w:val="000000"/>
              </w:rPr>
            </w:pPr>
            <w:r w:rsidRPr="00D5502D">
              <w:rPr>
                <w:rFonts w:ascii="Helvetica" w:hAnsi="Helvetica"/>
                <w:color w:val="000000"/>
              </w:rPr>
              <w:t>-1.81</w:t>
            </w:r>
          </w:p>
        </w:tc>
        <w:tc>
          <w:tcPr>
            <w:tcW w:w="0" w:type="auto"/>
            <w:tcBorders>
              <w:top w:val="nil"/>
              <w:left w:val="nil"/>
              <w:bottom w:val="nil"/>
              <w:right w:val="nil"/>
            </w:tcBorders>
            <w:shd w:val="clear" w:color="auto" w:fill="auto"/>
            <w:noWrap/>
            <w:vAlign w:val="bottom"/>
            <w:hideMark/>
          </w:tcPr>
          <w:p w14:paraId="699CD9A8" w14:textId="77777777" w:rsidR="00E26337" w:rsidRPr="00D5502D" w:rsidRDefault="00E26337" w:rsidP="008E520F">
            <w:pPr>
              <w:jc w:val="right"/>
              <w:rPr>
                <w:rFonts w:ascii="Helvetica" w:hAnsi="Helvetica"/>
                <w:color w:val="000000"/>
              </w:rPr>
            </w:pPr>
            <w:r w:rsidRPr="00D5502D">
              <w:rPr>
                <w:rFonts w:ascii="Helvetica" w:hAnsi="Helvetica"/>
                <w:color w:val="000000"/>
              </w:rPr>
              <w:t>0.197</w:t>
            </w:r>
          </w:p>
        </w:tc>
      </w:tr>
      <w:tr w:rsidR="00E26337" w:rsidRPr="00D5502D" w14:paraId="5A7A5569" w14:textId="77777777" w:rsidTr="008E520F">
        <w:trPr>
          <w:trHeight w:val="320"/>
        </w:trPr>
        <w:tc>
          <w:tcPr>
            <w:tcW w:w="0" w:type="auto"/>
            <w:vMerge/>
            <w:tcBorders>
              <w:top w:val="nil"/>
              <w:left w:val="nil"/>
              <w:bottom w:val="nil"/>
              <w:right w:val="nil"/>
            </w:tcBorders>
            <w:vAlign w:val="center"/>
            <w:hideMark/>
          </w:tcPr>
          <w:p w14:paraId="3E575380"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372B2B85"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0E3154E0" w14:textId="77777777" w:rsidR="00E26337" w:rsidRPr="00D5502D" w:rsidRDefault="00E26337" w:rsidP="008E520F">
            <w:pPr>
              <w:rPr>
                <w:rFonts w:ascii="Helvetica" w:hAnsi="Helvetica"/>
                <w:color w:val="000000"/>
              </w:rPr>
            </w:pPr>
            <w:r w:rsidRPr="00D5502D">
              <w:rPr>
                <w:rFonts w:ascii="Helvetica" w:hAnsi="Helvetica"/>
                <w:color w:val="000000"/>
              </w:rPr>
              <w:t>bin1-bin3</w:t>
            </w:r>
          </w:p>
        </w:tc>
        <w:tc>
          <w:tcPr>
            <w:tcW w:w="0" w:type="auto"/>
            <w:tcBorders>
              <w:top w:val="nil"/>
              <w:left w:val="nil"/>
              <w:bottom w:val="nil"/>
              <w:right w:val="nil"/>
            </w:tcBorders>
            <w:shd w:val="clear" w:color="auto" w:fill="auto"/>
            <w:noWrap/>
            <w:vAlign w:val="bottom"/>
            <w:hideMark/>
          </w:tcPr>
          <w:p w14:paraId="1591DAC3"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178225F6"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6F70DE7"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7EDD5851" w14:textId="77777777" w:rsidR="00E26337" w:rsidRPr="00D5502D" w:rsidRDefault="00E26337" w:rsidP="008E520F">
            <w:pPr>
              <w:jc w:val="right"/>
              <w:rPr>
                <w:rFonts w:ascii="Helvetica" w:hAnsi="Helvetica"/>
                <w:color w:val="000000"/>
              </w:rPr>
            </w:pPr>
            <w:r w:rsidRPr="00D5502D">
              <w:rPr>
                <w:rFonts w:ascii="Helvetica" w:hAnsi="Helvetica"/>
                <w:color w:val="000000"/>
              </w:rPr>
              <w:t>-0.40</w:t>
            </w:r>
          </w:p>
        </w:tc>
        <w:tc>
          <w:tcPr>
            <w:tcW w:w="0" w:type="auto"/>
            <w:tcBorders>
              <w:top w:val="nil"/>
              <w:left w:val="nil"/>
              <w:bottom w:val="nil"/>
              <w:right w:val="nil"/>
            </w:tcBorders>
            <w:shd w:val="clear" w:color="auto" w:fill="auto"/>
            <w:noWrap/>
            <w:vAlign w:val="bottom"/>
            <w:hideMark/>
          </w:tcPr>
          <w:p w14:paraId="0C920FF1" w14:textId="77777777" w:rsidR="00E26337" w:rsidRPr="00D5502D" w:rsidRDefault="00E26337" w:rsidP="008E520F">
            <w:pPr>
              <w:jc w:val="right"/>
              <w:rPr>
                <w:rFonts w:ascii="Helvetica" w:hAnsi="Helvetica"/>
                <w:color w:val="000000"/>
              </w:rPr>
            </w:pPr>
            <w:r w:rsidRPr="00D5502D">
              <w:rPr>
                <w:rFonts w:ascii="Helvetica" w:hAnsi="Helvetica"/>
                <w:color w:val="000000"/>
              </w:rPr>
              <w:t>0.867</w:t>
            </w:r>
          </w:p>
        </w:tc>
      </w:tr>
      <w:tr w:rsidR="00E26337" w:rsidRPr="00D5502D" w14:paraId="687830A3" w14:textId="77777777" w:rsidTr="008E520F">
        <w:trPr>
          <w:trHeight w:val="320"/>
        </w:trPr>
        <w:tc>
          <w:tcPr>
            <w:tcW w:w="0" w:type="auto"/>
            <w:vMerge/>
            <w:tcBorders>
              <w:top w:val="nil"/>
              <w:left w:val="nil"/>
              <w:bottom w:val="nil"/>
              <w:right w:val="nil"/>
            </w:tcBorders>
            <w:vAlign w:val="center"/>
            <w:hideMark/>
          </w:tcPr>
          <w:p w14:paraId="222B7437"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78161800"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02A3B6C8" w14:textId="77777777" w:rsidR="00E26337" w:rsidRPr="00D5502D" w:rsidRDefault="00E26337" w:rsidP="008E520F">
            <w:pPr>
              <w:rPr>
                <w:rFonts w:ascii="Helvetica" w:hAnsi="Helvetica"/>
                <w:color w:val="000000"/>
              </w:rPr>
            </w:pPr>
            <w:r w:rsidRPr="00D5502D">
              <w:rPr>
                <w:rFonts w:ascii="Helvetica" w:hAnsi="Helvetica"/>
                <w:color w:val="000000"/>
              </w:rPr>
              <w:t>bin1-bin4</w:t>
            </w:r>
          </w:p>
        </w:tc>
        <w:tc>
          <w:tcPr>
            <w:tcW w:w="0" w:type="auto"/>
            <w:tcBorders>
              <w:top w:val="nil"/>
              <w:left w:val="nil"/>
              <w:bottom w:val="nil"/>
              <w:right w:val="nil"/>
            </w:tcBorders>
            <w:shd w:val="clear" w:color="auto" w:fill="auto"/>
            <w:noWrap/>
            <w:vAlign w:val="bottom"/>
            <w:hideMark/>
          </w:tcPr>
          <w:p w14:paraId="5DA7D705"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0AF0B5C9"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4F7A97C4"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2D1D1970" w14:textId="77777777" w:rsidR="00E26337" w:rsidRPr="00D5502D" w:rsidRDefault="00E26337" w:rsidP="008E520F">
            <w:pPr>
              <w:jc w:val="right"/>
              <w:rPr>
                <w:rFonts w:ascii="Helvetica" w:hAnsi="Helvetica"/>
                <w:color w:val="000000"/>
              </w:rPr>
            </w:pPr>
            <w:r w:rsidRPr="00D5502D">
              <w:rPr>
                <w:rFonts w:ascii="Helvetica" w:hAnsi="Helvetica"/>
                <w:color w:val="000000"/>
              </w:rPr>
              <w:t>-0.17</w:t>
            </w:r>
          </w:p>
        </w:tc>
        <w:tc>
          <w:tcPr>
            <w:tcW w:w="0" w:type="auto"/>
            <w:tcBorders>
              <w:top w:val="nil"/>
              <w:left w:val="nil"/>
              <w:bottom w:val="nil"/>
              <w:right w:val="nil"/>
            </w:tcBorders>
            <w:shd w:val="clear" w:color="auto" w:fill="auto"/>
            <w:noWrap/>
            <w:vAlign w:val="bottom"/>
            <w:hideMark/>
          </w:tcPr>
          <w:p w14:paraId="5065B25B" w14:textId="77777777" w:rsidR="00E26337" w:rsidRPr="00D5502D" w:rsidRDefault="00E26337" w:rsidP="008E520F">
            <w:pPr>
              <w:jc w:val="right"/>
              <w:rPr>
                <w:rFonts w:ascii="Helvetica" w:hAnsi="Helvetica"/>
                <w:color w:val="000000"/>
              </w:rPr>
            </w:pPr>
            <w:r w:rsidRPr="00D5502D">
              <w:rPr>
                <w:rFonts w:ascii="Helvetica" w:hAnsi="Helvetica"/>
                <w:color w:val="000000"/>
              </w:rPr>
              <w:t>0.867</w:t>
            </w:r>
          </w:p>
        </w:tc>
      </w:tr>
      <w:tr w:rsidR="00E26337" w:rsidRPr="00D5502D" w14:paraId="3A2B028C" w14:textId="77777777" w:rsidTr="008E520F">
        <w:trPr>
          <w:trHeight w:val="320"/>
        </w:trPr>
        <w:tc>
          <w:tcPr>
            <w:tcW w:w="0" w:type="auto"/>
            <w:vMerge/>
            <w:tcBorders>
              <w:top w:val="nil"/>
              <w:left w:val="nil"/>
              <w:bottom w:val="nil"/>
              <w:right w:val="nil"/>
            </w:tcBorders>
            <w:vAlign w:val="center"/>
            <w:hideMark/>
          </w:tcPr>
          <w:p w14:paraId="65EEC66A"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143EAB40"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433C6874" w14:textId="77777777" w:rsidR="00E26337" w:rsidRPr="00D5502D" w:rsidRDefault="00E26337" w:rsidP="008E520F">
            <w:pPr>
              <w:rPr>
                <w:rFonts w:ascii="Helvetica" w:hAnsi="Helvetica"/>
                <w:color w:val="000000"/>
              </w:rPr>
            </w:pPr>
            <w:r w:rsidRPr="00D5502D">
              <w:rPr>
                <w:rFonts w:ascii="Helvetica" w:hAnsi="Helvetica"/>
                <w:color w:val="000000"/>
              </w:rPr>
              <w:t>bin2-bin3</w:t>
            </w:r>
          </w:p>
        </w:tc>
        <w:tc>
          <w:tcPr>
            <w:tcW w:w="0" w:type="auto"/>
            <w:tcBorders>
              <w:top w:val="nil"/>
              <w:left w:val="nil"/>
              <w:bottom w:val="nil"/>
              <w:right w:val="nil"/>
            </w:tcBorders>
            <w:shd w:val="clear" w:color="auto" w:fill="auto"/>
            <w:noWrap/>
            <w:vAlign w:val="bottom"/>
            <w:hideMark/>
          </w:tcPr>
          <w:p w14:paraId="7F7FF870"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6B6AD9C5"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D3148C8"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66C22859" w14:textId="77777777" w:rsidR="00E26337" w:rsidRPr="00D5502D" w:rsidRDefault="00E26337" w:rsidP="008E520F">
            <w:pPr>
              <w:jc w:val="right"/>
              <w:rPr>
                <w:rFonts w:ascii="Helvetica" w:hAnsi="Helvetica"/>
                <w:color w:val="000000"/>
              </w:rPr>
            </w:pPr>
            <w:r w:rsidRPr="00D5502D">
              <w:rPr>
                <w:rFonts w:ascii="Helvetica" w:hAnsi="Helvetica"/>
                <w:color w:val="000000"/>
              </w:rPr>
              <w:t>1.66</w:t>
            </w:r>
          </w:p>
        </w:tc>
        <w:tc>
          <w:tcPr>
            <w:tcW w:w="0" w:type="auto"/>
            <w:tcBorders>
              <w:top w:val="nil"/>
              <w:left w:val="nil"/>
              <w:bottom w:val="nil"/>
              <w:right w:val="nil"/>
            </w:tcBorders>
            <w:shd w:val="clear" w:color="auto" w:fill="auto"/>
            <w:noWrap/>
            <w:vAlign w:val="bottom"/>
            <w:hideMark/>
          </w:tcPr>
          <w:p w14:paraId="4192DCBC" w14:textId="77777777" w:rsidR="00E26337" w:rsidRPr="00D5502D" w:rsidRDefault="00E26337" w:rsidP="008E520F">
            <w:pPr>
              <w:jc w:val="right"/>
              <w:rPr>
                <w:rFonts w:ascii="Helvetica" w:hAnsi="Helvetica"/>
                <w:color w:val="000000"/>
              </w:rPr>
            </w:pPr>
            <w:r w:rsidRPr="00D5502D">
              <w:rPr>
                <w:rFonts w:ascii="Helvetica" w:hAnsi="Helvetica"/>
                <w:color w:val="000000"/>
              </w:rPr>
              <w:t>0.197</w:t>
            </w:r>
          </w:p>
        </w:tc>
      </w:tr>
      <w:tr w:rsidR="00E26337" w:rsidRPr="00D5502D" w14:paraId="0EA443E2" w14:textId="77777777" w:rsidTr="008E520F">
        <w:trPr>
          <w:trHeight w:val="320"/>
        </w:trPr>
        <w:tc>
          <w:tcPr>
            <w:tcW w:w="0" w:type="auto"/>
            <w:vMerge/>
            <w:tcBorders>
              <w:top w:val="nil"/>
              <w:left w:val="nil"/>
              <w:bottom w:val="nil"/>
              <w:right w:val="nil"/>
            </w:tcBorders>
            <w:vAlign w:val="center"/>
            <w:hideMark/>
          </w:tcPr>
          <w:p w14:paraId="1F0D7E11"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63AA1768"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0F50EAB1" w14:textId="77777777" w:rsidR="00E26337" w:rsidRPr="00D5502D" w:rsidRDefault="00E26337" w:rsidP="008E520F">
            <w:pPr>
              <w:rPr>
                <w:rFonts w:ascii="Helvetica" w:hAnsi="Helvetica"/>
                <w:color w:val="000000"/>
              </w:rPr>
            </w:pPr>
            <w:r w:rsidRPr="00D5502D">
              <w:rPr>
                <w:rFonts w:ascii="Helvetica" w:hAnsi="Helvetica"/>
                <w:color w:val="000000"/>
              </w:rPr>
              <w:t>bin2-bin4</w:t>
            </w:r>
          </w:p>
        </w:tc>
        <w:tc>
          <w:tcPr>
            <w:tcW w:w="0" w:type="auto"/>
            <w:tcBorders>
              <w:top w:val="nil"/>
              <w:left w:val="nil"/>
              <w:bottom w:val="nil"/>
              <w:right w:val="nil"/>
            </w:tcBorders>
            <w:shd w:val="clear" w:color="auto" w:fill="auto"/>
            <w:noWrap/>
            <w:vAlign w:val="bottom"/>
            <w:hideMark/>
          </w:tcPr>
          <w:p w14:paraId="2E485015"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27350FEB"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39B07F7E"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4317C570" w14:textId="77777777" w:rsidR="00E26337" w:rsidRPr="00D5502D" w:rsidRDefault="00E26337" w:rsidP="008E520F">
            <w:pPr>
              <w:jc w:val="right"/>
              <w:rPr>
                <w:rFonts w:ascii="Helvetica" w:hAnsi="Helvetica"/>
                <w:color w:val="000000"/>
              </w:rPr>
            </w:pPr>
            <w:r w:rsidRPr="00D5502D">
              <w:rPr>
                <w:rFonts w:ascii="Helvetica" w:hAnsi="Helvetica"/>
                <w:color w:val="000000"/>
              </w:rPr>
              <w:t>1.78</w:t>
            </w:r>
          </w:p>
        </w:tc>
        <w:tc>
          <w:tcPr>
            <w:tcW w:w="0" w:type="auto"/>
            <w:tcBorders>
              <w:top w:val="nil"/>
              <w:left w:val="nil"/>
              <w:bottom w:val="nil"/>
              <w:right w:val="nil"/>
            </w:tcBorders>
            <w:shd w:val="clear" w:color="auto" w:fill="auto"/>
            <w:noWrap/>
            <w:vAlign w:val="bottom"/>
            <w:hideMark/>
          </w:tcPr>
          <w:p w14:paraId="01FE2A2A" w14:textId="77777777" w:rsidR="00E26337" w:rsidRPr="00D5502D" w:rsidRDefault="00E26337" w:rsidP="008E520F">
            <w:pPr>
              <w:jc w:val="right"/>
              <w:rPr>
                <w:rFonts w:ascii="Helvetica" w:hAnsi="Helvetica"/>
                <w:color w:val="000000"/>
              </w:rPr>
            </w:pPr>
            <w:r w:rsidRPr="00D5502D">
              <w:rPr>
                <w:rFonts w:ascii="Helvetica" w:hAnsi="Helvetica"/>
                <w:color w:val="000000"/>
              </w:rPr>
              <w:t>0.197</w:t>
            </w:r>
          </w:p>
        </w:tc>
      </w:tr>
      <w:tr w:rsidR="00E26337" w:rsidRPr="00D5502D" w14:paraId="71B17BD4" w14:textId="77777777" w:rsidTr="008E520F">
        <w:trPr>
          <w:trHeight w:val="320"/>
        </w:trPr>
        <w:tc>
          <w:tcPr>
            <w:tcW w:w="0" w:type="auto"/>
            <w:vMerge/>
            <w:tcBorders>
              <w:top w:val="nil"/>
              <w:left w:val="nil"/>
              <w:bottom w:val="nil"/>
              <w:right w:val="nil"/>
            </w:tcBorders>
            <w:vAlign w:val="center"/>
            <w:hideMark/>
          </w:tcPr>
          <w:p w14:paraId="4ECCF88A"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2867A2E5"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2AE10016" w14:textId="77777777" w:rsidR="00E26337" w:rsidRPr="00D5502D" w:rsidRDefault="00E26337" w:rsidP="008E520F">
            <w:pPr>
              <w:rPr>
                <w:rFonts w:ascii="Helvetica" w:hAnsi="Helvetica"/>
                <w:color w:val="000000"/>
              </w:rPr>
            </w:pPr>
            <w:r w:rsidRPr="00D5502D">
              <w:rPr>
                <w:rFonts w:ascii="Helvetica" w:hAnsi="Helvetica"/>
                <w:color w:val="000000"/>
              </w:rPr>
              <w:t>bin3-bin4</w:t>
            </w:r>
          </w:p>
        </w:tc>
        <w:tc>
          <w:tcPr>
            <w:tcW w:w="0" w:type="auto"/>
            <w:tcBorders>
              <w:top w:val="nil"/>
              <w:left w:val="nil"/>
              <w:bottom w:val="nil"/>
              <w:right w:val="nil"/>
            </w:tcBorders>
            <w:shd w:val="clear" w:color="auto" w:fill="auto"/>
            <w:noWrap/>
            <w:vAlign w:val="bottom"/>
            <w:hideMark/>
          </w:tcPr>
          <w:p w14:paraId="14CD1E1E"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1C091B60"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246BE760"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5A981BE0" w14:textId="77777777" w:rsidR="00E26337" w:rsidRPr="00D5502D" w:rsidRDefault="00E26337" w:rsidP="008E520F">
            <w:pPr>
              <w:jc w:val="right"/>
              <w:rPr>
                <w:rFonts w:ascii="Helvetica" w:hAnsi="Helvetica"/>
                <w:color w:val="000000"/>
              </w:rPr>
            </w:pPr>
            <w:r w:rsidRPr="00D5502D">
              <w:rPr>
                <w:rFonts w:ascii="Helvetica" w:hAnsi="Helvetica"/>
                <w:color w:val="000000"/>
              </w:rPr>
              <w:t>0.24</w:t>
            </w:r>
          </w:p>
        </w:tc>
        <w:tc>
          <w:tcPr>
            <w:tcW w:w="0" w:type="auto"/>
            <w:tcBorders>
              <w:top w:val="nil"/>
              <w:left w:val="nil"/>
              <w:bottom w:val="nil"/>
              <w:right w:val="nil"/>
            </w:tcBorders>
            <w:shd w:val="clear" w:color="auto" w:fill="auto"/>
            <w:noWrap/>
            <w:vAlign w:val="bottom"/>
            <w:hideMark/>
          </w:tcPr>
          <w:p w14:paraId="18723D97" w14:textId="77777777" w:rsidR="00E26337" w:rsidRPr="00D5502D" w:rsidRDefault="00E26337" w:rsidP="008E520F">
            <w:pPr>
              <w:jc w:val="right"/>
              <w:rPr>
                <w:rFonts w:ascii="Helvetica" w:hAnsi="Helvetica"/>
                <w:color w:val="000000"/>
              </w:rPr>
            </w:pPr>
            <w:r w:rsidRPr="00D5502D">
              <w:rPr>
                <w:rFonts w:ascii="Helvetica" w:hAnsi="Helvetica"/>
                <w:color w:val="000000"/>
              </w:rPr>
              <w:t>0.867</w:t>
            </w:r>
          </w:p>
        </w:tc>
      </w:tr>
      <w:tr w:rsidR="00E26337" w:rsidRPr="00D5502D" w14:paraId="4BC46DCC" w14:textId="77777777" w:rsidTr="008E520F">
        <w:trPr>
          <w:trHeight w:val="320"/>
        </w:trPr>
        <w:tc>
          <w:tcPr>
            <w:tcW w:w="0" w:type="auto"/>
            <w:vMerge w:val="restart"/>
            <w:tcBorders>
              <w:top w:val="nil"/>
              <w:left w:val="nil"/>
              <w:bottom w:val="nil"/>
              <w:right w:val="nil"/>
            </w:tcBorders>
            <w:shd w:val="clear" w:color="auto" w:fill="auto"/>
            <w:noWrap/>
            <w:vAlign w:val="center"/>
            <w:hideMark/>
          </w:tcPr>
          <w:p w14:paraId="40E87A23" w14:textId="77777777" w:rsidR="00E26337" w:rsidRPr="00D5502D" w:rsidRDefault="00E26337" w:rsidP="008E520F">
            <w:pPr>
              <w:rPr>
                <w:rFonts w:ascii="Helvetica" w:hAnsi="Helvetica"/>
                <w:color w:val="000000"/>
              </w:rPr>
            </w:pPr>
            <w:r w:rsidRPr="00D5502D">
              <w:rPr>
                <w:rFonts w:ascii="Helvetica" w:hAnsi="Helvetica"/>
                <w:color w:val="000000"/>
              </w:rPr>
              <w:t>entorhinal</w:t>
            </w:r>
          </w:p>
        </w:tc>
        <w:tc>
          <w:tcPr>
            <w:tcW w:w="0" w:type="auto"/>
            <w:vMerge w:val="restart"/>
            <w:tcBorders>
              <w:top w:val="nil"/>
              <w:left w:val="nil"/>
              <w:bottom w:val="nil"/>
              <w:right w:val="nil"/>
            </w:tcBorders>
            <w:shd w:val="clear" w:color="auto" w:fill="auto"/>
            <w:noWrap/>
            <w:vAlign w:val="center"/>
            <w:hideMark/>
          </w:tcPr>
          <w:p w14:paraId="31A26FF3"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anterior </w:t>
            </w:r>
          </w:p>
        </w:tc>
        <w:tc>
          <w:tcPr>
            <w:tcW w:w="0" w:type="auto"/>
            <w:tcBorders>
              <w:top w:val="nil"/>
              <w:left w:val="nil"/>
              <w:bottom w:val="nil"/>
              <w:right w:val="nil"/>
            </w:tcBorders>
            <w:shd w:val="clear" w:color="auto" w:fill="auto"/>
            <w:noWrap/>
            <w:vAlign w:val="bottom"/>
            <w:hideMark/>
          </w:tcPr>
          <w:p w14:paraId="3FAD91F2" w14:textId="77777777" w:rsidR="00E26337" w:rsidRPr="00D5502D" w:rsidRDefault="00E26337" w:rsidP="008E520F">
            <w:pPr>
              <w:rPr>
                <w:rFonts w:ascii="Helvetica" w:hAnsi="Helvetica"/>
                <w:color w:val="000000"/>
              </w:rPr>
            </w:pPr>
            <w:r w:rsidRPr="00D5502D">
              <w:rPr>
                <w:rFonts w:ascii="Helvetica" w:hAnsi="Helvetica"/>
                <w:color w:val="000000"/>
              </w:rPr>
              <w:t>bin1-bin2</w:t>
            </w:r>
          </w:p>
        </w:tc>
        <w:tc>
          <w:tcPr>
            <w:tcW w:w="0" w:type="auto"/>
            <w:tcBorders>
              <w:top w:val="nil"/>
              <w:left w:val="nil"/>
              <w:bottom w:val="nil"/>
              <w:right w:val="nil"/>
            </w:tcBorders>
            <w:shd w:val="clear" w:color="auto" w:fill="auto"/>
            <w:noWrap/>
            <w:vAlign w:val="bottom"/>
            <w:hideMark/>
          </w:tcPr>
          <w:p w14:paraId="00C4D47F"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1A18CEFA"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44C90132"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6E3FBF3A"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1E981759" w14:textId="77777777" w:rsidR="00E26337" w:rsidRPr="00D5502D" w:rsidRDefault="00E26337" w:rsidP="008E520F">
            <w:pPr>
              <w:jc w:val="right"/>
              <w:rPr>
                <w:rFonts w:ascii="Helvetica" w:hAnsi="Helvetica"/>
                <w:color w:val="000000"/>
              </w:rPr>
            </w:pPr>
            <w:r w:rsidRPr="00D5502D">
              <w:rPr>
                <w:rFonts w:ascii="Helvetica" w:hAnsi="Helvetica"/>
                <w:color w:val="000000"/>
              </w:rPr>
              <w:t>0.989</w:t>
            </w:r>
          </w:p>
        </w:tc>
      </w:tr>
      <w:tr w:rsidR="00E26337" w:rsidRPr="00D5502D" w14:paraId="1F0B4ECD" w14:textId="77777777" w:rsidTr="008E520F">
        <w:trPr>
          <w:trHeight w:val="320"/>
        </w:trPr>
        <w:tc>
          <w:tcPr>
            <w:tcW w:w="0" w:type="auto"/>
            <w:vMerge/>
            <w:tcBorders>
              <w:top w:val="nil"/>
              <w:left w:val="nil"/>
              <w:bottom w:val="nil"/>
              <w:right w:val="nil"/>
            </w:tcBorders>
            <w:vAlign w:val="center"/>
            <w:hideMark/>
          </w:tcPr>
          <w:p w14:paraId="49B51B5A"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43E72948"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162783FA" w14:textId="77777777" w:rsidR="00E26337" w:rsidRPr="00D5502D" w:rsidRDefault="00E26337" w:rsidP="008E520F">
            <w:pPr>
              <w:rPr>
                <w:rFonts w:ascii="Helvetica" w:hAnsi="Helvetica"/>
                <w:color w:val="000000"/>
              </w:rPr>
            </w:pPr>
            <w:r w:rsidRPr="00D5502D">
              <w:rPr>
                <w:rFonts w:ascii="Helvetica" w:hAnsi="Helvetica"/>
                <w:color w:val="000000"/>
              </w:rPr>
              <w:t>bin1-bin3</w:t>
            </w:r>
          </w:p>
        </w:tc>
        <w:tc>
          <w:tcPr>
            <w:tcW w:w="0" w:type="auto"/>
            <w:tcBorders>
              <w:top w:val="nil"/>
              <w:left w:val="nil"/>
              <w:bottom w:val="nil"/>
              <w:right w:val="nil"/>
            </w:tcBorders>
            <w:shd w:val="clear" w:color="auto" w:fill="auto"/>
            <w:noWrap/>
            <w:vAlign w:val="bottom"/>
            <w:hideMark/>
          </w:tcPr>
          <w:p w14:paraId="04FED8FA" w14:textId="77777777" w:rsidR="00E26337" w:rsidRPr="00D5502D" w:rsidRDefault="00E26337" w:rsidP="008E520F">
            <w:pPr>
              <w:jc w:val="right"/>
              <w:rPr>
                <w:rFonts w:ascii="Helvetica" w:hAnsi="Helvetica"/>
                <w:color w:val="000000"/>
              </w:rPr>
            </w:pPr>
            <w:r w:rsidRPr="00D5502D">
              <w:rPr>
                <w:rFonts w:ascii="Helvetica" w:hAnsi="Helvetica"/>
                <w:color w:val="000000"/>
              </w:rPr>
              <w:t>0.02</w:t>
            </w:r>
          </w:p>
        </w:tc>
        <w:tc>
          <w:tcPr>
            <w:tcW w:w="0" w:type="auto"/>
            <w:tcBorders>
              <w:top w:val="nil"/>
              <w:left w:val="nil"/>
              <w:bottom w:val="nil"/>
              <w:right w:val="nil"/>
            </w:tcBorders>
            <w:shd w:val="clear" w:color="auto" w:fill="auto"/>
            <w:noWrap/>
            <w:vAlign w:val="bottom"/>
            <w:hideMark/>
          </w:tcPr>
          <w:p w14:paraId="3FD6A96A"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292E22FF"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6A016228" w14:textId="77777777" w:rsidR="00E26337" w:rsidRPr="00D5502D" w:rsidRDefault="00E26337" w:rsidP="008E520F">
            <w:pPr>
              <w:jc w:val="right"/>
              <w:rPr>
                <w:rFonts w:ascii="Helvetica" w:hAnsi="Helvetica"/>
                <w:color w:val="000000"/>
              </w:rPr>
            </w:pPr>
            <w:r w:rsidRPr="00D5502D">
              <w:rPr>
                <w:rFonts w:ascii="Helvetica" w:hAnsi="Helvetica"/>
                <w:color w:val="000000"/>
              </w:rPr>
              <w:t>1.33</w:t>
            </w:r>
          </w:p>
        </w:tc>
        <w:tc>
          <w:tcPr>
            <w:tcW w:w="0" w:type="auto"/>
            <w:tcBorders>
              <w:top w:val="nil"/>
              <w:left w:val="nil"/>
              <w:bottom w:val="nil"/>
              <w:right w:val="nil"/>
            </w:tcBorders>
            <w:shd w:val="clear" w:color="auto" w:fill="auto"/>
            <w:noWrap/>
            <w:vAlign w:val="bottom"/>
            <w:hideMark/>
          </w:tcPr>
          <w:p w14:paraId="521F8A59" w14:textId="77777777" w:rsidR="00E26337" w:rsidRPr="00D5502D" w:rsidRDefault="00E26337" w:rsidP="008E520F">
            <w:pPr>
              <w:jc w:val="right"/>
              <w:rPr>
                <w:rFonts w:ascii="Helvetica" w:hAnsi="Helvetica"/>
                <w:color w:val="000000"/>
              </w:rPr>
            </w:pPr>
            <w:r w:rsidRPr="00D5502D">
              <w:rPr>
                <w:rFonts w:ascii="Helvetica" w:hAnsi="Helvetica"/>
                <w:color w:val="000000"/>
              </w:rPr>
              <w:t>0.220</w:t>
            </w:r>
          </w:p>
        </w:tc>
      </w:tr>
      <w:tr w:rsidR="00E26337" w:rsidRPr="00D5502D" w14:paraId="43F25181" w14:textId="77777777" w:rsidTr="008E520F">
        <w:trPr>
          <w:trHeight w:val="320"/>
        </w:trPr>
        <w:tc>
          <w:tcPr>
            <w:tcW w:w="0" w:type="auto"/>
            <w:vMerge/>
            <w:tcBorders>
              <w:top w:val="nil"/>
              <w:left w:val="nil"/>
              <w:bottom w:val="nil"/>
              <w:right w:val="nil"/>
            </w:tcBorders>
            <w:vAlign w:val="center"/>
            <w:hideMark/>
          </w:tcPr>
          <w:p w14:paraId="0FDAD97B"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59D5F057"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7F721D55" w14:textId="77777777" w:rsidR="00E26337" w:rsidRPr="00D5502D" w:rsidRDefault="00E26337" w:rsidP="008E520F">
            <w:pPr>
              <w:rPr>
                <w:rFonts w:ascii="Helvetica" w:hAnsi="Helvetica"/>
                <w:color w:val="000000"/>
              </w:rPr>
            </w:pPr>
            <w:r w:rsidRPr="00D5502D">
              <w:rPr>
                <w:rFonts w:ascii="Helvetica" w:hAnsi="Helvetica"/>
                <w:color w:val="000000"/>
              </w:rPr>
              <w:t>bin1-bin4</w:t>
            </w:r>
          </w:p>
        </w:tc>
        <w:tc>
          <w:tcPr>
            <w:tcW w:w="0" w:type="auto"/>
            <w:tcBorders>
              <w:top w:val="nil"/>
              <w:left w:val="nil"/>
              <w:bottom w:val="nil"/>
              <w:right w:val="nil"/>
            </w:tcBorders>
            <w:shd w:val="clear" w:color="auto" w:fill="auto"/>
            <w:noWrap/>
            <w:vAlign w:val="bottom"/>
            <w:hideMark/>
          </w:tcPr>
          <w:p w14:paraId="57DC3D04" w14:textId="77777777" w:rsidR="00E26337" w:rsidRPr="00D5502D" w:rsidRDefault="00E26337" w:rsidP="008E520F">
            <w:pPr>
              <w:jc w:val="right"/>
              <w:rPr>
                <w:rFonts w:ascii="Helvetica" w:hAnsi="Helvetica"/>
                <w:color w:val="000000"/>
              </w:rPr>
            </w:pPr>
            <w:r w:rsidRPr="00D5502D">
              <w:rPr>
                <w:rFonts w:ascii="Helvetica" w:hAnsi="Helvetica"/>
                <w:color w:val="000000"/>
              </w:rPr>
              <w:t>0.05</w:t>
            </w:r>
          </w:p>
        </w:tc>
        <w:tc>
          <w:tcPr>
            <w:tcW w:w="0" w:type="auto"/>
            <w:tcBorders>
              <w:top w:val="nil"/>
              <w:left w:val="nil"/>
              <w:bottom w:val="nil"/>
              <w:right w:val="nil"/>
            </w:tcBorders>
            <w:shd w:val="clear" w:color="auto" w:fill="auto"/>
            <w:noWrap/>
            <w:vAlign w:val="bottom"/>
            <w:hideMark/>
          </w:tcPr>
          <w:p w14:paraId="371D951A"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04EDC756"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3104ED42" w14:textId="77777777" w:rsidR="00E26337" w:rsidRPr="00D5502D" w:rsidRDefault="00E26337" w:rsidP="008E520F">
            <w:pPr>
              <w:jc w:val="right"/>
              <w:rPr>
                <w:rFonts w:ascii="Helvetica" w:hAnsi="Helvetica"/>
                <w:color w:val="000000"/>
              </w:rPr>
            </w:pPr>
            <w:r w:rsidRPr="00D5502D">
              <w:rPr>
                <w:rFonts w:ascii="Helvetica" w:hAnsi="Helvetica"/>
                <w:color w:val="000000"/>
              </w:rPr>
              <w:t>3.99</w:t>
            </w:r>
          </w:p>
        </w:tc>
        <w:tc>
          <w:tcPr>
            <w:tcW w:w="0" w:type="auto"/>
            <w:tcBorders>
              <w:top w:val="nil"/>
              <w:left w:val="nil"/>
              <w:bottom w:val="nil"/>
              <w:right w:val="nil"/>
            </w:tcBorders>
            <w:shd w:val="clear" w:color="auto" w:fill="auto"/>
            <w:noWrap/>
            <w:vAlign w:val="bottom"/>
            <w:hideMark/>
          </w:tcPr>
          <w:p w14:paraId="250ECD9A" w14:textId="77777777" w:rsidR="00E26337" w:rsidRPr="00D5502D" w:rsidRDefault="00E26337" w:rsidP="008E520F">
            <w:pPr>
              <w:jc w:val="right"/>
              <w:rPr>
                <w:rFonts w:ascii="Helvetica" w:hAnsi="Helvetica"/>
                <w:color w:val="000000"/>
              </w:rPr>
            </w:pPr>
            <w:r w:rsidRPr="00D5502D">
              <w:rPr>
                <w:rFonts w:ascii="Helvetica" w:hAnsi="Helvetica"/>
                <w:color w:val="000000"/>
              </w:rPr>
              <w:t>0.000*</w:t>
            </w:r>
          </w:p>
        </w:tc>
      </w:tr>
      <w:tr w:rsidR="00E26337" w:rsidRPr="00D5502D" w14:paraId="430E05CE" w14:textId="77777777" w:rsidTr="008E520F">
        <w:trPr>
          <w:trHeight w:val="320"/>
        </w:trPr>
        <w:tc>
          <w:tcPr>
            <w:tcW w:w="0" w:type="auto"/>
            <w:vMerge/>
            <w:tcBorders>
              <w:top w:val="nil"/>
              <w:left w:val="nil"/>
              <w:bottom w:val="nil"/>
              <w:right w:val="nil"/>
            </w:tcBorders>
            <w:vAlign w:val="center"/>
            <w:hideMark/>
          </w:tcPr>
          <w:p w14:paraId="422DA36C"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6BE32CBD"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05384BF2" w14:textId="77777777" w:rsidR="00E26337" w:rsidRPr="00D5502D" w:rsidRDefault="00E26337" w:rsidP="008E520F">
            <w:pPr>
              <w:rPr>
                <w:rFonts w:ascii="Helvetica" w:hAnsi="Helvetica"/>
                <w:color w:val="000000"/>
              </w:rPr>
            </w:pPr>
            <w:r w:rsidRPr="00D5502D">
              <w:rPr>
                <w:rFonts w:ascii="Helvetica" w:hAnsi="Helvetica"/>
                <w:color w:val="000000"/>
              </w:rPr>
              <w:t>bin2-bin3</w:t>
            </w:r>
          </w:p>
        </w:tc>
        <w:tc>
          <w:tcPr>
            <w:tcW w:w="0" w:type="auto"/>
            <w:tcBorders>
              <w:top w:val="nil"/>
              <w:left w:val="nil"/>
              <w:bottom w:val="nil"/>
              <w:right w:val="nil"/>
            </w:tcBorders>
            <w:shd w:val="clear" w:color="auto" w:fill="auto"/>
            <w:noWrap/>
            <w:vAlign w:val="bottom"/>
            <w:hideMark/>
          </w:tcPr>
          <w:p w14:paraId="5BC62B00" w14:textId="77777777" w:rsidR="00E26337" w:rsidRPr="00D5502D" w:rsidRDefault="00E26337" w:rsidP="008E520F">
            <w:pPr>
              <w:jc w:val="right"/>
              <w:rPr>
                <w:rFonts w:ascii="Helvetica" w:hAnsi="Helvetica"/>
                <w:color w:val="000000"/>
              </w:rPr>
            </w:pPr>
            <w:r w:rsidRPr="00D5502D">
              <w:rPr>
                <w:rFonts w:ascii="Helvetica" w:hAnsi="Helvetica"/>
                <w:color w:val="000000"/>
              </w:rPr>
              <w:t>0.02</w:t>
            </w:r>
          </w:p>
        </w:tc>
        <w:tc>
          <w:tcPr>
            <w:tcW w:w="0" w:type="auto"/>
            <w:tcBorders>
              <w:top w:val="nil"/>
              <w:left w:val="nil"/>
              <w:bottom w:val="nil"/>
              <w:right w:val="nil"/>
            </w:tcBorders>
            <w:shd w:val="clear" w:color="auto" w:fill="auto"/>
            <w:noWrap/>
            <w:vAlign w:val="bottom"/>
            <w:hideMark/>
          </w:tcPr>
          <w:p w14:paraId="5C6C7FA8"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496A3602"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0AA6CCBD" w14:textId="77777777" w:rsidR="00E26337" w:rsidRPr="00D5502D" w:rsidRDefault="00E26337" w:rsidP="008E520F">
            <w:pPr>
              <w:jc w:val="right"/>
              <w:rPr>
                <w:rFonts w:ascii="Helvetica" w:hAnsi="Helvetica"/>
                <w:color w:val="000000"/>
              </w:rPr>
            </w:pPr>
            <w:r w:rsidRPr="00D5502D">
              <w:rPr>
                <w:rFonts w:ascii="Helvetica" w:hAnsi="Helvetica"/>
                <w:color w:val="000000"/>
              </w:rPr>
              <w:t>1.49</w:t>
            </w:r>
          </w:p>
        </w:tc>
        <w:tc>
          <w:tcPr>
            <w:tcW w:w="0" w:type="auto"/>
            <w:tcBorders>
              <w:top w:val="nil"/>
              <w:left w:val="nil"/>
              <w:bottom w:val="nil"/>
              <w:right w:val="nil"/>
            </w:tcBorders>
            <w:shd w:val="clear" w:color="auto" w:fill="auto"/>
            <w:noWrap/>
            <w:vAlign w:val="bottom"/>
            <w:hideMark/>
          </w:tcPr>
          <w:p w14:paraId="3C091240" w14:textId="77777777" w:rsidR="00E26337" w:rsidRPr="00D5502D" w:rsidRDefault="00E26337" w:rsidP="008E520F">
            <w:pPr>
              <w:jc w:val="right"/>
              <w:rPr>
                <w:rFonts w:ascii="Helvetica" w:hAnsi="Helvetica"/>
                <w:color w:val="000000"/>
              </w:rPr>
            </w:pPr>
            <w:r w:rsidRPr="00D5502D">
              <w:rPr>
                <w:rFonts w:ascii="Helvetica" w:hAnsi="Helvetica"/>
                <w:color w:val="000000"/>
              </w:rPr>
              <w:t>0.206</w:t>
            </w:r>
          </w:p>
        </w:tc>
      </w:tr>
      <w:tr w:rsidR="00E26337" w:rsidRPr="00D5502D" w14:paraId="084D7DA2" w14:textId="77777777" w:rsidTr="008E520F">
        <w:trPr>
          <w:trHeight w:val="320"/>
        </w:trPr>
        <w:tc>
          <w:tcPr>
            <w:tcW w:w="0" w:type="auto"/>
            <w:vMerge/>
            <w:tcBorders>
              <w:top w:val="nil"/>
              <w:left w:val="nil"/>
              <w:bottom w:val="nil"/>
              <w:right w:val="nil"/>
            </w:tcBorders>
            <w:vAlign w:val="center"/>
            <w:hideMark/>
          </w:tcPr>
          <w:p w14:paraId="0C01808A"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30ACD34C"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7132E80B" w14:textId="77777777" w:rsidR="00E26337" w:rsidRPr="00D5502D" w:rsidRDefault="00E26337" w:rsidP="008E520F">
            <w:pPr>
              <w:rPr>
                <w:rFonts w:ascii="Helvetica" w:hAnsi="Helvetica"/>
                <w:color w:val="000000"/>
              </w:rPr>
            </w:pPr>
            <w:r w:rsidRPr="00D5502D">
              <w:rPr>
                <w:rFonts w:ascii="Helvetica" w:hAnsi="Helvetica"/>
                <w:color w:val="000000"/>
              </w:rPr>
              <w:t>bin2-bin4</w:t>
            </w:r>
          </w:p>
        </w:tc>
        <w:tc>
          <w:tcPr>
            <w:tcW w:w="0" w:type="auto"/>
            <w:tcBorders>
              <w:top w:val="nil"/>
              <w:left w:val="nil"/>
              <w:bottom w:val="nil"/>
              <w:right w:val="nil"/>
            </w:tcBorders>
            <w:shd w:val="clear" w:color="auto" w:fill="auto"/>
            <w:noWrap/>
            <w:vAlign w:val="bottom"/>
            <w:hideMark/>
          </w:tcPr>
          <w:p w14:paraId="48FCDB3E" w14:textId="77777777" w:rsidR="00E26337" w:rsidRPr="00D5502D" w:rsidRDefault="00E26337" w:rsidP="008E520F">
            <w:pPr>
              <w:jc w:val="right"/>
              <w:rPr>
                <w:rFonts w:ascii="Helvetica" w:hAnsi="Helvetica"/>
                <w:color w:val="000000"/>
              </w:rPr>
            </w:pPr>
            <w:r w:rsidRPr="00D5502D">
              <w:rPr>
                <w:rFonts w:ascii="Helvetica" w:hAnsi="Helvetica"/>
                <w:color w:val="000000"/>
              </w:rPr>
              <w:t>0.05</w:t>
            </w:r>
          </w:p>
        </w:tc>
        <w:tc>
          <w:tcPr>
            <w:tcW w:w="0" w:type="auto"/>
            <w:tcBorders>
              <w:top w:val="nil"/>
              <w:left w:val="nil"/>
              <w:bottom w:val="nil"/>
              <w:right w:val="nil"/>
            </w:tcBorders>
            <w:shd w:val="clear" w:color="auto" w:fill="auto"/>
            <w:noWrap/>
            <w:vAlign w:val="bottom"/>
            <w:hideMark/>
          </w:tcPr>
          <w:p w14:paraId="2773AD12"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1BC35353"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2F604B14" w14:textId="77777777" w:rsidR="00E26337" w:rsidRPr="00D5502D" w:rsidRDefault="00E26337" w:rsidP="008E520F">
            <w:pPr>
              <w:jc w:val="right"/>
              <w:rPr>
                <w:rFonts w:ascii="Helvetica" w:hAnsi="Helvetica"/>
                <w:color w:val="000000"/>
              </w:rPr>
            </w:pPr>
            <w:r w:rsidRPr="00D5502D">
              <w:rPr>
                <w:rFonts w:ascii="Helvetica" w:hAnsi="Helvetica"/>
                <w:color w:val="000000"/>
              </w:rPr>
              <w:t>4.39</w:t>
            </w:r>
          </w:p>
        </w:tc>
        <w:tc>
          <w:tcPr>
            <w:tcW w:w="0" w:type="auto"/>
            <w:tcBorders>
              <w:top w:val="nil"/>
              <w:left w:val="nil"/>
              <w:bottom w:val="nil"/>
              <w:right w:val="nil"/>
            </w:tcBorders>
            <w:shd w:val="clear" w:color="auto" w:fill="auto"/>
            <w:noWrap/>
            <w:vAlign w:val="bottom"/>
            <w:hideMark/>
          </w:tcPr>
          <w:p w14:paraId="1C2D1363" w14:textId="77777777" w:rsidR="00E26337" w:rsidRPr="00D5502D" w:rsidRDefault="00E26337" w:rsidP="008E520F">
            <w:pPr>
              <w:jc w:val="right"/>
              <w:rPr>
                <w:rFonts w:ascii="Helvetica" w:hAnsi="Helvetica"/>
                <w:color w:val="000000"/>
              </w:rPr>
            </w:pPr>
            <w:r w:rsidRPr="00D5502D">
              <w:rPr>
                <w:rFonts w:ascii="Helvetica" w:hAnsi="Helvetica"/>
                <w:color w:val="000000"/>
              </w:rPr>
              <w:t>0.000*</w:t>
            </w:r>
          </w:p>
        </w:tc>
      </w:tr>
      <w:tr w:rsidR="00E26337" w:rsidRPr="00D5502D" w14:paraId="370747AC" w14:textId="77777777" w:rsidTr="008E520F">
        <w:trPr>
          <w:trHeight w:val="320"/>
        </w:trPr>
        <w:tc>
          <w:tcPr>
            <w:tcW w:w="0" w:type="auto"/>
            <w:vMerge/>
            <w:tcBorders>
              <w:top w:val="nil"/>
              <w:left w:val="nil"/>
              <w:bottom w:val="nil"/>
              <w:right w:val="nil"/>
            </w:tcBorders>
            <w:vAlign w:val="center"/>
            <w:hideMark/>
          </w:tcPr>
          <w:p w14:paraId="1FD959F7"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705D0F5A"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3D22D97F" w14:textId="77777777" w:rsidR="00E26337" w:rsidRPr="00D5502D" w:rsidRDefault="00E26337" w:rsidP="008E520F">
            <w:pPr>
              <w:rPr>
                <w:rFonts w:ascii="Helvetica" w:hAnsi="Helvetica"/>
                <w:color w:val="000000"/>
              </w:rPr>
            </w:pPr>
            <w:r w:rsidRPr="00D5502D">
              <w:rPr>
                <w:rFonts w:ascii="Helvetica" w:hAnsi="Helvetica"/>
                <w:color w:val="000000"/>
              </w:rPr>
              <w:t>bin3-bin4</w:t>
            </w:r>
          </w:p>
        </w:tc>
        <w:tc>
          <w:tcPr>
            <w:tcW w:w="0" w:type="auto"/>
            <w:tcBorders>
              <w:top w:val="nil"/>
              <w:left w:val="nil"/>
              <w:bottom w:val="nil"/>
              <w:right w:val="nil"/>
            </w:tcBorders>
            <w:shd w:val="clear" w:color="auto" w:fill="auto"/>
            <w:noWrap/>
            <w:vAlign w:val="bottom"/>
            <w:hideMark/>
          </w:tcPr>
          <w:p w14:paraId="7CFEA2E4" w14:textId="77777777" w:rsidR="00E26337" w:rsidRPr="00D5502D" w:rsidRDefault="00E26337" w:rsidP="008E520F">
            <w:pPr>
              <w:jc w:val="right"/>
              <w:rPr>
                <w:rFonts w:ascii="Helvetica" w:hAnsi="Helvetica"/>
                <w:color w:val="000000"/>
              </w:rPr>
            </w:pPr>
            <w:r w:rsidRPr="00D5502D">
              <w:rPr>
                <w:rFonts w:ascii="Helvetica" w:hAnsi="Helvetica"/>
                <w:color w:val="000000"/>
              </w:rPr>
              <w:t>0.04</w:t>
            </w:r>
          </w:p>
        </w:tc>
        <w:tc>
          <w:tcPr>
            <w:tcW w:w="0" w:type="auto"/>
            <w:tcBorders>
              <w:top w:val="nil"/>
              <w:left w:val="nil"/>
              <w:bottom w:val="nil"/>
              <w:right w:val="nil"/>
            </w:tcBorders>
            <w:shd w:val="clear" w:color="auto" w:fill="auto"/>
            <w:noWrap/>
            <w:vAlign w:val="bottom"/>
            <w:hideMark/>
          </w:tcPr>
          <w:p w14:paraId="4FBC0927"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BB7EE9D"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5A49E7E2" w14:textId="77777777" w:rsidR="00E26337" w:rsidRPr="00D5502D" w:rsidRDefault="00E26337" w:rsidP="008E520F">
            <w:pPr>
              <w:jc w:val="right"/>
              <w:rPr>
                <w:rFonts w:ascii="Helvetica" w:hAnsi="Helvetica"/>
                <w:color w:val="000000"/>
              </w:rPr>
            </w:pPr>
            <w:r w:rsidRPr="00D5502D">
              <w:rPr>
                <w:rFonts w:ascii="Helvetica" w:hAnsi="Helvetica"/>
                <w:color w:val="000000"/>
              </w:rPr>
              <w:t>3.06</w:t>
            </w:r>
          </w:p>
        </w:tc>
        <w:tc>
          <w:tcPr>
            <w:tcW w:w="0" w:type="auto"/>
            <w:tcBorders>
              <w:top w:val="nil"/>
              <w:left w:val="nil"/>
              <w:bottom w:val="nil"/>
              <w:right w:val="nil"/>
            </w:tcBorders>
            <w:shd w:val="clear" w:color="auto" w:fill="auto"/>
            <w:noWrap/>
            <w:vAlign w:val="bottom"/>
            <w:hideMark/>
          </w:tcPr>
          <w:p w14:paraId="6051A3D7" w14:textId="77777777" w:rsidR="00E26337" w:rsidRPr="00D5502D" w:rsidRDefault="00E26337" w:rsidP="008E520F">
            <w:pPr>
              <w:jc w:val="right"/>
              <w:rPr>
                <w:rFonts w:ascii="Helvetica" w:hAnsi="Helvetica"/>
                <w:color w:val="000000"/>
              </w:rPr>
            </w:pPr>
            <w:r w:rsidRPr="00D5502D">
              <w:rPr>
                <w:rFonts w:ascii="Helvetica" w:hAnsi="Helvetica"/>
                <w:color w:val="000000"/>
              </w:rPr>
              <w:t>0.005*</w:t>
            </w:r>
          </w:p>
        </w:tc>
      </w:tr>
      <w:tr w:rsidR="00E26337" w:rsidRPr="00D5502D" w14:paraId="384A0EC2" w14:textId="77777777" w:rsidTr="008E520F">
        <w:trPr>
          <w:trHeight w:val="320"/>
        </w:trPr>
        <w:tc>
          <w:tcPr>
            <w:tcW w:w="0" w:type="auto"/>
            <w:vMerge/>
            <w:tcBorders>
              <w:top w:val="nil"/>
              <w:left w:val="nil"/>
              <w:bottom w:val="nil"/>
              <w:right w:val="nil"/>
            </w:tcBorders>
            <w:vAlign w:val="center"/>
            <w:hideMark/>
          </w:tcPr>
          <w:p w14:paraId="2D555FC9" w14:textId="77777777" w:rsidR="00E26337" w:rsidRPr="00D5502D" w:rsidRDefault="00E26337" w:rsidP="008E520F">
            <w:pPr>
              <w:rPr>
                <w:rFonts w:ascii="Helvetica" w:hAnsi="Helvetica"/>
                <w:color w:val="000000"/>
              </w:rPr>
            </w:pPr>
          </w:p>
        </w:tc>
        <w:tc>
          <w:tcPr>
            <w:tcW w:w="0" w:type="auto"/>
            <w:vMerge w:val="restart"/>
            <w:tcBorders>
              <w:top w:val="nil"/>
              <w:left w:val="nil"/>
              <w:bottom w:val="nil"/>
              <w:right w:val="nil"/>
            </w:tcBorders>
            <w:shd w:val="clear" w:color="auto" w:fill="auto"/>
            <w:noWrap/>
            <w:vAlign w:val="center"/>
            <w:hideMark/>
          </w:tcPr>
          <w:p w14:paraId="3F4874BE" w14:textId="77777777" w:rsidR="00E26337" w:rsidRPr="00D5502D" w:rsidRDefault="00E26337" w:rsidP="008E520F">
            <w:pPr>
              <w:jc w:val="center"/>
              <w:rPr>
                <w:rFonts w:ascii="Helvetica" w:hAnsi="Helvetica"/>
                <w:color w:val="000000"/>
              </w:rPr>
            </w:pPr>
            <w:r w:rsidRPr="00D5502D">
              <w:rPr>
                <w:rFonts w:ascii="Helvetica" w:hAnsi="Helvetica"/>
                <w:color w:val="000000"/>
              </w:rPr>
              <w:t xml:space="preserve">posterior </w:t>
            </w:r>
          </w:p>
        </w:tc>
        <w:tc>
          <w:tcPr>
            <w:tcW w:w="0" w:type="auto"/>
            <w:tcBorders>
              <w:top w:val="nil"/>
              <w:left w:val="nil"/>
              <w:bottom w:val="nil"/>
              <w:right w:val="nil"/>
            </w:tcBorders>
            <w:shd w:val="clear" w:color="auto" w:fill="auto"/>
            <w:noWrap/>
            <w:vAlign w:val="bottom"/>
            <w:hideMark/>
          </w:tcPr>
          <w:p w14:paraId="59B364E1" w14:textId="77777777" w:rsidR="00E26337" w:rsidRPr="00D5502D" w:rsidRDefault="00E26337" w:rsidP="008E520F">
            <w:pPr>
              <w:rPr>
                <w:rFonts w:ascii="Helvetica" w:hAnsi="Helvetica"/>
                <w:color w:val="000000"/>
              </w:rPr>
            </w:pPr>
            <w:r w:rsidRPr="00D5502D">
              <w:rPr>
                <w:rFonts w:ascii="Helvetica" w:hAnsi="Helvetica"/>
                <w:color w:val="000000"/>
              </w:rPr>
              <w:t>bin1-bin2</w:t>
            </w:r>
          </w:p>
        </w:tc>
        <w:tc>
          <w:tcPr>
            <w:tcW w:w="0" w:type="auto"/>
            <w:tcBorders>
              <w:top w:val="nil"/>
              <w:left w:val="nil"/>
              <w:bottom w:val="nil"/>
              <w:right w:val="nil"/>
            </w:tcBorders>
            <w:shd w:val="clear" w:color="auto" w:fill="auto"/>
            <w:noWrap/>
            <w:vAlign w:val="bottom"/>
            <w:hideMark/>
          </w:tcPr>
          <w:p w14:paraId="5231ECFF" w14:textId="77777777" w:rsidR="00E26337" w:rsidRPr="00D5502D" w:rsidRDefault="00E26337" w:rsidP="008E520F">
            <w:pPr>
              <w:jc w:val="right"/>
              <w:rPr>
                <w:rFonts w:ascii="Helvetica" w:hAnsi="Helvetica"/>
                <w:color w:val="000000"/>
              </w:rPr>
            </w:pPr>
            <w:r w:rsidRPr="00D5502D">
              <w:rPr>
                <w:rFonts w:ascii="Helvetica" w:hAnsi="Helvetica"/>
                <w:color w:val="000000"/>
              </w:rPr>
              <w:t>-0.03</w:t>
            </w:r>
          </w:p>
        </w:tc>
        <w:tc>
          <w:tcPr>
            <w:tcW w:w="0" w:type="auto"/>
            <w:tcBorders>
              <w:top w:val="nil"/>
              <w:left w:val="nil"/>
              <w:bottom w:val="nil"/>
              <w:right w:val="nil"/>
            </w:tcBorders>
            <w:shd w:val="clear" w:color="auto" w:fill="auto"/>
            <w:noWrap/>
            <w:vAlign w:val="bottom"/>
            <w:hideMark/>
          </w:tcPr>
          <w:p w14:paraId="605DC3A2"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08270542"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5C015B90" w14:textId="77777777" w:rsidR="00E26337" w:rsidRPr="00D5502D" w:rsidRDefault="00E26337" w:rsidP="008E520F">
            <w:pPr>
              <w:jc w:val="right"/>
              <w:rPr>
                <w:rFonts w:ascii="Helvetica" w:hAnsi="Helvetica"/>
                <w:color w:val="000000"/>
              </w:rPr>
            </w:pPr>
            <w:r w:rsidRPr="00D5502D">
              <w:rPr>
                <w:rFonts w:ascii="Helvetica" w:hAnsi="Helvetica"/>
                <w:color w:val="000000"/>
              </w:rPr>
              <w:t>-3.49</w:t>
            </w:r>
          </w:p>
        </w:tc>
        <w:tc>
          <w:tcPr>
            <w:tcW w:w="0" w:type="auto"/>
            <w:tcBorders>
              <w:top w:val="nil"/>
              <w:left w:val="nil"/>
              <w:bottom w:val="nil"/>
              <w:right w:val="nil"/>
            </w:tcBorders>
            <w:shd w:val="clear" w:color="auto" w:fill="auto"/>
            <w:noWrap/>
            <w:vAlign w:val="bottom"/>
            <w:hideMark/>
          </w:tcPr>
          <w:p w14:paraId="3B22920F" w14:textId="77777777" w:rsidR="00E26337" w:rsidRPr="00D5502D" w:rsidRDefault="00E26337" w:rsidP="008E520F">
            <w:pPr>
              <w:jc w:val="right"/>
              <w:rPr>
                <w:rFonts w:ascii="Helvetica" w:hAnsi="Helvetica"/>
                <w:color w:val="000000"/>
              </w:rPr>
            </w:pPr>
            <w:r w:rsidRPr="00D5502D">
              <w:rPr>
                <w:rFonts w:ascii="Helvetica" w:hAnsi="Helvetica"/>
                <w:color w:val="000000"/>
              </w:rPr>
              <w:t>0.003*</w:t>
            </w:r>
          </w:p>
        </w:tc>
      </w:tr>
      <w:tr w:rsidR="00E26337" w:rsidRPr="00D5502D" w14:paraId="3697CBB3" w14:textId="77777777" w:rsidTr="008E520F">
        <w:trPr>
          <w:trHeight w:val="320"/>
        </w:trPr>
        <w:tc>
          <w:tcPr>
            <w:tcW w:w="0" w:type="auto"/>
            <w:vMerge/>
            <w:tcBorders>
              <w:top w:val="nil"/>
              <w:left w:val="nil"/>
              <w:bottom w:val="nil"/>
              <w:right w:val="nil"/>
            </w:tcBorders>
            <w:vAlign w:val="center"/>
            <w:hideMark/>
          </w:tcPr>
          <w:p w14:paraId="0C2502FE"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02F08DF0"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6181E47C" w14:textId="77777777" w:rsidR="00E26337" w:rsidRPr="00D5502D" w:rsidRDefault="00E26337" w:rsidP="008E520F">
            <w:pPr>
              <w:rPr>
                <w:rFonts w:ascii="Helvetica" w:hAnsi="Helvetica"/>
                <w:color w:val="000000"/>
              </w:rPr>
            </w:pPr>
            <w:r w:rsidRPr="00D5502D">
              <w:rPr>
                <w:rFonts w:ascii="Helvetica" w:hAnsi="Helvetica"/>
                <w:color w:val="000000"/>
              </w:rPr>
              <w:t>bin1-bin3</w:t>
            </w:r>
          </w:p>
        </w:tc>
        <w:tc>
          <w:tcPr>
            <w:tcW w:w="0" w:type="auto"/>
            <w:tcBorders>
              <w:top w:val="nil"/>
              <w:left w:val="nil"/>
              <w:bottom w:val="nil"/>
              <w:right w:val="nil"/>
            </w:tcBorders>
            <w:shd w:val="clear" w:color="auto" w:fill="auto"/>
            <w:noWrap/>
            <w:vAlign w:val="bottom"/>
            <w:hideMark/>
          </w:tcPr>
          <w:p w14:paraId="4F276102" w14:textId="77777777" w:rsidR="00E26337" w:rsidRPr="00D5502D" w:rsidRDefault="00E26337" w:rsidP="008E520F">
            <w:pPr>
              <w:jc w:val="right"/>
              <w:rPr>
                <w:rFonts w:ascii="Helvetica" w:hAnsi="Helvetica"/>
                <w:color w:val="000000"/>
              </w:rPr>
            </w:pPr>
            <w:r w:rsidRPr="00D5502D">
              <w:rPr>
                <w:rFonts w:ascii="Helvetica" w:hAnsi="Helvetica"/>
                <w:color w:val="000000"/>
              </w:rPr>
              <w:t>-0.03</w:t>
            </w:r>
          </w:p>
        </w:tc>
        <w:tc>
          <w:tcPr>
            <w:tcW w:w="0" w:type="auto"/>
            <w:tcBorders>
              <w:top w:val="nil"/>
              <w:left w:val="nil"/>
              <w:bottom w:val="nil"/>
              <w:right w:val="nil"/>
            </w:tcBorders>
            <w:shd w:val="clear" w:color="auto" w:fill="auto"/>
            <w:noWrap/>
            <w:vAlign w:val="bottom"/>
            <w:hideMark/>
          </w:tcPr>
          <w:p w14:paraId="34C17327"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7C6B6872"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3F92CFFB" w14:textId="77777777" w:rsidR="00E26337" w:rsidRPr="00D5502D" w:rsidRDefault="00E26337" w:rsidP="008E520F">
            <w:pPr>
              <w:jc w:val="right"/>
              <w:rPr>
                <w:rFonts w:ascii="Helvetica" w:hAnsi="Helvetica"/>
                <w:color w:val="000000"/>
              </w:rPr>
            </w:pPr>
            <w:r w:rsidRPr="00D5502D">
              <w:rPr>
                <w:rFonts w:ascii="Helvetica" w:hAnsi="Helvetica"/>
                <w:color w:val="000000"/>
              </w:rPr>
              <w:t>-2.78</w:t>
            </w:r>
          </w:p>
        </w:tc>
        <w:tc>
          <w:tcPr>
            <w:tcW w:w="0" w:type="auto"/>
            <w:tcBorders>
              <w:top w:val="nil"/>
              <w:left w:val="nil"/>
              <w:bottom w:val="nil"/>
              <w:right w:val="nil"/>
            </w:tcBorders>
            <w:shd w:val="clear" w:color="auto" w:fill="auto"/>
            <w:noWrap/>
            <w:vAlign w:val="bottom"/>
            <w:hideMark/>
          </w:tcPr>
          <w:p w14:paraId="7E419FAE" w14:textId="77777777" w:rsidR="00E26337" w:rsidRPr="00D5502D" w:rsidRDefault="00E26337" w:rsidP="008E520F">
            <w:pPr>
              <w:jc w:val="right"/>
              <w:rPr>
                <w:rFonts w:ascii="Helvetica" w:hAnsi="Helvetica"/>
                <w:color w:val="000000"/>
              </w:rPr>
            </w:pPr>
            <w:r w:rsidRPr="00D5502D">
              <w:rPr>
                <w:rFonts w:ascii="Helvetica" w:hAnsi="Helvetica"/>
                <w:color w:val="000000"/>
              </w:rPr>
              <w:t>0.012*</w:t>
            </w:r>
          </w:p>
        </w:tc>
      </w:tr>
      <w:tr w:rsidR="00E26337" w:rsidRPr="00D5502D" w14:paraId="0C0155D7" w14:textId="77777777" w:rsidTr="008E520F">
        <w:trPr>
          <w:trHeight w:val="320"/>
        </w:trPr>
        <w:tc>
          <w:tcPr>
            <w:tcW w:w="0" w:type="auto"/>
            <w:vMerge/>
            <w:tcBorders>
              <w:top w:val="nil"/>
              <w:left w:val="nil"/>
              <w:bottom w:val="nil"/>
              <w:right w:val="nil"/>
            </w:tcBorders>
            <w:vAlign w:val="center"/>
            <w:hideMark/>
          </w:tcPr>
          <w:p w14:paraId="786E64AC"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3E1901BC"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60646ED3" w14:textId="77777777" w:rsidR="00E26337" w:rsidRPr="00D5502D" w:rsidRDefault="00E26337" w:rsidP="008E520F">
            <w:pPr>
              <w:rPr>
                <w:rFonts w:ascii="Helvetica" w:hAnsi="Helvetica"/>
                <w:color w:val="000000"/>
              </w:rPr>
            </w:pPr>
            <w:r w:rsidRPr="00D5502D">
              <w:rPr>
                <w:rFonts w:ascii="Helvetica" w:hAnsi="Helvetica"/>
                <w:color w:val="000000"/>
              </w:rPr>
              <w:t>bin1-bin4</w:t>
            </w:r>
          </w:p>
        </w:tc>
        <w:tc>
          <w:tcPr>
            <w:tcW w:w="0" w:type="auto"/>
            <w:tcBorders>
              <w:top w:val="nil"/>
              <w:left w:val="nil"/>
              <w:bottom w:val="nil"/>
              <w:right w:val="nil"/>
            </w:tcBorders>
            <w:shd w:val="clear" w:color="auto" w:fill="auto"/>
            <w:noWrap/>
            <w:vAlign w:val="bottom"/>
            <w:hideMark/>
          </w:tcPr>
          <w:p w14:paraId="07FC7337" w14:textId="77777777" w:rsidR="00E26337" w:rsidRPr="00D5502D" w:rsidRDefault="00E26337" w:rsidP="008E520F">
            <w:pPr>
              <w:jc w:val="right"/>
              <w:rPr>
                <w:rFonts w:ascii="Helvetica" w:hAnsi="Helvetica"/>
                <w:color w:val="000000"/>
              </w:rPr>
            </w:pPr>
            <w:r w:rsidRPr="00D5502D">
              <w:rPr>
                <w:rFonts w:ascii="Helvetica" w:hAnsi="Helvetica"/>
                <w:color w:val="000000"/>
              </w:rPr>
              <w:t>0.00</w:t>
            </w:r>
          </w:p>
        </w:tc>
        <w:tc>
          <w:tcPr>
            <w:tcW w:w="0" w:type="auto"/>
            <w:tcBorders>
              <w:top w:val="nil"/>
              <w:left w:val="nil"/>
              <w:bottom w:val="nil"/>
              <w:right w:val="nil"/>
            </w:tcBorders>
            <w:shd w:val="clear" w:color="auto" w:fill="auto"/>
            <w:noWrap/>
            <w:vAlign w:val="bottom"/>
            <w:hideMark/>
          </w:tcPr>
          <w:p w14:paraId="7ADCC14B"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01F062EB"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7E0F90D5" w14:textId="77777777" w:rsidR="00E26337" w:rsidRPr="00D5502D" w:rsidRDefault="00E26337" w:rsidP="008E520F">
            <w:pPr>
              <w:jc w:val="right"/>
              <w:rPr>
                <w:rFonts w:ascii="Helvetica" w:hAnsi="Helvetica"/>
                <w:color w:val="000000"/>
              </w:rPr>
            </w:pPr>
            <w:r w:rsidRPr="00D5502D">
              <w:rPr>
                <w:rFonts w:ascii="Helvetica" w:hAnsi="Helvetica"/>
                <w:color w:val="000000"/>
              </w:rPr>
              <w:t>-0.03</w:t>
            </w:r>
          </w:p>
        </w:tc>
        <w:tc>
          <w:tcPr>
            <w:tcW w:w="0" w:type="auto"/>
            <w:tcBorders>
              <w:top w:val="nil"/>
              <w:left w:val="nil"/>
              <w:bottom w:val="nil"/>
              <w:right w:val="nil"/>
            </w:tcBorders>
            <w:shd w:val="clear" w:color="auto" w:fill="auto"/>
            <w:noWrap/>
            <w:vAlign w:val="bottom"/>
            <w:hideMark/>
          </w:tcPr>
          <w:p w14:paraId="363435D1" w14:textId="77777777" w:rsidR="00E26337" w:rsidRPr="00D5502D" w:rsidRDefault="00E26337" w:rsidP="008E520F">
            <w:pPr>
              <w:jc w:val="right"/>
              <w:rPr>
                <w:rFonts w:ascii="Helvetica" w:hAnsi="Helvetica"/>
                <w:color w:val="000000"/>
              </w:rPr>
            </w:pPr>
            <w:r w:rsidRPr="00D5502D">
              <w:rPr>
                <w:rFonts w:ascii="Helvetica" w:hAnsi="Helvetica"/>
                <w:color w:val="000000"/>
              </w:rPr>
              <w:t>0.976</w:t>
            </w:r>
          </w:p>
        </w:tc>
      </w:tr>
      <w:tr w:rsidR="00E26337" w:rsidRPr="00D5502D" w14:paraId="01814CDE" w14:textId="77777777" w:rsidTr="008E520F">
        <w:trPr>
          <w:trHeight w:val="320"/>
        </w:trPr>
        <w:tc>
          <w:tcPr>
            <w:tcW w:w="0" w:type="auto"/>
            <w:vMerge/>
            <w:tcBorders>
              <w:top w:val="nil"/>
              <w:left w:val="nil"/>
              <w:bottom w:val="nil"/>
              <w:right w:val="nil"/>
            </w:tcBorders>
            <w:vAlign w:val="center"/>
            <w:hideMark/>
          </w:tcPr>
          <w:p w14:paraId="2A46D473"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7A511438"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13819D63" w14:textId="77777777" w:rsidR="00E26337" w:rsidRPr="00D5502D" w:rsidRDefault="00E26337" w:rsidP="008E520F">
            <w:pPr>
              <w:rPr>
                <w:rFonts w:ascii="Helvetica" w:hAnsi="Helvetica"/>
                <w:color w:val="000000"/>
              </w:rPr>
            </w:pPr>
            <w:r w:rsidRPr="00D5502D">
              <w:rPr>
                <w:rFonts w:ascii="Helvetica" w:hAnsi="Helvetica"/>
                <w:color w:val="000000"/>
              </w:rPr>
              <w:t>bin2-bin3</w:t>
            </w:r>
          </w:p>
        </w:tc>
        <w:tc>
          <w:tcPr>
            <w:tcW w:w="0" w:type="auto"/>
            <w:tcBorders>
              <w:top w:val="nil"/>
              <w:left w:val="nil"/>
              <w:bottom w:val="nil"/>
              <w:right w:val="nil"/>
            </w:tcBorders>
            <w:shd w:val="clear" w:color="auto" w:fill="auto"/>
            <w:noWrap/>
            <w:vAlign w:val="bottom"/>
            <w:hideMark/>
          </w:tcPr>
          <w:p w14:paraId="6E7F87F3"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2D8F5CD4"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6FE90C0D"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5A804329" w14:textId="77777777" w:rsidR="00E26337" w:rsidRPr="00D5502D" w:rsidRDefault="00E26337" w:rsidP="008E520F">
            <w:pPr>
              <w:jc w:val="right"/>
              <w:rPr>
                <w:rFonts w:ascii="Helvetica" w:hAnsi="Helvetica"/>
                <w:color w:val="000000"/>
              </w:rPr>
            </w:pPr>
            <w:r w:rsidRPr="00D5502D">
              <w:rPr>
                <w:rFonts w:ascii="Helvetica" w:hAnsi="Helvetica"/>
                <w:color w:val="000000"/>
              </w:rPr>
              <w:t>0.82</w:t>
            </w:r>
          </w:p>
        </w:tc>
        <w:tc>
          <w:tcPr>
            <w:tcW w:w="0" w:type="auto"/>
            <w:tcBorders>
              <w:top w:val="nil"/>
              <w:left w:val="nil"/>
              <w:bottom w:val="nil"/>
              <w:right w:val="nil"/>
            </w:tcBorders>
            <w:shd w:val="clear" w:color="auto" w:fill="auto"/>
            <w:noWrap/>
            <w:vAlign w:val="bottom"/>
            <w:hideMark/>
          </w:tcPr>
          <w:p w14:paraId="059D603A" w14:textId="77777777" w:rsidR="00E26337" w:rsidRPr="00D5502D" w:rsidRDefault="00E26337" w:rsidP="008E520F">
            <w:pPr>
              <w:jc w:val="right"/>
              <w:rPr>
                <w:rFonts w:ascii="Helvetica" w:hAnsi="Helvetica"/>
                <w:color w:val="000000"/>
              </w:rPr>
            </w:pPr>
            <w:r w:rsidRPr="00D5502D">
              <w:rPr>
                <w:rFonts w:ascii="Helvetica" w:hAnsi="Helvetica"/>
                <w:color w:val="000000"/>
              </w:rPr>
              <w:t>0.493</w:t>
            </w:r>
          </w:p>
        </w:tc>
      </w:tr>
      <w:tr w:rsidR="00E26337" w:rsidRPr="00D5502D" w14:paraId="4DA86D70" w14:textId="77777777" w:rsidTr="008E520F">
        <w:trPr>
          <w:trHeight w:val="320"/>
        </w:trPr>
        <w:tc>
          <w:tcPr>
            <w:tcW w:w="0" w:type="auto"/>
            <w:vMerge/>
            <w:tcBorders>
              <w:top w:val="nil"/>
              <w:left w:val="nil"/>
              <w:bottom w:val="nil"/>
              <w:right w:val="nil"/>
            </w:tcBorders>
            <w:vAlign w:val="center"/>
            <w:hideMark/>
          </w:tcPr>
          <w:p w14:paraId="586E922D"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24EAA4AA"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58BBC44E" w14:textId="77777777" w:rsidR="00E26337" w:rsidRPr="00D5502D" w:rsidRDefault="00E26337" w:rsidP="008E520F">
            <w:pPr>
              <w:rPr>
                <w:rFonts w:ascii="Helvetica" w:hAnsi="Helvetica"/>
                <w:color w:val="000000"/>
              </w:rPr>
            </w:pPr>
            <w:r w:rsidRPr="00D5502D">
              <w:rPr>
                <w:rFonts w:ascii="Helvetica" w:hAnsi="Helvetica"/>
                <w:color w:val="000000"/>
              </w:rPr>
              <w:t>bin2-bin4</w:t>
            </w:r>
          </w:p>
        </w:tc>
        <w:tc>
          <w:tcPr>
            <w:tcW w:w="0" w:type="auto"/>
            <w:tcBorders>
              <w:top w:val="nil"/>
              <w:left w:val="nil"/>
              <w:bottom w:val="nil"/>
              <w:right w:val="nil"/>
            </w:tcBorders>
            <w:shd w:val="clear" w:color="auto" w:fill="auto"/>
            <w:noWrap/>
            <w:vAlign w:val="bottom"/>
            <w:hideMark/>
          </w:tcPr>
          <w:p w14:paraId="3666C72B" w14:textId="77777777" w:rsidR="00E26337" w:rsidRPr="00D5502D" w:rsidRDefault="00E26337" w:rsidP="008E520F">
            <w:pPr>
              <w:jc w:val="right"/>
              <w:rPr>
                <w:rFonts w:ascii="Helvetica" w:hAnsi="Helvetica"/>
                <w:color w:val="000000"/>
              </w:rPr>
            </w:pPr>
            <w:r w:rsidRPr="00D5502D">
              <w:rPr>
                <w:rFonts w:ascii="Helvetica" w:hAnsi="Helvetica"/>
                <w:color w:val="000000"/>
              </w:rPr>
              <w:t>0.03</w:t>
            </w:r>
          </w:p>
        </w:tc>
        <w:tc>
          <w:tcPr>
            <w:tcW w:w="0" w:type="auto"/>
            <w:tcBorders>
              <w:top w:val="nil"/>
              <w:left w:val="nil"/>
              <w:bottom w:val="nil"/>
              <w:right w:val="nil"/>
            </w:tcBorders>
            <w:shd w:val="clear" w:color="auto" w:fill="auto"/>
            <w:noWrap/>
            <w:vAlign w:val="bottom"/>
            <w:hideMark/>
          </w:tcPr>
          <w:p w14:paraId="1FF38681"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5C7BBA16"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119EB2D0" w14:textId="77777777" w:rsidR="00E26337" w:rsidRPr="00D5502D" w:rsidRDefault="00E26337" w:rsidP="008E520F">
            <w:pPr>
              <w:jc w:val="right"/>
              <w:rPr>
                <w:rFonts w:ascii="Helvetica" w:hAnsi="Helvetica"/>
                <w:color w:val="000000"/>
              </w:rPr>
            </w:pPr>
            <w:r w:rsidRPr="00D5502D">
              <w:rPr>
                <w:rFonts w:ascii="Helvetica" w:hAnsi="Helvetica"/>
                <w:color w:val="000000"/>
              </w:rPr>
              <w:t>3.31</w:t>
            </w:r>
          </w:p>
        </w:tc>
        <w:tc>
          <w:tcPr>
            <w:tcW w:w="0" w:type="auto"/>
            <w:tcBorders>
              <w:top w:val="nil"/>
              <w:left w:val="nil"/>
              <w:bottom w:val="nil"/>
              <w:right w:val="nil"/>
            </w:tcBorders>
            <w:shd w:val="clear" w:color="auto" w:fill="auto"/>
            <w:noWrap/>
            <w:vAlign w:val="bottom"/>
            <w:hideMark/>
          </w:tcPr>
          <w:p w14:paraId="103EA0B8" w14:textId="77777777" w:rsidR="00E26337" w:rsidRPr="00D5502D" w:rsidRDefault="00E26337" w:rsidP="008E520F">
            <w:pPr>
              <w:jc w:val="right"/>
              <w:rPr>
                <w:rFonts w:ascii="Helvetica" w:hAnsi="Helvetica"/>
                <w:color w:val="000000"/>
              </w:rPr>
            </w:pPr>
            <w:r w:rsidRPr="00D5502D">
              <w:rPr>
                <w:rFonts w:ascii="Helvetica" w:hAnsi="Helvetica"/>
                <w:color w:val="000000"/>
              </w:rPr>
              <w:t>0.003*</w:t>
            </w:r>
          </w:p>
        </w:tc>
      </w:tr>
      <w:tr w:rsidR="00E26337" w:rsidRPr="00D5502D" w14:paraId="12161ECA" w14:textId="77777777" w:rsidTr="008E520F">
        <w:trPr>
          <w:trHeight w:val="320"/>
        </w:trPr>
        <w:tc>
          <w:tcPr>
            <w:tcW w:w="0" w:type="auto"/>
            <w:vMerge/>
            <w:tcBorders>
              <w:top w:val="nil"/>
              <w:left w:val="nil"/>
              <w:bottom w:val="nil"/>
              <w:right w:val="nil"/>
            </w:tcBorders>
            <w:vAlign w:val="center"/>
            <w:hideMark/>
          </w:tcPr>
          <w:p w14:paraId="517B3D2D" w14:textId="77777777" w:rsidR="00E26337" w:rsidRPr="00D5502D" w:rsidRDefault="00E26337" w:rsidP="008E520F">
            <w:pPr>
              <w:rPr>
                <w:rFonts w:ascii="Helvetica" w:hAnsi="Helvetica"/>
                <w:color w:val="000000"/>
              </w:rPr>
            </w:pPr>
          </w:p>
        </w:tc>
        <w:tc>
          <w:tcPr>
            <w:tcW w:w="0" w:type="auto"/>
            <w:vMerge/>
            <w:tcBorders>
              <w:top w:val="nil"/>
              <w:left w:val="nil"/>
              <w:bottom w:val="nil"/>
              <w:right w:val="nil"/>
            </w:tcBorders>
            <w:vAlign w:val="center"/>
            <w:hideMark/>
          </w:tcPr>
          <w:p w14:paraId="7FE6B8DE" w14:textId="77777777" w:rsidR="00E26337" w:rsidRPr="00D5502D" w:rsidRDefault="00E26337" w:rsidP="008E520F">
            <w:pPr>
              <w:rPr>
                <w:rFonts w:ascii="Helvetica" w:hAnsi="Helvetica"/>
                <w:color w:val="000000"/>
              </w:rPr>
            </w:pPr>
          </w:p>
        </w:tc>
        <w:tc>
          <w:tcPr>
            <w:tcW w:w="0" w:type="auto"/>
            <w:tcBorders>
              <w:top w:val="nil"/>
              <w:left w:val="nil"/>
              <w:bottom w:val="nil"/>
              <w:right w:val="nil"/>
            </w:tcBorders>
            <w:shd w:val="clear" w:color="auto" w:fill="auto"/>
            <w:noWrap/>
            <w:vAlign w:val="bottom"/>
            <w:hideMark/>
          </w:tcPr>
          <w:p w14:paraId="514F0E77" w14:textId="77777777" w:rsidR="00E26337" w:rsidRPr="00D5502D" w:rsidRDefault="00E26337" w:rsidP="008E520F">
            <w:pPr>
              <w:rPr>
                <w:rFonts w:ascii="Helvetica" w:hAnsi="Helvetica"/>
                <w:color w:val="000000"/>
              </w:rPr>
            </w:pPr>
            <w:r w:rsidRPr="00D5502D">
              <w:rPr>
                <w:rFonts w:ascii="Helvetica" w:hAnsi="Helvetica"/>
                <w:color w:val="000000"/>
              </w:rPr>
              <w:t>bin3-bin4</w:t>
            </w:r>
          </w:p>
        </w:tc>
        <w:tc>
          <w:tcPr>
            <w:tcW w:w="0" w:type="auto"/>
            <w:tcBorders>
              <w:top w:val="nil"/>
              <w:left w:val="nil"/>
              <w:bottom w:val="nil"/>
              <w:right w:val="nil"/>
            </w:tcBorders>
            <w:shd w:val="clear" w:color="auto" w:fill="auto"/>
            <w:noWrap/>
            <w:vAlign w:val="bottom"/>
            <w:hideMark/>
          </w:tcPr>
          <w:p w14:paraId="60EAC1C5" w14:textId="77777777" w:rsidR="00E26337" w:rsidRPr="00D5502D" w:rsidRDefault="00E26337" w:rsidP="008E520F">
            <w:pPr>
              <w:jc w:val="right"/>
              <w:rPr>
                <w:rFonts w:ascii="Helvetica" w:hAnsi="Helvetica"/>
                <w:color w:val="000000"/>
              </w:rPr>
            </w:pPr>
            <w:r w:rsidRPr="00D5502D">
              <w:rPr>
                <w:rFonts w:ascii="Helvetica" w:hAnsi="Helvetica"/>
                <w:color w:val="000000"/>
              </w:rPr>
              <w:t>0.03</w:t>
            </w:r>
          </w:p>
        </w:tc>
        <w:tc>
          <w:tcPr>
            <w:tcW w:w="0" w:type="auto"/>
            <w:tcBorders>
              <w:top w:val="nil"/>
              <w:left w:val="nil"/>
              <w:bottom w:val="nil"/>
              <w:right w:val="nil"/>
            </w:tcBorders>
            <w:shd w:val="clear" w:color="auto" w:fill="auto"/>
            <w:noWrap/>
            <w:vAlign w:val="bottom"/>
            <w:hideMark/>
          </w:tcPr>
          <w:p w14:paraId="29189AE7" w14:textId="77777777" w:rsidR="00E26337" w:rsidRPr="00D5502D" w:rsidRDefault="00E26337" w:rsidP="008E520F">
            <w:pPr>
              <w:jc w:val="right"/>
              <w:rPr>
                <w:rFonts w:ascii="Helvetica" w:hAnsi="Helvetica"/>
                <w:color w:val="000000"/>
              </w:rPr>
            </w:pPr>
            <w:r w:rsidRPr="00D5502D">
              <w:rPr>
                <w:rFonts w:ascii="Helvetica" w:hAnsi="Helvetica"/>
                <w:color w:val="000000"/>
              </w:rPr>
              <w:t>0.01</w:t>
            </w:r>
          </w:p>
        </w:tc>
        <w:tc>
          <w:tcPr>
            <w:tcW w:w="0" w:type="auto"/>
            <w:tcBorders>
              <w:top w:val="nil"/>
              <w:left w:val="nil"/>
              <w:bottom w:val="nil"/>
              <w:right w:val="nil"/>
            </w:tcBorders>
            <w:shd w:val="clear" w:color="auto" w:fill="auto"/>
            <w:noWrap/>
            <w:vAlign w:val="bottom"/>
            <w:hideMark/>
          </w:tcPr>
          <w:p w14:paraId="2FFB5ED2" w14:textId="77777777" w:rsidR="00E26337" w:rsidRPr="00D5502D" w:rsidRDefault="00E26337" w:rsidP="008E520F">
            <w:pPr>
              <w:jc w:val="right"/>
              <w:rPr>
                <w:rFonts w:ascii="Helvetica" w:hAnsi="Helvetica"/>
                <w:color w:val="000000"/>
              </w:rPr>
            </w:pPr>
            <w:r w:rsidRPr="00D5502D">
              <w:rPr>
                <w:rFonts w:ascii="Helvetica" w:hAnsi="Helvetica"/>
                <w:color w:val="000000"/>
              </w:rPr>
              <w:t>208</w:t>
            </w:r>
          </w:p>
        </w:tc>
        <w:tc>
          <w:tcPr>
            <w:tcW w:w="0" w:type="auto"/>
            <w:tcBorders>
              <w:top w:val="nil"/>
              <w:left w:val="nil"/>
              <w:bottom w:val="nil"/>
              <w:right w:val="nil"/>
            </w:tcBorders>
            <w:shd w:val="clear" w:color="auto" w:fill="auto"/>
            <w:noWrap/>
            <w:vAlign w:val="bottom"/>
            <w:hideMark/>
          </w:tcPr>
          <w:p w14:paraId="59715C07" w14:textId="77777777" w:rsidR="00E26337" w:rsidRPr="00D5502D" w:rsidRDefault="00E26337" w:rsidP="008E520F">
            <w:pPr>
              <w:jc w:val="right"/>
              <w:rPr>
                <w:rFonts w:ascii="Helvetica" w:hAnsi="Helvetica"/>
                <w:color w:val="000000"/>
              </w:rPr>
            </w:pPr>
            <w:r w:rsidRPr="00D5502D">
              <w:rPr>
                <w:rFonts w:ascii="Helvetica" w:hAnsi="Helvetica"/>
                <w:color w:val="000000"/>
              </w:rPr>
              <w:t>2.61</w:t>
            </w:r>
          </w:p>
        </w:tc>
        <w:tc>
          <w:tcPr>
            <w:tcW w:w="0" w:type="auto"/>
            <w:tcBorders>
              <w:top w:val="nil"/>
              <w:left w:val="nil"/>
              <w:bottom w:val="nil"/>
              <w:right w:val="nil"/>
            </w:tcBorders>
            <w:shd w:val="clear" w:color="auto" w:fill="auto"/>
            <w:noWrap/>
            <w:vAlign w:val="bottom"/>
            <w:hideMark/>
          </w:tcPr>
          <w:p w14:paraId="6CE46C28" w14:textId="77777777" w:rsidR="00E26337" w:rsidRPr="00D5502D" w:rsidRDefault="00E26337" w:rsidP="008E520F">
            <w:pPr>
              <w:jc w:val="right"/>
              <w:rPr>
                <w:rFonts w:ascii="Helvetica" w:hAnsi="Helvetica"/>
                <w:color w:val="000000"/>
              </w:rPr>
            </w:pPr>
            <w:r w:rsidRPr="00D5502D">
              <w:rPr>
                <w:rFonts w:ascii="Helvetica" w:hAnsi="Helvetica"/>
                <w:color w:val="000000"/>
              </w:rPr>
              <w:t>0.015*</w:t>
            </w:r>
          </w:p>
        </w:tc>
      </w:tr>
    </w:tbl>
    <w:p w14:paraId="75A7E05B" w14:textId="77777777" w:rsidR="00E26337" w:rsidRPr="00B07C11" w:rsidRDefault="00E26337" w:rsidP="00E26337">
      <w:r w:rsidRPr="00D5502D">
        <w:t>*</w:t>
      </w:r>
      <w:proofErr w:type="gramStart"/>
      <w:r w:rsidRPr="00D5502D">
        <w:t>asterisks</w:t>
      </w:r>
      <w:proofErr w:type="gramEnd"/>
      <w:r w:rsidRPr="00D5502D">
        <w:t xml:space="preserve"> denote statistical significance (p&lt;0.05 FDR corrected), ~</w:t>
      </w:r>
      <w:proofErr w:type="spellStart"/>
      <w:r w:rsidRPr="00D5502D">
        <w:t>tilda</w:t>
      </w:r>
      <w:proofErr w:type="spellEnd"/>
      <w:r w:rsidRPr="00D5502D">
        <w:t xml:space="preserve"> denotes marginal statistical significance (0.05&lt;p&lt;0.1 FDR corrected). </w:t>
      </w:r>
      <w:proofErr w:type="spellStart"/>
      <w:r w:rsidRPr="00D5502D">
        <w:t>mo</w:t>
      </w:r>
      <w:proofErr w:type="spellEnd"/>
      <w:r w:rsidRPr="00D5502D">
        <w:t>: months.</w:t>
      </w:r>
    </w:p>
    <w:p w14:paraId="4456ED02" w14:textId="77777777" w:rsidR="00E26337" w:rsidRPr="00B7700B" w:rsidRDefault="00E26337" w:rsidP="00E26337"/>
    <w:p w14:paraId="482DBCAE" w14:textId="77777777" w:rsidR="0066075D" w:rsidRDefault="0066075D"/>
    <w:sectPr w:rsidR="0066075D" w:rsidSect="00E26337">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Audrain, Sam (NIH/NIMH) [F]" w:date="2024-06-02T17:09:00Z" w:initials="MOU">
    <w:p w14:paraId="3F8C9761" w14:textId="77777777" w:rsidR="00E26337" w:rsidRDefault="00E26337" w:rsidP="00E26337">
      <w:r>
        <w:rPr>
          <w:rStyle w:val="CommentReference"/>
        </w:rPr>
        <w:annotationRef/>
      </w:r>
      <w:r>
        <w:rPr>
          <w:color w:val="000000"/>
          <w:sz w:val="20"/>
          <w:szCs w:val="20"/>
        </w:rPr>
        <w:t>Change all of these to “supercluster”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3F8C976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A0725D4" w16cex:dateUtc="2024-06-02T21:0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F8C9761" w16cid:durableId="2A0725D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7234BC"/>
    <w:multiLevelType w:val="hybridMultilevel"/>
    <w:tmpl w:val="26D6412A"/>
    <w:lvl w:ilvl="0" w:tplc="09B4B6A4">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3B30A20"/>
    <w:multiLevelType w:val="hybridMultilevel"/>
    <w:tmpl w:val="62249F3E"/>
    <w:lvl w:ilvl="0" w:tplc="BD2A6526">
      <w:start w:val="1"/>
      <w:numFmt w:val="bullet"/>
      <w:lvlText w:val="•"/>
      <w:lvlJc w:val="left"/>
      <w:pPr>
        <w:tabs>
          <w:tab w:val="num" w:pos="720"/>
        </w:tabs>
        <w:ind w:left="720" w:hanging="360"/>
      </w:pPr>
      <w:rPr>
        <w:rFonts w:ascii="Arial" w:hAnsi="Arial" w:hint="default"/>
      </w:rPr>
    </w:lvl>
    <w:lvl w:ilvl="1" w:tplc="C7687318">
      <w:numFmt w:val="bullet"/>
      <w:lvlText w:val="•"/>
      <w:lvlJc w:val="left"/>
      <w:pPr>
        <w:tabs>
          <w:tab w:val="num" w:pos="1440"/>
        </w:tabs>
        <w:ind w:left="1440" w:hanging="360"/>
      </w:pPr>
      <w:rPr>
        <w:rFonts w:ascii="Arial" w:hAnsi="Arial" w:hint="default"/>
      </w:rPr>
    </w:lvl>
    <w:lvl w:ilvl="2" w:tplc="D260227C">
      <w:numFmt w:val="bullet"/>
      <w:lvlText w:val="•"/>
      <w:lvlJc w:val="left"/>
      <w:pPr>
        <w:tabs>
          <w:tab w:val="num" w:pos="2160"/>
        </w:tabs>
        <w:ind w:left="2160" w:hanging="360"/>
      </w:pPr>
      <w:rPr>
        <w:rFonts w:ascii="Arial" w:hAnsi="Arial" w:hint="default"/>
      </w:rPr>
    </w:lvl>
    <w:lvl w:ilvl="3" w:tplc="7B06302A" w:tentative="1">
      <w:start w:val="1"/>
      <w:numFmt w:val="bullet"/>
      <w:lvlText w:val="•"/>
      <w:lvlJc w:val="left"/>
      <w:pPr>
        <w:tabs>
          <w:tab w:val="num" w:pos="2880"/>
        </w:tabs>
        <w:ind w:left="2880" w:hanging="360"/>
      </w:pPr>
      <w:rPr>
        <w:rFonts w:ascii="Arial" w:hAnsi="Arial" w:hint="default"/>
      </w:rPr>
    </w:lvl>
    <w:lvl w:ilvl="4" w:tplc="440C0146" w:tentative="1">
      <w:start w:val="1"/>
      <w:numFmt w:val="bullet"/>
      <w:lvlText w:val="•"/>
      <w:lvlJc w:val="left"/>
      <w:pPr>
        <w:tabs>
          <w:tab w:val="num" w:pos="3600"/>
        </w:tabs>
        <w:ind w:left="3600" w:hanging="360"/>
      </w:pPr>
      <w:rPr>
        <w:rFonts w:ascii="Arial" w:hAnsi="Arial" w:hint="default"/>
      </w:rPr>
    </w:lvl>
    <w:lvl w:ilvl="5" w:tplc="40209ACA" w:tentative="1">
      <w:start w:val="1"/>
      <w:numFmt w:val="bullet"/>
      <w:lvlText w:val="•"/>
      <w:lvlJc w:val="left"/>
      <w:pPr>
        <w:tabs>
          <w:tab w:val="num" w:pos="4320"/>
        </w:tabs>
        <w:ind w:left="4320" w:hanging="360"/>
      </w:pPr>
      <w:rPr>
        <w:rFonts w:ascii="Arial" w:hAnsi="Arial" w:hint="default"/>
      </w:rPr>
    </w:lvl>
    <w:lvl w:ilvl="6" w:tplc="CB229036" w:tentative="1">
      <w:start w:val="1"/>
      <w:numFmt w:val="bullet"/>
      <w:lvlText w:val="•"/>
      <w:lvlJc w:val="left"/>
      <w:pPr>
        <w:tabs>
          <w:tab w:val="num" w:pos="5040"/>
        </w:tabs>
        <w:ind w:left="5040" w:hanging="360"/>
      </w:pPr>
      <w:rPr>
        <w:rFonts w:ascii="Arial" w:hAnsi="Arial" w:hint="default"/>
      </w:rPr>
    </w:lvl>
    <w:lvl w:ilvl="7" w:tplc="CBF642C6" w:tentative="1">
      <w:start w:val="1"/>
      <w:numFmt w:val="bullet"/>
      <w:lvlText w:val="•"/>
      <w:lvlJc w:val="left"/>
      <w:pPr>
        <w:tabs>
          <w:tab w:val="num" w:pos="5760"/>
        </w:tabs>
        <w:ind w:left="5760" w:hanging="360"/>
      </w:pPr>
      <w:rPr>
        <w:rFonts w:ascii="Arial" w:hAnsi="Arial" w:hint="default"/>
      </w:rPr>
    </w:lvl>
    <w:lvl w:ilvl="8" w:tplc="22A0AE0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4F4E24AB"/>
    <w:multiLevelType w:val="hybridMultilevel"/>
    <w:tmpl w:val="F27C259C"/>
    <w:lvl w:ilvl="0" w:tplc="1A104762">
      <w:start w:val="1"/>
      <w:numFmt w:val="bullet"/>
      <w:lvlText w:val="•"/>
      <w:lvlJc w:val="left"/>
      <w:pPr>
        <w:tabs>
          <w:tab w:val="num" w:pos="720"/>
        </w:tabs>
        <w:ind w:left="720" w:hanging="360"/>
      </w:pPr>
      <w:rPr>
        <w:rFonts w:ascii="Arial" w:hAnsi="Arial" w:hint="default"/>
      </w:rPr>
    </w:lvl>
    <w:lvl w:ilvl="1" w:tplc="D834F9B0">
      <w:numFmt w:val="bullet"/>
      <w:lvlText w:val="•"/>
      <w:lvlJc w:val="left"/>
      <w:pPr>
        <w:tabs>
          <w:tab w:val="num" w:pos="1440"/>
        </w:tabs>
        <w:ind w:left="1440" w:hanging="360"/>
      </w:pPr>
      <w:rPr>
        <w:rFonts w:ascii="Arial" w:hAnsi="Arial" w:hint="default"/>
      </w:rPr>
    </w:lvl>
    <w:lvl w:ilvl="2" w:tplc="84AAD824" w:tentative="1">
      <w:start w:val="1"/>
      <w:numFmt w:val="bullet"/>
      <w:lvlText w:val="•"/>
      <w:lvlJc w:val="left"/>
      <w:pPr>
        <w:tabs>
          <w:tab w:val="num" w:pos="2160"/>
        </w:tabs>
        <w:ind w:left="2160" w:hanging="360"/>
      </w:pPr>
      <w:rPr>
        <w:rFonts w:ascii="Arial" w:hAnsi="Arial" w:hint="default"/>
      </w:rPr>
    </w:lvl>
    <w:lvl w:ilvl="3" w:tplc="6AC8ECB4" w:tentative="1">
      <w:start w:val="1"/>
      <w:numFmt w:val="bullet"/>
      <w:lvlText w:val="•"/>
      <w:lvlJc w:val="left"/>
      <w:pPr>
        <w:tabs>
          <w:tab w:val="num" w:pos="2880"/>
        </w:tabs>
        <w:ind w:left="2880" w:hanging="360"/>
      </w:pPr>
      <w:rPr>
        <w:rFonts w:ascii="Arial" w:hAnsi="Arial" w:hint="default"/>
      </w:rPr>
    </w:lvl>
    <w:lvl w:ilvl="4" w:tplc="75EA0FFC" w:tentative="1">
      <w:start w:val="1"/>
      <w:numFmt w:val="bullet"/>
      <w:lvlText w:val="•"/>
      <w:lvlJc w:val="left"/>
      <w:pPr>
        <w:tabs>
          <w:tab w:val="num" w:pos="3600"/>
        </w:tabs>
        <w:ind w:left="3600" w:hanging="360"/>
      </w:pPr>
      <w:rPr>
        <w:rFonts w:ascii="Arial" w:hAnsi="Arial" w:hint="default"/>
      </w:rPr>
    </w:lvl>
    <w:lvl w:ilvl="5" w:tplc="8E2240B6" w:tentative="1">
      <w:start w:val="1"/>
      <w:numFmt w:val="bullet"/>
      <w:lvlText w:val="•"/>
      <w:lvlJc w:val="left"/>
      <w:pPr>
        <w:tabs>
          <w:tab w:val="num" w:pos="4320"/>
        </w:tabs>
        <w:ind w:left="4320" w:hanging="360"/>
      </w:pPr>
      <w:rPr>
        <w:rFonts w:ascii="Arial" w:hAnsi="Arial" w:hint="default"/>
      </w:rPr>
    </w:lvl>
    <w:lvl w:ilvl="6" w:tplc="0C80FC4A" w:tentative="1">
      <w:start w:val="1"/>
      <w:numFmt w:val="bullet"/>
      <w:lvlText w:val="•"/>
      <w:lvlJc w:val="left"/>
      <w:pPr>
        <w:tabs>
          <w:tab w:val="num" w:pos="5040"/>
        </w:tabs>
        <w:ind w:left="5040" w:hanging="360"/>
      </w:pPr>
      <w:rPr>
        <w:rFonts w:ascii="Arial" w:hAnsi="Arial" w:hint="default"/>
      </w:rPr>
    </w:lvl>
    <w:lvl w:ilvl="7" w:tplc="6464C95E" w:tentative="1">
      <w:start w:val="1"/>
      <w:numFmt w:val="bullet"/>
      <w:lvlText w:val="•"/>
      <w:lvlJc w:val="left"/>
      <w:pPr>
        <w:tabs>
          <w:tab w:val="num" w:pos="5760"/>
        </w:tabs>
        <w:ind w:left="5760" w:hanging="360"/>
      </w:pPr>
      <w:rPr>
        <w:rFonts w:ascii="Arial" w:hAnsi="Arial" w:hint="default"/>
      </w:rPr>
    </w:lvl>
    <w:lvl w:ilvl="8" w:tplc="A380E34C" w:tentative="1">
      <w:start w:val="1"/>
      <w:numFmt w:val="bullet"/>
      <w:lvlText w:val="•"/>
      <w:lvlJc w:val="left"/>
      <w:pPr>
        <w:tabs>
          <w:tab w:val="num" w:pos="6480"/>
        </w:tabs>
        <w:ind w:left="6480" w:hanging="360"/>
      </w:pPr>
      <w:rPr>
        <w:rFonts w:ascii="Arial" w:hAnsi="Arial" w:hint="default"/>
      </w:rPr>
    </w:lvl>
  </w:abstractNum>
  <w:num w:numId="1" w16cid:durableId="2058813886">
    <w:abstractNumId w:val="1"/>
  </w:num>
  <w:num w:numId="2" w16cid:durableId="88625187">
    <w:abstractNumId w:val="0"/>
  </w:num>
  <w:num w:numId="3" w16cid:durableId="1328288958">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Audrain, Sam (NIH/NIMH) [F]">
    <w15:presenceInfo w15:providerId="AD" w15:userId="S::audrainsp@nih.gov::7ab267a9-657f-47b2-af41-01a1aa06547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337"/>
    <w:rsid w:val="00395A21"/>
    <w:rsid w:val="00516F26"/>
    <w:rsid w:val="00524C5B"/>
    <w:rsid w:val="00575C21"/>
    <w:rsid w:val="0066075D"/>
    <w:rsid w:val="00682ED4"/>
    <w:rsid w:val="006B663C"/>
    <w:rsid w:val="00746A2A"/>
    <w:rsid w:val="007D085E"/>
    <w:rsid w:val="008B482D"/>
    <w:rsid w:val="008D5593"/>
    <w:rsid w:val="009A68FC"/>
    <w:rsid w:val="009D0867"/>
    <w:rsid w:val="00A527C3"/>
    <w:rsid w:val="00B66531"/>
    <w:rsid w:val="00D5502D"/>
    <w:rsid w:val="00DE0319"/>
    <w:rsid w:val="00E11DF5"/>
    <w:rsid w:val="00E26337"/>
    <w:rsid w:val="00E40586"/>
    <w:rsid w:val="00E76F00"/>
    <w:rsid w:val="00ED7BB1"/>
    <w:rsid w:val="00EE6B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FBDE67"/>
  <w15:chartTrackingRefBased/>
  <w15:docId w15:val="{54A12635-1C9F-8648-B21B-04A743F2F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6337"/>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E263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263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263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263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63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633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633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633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633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63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63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63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63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63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63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63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63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6337"/>
    <w:rPr>
      <w:rFonts w:eastAsiaTheme="majorEastAsia" w:cstheme="majorBidi"/>
      <w:color w:val="272727" w:themeColor="text1" w:themeTint="D8"/>
    </w:rPr>
  </w:style>
  <w:style w:type="paragraph" w:styleId="Title">
    <w:name w:val="Title"/>
    <w:basedOn w:val="Normal"/>
    <w:next w:val="Normal"/>
    <w:link w:val="TitleChar"/>
    <w:uiPriority w:val="10"/>
    <w:qFormat/>
    <w:rsid w:val="00E2633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63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633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63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633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26337"/>
    <w:rPr>
      <w:i/>
      <w:iCs/>
      <w:color w:val="404040" w:themeColor="text1" w:themeTint="BF"/>
    </w:rPr>
  </w:style>
  <w:style w:type="paragraph" w:styleId="ListParagraph">
    <w:name w:val="List Paragraph"/>
    <w:basedOn w:val="Normal"/>
    <w:uiPriority w:val="34"/>
    <w:qFormat/>
    <w:rsid w:val="00E26337"/>
    <w:pPr>
      <w:ind w:left="720"/>
      <w:contextualSpacing/>
    </w:pPr>
  </w:style>
  <w:style w:type="character" w:styleId="IntenseEmphasis">
    <w:name w:val="Intense Emphasis"/>
    <w:basedOn w:val="DefaultParagraphFont"/>
    <w:uiPriority w:val="21"/>
    <w:qFormat/>
    <w:rsid w:val="00E26337"/>
    <w:rPr>
      <w:i/>
      <w:iCs/>
      <w:color w:val="0F4761" w:themeColor="accent1" w:themeShade="BF"/>
    </w:rPr>
  </w:style>
  <w:style w:type="paragraph" w:styleId="IntenseQuote">
    <w:name w:val="Intense Quote"/>
    <w:basedOn w:val="Normal"/>
    <w:next w:val="Normal"/>
    <w:link w:val="IntenseQuoteChar"/>
    <w:uiPriority w:val="30"/>
    <w:qFormat/>
    <w:rsid w:val="00E263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6337"/>
    <w:rPr>
      <w:i/>
      <w:iCs/>
      <w:color w:val="0F4761" w:themeColor="accent1" w:themeShade="BF"/>
    </w:rPr>
  </w:style>
  <w:style w:type="character" w:styleId="IntenseReference">
    <w:name w:val="Intense Reference"/>
    <w:basedOn w:val="DefaultParagraphFont"/>
    <w:uiPriority w:val="32"/>
    <w:qFormat/>
    <w:rsid w:val="00E26337"/>
    <w:rPr>
      <w:b/>
      <w:bCs/>
      <w:smallCaps/>
      <w:color w:val="0F4761" w:themeColor="accent1" w:themeShade="BF"/>
      <w:spacing w:val="5"/>
    </w:rPr>
  </w:style>
  <w:style w:type="character" w:styleId="CommentReference">
    <w:name w:val="annotation reference"/>
    <w:basedOn w:val="DefaultParagraphFont"/>
    <w:uiPriority w:val="99"/>
    <w:semiHidden/>
    <w:unhideWhenUsed/>
    <w:rsid w:val="00E26337"/>
    <w:rPr>
      <w:sz w:val="16"/>
      <w:szCs w:val="16"/>
    </w:rPr>
  </w:style>
  <w:style w:type="paragraph" w:styleId="CommentText">
    <w:name w:val="annotation text"/>
    <w:basedOn w:val="Normal"/>
    <w:link w:val="CommentTextChar"/>
    <w:uiPriority w:val="99"/>
    <w:semiHidden/>
    <w:unhideWhenUsed/>
    <w:rsid w:val="00E26337"/>
    <w:rPr>
      <w:rFonts w:asciiTheme="minorHAnsi" w:eastAsiaTheme="minorHAnsi" w:hAnsiTheme="minorHAnsi" w:cstheme="minorBidi"/>
      <w:kern w:val="2"/>
      <w:sz w:val="20"/>
      <w:szCs w:val="20"/>
      <w14:ligatures w14:val="standardContextual"/>
    </w:rPr>
  </w:style>
  <w:style w:type="character" w:customStyle="1" w:styleId="CommentTextChar">
    <w:name w:val="Comment Text Char"/>
    <w:basedOn w:val="DefaultParagraphFont"/>
    <w:link w:val="CommentText"/>
    <w:uiPriority w:val="99"/>
    <w:semiHidden/>
    <w:rsid w:val="00E26337"/>
    <w:rPr>
      <w:sz w:val="20"/>
      <w:szCs w:val="20"/>
    </w:rPr>
  </w:style>
  <w:style w:type="paragraph" w:styleId="CommentSubject">
    <w:name w:val="annotation subject"/>
    <w:basedOn w:val="CommentText"/>
    <w:next w:val="CommentText"/>
    <w:link w:val="CommentSubjectChar"/>
    <w:uiPriority w:val="99"/>
    <w:semiHidden/>
    <w:unhideWhenUsed/>
    <w:rsid w:val="00E26337"/>
    <w:rPr>
      <w:b/>
      <w:bCs/>
    </w:rPr>
  </w:style>
  <w:style w:type="character" w:customStyle="1" w:styleId="CommentSubjectChar">
    <w:name w:val="Comment Subject Char"/>
    <w:basedOn w:val="CommentTextChar"/>
    <w:link w:val="CommentSubject"/>
    <w:uiPriority w:val="99"/>
    <w:semiHidden/>
    <w:rsid w:val="00E26337"/>
    <w:rPr>
      <w:b/>
      <w:bCs/>
      <w:sz w:val="20"/>
      <w:szCs w:val="20"/>
    </w:rPr>
  </w:style>
  <w:style w:type="character" w:styleId="Hyperlink">
    <w:name w:val="Hyperlink"/>
    <w:basedOn w:val="DefaultParagraphFont"/>
    <w:uiPriority w:val="99"/>
    <w:unhideWhenUsed/>
    <w:rsid w:val="00E26337"/>
    <w:rPr>
      <w:color w:val="0000FF"/>
      <w:u w:val="single"/>
    </w:rPr>
  </w:style>
  <w:style w:type="character" w:customStyle="1" w:styleId="anchor-text">
    <w:name w:val="anchor-text"/>
    <w:basedOn w:val="DefaultParagraphFont"/>
    <w:rsid w:val="00E26337"/>
  </w:style>
  <w:style w:type="paragraph" w:styleId="NormalWeb">
    <w:name w:val="Normal (Web)"/>
    <w:basedOn w:val="Normal"/>
    <w:uiPriority w:val="99"/>
    <w:semiHidden/>
    <w:unhideWhenUsed/>
    <w:rsid w:val="00E26337"/>
    <w:pPr>
      <w:spacing w:before="100" w:beforeAutospacing="1" w:after="100" w:afterAutospacing="1"/>
    </w:pPr>
  </w:style>
  <w:style w:type="character" w:customStyle="1" w:styleId="label">
    <w:name w:val="label"/>
    <w:basedOn w:val="DefaultParagraphFont"/>
    <w:rsid w:val="00E26337"/>
  </w:style>
  <w:style w:type="character" w:customStyle="1" w:styleId="screen-reader-only">
    <w:name w:val="screen-reader-only"/>
    <w:basedOn w:val="DefaultParagraphFont"/>
    <w:rsid w:val="00E26337"/>
  </w:style>
  <w:style w:type="paragraph" w:styleId="Revision">
    <w:name w:val="Revision"/>
    <w:hidden/>
    <w:uiPriority w:val="99"/>
    <w:semiHidden/>
    <w:rsid w:val="00E26337"/>
  </w:style>
  <w:style w:type="table" w:styleId="PlainTable5">
    <w:name w:val="Plain Table 5"/>
    <w:basedOn w:val="TableNormal"/>
    <w:uiPriority w:val="45"/>
    <w:rsid w:val="00E26337"/>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
    <w:name w:val="Table Grid"/>
    <w:basedOn w:val="TableNormal"/>
    <w:uiPriority w:val="39"/>
    <w:rsid w:val="00E263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E2633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UnresolvedMention">
    <w:name w:val="Unresolved Mention"/>
    <w:basedOn w:val="DefaultParagraphFont"/>
    <w:uiPriority w:val="99"/>
    <w:semiHidden/>
    <w:unhideWhenUsed/>
    <w:rsid w:val="00E26337"/>
    <w:rPr>
      <w:color w:val="605E5C"/>
      <w:shd w:val="clear" w:color="auto" w:fill="E1DFDD"/>
    </w:rPr>
  </w:style>
  <w:style w:type="paragraph" w:styleId="Bibliography">
    <w:name w:val="Bibliography"/>
    <w:basedOn w:val="Normal"/>
    <w:next w:val="Normal"/>
    <w:uiPriority w:val="37"/>
    <w:unhideWhenUsed/>
    <w:rsid w:val="00E26337"/>
    <w:pPr>
      <w:spacing w:line="480" w:lineRule="auto"/>
      <w:ind w:left="720" w:hanging="720"/>
    </w:pPr>
    <w:rPr>
      <w:rFonts w:asciiTheme="minorHAnsi" w:eastAsiaTheme="minorHAnsi" w:hAnsiTheme="minorHAnsi" w:cstheme="minorBidi"/>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microsoft.com/office/2016/09/relationships/commentsIds" Target="commentsIds.xml"/><Relationship Id="rId18" Type="http://schemas.openxmlformats.org/officeDocument/2006/relationships/image" Target="media/image10.emf"/><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3.emf"/><Relationship Id="rId12" Type="http://schemas.microsoft.com/office/2011/relationships/commentsExtended" Target="commentsExtended.xml"/><Relationship Id="rId17" Type="http://schemas.openxmlformats.org/officeDocument/2006/relationships/image" Target="media/image9.emf"/><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comments" Target="comments.xml"/><Relationship Id="rId24" Type="http://schemas.openxmlformats.org/officeDocument/2006/relationships/theme" Target="theme/theme1.xml"/><Relationship Id="rId5" Type="http://schemas.openxmlformats.org/officeDocument/2006/relationships/image" Target="media/image1.emf"/><Relationship Id="rId15" Type="http://schemas.openxmlformats.org/officeDocument/2006/relationships/image" Target="media/image7.emf"/><Relationship Id="rId23" Type="http://schemas.microsoft.com/office/2011/relationships/people" Target="people.xml"/><Relationship Id="rId10" Type="http://schemas.openxmlformats.org/officeDocument/2006/relationships/image" Target="media/image6.emf"/><Relationship Id="rId19" Type="http://schemas.openxmlformats.org/officeDocument/2006/relationships/image" Target="media/image11.emf"/><Relationship Id="rId4" Type="http://schemas.openxmlformats.org/officeDocument/2006/relationships/webSettings" Target="webSettings.xml"/><Relationship Id="rId9" Type="http://schemas.openxmlformats.org/officeDocument/2006/relationships/image" Target="media/image5.png"/><Relationship Id="rId14" Type="http://schemas.microsoft.com/office/2018/08/relationships/commentsExtensible" Target="commentsExtensible.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24</Pages>
  <Words>5278</Words>
  <Characters>30091</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Audrain, Sam (NIH/NIMH) [F]</dc:creator>
  <cp:keywords/>
  <dc:description/>
  <cp:lastModifiedBy>Audrain, Sam (NIH/NIMH) [F]</cp:lastModifiedBy>
  <cp:revision>14</cp:revision>
  <dcterms:created xsi:type="dcterms:W3CDTF">2024-08-14T20:33:00Z</dcterms:created>
  <dcterms:modified xsi:type="dcterms:W3CDTF">2024-09-12T20:15:00Z</dcterms:modified>
</cp:coreProperties>
</file>