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30512" w14:textId="3ED6E2AF" w:rsidR="00873856" w:rsidRPr="00345F8D" w:rsidRDefault="00345F8D" w:rsidP="000C1AA1">
      <w:pPr>
        <w:jc w:val="left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Pr="00345F8D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upplementary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M</w:t>
      </w:r>
      <w:r w:rsidRPr="00345F8D">
        <w:rPr>
          <w:rFonts w:ascii="Times New Roman" w:hAnsi="Times New Roman" w:cs="Times New Roman"/>
          <w:b/>
          <w:bCs/>
          <w:sz w:val="20"/>
          <w:szCs w:val="20"/>
          <w:lang w:val="en-GB"/>
        </w:rPr>
        <w:t>aterial</w:t>
      </w:r>
    </w:p>
    <w:p w14:paraId="64846713" w14:textId="77777777" w:rsidR="00345F8D" w:rsidRPr="001101DD" w:rsidRDefault="00345F8D" w:rsidP="000C1AA1">
      <w:pPr>
        <w:jc w:val="left"/>
        <w:rPr>
          <w:rFonts w:ascii="Times New Roman" w:hAnsi="Times New Roman" w:cs="Times New Roman"/>
          <w:lang w:val="en-GB"/>
        </w:rPr>
      </w:pPr>
    </w:p>
    <w:p w14:paraId="2B3653B7" w14:textId="77777777" w:rsidR="00873856" w:rsidRPr="001101DD" w:rsidRDefault="00873856" w:rsidP="000C1AA1">
      <w:pPr>
        <w:jc w:val="left"/>
        <w:rPr>
          <w:rFonts w:ascii="Times New Roman" w:hAnsi="Times New Roman" w:cs="Times New Roman"/>
          <w:lang w:val="en-GB"/>
        </w:rPr>
      </w:pPr>
      <w:r w:rsidRPr="001101DD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2E6B884A" wp14:editId="6E583820">
            <wp:extent cx="5274310" cy="38690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705792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01DD">
        <w:rPr>
          <w:rFonts w:ascii="Times New Roman" w:hAnsi="Times New Roman" w:cs="Times New Roman"/>
          <w:lang w:val="en-GB"/>
        </w:rPr>
        <w:t xml:space="preserve"> </w:t>
      </w:r>
    </w:p>
    <w:p w14:paraId="3FDB18C8" w14:textId="77777777" w:rsidR="003A05C7" w:rsidRDefault="003A05C7" w:rsidP="000C1AA1">
      <w:pPr>
        <w:jc w:val="left"/>
        <w:rPr>
          <w:rFonts w:ascii="Times New Roman" w:hAnsi="Times New Roman" w:cs="Times New Roman"/>
          <w:sz w:val="20"/>
          <w:szCs w:val="20"/>
          <w:lang w:val="en-GB"/>
        </w:rPr>
      </w:pPr>
    </w:p>
    <w:p w14:paraId="65581F23" w14:textId="5EEB6ABD" w:rsidR="00873856" w:rsidRPr="001101DD" w:rsidRDefault="00873856" w:rsidP="000C1AA1">
      <w:pPr>
        <w:jc w:val="left"/>
        <w:rPr>
          <w:rFonts w:ascii="Times New Roman" w:hAnsi="Times New Roman" w:cs="Times New Roman"/>
          <w:sz w:val="20"/>
          <w:szCs w:val="20"/>
          <w:lang w:val="en-GB"/>
        </w:rPr>
      </w:pPr>
      <w:r w:rsidRPr="001101DD">
        <w:rPr>
          <w:rFonts w:ascii="Times New Roman" w:hAnsi="Times New Roman" w:cs="Times New Roman"/>
          <w:sz w:val="20"/>
          <w:szCs w:val="20"/>
          <w:lang w:val="en-GB"/>
        </w:rPr>
        <w:t>Figure S1</w:t>
      </w:r>
      <w:r w:rsidR="003A05C7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7B16FB">
        <w:rPr>
          <w:rFonts w:ascii="Times New Roman" w:hAnsi="Times New Roman" w:cs="Times New Roman"/>
          <w:sz w:val="20"/>
          <w:szCs w:val="20"/>
          <w:lang w:val="en-GB"/>
        </w:rPr>
        <w:t>F</w:t>
      </w:r>
      <w:r w:rsidR="007B16FB" w:rsidRPr="001101DD">
        <w:rPr>
          <w:rFonts w:ascii="Times New Roman" w:hAnsi="Times New Roman" w:cs="Times New Roman"/>
          <w:sz w:val="20"/>
          <w:szCs w:val="20"/>
          <w:lang w:val="en-GB"/>
        </w:rPr>
        <w:t>low cytometry analysis</w:t>
      </w:r>
      <w:r w:rsidR="007B16FB">
        <w:rPr>
          <w:rFonts w:ascii="Times New Roman" w:hAnsi="Times New Roman" w:cs="Times New Roman"/>
          <w:sz w:val="20"/>
          <w:szCs w:val="20"/>
          <w:lang w:val="en-GB"/>
        </w:rPr>
        <w:t xml:space="preserve"> of a</w:t>
      </w:r>
      <w:r w:rsidRPr="001101DD">
        <w:rPr>
          <w:rFonts w:ascii="Times New Roman" w:hAnsi="Times New Roman" w:cs="Times New Roman"/>
          <w:sz w:val="20"/>
          <w:szCs w:val="20"/>
          <w:lang w:val="en-GB"/>
        </w:rPr>
        <w:t>poptotic rate</w:t>
      </w:r>
      <w:r w:rsidR="007B16FB"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1101DD">
        <w:rPr>
          <w:rFonts w:ascii="Times New Roman" w:hAnsi="Times New Roman" w:cs="Times New Roman"/>
          <w:sz w:val="20"/>
          <w:szCs w:val="20"/>
          <w:lang w:val="en-GB"/>
        </w:rPr>
        <w:t xml:space="preserve"> of macrophages incubat</w:t>
      </w:r>
      <w:r w:rsidR="007B16FB">
        <w:rPr>
          <w:rFonts w:ascii="Times New Roman" w:hAnsi="Times New Roman" w:cs="Times New Roman"/>
          <w:sz w:val="20"/>
          <w:szCs w:val="20"/>
          <w:lang w:val="en-GB"/>
        </w:rPr>
        <w:t>ed</w:t>
      </w:r>
      <w:r w:rsidRPr="001101DD">
        <w:rPr>
          <w:rFonts w:ascii="Times New Roman" w:hAnsi="Times New Roman" w:cs="Times New Roman"/>
          <w:sz w:val="20"/>
          <w:szCs w:val="20"/>
          <w:lang w:val="en-GB"/>
        </w:rPr>
        <w:t xml:space="preserve"> with different concentration</w:t>
      </w:r>
      <w:r w:rsidR="007B16FB"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1101DD">
        <w:rPr>
          <w:rFonts w:ascii="Times New Roman" w:hAnsi="Times New Roman" w:cs="Times New Roman"/>
          <w:sz w:val="20"/>
          <w:szCs w:val="20"/>
          <w:lang w:val="en-GB"/>
        </w:rPr>
        <w:t xml:space="preserve"> of </w:t>
      </w:r>
      <w:r w:rsidRPr="001101DD">
        <w:rPr>
          <w:rFonts w:ascii="Times New Roman" w:eastAsia="等线" w:hAnsi="Times New Roman" w:cs="Times New Roman"/>
          <w:sz w:val="20"/>
          <w:szCs w:val="20"/>
          <w:lang w:val="en-GB"/>
        </w:rPr>
        <w:t xml:space="preserve">AuNPs@PEG-Peptide-Cy5.5 </w:t>
      </w:r>
      <w:r w:rsidR="00770321">
        <w:rPr>
          <w:rFonts w:ascii="Times New Roman" w:eastAsia="等线" w:hAnsi="Times New Roman" w:cs="Times New Roman"/>
          <w:sz w:val="20"/>
          <w:szCs w:val="20"/>
          <w:lang w:val="en-GB"/>
        </w:rPr>
        <w:t>(</w:t>
      </w:r>
      <w:r w:rsidRPr="001101DD">
        <w:rPr>
          <w:rFonts w:ascii="Times New Roman" w:eastAsia="等线" w:hAnsi="Times New Roman" w:cs="Times New Roman"/>
          <w:sz w:val="20"/>
          <w:szCs w:val="20"/>
          <w:lang w:val="en-GB"/>
        </w:rPr>
        <w:t>0</w:t>
      </w:r>
      <w:r w:rsidR="00770321">
        <w:rPr>
          <w:rFonts w:ascii="Times New Roman" w:eastAsia="等线" w:hAnsi="Times New Roman" w:cs="Times New Roman"/>
          <w:sz w:val="20"/>
          <w:szCs w:val="20"/>
          <w:lang w:val="en-GB"/>
        </w:rPr>
        <w:t>–</w:t>
      </w:r>
      <w:r w:rsidRPr="001101DD">
        <w:rPr>
          <w:rFonts w:ascii="Times New Roman" w:eastAsia="等线" w:hAnsi="Times New Roman" w:cs="Times New Roman"/>
          <w:sz w:val="20"/>
          <w:szCs w:val="20"/>
          <w:lang w:val="en-GB"/>
        </w:rPr>
        <w:t>50</w:t>
      </w:r>
      <w:r w:rsidR="00770321">
        <w:rPr>
          <w:rFonts w:ascii="Times New Roman" w:eastAsia="等线" w:hAnsi="Times New Roman" w:cs="Times New Roman"/>
          <w:sz w:val="20"/>
          <w:szCs w:val="20"/>
          <w:lang w:val="en-GB"/>
        </w:rPr>
        <w:t xml:space="preserve"> </w:t>
      </w:r>
      <w:proofErr w:type="spellStart"/>
      <w:r w:rsidR="00770321">
        <w:rPr>
          <w:rFonts w:ascii="Times New Roman" w:eastAsia="等线" w:hAnsi="Times New Roman" w:cs="Times New Roman"/>
          <w:sz w:val="20"/>
          <w:szCs w:val="20"/>
          <w:lang w:val="en-GB"/>
        </w:rPr>
        <w:t>μ</w:t>
      </w:r>
      <w:r w:rsidRPr="001101DD">
        <w:rPr>
          <w:rFonts w:ascii="Times New Roman" w:eastAsia="等线" w:hAnsi="Times New Roman" w:cs="Times New Roman"/>
          <w:sz w:val="20"/>
          <w:szCs w:val="20"/>
          <w:lang w:val="en-GB"/>
        </w:rPr>
        <w:t>g</w:t>
      </w:r>
      <w:proofErr w:type="spellEnd"/>
      <w:r w:rsidRPr="001101DD">
        <w:rPr>
          <w:rFonts w:ascii="Times New Roman" w:eastAsia="等线" w:hAnsi="Times New Roman" w:cs="Times New Roman"/>
          <w:sz w:val="20"/>
          <w:szCs w:val="20"/>
          <w:lang w:val="en-GB"/>
        </w:rPr>
        <w:t>/mL</w:t>
      </w:r>
      <w:r w:rsidR="00770321">
        <w:rPr>
          <w:rFonts w:ascii="Times New Roman" w:eastAsia="等线" w:hAnsi="Times New Roman" w:cs="Times New Roman"/>
          <w:sz w:val="20"/>
          <w:szCs w:val="20"/>
          <w:lang w:val="en-GB"/>
        </w:rPr>
        <w:t>)</w:t>
      </w:r>
      <w:r w:rsidRPr="001101DD">
        <w:rPr>
          <w:rFonts w:ascii="Times New Roman" w:eastAsia="等线" w:hAnsi="Times New Roman" w:cs="Times New Roman"/>
          <w:sz w:val="20"/>
          <w:szCs w:val="20"/>
          <w:lang w:val="en-GB"/>
        </w:rPr>
        <w:t xml:space="preserve"> for 24</w:t>
      </w:r>
      <w:r w:rsidR="00770321">
        <w:rPr>
          <w:rFonts w:ascii="Times New Roman" w:eastAsia="等线" w:hAnsi="Times New Roman" w:cs="Times New Roman"/>
          <w:sz w:val="20"/>
          <w:szCs w:val="20"/>
          <w:lang w:val="en-GB"/>
        </w:rPr>
        <w:t xml:space="preserve"> </w:t>
      </w:r>
      <w:r w:rsidRPr="001101DD">
        <w:rPr>
          <w:rFonts w:ascii="Times New Roman" w:eastAsia="等线" w:hAnsi="Times New Roman" w:cs="Times New Roman"/>
          <w:sz w:val="20"/>
          <w:szCs w:val="20"/>
          <w:lang w:val="en-GB"/>
        </w:rPr>
        <w:t>h</w:t>
      </w:r>
      <w:r w:rsidRPr="001101DD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00AF6C58" w14:textId="086ACFA9" w:rsidR="00873856" w:rsidRPr="001101DD" w:rsidRDefault="00873856" w:rsidP="000C1AA1">
      <w:pPr>
        <w:jc w:val="left"/>
        <w:rPr>
          <w:rFonts w:ascii="Times New Roman" w:hAnsi="Times New Roman" w:cs="Times New Roman"/>
          <w:lang w:val="en-GB"/>
        </w:rPr>
      </w:pPr>
    </w:p>
    <w:p w14:paraId="59F12E42" w14:textId="62D472B0" w:rsidR="00873856" w:rsidRPr="001101DD" w:rsidRDefault="001205FF" w:rsidP="000C1AA1">
      <w:pPr>
        <w:jc w:val="left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0B40BED4" wp14:editId="0605FFB0">
            <wp:extent cx="5565648" cy="3916680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5648" cy="391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73856" w:rsidRPr="001101DD">
        <w:rPr>
          <w:rFonts w:ascii="Times New Roman" w:hAnsi="Times New Roman" w:cs="Times New Roman"/>
          <w:lang w:val="en-GB"/>
        </w:rPr>
        <w:t xml:space="preserve"> </w:t>
      </w:r>
    </w:p>
    <w:p w14:paraId="4B85BE05" w14:textId="77777777" w:rsidR="003A05C7" w:rsidRDefault="003A05C7" w:rsidP="000C1AA1">
      <w:pPr>
        <w:jc w:val="left"/>
        <w:rPr>
          <w:rFonts w:ascii="Times New Roman" w:hAnsi="Times New Roman" w:cs="Times New Roman"/>
          <w:sz w:val="20"/>
          <w:szCs w:val="20"/>
          <w:lang w:val="en-GB"/>
        </w:rPr>
      </w:pPr>
    </w:p>
    <w:p w14:paraId="5103D3C7" w14:textId="6144767C" w:rsidR="00873856" w:rsidRPr="001101DD" w:rsidRDefault="00873856" w:rsidP="000C1AA1">
      <w:pPr>
        <w:jc w:val="left"/>
        <w:rPr>
          <w:rFonts w:ascii="Times New Roman" w:hAnsi="Times New Roman" w:cs="Times New Roman"/>
          <w:sz w:val="20"/>
          <w:szCs w:val="20"/>
          <w:lang w:val="en-GB"/>
        </w:rPr>
      </w:pPr>
      <w:r w:rsidRPr="001101DD">
        <w:rPr>
          <w:rFonts w:ascii="Times New Roman" w:hAnsi="Times New Roman" w:cs="Times New Roman"/>
          <w:sz w:val="20"/>
          <w:szCs w:val="20"/>
          <w:lang w:val="en-GB"/>
        </w:rPr>
        <w:t>Figure S2</w:t>
      </w:r>
      <w:r w:rsidR="003A05C7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proofErr w:type="spellStart"/>
      <w:r w:rsidRPr="001101DD">
        <w:rPr>
          <w:rFonts w:ascii="Times New Roman" w:hAnsi="Times New Roman" w:cs="Times New Roman"/>
          <w:sz w:val="20"/>
          <w:szCs w:val="20"/>
          <w:lang w:val="en-GB"/>
        </w:rPr>
        <w:t>Microultrasound</w:t>
      </w:r>
      <w:proofErr w:type="spellEnd"/>
      <w:r w:rsidRPr="001101DD">
        <w:rPr>
          <w:rFonts w:ascii="Times New Roman" w:hAnsi="Times New Roman" w:cs="Times New Roman"/>
          <w:sz w:val="20"/>
          <w:szCs w:val="20"/>
          <w:lang w:val="en-GB"/>
        </w:rPr>
        <w:t xml:space="preserve"> views of </w:t>
      </w:r>
      <w:r w:rsidR="00861BAF">
        <w:rPr>
          <w:rFonts w:ascii="Times New Roman" w:hAnsi="Times New Roman" w:cs="Times New Roman"/>
          <w:sz w:val="20"/>
          <w:szCs w:val="20"/>
          <w:lang w:val="en-GB"/>
        </w:rPr>
        <w:t xml:space="preserve">a </w:t>
      </w:r>
      <w:r w:rsidRPr="001101DD">
        <w:rPr>
          <w:rFonts w:ascii="Times New Roman" w:hAnsi="Times New Roman" w:cs="Times New Roman"/>
          <w:sz w:val="20"/>
          <w:szCs w:val="20"/>
          <w:lang w:val="en-GB"/>
        </w:rPr>
        <w:t xml:space="preserve">12-week </w:t>
      </w:r>
      <w:r w:rsidR="00C42821" w:rsidRPr="001101DD">
        <w:rPr>
          <w:rFonts w:ascii="Times New Roman" w:hAnsi="Times New Roman" w:cs="Times New Roman"/>
          <w:sz w:val="20"/>
          <w:szCs w:val="20"/>
          <w:lang w:val="en-GB"/>
        </w:rPr>
        <w:t>atherosclero</w:t>
      </w:r>
      <w:r w:rsidR="00C42821">
        <w:rPr>
          <w:rFonts w:ascii="Times New Roman" w:hAnsi="Times New Roman" w:cs="Times New Roman"/>
          <w:sz w:val="20"/>
          <w:szCs w:val="20"/>
          <w:lang w:val="en-GB"/>
        </w:rPr>
        <w:t>sis</w:t>
      </w:r>
      <w:r w:rsidR="00C42821" w:rsidRPr="001101DD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3A05C7" w:rsidRPr="001101DD">
        <w:rPr>
          <w:rFonts w:ascii="Times New Roman" w:hAnsi="Times New Roman" w:cs="Times New Roman"/>
          <w:sz w:val="20"/>
          <w:szCs w:val="20"/>
          <w:lang w:val="en-GB"/>
        </w:rPr>
        <w:t>model</w:t>
      </w:r>
      <w:r w:rsidR="003A05C7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861BAF" w:rsidRPr="001101DD">
        <w:rPr>
          <w:rFonts w:ascii="Times New Roman" w:hAnsi="Times New Roman" w:cs="Times New Roman"/>
          <w:sz w:val="20"/>
          <w:szCs w:val="20"/>
          <w:lang w:val="en-GB"/>
        </w:rPr>
        <w:t>m</w:t>
      </w:r>
      <w:r w:rsidR="00861BAF">
        <w:rPr>
          <w:rFonts w:ascii="Times New Roman" w:hAnsi="Times New Roman" w:cs="Times New Roman"/>
          <w:sz w:val="20"/>
          <w:szCs w:val="20"/>
          <w:lang w:val="en-GB"/>
        </w:rPr>
        <w:t>ous</w:t>
      </w:r>
      <w:r w:rsidR="00861BAF" w:rsidRPr="001101DD">
        <w:rPr>
          <w:rFonts w:ascii="Times New Roman" w:hAnsi="Times New Roman" w:cs="Times New Roman"/>
          <w:sz w:val="20"/>
          <w:szCs w:val="20"/>
          <w:lang w:val="en-GB"/>
        </w:rPr>
        <w:t>e</w:t>
      </w:r>
      <w:r w:rsidRPr="001101DD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="00861BAF">
        <w:rPr>
          <w:rFonts w:ascii="Times New Roman" w:hAnsi="Times New Roman" w:cs="Times New Roman"/>
          <w:sz w:val="20"/>
          <w:szCs w:val="20"/>
          <w:lang w:val="en-GB"/>
        </w:rPr>
        <w:t>in</w:t>
      </w:r>
      <w:r w:rsidR="00861BAF" w:rsidRPr="001101DD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1101DD">
        <w:rPr>
          <w:rFonts w:ascii="Times New Roman" w:hAnsi="Times New Roman" w:cs="Times New Roman"/>
          <w:sz w:val="20"/>
          <w:szCs w:val="20"/>
          <w:lang w:val="en-GB"/>
        </w:rPr>
        <w:t xml:space="preserve">which the plaque almost blocked the whole lumen of </w:t>
      </w:r>
      <w:r w:rsidR="00861BAF"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Pr="001101DD">
        <w:rPr>
          <w:rFonts w:ascii="Times New Roman" w:hAnsi="Times New Roman" w:cs="Times New Roman"/>
          <w:sz w:val="20"/>
          <w:szCs w:val="20"/>
          <w:lang w:val="en-GB"/>
        </w:rPr>
        <w:t xml:space="preserve">right common </w:t>
      </w:r>
      <w:r w:rsidR="00C42821">
        <w:rPr>
          <w:rFonts w:ascii="Times New Roman" w:hAnsi="Times New Roman" w:cs="Times New Roman"/>
          <w:sz w:val="20"/>
          <w:szCs w:val="20"/>
          <w:lang w:val="en-GB"/>
        </w:rPr>
        <w:t xml:space="preserve">carotid </w:t>
      </w:r>
      <w:r w:rsidRPr="001101DD">
        <w:rPr>
          <w:rFonts w:ascii="Times New Roman" w:hAnsi="Times New Roman" w:cs="Times New Roman"/>
          <w:sz w:val="20"/>
          <w:szCs w:val="20"/>
          <w:lang w:val="en-GB"/>
        </w:rPr>
        <w:t>artery.</w:t>
      </w:r>
    </w:p>
    <w:p w14:paraId="470C28E9" w14:textId="77777777" w:rsidR="00192114" w:rsidRPr="000C1AA1" w:rsidRDefault="00192114" w:rsidP="000C1AA1">
      <w:pPr>
        <w:jc w:val="left"/>
        <w:rPr>
          <w:rFonts w:ascii="Times New Roman" w:hAnsi="Times New Roman" w:cs="Times New Roman"/>
          <w:sz w:val="20"/>
          <w:szCs w:val="20"/>
          <w:lang w:val="en-GB"/>
        </w:rPr>
      </w:pPr>
    </w:p>
    <w:sectPr w:rsidR="00192114" w:rsidRPr="000C1AA1" w:rsidSect="000C1AA1">
      <w:footerReference w:type="default" r:id="rId8"/>
      <w:pgSz w:w="11906" w:h="16838" w:code="9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7A52D" w14:textId="77777777" w:rsidR="00257640" w:rsidRDefault="00257640">
      <w:r>
        <w:separator/>
      </w:r>
    </w:p>
  </w:endnote>
  <w:endnote w:type="continuationSeparator" w:id="0">
    <w:p w14:paraId="62899427" w14:textId="77777777" w:rsidR="00257640" w:rsidRDefault="00257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438007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0916E2" w14:textId="77777777" w:rsidR="00721B60" w:rsidRDefault="009C5C6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2BB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8BFA11C" w14:textId="77777777" w:rsidR="00721B60" w:rsidRDefault="0025764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20AF2" w14:textId="77777777" w:rsidR="00257640" w:rsidRDefault="00257640">
      <w:r>
        <w:separator/>
      </w:r>
    </w:p>
  </w:footnote>
  <w:footnote w:type="continuationSeparator" w:id="0">
    <w:p w14:paraId="438D3368" w14:textId="77777777" w:rsidR="00257640" w:rsidRDefault="002576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856"/>
    <w:rsid w:val="000C1AA1"/>
    <w:rsid w:val="001205FF"/>
    <w:rsid w:val="00192114"/>
    <w:rsid w:val="00257640"/>
    <w:rsid w:val="00341AD2"/>
    <w:rsid w:val="00345F8D"/>
    <w:rsid w:val="003A05C7"/>
    <w:rsid w:val="003C7FA2"/>
    <w:rsid w:val="00495783"/>
    <w:rsid w:val="00563BBC"/>
    <w:rsid w:val="007037EF"/>
    <w:rsid w:val="00770321"/>
    <w:rsid w:val="007B16FB"/>
    <w:rsid w:val="00861BAF"/>
    <w:rsid w:val="00873856"/>
    <w:rsid w:val="00942BB7"/>
    <w:rsid w:val="009C5C6F"/>
    <w:rsid w:val="00B01518"/>
    <w:rsid w:val="00B30AAE"/>
    <w:rsid w:val="00C42821"/>
    <w:rsid w:val="00C543B4"/>
    <w:rsid w:val="00ED40C0"/>
    <w:rsid w:val="00EF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2124C"/>
  <w15:docId w15:val="{709F9A29-AB59-42B5-BA1A-AD88EE69E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3856"/>
    <w:pPr>
      <w:widowControl w:val="0"/>
      <w:spacing w:after="0" w:line="240" w:lineRule="auto"/>
      <w:jc w:val="both"/>
    </w:pPr>
    <w:rPr>
      <w:kern w:val="2"/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rsid w:val="00341AD2"/>
    <w:rPr>
      <w:rFonts w:ascii="Times New Roman" w:eastAsia="宋体" w:hAnsi="Times New Roman" w:cs="Times New Roman"/>
      <w:sz w:val="24"/>
      <w:szCs w:val="20"/>
    </w:rPr>
  </w:style>
  <w:style w:type="character" w:customStyle="1" w:styleId="a4">
    <w:name w:val="批注文字 字符"/>
    <w:link w:val="a3"/>
    <w:semiHidden/>
    <w:rsid w:val="00341AD2"/>
    <w:rPr>
      <w:rFonts w:ascii="Times New Roman" w:eastAsia="宋体" w:hAnsi="Times New Roman" w:cs="Times New Roman"/>
      <w:kern w:val="2"/>
      <w:sz w:val="24"/>
      <w:szCs w:val="20"/>
      <w:lang w:eastAsia="zh-CN"/>
    </w:rPr>
  </w:style>
  <w:style w:type="paragraph" w:styleId="a5">
    <w:name w:val="footer"/>
    <w:basedOn w:val="a"/>
    <w:link w:val="a6"/>
    <w:uiPriority w:val="99"/>
    <w:unhideWhenUsed/>
    <w:rsid w:val="008738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3856"/>
    <w:rPr>
      <w:kern w:val="2"/>
      <w:sz w:val="18"/>
      <w:szCs w:val="18"/>
      <w:lang w:eastAsia="zh-CN"/>
    </w:rPr>
  </w:style>
  <w:style w:type="character" w:styleId="a7">
    <w:name w:val="annotation reference"/>
    <w:basedOn w:val="a0"/>
    <w:uiPriority w:val="99"/>
    <w:semiHidden/>
    <w:unhideWhenUsed/>
    <w:rsid w:val="009C5C6F"/>
    <w:rPr>
      <w:sz w:val="16"/>
      <w:szCs w:val="16"/>
    </w:rPr>
  </w:style>
  <w:style w:type="paragraph" w:styleId="a8">
    <w:name w:val="annotation subject"/>
    <w:basedOn w:val="a3"/>
    <w:next w:val="a3"/>
    <w:link w:val="a9"/>
    <w:uiPriority w:val="99"/>
    <w:semiHidden/>
    <w:unhideWhenUsed/>
    <w:rsid w:val="009C5C6F"/>
    <w:rPr>
      <w:rFonts w:asciiTheme="minorHAnsi" w:eastAsiaTheme="minorEastAsia" w:hAnsiTheme="minorHAnsi" w:cstheme="minorBidi"/>
      <w:b/>
      <w:bCs/>
      <w:sz w:val="20"/>
    </w:rPr>
  </w:style>
  <w:style w:type="character" w:customStyle="1" w:styleId="a9">
    <w:name w:val="批注主题 字符"/>
    <w:basedOn w:val="a4"/>
    <w:link w:val="a8"/>
    <w:uiPriority w:val="99"/>
    <w:semiHidden/>
    <w:rsid w:val="009C5C6F"/>
    <w:rPr>
      <w:rFonts w:ascii="Times New Roman" w:eastAsia="宋体" w:hAnsi="Times New Roman" w:cs="Times New Roman"/>
      <w:b/>
      <w:bCs/>
      <w:kern w:val="2"/>
      <w:sz w:val="20"/>
      <w:szCs w:val="20"/>
      <w:lang w:eastAsia="zh-CN"/>
    </w:rPr>
  </w:style>
  <w:style w:type="paragraph" w:styleId="aa">
    <w:name w:val="Balloon Text"/>
    <w:basedOn w:val="a"/>
    <w:link w:val="ab"/>
    <w:uiPriority w:val="99"/>
    <w:semiHidden/>
    <w:unhideWhenUsed/>
    <w:rsid w:val="00942BB7"/>
    <w:rPr>
      <w:rFonts w:ascii="Tahoma" w:hAnsi="Tahoma" w:cs="Tahoma"/>
      <w:sz w:val="16"/>
      <w:szCs w:val="16"/>
    </w:rPr>
  </w:style>
  <w:style w:type="character" w:customStyle="1" w:styleId="ab">
    <w:name w:val="批注框文本 字符"/>
    <w:basedOn w:val="a0"/>
    <w:link w:val="aa"/>
    <w:uiPriority w:val="99"/>
    <w:semiHidden/>
    <w:rsid w:val="00942BB7"/>
    <w:rPr>
      <w:rFonts w:ascii="Tahoma" w:hAnsi="Tahoma" w:cs="Tahoma"/>
      <w:kern w:val="2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韩 孟桃</cp:lastModifiedBy>
  <cp:revision>2</cp:revision>
  <dcterms:created xsi:type="dcterms:W3CDTF">2021-04-30T12:24:00Z</dcterms:created>
  <dcterms:modified xsi:type="dcterms:W3CDTF">2021-04-30T12:24:00Z</dcterms:modified>
</cp:coreProperties>
</file>