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BCD971" w14:textId="77777777" w:rsidR="00DD111A" w:rsidRPr="003733DD" w:rsidRDefault="00DD111A" w:rsidP="00DD111A">
      <w:pPr>
        <w:spacing w:line="360" w:lineRule="auto"/>
        <w:ind w:firstLine="0"/>
        <w:rPr>
          <w:b/>
          <w:lang w:val="en-US"/>
        </w:rPr>
      </w:pPr>
      <w:r w:rsidRPr="003733DD">
        <w:rPr>
          <w:b/>
          <w:lang w:val="en-US"/>
        </w:rPr>
        <w:t xml:space="preserve">Supplementary 1. </w:t>
      </w:r>
      <w:r w:rsidRPr="003733DD">
        <w:rPr>
          <w:lang w:val="en-US"/>
        </w:rPr>
        <w:t xml:space="preserve">List of phytoplankton taxa encountered at least twice in the studied lakes in the Western Black Sea basin of Türkiye. </w:t>
      </w:r>
      <w:r w:rsidRPr="003733DD">
        <w:rPr>
          <w:i/>
          <w:lang w:val="en-US"/>
        </w:rPr>
        <w:t>s</w:t>
      </w:r>
      <w:r w:rsidRPr="003733DD">
        <w:rPr>
          <w:i/>
          <w:vertAlign w:val="subscript"/>
          <w:lang w:val="en-US"/>
        </w:rPr>
        <w:t>j</w:t>
      </w:r>
      <w:r w:rsidRPr="003733DD">
        <w:rPr>
          <w:lang w:val="en-US"/>
        </w:rPr>
        <w:t xml:space="preserve"> is the optimum for logTP, and </w:t>
      </w:r>
      <w:r w:rsidRPr="003733DD">
        <w:rPr>
          <w:i/>
          <w:lang w:val="en-US"/>
        </w:rPr>
        <w:t>i</w:t>
      </w:r>
      <w:r w:rsidRPr="003733DD">
        <w:rPr>
          <w:i/>
          <w:vertAlign w:val="subscript"/>
          <w:lang w:val="en-US"/>
        </w:rPr>
        <w:t>j</w:t>
      </w:r>
      <w:r w:rsidRPr="003733DD">
        <w:rPr>
          <w:lang w:val="en-US"/>
        </w:rPr>
        <w:t xml:space="preserve"> is the indicator value for </w:t>
      </w:r>
      <w:r w:rsidRPr="003733DD">
        <w:rPr>
          <w:i/>
          <w:lang w:val="en-US"/>
        </w:rPr>
        <w:t>j</w:t>
      </w:r>
      <w:r w:rsidRPr="003733DD">
        <w:rPr>
          <w:i/>
          <w:vertAlign w:val="superscript"/>
          <w:lang w:val="en-US"/>
        </w:rPr>
        <w:t>th</w:t>
      </w:r>
      <w:r w:rsidRPr="003733DD">
        <w:rPr>
          <w:lang w:val="en-US"/>
        </w:rPr>
        <w:t xml:space="preserve"> species.</w:t>
      </w:r>
    </w:p>
    <w:tbl>
      <w:tblPr>
        <w:tblW w:w="90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7839"/>
        <w:gridCol w:w="525"/>
        <w:gridCol w:w="310"/>
      </w:tblGrid>
      <w:tr w:rsidR="00DD111A" w:rsidRPr="003733DD" w14:paraId="5F2FFD50" w14:textId="77777777" w:rsidTr="00B24943">
        <w:trPr>
          <w:trHeight w:val="21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EE902D" w14:textId="77777777" w:rsidR="00DD111A" w:rsidRPr="003733DD" w:rsidRDefault="00DD111A" w:rsidP="00B24943">
            <w:pPr>
              <w:spacing w:after="0" w:line="240" w:lineRule="auto"/>
              <w:ind w:firstLine="70"/>
              <w:rPr>
                <w:rFonts w:eastAsia="Times New Roman"/>
                <w:sz w:val="22"/>
                <w:lang w:val="en-US" w:eastAsia="tr-TR"/>
              </w:rPr>
            </w:pPr>
            <w:r w:rsidRPr="003733DD">
              <w:rPr>
                <w:rFonts w:eastAsia="Times New Roman"/>
                <w:sz w:val="22"/>
                <w:lang w:val="en-US" w:eastAsia="tr-TR"/>
              </w:rPr>
              <w:t>Code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1DFD2B" w14:textId="77777777" w:rsidR="00DD111A" w:rsidRPr="003733DD" w:rsidRDefault="00DD111A" w:rsidP="00B24943">
            <w:pPr>
              <w:spacing w:after="0" w:line="240" w:lineRule="auto"/>
              <w:rPr>
                <w:rFonts w:eastAsia="Times New Roman"/>
                <w:sz w:val="22"/>
                <w:lang w:val="en-US" w:eastAsia="tr-TR"/>
              </w:rPr>
            </w:pPr>
            <w:r w:rsidRPr="003733DD">
              <w:rPr>
                <w:rFonts w:eastAsia="Times New Roman"/>
                <w:sz w:val="22"/>
                <w:lang w:val="en-US" w:eastAsia="tr-TR"/>
              </w:rPr>
              <w:t>Species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8626E7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sz w:val="22"/>
                <w:lang w:val="en-US" w:eastAsia="tr-TR"/>
              </w:rPr>
            </w:pPr>
            <w:r w:rsidRPr="003733DD">
              <w:rPr>
                <w:rFonts w:eastAsia="Times New Roman"/>
                <w:sz w:val="22"/>
                <w:lang w:val="en-US" w:eastAsia="tr-TR"/>
              </w:rPr>
              <w:t>s</w:t>
            </w:r>
            <w:r w:rsidRPr="003733DD">
              <w:rPr>
                <w:rFonts w:eastAsia="Times New Roman"/>
                <w:sz w:val="22"/>
                <w:vertAlign w:val="subscript"/>
                <w:lang w:val="en-US" w:eastAsia="tr-TR"/>
              </w:rPr>
              <w:t>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8F1BF2" w14:textId="77777777" w:rsidR="00DD111A" w:rsidRPr="003733DD" w:rsidRDefault="00DD111A" w:rsidP="00B24943">
            <w:pPr>
              <w:spacing w:after="0" w:line="240" w:lineRule="auto"/>
              <w:ind w:firstLine="69"/>
              <w:rPr>
                <w:rFonts w:eastAsia="Times New Roman"/>
                <w:sz w:val="22"/>
                <w:lang w:val="en-US" w:eastAsia="tr-TR"/>
              </w:rPr>
            </w:pPr>
            <w:r w:rsidRPr="003733DD">
              <w:rPr>
                <w:rFonts w:eastAsia="Times New Roman"/>
                <w:sz w:val="22"/>
                <w:lang w:val="en-US" w:eastAsia="tr-TR"/>
              </w:rPr>
              <w:t>i</w:t>
            </w:r>
            <w:r w:rsidRPr="003733DD">
              <w:rPr>
                <w:rFonts w:eastAsia="Times New Roman"/>
                <w:sz w:val="22"/>
                <w:vertAlign w:val="subscript"/>
                <w:lang w:val="en-US" w:eastAsia="tr-TR"/>
              </w:rPr>
              <w:t>j</w:t>
            </w:r>
          </w:p>
        </w:tc>
      </w:tr>
      <w:tr w:rsidR="00DD111A" w:rsidRPr="003733DD" w14:paraId="1B0DA202" w14:textId="77777777" w:rsidTr="00B24943">
        <w:trPr>
          <w:trHeight w:val="28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BD3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Acmi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5740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Achnanthidium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minutissimum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(Kützing) Czarnecki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07E02F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302BCF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438D93F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D93A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Acha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703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Actinastrum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hantzschii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Lagerheim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CE332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4EBDA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3</w:t>
            </w:r>
          </w:p>
        </w:tc>
      </w:tr>
      <w:tr w:rsidR="00DD111A" w:rsidRPr="003733DD" w14:paraId="0B160AD0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119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Amin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5ACB0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Amphora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inariensis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Krammer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E9A94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CF3E9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0FE62C98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86E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Amov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86437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Amphora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ovalis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(Kützing)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98332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B00B0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2DE196B4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6FBB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Ansp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085C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kern w:val="0"/>
                <w:sz w:val="22"/>
                <w:lang w:val="en-US" w:eastAsia="tr-TR"/>
                <w14:ligatures w14:val="none"/>
              </w:rPr>
              <w:t>Anabaena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DB0CD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7A37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1405601E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F41A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Anmi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310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Anabaenopsis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milleri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Woronichin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2D9F0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FBF94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1916E39A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2016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Ancl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C6E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Anathece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clathrata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(West &amp; G.S.West) Komárek, Kaštovský &amp; Jezberová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68C3D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EEC95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6000788D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4BC3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Anar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2FE3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Ankistrodesmus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arcuatus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Korshikov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AEC36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497CE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3</w:t>
            </w:r>
          </w:p>
        </w:tc>
      </w:tr>
      <w:tr w:rsidR="00DD111A" w:rsidRPr="003733DD" w14:paraId="16531C09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9457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Anfa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7C49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Ankistrodesmus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falcatus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(Corda) Ralfs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CDC94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6EE5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4293792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4C3B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Anfu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276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Ankistrodesmus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fusiformis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Corda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9A96A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5040D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74E71D8B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B58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Anju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EB0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Ankyra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judayi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(G.M.Smith) Fott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66616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6FFF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27122238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522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Apsp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09AC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kern w:val="0"/>
                <w:sz w:val="22"/>
                <w:lang w:val="en-US" w:eastAsia="tr-TR"/>
                <w14:ligatures w14:val="none"/>
              </w:rPr>
              <w:t>Aphanocapsa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8AFC1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B2F4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5F17A232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8D3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Asfo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67A2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Asterionella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formosa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Hassall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E58BE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F2EE9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4AADA574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344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Augr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5E27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Aulacoseira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granulata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(Ehrenberg) Simonsen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BF562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163C8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3</w:t>
            </w:r>
          </w:p>
        </w:tc>
      </w:tr>
      <w:tr w:rsidR="00DD111A" w:rsidRPr="003733DD" w14:paraId="4ED985E1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3D0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Bisp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8F2E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kern w:val="0"/>
                <w:sz w:val="22"/>
                <w:lang w:val="en-US" w:eastAsia="tr-TR"/>
                <w14:ligatures w14:val="none"/>
              </w:rPr>
              <w:t>Bicosoeca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7B18D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356E5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52FEB064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D7CB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Bobr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2C10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Botryococcus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braunii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726D3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92B4B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1B7AD27C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C57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Cehi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5276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Ceratium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hirundinella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(O.F.Müller) Dujardin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22A9F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9E09D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3</w:t>
            </w:r>
          </w:p>
        </w:tc>
      </w:tr>
      <w:tr w:rsidR="00DD111A" w:rsidRPr="003733DD" w14:paraId="61C46F64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A4A8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Chsp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910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kern w:val="0"/>
                <w:sz w:val="22"/>
                <w:lang w:val="en-US" w:eastAsia="tr-TR"/>
                <w14:ligatures w14:val="none"/>
              </w:rPr>
              <w:t>Chaetoceros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F9FA0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B994A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4833BB28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426B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Chgl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DCB6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Chlamydomonas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globosa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J.W.Snow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203CA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835C6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043F22E4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B94A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Chla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F180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Chlamydomonas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lapponica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Skuja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47605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07257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B6DECB0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298C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Chpa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937C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Chlamydomonas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passiva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Skuja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EDBA8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D8D2D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4193F024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E0C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Chtu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C92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Chroococcus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turgidus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(Kützing) Nägeli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39FBD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3DEB8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12F82919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70D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Clac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BBAE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Closteriopsis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acicularis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(Chodat) J.H.Belcher &amp; Swale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AE38A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82389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2D06CCEB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4DE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Clacv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0B4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Closterium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acutum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var.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variabile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(Lemmermann) Willi Krieger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88341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03F3D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3</w:t>
            </w:r>
          </w:p>
        </w:tc>
      </w:tr>
      <w:tr w:rsidR="00DD111A" w:rsidRPr="003733DD" w14:paraId="2B2EA0F9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315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Copl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5B2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Cocconeis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placentula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3AA56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A68AD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557131D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280E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Coas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7263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Coelastrum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astroideum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De Notaris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BF684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CE26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299DB687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1D1E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Cosp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B031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Coelastrum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sphaericum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Nägeli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207C9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1649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11CEE9B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1B3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Coar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82A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Comasiella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arcuata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(Lemmermann) E.Hegewald, M.Wolf, Al.Keller, Friedl &amp; Krienitz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0A4DE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1C9F1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0502F6CD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71CC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Cola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6F82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Cosmarium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laeve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Rabenhorst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EA43E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FCC72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2F91C2B9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2D197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Crov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F73C3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Cryptomonas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ovata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Ehrenberg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8B484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1FA08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3</w:t>
            </w:r>
          </w:p>
        </w:tc>
      </w:tr>
      <w:tr w:rsidR="00DD111A" w:rsidRPr="003733DD" w14:paraId="60A9C80E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8076E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Cyaf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CC3C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Cymbella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affinis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4DDA4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7DBD8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51DE843F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B213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Cyla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7FC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Cymbella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lanceolata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C.Agardh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BFA3E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C18C2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5E3BB409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4073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Cyne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544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Cymbella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neocistula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Krammer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2A267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CF9E6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42CC495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A20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Cypa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38BF6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Cymbella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parva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(W.Smith) Kirchner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D41E4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5CCC0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4C19E092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5202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Cyan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CF44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Cymbopleura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anglica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(Lagerstedt) Krammer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575E3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82A41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6BC64981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1C87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Cyin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389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Cymbopleura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inaequalis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(Ehrenberg) Krammer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EDE20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C6E74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1949F00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D340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Deco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AFB9E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Desmodesmus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communis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(E.Hegewald) E.Hegewald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3AD2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7437B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616237B6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8A42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Desp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D5DA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Desmodesmus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spinosus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(Chodat) E.Hegewald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0D7CD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39183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BD13312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3B5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Divu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C2CE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Diatoma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vulgaris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Bory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E4900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3820D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4878DE1D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073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Dicu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96D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Dichotomococcus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curvatus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Korshikov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B5EC0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EA3A6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3</w:t>
            </w:r>
          </w:p>
        </w:tc>
      </w:tr>
      <w:tr w:rsidR="00DD111A" w:rsidRPr="003733DD" w14:paraId="3D19FE19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CAF6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Didi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23B2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Dinobryon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divergens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O.E.Imhof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645D1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1612F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6790455B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DD80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Dipa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37DE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Diploneis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parma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Cleve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EF440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D025B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719C20E0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AE4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Docr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4A5C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Dolichospermum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crassum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(Lemmermann) P.Wacklin, L.Hoffmann &amp; J.Komárek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C753B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A08B1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3</w:t>
            </w:r>
          </w:p>
        </w:tc>
      </w:tr>
      <w:tr w:rsidR="00DD111A" w:rsidRPr="003733DD" w14:paraId="51C4DBC3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228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lastRenderedPageBreak/>
              <w:t>Elge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069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Elakatothrix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gelatinosa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Wille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459C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5AE85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5336A9FB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B19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Enmi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C678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Encyonema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minutum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(Hilse) D.G.Mann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6B9A550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B07BEF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08A55551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D34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Ensi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52FC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Encyonema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silesiacum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(Bleisch) D.G.Mann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6B85674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8D96FDD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67A18CE7" w14:textId="77777777" w:rsidTr="00B24943">
        <w:trPr>
          <w:trHeight w:val="286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CAB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Ensu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6A20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Encyonopsis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subminuta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Krammer &amp; E.Reichardt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0034ECD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29F2EE02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1D05C3CD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736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Epgi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1493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Epithemia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gibba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(Ehrenberg)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C180E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3A3F5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6371271C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422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Epso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975E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Epithemia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sorex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059F7E0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686FBA7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169B1BE3" w14:textId="77777777" w:rsidTr="00B24943">
        <w:trPr>
          <w:trHeight w:val="286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372A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Euel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FF8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Eudorina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elegans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Ehrenberg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0A8CC904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6084710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5719922A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9C98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Euag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57D9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Euglena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agilis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H.J.Carter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BF77F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2B0E8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020D2866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45F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Euvi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5C4E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Euglena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viridis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(O.F.Müller)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B2528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D3D15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5CDD45A0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756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Eupr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813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Euglenaformis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proxima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(P.A.Dangeard) M.S.Bennett &amp; Triemer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88CBF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C4199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5D4BD271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EA0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Frca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209C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Fragilaria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capucina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Desmazières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3CE60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0FA36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7E74199C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1750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Frcr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1ED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Fragilaria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crotonensis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Kitton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91D71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B3605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4EB65FF3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649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Frte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E1E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Fragilaria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tenera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(W.Smith)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CED01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D2A23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1DF4E3BB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BC1F2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Goac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447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Gomphonema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acuminatum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C7EFA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FF133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0A244186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4B3C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Goit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0F8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Gomphonema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italicum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Kützing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0292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85E3D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0A44225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72B8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Gomi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7C9CC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Gomphonema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micropus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55F7E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D2A16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08A90B43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491A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Gomin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451B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Gomphonema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minutum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(C.Agardh) C.Agardh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F14C5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C9BFD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42352E1C" w14:textId="77777777" w:rsidTr="00B24943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1AE5A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Goli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AA88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 xml:space="preserve">Gomphosphenia lingulatiformis 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(Lange-Bertalot &amp; E.Reichardt)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14513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3BC8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78B976F8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CD8E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Gydi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6AD9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Gymnodinium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discoidale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T.M.Harris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7CB64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29CE2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28ED4365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055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Gyat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025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Gyrosigma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attenuatum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(Kützing) Rabenhorst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B0AE2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D6D0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9718DFB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51F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Haab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FCCB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Hantzschia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abundans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9DAF4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18900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3</w:t>
            </w:r>
          </w:p>
        </w:tc>
      </w:tr>
      <w:tr w:rsidR="00DD111A" w:rsidRPr="003733DD" w14:paraId="67731819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ACE0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Haam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ED49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Hantzschia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amphioxys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(Ehrenberg)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FD02D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23333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528A62A4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0587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Kiob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9259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Kirchneriella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obesa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(West) West &amp; G.S.West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E1921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6D4B2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6EBC0722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0D57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Lalo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89B7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Lagerheimia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longiseta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(Lemmermann) Printz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AF36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923B7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7ECA3EDD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938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Leac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2C03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Lepocinclis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acus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(O.F.Müller) B.Marin &amp; Melkonian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728A3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EBBE0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66C0C83D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90DC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Leov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0E9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Lepocinclis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ovum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(Ehrenberg) Lemmermann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0289F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3221E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25221C00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C938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Osre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22E3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Limnothrix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redekei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(Goor) Meffert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94B7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1B8F9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14338A47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E2E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Masp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570C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kern w:val="0"/>
                <w:sz w:val="22"/>
                <w:lang w:val="en-US" w:eastAsia="tr-TR"/>
                <w14:ligatures w14:val="none"/>
              </w:rPr>
              <w:t>Mallomonas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61CA3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55250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10205453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8227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Maba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BE6A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Mastogloia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baltica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AB918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BA1F1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15E149A1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A95A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Meva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0BA2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Melosira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varians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C.Agardh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38AC6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F7E68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55F52539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263E6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Meel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7A8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Merismopedia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elegans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A.Braun ex Kützing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C25D8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4AE07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047EE237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DE17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Megl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DECA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Merismopedia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glauca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(Ehrenberg)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CBB54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B7E73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76A04E0B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02B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Megr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084E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Messastrum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gracile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(Reinsch) T.S.Garcia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08788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C352A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3</w:t>
            </w:r>
          </w:p>
        </w:tc>
      </w:tr>
      <w:tr w:rsidR="00DD111A" w:rsidRPr="003733DD" w14:paraId="622BAB46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E84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Miqu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164A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Micractinium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quadrisetum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(Lemmermann) G.M.Smith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010F3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6F46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3</w:t>
            </w:r>
          </w:p>
        </w:tc>
      </w:tr>
      <w:tr w:rsidR="00DD111A" w:rsidRPr="003733DD" w14:paraId="7F38DDD6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86AE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Miae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8A6A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Microcystis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aeruginosa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(Kützing) Kützing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FF01B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B0F5B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449A48AF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5B6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Mifl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06E2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Microcystis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flos-aquae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(Wittrock) Kirchner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2FA19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15D70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224B1D7E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47D9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Moco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4DB6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Monoraphidium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contortum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(Thuret) Komárková-Legnerová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A1EF3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23655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8EDDE5A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309C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Mogr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8F3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Monoraphidium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griffithii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(Berkeley) Komárková-Legnerová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3E456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B9488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2D98CA67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FE56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Moir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E256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Monoraphidium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irregulare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(G.M.Smith) Komárková-Legnerová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BE6D2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2B724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0387DE39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A1AA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Mobo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BE533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Mougeotia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boodlei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(West &amp; G.S West) Collins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4CBB1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70A03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85AA735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EEFA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Naca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9E1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Navicula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capitatoradiata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H.Germain ex Gasse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EF908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485B8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0C5AC16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5B0C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Nacar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971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Navicula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cari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Ehrenberg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2AB31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E30DF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57862D0D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A70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Nacry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9120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Navicula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cryptocephala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Kützing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26891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26AC0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55F6CE5A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3BB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Nacrf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B0B3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Navicula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cryptofallax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Lange-Bertalot &amp; G.Hofmann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ACA93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A3382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C832CA5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4183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Nacrt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313B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Navicula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cryptotenella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27AFA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49AC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534A6A9B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9A0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Nago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8B9C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Navicula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gottlandica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Grunow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6C3E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73649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6465F95E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9F36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Nara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D1D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Navicula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radiosa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E8B7B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9C2E1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79DBDAC1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C7DD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Natr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64A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Navicula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trivialis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2F438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FDFDB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6AFDA9EA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043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lastRenderedPageBreak/>
              <w:t>Neli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882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Nephrocytium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limneticum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(G.M.Smith) G.M.Smith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C1564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D9583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584FFA38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625B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Nisi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09B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Nitzschia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sigmoidea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(Nitzsch) W.Smith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7AF5DF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DB588DB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7CD901DE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2D2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Nitu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1AB3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Nitzschia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tubicola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Grunow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FCE0877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E2782F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239E3E8D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9976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Oobo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086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Oocystis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borgei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J.W.Snow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3DD1F29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501080A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3</w:t>
            </w:r>
          </w:p>
        </w:tc>
      </w:tr>
      <w:tr w:rsidR="00DD111A" w:rsidRPr="003733DD" w14:paraId="409D3CAC" w14:textId="77777777" w:rsidTr="00B24943">
        <w:trPr>
          <w:trHeight w:val="286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75A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Osli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282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Oscillatoria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limosa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C.Agardh ex Gomont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4D85D30E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21FEA218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04FDDB1F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7709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Oste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8B5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Oscillatoria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tenuis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C.Agardh ex Gomont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A077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DDE16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5E63D7B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E1B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Pamo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19AE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Pandorina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morum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(O.F.Müller) Bory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5F204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25A11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0216A54D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6289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Paoc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0D37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Pantocsekiella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ocellata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(Pantocsek) K.T.Kiss &amp; Ács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DE2F5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87AAB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4137EA7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3C46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Pedu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1B98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Pediastrum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duplex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Meyen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053F6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1D19E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148633FF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A80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Peci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184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Peridinium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cinctum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(O.F.Müller) Ehrenberg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188E8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E0FEF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7C84FCDF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6DF6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Pelo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7CA3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Peridinium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lomnickii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Wołoszyńska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2663D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8F0A7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7E5F3BDE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FEC9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Phcu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1D97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Phacus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curvicauda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Svirenko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80905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EAC28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5DD1AEC0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9C7A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Phlo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AC4A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Phacus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longicauda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(Ehrenberg) Dujardin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98706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DB97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6042776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DA62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Plna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CB3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Plagioselmis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nannoplanctica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(Skuja) G.Novarino, I.A.N.Lucas &amp; Morrall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13470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56C9B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192225FD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B9B3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Prcr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EE1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Protoperidinium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cruciferum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(Balech) Balech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45E3E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0365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7227217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2816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Pssp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B148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kern w:val="0"/>
                <w:sz w:val="22"/>
                <w:lang w:val="en-US" w:eastAsia="tr-TR"/>
                <w14:ligatures w14:val="none"/>
              </w:rPr>
              <w:t>Pseudanabaena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BD01A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B5116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17681A16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9F9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Pebo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54E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Pseudopediastrum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boryanum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(Turpin) E.Hegewald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A9927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23D57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58A67AD4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6BA0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Psro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6A45A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Pseudoschroederia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robusta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(Korshikov) E.Hegewald &amp; E.Schnepf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BF89E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DC334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61A8B23F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0829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Rapl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CB03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Radiococcus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planktonicus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J.W.G.Lund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4FBD2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D76F1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0DFE5F77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0BA8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Rhab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EDAB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Rhoicosphenia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abbreviata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(C.Agardh)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C9775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B3147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7A051702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169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Scel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BDA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Scenedesmus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ellipticus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Corda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85935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32B68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0D2F2822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ACF3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Scse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7BE9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Schroederia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setigera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(Schröder) Lemmermann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89329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2449E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642FF355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65C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Sebi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59EA7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Selenastrum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bibraianum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Reinsch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42816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2AF69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554FD54A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F9D2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Seba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9D0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Sellaphora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bacillum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(Ehrenberg) D.G.Mann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69757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8CC3A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6B1CE051" w14:textId="77777777" w:rsidTr="00B24943">
        <w:trPr>
          <w:trHeight w:val="2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5A69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Sepu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68E0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Sellaphora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pupula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(Kützing) Mereschkovsky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F4799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A737B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46151500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66AD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Sipu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13F8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Siderocystopsis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punctifera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(Bolochonzew) Hegewald &amp; Schnepf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3D97A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AE2A1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6A7DD0ED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8B06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Snla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3FD8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Snowella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lacustris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(Chodat) Komárek &amp; Hindák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31310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F4599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0A88E83D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05D6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Sppl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D89A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Sphaerocystis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planctonica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(Korshikov) Bourrelly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B8182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431D6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47152D0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2BA0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Spsp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6D32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kern w:val="0"/>
                <w:sz w:val="22"/>
                <w:lang w:val="en-US" w:eastAsia="tr-TR"/>
                <w14:ligatures w14:val="none"/>
              </w:rPr>
              <w:t>Spirogyra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9E95D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A523B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0717C53A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C3E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Stch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A7E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Staurastrum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chaetoceras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(Schröder) G.M.Smith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C268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FB176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3</w:t>
            </w:r>
          </w:p>
        </w:tc>
      </w:tr>
      <w:tr w:rsidR="00DD111A" w:rsidRPr="003733DD" w14:paraId="6D823A27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EEE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Stte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F90B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Stauridium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tetras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(Ehrenberg) E.Hegewald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3E386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C854A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7EE893EC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D4F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Sttr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F53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Staurodesmus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triangularis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(Lagerheim) Teiling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3479B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ED75B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54B1F318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CB1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Stam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B25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Stauroneis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amphicephala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Kützing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C2837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FAECE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478462A5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CCE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Stpi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1342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Staurosirella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pinnata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(Ehrenberg) D.M.Williams &amp; 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B88F2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167B5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69B9EA27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304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Syel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FF10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Synuropsis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elaeochrus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(F.W.Jane) Wujek &amp; R.H.Thompson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1CD4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DB733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4475CB05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D713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Temi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C5E0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Tetraëdron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minimum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(A.Braun) Hansgirg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6F147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2EE89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5BFDA209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631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Teco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84BB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Tetraselmis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cordiformis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(H.J.Carter) F.Stein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BAFA9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EA2EF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3</w:t>
            </w:r>
          </w:p>
        </w:tc>
      </w:tr>
      <w:tr w:rsidR="00DD111A" w:rsidRPr="003733DD" w14:paraId="6D3FE914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0CCF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Trsp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3D5C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kern w:val="0"/>
                <w:sz w:val="22"/>
                <w:lang w:val="en-US" w:eastAsia="tr-TR"/>
                <w14:ligatures w14:val="none"/>
              </w:rPr>
              <w:t>Trachelomonas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4DC4B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41C56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890C9ED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9C4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Trcy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0F8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Trachelomonas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cylindrica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9F0C0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5DFA1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6B6A1B2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69E8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Trhi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B6D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Trachelomonas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hispida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(Perty) F.Stein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8E325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ECD4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1102EC63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EF46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Trvo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207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Trachelomonas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volvocina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(Ehrenberg)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EDBAE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E7E5F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621CD1D2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5EC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Ulac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6603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Ulnaria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acus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(Kützing) Aboal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14EA3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2C357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32FDD35B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A50BD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Ulbi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2845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Ulnaria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biceps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(Kützing) Compère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DAF17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2DEE6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57AA7382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0D92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Ulul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F66C4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Ulnaria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ulna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(Nitzsch) Compère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046470B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32042AC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  <w:tr w:rsidR="00DD111A" w:rsidRPr="003733DD" w14:paraId="4820664F" w14:textId="77777777" w:rsidTr="00B24943">
        <w:trPr>
          <w:trHeight w:val="28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E36D1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>Voau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9BBAE" w14:textId="77777777" w:rsidR="00DD111A" w:rsidRPr="003733DD" w:rsidRDefault="00DD111A" w:rsidP="00B24943">
            <w:pPr>
              <w:spacing w:after="0" w:line="240" w:lineRule="auto"/>
              <w:ind w:firstLine="0"/>
              <w:rPr>
                <w:rFonts w:eastAsia="Times New Roman"/>
                <w:b/>
                <w:bCs/>
                <w:i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Volvox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</w:t>
            </w:r>
            <w:r w:rsidRPr="003733DD">
              <w:rPr>
                <w:rFonts w:eastAsia="Times New Roman"/>
                <w:i/>
                <w:iCs/>
                <w:kern w:val="0"/>
                <w:sz w:val="22"/>
                <w:lang w:val="en-US" w:eastAsia="tr-TR"/>
                <w14:ligatures w14:val="none"/>
              </w:rPr>
              <w:t>aureus</w:t>
            </w:r>
            <w:r w:rsidRPr="003733DD">
              <w:rPr>
                <w:rFonts w:eastAsia="Times New Roman"/>
                <w:kern w:val="0"/>
                <w:sz w:val="22"/>
                <w:lang w:val="en-US" w:eastAsia="tr-TR"/>
                <w14:ligatures w14:val="none"/>
              </w:rPr>
              <w:t xml:space="preserve"> Ehrenberg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11CE30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1FE852" w14:textId="77777777" w:rsidR="00DD111A" w:rsidRPr="003733DD" w:rsidRDefault="00DD111A" w:rsidP="00B24943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</w:pPr>
            <w:r w:rsidRPr="003733DD">
              <w:rPr>
                <w:rFonts w:eastAsia="Times New Roman"/>
                <w:iCs/>
                <w:kern w:val="0"/>
                <w:sz w:val="22"/>
                <w:lang w:val="en-US" w:eastAsia="tr-TR"/>
                <w14:ligatures w14:val="none"/>
              </w:rPr>
              <w:t>4</w:t>
            </w:r>
          </w:p>
        </w:tc>
      </w:tr>
    </w:tbl>
    <w:p w14:paraId="1E01BA58" w14:textId="77777777" w:rsidR="00DD111A" w:rsidRPr="003733DD" w:rsidRDefault="00DD111A" w:rsidP="00DD111A">
      <w:pPr>
        <w:spacing w:line="360" w:lineRule="auto"/>
        <w:ind w:firstLine="0"/>
        <w:rPr>
          <w:lang w:val="en-US"/>
        </w:rPr>
      </w:pPr>
    </w:p>
    <w:p w14:paraId="43568D0C" w14:textId="77777777" w:rsidR="00DD111A" w:rsidRPr="003733DD" w:rsidRDefault="00DD111A" w:rsidP="00DD111A">
      <w:pPr>
        <w:spacing w:line="360" w:lineRule="auto"/>
        <w:rPr>
          <w:lang w:val="en-US"/>
        </w:rPr>
        <w:sectPr w:rsidR="00DD111A" w:rsidRPr="003733DD" w:rsidSect="00DD111A">
          <w:pgSz w:w="11906" w:h="16838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</w:p>
    <w:p w14:paraId="6A6DDF59" w14:textId="77777777" w:rsidR="00DD111A" w:rsidRPr="003733DD" w:rsidRDefault="00DD111A" w:rsidP="00DD111A">
      <w:pPr>
        <w:spacing w:line="360" w:lineRule="auto"/>
        <w:ind w:firstLine="0"/>
        <w:rPr>
          <w:lang w:val="en-US"/>
        </w:rPr>
      </w:pPr>
      <w:r w:rsidRPr="003733DD">
        <w:rPr>
          <w:b/>
          <w:lang w:val="en-US"/>
        </w:rPr>
        <w:lastRenderedPageBreak/>
        <w:t>Supplementary 2.</w:t>
      </w:r>
      <w:r w:rsidRPr="003733DD">
        <w:rPr>
          <w:lang w:val="en-US"/>
        </w:rPr>
        <w:t xml:space="preserve"> Eutrophication Criteria for Lakes and Ponds (Amended: Official Gazzete-10/8/2016-29797)</w:t>
      </w:r>
    </w:p>
    <w:p w14:paraId="141E38F2" w14:textId="77777777" w:rsidR="00DD111A" w:rsidRPr="003733DD" w:rsidRDefault="00DD111A" w:rsidP="00DD111A">
      <w:pPr>
        <w:spacing w:line="360" w:lineRule="auto"/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6"/>
        <w:gridCol w:w="4306"/>
      </w:tblGrid>
      <w:tr w:rsidR="00DD111A" w:rsidRPr="003733DD" w14:paraId="0DF6BB13" w14:textId="77777777" w:rsidTr="00B24943">
        <w:trPr>
          <w:trHeight w:val="283"/>
          <w:jc w:val="center"/>
        </w:trPr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B46B2" w14:textId="77777777" w:rsidR="00DD111A" w:rsidRPr="003733DD" w:rsidRDefault="00DD111A" w:rsidP="00B24943">
            <w:pPr>
              <w:spacing w:line="360" w:lineRule="auto"/>
              <w:rPr>
                <w:b/>
                <w:bCs/>
                <w:lang w:val="en-US"/>
              </w:rPr>
            </w:pPr>
            <w:r w:rsidRPr="003733DD">
              <w:rPr>
                <w:b/>
                <w:bCs/>
                <w:lang w:val="en-US"/>
              </w:rPr>
              <w:t>Trophic State Index (TSI)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41001" w14:textId="77777777" w:rsidR="00DD111A" w:rsidRPr="003733DD" w:rsidRDefault="00DD111A" w:rsidP="00B24943">
            <w:pPr>
              <w:spacing w:line="360" w:lineRule="auto"/>
              <w:rPr>
                <w:b/>
                <w:bCs/>
                <w:lang w:val="en-US"/>
              </w:rPr>
            </w:pPr>
            <w:r w:rsidRPr="003733DD">
              <w:rPr>
                <w:b/>
                <w:bCs/>
                <w:lang w:val="en-US"/>
              </w:rPr>
              <w:t>Trophic Level</w:t>
            </w:r>
          </w:p>
        </w:tc>
      </w:tr>
      <w:tr w:rsidR="00DD111A" w:rsidRPr="003733DD" w14:paraId="5773936F" w14:textId="77777777" w:rsidTr="00B24943">
        <w:trPr>
          <w:trHeight w:val="265"/>
          <w:jc w:val="center"/>
        </w:trPr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39108" w14:textId="77777777" w:rsidR="00DD111A" w:rsidRPr="003733DD" w:rsidRDefault="00DD111A" w:rsidP="00B24943">
            <w:pPr>
              <w:spacing w:line="360" w:lineRule="auto"/>
              <w:rPr>
                <w:bCs/>
                <w:lang w:val="en-US"/>
              </w:rPr>
            </w:pPr>
            <w:r w:rsidRPr="003733DD">
              <w:rPr>
                <w:bCs/>
                <w:lang w:val="en-US"/>
              </w:rPr>
              <w:t>&gt;62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C488" w14:textId="77777777" w:rsidR="00DD111A" w:rsidRPr="003733DD" w:rsidRDefault="00DD111A" w:rsidP="00B24943">
            <w:pPr>
              <w:spacing w:line="360" w:lineRule="auto"/>
              <w:rPr>
                <w:bCs/>
                <w:lang w:val="en-US"/>
              </w:rPr>
            </w:pPr>
            <w:r w:rsidRPr="003733DD">
              <w:rPr>
                <w:bCs/>
                <w:lang w:val="en-US"/>
              </w:rPr>
              <w:t>Hypertrophic</w:t>
            </w:r>
          </w:p>
        </w:tc>
      </w:tr>
      <w:tr w:rsidR="00DD111A" w:rsidRPr="003733DD" w14:paraId="183FF1C5" w14:textId="77777777" w:rsidTr="00B24943">
        <w:trPr>
          <w:trHeight w:val="283"/>
          <w:jc w:val="center"/>
        </w:trPr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F719" w14:textId="77777777" w:rsidR="00DD111A" w:rsidRPr="003733DD" w:rsidRDefault="00DD111A" w:rsidP="00B24943">
            <w:pPr>
              <w:spacing w:line="360" w:lineRule="auto"/>
              <w:rPr>
                <w:bCs/>
                <w:lang w:val="en-US"/>
              </w:rPr>
            </w:pPr>
            <w:r w:rsidRPr="003733DD">
              <w:rPr>
                <w:bCs/>
                <w:lang w:val="en-US"/>
              </w:rPr>
              <w:t>62-53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3188" w14:textId="77777777" w:rsidR="00DD111A" w:rsidRPr="003733DD" w:rsidRDefault="00DD111A" w:rsidP="00B24943">
            <w:pPr>
              <w:spacing w:line="360" w:lineRule="auto"/>
              <w:rPr>
                <w:bCs/>
                <w:lang w:val="en-US"/>
              </w:rPr>
            </w:pPr>
            <w:r w:rsidRPr="003733DD">
              <w:rPr>
                <w:bCs/>
                <w:lang w:val="en-US"/>
              </w:rPr>
              <w:t>Eutrophic</w:t>
            </w:r>
          </w:p>
        </w:tc>
      </w:tr>
      <w:tr w:rsidR="00DD111A" w:rsidRPr="003733DD" w14:paraId="3BD0184C" w14:textId="77777777" w:rsidTr="00B24943">
        <w:trPr>
          <w:trHeight w:val="265"/>
          <w:jc w:val="center"/>
        </w:trPr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D15B" w14:textId="77777777" w:rsidR="00DD111A" w:rsidRPr="003733DD" w:rsidRDefault="00DD111A" w:rsidP="00B24943">
            <w:pPr>
              <w:spacing w:line="360" w:lineRule="auto"/>
              <w:rPr>
                <w:bCs/>
                <w:lang w:val="en-US"/>
              </w:rPr>
            </w:pPr>
            <w:r w:rsidRPr="003733DD">
              <w:rPr>
                <w:bCs/>
                <w:lang w:val="en-US"/>
              </w:rPr>
              <w:t>≤52-45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E8924" w14:textId="77777777" w:rsidR="00DD111A" w:rsidRPr="003733DD" w:rsidRDefault="00DD111A" w:rsidP="00B24943">
            <w:pPr>
              <w:spacing w:line="360" w:lineRule="auto"/>
              <w:rPr>
                <w:bCs/>
                <w:lang w:val="en-US"/>
              </w:rPr>
            </w:pPr>
            <w:r w:rsidRPr="003733DD">
              <w:rPr>
                <w:bCs/>
                <w:lang w:val="en-US"/>
              </w:rPr>
              <w:t>Mesotrophic</w:t>
            </w:r>
          </w:p>
        </w:tc>
      </w:tr>
      <w:tr w:rsidR="00DD111A" w:rsidRPr="003733DD" w14:paraId="44131E58" w14:textId="77777777" w:rsidTr="00B24943">
        <w:trPr>
          <w:trHeight w:val="283"/>
          <w:jc w:val="center"/>
        </w:trPr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FCDE" w14:textId="77777777" w:rsidR="00DD111A" w:rsidRPr="003733DD" w:rsidRDefault="00DD111A" w:rsidP="00B24943">
            <w:pPr>
              <w:spacing w:line="360" w:lineRule="auto"/>
              <w:rPr>
                <w:bCs/>
                <w:lang w:val="en-US"/>
              </w:rPr>
            </w:pPr>
            <w:r w:rsidRPr="003733DD">
              <w:rPr>
                <w:bCs/>
                <w:lang w:val="en-US"/>
              </w:rPr>
              <w:t>≤44-29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A1A6" w14:textId="77777777" w:rsidR="00DD111A" w:rsidRPr="003733DD" w:rsidRDefault="00DD111A" w:rsidP="00B24943">
            <w:pPr>
              <w:spacing w:line="360" w:lineRule="auto"/>
              <w:rPr>
                <w:bCs/>
                <w:lang w:val="en-US"/>
              </w:rPr>
            </w:pPr>
            <w:r w:rsidRPr="003733DD">
              <w:rPr>
                <w:bCs/>
                <w:lang w:val="en-US"/>
              </w:rPr>
              <w:t>Oligotrophic</w:t>
            </w:r>
          </w:p>
        </w:tc>
      </w:tr>
      <w:tr w:rsidR="00DD111A" w:rsidRPr="003733DD" w14:paraId="19758436" w14:textId="77777777" w:rsidTr="00B24943">
        <w:trPr>
          <w:trHeight w:val="265"/>
          <w:jc w:val="center"/>
        </w:trPr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E2EC" w14:textId="77777777" w:rsidR="00DD111A" w:rsidRPr="003733DD" w:rsidRDefault="00DD111A" w:rsidP="00B24943">
            <w:pPr>
              <w:spacing w:line="360" w:lineRule="auto"/>
              <w:rPr>
                <w:bCs/>
                <w:lang w:val="en-US"/>
              </w:rPr>
            </w:pPr>
            <w:r w:rsidRPr="003733DD">
              <w:rPr>
                <w:bCs/>
                <w:lang w:val="en-US"/>
              </w:rPr>
              <w:t>≤29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1401E" w14:textId="77777777" w:rsidR="00DD111A" w:rsidRPr="003733DD" w:rsidRDefault="00DD111A" w:rsidP="00B24943">
            <w:pPr>
              <w:spacing w:line="360" w:lineRule="auto"/>
              <w:rPr>
                <w:bCs/>
                <w:lang w:val="en-US"/>
              </w:rPr>
            </w:pPr>
            <w:r w:rsidRPr="003733DD">
              <w:rPr>
                <w:bCs/>
                <w:lang w:val="en-US"/>
              </w:rPr>
              <w:t>Ultra oligotrophic</w:t>
            </w:r>
          </w:p>
        </w:tc>
      </w:tr>
    </w:tbl>
    <w:p w14:paraId="4C5DBFC4" w14:textId="77777777" w:rsidR="00DD111A" w:rsidRPr="003733DD" w:rsidRDefault="00DD111A" w:rsidP="00DD111A">
      <w:pPr>
        <w:spacing w:line="360" w:lineRule="auto"/>
        <w:rPr>
          <w:lang w:val="en-US"/>
        </w:rPr>
      </w:pPr>
    </w:p>
    <w:p w14:paraId="4392AC3A" w14:textId="77777777" w:rsidR="00DD111A" w:rsidRPr="003733DD" w:rsidRDefault="00DD111A" w:rsidP="00DD111A">
      <w:pPr>
        <w:spacing w:line="360" w:lineRule="auto"/>
        <w:ind w:firstLine="0"/>
        <w:rPr>
          <w:lang w:val="en-US"/>
        </w:rPr>
      </w:pPr>
      <w:r w:rsidRPr="003733DD">
        <w:rPr>
          <w:b/>
          <w:lang w:val="en-US"/>
        </w:rPr>
        <w:t>Supplementary 3</w:t>
      </w:r>
      <w:r w:rsidRPr="003733DD">
        <w:rPr>
          <w:lang w:val="en-US"/>
        </w:rPr>
        <w:t xml:space="preserve">. The Turkish surface water quality regulatory requirements </w:t>
      </w:r>
      <w:r w:rsidRPr="003733DD">
        <w:rPr>
          <w:lang w:val="en-US"/>
        </w:rPr>
        <w:fldChar w:fldCharType="begin" w:fldLock="1"/>
      </w:r>
      <w:r w:rsidRPr="003733DD">
        <w:rPr>
          <w:lang w:val="en-US"/>
        </w:rPr>
        <w:instrText>ADDIN CSL_CITATION {"citationItems":[{"id":"ITEM-1","itemData":{"author":[{"dropping-particle":"","family":"TSWQR","given":"","non-dropping-particle":"","parse-names":false,"suffix":""}],"container-title":"Turkey’s Ministry of Forestry and Water Affairs Surface Water Quality Regulations.Official Gazette","id":"ITEM-1","issue":"29797","issued":{"date-parts":[["2016"]]},"title":"Turkish Surface Water Quality Regulation","type":"article-journal"},"uris":["http://www.mendeley.com/documents/?uuid=9fe8919f-4b7b-425c-8a4e-9b65c00a28e2","http://www.mendeley.com/documents/?uuid=649262be-d6db-4ef6-ac9a-df8624758a0c"]}],"mendeley":{"formattedCitation":"(TSWQR 2016)","plainTextFormattedCitation":"(TSWQR 2016)","previouslyFormattedCitation":"(TSWQR 2016)"},"properties":{"noteIndex":0},"schema":"https://github.com/citation-style-language/schema/raw/master/csl-citation.json"}</w:instrText>
      </w:r>
      <w:r w:rsidRPr="003733DD">
        <w:rPr>
          <w:lang w:val="en-US"/>
        </w:rPr>
        <w:fldChar w:fldCharType="separate"/>
      </w:r>
      <w:r w:rsidRPr="003733DD">
        <w:rPr>
          <w:lang w:val="en-US"/>
        </w:rPr>
        <w:t>(TSWQR 2016)</w:t>
      </w:r>
      <w:r w:rsidRPr="003733DD">
        <w:rPr>
          <w:lang w:val="en-US"/>
        </w:rPr>
        <w:fldChar w:fldCharType="end"/>
      </w:r>
    </w:p>
    <w:tbl>
      <w:tblPr>
        <w:tblW w:w="873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1"/>
        <w:gridCol w:w="1740"/>
        <w:gridCol w:w="1777"/>
        <w:gridCol w:w="2047"/>
      </w:tblGrid>
      <w:tr w:rsidR="00DD111A" w:rsidRPr="003733DD" w14:paraId="1B678BB1" w14:textId="77777777" w:rsidTr="00B24943">
        <w:trPr>
          <w:trHeight w:val="57"/>
          <w:jc w:val="center"/>
        </w:trPr>
        <w:tc>
          <w:tcPr>
            <w:tcW w:w="1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CE607BB" w14:textId="77777777" w:rsidR="00DD111A" w:rsidRPr="003733DD" w:rsidRDefault="00DD111A" w:rsidP="00B24943">
            <w:pPr>
              <w:spacing w:line="360" w:lineRule="auto"/>
              <w:ind w:firstLine="0"/>
              <w:rPr>
                <w:rFonts w:eastAsia="Calibri"/>
                <w:b/>
                <w:bCs/>
                <w:lang w:val="en-US"/>
              </w:rPr>
            </w:pPr>
            <w:r w:rsidRPr="003733DD">
              <w:rPr>
                <w:rFonts w:eastAsia="Calibri"/>
                <w:b/>
                <w:bCs/>
                <w:lang w:val="en-US"/>
              </w:rPr>
              <w:t>Parameters</w:t>
            </w:r>
          </w:p>
        </w:tc>
        <w:tc>
          <w:tcPr>
            <w:tcW w:w="3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388E5" w14:textId="77777777" w:rsidR="00DD111A" w:rsidRPr="003733DD" w:rsidRDefault="00DD111A" w:rsidP="00B24943">
            <w:pPr>
              <w:spacing w:line="360" w:lineRule="auto"/>
              <w:rPr>
                <w:rFonts w:eastAsia="Calibri"/>
                <w:b/>
                <w:bCs/>
                <w:lang w:val="en-US"/>
              </w:rPr>
            </w:pPr>
            <w:r w:rsidRPr="003733DD">
              <w:rPr>
                <w:rFonts w:eastAsia="Calibri"/>
                <w:b/>
                <w:bCs/>
                <w:lang w:val="en-US"/>
              </w:rPr>
              <w:t>Water Quality Classes</w:t>
            </w:r>
          </w:p>
        </w:tc>
      </w:tr>
      <w:tr w:rsidR="00DD111A" w:rsidRPr="003733DD" w14:paraId="7ACCA056" w14:textId="77777777" w:rsidTr="00B24943">
        <w:trPr>
          <w:trHeight w:val="57"/>
          <w:jc w:val="center"/>
        </w:trPr>
        <w:tc>
          <w:tcPr>
            <w:tcW w:w="18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66B840" w14:textId="77777777" w:rsidR="00DD111A" w:rsidRPr="003733DD" w:rsidRDefault="00DD111A" w:rsidP="00B24943">
            <w:pPr>
              <w:spacing w:line="360" w:lineRule="auto"/>
              <w:ind w:firstLine="0"/>
              <w:rPr>
                <w:rFonts w:eastAsia="Calibri"/>
                <w:b/>
                <w:bCs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75CDE" w14:textId="77777777" w:rsidR="00DD111A" w:rsidRPr="003733DD" w:rsidRDefault="00DD111A" w:rsidP="00B24943">
            <w:pPr>
              <w:spacing w:line="360" w:lineRule="auto"/>
              <w:ind w:firstLine="0"/>
              <w:rPr>
                <w:rFonts w:eastAsia="Calibri"/>
                <w:b/>
                <w:bCs/>
                <w:lang w:val="en-US"/>
              </w:rPr>
            </w:pPr>
            <w:r w:rsidRPr="003733DD">
              <w:rPr>
                <w:rFonts w:eastAsia="Calibri"/>
                <w:b/>
                <w:bCs/>
                <w:lang w:val="en-US"/>
              </w:rPr>
              <w:t>Class I (high)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2A6F7" w14:textId="77777777" w:rsidR="00DD111A" w:rsidRPr="003733DD" w:rsidRDefault="00DD111A" w:rsidP="00B24943">
            <w:pPr>
              <w:spacing w:line="360" w:lineRule="auto"/>
              <w:ind w:firstLine="0"/>
              <w:rPr>
                <w:rFonts w:eastAsia="Calibri"/>
                <w:b/>
                <w:bCs/>
                <w:lang w:val="en-US"/>
              </w:rPr>
            </w:pPr>
            <w:r w:rsidRPr="003733DD">
              <w:rPr>
                <w:rFonts w:eastAsia="Calibri"/>
                <w:b/>
                <w:bCs/>
                <w:lang w:val="en-US"/>
              </w:rPr>
              <w:t>Class II (good)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BFE03" w14:textId="77777777" w:rsidR="00DD111A" w:rsidRPr="003733DD" w:rsidRDefault="00DD111A" w:rsidP="00B24943">
            <w:pPr>
              <w:spacing w:line="360" w:lineRule="auto"/>
              <w:ind w:firstLine="0"/>
              <w:rPr>
                <w:rFonts w:eastAsia="Calibri"/>
                <w:b/>
                <w:bCs/>
                <w:lang w:val="en-US"/>
              </w:rPr>
            </w:pPr>
            <w:r w:rsidRPr="003733DD">
              <w:rPr>
                <w:rFonts w:eastAsia="Calibri"/>
                <w:b/>
                <w:bCs/>
                <w:lang w:val="en-US"/>
              </w:rPr>
              <w:t>Class III (good)</w:t>
            </w:r>
          </w:p>
        </w:tc>
      </w:tr>
      <w:tr w:rsidR="00DD111A" w:rsidRPr="003733DD" w14:paraId="3737DBCC" w14:textId="77777777" w:rsidTr="00B24943">
        <w:trPr>
          <w:trHeight w:val="57"/>
          <w:jc w:val="center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00EFC" w14:textId="77777777" w:rsidR="00DD111A" w:rsidRPr="003733DD" w:rsidRDefault="00DD111A" w:rsidP="00B24943">
            <w:pPr>
              <w:spacing w:line="360" w:lineRule="auto"/>
              <w:ind w:firstLine="0"/>
              <w:rPr>
                <w:rFonts w:eastAsia="Calibri"/>
                <w:lang w:val="en-US"/>
              </w:rPr>
            </w:pPr>
            <w:r w:rsidRPr="003733DD">
              <w:rPr>
                <w:rFonts w:eastAsia="Calibri"/>
                <w:lang w:val="en-US"/>
              </w:rPr>
              <w:t xml:space="preserve">pH 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BAA3F" w14:textId="77777777" w:rsidR="00DD111A" w:rsidRPr="003733DD" w:rsidRDefault="00DD111A" w:rsidP="00B24943">
            <w:pPr>
              <w:spacing w:before="60" w:after="60" w:line="360" w:lineRule="auto"/>
              <w:ind w:firstLine="0"/>
              <w:jc w:val="center"/>
              <w:rPr>
                <w:lang w:val="en-US"/>
              </w:rPr>
            </w:pPr>
            <w:r w:rsidRPr="003733DD">
              <w:rPr>
                <w:lang w:val="en-US"/>
              </w:rPr>
              <w:t>6-9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EFE6B" w14:textId="77777777" w:rsidR="00DD111A" w:rsidRPr="003733DD" w:rsidRDefault="00DD111A" w:rsidP="00B24943">
            <w:pPr>
              <w:spacing w:line="360" w:lineRule="auto"/>
              <w:ind w:firstLine="0"/>
              <w:jc w:val="center"/>
              <w:rPr>
                <w:lang w:val="en-US"/>
              </w:rPr>
            </w:pPr>
            <w:r w:rsidRPr="003733DD">
              <w:rPr>
                <w:lang w:val="en-US"/>
              </w:rPr>
              <w:t>6-9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305F1" w14:textId="77777777" w:rsidR="00DD111A" w:rsidRPr="003733DD" w:rsidRDefault="00DD111A" w:rsidP="00B24943">
            <w:pPr>
              <w:spacing w:line="360" w:lineRule="auto"/>
              <w:ind w:firstLine="44"/>
              <w:jc w:val="center"/>
              <w:rPr>
                <w:lang w:val="en-US"/>
              </w:rPr>
            </w:pPr>
            <w:r w:rsidRPr="003733DD">
              <w:rPr>
                <w:lang w:val="en-US"/>
              </w:rPr>
              <w:t>6-9</w:t>
            </w:r>
          </w:p>
        </w:tc>
      </w:tr>
      <w:tr w:rsidR="00DD111A" w:rsidRPr="003733DD" w14:paraId="4A979A5A" w14:textId="77777777" w:rsidTr="00B24943">
        <w:trPr>
          <w:trHeight w:val="57"/>
          <w:jc w:val="center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7F480" w14:textId="77777777" w:rsidR="00DD111A" w:rsidRPr="003733DD" w:rsidRDefault="00DD111A" w:rsidP="00B24943">
            <w:pPr>
              <w:spacing w:line="360" w:lineRule="auto"/>
              <w:ind w:firstLine="0"/>
              <w:rPr>
                <w:rFonts w:eastAsia="Calibri"/>
                <w:lang w:val="en-US"/>
              </w:rPr>
            </w:pPr>
            <w:r w:rsidRPr="003733DD">
              <w:rPr>
                <w:rFonts w:eastAsia="Times New Roman"/>
                <w:lang w:val="en-US" w:eastAsia="tr-TR"/>
              </w:rPr>
              <w:t>EC</w:t>
            </w:r>
            <w:r w:rsidRPr="003733DD">
              <w:rPr>
                <w:rFonts w:eastAsia="Calibri"/>
                <w:lang w:val="en-US"/>
              </w:rPr>
              <w:t xml:space="preserve"> (µS/cm)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BD912" w14:textId="77777777" w:rsidR="00DD111A" w:rsidRPr="003733DD" w:rsidRDefault="00DD111A" w:rsidP="00B24943">
            <w:pPr>
              <w:spacing w:line="360" w:lineRule="auto"/>
              <w:ind w:firstLine="0"/>
              <w:jc w:val="center"/>
              <w:rPr>
                <w:rFonts w:eastAsia="Calibri"/>
                <w:lang w:val="en-US"/>
              </w:rPr>
            </w:pPr>
            <w:r w:rsidRPr="003733DD">
              <w:rPr>
                <w:rFonts w:eastAsia="Calibri"/>
                <w:lang w:val="en-US"/>
              </w:rPr>
              <w:t>&lt;400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36A12" w14:textId="77777777" w:rsidR="00DD111A" w:rsidRPr="003733DD" w:rsidRDefault="00DD111A" w:rsidP="00B24943">
            <w:pPr>
              <w:spacing w:line="360" w:lineRule="auto"/>
              <w:ind w:firstLine="0"/>
              <w:jc w:val="center"/>
              <w:rPr>
                <w:rFonts w:eastAsia="Calibri"/>
                <w:lang w:val="en-US"/>
              </w:rPr>
            </w:pPr>
            <w:r w:rsidRPr="003733DD">
              <w:rPr>
                <w:rFonts w:eastAsia="Calibri"/>
                <w:lang w:val="en-US"/>
              </w:rPr>
              <w:t>1000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908E8" w14:textId="77777777" w:rsidR="00DD111A" w:rsidRPr="003733DD" w:rsidRDefault="00DD111A" w:rsidP="00B24943">
            <w:pPr>
              <w:spacing w:line="360" w:lineRule="auto"/>
              <w:ind w:firstLine="0"/>
              <w:jc w:val="center"/>
              <w:rPr>
                <w:rFonts w:eastAsia="Calibri"/>
                <w:lang w:val="en-US"/>
              </w:rPr>
            </w:pPr>
            <w:r w:rsidRPr="003733DD">
              <w:rPr>
                <w:rFonts w:eastAsia="Calibri"/>
                <w:lang w:val="en-US"/>
              </w:rPr>
              <w:t>&gt;1000</w:t>
            </w:r>
          </w:p>
        </w:tc>
      </w:tr>
      <w:tr w:rsidR="00DD111A" w:rsidRPr="003733DD" w14:paraId="1CAF4BD0" w14:textId="77777777" w:rsidTr="00B24943">
        <w:trPr>
          <w:trHeight w:val="57"/>
          <w:jc w:val="center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94217" w14:textId="77777777" w:rsidR="00DD111A" w:rsidRPr="003733DD" w:rsidRDefault="00DD111A" w:rsidP="00B24943">
            <w:pPr>
              <w:spacing w:line="360" w:lineRule="auto"/>
              <w:ind w:firstLine="0"/>
              <w:rPr>
                <w:rFonts w:eastAsia="Calibri"/>
                <w:lang w:val="en-US"/>
              </w:rPr>
            </w:pPr>
            <w:r w:rsidRPr="003733DD">
              <w:rPr>
                <w:rFonts w:eastAsia="Calibri"/>
                <w:lang w:val="en-US"/>
              </w:rPr>
              <w:t xml:space="preserve">Dissolved oxygen (mg/L) 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94C90" w14:textId="77777777" w:rsidR="00DD111A" w:rsidRPr="003733DD" w:rsidRDefault="00DD111A" w:rsidP="00B24943">
            <w:pPr>
              <w:spacing w:line="360" w:lineRule="auto"/>
              <w:ind w:firstLine="0"/>
              <w:jc w:val="center"/>
              <w:rPr>
                <w:rFonts w:eastAsia="Calibri"/>
                <w:lang w:val="en-US"/>
              </w:rPr>
            </w:pPr>
            <w:r w:rsidRPr="003733DD">
              <w:rPr>
                <w:rFonts w:eastAsia="Calibri"/>
                <w:lang w:val="en-US"/>
              </w:rPr>
              <w:t>&gt; 8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B12D9" w14:textId="77777777" w:rsidR="00DD111A" w:rsidRPr="003733DD" w:rsidRDefault="00DD111A" w:rsidP="00B24943">
            <w:pPr>
              <w:spacing w:line="360" w:lineRule="auto"/>
              <w:ind w:firstLine="0"/>
              <w:jc w:val="center"/>
              <w:rPr>
                <w:rFonts w:eastAsia="Calibri"/>
                <w:lang w:val="en-US"/>
              </w:rPr>
            </w:pPr>
            <w:r w:rsidRPr="003733DD">
              <w:rPr>
                <w:rFonts w:eastAsia="Calibri"/>
                <w:lang w:val="en-US"/>
              </w:rPr>
              <w:t>6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EBCD7" w14:textId="77777777" w:rsidR="00DD111A" w:rsidRPr="003733DD" w:rsidRDefault="00DD111A" w:rsidP="00B24943">
            <w:pPr>
              <w:spacing w:line="360" w:lineRule="auto"/>
              <w:ind w:firstLine="0"/>
              <w:jc w:val="center"/>
              <w:rPr>
                <w:rFonts w:eastAsia="Calibri"/>
                <w:lang w:val="en-US"/>
              </w:rPr>
            </w:pPr>
            <w:r w:rsidRPr="003733DD">
              <w:rPr>
                <w:rFonts w:eastAsia="Calibri"/>
                <w:lang w:val="en-US"/>
              </w:rPr>
              <w:t>&lt;6</w:t>
            </w:r>
          </w:p>
        </w:tc>
      </w:tr>
      <w:tr w:rsidR="00DD111A" w:rsidRPr="003733DD" w14:paraId="108466B0" w14:textId="77777777" w:rsidTr="00B24943">
        <w:trPr>
          <w:trHeight w:val="57"/>
          <w:jc w:val="center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C3DE3" w14:textId="77777777" w:rsidR="00DD111A" w:rsidRPr="003733DD" w:rsidRDefault="00DD111A" w:rsidP="00B24943">
            <w:pPr>
              <w:spacing w:line="360" w:lineRule="auto"/>
              <w:ind w:firstLine="0"/>
              <w:rPr>
                <w:rFonts w:eastAsia="Calibri"/>
                <w:lang w:val="en-US"/>
              </w:rPr>
            </w:pPr>
            <w:r w:rsidRPr="003733DD">
              <w:rPr>
                <w:sz w:val="22"/>
                <w:lang w:val="en-US"/>
              </w:rPr>
              <w:t>TP</w:t>
            </w:r>
            <w:r w:rsidRPr="003733DD">
              <w:rPr>
                <w:rFonts w:eastAsia="Calibri"/>
                <w:sz w:val="22"/>
                <w:lang w:val="en-US"/>
              </w:rPr>
              <w:t>–total phosphorus (mg/L)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EE057" w14:textId="77777777" w:rsidR="00DD111A" w:rsidRPr="003733DD" w:rsidRDefault="00DD111A" w:rsidP="00B24943">
            <w:pPr>
              <w:spacing w:line="360" w:lineRule="auto"/>
              <w:ind w:firstLine="0"/>
              <w:jc w:val="center"/>
              <w:rPr>
                <w:rFonts w:eastAsia="Calibri"/>
                <w:lang w:val="en-US"/>
              </w:rPr>
            </w:pPr>
            <w:r w:rsidRPr="003733DD">
              <w:rPr>
                <w:rFonts w:eastAsia="Calibri"/>
                <w:lang w:val="en-US"/>
              </w:rPr>
              <w:t>&lt;0.08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15043" w14:textId="77777777" w:rsidR="00DD111A" w:rsidRPr="003733DD" w:rsidRDefault="00DD111A" w:rsidP="00B24943">
            <w:pPr>
              <w:spacing w:line="360" w:lineRule="auto"/>
              <w:ind w:firstLine="0"/>
              <w:jc w:val="center"/>
              <w:rPr>
                <w:rFonts w:eastAsia="Calibri"/>
                <w:lang w:val="en-US"/>
              </w:rPr>
            </w:pPr>
            <w:r w:rsidRPr="003733DD">
              <w:rPr>
                <w:rFonts w:eastAsia="Calibri"/>
                <w:lang w:val="en-US"/>
              </w:rPr>
              <w:t>0.16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0C7F9" w14:textId="77777777" w:rsidR="00DD111A" w:rsidRPr="003733DD" w:rsidRDefault="00DD111A" w:rsidP="00B24943">
            <w:pPr>
              <w:spacing w:line="360" w:lineRule="auto"/>
              <w:ind w:firstLine="0"/>
              <w:jc w:val="center"/>
              <w:rPr>
                <w:rFonts w:eastAsia="Calibri"/>
                <w:lang w:val="en-US"/>
              </w:rPr>
            </w:pPr>
            <w:r w:rsidRPr="003733DD">
              <w:rPr>
                <w:rFonts w:eastAsia="Calibri"/>
                <w:lang w:val="en-US"/>
              </w:rPr>
              <w:t>&gt;0.16</w:t>
            </w:r>
          </w:p>
        </w:tc>
      </w:tr>
      <w:tr w:rsidR="00DD111A" w:rsidRPr="003733DD" w14:paraId="4DE3659C" w14:textId="77777777" w:rsidTr="00B24943">
        <w:trPr>
          <w:trHeight w:val="57"/>
          <w:jc w:val="center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42F80" w14:textId="77777777" w:rsidR="00DD111A" w:rsidRPr="003733DD" w:rsidRDefault="00DD111A" w:rsidP="00B24943">
            <w:pPr>
              <w:spacing w:line="360" w:lineRule="auto"/>
              <w:ind w:firstLine="0"/>
              <w:rPr>
                <w:sz w:val="22"/>
                <w:lang w:val="en-US"/>
              </w:rPr>
            </w:pPr>
            <w:r w:rsidRPr="003733DD">
              <w:rPr>
                <w:sz w:val="22"/>
                <w:lang w:val="en-US"/>
              </w:rPr>
              <w:t>TN–total nitrogen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F18DE" w14:textId="77777777" w:rsidR="00DD111A" w:rsidRPr="003733DD" w:rsidRDefault="00DD111A" w:rsidP="00B24943">
            <w:pPr>
              <w:spacing w:line="360" w:lineRule="auto"/>
              <w:ind w:firstLine="0"/>
              <w:jc w:val="center"/>
              <w:rPr>
                <w:rFonts w:eastAsia="Calibri"/>
                <w:lang w:val="en-US"/>
              </w:rPr>
            </w:pPr>
            <w:r w:rsidRPr="003733DD">
              <w:rPr>
                <w:rFonts w:eastAsia="Calibri"/>
                <w:lang w:val="en-US"/>
              </w:rPr>
              <w:t>&lt;3.5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9CE8B" w14:textId="77777777" w:rsidR="00DD111A" w:rsidRPr="003733DD" w:rsidRDefault="00DD111A" w:rsidP="00B24943">
            <w:pPr>
              <w:spacing w:line="360" w:lineRule="auto"/>
              <w:ind w:firstLine="0"/>
              <w:jc w:val="center"/>
              <w:rPr>
                <w:rFonts w:eastAsia="Calibri"/>
                <w:lang w:val="en-US"/>
              </w:rPr>
            </w:pPr>
            <w:r w:rsidRPr="003733DD">
              <w:rPr>
                <w:rFonts w:eastAsia="Calibri"/>
                <w:lang w:val="en-US"/>
              </w:rPr>
              <w:t>11.5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598CA" w14:textId="77777777" w:rsidR="00DD111A" w:rsidRPr="003733DD" w:rsidRDefault="00DD111A" w:rsidP="00B24943">
            <w:pPr>
              <w:spacing w:line="360" w:lineRule="auto"/>
              <w:ind w:firstLine="0"/>
              <w:jc w:val="center"/>
              <w:rPr>
                <w:rFonts w:eastAsia="Calibri"/>
                <w:lang w:val="en-US"/>
              </w:rPr>
            </w:pPr>
            <w:r w:rsidRPr="003733DD">
              <w:rPr>
                <w:rFonts w:eastAsia="Calibri"/>
                <w:lang w:val="en-US"/>
              </w:rPr>
              <w:t>&gt;11.5</w:t>
            </w:r>
          </w:p>
        </w:tc>
      </w:tr>
      <w:tr w:rsidR="00DD111A" w:rsidRPr="003733DD" w14:paraId="7B51BECF" w14:textId="77777777" w:rsidTr="00B24943">
        <w:trPr>
          <w:trHeight w:val="247"/>
          <w:jc w:val="center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DDE8D" w14:textId="77777777" w:rsidR="00DD111A" w:rsidRPr="003733DD" w:rsidRDefault="00DD111A" w:rsidP="00B24943">
            <w:pPr>
              <w:spacing w:line="360" w:lineRule="auto"/>
              <w:ind w:firstLine="0"/>
              <w:rPr>
                <w:rFonts w:eastAsia="Calibri"/>
                <w:lang w:val="en-US"/>
              </w:rPr>
            </w:pPr>
            <w:r w:rsidRPr="003733DD">
              <w:rPr>
                <w:lang w:val="en-US"/>
              </w:rPr>
              <w:t>N</w:t>
            </w:r>
            <m:oMath>
              <m:sSubSup>
                <m:sSubSupPr>
                  <m:alnScr m:val="1"/>
                  <m:ctrlPr>
                    <w:rPr>
                      <w:rFonts w:ascii="Cambria Math" w:hAnsi="Cambria Math"/>
                      <w:iCs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-</m:t>
                  </m:r>
                </m:sup>
              </m:sSubSup>
            </m:oMath>
            <w:r w:rsidRPr="003733DD">
              <w:rPr>
                <w:rFonts w:eastAsia="Calibri"/>
                <w:lang w:val="en-US"/>
              </w:rPr>
              <w:t>-nitrate (mg/L)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F88A3" w14:textId="77777777" w:rsidR="00DD111A" w:rsidRPr="003733DD" w:rsidRDefault="00DD111A" w:rsidP="00B24943">
            <w:pPr>
              <w:spacing w:line="360" w:lineRule="auto"/>
              <w:ind w:firstLine="0"/>
              <w:jc w:val="center"/>
              <w:rPr>
                <w:rFonts w:eastAsia="Calibri"/>
                <w:lang w:val="en-US"/>
              </w:rPr>
            </w:pPr>
            <w:r w:rsidRPr="003733DD">
              <w:rPr>
                <w:rFonts w:eastAsia="Calibri"/>
                <w:lang w:val="en-US"/>
              </w:rPr>
              <w:t>&lt;3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99EA6" w14:textId="77777777" w:rsidR="00DD111A" w:rsidRPr="003733DD" w:rsidRDefault="00DD111A" w:rsidP="00B24943">
            <w:pPr>
              <w:spacing w:line="360" w:lineRule="auto"/>
              <w:ind w:firstLine="0"/>
              <w:jc w:val="center"/>
              <w:rPr>
                <w:rFonts w:eastAsia="Calibri"/>
                <w:lang w:val="en-US"/>
              </w:rPr>
            </w:pPr>
            <w:r w:rsidRPr="003733DD">
              <w:rPr>
                <w:rFonts w:eastAsia="Calibri"/>
                <w:lang w:val="en-US"/>
              </w:rPr>
              <w:t>10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7FA16" w14:textId="77777777" w:rsidR="00DD111A" w:rsidRPr="003733DD" w:rsidRDefault="00DD111A" w:rsidP="00B24943">
            <w:pPr>
              <w:spacing w:line="360" w:lineRule="auto"/>
              <w:ind w:firstLine="0"/>
              <w:jc w:val="center"/>
              <w:rPr>
                <w:rFonts w:eastAsia="Calibri"/>
                <w:lang w:val="en-US"/>
              </w:rPr>
            </w:pPr>
            <w:r w:rsidRPr="003733DD">
              <w:rPr>
                <w:rFonts w:eastAsia="Calibri"/>
                <w:lang w:val="en-US"/>
              </w:rPr>
              <w:t>&gt;10</w:t>
            </w:r>
          </w:p>
        </w:tc>
      </w:tr>
    </w:tbl>
    <w:p w14:paraId="0A1205F8" w14:textId="77777777" w:rsidR="00DD111A" w:rsidRPr="003733DD" w:rsidRDefault="00DD111A" w:rsidP="00DD111A">
      <w:pPr>
        <w:autoSpaceDE w:val="0"/>
        <w:autoSpaceDN w:val="0"/>
        <w:adjustRightInd w:val="0"/>
        <w:spacing w:after="0" w:line="360" w:lineRule="auto"/>
        <w:ind w:firstLine="0"/>
        <w:rPr>
          <w:lang w:val="en-US"/>
        </w:rPr>
      </w:pPr>
    </w:p>
    <w:p w14:paraId="707BC27F" w14:textId="77777777" w:rsidR="00DD111A" w:rsidRPr="003733DD" w:rsidRDefault="00DD111A" w:rsidP="00DD111A">
      <w:pPr>
        <w:spacing w:line="360" w:lineRule="auto"/>
        <w:rPr>
          <w:lang w:val="en-US"/>
        </w:rPr>
      </w:pPr>
    </w:p>
    <w:p w14:paraId="2DD8F09E" w14:textId="77777777" w:rsidR="0061741B" w:rsidRPr="00DD111A" w:rsidRDefault="0061741B" w:rsidP="00DD111A"/>
    <w:sectPr w:rsidR="0061741B" w:rsidRPr="00DD111A" w:rsidSect="00DD111A">
      <w:pgSz w:w="11906" w:h="16838" w:code="9"/>
      <w:pgMar w:top="1134" w:right="1134" w:bottom="1134" w:left="1134" w:header="720" w:footer="720" w:gutter="0"/>
      <w:lnNumType w:countBy="1" w:restart="continuous"/>
      <w:cols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BoldSemiCn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A568B4"/>
    <w:multiLevelType w:val="multilevel"/>
    <w:tmpl w:val="18DE6A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CE0488A"/>
    <w:multiLevelType w:val="multilevel"/>
    <w:tmpl w:val="2014E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6B1C3D"/>
    <w:multiLevelType w:val="multilevel"/>
    <w:tmpl w:val="E782FF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31596183">
    <w:abstractNumId w:val="2"/>
  </w:num>
  <w:num w:numId="2" w16cid:durableId="1666398668">
    <w:abstractNumId w:val="0"/>
  </w:num>
  <w:num w:numId="3" w16cid:durableId="406420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11A"/>
    <w:rsid w:val="00324041"/>
    <w:rsid w:val="0061741B"/>
    <w:rsid w:val="009A3AB1"/>
    <w:rsid w:val="00DD111A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4B179"/>
  <w15:chartTrackingRefBased/>
  <w15:docId w15:val="{CE5B32F0-BFFA-43EC-90BB-E9FFEAEC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11A"/>
    <w:pPr>
      <w:spacing w:line="256" w:lineRule="auto"/>
      <w:ind w:firstLine="567"/>
      <w:jc w:val="both"/>
    </w:pPr>
    <w:rPr>
      <w:rFonts w:ascii="Times New Roman" w:hAnsi="Times New Roman" w:cs="Times New Roman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1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1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1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1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1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1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1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1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1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1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1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1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1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1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1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1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1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11A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DD111A"/>
  </w:style>
  <w:style w:type="paragraph" w:customStyle="1" w:styleId="Default">
    <w:name w:val="Default"/>
    <w:rsid w:val="00DD111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color w:val="000000"/>
      <w:kern w:val="0"/>
      <w:lang w:val="tr-TR"/>
      <w14:ligatures w14:val="none"/>
    </w:rPr>
  </w:style>
  <w:style w:type="paragraph" w:styleId="NormalWeb">
    <w:name w:val="Normal (Web)"/>
    <w:basedOn w:val="Normal"/>
    <w:uiPriority w:val="99"/>
    <w:unhideWhenUsed/>
    <w:rsid w:val="00DD111A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kern w:val="0"/>
      <w:lang w:eastAsia="tr-TR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DD111A"/>
    <w:pPr>
      <w:spacing w:after="200" w:line="240" w:lineRule="auto"/>
      <w:ind w:firstLine="0"/>
      <w:jc w:val="left"/>
    </w:pPr>
    <w:rPr>
      <w:rFonts w:asciiTheme="minorHAnsi" w:hAnsiTheme="minorHAnsi" w:cstheme="minorBidi"/>
      <w:i/>
      <w:iCs/>
      <w:color w:val="0E2841" w:themeColor="text2"/>
      <w:kern w:val="0"/>
      <w:sz w:val="18"/>
      <w:szCs w:val="18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D111A"/>
    <w:rPr>
      <w:vertAlign w:val="superscript"/>
    </w:rPr>
  </w:style>
  <w:style w:type="character" w:customStyle="1" w:styleId="fontstyle01">
    <w:name w:val="fontstyle01"/>
    <w:basedOn w:val="DefaultParagraphFont"/>
    <w:rsid w:val="00DD111A"/>
    <w:rPr>
      <w:rFonts w:ascii="MyriadPro-BoldSemiCn" w:hAnsi="MyriadPro-BoldSemiCn" w:hint="default"/>
      <w:b/>
      <w:bCs/>
      <w:i w:val="0"/>
      <w:iCs w:val="0"/>
      <w:color w:val="000000"/>
      <w:sz w:val="22"/>
      <w:szCs w:val="22"/>
    </w:rPr>
  </w:style>
  <w:style w:type="character" w:styleId="Strong">
    <w:name w:val="Strong"/>
    <w:basedOn w:val="DefaultParagraphFont"/>
    <w:uiPriority w:val="22"/>
    <w:qFormat/>
    <w:rsid w:val="00DD111A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DD111A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D111A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HeaderChar1">
    <w:name w:val="Header Char1"/>
    <w:basedOn w:val="DefaultParagraphFont"/>
    <w:uiPriority w:val="99"/>
    <w:semiHidden/>
    <w:rsid w:val="00DD111A"/>
    <w:rPr>
      <w:rFonts w:ascii="Times New Roman" w:hAnsi="Times New Roman" w:cs="Times New Roman"/>
      <w:lang w:val="tr-TR"/>
    </w:rPr>
  </w:style>
  <w:style w:type="character" w:customStyle="1" w:styleId="FooterChar">
    <w:name w:val="Footer Char"/>
    <w:basedOn w:val="DefaultParagraphFont"/>
    <w:link w:val="Footer"/>
    <w:uiPriority w:val="99"/>
    <w:rsid w:val="00DD111A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D111A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FooterChar1">
    <w:name w:val="Footer Char1"/>
    <w:basedOn w:val="DefaultParagraphFont"/>
    <w:uiPriority w:val="99"/>
    <w:semiHidden/>
    <w:rsid w:val="00DD111A"/>
    <w:rPr>
      <w:rFonts w:ascii="Times New Roman" w:hAnsi="Times New Roman" w:cs="Times New Roman"/>
      <w:lang w:val="tr-TR"/>
    </w:rPr>
  </w:style>
  <w:style w:type="character" w:styleId="Hyperlink">
    <w:name w:val="Hyperlink"/>
    <w:basedOn w:val="DefaultParagraphFont"/>
    <w:uiPriority w:val="99"/>
    <w:unhideWhenUsed/>
    <w:rsid w:val="00DD111A"/>
    <w:rPr>
      <w:color w:val="0000FF"/>
      <w:u w:val="singl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111A"/>
    <w:rPr>
      <w:rFonts w:ascii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DD111A"/>
    <w:pPr>
      <w:spacing w:line="240" w:lineRule="auto"/>
    </w:pPr>
    <w:rPr>
      <w:sz w:val="20"/>
      <w:szCs w:val="20"/>
      <w:lang w:val="en-US"/>
    </w:rPr>
  </w:style>
  <w:style w:type="character" w:customStyle="1" w:styleId="CommentTextChar1">
    <w:name w:val="Comment Text Char1"/>
    <w:basedOn w:val="DefaultParagraphFont"/>
    <w:uiPriority w:val="99"/>
    <w:semiHidden/>
    <w:rsid w:val="00DD111A"/>
    <w:rPr>
      <w:rFonts w:ascii="Times New Roman" w:hAnsi="Times New Roman" w:cs="Times New Roman"/>
      <w:sz w:val="20"/>
      <w:szCs w:val="20"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111A"/>
    <w:rPr>
      <w:rFonts w:ascii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111A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DD111A"/>
    <w:rPr>
      <w:rFonts w:ascii="Times New Roman" w:hAnsi="Times New Roman" w:cs="Times New Roman"/>
      <w:b/>
      <w:bCs/>
      <w:sz w:val="20"/>
      <w:szCs w:val="20"/>
      <w:lang w:val="tr-T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11A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11A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DD111A"/>
    <w:rPr>
      <w:rFonts w:ascii="Segoe UI" w:hAnsi="Segoe UI" w:cs="Segoe UI"/>
      <w:sz w:val="18"/>
      <w:szCs w:val="18"/>
      <w:lang w:val="tr-T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1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11A"/>
    <w:rPr>
      <w:rFonts w:ascii="Times New Roman" w:hAnsi="Times New Roman" w:cs="Times New Roman"/>
      <w:sz w:val="20"/>
      <w:szCs w:val="20"/>
      <w:lang w:val="tr-TR"/>
    </w:rPr>
  </w:style>
  <w:style w:type="paragraph" w:styleId="Revision">
    <w:name w:val="Revision"/>
    <w:hidden/>
    <w:uiPriority w:val="99"/>
    <w:semiHidden/>
    <w:rsid w:val="00DD111A"/>
    <w:pPr>
      <w:spacing w:after="0" w:line="240" w:lineRule="auto"/>
    </w:pPr>
    <w:rPr>
      <w:rFonts w:ascii="Times New Roman" w:hAnsi="Times New Roman" w:cs="Times New Roman"/>
      <w:lang w:val="tr-TR"/>
    </w:rPr>
  </w:style>
  <w:style w:type="character" w:styleId="FollowedHyperlink">
    <w:name w:val="FollowedHyperlink"/>
    <w:basedOn w:val="DefaultParagraphFont"/>
    <w:uiPriority w:val="99"/>
    <w:semiHidden/>
    <w:unhideWhenUsed/>
    <w:rsid w:val="00DD111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1287</Words>
  <Characters>7339</Characters>
  <Application>Microsoft Office Word</Application>
  <DocSecurity>0</DocSecurity>
  <Lines>61</Lines>
  <Paragraphs>17</Paragraphs>
  <ScaleCrop>false</ScaleCrop>
  <Company/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2024-11-19T12:49:00Z</dcterms:created>
  <dcterms:modified xsi:type="dcterms:W3CDTF">2024-11-19T12:50:00Z</dcterms:modified>
</cp:coreProperties>
</file>