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7D9EA" w14:textId="7F949C80" w:rsidR="00512D60" w:rsidRPr="00946705" w:rsidRDefault="00D1388B">
      <w:pPr>
        <w:rPr>
          <w:rFonts w:ascii="Times New Roman" w:hAnsi="Times New Roman" w:cs="Times New Roman"/>
        </w:rPr>
      </w:pPr>
      <w:r w:rsidRPr="00946705">
        <w:rPr>
          <w:rFonts w:ascii="Times New Roman" w:hAnsi="Times New Roman" w:cs="Times New Roman"/>
          <w:noProof/>
        </w:rPr>
        <w:drawing>
          <wp:inline distT="0" distB="0" distL="0" distR="0" wp14:anchorId="0344CE6B" wp14:editId="0F6E61A4">
            <wp:extent cx="4572000" cy="3581400"/>
            <wp:effectExtent l="0" t="0" r="0" b="0"/>
            <wp:docPr id="6552988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298864" name="图片 65529886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8A433" w14:textId="6D030331" w:rsidR="00D1388B" w:rsidRPr="00946705" w:rsidRDefault="00D1388B">
      <w:pPr>
        <w:rPr>
          <w:rFonts w:ascii="Times New Roman" w:hAnsi="Times New Roman" w:cs="Times New Roman"/>
        </w:rPr>
      </w:pPr>
      <w:r w:rsidRPr="00946705">
        <w:rPr>
          <w:rFonts w:ascii="Times New Roman" w:hAnsi="Times New Roman" w:cs="Times New Roman"/>
        </w:rPr>
        <w:t>Figure 1. WGCNA analysis of DEGs</w:t>
      </w:r>
      <w:r w:rsidR="00A010FA">
        <w:rPr>
          <w:rFonts w:ascii="Times New Roman" w:hAnsi="Times New Roman" w:cs="Times New Roman"/>
        </w:rPr>
        <w:t>. A: the</w:t>
      </w:r>
      <w:r w:rsidR="00A010FA" w:rsidRPr="00A010FA">
        <w:t xml:space="preserve"> </w:t>
      </w:r>
      <w:r w:rsidR="00A010FA">
        <w:rPr>
          <w:rFonts w:ascii="Times New Roman" w:hAnsi="Times New Roman" w:cs="Times New Roman"/>
        </w:rPr>
        <w:t>c</w:t>
      </w:r>
      <w:r w:rsidR="00A010FA" w:rsidRPr="00A010FA">
        <w:rPr>
          <w:rFonts w:ascii="Times New Roman" w:hAnsi="Times New Roman" w:cs="Times New Roman"/>
        </w:rPr>
        <w:t xml:space="preserve">luster </w:t>
      </w:r>
      <w:r w:rsidR="00A010FA">
        <w:rPr>
          <w:rFonts w:ascii="Times New Roman" w:hAnsi="Times New Roman" w:cs="Times New Roman"/>
        </w:rPr>
        <w:t>d</w:t>
      </w:r>
      <w:r w:rsidR="00A010FA" w:rsidRPr="00A010FA">
        <w:rPr>
          <w:rFonts w:ascii="Times New Roman" w:hAnsi="Times New Roman" w:cs="Times New Roman"/>
        </w:rPr>
        <w:t>endrogram</w:t>
      </w:r>
      <w:r w:rsidR="00A010FA">
        <w:rPr>
          <w:rFonts w:ascii="Times New Roman" w:hAnsi="Times New Roman" w:cs="Times New Roman"/>
        </w:rPr>
        <w:t xml:space="preserve">; B: </w:t>
      </w:r>
      <w:r w:rsidR="001126E4">
        <w:rPr>
          <w:rFonts w:ascii="Times New Roman" w:hAnsi="Times New Roman" w:cs="Times New Roman"/>
        </w:rPr>
        <w:t>n</w:t>
      </w:r>
      <w:r w:rsidR="00A010FA" w:rsidRPr="00A010FA">
        <w:rPr>
          <w:rFonts w:ascii="Times New Roman" w:hAnsi="Times New Roman" w:cs="Times New Roman"/>
        </w:rPr>
        <w:t xml:space="preserve">etwork </w:t>
      </w:r>
      <w:r w:rsidR="00A010FA">
        <w:rPr>
          <w:rFonts w:ascii="Times New Roman" w:hAnsi="Times New Roman" w:cs="Times New Roman"/>
        </w:rPr>
        <w:t>h</w:t>
      </w:r>
      <w:r w:rsidR="00A010FA" w:rsidRPr="00A010FA">
        <w:rPr>
          <w:rFonts w:ascii="Times New Roman" w:hAnsi="Times New Roman" w:cs="Times New Roman"/>
        </w:rPr>
        <w:t xml:space="preserve">eatmap plot </w:t>
      </w:r>
      <w:r w:rsidR="001126E4">
        <w:rPr>
          <w:rFonts w:ascii="Times New Roman" w:hAnsi="Times New Roman" w:cs="Times New Roman"/>
        </w:rPr>
        <w:t>f</w:t>
      </w:r>
      <w:r w:rsidR="00A010FA" w:rsidRPr="00A010FA">
        <w:rPr>
          <w:rFonts w:ascii="Times New Roman" w:hAnsi="Times New Roman" w:cs="Times New Roman"/>
        </w:rPr>
        <w:t>or selected genes</w:t>
      </w:r>
      <w:r w:rsidR="00A010FA">
        <w:rPr>
          <w:rFonts w:ascii="Times New Roman" w:hAnsi="Times New Roman" w:cs="Times New Roman"/>
        </w:rPr>
        <w:t>; C: the correlation between module samples.</w:t>
      </w:r>
    </w:p>
    <w:p w14:paraId="6364EE33" w14:textId="02001913" w:rsidR="00D1388B" w:rsidRPr="00946705" w:rsidRDefault="00D1388B">
      <w:pPr>
        <w:rPr>
          <w:rFonts w:ascii="Times New Roman" w:hAnsi="Times New Roman" w:cs="Times New Roman"/>
        </w:rPr>
      </w:pPr>
      <w:r w:rsidRPr="00946705">
        <w:rPr>
          <w:rFonts w:ascii="Times New Roman" w:hAnsi="Times New Roman" w:cs="Times New Roman"/>
          <w:noProof/>
        </w:rPr>
        <w:drawing>
          <wp:inline distT="0" distB="0" distL="0" distR="0" wp14:anchorId="58CEA845" wp14:editId="37A6A756">
            <wp:extent cx="4572000" cy="3683000"/>
            <wp:effectExtent l="0" t="0" r="0" b="0"/>
            <wp:docPr id="10779147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914723" name="图片 107791472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68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27845" w14:textId="3EB3C4F8" w:rsidR="00D1388B" w:rsidRPr="00946705" w:rsidRDefault="00D1388B">
      <w:pPr>
        <w:rPr>
          <w:rFonts w:ascii="Times New Roman" w:hAnsi="Times New Roman" w:cs="Times New Roman"/>
        </w:rPr>
      </w:pPr>
      <w:r w:rsidRPr="00946705">
        <w:rPr>
          <w:rFonts w:ascii="Times New Roman" w:hAnsi="Times New Roman" w:cs="Times New Roman"/>
        </w:rPr>
        <w:t>Figure 2. WGCNA analysis of metabolites.</w:t>
      </w:r>
      <w:r w:rsidR="001126E4" w:rsidRPr="001126E4">
        <w:t xml:space="preserve"> </w:t>
      </w:r>
      <w:r w:rsidR="001126E4" w:rsidRPr="001126E4">
        <w:rPr>
          <w:rFonts w:ascii="Times New Roman" w:hAnsi="Times New Roman" w:cs="Times New Roman"/>
        </w:rPr>
        <w:t xml:space="preserve">A: the cluster dendrogram; B: </w:t>
      </w:r>
      <w:r w:rsidR="001126E4">
        <w:rPr>
          <w:rFonts w:ascii="Times New Roman" w:hAnsi="Times New Roman" w:cs="Times New Roman"/>
        </w:rPr>
        <w:t>n</w:t>
      </w:r>
      <w:r w:rsidR="001126E4" w:rsidRPr="001126E4">
        <w:rPr>
          <w:rFonts w:ascii="Times New Roman" w:hAnsi="Times New Roman" w:cs="Times New Roman"/>
        </w:rPr>
        <w:t xml:space="preserve">etwork heatmap plot </w:t>
      </w:r>
      <w:r w:rsidR="001126E4">
        <w:rPr>
          <w:rFonts w:ascii="Times New Roman" w:hAnsi="Times New Roman" w:cs="Times New Roman"/>
        </w:rPr>
        <w:t>f</w:t>
      </w:r>
      <w:r w:rsidR="001126E4" w:rsidRPr="001126E4">
        <w:rPr>
          <w:rFonts w:ascii="Times New Roman" w:hAnsi="Times New Roman" w:cs="Times New Roman"/>
        </w:rPr>
        <w:t xml:space="preserve">or selected </w:t>
      </w:r>
      <w:r w:rsidR="001126E4">
        <w:rPr>
          <w:rFonts w:ascii="Times New Roman" w:hAnsi="Times New Roman" w:cs="Times New Roman"/>
        </w:rPr>
        <w:t>metabolites</w:t>
      </w:r>
      <w:r w:rsidR="001126E4" w:rsidRPr="001126E4">
        <w:rPr>
          <w:rFonts w:ascii="Times New Roman" w:hAnsi="Times New Roman" w:cs="Times New Roman"/>
        </w:rPr>
        <w:t>; C: the correlation between module samples.</w:t>
      </w:r>
    </w:p>
    <w:sectPr w:rsidR="00D1388B" w:rsidRPr="00946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48C"/>
    <w:rsid w:val="000078B5"/>
    <w:rsid w:val="00032857"/>
    <w:rsid w:val="000361AB"/>
    <w:rsid w:val="000D708F"/>
    <w:rsid w:val="000F348C"/>
    <w:rsid w:val="001126E4"/>
    <w:rsid w:val="00181A0F"/>
    <w:rsid w:val="00184E18"/>
    <w:rsid w:val="002F406E"/>
    <w:rsid w:val="00317B75"/>
    <w:rsid w:val="003625D5"/>
    <w:rsid w:val="003E3889"/>
    <w:rsid w:val="004F3BFE"/>
    <w:rsid w:val="004F7123"/>
    <w:rsid w:val="00512D60"/>
    <w:rsid w:val="00566697"/>
    <w:rsid w:val="006B2098"/>
    <w:rsid w:val="00727815"/>
    <w:rsid w:val="007C05C3"/>
    <w:rsid w:val="00835679"/>
    <w:rsid w:val="00946705"/>
    <w:rsid w:val="009956CF"/>
    <w:rsid w:val="009B6D30"/>
    <w:rsid w:val="00A010FA"/>
    <w:rsid w:val="00A04A82"/>
    <w:rsid w:val="00A2330E"/>
    <w:rsid w:val="00AB0096"/>
    <w:rsid w:val="00BF14A9"/>
    <w:rsid w:val="00D1388B"/>
    <w:rsid w:val="00D84AE1"/>
    <w:rsid w:val="00DE3FAA"/>
    <w:rsid w:val="00E14A35"/>
    <w:rsid w:val="00EE2733"/>
    <w:rsid w:val="00F6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2140C1"/>
  <w15:chartTrackingRefBased/>
  <w15:docId w15:val="{9A169371-F15D-B143-9D96-48298541B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F348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34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348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348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348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348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348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348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348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F348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F34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F34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F348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F348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F348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F348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F348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F348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F348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F34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348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F34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34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F34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348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34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34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F348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34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 W</dc:creator>
  <cp:keywords/>
  <dc:description/>
  <cp:lastModifiedBy>SS W</cp:lastModifiedBy>
  <cp:revision>5</cp:revision>
  <dcterms:created xsi:type="dcterms:W3CDTF">2024-08-14T06:58:00Z</dcterms:created>
  <dcterms:modified xsi:type="dcterms:W3CDTF">2024-09-12T01:42:00Z</dcterms:modified>
</cp:coreProperties>
</file>