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D025E15" w14:textId="7A8A6D9C" w:rsidR="00F02FB8" w:rsidRDefault="00F02FB8" w:rsidP="00F02FB8">
      <w:pPr>
        <w:spacing w:line="276" w:lineRule="auto"/>
        <w:rPr>
          <w:rStyle w:val="cf01"/>
          <w:rFonts w:ascii="Times New Roman" w:hAnsi="Times New Roman" w:cs="Times New Roman" w:hint="default"/>
          <w:b/>
          <w:bCs/>
          <w:sz w:val="24"/>
          <w:szCs w:val="24"/>
        </w:rPr>
      </w:pPr>
      <w:bookmarkStart w:id="0" w:name="_Hlk165990970"/>
      <w:bookmarkStart w:id="1" w:name="_Hlk156898999"/>
      <w:r>
        <w:rPr>
          <w:rStyle w:val="cf01"/>
          <w:rFonts w:ascii="Times New Roman" w:hAnsi="Times New Roman" w:cs="Times New Roman" w:hint="default"/>
          <w:b/>
          <w:bCs/>
          <w:sz w:val="24"/>
          <w:szCs w:val="24"/>
        </w:rPr>
        <w:t>Supporting information</w:t>
      </w:r>
    </w:p>
    <w:p w14:paraId="0646F293" w14:textId="77777777" w:rsidR="00F02FB8" w:rsidRDefault="00F02FB8" w:rsidP="00D20C5B">
      <w:pPr>
        <w:spacing w:line="276" w:lineRule="auto"/>
        <w:jc w:val="center"/>
        <w:rPr>
          <w:rStyle w:val="cf01"/>
          <w:rFonts w:ascii="Times New Roman" w:hAnsi="Times New Roman" w:cs="Times New Roman" w:hint="default"/>
          <w:b/>
          <w:bCs/>
          <w:sz w:val="24"/>
          <w:szCs w:val="24"/>
        </w:rPr>
      </w:pPr>
    </w:p>
    <w:p w14:paraId="2D55F655" w14:textId="276E2A8A" w:rsidR="00D20C5B" w:rsidRDefault="004A4175" w:rsidP="00D20C5B">
      <w:pPr>
        <w:spacing w:line="276" w:lineRule="auto"/>
        <w:jc w:val="center"/>
        <w:rPr>
          <w:rStyle w:val="cf01"/>
          <w:rFonts w:ascii="Times New Roman" w:hAnsi="Times New Roman" w:cs="Times New Roman" w:hint="default"/>
          <w:b/>
          <w:bCs/>
          <w:sz w:val="24"/>
          <w:szCs w:val="24"/>
        </w:rPr>
      </w:pPr>
      <w:r w:rsidRPr="004A4175">
        <w:rPr>
          <w:rStyle w:val="cf01"/>
          <w:rFonts w:ascii="Times New Roman" w:hAnsi="Times New Roman" w:cs="Times New Roman" w:hint="default"/>
          <w:b/>
          <w:bCs/>
          <w:sz w:val="24"/>
          <w:szCs w:val="24"/>
        </w:rPr>
        <w:t xml:space="preserve">In Situ Size Amplification Strategy Suppresses Lymphatic Clearance for Enhanced Arthritis Therapy </w:t>
      </w:r>
    </w:p>
    <w:p w14:paraId="077A5DDF" w14:textId="77777777" w:rsidR="00E10313" w:rsidRPr="00CC5F6F" w:rsidRDefault="00E10313" w:rsidP="00D20C5B">
      <w:pPr>
        <w:spacing w:line="276" w:lineRule="auto"/>
        <w:jc w:val="center"/>
        <w:rPr>
          <w:rFonts w:ascii="Times New Roman" w:eastAsia="宋体" w:hAnsi="Times New Roman" w:cs="Times New Roman"/>
          <w:b/>
          <w:bCs/>
          <w:sz w:val="40"/>
          <w:szCs w:val="44"/>
        </w:rPr>
      </w:pPr>
    </w:p>
    <w:bookmarkEnd w:id="0"/>
    <w:bookmarkEnd w:id="1"/>
    <w:p w14:paraId="16FE9251" w14:textId="77777777" w:rsidR="00E54F26" w:rsidRDefault="00E54F26" w:rsidP="00E54F26">
      <w:pPr>
        <w:spacing w:line="276" w:lineRule="auto"/>
        <w:jc w:val="center"/>
        <w:rPr>
          <w:rFonts w:ascii="Times New Roman" w:eastAsia="宋体" w:hAnsi="Times New Roman" w:cs="Times New Roman"/>
          <w:sz w:val="24"/>
          <w:szCs w:val="28"/>
          <w:vertAlign w:val="superscript"/>
        </w:rPr>
      </w:pPr>
      <w:proofErr w:type="spellStart"/>
      <w:r w:rsidRPr="00287AAB">
        <w:rPr>
          <w:rFonts w:ascii="Times New Roman" w:eastAsia="宋体" w:hAnsi="Times New Roman" w:cs="Times New Roman" w:hint="eastAsia"/>
          <w:sz w:val="24"/>
          <w:szCs w:val="28"/>
        </w:rPr>
        <w:t>X</w:t>
      </w:r>
      <w:r w:rsidRPr="00287AAB">
        <w:rPr>
          <w:rFonts w:ascii="Times New Roman" w:eastAsia="宋体" w:hAnsi="Times New Roman" w:cs="Times New Roman"/>
          <w:sz w:val="24"/>
          <w:szCs w:val="28"/>
        </w:rPr>
        <w:t>ianyan</w:t>
      </w:r>
      <w:proofErr w:type="spellEnd"/>
      <w:r w:rsidRPr="00287AAB">
        <w:rPr>
          <w:rFonts w:ascii="Times New Roman" w:eastAsia="宋体" w:hAnsi="Times New Roman" w:cs="Times New Roman"/>
          <w:sz w:val="24"/>
          <w:szCs w:val="28"/>
        </w:rPr>
        <w:t xml:space="preserve"> Qin</w:t>
      </w:r>
      <w:r w:rsidRPr="00287AAB">
        <w:rPr>
          <w:rFonts w:ascii="Times New Roman" w:eastAsia="宋体" w:hAnsi="Times New Roman" w:cs="Times New Roman"/>
          <w:sz w:val="24"/>
          <w:szCs w:val="28"/>
          <w:vertAlign w:val="superscript"/>
        </w:rPr>
        <w:t>1</w:t>
      </w:r>
      <w:r w:rsidRPr="00287AAB">
        <w:rPr>
          <w:rFonts w:ascii="Times New Roman" w:eastAsia="宋体" w:hAnsi="Times New Roman" w:cs="Times New Roman"/>
          <w:sz w:val="24"/>
          <w:szCs w:val="28"/>
        </w:rPr>
        <w:t>, Luhan Z</w:t>
      </w:r>
      <w:r w:rsidRPr="00287AAB">
        <w:rPr>
          <w:rFonts w:ascii="Times New Roman" w:eastAsia="宋体" w:hAnsi="Times New Roman" w:cs="Times New Roman" w:hint="eastAsia"/>
          <w:sz w:val="24"/>
          <w:szCs w:val="28"/>
        </w:rPr>
        <w:t>hang</w:t>
      </w:r>
      <w:r w:rsidRPr="00287AAB">
        <w:rPr>
          <w:rFonts w:ascii="Times New Roman" w:eastAsia="宋体" w:hAnsi="Times New Roman" w:cs="Times New Roman"/>
          <w:sz w:val="24"/>
          <w:szCs w:val="28"/>
          <w:vertAlign w:val="superscript"/>
        </w:rPr>
        <w:t>1</w:t>
      </w:r>
      <w:r w:rsidRPr="00287AAB">
        <w:rPr>
          <w:rFonts w:ascii="Times New Roman" w:eastAsia="宋体" w:hAnsi="Times New Roman" w:cs="Times New Roman"/>
          <w:sz w:val="24"/>
          <w:szCs w:val="28"/>
        </w:rPr>
        <w:t>, Yang</w:t>
      </w:r>
      <w:r>
        <w:rPr>
          <w:rFonts w:ascii="Times New Roman" w:eastAsia="宋体" w:hAnsi="Times New Roman" w:cs="Times New Roman" w:hint="eastAsia"/>
          <w:sz w:val="24"/>
          <w:szCs w:val="28"/>
        </w:rPr>
        <w:t>-B</w:t>
      </w:r>
      <w:r w:rsidRPr="00287AAB">
        <w:rPr>
          <w:rFonts w:ascii="Times New Roman" w:eastAsia="宋体" w:hAnsi="Times New Roman" w:cs="Times New Roman"/>
          <w:sz w:val="24"/>
          <w:szCs w:val="28"/>
        </w:rPr>
        <w:t>ao Miao</w:t>
      </w:r>
      <w:r>
        <w:rPr>
          <w:rFonts w:ascii="Times New Roman" w:eastAsia="宋体" w:hAnsi="Times New Roman" w:cs="Times New Roman"/>
          <w:sz w:val="24"/>
          <w:szCs w:val="28"/>
          <w:vertAlign w:val="superscript"/>
        </w:rPr>
        <w:t>1</w:t>
      </w:r>
      <w:r w:rsidRPr="00287AAB">
        <w:rPr>
          <w:rFonts w:ascii="Times New Roman" w:eastAsia="宋体" w:hAnsi="Times New Roman" w:cs="Times New Roman"/>
          <w:sz w:val="24"/>
          <w:szCs w:val="28"/>
        </w:rPr>
        <w:t>,</w:t>
      </w:r>
      <w:r>
        <w:rPr>
          <w:rFonts w:ascii="Times New Roman" w:eastAsia="宋体" w:hAnsi="Times New Roman" w:cs="Times New Roman" w:hint="eastAsia"/>
          <w:sz w:val="24"/>
          <w:szCs w:val="28"/>
        </w:rPr>
        <w:t xml:space="preserve"> </w:t>
      </w:r>
      <w:proofErr w:type="spellStart"/>
      <w:r w:rsidRPr="00287AAB">
        <w:rPr>
          <w:rFonts w:ascii="Times New Roman" w:eastAsia="宋体" w:hAnsi="Times New Roman" w:cs="Times New Roman"/>
          <w:sz w:val="24"/>
          <w:szCs w:val="28"/>
        </w:rPr>
        <w:t>Linxi</w:t>
      </w:r>
      <w:proofErr w:type="spellEnd"/>
      <w:r w:rsidRPr="00287AAB">
        <w:rPr>
          <w:rFonts w:ascii="Times New Roman" w:eastAsia="宋体" w:hAnsi="Times New Roman" w:cs="Times New Roman"/>
          <w:sz w:val="24"/>
          <w:szCs w:val="28"/>
        </w:rPr>
        <w:t xml:space="preserve"> Jiang</w:t>
      </w:r>
      <w:r w:rsidRPr="00287AAB">
        <w:rPr>
          <w:rFonts w:ascii="Times New Roman" w:eastAsia="宋体" w:hAnsi="Times New Roman" w:cs="Times New Roman"/>
          <w:sz w:val="24"/>
          <w:szCs w:val="28"/>
          <w:vertAlign w:val="superscript"/>
        </w:rPr>
        <w:t>1</w:t>
      </w:r>
      <w:r w:rsidRPr="00287AAB">
        <w:rPr>
          <w:rFonts w:ascii="Times New Roman" w:eastAsia="宋体" w:hAnsi="Times New Roman" w:cs="Times New Roman"/>
          <w:sz w:val="24"/>
          <w:szCs w:val="28"/>
        </w:rPr>
        <w:t xml:space="preserve">, </w:t>
      </w:r>
      <w:r w:rsidRPr="00096292">
        <w:rPr>
          <w:rFonts w:ascii="Times New Roman" w:eastAsia="宋体" w:hAnsi="Times New Roman" w:cs="Times New Roman"/>
          <w:sz w:val="24"/>
          <w:szCs w:val="28"/>
        </w:rPr>
        <w:t>Liang Zou</w:t>
      </w:r>
      <w:r>
        <w:rPr>
          <w:rFonts w:ascii="Times New Roman" w:eastAsia="宋体" w:hAnsi="Times New Roman" w:cs="Times New Roman" w:hint="eastAsia"/>
          <w:sz w:val="24"/>
          <w:szCs w:val="28"/>
          <w:vertAlign w:val="superscript"/>
        </w:rPr>
        <w:t>5</w:t>
      </w:r>
      <w:r>
        <w:rPr>
          <w:rFonts w:ascii="Times New Roman" w:eastAsia="宋体" w:hAnsi="Times New Roman" w:cs="Times New Roman" w:hint="eastAsia"/>
          <w:sz w:val="24"/>
          <w:szCs w:val="28"/>
        </w:rPr>
        <w:t xml:space="preserve">, </w:t>
      </w:r>
      <w:r>
        <w:rPr>
          <w:rFonts w:ascii="Times New Roman" w:eastAsia="宋体" w:hAnsi="Times New Roman" w:cs="Times New Roman"/>
          <w:sz w:val="24"/>
          <w:szCs w:val="28"/>
        </w:rPr>
        <w:t>Q</w:t>
      </w:r>
      <w:r>
        <w:rPr>
          <w:rFonts w:ascii="Times New Roman" w:eastAsia="宋体" w:hAnsi="Times New Roman" w:cs="Times New Roman" w:hint="eastAsia"/>
          <w:sz w:val="24"/>
          <w:szCs w:val="28"/>
        </w:rPr>
        <w:t>in</w:t>
      </w:r>
      <w:r>
        <w:rPr>
          <w:rFonts w:ascii="Times New Roman" w:eastAsia="宋体" w:hAnsi="Times New Roman" w:cs="Times New Roman"/>
          <w:sz w:val="24"/>
          <w:szCs w:val="28"/>
        </w:rPr>
        <w:t xml:space="preserve"> Wang</w:t>
      </w:r>
      <w:r>
        <w:rPr>
          <w:rFonts w:ascii="Times New Roman" w:eastAsia="宋体" w:hAnsi="Times New Roman" w:cs="Times New Roman"/>
          <w:sz w:val="24"/>
          <w:szCs w:val="28"/>
          <w:vertAlign w:val="superscript"/>
        </w:rPr>
        <w:t>2</w:t>
      </w:r>
      <w:r w:rsidRPr="00D555E1">
        <w:rPr>
          <w:rFonts w:ascii="Times New Roman" w:eastAsia="宋体" w:hAnsi="Times New Roman" w:cs="Times New Roman"/>
          <w:sz w:val="24"/>
          <w:szCs w:val="28"/>
          <w:vertAlign w:val="superscript"/>
        </w:rPr>
        <w:t>*</w:t>
      </w:r>
      <w:r>
        <w:rPr>
          <w:rFonts w:ascii="Times New Roman" w:eastAsia="宋体" w:hAnsi="Times New Roman" w:cs="Times New Roman"/>
          <w:sz w:val="24"/>
          <w:szCs w:val="28"/>
        </w:rPr>
        <w:t xml:space="preserve">, </w:t>
      </w:r>
      <w:r w:rsidRPr="00287AAB">
        <w:rPr>
          <w:rFonts w:ascii="Times New Roman" w:eastAsia="宋体" w:hAnsi="Times New Roman" w:cs="Times New Roman"/>
          <w:sz w:val="24"/>
          <w:szCs w:val="28"/>
        </w:rPr>
        <w:t>Yi Shi</w:t>
      </w:r>
      <w:r w:rsidRPr="00287AAB">
        <w:rPr>
          <w:rFonts w:ascii="Times New Roman" w:eastAsia="宋体" w:hAnsi="Times New Roman" w:cs="Times New Roman"/>
          <w:sz w:val="24"/>
          <w:szCs w:val="28"/>
          <w:vertAlign w:val="superscript"/>
        </w:rPr>
        <w:t>1</w:t>
      </w:r>
      <w:r>
        <w:rPr>
          <w:rFonts w:ascii="Times New Roman" w:eastAsia="宋体" w:hAnsi="Times New Roman" w:cs="Times New Roman" w:hint="eastAsia"/>
          <w:sz w:val="24"/>
          <w:szCs w:val="28"/>
          <w:vertAlign w:val="superscript"/>
        </w:rPr>
        <w:t>,3,4</w:t>
      </w:r>
      <w:r w:rsidRPr="00287AAB">
        <w:rPr>
          <w:rFonts w:ascii="Times New Roman" w:eastAsia="宋体" w:hAnsi="Times New Roman" w:cs="Times New Roman"/>
          <w:sz w:val="24"/>
          <w:szCs w:val="28"/>
          <w:vertAlign w:val="superscript"/>
        </w:rPr>
        <w:t>*</w:t>
      </w:r>
    </w:p>
    <w:p w14:paraId="3F3FF342" w14:textId="77777777" w:rsidR="00E54F26" w:rsidRPr="00D555E1" w:rsidRDefault="00E54F26" w:rsidP="00E54F26">
      <w:pPr>
        <w:spacing w:line="276" w:lineRule="auto"/>
        <w:rPr>
          <w:rFonts w:ascii="Times New Roman" w:eastAsia="宋体" w:hAnsi="Times New Roman" w:cs="Times New Roman"/>
          <w:sz w:val="24"/>
          <w:szCs w:val="28"/>
        </w:rPr>
      </w:pPr>
    </w:p>
    <w:p w14:paraId="13640FE8" w14:textId="77777777" w:rsidR="00E54F26" w:rsidRPr="00C763C9" w:rsidRDefault="00E54F26" w:rsidP="00E54F26">
      <w:pPr>
        <w:spacing w:line="276" w:lineRule="auto"/>
        <w:rPr>
          <w:rFonts w:ascii="Times New Roman" w:hAnsi="Times New Roman" w:cs="Times New Roman"/>
          <w:sz w:val="24"/>
          <w:szCs w:val="24"/>
        </w:rPr>
      </w:pPr>
      <w:bookmarkStart w:id="2" w:name="_Hlk159515811"/>
      <w:bookmarkStart w:id="3" w:name="_Hlk167386043"/>
      <w:r w:rsidRPr="00C763C9">
        <w:rPr>
          <w:rFonts w:ascii="Times New Roman" w:hAnsi="Times New Roman" w:cs="Times New Roman"/>
          <w:sz w:val="24"/>
          <w:szCs w:val="24"/>
          <w:vertAlign w:val="superscript"/>
        </w:rPr>
        <w:t>1</w:t>
      </w:r>
      <w:r>
        <w:rPr>
          <w:rFonts w:ascii="Times New Roman" w:hAnsi="Times New Roman" w:cs="Times New Roman"/>
          <w:sz w:val="24"/>
          <w:szCs w:val="24"/>
          <w:vertAlign w:val="superscript"/>
        </w:rPr>
        <w:t xml:space="preserve"> </w:t>
      </w:r>
      <w:r w:rsidRPr="00096292">
        <w:rPr>
          <w:rFonts w:ascii="Times New Roman" w:hAnsi="Times New Roman" w:cs="Times New Roman"/>
          <w:sz w:val="24"/>
          <w:szCs w:val="24"/>
        </w:rPr>
        <w:t>Sichuan Provincial Key Laboratory for Human Disease Gene Study and the Center for Medical Genetics, Department of Laboratory Medicine, Sichuan Academy of Medical Sciences and Sichuan Provincial People's Hospital, University of Electronic Science and Technology of China, Chengdu,</w:t>
      </w:r>
      <w:r w:rsidRPr="00C763C9">
        <w:rPr>
          <w:rFonts w:ascii="Times New Roman" w:hAnsi="Times New Roman" w:cs="Times New Roman"/>
          <w:sz w:val="24"/>
          <w:szCs w:val="24"/>
        </w:rPr>
        <w:t xml:space="preserve"> 610072, China.</w:t>
      </w:r>
    </w:p>
    <w:p w14:paraId="00C30476" w14:textId="77777777" w:rsidR="00E54F26" w:rsidRDefault="00E54F26" w:rsidP="00E54F26">
      <w:pPr>
        <w:tabs>
          <w:tab w:val="left" w:pos="1040"/>
        </w:tabs>
        <w:spacing w:line="276" w:lineRule="auto"/>
        <w:rPr>
          <w:rFonts w:ascii="Times New Roman" w:hAnsi="Times New Roman" w:cs="Times New Roman"/>
          <w:sz w:val="24"/>
          <w:szCs w:val="24"/>
        </w:rPr>
      </w:pPr>
      <w:r>
        <w:rPr>
          <w:rFonts w:ascii="Times New Roman" w:hAnsi="Times New Roman" w:cs="Times New Roman"/>
          <w:sz w:val="24"/>
          <w:szCs w:val="24"/>
          <w:vertAlign w:val="superscript"/>
        </w:rPr>
        <w:t>2</w:t>
      </w:r>
      <w:r>
        <w:rPr>
          <w:rFonts w:ascii="Times New Roman" w:hAnsi="Times New Roman" w:cs="Times New Roman" w:hint="eastAsia"/>
          <w:sz w:val="24"/>
          <w:szCs w:val="24"/>
          <w:vertAlign w:val="superscript"/>
        </w:rPr>
        <w:t xml:space="preserve"> </w:t>
      </w:r>
      <w:bookmarkStart w:id="4" w:name="_Hlk165992235"/>
      <w:r w:rsidRPr="00283070">
        <w:rPr>
          <w:rFonts w:ascii="Times New Roman" w:hAnsi="Times New Roman" w:cs="Times New Roman"/>
          <w:sz w:val="24"/>
          <w:szCs w:val="24"/>
        </w:rPr>
        <w:t xml:space="preserve">Institute of Biomedical Engineering, College of Medicine, Southwest </w:t>
      </w:r>
      <w:proofErr w:type="spellStart"/>
      <w:r w:rsidRPr="00283070">
        <w:rPr>
          <w:rFonts w:ascii="Times New Roman" w:hAnsi="Times New Roman" w:cs="Times New Roman"/>
          <w:sz w:val="24"/>
          <w:szCs w:val="24"/>
        </w:rPr>
        <w:t>Jiaotong</w:t>
      </w:r>
      <w:proofErr w:type="spellEnd"/>
      <w:r w:rsidRPr="00283070">
        <w:rPr>
          <w:rFonts w:ascii="Times New Roman" w:hAnsi="Times New Roman" w:cs="Times New Roman"/>
          <w:sz w:val="24"/>
          <w:szCs w:val="24"/>
        </w:rPr>
        <w:t xml:space="preserve"> University, Chengdu 610031, China</w:t>
      </w:r>
      <w:bookmarkEnd w:id="4"/>
    </w:p>
    <w:p w14:paraId="548ED9CA" w14:textId="77777777" w:rsidR="00E54F26" w:rsidRPr="00D555E1" w:rsidRDefault="00E54F26" w:rsidP="00E54F26">
      <w:pPr>
        <w:tabs>
          <w:tab w:val="left" w:pos="1040"/>
        </w:tabs>
        <w:spacing w:line="276" w:lineRule="auto"/>
        <w:rPr>
          <w:rFonts w:ascii="Times New Roman" w:hAnsi="Times New Roman" w:cs="Times New Roman"/>
          <w:sz w:val="24"/>
          <w:szCs w:val="24"/>
        </w:rPr>
      </w:pPr>
      <w:r w:rsidRPr="00096292">
        <w:rPr>
          <w:rFonts w:ascii="Times New Roman" w:hAnsi="Times New Roman" w:cs="Times New Roman" w:hint="eastAsia"/>
          <w:sz w:val="24"/>
          <w:szCs w:val="24"/>
          <w:vertAlign w:val="superscript"/>
        </w:rPr>
        <w:t>3</w:t>
      </w:r>
      <w:r>
        <w:rPr>
          <w:rFonts w:ascii="Times New Roman" w:hAnsi="Times New Roman" w:cs="Times New Roman" w:hint="eastAsia"/>
          <w:sz w:val="24"/>
          <w:szCs w:val="24"/>
        </w:rPr>
        <w:t xml:space="preserve"> </w:t>
      </w:r>
      <w:r w:rsidRPr="00D555E1">
        <w:rPr>
          <w:rFonts w:ascii="Times New Roman" w:hAnsi="Times New Roman" w:cs="Times New Roman"/>
          <w:sz w:val="24"/>
          <w:szCs w:val="24"/>
        </w:rPr>
        <w:t>Research Unit for Blindness Prevention, Chinese Academy of Medical Sciences (2019RU026), Sichuan Academy of Medical Sciences and Sichuan Provincial People’s Hospital, Chengdu, 610072, China.</w:t>
      </w:r>
    </w:p>
    <w:p w14:paraId="0745F9B2" w14:textId="77777777" w:rsidR="00E54F26" w:rsidRPr="00D555E1" w:rsidRDefault="00E54F26" w:rsidP="00E54F26">
      <w:pPr>
        <w:tabs>
          <w:tab w:val="left" w:pos="1040"/>
        </w:tabs>
        <w:spacing w:line="276" w:lineRule="auto"/>
        <w:rPr>
          <w:rFonts w:ascii="Times New Roman" w:hAnsi="Times New Roman" w:cs="Times New Roman"/>
          <w:sz w:val="24"/>
          <w:szCs w:val="24"/>
        </w:rPr>
      </w:pPr>
      <w:r w:rsidRPr="00D555E1">
        <w:rPr>
          <w:rFonts w:ascii="Times New Roman" w:hAnsi="Times New Roman" w:cs="Times New Roman"/>
          <w:sz w:val="24"/>
          <w:szCs w:val="24"/>
          <w:vertAlign w:val="superscript"/>
        </w:rPr>
        <w:t xml:space="preserve">4 </w:t>
      </w:r>
      <w:r w:rsidRPr="00D555E1">
        <w:rPr>
          <w:rFonts w:ascii="Times New Roman" w:hAnsi="Times New Roman" w:cs="Times New Roman"/>
          <w:sz w:val="24"/>
          <w:szCs w:val="24"/>
        </w:rPr>
        <w:t>Department of Ophthalmology, Sichuan Provincial People’s Hospital, University of Electronic Science and Technology of China, Chengdu 610072, China.</w:t>
      </w:r>
    </w:p>
    <w:p w14:paraId="2288E267" w14:textId="77777777" w:rsidR="00E54F26" w:rsidRPr="00D555E1" w:rsidRDefault="00E54F26" w:rsidP="00E54F26">
      <w:pPr>
        <w:tabs>
          <w:tab w:val="left" w:pos="1040"/>
        </w:tabs>
        <w:spacing w:line="276" w:lineRule="auto"/>
        <w:rPr>
          <w:rFonts w:ascii="Times New Roman" w:hAnsi="Times New Roman" w:cs="Times New Roman"/>
          <w:sz w:val="24"/>
          <w:szCs w:val="24"/>
        </w:rPr>
      </w:pPr>
      <w:r w:rsidRPr="00D555E1">
        <w:rPr>
          <w:rFonts w:ascii="Times New Roman" w:hAnsi="Times New Roman" w:cs="Times New Roman"/>
          <w:sz w:val="24"/>
          <w:szCs w:val="24"/>
          <w:vertAlign w:val="superscript"/>
        </w:rPr>
        <w:t>5</w:t>
      </w:r>
      <w:r w:rsidRPr="00D555E1">
        <w:rPr>
          <w:rFonts w:ascii="Times New Roman" w:hAnsi="Times New Roman" w:cs="Times New Roman"/>
          <w:sz w:val="24"/>
          <w:szCs w:val="24"/>
        </w:rPr>
        <w:t xml:space="preserve"> School of Food and Biological Engineering, Chengdu University, Chengdu, 610106, Sichuan, China.</w:t>
      </w:r>
    </w:p>
    <w:p w14:paraId="786260DB" w14:textId="77777777" w:rsidR="00E54F26" w:rsidRPr="00283070" w:rsidRDefault="00E54F26" w:rsidP="00E54F26">
      <w:pPr>
        <w:tabs>
          <w:tab w:val="left" w:pos="1040"/>
        </w:tabs>
        <w:rPr>
          <w:rFonts w:ascii="Times New Roman" w:hAnsi="Times New Roman" w:cs="Times New Roman"/>
          <w:sz w:val="24"/>
          <w:szCs w:val="24"/>
        </w:rPr>
      </w:pPr>
    </w:p>
    <w:bookmarkEnd w:id="2"/>
    <w:p w14:paraId="712AB0C9" w14:textId="77777777" w:rsidR="00E54F26" w:rsidRDefault="00E54F26" w:rsidP="00E54F26">
      <w:pPr>
        <w:spacing w:line="276" w:lineRule="auto"/>
        <w:rPr>
          <w:rStyle w:val="a4"/>
          <w:rFonts w:cs="Times New Roman" w:hint="eastAsia"/>
        </w:rPr>
      </w:pPr>
      <w:r>
        <w:rPr>
          <w:rFonts w:ascii="Times New Roman" w:hAnsi="Times New Roman"/>
          <w:vertAlign w:val="superscript"/>
        </w:rPr>
        <w:t>*</w:t>
      </w:r>
      <w:r>
        <w:rPr>
          <w:rFonts w:ascii="Times New Roman" w:hAnsi="Times New Roman"/>
        </w:rPr>
        <w:t xml:space="preserve">Corresponding authors: Yi Shi </w:t>
      </w:r>
      <w:r>
        <w:rPr>
          <w:rFonts w:ascii="Times New Roman" w:hAnsi="Times New Roman" w:hint="eastAsia"/>
        </w:rPr>
        <w:t>and</w:t>
      </w:r>
      <w:r>
        <w:rPr>
          <w:rFonts w:ascii="Times New Roman" w:hAnsi="Times New Roman"/>
        </w:rPr>
        <w:t xml:space="preserve"> </w:t>
      </w:r>
      <w:r w:rsidRPr="00307592">
        <w:rPr>
          <w:rFonts w:ascii="Times New Roman" w:eastAsia="宋体" w:hAnsi="Times New Roman" w:cs="Times New Roman"/>
          <w:szCs w:val="21"/>
        </w:rPr>
        <w:t xml:space="preserve">Qin </w:t>
      </w:r>
      <w:r>
        <w:rPr>
          <w:rFonts w:ascii="Times New Roman" w:eastAsia="宋体" w:hAnsi="Times New Roman" w:cs="Times New Roman" w:hint="eastAsia"/>
          <w:szCs w:val="21"/>
        </w:rPr>
        <w:t>W</w:t>
      </w:r>
      <w:r w:rsidRPr="00307592">
        <w:rPr>
          <w:rFonts w:ascii="Times New Roman" w:eastAsia="宋体" w:hAnsi="Times New Roman" w:cs="Times New Roman"/>
          <w:szCs w:val="21"/>
        </w:rPr>
        <w:t>ang</w:t>
      </w:r>
      <w:r>
        <w:rPr>
          <w:rFonts w:ascii="Times New Roman" w:hAnsi="Times New Roman"/>
        </w:rPr>
        <w:t xml:space="preserve"> (E-mail: </w:t>
      </w:r>
      <w:bookmarkStart w:id="5" w:name="_Hlk165992404"/>
      <w:r>
        <w:fldChar w:fldCharType="begin"/>
      </w:r>
      <w:r>
        <w:instrText>HYPERLINK "mailto:yshi@uestc.edu.cn"</w:instrText>
      </w:r>
      <w:r>
        <w:fldChar w:fldCharType="separate"/>
      </w:r>
      <w:r>
        <w:rPr>
          <w:rStyle w:val="a4"/>
          <w:rFonts w:ascii="Times New Roman" w:hAnsi="Times New Roman" w:cs="Times New Roman"/>
        </w:rPr>
        <w:t>yshi@uestc.edu.cn</w:t>
      </w:r>
      <w:r>
        <w:rPr>
          <w:rStyle w:val="a4"/>
          <w:rFonts w:ascii="Times New Roman" w:hAnsi="Times New Roman" w:cs="Times New Roman"/>
        </w:rPr>
        <w:fldChar w:fldCharType="end"/>
      </w:r>
      <w:bookmarkEnd w:id="5"/>
      <w:r>
        <w:rPr>
          <w:rStyle w:val="a4"/>
          <w:rFonts w:ascii="Times New Roman" w:hAnsi="Times New Roman" w:cs="Times New Roman"/>
        </w:rPr>
        <w:t xml:space="preserve"> and </w:t>
      </w:r>
      <w:r w:rsidRPr="00A12F42">
        <w:rPr>
          <w:rStyle w:val="a4"/>
          <w:rFonts w:ascii="Times New Roman" w:hAnsi="Times New Roman" w:cs="Times New Roman"/>
        </w:rPr>
        <w:t>wangqin666@swjtu.edu.cn</w:t>
      </w:r>
      <w:r>
        <w:rPr>
          <w:rStyle w:val="a4"/>
          <w:rFonts w:cs="Times New Roman"/>
        </w:rPr>
        <w:t>)</w:t>
      </w:r>
    </w:p>
    <w:bookmarkEnd w:id="3"/>
    <w:p w14:paraId="682F02C3" w14:textId="47EE2B43" w:rsidR="009353EB" w:rsidRPr="00E54F26" w:rsidRDefault="009353EB" w:rsidP="009353EB">
      <w:pPr>
        <w:spacing w:line="276" w:lineRule="auto"/>
        <w:rPr>
          <w:rStyle w:val="a4"/>
          <w:rFonts w:cs="Times New Roman" w:hint="eastAsia"/>
        </w:rPr>
      </w:pPr>
    </w:p>
    <w:p w14:paraId="2D1FD6BE" w14:textId="77777777" w:rsidR="008478FE" w:rsidRPr="009353EB" w:rsidRDefault="008478FE" w:rsidP="00C4665F">
      <w:pPr>
        <w:spacing w:before="100" w:beforeAutospacing="1" w:after="100" w:afterAutospacing="1"/>
        <w:rPr>
          <w:rStyle w:val="a4"/>
          <w:rFonts w:cs="Times New Roman" w:hint="eastAsia"/>
        </w:rPr>
      </w:pPr>
    </w:p>
    <w:p w14:paraId="5BB9496C" w14:textId="77777777" w:rsidR="005D1A95" w:rsidRDefault="005D1A95" w:rsidP="00B24AED">
      <w:pPr>
        <w:widowControl/>
        <w:spacing w:line="276" w:lineRule="auto"/>
        <w:rPr>
          <w:rFonts w:ascii="Times New Roman" w:hAnsi="Times New Roman" w:cs="Times New Roman"/>
          <w:sz w:val="24"/>
          <w:szCs w:val="24"/>
        </w:rPr>
      </w:pPr>
    </w:p>
    <w:p w14:paraId="10559A3A" w14:textId="77777777" w:rsidR="00B24AED" w:rsidRDefault="00B24AED" w:rsidP="00B24AED">
      <w:pPr>
        <w:widowControl/>
        <w:spacing w:line="276" w:lineRule="auto"/>
        <w:rPr>
          <w:rFonts w:ascii="Times New Roman" w:hAnsi="Times New Roman" w:cs="Times New Roman"/>
          <w:sz w:val="24"/>
          <w:szCs w:val="24"/>
        </w:rPr>
      </w:pPr>
    </w:p>
    <w:p w14:paraId="6644C8E0" w14:textId="77777777" w:rsidR="00B24AED" w:rsidRDefault="00B24AED" w:rsidP="00B24AED">
      <w:pPr>
        <w:rPr>
          <w:rFonts w:ascii="Times New Roman" w:hAnsi="Times New Roman" w:cs="Times New Roman"/>
          <w:sz w:val="24"/>
          <w:szCs w:val="24"/>
        </w:rPr>
      </w:pPr>
    </w:p>
    <w:p w14:paraId="2D1AB885" w14:textId="77777777" w:rsidR="00B24AED" w:rsidRDefault="00B24AED" w:rsidP="00B24AED">
      <w:pPr>
        <w:rPr>
          <w:rFonts w:ascii="Times New Roman" w:hAnsi="Times New Roman" w:cs="Times New Roman"/>
          <w:sz w:val="24"/>
          <w:szCs w:val="24"/>
        </w:rPr>
      </w:pPr>
    </w:p>
    <w:p w14:paraId="3F4472CA" w14:textId="77777777" w:rsidR="00B24AED" w:rsidRDefault="00B24AED" w:rsidP="00B24AED">
      <w:pPr>
        <w:rPr>
          <w:rFonts w:ascii="Times New Roman" w:hAnsi="Times New Roman" w:cs="Times New Roman"/>
          <w:sz w:val="24"/>
          <w:szCs w:val="24"/>
        </w:rPr>
      </w:pPr>
    </w:p>
    <w:p w14:paraId="24101812" w14:textId="77777777" w:rsidR="00B24AED" w:rsidRDefault="00B24AED" w:rsidP="00B24AED">
      <w:pPr>
        <w:rPr>
          <w:rFonts w:ascii="Times New Roman" w:hAnsi="Times New Roman" w:cs="Times New Roman"/>
          <w:sz w:val="24"/>
          <w:szCs w:val="24"/>
        </w:rPr>
      </w:pPr>
    </w:p>
    <w:p w14:paraId="549A0050" w14:textId="77777777" w:rsidR="00B24AED" w:rsidRPr="00B24AED" w:rsidRDefault="00B24AED" w:rsidP="00B24AED">
      <w:pPr>
        <w:rPr>
          <w:rStyle w:val="a4"/>
          <w:rFonts w:ascii="Times New Roman" w:hAnsi="Times New Roman" w:cs="Times New Roman"/>
          <w:color w:val="auto"/>
          <w:sz w:val="24"/>
          <w:szCs w:val="24"/>
          <w:u w:val="none"/>
        </w:rPr>
      </w:pPr>
    </w:p>
    <w:p w14:paraId="65BEA62E" w14:textId="370E1F4F" w:rsidR="00C4665F" w:rsidRDefault="00C4665F" w:rsidP="00C4665F">
      <w:pPr>
        <w:widowControl/>
        <w:jc w:val="left"/>
        <w:rPr>
          <w:rFonts w:hint="eastAsia"/>
        </w:rPr>
      </w:pPr>
      <w:r>
        <w:br w:type="page"/>
      </w:r>
    </w:p>
    <w:p w14:paraId="62362934" w14:textId="77777777" w:rsidR="00C4665F" w:rsidRDefault="00C4665F" w:rsidP="00C4665F">
      <w:pPr>
        <w:widowControl/>
        <w:jc w:val="left"/>
        <w:rPr>
          <w:rFonts w:hint="eastAsia"/>
        </w:rPr>
      </w:pPr>
    </w:p>
    <w:p w14:paraId="669C3FB3" w14:textId="564D122A" w:rsidR="004D041C" w:rsidRDefault="00C4665F" w:rsidP="00C4665F">
      <w:pPr>
        <w:jc w:val="center"/>
        <w:rPr>
          <w:rFonts w:hint="eastAsia"/>
        </w:rPr>
      </w:pPr>
      <w:r w:rsidRPr="00C4665F">
        <w:rPr>
          <w:noProof/>
        </w:rPr>
        <w:drawing>
          <wp:inline distT="0" distB="0" distL="0" distR="0" wp14:anchorId="53CEE276" wp14:editId="3457F410">
            <wp:extent cx="4761102" cy="2933700"/>
            <wp:effectExtent l="0" t="0" r="1905" b="0"/>
            <wp:docPr id="3" name="图片 2">
              <a:extLst xmlns:a="http://schemas.openxmlformats.org/drawingml/2006/main">
                <a:ext uri="{FF2B5EF4-FFF2-40B4-BE49-F238E27FC236}">
                  <a16:creationId xmlns:a16="http://schemas.microsoft.com/office/drawing/2014/main" id="{7EFD2497-6C09-1452-6197-39A737722E0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a:extLst>
                        <a:ext uri="{FF2B5EF4-FFF2-40B4-BE49-F238E27FC236}">
                          <a16:creationId xmlns:a16="http://schemas.microsoft.com/office/drawing/2014/main" id="{7EFD2497-6C09-1452-6197-39A737722E0D}"/>
                        </a:ext>
                      </a:extLst>
                    </pic:cNvPr>
                    <pic:cNvPicPr>
                      <a:picLocks noChangeAspect="1"/>
                    </pic:cNvPicPr>
                  </pic:nvPicPr>
                  <pic:blipFill>
                    <a:blip r:embed="rId6" cstate="print">
                      <a:extLst>
                        <a:ext uri="{28A0092B-C50C-407E-A947-70E740481C1C}">
                          <a14:useLocalDpi xmlns:a14="http://schemas.microsoft.com/office/drawing/2010/main" val="0"/>
                        </a:ext>
                      </a:extLst>
                    </a:blip>
                    <a:stretch>
                      <a:fillRect/>
                    </a:stretch>
                  </pic:blipFill>
                  <pic:spPr>
                    <a:xfrm>
                      <a:off x="0" y="0"/>
                      <a:ext cx="4771280" cy="2939972"/>
                    </a:xfrm>
                    <a:prstGeom prst="rect">
                      <a:avLst/>
                    </a:prstGeom>
                  </pic:spPr>
                </pic:pic>
              </a:graphicData>
            </a:graphic>
          </wp:inline>
        </w:drawing>
      </w:r>
    </w:p>
    <w:p w14:paraId="0C8847A4" w14:textId="4A91ECBC" w:rsidR="00C4665F" w:rsidRDefault="00C4665F" w:rsidP="00C4665F">
      <w:pPr>
        <w:jc w:val="center"/>
        <w:rPr>
          <w:rFonts w:ascii="Times New Roman" w:hAnsi="Times New Roman" w:cs="Times New Roman"/>
          <w:sz w:val="24"/>
          <w:szCs w:val="24"/>
        </w:rPr>
      </w:pPr>
      <w:r w:rsidRPr="00BC78AF">
        <w:rPr>
          <w:rFonts w:ascii="Times New Roman" w:hAnsi="Times New Roman" w:cs="Times New Roman"/>
          <w:b/>
          <w:bCs/>
          <w:sz w:val="24"/>
          <w:szCs w:val="24"/>
        </w:rPr>
        <w:t>Figure S1</w:t>
      </w:r>
      <w:r w:rsidRPr="00BC78AF">
        <w:rPr>
          <w:rFonts w:ascii="Times New Roman" w:hAnsi="Times New Roman" w:cs="Times New Roman"/>
          <w:sz w:val="24"/>
          <w:szCs w:val="24"/>
        </w:rPr>
        <w:t xml:space="preserve">. </w:t>
      </w:r>
      <w:r>
        <w:rPr>
          <w:rFonts w:ascii="Times New Roman" w:hAnsi="Times New Roman" w:cs="Times New Roman"/>
          <w:sz w:val="24"/>
          <w:szCs w:val="24"/>
        </w:rPr>
        <w:t>T</w:t>
      </w:r>
      <w:r w:rsidRPr="00BC78AF">
        <w:rPr>
          <w:rFonts w:ascii="Times New Roman" w:hAnsi="Times New Roman" w:cs="Times New Roman"/>
          <w:sz w:val="24"/>
          <w:szCs w:val="24"/>
        </w:rPr>
        <w:t xml:space="preserve">he </w:t>
      </w:r>
      <w:r>
        <w:rPr>
          <w:rFonts w:ascii="Times New Roman" w:hAnsi="Times New Roman" w:cs="Times New Roman"/>
          <w:sz w:val="24"/>
          <w:szCs w:val="24"/>
        </w:rPr>
        <w:t>s</w:t>
      </w:r>
      <w:r w:rsidRPr="00654BED">
        <w:rPr>
          <w:rFonts w:ascii="Times New Roman" w:hAnsi="Times New Roman" w:cs="Times New Roman"/>
          <w:sz w:val="24"/>
          <w:szCs w:val="24"/>
        </w:rPr>
        <w:t>ynthesis</w:t>
      </w:r>
      <w:r w:rsidRPr="00BC78AF">
        <w:rPr>
          <w:rFonts w:ascii="Times New Roman" w:hAnsi="Times New Roman" w:cs="Times New Roman"/>
          <w:sz w:val="24"/>
          <w:szCs w:val="24"/>
        </w:rPr>
        <w:t xml:space="preserve"> </w:t>
      </w:r>
      <w:r>
        <w:rPr>
          <w:rFonts w:ascii="Times New Roman" w:hAnsi="Times New Roman" w:cs="Times New Roman"/>
          <w:sz w:val="24"/>
          <w:szCs w:val="24"/>
        </w:rPr>
        <w:t xml:space="preserve">of </w:t>
      </w:r>
      <w:r w:rsidRPr="00C4665F">
        <w:rPr>
          <w:rFonts w:ascii="Times New Roman" w:hAnsi="Times New Roman" w:cs="Times New Roman"/>
          <w:sz w:val="24"/>
          <w:szCs w:val="24"/>
        </w:rPr>
        <w:t>Bis-5HT-Glu-NH</w:t>
      </w:r>
      <w:r w:rsidRPr="00C4665F">
        <w:rPr>
          <w:rFonts w:ascii="Times New Roman" w:hAnsi="Times New Roman" w:cs="Times New Roman"/>
          <w:sz w:val="24"/>
          <w:szCs w:val="24"/>
          <w:vertAlign w:val="subscript"/>
        </w:rPr>
        <w:t>2</w:t>
      </w:r>
      <w:r>
        <w:rPr>
          <w:rFonts w:ascii="Times New Roman" w:hAnsi="Times New Roman" w:cs="Times New Roman"/>
          <w:sz w:val="24"/>
          <w:szCs w:val="24"/>
        </w:rPr>
        <w:t>.</w:t>
      </w:r>
    </w:p>
    <w:p w14:paraId="5DE13972" w14:textId="77777777" w:rsidR="00C4665F" w:rsidRDefault="00C4665F">
      <w:pPr>
        <w:rPr>
          <w:rFonts w:ascii="Times New Roman" w:hAnsi="Times New Roman" w:cs="Times New Roman"/>
          <w:sz w:val="24"/>
          <w:szCs w:val="24"/>
        </w:rPr>
      </w:pPr>
    </w:p>
    <w:p w14:paraId="4AE4AD92" w14:textId="77777777" w:rsidR="00C725DC" w:rsidRDefault="00C725DC">
      <w:pPr>
        <w:rPr>
          <w:rFonts w:hint="eastAsia"/>
        </w:rPr>
      </w:pPr>
    </w:p>
    <w:p w14:paraId="2F643E8C" w14:textId="77777777" w:rsidR="00D36B8F" w:rsidRDefault="00D36B8F">
      <w:pPr>
        <w:rPr>
          <w:rFonts w:hint="eastAsia"/>
        </w:rPr>
      </w:pPr>
    </w:p>
    <w:p w14:paraId="207BBE7B" w14:textId="77777777" w:rsidR="00D36B8F" w:rsidRDefault="00D36B8F">
      <w:pPr>
        <w:rPr>
          <w:rFonts w:hint="eastAsia"/>
        </w:rPr>
      </w:pPr>
    </w:p>
    <w:p w14:paraId="65294770" w14:textId="77777777" w:rsidR="00D36B8F" w:rsidRDefault="00D36B8F">
      <w:pPr>
        <w:rPr>
          <w:rFonts w:hint="eastAsia"/>
        </w:rPr>
      </w:pPr>
    </w:p>
    <w:p w14:paraId="3B6B5E37" w14:textId="77777777" w:rsidR="00D36B8F" w:rsidRDefault="00D36B8F">
      <w:pPr>
        <w:rPr>
          <w:rFonts w:hint="eastAsia"/>
        </w:rPr>
      </w:pPr>
    </w:p>
    <w:p w14:paraId="732C05F6" w14:textId="32509F90" w:rsidR="00C4665F" w:rsidRDefault="00C725DC">
      <w:pPr>
        <w:rPr>
          <w:rFonts w:hint="eastAsia"/>
        </w:rPr>
      </w:pPr>
      <w:r>
        <w:rPr>
          <w:noProof/>
        </w:rPr>
        <w:drawing>
          <wp:inline distT="0" distB="0" distL="0" distR="0" wp14:anchorId="040CA978" wp14:editId="5EF9BB2B">
            <wp:extent cx="5274310" cy="1571625"/>
            <wp:effectExtent l="0" t="0" r="2540" b="9525"/>
            <wp:docPr id="903871846"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74310" cy="1571625"/>
                    </a:xfrm>
                    <a:prstGeom prst="rect">
                      <a:avLst/>
                    </a:prstGeom>
                    <a:noFill/>
                    <a:ln>
                      <a:noFill/>
                    </a:ln>
                  </pic:spPr>
                </pic:pic>
              </a:graphicData>
            </a:graphic>
          </wp:inline>
        </w:drawing>
      </w:r>
    </w:p>
    <w:p w14:paraId="06F95AB6" w14:textId="5BD36DC0" w:rsidR="00C4665F" w:rsidRDefault="00C4665F" w:rsidP="00C725DC">
      <w:pPr>
        <w:jc w:val="center"/>
        <w:rPr>
          <w:rFonts w:ascii="Times New Roman" w:hAnsi="Times New Roman" w:cs="Times New Roman"/>
          <w:sz w:val="24"/>
          <w:szCs w:val="24"/>
        </w:rPr>
      </w:pPr>
      <w:r w:rsidRPr="00BC78AF">
        <w:rPr>
          <w:rFonts w:ascii="Times New Roman" w:hAnsi="Times New Roman" w:cs="Times New Roman"/>
          <w:b/>
          <w:bCs/>
          <w:sz w:val="24"/>
          <w:szCs w:val="24"/>
        </w:rPr>
        <w:t>Figure S</w:t>
      </w:r>
      <w:r>
        <w:rPr>
          <w:rFonts w:ascii="Times New Roman" w:hAnsi="Times New Roman" w:cs="Times New Roman"/>
          <w:b/>
          <w:bCs/>
          <w:sz w:val="24"/>
          <w:szCs w:val="24"/>
        </w:rPr>
        <w:t>2</w:t>
      </w:r>
      <w:r w:rsidRPr="00BC78AF">
        <w:rPr>
          <w:rFonts w:ascii="Times New Roman" w:hAnsi="Times New Roman" w:cs="Times New Roman"/>
          <w:sz w:val="24"/>
          <w:szCs w:val="24"/>
        </w:rPr>
        <w:t xml:space="preserve">. </w:t>
      </w:r>
      <w:r>
        <w:rPr>
          <w:rFonts w:ascii="Times New Roman" w:hAnsi="Times New Roman" w:cs="Times New Roman"/>
          <w:sz w:val="24"/>
          <w:szCs w:val="24"/>
        </w:rPr>
        <w:t>T</w:t>
      </w:r>
      <w:r w:rsidRPr="00BC78AF">
        <w:rPr>
          <w:rFonts w:ascii="Times New Roman" w:hAnsi="Times New Roman" w:cs="Times New Roman"/>
          <w:sz w:val="24"/>
          <w:szCs w:val="24"/>
        </w:rPr>
        <w:t xml:space="preserve">he </w:t>
      </w:r>
      <w:r>
        <w:rPr>
          <w:rFonts w:ascii="Times New Roman" w:hAnsi="Times New Roman" w:cs="Times New Roman"/>
          <w:sz w:val="24"/>
          <w:szCs w:val="24"/>
        </w:rPr>
        <w:t>s</w:t>
      </w:r>
      <w:r w:rsidRPr="00654BED">
        <w:rPr>
          <w:rFonts w:ascii="Times New Roman" w:hAnsi="Times New Roman" w:cs="Times New Roman"/>
          <w:sz w:val="24"/>
          <w:szCs w:val="24"/>
        </w:rPr>
        <w:t>ynthesis</w:t>
      </w:r>
      <w:r w:rsidRPr="00BC78AF">
        <w:rPr>
          <w:rFonts w:ascii="Times New Roman" w:hAnsi="Times New Roman" w:cs="Times New Roman"/>
          <w:sz w:val="24"/>
          <w:szCs w:val="24"/>
        </w:rPr>
        <w:t xml:space="preserve"> </w:t>
      </w:r>
      <w:r>
        <w:rPr>
          <w:rFonts w:ascii="Times New Roman" w:hAnsi="Times New Roman" w:cs="Times New Roman"/>
          <w:sz w:val="24"/>
          <w:szCs w:val="24"/>
        </w:rPr>
        <w:t xml:space="preserve">of </w:t>
      </w:r>
      <w:r w:rsidRPr="00C4665F">
        <w:rPr>
          <w:rFonts w:ascii="Times New Roman" w:hAnsi="Times New Roman" w:cs="Times New Roman"/>
          <w:sz w:val="24"/>
          <w:szCs w:val="24"/>
        </w:rPr>
        <w:t>PSA-Dex-Bis-5HT</w:t>
      </w:r>
      <w:r>
        <w:rPr>
          <w:rFonts w:ascii="Times New Roman" w:hAnsi="Times New Roman" w:cs="Times New Roman"/>
          <w:sz w:val="24"/>
          <w:szCs w:val="24"/>
        </w:rPr>
        <w:t>.</w:t>
      </w:r>
    </w:p>
    <w:p w14:paraId="0A8A909B" w14:textId="77777777" w:rsidR="00C725DC" w:rsidRDefault="00C725DC" w:rsidP="00C725DC">
      <w:pPr>
        <w:jc w:val="center"/>
        <w:rPr>
          <w:rFonts w:ascii="Times New Roman" w:hAnsi="Times New Roman" w:cs="Times New Roman"/>
          <w:sz w:val="24"/>
          <w:szCs w:val="24"/>
        </w:rPr>
      </w:pPr>
    </w:p>
    <w:p w14:paraId="51ABE0BB" w14:textId="18F4F9B2" w:rsidR="00C725DC" w:rsidRDefault="00D36B8F" w:rsidP="00C725DC">
      <w:pPr>
        <w:jc w:val="center"/>
        <w:rPr>
          <w:rFonts w:ascii="Times New Roman" w:hAnsi="Times New Roman" w:cs="Times New Roman"/>
          <w:sz w:val="24"/>
          <w:szCs w:val="24"/>
        </w:rPr>
      </w:pPr>
      <w:r w:rsidRPr="00D36B8F">
        <w:rPr>
          <w:rFonts w:ascii="Times New Roman" w:hAnsi="Times New Roman" w:cs="Times New Roman"/>
          <w:noProof/>
          <w:sz w:val="24"/>
          <w:szCs w:val="24"/>
        </w:rPr>
        <w:lastRenderedPageBreak/>
        <w:drawing>
          <wp:inline distT="0" distB="0" distL="0" distR="0" wp14:anchorId="091BE4E1" wp14:editId="4711DE36">
            <wp:extent cx="4036252" cy="5594472"/>
            <wp:effectExtent l="0" t="0" r="2540" b="6350"/>
            <wp:docPr id="19" name="图片 18">
              <a:extLst xmlns:a="http://schemas.openxmlformats.org/drawingml/2006/main">
                <a:ext uri="{FF2B5EF4-FFF2-40B4-BE49-F238E27FC236}">
                  <a16:creationId xmlns:a16="http://schemas.microsoft.com/office/drawing/2014/main" id="{1B2E22E7-096C-FB14-6DC3-29A1CF23A24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8">
                      <a:extLst>
                        <a:ext uri="{FF2B5EF4-FFF2-40B4-BE49-F238E27FC236}">
                          <a16:creationId xmlns:a16="http://schemas.microsoft.com/office/drawing/2014/main" id="{1B2E22E7-096C-FB14-6DC3-29A1CF23A245}"/>
                        </a:ext>
                      </a:extLst>
                    </pic:cNvPr>
                    <pic:cNvPicPr>
                      <a:picLocks noChangeAspect="1"/>
                    </pic:cNvPicPr>
                  </pic:nvPicPr>
                  <pic:blipFill>
                    <a:blip r:embed="rId8"/>
                    <a:stretch>
                      <a:fillRect/>
                    </a:stretch>
                  </pic:blipFill>
                  <pic:spPr>
                    <a:xfrm>
                      <a:off x="0" y="0"/>
                      <a:ext cx="4038503" cy="5597592"/>
                    </a:xfrm>
                    <a:prstGeom prst="rect">
                      <a:avLst/>
                    </a:prstGeom>
                  </pic:spPr>
                </pic:pic>
              </a:graphicData>
            </a:graphic>
          </wp:inline>
        </w:drawing>
      </w:r>
    </w:p>
    <w:p w14:paraId="2FE8FB20" w14:textId="2C138521" w:rsidR="00C725DC" w:rsidRDefault="00D36B8F" w:rsidP="00C725DC">
      <w:pPr>
        <w:jc w:val="center"/>
        <w:rPr>
          <w:rFonts w:ascii="Times New Roman" w:hAnsi="Times New Roman" w:cs="Times New Roman"/>
          <w:sz w:val="24"/>
          <w:szCs w:val="24"/>
        </w:rPr>
      </w:pPr>
      <w:r w:rsidRPr="00BC78AF">
        <w:rPr>
          <w:rFonts w:ascii="Times New Roman" w:hAnsi="Times New Roman" w:cs="Times New Roman"/>
          <w:b/>
          <w:bCs/>
          <w:sz w:val="24"/>
          <w:szCs w:val="24"/>
        </w:rPr>
        <w:t>Figure S</w:t>
      </w:r>
      <w:r>
        <w:rPr>
          <w:rFonts w:ascii="Times New Roman" w:hAnsi="Times New Roman" w:cs="Times New Roman"/>
          <w:b/>
          <w:bCs/>
          <w:sz w:val="24"/>
          <w:szCs w:val="24"/>
        </w:rPr>
        <w:t>3</w:t>
      </w:r>
      <w:r w:rsidRPr="00BC78AF">
        <w:rPr>
          <w:rFonts w:ascii="Times New Roman" w:hAnsi="Times New Roman" w:cs="Times New Roman"/>
          <w:sz w:val="24"/>
          <w:szCs w:val="24"/>
        </w:rPr>
        <w:t xml:space="preserve">. </w:t>
      </w:r>
      <w:r w:rsidRPr="00BC78AF">
        <w:rPr>
          <w:rFonts w:ascii="Times New Roman" w:hAnsi="Times New Roman" w:cs="Times New Roman"/>
          <w:sz w:val="24"/>
          <w:szCs w:val="24"/>
          <w:vertAlign w:val="superscript"/>
        </w:rPr>
        <w:t>1</w:t>
      </w:r>
      <w:r w:rsidRPr="00BC78AF">
        <w:rPr>
          <w:rFonts w:ascii="Times New Roman" w:hAnsi="Times New Roman" w:cs="Times New Roman"/>
          <w:sz w:val="24"/>
          <w:szCs w:val="24"/>
        </w:rPr>
        <w:t xml:space="preserve">HNMR spectra of </w:t>
      </w:r>
      <w:r>
        <w:rPr>
          <w:rFonts w:ascii="Times New Roman" w:hAnsi="Times New Roman" w:cs="Times New Roman"/>
          <w:sz w:val="24"/>
          <w:szCs w:val="24"/>
        </w:rPr>
        <w:t>Bis-5HT-G</w:t>
      </w:r>
      <w:r>
        <w:rPr>
          <w:rFonts w:ascii="Times New Roman" w:hAnsi="Times New Roman" w:cs="Times New Roman" w:hint="eastAsia"/>
          <w:sz w:val="24"/>
          <w:szCs w:val="24"/>
        </w:rPr>
        <w:t>lu</w:t>
      </w:r>
      <w:r>
        <w:rPr>
          <w:rFonts w:ascii="Times New Roman" w:hAnsi="Times New Roman" w:cs="Times New Roman"/>
          <w:sz w:val="24"/>
          <w:szCs w:val="24"/>
        </w:rPr>
        <w:t>-Fmoc</w:t>
      </w:r>
      <w:r w:rsidRPr="00BC78AF">
        <w:rPr>
          <w:rFonts w:ascii="Times New Roman" w:hAnsi="Times New Roman" w:cs="Times New Roman"/>
          <w:sz w:val="24"/>
          <w:szCs w:val="24"/>
        </w:rPr>
        <w:t xml:space="preserve"> and </w:t>
      </w:r>
      <w:r>
        <w:rPr>
          <w:rFonts w:ascii="Times New Roman" w:hAnsi="Times New Roman" w:cs="Times New Roman"/>
          <w:sz w:val="24"/>
          <w:szCs w:val="24"/>
        </w:rPr>
        <w:t>Bis-5HT-G</w:t>
      </w:r>
      <w:r>
        <w:rPr>
          <w:rFonts w:ascii="Times New Roman" w:hAnsi="Times New Roman" w:cs="Times New Roman" w:hint="eastAsia"/>
          <w:sz w:val="24"/>
          <w:szCs w:val="24"/>
        </w:rPr>
        <w:t>lu</w:t>
      </w:r>
      <w:r>
        <w:rPr>
          <w:rFonts w:ascii="Times New Roman" w:hAnsi="Times New Roman" w:cs="Times New Roman"/>
          <w:sz w:val="24"/>
          <w:szCs w:val="24"/>
        </w:rPr>
        <w:t>-NH</w:t>
      </w:r>
      <w:r w:rsidRPr="00D8124F">
        <w:rPr>
          <w:rFonts w:ascii="Times New Roman" w:hAnsi="Times New Roman" w:cs="Times New Roman"/>
          <w:sz w:val="24"/>
          <w:szCs w:val="24"/>
          <w:vertAlign w:val="subscript"/>
        </w:rPr>
        <w:t>2</w:t>
      </w:r>
      <w:r w:rsidRPr="00BC78AF">
        <w:rPr>
          <w:rFonts w:ascii="Times New Roman" w:hAnsi="Times New Roman" w:cs="Times New Roman"/>
          <w:sz w:val="24"/>
          <w:szCs w:val="24"/>
        </w:rPr>
        <w:t xml:space="preserve"> in </w:t>
      </w:r>
      <w:r>
        <w:rPr>
          <w:rFonts w:ascii="Times New Roman" w:hAnsi="Times New Roman" w:cs="Times New Roman"/>
          <w:sz w:val="24"/>
          <w:szCs w:val="24"/>
        </w:rPr>
        <w:t>DMSO-</w:t>
      </w:r>
      <w:r w:rsidRPr="00F15CE0">
        <w:rPr>
          <w:rFonts w:ascii="Times New Roman" w:hAnsi="Times New Roman" w:cs="Times New Roman"/>
          <w:i/>
          <w:iCs/>
          <w:sz w:val="24"/>
          <w:szCs w:val="24"/>
        </w:rPr>
        <w:t>d</w:t>
      </w:r>
      <w:r>
        <w:rPr>
          <w:rFonts w:ascii="Times New Roman" w:hAnsi="Times New Roman" w:cs="Times New Roman"/>
          <w:sz w:val="24"/>
          <w:szCs w:val="24"/>
        </w:rPr>
        <w:t xml:space="preserve">6 </w:t>
      </w:r>
      <w:r w:rsidRPr="00BC78AF">
        <w:rPr>
          <w:rFonts w:ascii="Times New Roman" w:hAnsi="Times New Roman" w:cs="Times New Roman"/>
          <w:sz w:val="24"/>
          <w:szCs w:val="24"/>
        </w:rPr>
        <w:t>solution.</w:t>
      </w:r>
    </w:p>
    <w:p w14:paraId="71927E4C" w14:textId="77777777" w:rsidR="00C725DC" w:rsidRDefault="00C725DC" w:rsidP="00C725DC">
      <w:pPr>
        <w:jc w:val="center"/>
        <w:rPr>
          <w:rFonts w:ascii="Times New Roman" w:hAnsi="Times New Roman" w:cs="Times New Roman"/>
          <w:sz w:val="24"/>
          <w:szCs w:val="24"/>
        </w:rPr>
      </w:pPr>
    </w:p>
    <w:p w14:paraId="675A5B95" w14:textId="18C94AD4" w:rsidR="00C725DC" w:rsidRPr="00D36B8F" w:rsidRDefault="003E15BA" w:rsidP="00C725DC">
      <w:pPr>
        <w:jc w:val="center"/>
        <w:rPr>
          <w:rFonts w:ascii="Times New Roman" w:hAnsi="Times New Roman" w:cs="Times New Roman"/>
          <w:sz w:val="24"/>
          <w:szCs w:val="24"/>
        </w:rPr>
      </w:pPr>
      <w:r w:rsidRPr="003E15BA">
        <w:rPr>
          <w:rFonts w:ascii="Times New Roman" w:hAnsi="Times New Roman" w:cs="Times New Roman"/>
          <w:noProof/>
          <w:sz w:val="24"/>
          <w:szCs w:val="24"/>
        </w:rPr>
        <w:lastRenderedPageBreak/>
        <w:drawing>
          <wp:inline distT="0" distB="0" distL="0" distR="0" wp14:anchorId="7D486B32" wp14:editId="5791ED98">
            <wp:extent cx="4013253" cy="5040000"/>
            <wp:effectExtent l="0" t="0" r="6350" b="8255"/>
            <wp:docPr id="26" name="图片 25">
              <a:extLst xmlns:a="http://schemas.openxmlformats.org/drawingml/2006/main">
                <a:ext uri="{FF2B5EF4-FFF2-40B4-BE49-F238E27FC236}">
                  <a16:creationId xmlns:a16="http://schemas.microsoft.com/office/drawing/2014/main" id="{7690CDA3-3CCB-7DF7-8573-583728B0F19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5">
                      <a:extLst>
                        <a:ext uri="{FF2B5EF4-FFF2-40B4-BE49-F238E27FC236}">
                          <a16:creationId xmlns:a16="http://schemas.microsoft.com/office/drawing/2014/main" id="{7690CDA3-3CCB-7DF7-8573-583728B0F19D}"/>
                        </a:ext>
                      </a:extLst>
                    </pic:cNvPr>
                    <pic:cNvPicPr>
                      <a:picLocks noChangeAspect="1"/>
                    </pic:cNvPicPr>
                  </pic:nvPicPr>
                  <pic:blipFill>
                    <a:blip r:embed="rId9"/>
                    <a:stretch>
                      <a:fillRect/>
                    </a:stretch>
                  </pic:blipFill>
                  <pic:spPr>
                    <a:xfrm>
                      <a:off x="0" y="0"/>
                      <a:ext cx="4013253" cy="5040000"/>
                    </a:xfrm>
                    <a:prstGeom prst="rect">
                      <a:avLst/>
                    </a:prstGeom>
                  </pic:spPr>
                </pic:pic>
              </a:graphicData>
            </a:graphic>
          </wp:inline>
        </w:drawing>
      </w:r>
    </w:p>
    <w:p w14:paraId="73234118" w14:textId="0B48F2FA" w:rsidR="00C725DC" w:rsidRDefault="00D36B8F" w:rsidP="00C725DC">
      <w:pPr>
        <w:jc w:val="center"/>
        <w:rPr>
          <w:rFonts w:ascii="Times New Roman" w:hAnsi="Times New Roman" w:cs="Times New Roman"/>
          <w:sz w:val="24"/>
          <w:szCs w:val="24"/>
        </w:rPr>
      </w:pPr>
      <w:r w:rsidRPr="00BC78AF">
        <w:rPr>
          <w:rFonts w:ascii="Times New Roman" w:hAnsi="Times New Roman" w:cs="Times New Roman"/>
          <w:b/>
          <w:bCs/>
          <w:sz w:val="24"/>
          <w:szCs w:val="24"/>
        </w:rPr>
        <w:t>Figure S</w:t>
      </w:r>
      <w:r>
        <w:rPr>
          <w:rFonts w:ascii="Times New Roman" w:hAnsi="Times New Roman" w:cs="Times New Roman"/>
          <w:b/>
          <w:bCs/>
          <w:sz w:val="24"/>
          <w:szCs w:val="24"/>
        </w:rPr>
        <w:t>4</w:t>
      </w:r>
      <w:r w:rsidRPr="00BC78AF">
        <w:rPr>
          <w:rFonts w:ascii="Times New Roman" w:hAnsi="Times New Roman" w:cs="Times New Roman"/>
          <w:sz w:val="24"/>
          <w:szCs w:val="24"/>
        </w:rPr>
        <w:t xml:space="preserve">. </w:t>
      </w:r>
      <w:r w:rsidRPr="00BC78AF">
        <w:rPr>
          <w:rFonts w:ascii="Times New Roman" w:hAnsi="Times New Roman" w:cs="Times New Roman"/>
          <w:sz w:val="24"/>
          <w:szCs w:val="24"/>
          <w:vertAlign w:val="superscript"/>
        </w:rPr>
        <w:t>1</w:t>
      </w:r>
      <w:r w:rsidRPr="00BC78AF">
        <w:rPr>
          <w:rFonts w:ascii="Times New Roman" w:hAnsi="Times New Roman" w:cs="Times New Roman"/>
          <w:sz w:val="24"/>
          <w:szCs w:val="24"/>
        </w:rPr>
        <w:t xml:space="preserve">HNMR spectra of </w:t>
      </w:r>
      <w:r w:rsidR="0091069F">
        <w:rPr>
          <w:rFonts w:ascii="Times New Roman" w:hAnsi="Times New Roman" w:cs="Times New Roman"/>
          <w:sz w:val="24"/>
          <w:szCs w:val="24"/>
        </w:rPr>
        <w:t xml:space="preserve">PSA and </w:t>
      </w:r>
      <w:r w:rsidRPr="00FC6D92">
        <w:rPr>
          <w:rFonts w:ascii="Times New Roman" w:hAnsi="Times New Roman" w:cs="Times New Roman"/>
          <w:sz w:val="24"/>
          <w:szCs w:val="24"/>
        </w:rPr>
        <w:t>PSA-Dex-Bis-5HT</w:t>
      </w:r>
      <w:r w:rsidRPr="00BC78AF">
        <w:rPr>
          <w:rFonts w:ascii="Times New Roman" w:hAnsi="Times New Roman" w:cs="Times New Roman"/>
          <w:sz w:val="24"/>
          <w:szCs w:val="24"/>
        </w:rPr>
        <w:t xml:space="preserve"> in </w:t>
      </w:r>
      <w:r>
        <w:rPr>
          <w:rFonts w:ascii="Times New Roman" w:hAnsi="Times New Roman" w:cs="Times New Roman"/>
          <w:sz w:val="24"/>
          <w:szCs w:val="24"/>
        </w:rPr>
        <w:t>D</w:t>
      </w:r>
      <w:r w:rsidRPr="00D36B8F">
        <w:rPr>
          <w:rFonts w:ascii="Times New Roman" w:hAnsi="Times New Roman" w:cs="Times New Roman"/>
          <w:sz w:val="24"/>
          <w:szCs w:val="24"/>
          <w:vertAlign w:val="subscript"/>
        </w:rPr>
        <w:t>2</w:t>
      </w:r>
      <w:r>
        <w:rPr>
          <w:rFonts w:ascii="Times New Roman" w:hAnsi="Times New Roman" w:cs="Times New Roman"/>
          <w:sz w:val="24"/>
          <w:szCs w:val="24"/>
        </w:rPr>
        <w:t>O-</w:t>
      </w:r>
      <w:r w:rsidRPr="00F15CE0">
        <w:rPr>
          <w:rFonts w:ascii="Times New Roman" w:hAnsi="Times New Roman" w:cs="Times New Roman"/>
          <w:i/>
          <w:iCs/>
          <w:sz w:val="24"/>
          <w:szCs w:val="24"/>
        </w:rPr>
        <w:t>d</w:t>
      </w:r>
      <w:r>
        <w:rPr>
          <w:rFonts w:ascii="Times New Roman" w:hAnsi="Times New Roman" w:cs="Times New Roman"/>
          <w:sz w:val="24"/>
          <w:szCs w:val="24"/>
        </w:rPr>
        <w:t xml:space="preserve">6 </w:t>
      </w:r>
      <w:r w:rsidRPr="00BC78AF">
        <w:rPr>
          <w:rFonts w:ascii="Times New Roman" w:hAnsi="Times New Roman" w:cs="Times New Roman"/>
          <w:sz w:val="24"/>
          <w:szCs w:val="24"/>
        </w:rPr>
        <w:t>solution.</w:t>
      </w:r>
    </w:p>
    <w:p w14:paraId="0CE9D46F" w14:textId="77777777" w:rsidR="008C5234" w:rsidRDefault="008C5234" w:rsidP="00C725DC">
      <w:pPr>
        <w:jc w:val="center"/>
        <w:rPr>
          <w:rFonts w:ascii="Times New Roman" w:hAnsi="Times New Roman" w:cs="Times New Roman"/>
          <w:sz w:val="24"/>
          <w:szCs w:val="24"/>
        </w:rPr>
      </w:pPr>
    </w:p>
    <w:p w14:paraId="52B1D912" w14:textId="77777777" w:rsidR="00C725DC" w:rsidRDefault="00C725DC" w:rsidP="00C725DC">
      <w:pPr>
        <w:jc w:val="center"/>
        <w:rPr>
          <w:rFonts w:ascii="Times New Roman" w:hAnsi="Times New Roman" w:cs="Times New Roman"/>
          <w:sz w:val="24"/>
          <w:szCs w:val="24"/>
        </w:rPr>
      </w:pPr>
    </w:p>
    <w:p w14:paraId="27DF2A4A" w14:textId="43E52F4B" w:rsidR="000F56E7" w:rsidRDefault="00806551" w:rsidP="000F56E7">
      <w:pPr>
        <w:rPr>
          <w:rFonts w:ascii="Times New Roman" w:hAnsi="Times New Roman" w:cs="Times New Roman"/>
        </w:rPr>
      </w:pPr>
      <w:r w:rsidRPr="00806551">
        <w:rPr>
          <w:rFonts w:ascii="Times New Roman" w:hAnsi="Times New Roman" w:cs="Times New Roman"/>
          <w:noProof/>
        </w:rPr>
        <w:drawing>
          <wp:inline distT="0" distB="0" distL="0" distR="0" wp14:anchorId="4A543181" wp14:editId="03E44A9A">
            <wp:extent cx="5274310" cy="1141730"/>
            <wp:effectExtent l="0" t="0" r="2540" b="1270"/>
            <wp:docPr id="15" name="图片 14">
              <a:extLst xmlns:a="http://schemas.openxmlformats.org/drawingml/2006/main">
                <a:ext uri="{FF2B5EF4-FFF2-40B4-BE49-F238E27FC236}">
                  <a16:creationId xmlns:a16="http://schemas.microsoft.com/office/drawing/2014/main" id="{92876836-B2CA-79BF-2376-4F0B3B8148D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4">
                      <a:extLst>
                        <a:ext uri="{FF2B5EF4-FFF2-40B4-BE49-F238E27FC236}">
                          <a16:creationId xmlns:a16="http://schemas.microsoft.com/office/drawing/2014/main" id="{92876836-B2CA-79BF-2376-4F0B3B8148DC}"/>
                        </a:ext>
                      </a:extLst>
                    </pic:cNvPr>
                    <pic:cNvPicPr>
                      <a:picLocks noChangeAspect="1"/>
                    </pic:cNvPicPr>
                  </pic:nvPicPr>
                  <pic:blipFill>
                    <a:blip r:embed="rId10"/>
                    <a:stretch>
                      <a:fillRect/>
                    </a:stretch>
                  </pic:blipFill>
                  <pic:spPr>
                    <a:xfrm>
                      <a:off x="0" y="0"/>
                      <a:ext cx="5274310" cy="1141730"/>
                    </a:xfrm>
                    <a:prstGeom prst="rect">
                      <a:avLst/>
                    </a:prstGeom>
                  </pic:spPr>
                </pic:pic>
              </a:graphicData>
            </a:graphic>
          </wp:inline>
        </w:drawing>
      </w:r>
    </w:p>
    <w:p w14:paraId="37661A72" w14:textId="58F2A75F" w:rsidR="000F56E7" w:rsidRDefault="000F56E7" w:rsidP="000F56E7">
      <w:pPr>
        <w:rPr>
          <w:rFonts w:ascii="Times New Roman" w:hAnsi="Times New Roman" w:cs="Times New Roman"/>
          <w:sz w:val="24"/>
          <w:szCs w:val="24"/>
        </w:rPr>
      </w:pPr>
      <w:r w:rsidRPr="00BC78AF">
        <w:rPr>
          <w:rFonts w:ascii="Times New Roman" w:hAnsi="Times New Roman" w:cs="Times New Roman"/>
          <w:b/>
          <w:bCs/>
          <w:sz w:val="24"/>
          <w:szCs w:val="24"/>
        </w:rPr>
        <w:t>Figure S</w:t>
      </w:r>
      <w:r>
        <w:rPr>
          <w:rFonts w:ascii="Times New Roman" w:hAnsi="Times New Roman" w:cs="Times New Roman" w:hint="eastAsia"/>
          <w:b/>
          <w:bCs/>
          <w:sz w:val="24"/>
          <w:szCs w:val="24"/>
        </w:rPr>
        <w:t>5</w:t>
      </w:r>
      <w:r w:rsidRPr="00BC78AF">
        <w:rPr>
          <w:rFonts w:ascii="Times New Roman" w:hAnsi="Times New Roman" w:cs="Times New Roman"/>
          <w:sz w:val="24"/>
          <w:szCs w:val="24"/>
        </w:rPr>
        <w:t>.</w:t>
      </w:r>
      <w:r w:rsidRPr="00F55026">
        <w:rPr>
          <w:rFonts w:ascii="Times New Roman" w:hAnsi="Times New Roman" w:cs="Times New Roman"/>
          <w:sz w:val="24"/>
          <w:szCs w:val="24"/>
        </w:rPr>
        <w:t xml:space="preserve"> </w:t>
      </w:r>
      <w:r w:rsidR="00806551" w:rsidRPr="00806551">
        <w:rPr>
          <w:rFonts w:ascii="Times New Roman" w:hAnsi="Times New Roman" w:cs="Times New Roman" w:hint="eastAsia"/>
          <w:noProof/>
          <w:sz w:val="24"/>
          <w:szCs w:val="24"/>
        </w:rPr>
        <w:t xml:space="preserve">Different zones in TEM fields of PD5NPs incubated </w:t>
      </w:r>
      <w:r w:rsidR="00A268B4">
        <w:rPr>
          <w:rFonts w:ascii="Times New Roman" w:hAnsi="Times New Roman" w:cs="Times New Roman" w:hint="eastAsia"/>
          <w:noProof/>
          <w:sz w:val="24"/>
          <w:szCs w:val="24"/>
        </w:rPr>
        <w:t>with</w:t>
      </w:r>
      <w:r w:rsidR="00806551" w:rsidRPr="00806551">
        <w:rPr>
          <w:rFonts w:ascii="Times New Roman" w:hAnsi="Times New Roman" w:cs="Times New Roman" w:hint="eastAsia"/>
          <w:noProof/>
          <w:sz w:val="24"/>
          <w:szCs w:val="24"/>
        </w:rPr>
        <w:t xml:space="preserve"> MPO and H2O2 solution at 4 h.</w:t>
      </w:r>
    </w:p>
    <w:p w14:paraId="5C4D99E9" w14:textId="77777777" w:rsidR="004A4175" w:rsidRDefault="004A4175" w:rsidP="008C5234">
      <w:pPr>
        <w:rPr>
          <w:rFonts w:ascii="Times New Roman" w:hAnsi="Times New Roman" w:cs="Times New Roman"/>
          <w:sz w:val="24"/>
          <w:szCs w:val="24"/>
        </w:rPr>
      </w:pPr>
    </w:p>
    <w:p w14:paraId="0DD8391C" w14:textId="78894AA1" w:rsidR="004A4175" w:rsidRDefault="00CF38A2" w:rsidP="004A4175">
      <w:pPr>
        <w:jc w:val="center"/>
        <w:rPr>
          <w:rFonts w:ascii="Times New Roman" w:hAnsi="Times New Roman" w:cs="Times New Roman"/>
          <w:sz w:val="24"/>
          <w:szCs w:val="24"/>
        </w:rPr>
      </w:pPr>
      <w:bookmarkStart w:id="6" w:name="_Hlk172044125"/>
      <w:r w:rsidRPr="00CF38A2">
        <w:rPr>
          <w:rFonts w:ascii="Times New Roman" w:hAnsi="Times New Roman" w:cs="Times New Roman"/>
          <w:noProof/>
          <w:sz w:val="24"/>
          <w:szCs w:val="24"/>
        </w:rPr>
        <w:lastRenderedPageBreak/>
        <w:drawing>
          <wp:inline distT="0" distB="0" distL="0" distR="0" wp14:anchorId="4601059D" wp14:editId="3BAF218E">
            <wp:extent cx="4882337" cy="3240000"/>
            <wp:effectExtent l="0" t="0" r="0" b="0"/>
            <wp:docPr id="21" name="图片 20">
              <a:extLst xmlns:a="http://schemas.openxmlformats.org/drawingml/2006/main">
                <a:ext uri="{FF2B5EF4-FFF2-40B4-BE49-F238E27FC236}">
                  <a16:creationId xmlns:a16="http://schemas.microsoft.com/office/drawing/2014/main" id="{2062FA25-14A7-E877-C2DC-4B8F1548432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0">
                      <a:extLst>
                        <a:ext uri="{FF2B5EF4-FFF2-40B4-BE49-F238E27FC236}">
                          <a16:creationId xmlns:a16="http://schemas.microsoft.com/office/drawing/2014/main" id="{2062FA25-14A7-E877-C2DC-4B8F15484321}"/>
                        </a:ext>
                      </a:extLst>
                    </pic:cNvPr>
                    <pic:cNvPicPr>
                      <a:picLocks noChangeAspect="1"/>
                    </pic:cNvPicPr>
                  </pic:nvPicPr>
                  <pic:blipFill>
                    <a:blip r:embed="rId11"/>
                    <a:stretch>
                      <a:fillRect/>
                    </a:stretch>
                  </pic:blipFill>
                  <pic:spPr>
                    <a:xfrm>
                      <a:off x="0" y="0"/>
                      <a:ext cx="4882337" cy="3240000"/>
                    </a:xfrm>
                    <a:prstGeom prst="rect">
                      <a:avLst/>
                    </a:prstGeom>
                  </pic:spPr>
                </pic:pic>
              </a:graphicData>
            </a:graphic>
          </wp:inline>
        </w:drawing>
      </w:r>
    </w:p>
    <w:p w14:paraId="7B70F4D8" w14:textId="224D7F5A" w:rsidR="004A4175" w:rsidRDefault="004A4175" w:rsidP="008C5234">
      <w:pPr>
        <w:rPr>
          <w:rFonts w:ascii="Times New Roman" w:hAnsi="Times New Roman" w:cs="Times New Roman"/>
          <w:sz w:val="24"/>
          <w:szCs w:val="24"/>
        </w:rPr>
      </w:pPr>
      <w:r w:rsidRPr="00BC78AF">
        <w:rPr>
          <w:rFonts w:ascii="Times New Roman" w:hAnsi="Times New Roman" w:cs="Times New Roman"/>
          <w:b/>
          <w:bCs/>
          <w:sz w:val="24"/>
          <w:szCs w:val="24"/>
        </w:rPr>
        <w:t>Figure S</w:t>
      </w:r>
      <w:r w:rsidR="000F56E7">
        <w:rPr>
          <w:rFonts w:ascii="Times New Roman" w:hAnsi="Times New Roman" w:cs="Times New Roman" w:hint="eastAsia"/>
          <w:b/>
          <w:bCs/>
          <w:sz w:val="24"/>
          <w:szCs w:val="24"/>
        </w:rPr>
        <w:t>6</w:t>
      </w:r>
      <w:r w:rsidRPr="00BC78AF">
        <w:rPr>
          <w:rFonts w:ascii="Times New Roman" w:hAnsi="Times New Roman" w:cs="Times New Roman"/>
          <w:sz w:val="24"/>
          <w:szCs w:val="24"/>
        </w:rPr>
        <w:t>.</w:t>
      </w:r>
      <w:r w:rsidRPr="00F55026">
        <w:rPr>
          <w:rFonts w:ascii="Times New Roman" w:hAnsi="Times New Roman" w:cs="Times New Roman"/>
          <w:sz w:val="24"/>
          <w:szCs w:val="24"/>
        </w:rPr>
        <w:t xml:space="preserve"> </w:t>
      </w:r>
      <w:r w:rsidR="00CF38A2" w:rsidRPr="004A4175">
        <w:rPr>
          <w:rFonts w:ascii="Times New Roman" w:hAnsi="Times New Roman" w:cs="Times New Roman" w:hint="eastAsia"/>
          <w:sz w:val="24"/>
          <w:szCs w:val="24"/>
        </w:rPr>
        <w:t>Representative TEM images o</w:t>
      </w:r>
      <w:r w:rsidR="00CF38A2" w:rsidRPr="005A4A36">
        <w:rPr>
          <w:rFonts w:ascii="Times New Roman" w:hAnsi="Times New Roman" w:cs="Times New Roman" w:hint="eastAsia"/>
          <w:sz w:val="24"/>
          <w:szCs w:val="24"/>
        </w:rPr>
        <w:t xml:space="preserve">f </w:t>
      </w:r>
      <w:r w:rsidR="00CF38A2" w:rsidRPr="005A4A36">
        <w:rPr>
          <w:rFonts w:ascii="Times New Roman" w:hAnsi="Times New Roman" w:cs="Times New Roman" w:hint="eastAsia"/>
          <w:szCs w:val="21"/>
          <w:shd w:val="clear" w:color="auto" w:fill="FFFFFF"/>
        </w:rPr>
        <w:t>PD5NPs</w:t>
      </w:r>
      <w:r w:rsidR="00CF38A2" w:rsidRPr="005A4A36">
        <w:rPr>
          <w:rFonts w:ascii="Times New Roman" w:hAnsi="Times New Roman" w:cs="Times New Roman" w:hint="eastAsia"/>
          <w:sz w:val="24"/>
          <w:szCs w:val="24"/>
        </w:rPr>
        <w:t xml:space="preserve"> </w:t>
      </w:r>
      <w:r w:rsidR="00CF38A2">
        <w:rPr>
          <w:rFonts w:ascii="Times New Roman" w:hAnsi="Times New Roman" w:cs="Times New Roman" w:hint="eastAsia"/>
          <w:sz w:val="24"/>
          <w:szCs w:val="24"/>
        </w:rPr>
        <w:t xml:space="preserve">aggregates </w:t>
      </w:r>
      <w:r w:rsidR="00CF38A2" w:rsidRPr="004A4175">
        <w:rPr>
          <w:rFonts w:ascii="Times New Roman" w:hAnsi="Times New Roman" w:cs="Times New Roman" w:hint="eastAsia"/>
          <w:sz w:val="24"/>
          <w:szCs w:val="24"/>
        </w:rPr>
        <w:t xml:space="preserve">incubated in </w:t>
      </w:r>
      <w:r w:rsidR="00CF38A2">
        <w:rPr>
          <w:rFonts w:ascii="Times New Roman" w:hAnsi="Times New Roman" w:cs="Times New Roman" w:hint="eastAsia"/>
          <w:sz w:val="24"/>
          <w:szCs w:val="24"/>
        </w:rPr>
        <w:t>serum</w:t>
      </w:r>
      <w:r w:rsidR="00CF38A2" w:rsidRPr="004A4175">
        <w:rPr>
          <w:rFonts w:ascii="Times New Roman" w:hAnsi="Times New Roman" w:cs="Times New Roman" w:hint="eastAsia"/>
          <w:sz w:val="24"/>
          <w:szCs w:val="24"/>
        </w:rPr>
        <w:t xml:space="preserve"> at 0</w:t>
      </w:r>
      <w:r w:rsidR="00CF38A2">
        <w:rPr>
          <w:rFonts w:ascii="Times New Roman" w:hAnsi="Times New Roman" w:cs="Times New Roman" w:hint="eastAsia"/>
          <w:sz w:val="24"/>
          <w:szCs w:val="24"/>
        </w:rPr>
        <w:t xml:space="preserve">, 4 </w:t>
      </w:r>
      <w:r w:rsidR="00CF38A2" w:rsidRPr="004A4175">
        <w:rPr>
          <w:rFonts w:ascii="Times New Roman" w:hAnsi="Times New Roman" w:cs="Times New Roman" w:hint="eastAsia"/>
          <w:sz w:val="24"/>
          <w:szCs w:val="24"/>
        </w:rPr>
        <w:t xml:space="preserve">and </w:t>
      </w:r>
      <w:r w:rsidR="00CF38A2">
        <w:rPr>
          <w:rFonts w:ascii="Times New Roman" w:hAnsi="Times New Roman" w:cs="Times New Roman" w:hint="eastAsia"/>
          <w:sz w:val="24"/>
          <w:szCs w:val="24"/>
        </w:rPr>
        <w:t>2</w:t>
      </w:r>
      <w:r w:rsidR="00CF38A2" w:rsidRPr="004A4175">
        <w:rPr>
          <w:rFonts w:ascii="Times New Roman" w:hAnsi="Times New Roman" w:cs="Times New Roman" w:hint="eastAsia"/>
          <w:sz w:val="24"/>
          <w:szCs w:val="24"/>
        </w:rPr>
        <w:t>4 h, respectively</w:t>
      </w:r>
      <w:r w:rsidRPr="004A4175">
        <w:rPr>
          <w:rFonts w:ascii="Times New Roman" w:hAnsi="Times New Roman" w:cs="Times New Roman" w:hint="eastAsia"/>
          <w:sz w:val="24"/>
          <w:szCs w:val="24"/>
        </w:rPr>
        <w:t>.</w:t>
      </w:r>
    </w:p>
    <w:bookmarkEnd w:id="6"/>
    <w:p w14:paraId="0F1398B8" w14:textId="77777777" w:rsidR="004A4175" w:rsidRPr="004A4175" w:rsidRDefault="004A4175" w:rsidP="008C5234">
      <w:pPr>
        <w:rPr>
          <w:rFonts w:ascii="Times New Roman" w:hAnsi="Times New Roman" w:cs="Times New Roman"/>
          <w:sz w:val="24"/>
          <w:szCs w:val="24"/>
        </w:rPr>
      </w:pPr>
    </w:p>
    <w:p w14:paraId="2A317085" w14:textId="77777777" w:rsidR="004A4175" w:rsidRDefault="004A4175" w:rsidP="008C5234">
      <w:pPr>
        <w:rPr>
          <w:rFonts w:ascii="Times New Roman" w:hAnsi="Times New Roman" w:cs="Times New Roman"/>
          <w:sz w:val="24"/>
          <w:szCs w:val="24"/>
        </w:rPr>
      </w:pPr>
    </w:p>
    <w:p w14:paraId="1515F939" w14:textId="77777777" w:rsidR="000F56E7" w:rsidRDefault="000F56E7" w:rsidP="008C5234">
      <w:pPr>
        <w:rPr>
          <w:rFonts w:ascii="Times New Roman" w:hAnsi="Times New Roman" w:cs="Times New Roman"/>
          <w:sz w:val="24"/>
          <w:szCs w:val="24"/>
        </w:rPr>
      </w:pPr>
    </w:p>
    <w:p w14:paraId="28231797" w14:textId="77777777" w:rsidR="000F56E7" w:rsidRDefault="000F56E7" w:rsidP="008C5234">
      <w:pPr>
        <w:rPr>
          <w:rFonts w:ascii="Times New Roman" w:hAnsi="Times New Roman" w:cs="Times New Roman"/>
          <w:sz w:val="24"/>
          <w:szCs w:val="24"/>
        </w:rPr>
      </w:pPr>
    </w:p>
    <w:p w14:paraId="24BACAC2" w14:textId="1C69F1EE" w:rsidR="00774149" w:rsidRDefault="00F13BC9" w:rsidP="00774149">
      <w:pPr>
        <w:jc w:val="center"/>
        <w:rPr>
          <w:rFonts w:ascii="Times New Roman" w:hAnsi="Times New Roman" w:cs="Times New Roman"/>
          <w:sz w:val="24"/>
          <w:szCs w:val="24"/>
        </w:rPr>
      </w:pPr>
      <w:bookmarkStart w:id="7" w:name="_Hlk172108659"/>
      <w:r>
        <w:rPr>
          <w:noProof/>
        </w:rPr>
        <w:drawing>
          <wp:inline distT="0" distB="0" distL="0" distR="0" wp14:anchorId="198F382E" wp14:editId="65817B87">
            <wp:extent cx="3827780" cy="2716530"/>
            <wp:effectExtent l="0" t="0" r="0" b="0"/>
            <wp:docPr id="42678457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827780" cy="2716530"/>
                    </a:xfrm>
                    <a:prstGeom prst="rect">
                      <a:avLst/>
                    </a:prstGeom>
                    <a:noFill/>
                    <a:ln>
                      <a:noFill/>
                    </a:ln>
                  </pic:spPr>
                </pic:pic>
              </a:graphicData>
            </a:graphic>
          </wp:inline>
        </w:drawing>
      </w:r>
    </w:p>
    <w:p w14:paraId="2D014D6B" w14:textId="4928926A" w:rsidR="00774149" w:rsidRDefault="00774149" w:rsidP="00D8487F">
      <w:pPr>
        <w:rPr>
          <w:rFonts w:ascii="Times New Roman" w:hAnsi="Times New Roman" w:cs="Times New Roman"/>
          <w:sz w:val="24"/>
          <w:szCs w:val="24"/>
        </w:rPr>
      </w:pPr>
      <w:r w:rsidRPr="00BC78AF">
        <w:rPr>
          <w:rFonts w:ascii="Times New Roman" w:hAnsi="Times New Roman" w:cs="Times New Roman"/>
          <w:b/>
          <w:bCs/>
          <w:sz w:val="24"/>
          <w:szCs w:val="24"/>
        </w:rPr>
        <w:t>Figure S</w:t>
      </w:r>
      <w:r w:rsidR="000F56E7">
        <w:rPr>
          <w:rFonts w:ascii="Times New Roman" w:hAnsi="Times New Roman" w:cs="Times New Roman" w:hint="eastAsia"/>
          <w:b/>
          <w:bCs/>
          <w:sz w:val="24"/>
          <w:szCs w:val="24"/>
        </w:rPr>
        <w:t>7</w:t>
      </w:r>
      <w:r w:rsidRPr="00BC78AF">
        <w:rPr>
          <w:rFonts w:ascii="Times New Roman" w:hAnsi="Times New Roman" w:cs="Times New Roman"/>
          <w:sz w:val="24"/>
          <w:szCs w:val="24"/>
        </w:rPr>
        <w:t>.</w:t>
      </w:r>
      <w:r w:rsidRPr="00F55026">
        <w:rPr>
          <w:rFonts w:ascii="Times New Roman" w:hAnsi="Times New Roman" w:cs="Times New Roman"/>
          <w:sz w:val="24"/>
          <w:szCs w:val="24"/>
        </w:rPr>
        <w:t xml:space="preserve"> </w:t>
      </w:r>
      <w:r w:rsidRPr="00AE0A5C">
        <w:rPr>
          <w:rFonts w:ascii="Times New Roman" w:hAnsi="Times New Roman" w:cs="Times New Roman"/>
          <w:sz w:val="24"/>
          <w:szCs w:val="24"/>
        </w:rPr>
        <w:t>Size distribution of PDNPs</w:t>
      </w:r>
      <w:r>
        <w:rPr>
          <w:rFonts w:ascii="Times New Roman" w:hAnsi="Times New Roman" w:cs="Times New Roman" w:hint="eastAsia"/>
          <w:sz w:val="24"/>
          <w:szCs w:val="24"/>
        </w:rPr>
        <w:t xml:space="preserve"> </w:t>
      </w:r>
      <w:r w:rsidRPr="00FA2064">
        <w:rPr>
          <w:rFonts w:ascii="Times New Roman" w:hAnsi="Times New Roman" w:cs="Times New Roman"/>
          <w:noProof/>
          <w:sz w:val="24"/>
          <w:szCs w:val="24"/>
        </w:rPr>
        <w:t>at room temperature</w:t>
      </w:r>
      <w:r w:rsidRPr="00F55026">
        <w:rPr>
          <w:rFonts w:ascii="Times New Roman" w:hAnsi="Times New Roman" w:cs="Times New Roman"/>
          <w:sz w:val="24"/>
          <w:szCs w:val="24"/>
        </w:rPr>
        <w:t>.</w:t>
      </w:r>
      <w:r w:rsidR="00D8487F">
        <w:rPr>
          <w:rFonts w:ascii="Times New Roman" w:hAnsi="Times New Roman" w:cs="Times New Roman" w:hint="eastAsia"/>
          <w:sz w:val="24"/>
          <w:szCs w:val="24"/>
        </w:rPr>
        <w:t xml:space="preserve"> </w:t>
      </w:r>
      <w:r w:rsidR="00D8487F" w:rsidRPr="00D8487F">
        <w:rPr>
          <w:rFonts w:ascii="Times New Roman" w:hAnsi="Times New Roman" w:cs="Times New Roman" w:hint="eastAsia"/>
          <w:sz w:val="24"/>
          <w:szCs w:val="24"/>
        </w:rPr>
        <w:t>Colored lines represented three parallel samples.</w:t>
      </w:r>
    </w:p>
    <w:bookmarkEnd w:id="7"/>
    <w:p w14:paraId="5D37343D" w14:textId="77777777" w:rsidR="004A4175" w:rsidRPr="00774149" w:rsidRDefault="004A4175" w:rsidP="008C5234">
      <w:pPr>
        <w:rPr>
          <w:rFonts w:ascii="Times New Roman" w:hAnsi="Times New Roman" w:cs="Times New Roman"/>
          <w:sz w:val="24"/>
          <w:szCs w:val="24"/>
        </w:rPr>
      </w:pPr>
    </w:p>
    <w:p w14:paraId="34C95D9A" w14:textId="45203205" w:rsidR="00771B38" w:rsidRDefault="00A268B4" w:rsidP="00AE0A5C">
      <w:pPr>
        <w:jc w:val="center"/>
        <w:rPr>
          <w:rFonts w:ascii="Times New Roman" w:hAnsi="Times New Roman" w:cs="Times New Roman"/>
          <w:sz w:val="24"/>
          <w:szCs w:val="24"/>
        </w:rPr>
      </w:pPr>
      <w:bookmarkStart w:id="8" w:name="_Hlk172101174"/>
      <w:r w:rsidRPr="00A268B4">
        <w:rPr>
          <w:rFonts w:ascii="Times New Roman" w:hAnsi="Times New Roman" w:cs="Times New Roman"/>
          <w:noProof/>
          <w:sz w:val="24"/>
          <w:szCs w:val="24"/>
        </w:rPr>
        <w:lastRenderedPageBreak/>
        <w:drawing>
          <wp:inline distT="0" distB="0" distL="0" distR="0" wp14:anchorId="7F2BC35A" wp14:editId="566F4D2C">
            <wp:extent cx="3733800" cy="2186966"/>
            <wp:effectExtent l="0" t="0" r="0" b="0"/>
            <wp:docPr id="7" name="图片 6">
              <a:extLst xmlns:a="http://schemas.openxmlformats.org/drawingml/2006/main">
                <a:ext uri="{FF2B5EF4-FFF2-40B4-BE49-F238E27FC236}">
                  <a16:creationId xmlns:a16="http://schemas.microsoft.com/office/drawing/2014/main" id="{85B404C9-C06F-4965-0A81-64B1DDF44AD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6">
                      <a:extLst>
                        <a:ext uri="{FF2B5EF4-FFF2-40B4-BE49-F238E27FC236}">
                          <a16:creationId xmlns:a16="http://schemas.microsoft.com/office/drawing/2014/main" id="{85B404C9-C06F-4965-0A81-64B1DDF44AD2}"/>
                        </a:ext>
                      </a:extLst>
                    </pic:cNvPr>
                    <pic:cNvPicPr>
                      <a:picLocks noChangeAspect="1"/>
                    </pic:cNvPicPr>
                  </pic:nvPicPr>
                  <pic:blipFill>
                    <a:blip r:embed="rId13"/>
                    <a:stretch>
                      <a:fillRect/>
                    </a:stretch>
                  </pic:blipFill>
                  <pic:spPr>
                    <a:xfrm>
                      <a:off x="0" y="0"/>
                      <a:ext cx="3746663" cy="2194500"/>
                    </a:xfrm>
                    <a:prstGeom prst="rect">
                      <a:avLst/>
                    </a:prstGeom>
                  </pic:spPr>
                </pic:pic>
              </a:graphicData>
            </a:graphic>
          </wp:inline>
        </w:drawing>
      </w:r>
    </w:p>
    <w:p w14:paraId="492C4595" w14:textId="5D0A376E" w:rsidR="00771B38" w:rsidRDefault="00ED3171" w:rsidP="00330180">
      <w:pPr>
        <w:rPr>
          <w:rFonts w:ascii="Times New Roman" w:hAnsi="Times New Roman" w:cs="Times New Roman"/>
          <w:sz w:val="24"/>
          <w:szCs w:val="24"/>
        </w:rPr>
      </w:pPr>
      <w:r w:rsidRPr="00BC78AF">
        <w:rPr>
          <w:rFonts w:ascii="Times New Roman" w:hAnsi="Times New Roman" w:cs="Times New Roman"/>
          <w:b/>
          <w:bCs/>
          <w:sz w:val="24"/>
          <w:szCs w:val="24"/>
        </w:rPr>
        <w:t>Figure S</w:t>
      </w:r>
      <w:r w:rsidR="000F56E7">
        <w:rPr>
          <w:rFonts w:ascii="Times New Roman" w:hAnsi="Times New Roman" w:cs="Times New Roman" w:hint="eastAsia"/>
          <w:b/>
          <w:bCs/>
          <w:sz w:val="24"/>
          <w:szCs w:val="24"/>
        </w:rPr>
        <w:t>8</w:t>
      </w:r>
      <w:r w:rsidRPr="00BC78AF">
        <w:rPr>
          <w:rFonts w:ascii="Times New Roman" w:hAnsi="Times New Roman" w:cs="Times New Roman"/>
          <w:sz w:val="24"/>
          <w:szCs w:val="24"/>
        </w:rPr>
        <w:t>.</w:t>
      </w:r>
      <w:r w:rsidRPr="00F55026">
        <w:rPr>
          <w:rFonts w:ascii="Times New Roman" w:hAnsi="Times New Roman" w:cs="Times New Roman"/>
          <w:sz w:val="24"/>
          <w:szCs w:val="24"/>
        </w:rPr>
        <w:t xml:space="preserve"> </w:t>
      </w:r>
      <w:r w:rsidR="00AE0A5C" w:rsidRPr="00AE0A5C">
        <w:rPr>
          <w:rFonts w:ascii="Times New Roman" w:hAnsi="Times New Roman" w:cs="Times New Roman"/>
          <w:sz w:val="24"/>
          <w:szCs w:val="24"/>
        </w:rPr>
        <w:t>S</w:t>
      </w:r>
      <w:r w:rsidR="00330180">
        <w:rPr>
          <w:rFonts w:ascii="Times New Roman" w:hAnsi="Times New Roman" w:cs="Times New Roman" w:hint="eastAsia"/>
          <w:sz w:val="24"/>
          <w:szCs w:val="24"/>
        </w:rPr>
        <w:t>tability</w:t>
      </w:r>
      <w:r w:rsidR="00AE0A5C" w:rsidRPr="00AE0A5C">
        <w:rPr>
          <w:rFonts w:ascii="Times New Roman" w:hAnsi="Times New Roman" w:cs="Times New Roman"/>
          <w:sz w:val="24"/>
          <w:szCs w:val="24"/>
        </w:rPr>
        <w:t xml:space="preserve"> of PDNPs</w:t>
      </w:r>
      <w:r w:rsidR="00AE0A5C">
        <w:rPr>
          <w:rFonts w:ascii="Times New Roman" w:hAnsi="Times New Roman" w:cs="Times New Roman" w:hint="eastAsia"/>
          <w:sz w:val="24"/>
          <w:szCs w:val="24"/>
        </w:rPr>
        <w:t xml:space="preserve"> </w:t>
      </w:r>
      <w:r w:rsidR="0083389C">
        <w:rPr>
          <w:rFonts w:ascii="Times New Roman" w:hAnsi="Times New Roman" w:cs="Times New Roman" w:hint="eastAsia"/>
          <w:sz w:val="24"/>
          <w:szCs w:val="24"/>
        </w:rPr>
        <w:t xml:space="preserve">after </w:t>
      </w:r>
      <w:r w:rsidR="0083389C" w:rsidRPr="0083389C">
        <w:rPr>
          <w:rFonts w:ascii="Times New Roman" w:hAnsi="Times New Roman" w:cs="Times New Roman" w:hint="eastAsia"/>
          <w:noProof/>
          <w:sz w:val="24"/>
          <w:szCs w:val="24"/>
        </w:rPr>
        <w:t xml:space="preserve">incubation with MPO and hydrogen peroxide for </w:t>
      </w:r>
      <w:r w:rsidR="0083389C">
        <w:rPr>
          <w:rFonts w:ascii="Times New Roman" w:hAnsi="Times New Roman" w:cs="Times New Roman" w:hint="eastAsia"/>
          <w:noProof/>
          <w:sz w:val="24"/>
          <w:szCs w:val="24"/>
        </w:rPr>
        <w:t>0 h</w:t>
      </w:r>
      <w:r w:rsidR="00330180">
        <w:rPr>
          <w:rFonts w:ascii="Times New Roman" w:hAnsi="Times New Roman" w:cs="Times New Roman" w:hint="eastAsia"/>
          <w:noProof/>
          <w:sz w:val="24"/>
          <w:szCs w:val="24"/>
        </w:rPr>
        <w:t>, 4 h</w:t>
      </w:r>
      <w:r w:rsidR="0083389C">
        <w:rPr>
          <w:rFonts w:ascii="Times New Roman" w:hAnsi="Times New Roman" w:cs="Times New Roman" w:hint="eastAsia"/>
          <w:noProof/>
          <w:sz w:val="24"/>
          <w:szCs w:val="24"/>
        </w:rPr>
        <w:t xml:space="preserve"> and </w:t>
      </w:r>
      <w:r w:rsidR="00330180">
        <w:rPr>
          <w:rFonts w:ascii="Times New Roman" w:hAnsi="Times New Roman" w:cs="Times New Roman" w:hint="eastAsia"/>
          <w:noProof/>
          <w:sz w:val="24"/>
          <w:szCs w:val="24"/>
        </w:rPr>
        <w:t>2</w:t>
      </w:r>
      <w:r w:rsidR="0083389C" w:rsidRPr="0083389C">
        <w:rPr>
          <w:rFonts w:ascii="Times New Roman" w:hAnsi="Times New Roman" w:cs="Times New Roman" w:hint="eastAsia"/>
          <w:noProof/>
          <w:sz w:val="24"/>
          <w:szCs w:val="24"/>
        </w:rPr>
        <w:t>4 h</w:t>
      </w:r>
      <w:r w:rsidRPr="00F55026">
        <w:rPr>
          <w:rFonts w:ascii="Times New Roman" w:hAnsi="Times New Roman" w:cs="Times New Roman"/>
          <w:sz w:val="24"/>
          <w:szCs w:val="24"/>
        </w:rPr>
        <w:t>.</w:t>
      </w:r>
    </w:p>
    <w:bookmarkEnd w:id="8"/>
    <w:p w14:paraId="2008EFC3" w14:textId="77777777" w:rsidR="00ED3171" w:rsidRDefault="00ED3171" w:rsidP="008C5234">
      <w:pPr>
        <w:rPr>
          <w:rFonts w:ascii="Times New Roman" w:hAnsi="Times New Roman" w:cs="Times New Roman"/>
          <w:sz w:val="24"/>
          <w:szCs w:val="24"/>
        </w:rPr>
      </w:pPr>
    </w:p>
    <w:p w14:paraId="4F0A4B27" w14:textId="4AD5E30F" w:rsidR="00ED3171" w:rsidRDefault="00F13BC9" w:rsidP="005547E3">
      <w:pPr>
        <w:jc w:val="center"/>
        <w:rPr>
          <w:rFonts w:ascii="Times New Roman" w:hAnsi="Times New Roman" w:cs="Times New Roman"/>
          <w:sz w:val="24"/>
          <w:szCs w:val="24"/>
        </w:rPr>
      </w:pPr>
      <w:bookmarkStart w:id="9" w:name="_Hlk172106505"/>
      <w:r>
        <w:rPr>
          <w:noProof/>
        </w:rPr>
        <w:drawing>
          <wp:inline distT="0" distB="0" distL="0" distR="0" wp14:anchorId="4BC48977" wp14:editId="737B8A9C">
            <wp:extent cx="4392705" cy="2018127"/>
            <wp:effectExtent l="0" t="0" r="0" b="0"/>
            <wp:docPr id="234343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400634" cy="2021770"/>
                    </a:xfrm>
                    <a:prstGeom prst="rect">
                      <a:avLst/>
                    </a:prstGeom>
                    <a:noFill/>
                    <a:ln>
                      <a:noFill/>
                    </a:ln>
                  </pic:spPr>
                </pic:pic>
              </a:graphicData>
            </a:graphic>
          </wp:inline>
        </w:drawing>
      </w:r>
    </w:p>
    <w:p w14:paraId="7E1CAB0A" w14:textId="3DA70A9C" w:rsidR="005547E3" w:rsidRDefault="005547E3" w:rsidP="008C5234">
      <w:pPr>
        <w:rPr>
          <w:rFonts w:ascii="Times New Roman" w:hAnsi="Times New Roman" w:cs="Times New Roman"/>
          <w:sz w:val="24"/>
          <w:szCs w:val="24"/>
        </w:rPr>
      </w:pPr>
      <w:r w:rsidRPr="00BC78AF">
        <w:rPr>
          <w:rFonts w:ascii="Times New Roman" w:hAnsi="Times New Roman" w:cs="Times New Roman"/>
          <w:b/>
          <w:bCs/>
          <w:sz w:val="24"/>
          <w:szCs w:val="24"/>
        </w:rPr>
        <w:t>Figure S</w:t>
      </w:r>
      <w:r w:rsidR="000F56E7">
        <w:rPr>
          <w:rFonts w:ascii="Times New Roman" w:hAnsi="Times New Roman" w:cs="Times New Roman" w:hint="eastAsia"/>
          <w:b/>
          <w:bCs/>
          <w:sz w:val="24"/>
          <w:szCs w:val="24"/>
        </w:rPr>
        <w:t>9</w:t>
      </w:r>
      <w:r>
        <w:rPr>
          <w:rFonts w:ascii="Times New Roman" w:hAnsi="Times New Roman" w:cs="Times New Roman" w:hint="eastAsia"/>
          <w:b/>
          <w:bCs/>
          <w:sz w:val="24"/>
          <w:szCs w:val="24"/>
        </w:rPr>
        <w:t>.</w:t>
      </w:r>
      <w:r>
        <w:rPr>
          <w:rFonts w:ascii="Times New Roman" w:hAnsi="Times New Roman" w:cs="Times New Roman"/>
          <w:noProof/>
          <w:sz w:val="24"/>
          <w:szCs w:val="24"/>
        </w:rPr>
        <w:t xml:space="preserve"> </w:t>
      </w:r>
      <w:r w:rsidRPr="00DF3170">
        <w:rPr>
          <w:rFonts w:ascii="Times New Roman" w:hAnsi="Times New Roman" w:cs="Times New Roman"/>
          <w:i/>
          <w:iCs/>
          <w:noProof/>
          <w:sz w:val="24"/>
          <w:szCs w:val="24"/>
        </w:rPr>
        <w:t>In vitro</w:t>
      </w:r>
      <w:r w:rsidRPr="00DF3170">
        <w:rPr>
          <w:rFonts w:ascii="Times New Roman" w:hAnsi="Times New Roman" w:cs="Times New Roman"/>
          <w:noProof/>
          <w:sz w:val="24"/>
          <w:szCs w:val="24"/>
        </w:rPr>
        <w:t xml:space="preserve"> release behavior of D</w:t>
      </w:r>
      <w:r>
        <w:rPr>
          <w:rFonts w:ascii="Times New Roman" w:hAnsi="Times New Roman" w:cs="Times New Roman"/>
          <w:noProof/>
          <w:sz w:val="24"/>
          <w:szCs w:val="24"/>
        </w:rPr>
        <w:t>ex</w:t>
      </w:r>
      <w:r w:rsidRPr="00DF3170">
        <w:rPr>
          <w:rFonts w:ascii="Times New Roman" w:hAnsi="Times New Roman" w:cs="Times New Roman"/>
          <w:noProof/>
          <w:sz w:val="24"/>
          <w:szCs w:val="24"/>
        </w:rPr>
        <w:t xml:space="preserve"> from </w:t>
      </w:r>
      <w:r>
        <w:rPr>
          <w:rFonts w:ascii="Times New Roman" w:hAnsi="Times New Roman" w:cs="Times New Roman" w:hint="eastAsia"/>
          <w:noProof/>
          <w:sz w:val="24"/>
          <w:szCs w:val="24"/>
        </w:rPr>
        <w:t xml:space="preserve">aggregetes </w:t>
      </w:r>
      <w:r w:rsidRPr="00DF3170">
        <w:rPr>
          <w:rFonts w:ascii="Times New Roman" w:hAnsi="Times New Roman" w:cs="Times New Roman"/>
          <w:noProof/>
          <w:sz w:val="24"/>
          <w:szCs w:val="24"/>
        </w:rPr>
        <w:t>in PBS buffer with different pH values.</w:t>
      </w:r>
    </w:p>
    <w:bookmarkEnd w:id="9"/>
    <w:p w14:paraId="5691F60F" w14:textId="77777777" w:rsidR="00ED3171" w:rsidRDefault="00ED3171" w:rsidP="008C5234">
      <w:pPr>
        <w:rPr>
          <w:rFonts w:ascii="Times New Roman" w:hAnsi="Times New Roman" w:cs="Times New Roman"/>
          <w:sz w:val="24"/>
          <w:szCs w:val="24"/>
        </w:rPr>
      </w:pPr>
    </w:p>
    <w:p w14:paraId="60FF4425" w14:textId="77777777" w:rsidR="008F0AAE" w:rsidRDefault="008F0AAE" w:rsidP="008C5234">
      <w:pPr>
        <w:rPr>
          <w:rFonts w:ascii="Times New Roman" w:hAnsi="Times New Roman" w:cs="Times New Roman"/>
          <w:sz w:val="24"/>
          <w:szCs w:val="24"/>
        </w:rPr>
      </w:pPr>
    </w:p>
    <w:p w14:paraId="1927F246" w14:textId="2B2E3291" w:rsidR="008F0AAE" w:rsidRDefault="006D157F" w:rsidP="008F0AAE">
      <w:pPr>
        <w:jc w:val="center"/>
        <w:rPr>
          <w:rFonts w:ascii="Times New Roman" w:hAnsi="Times New Roman" w:cs="Times New Roman"/>
          <w:color w:val="2F5496" w:themeColor="accent1" w:themeShade="BF"/>
          <w:szCs w:val="21"/>
          <w:shd w:val="clear" w:color="auto" w:fill="FFFFFF"/>
        </w:rPr>
      </w:pPr>
      <w:r w:rsidRPr="006D157F">
        <w:rPr>
          <w:rFonts w:ascii="Times New Roman" w:hAnsi="Times New Roman" w:cs="Times New Roman"/>
          <w:noProof/>
          <w:color w:val="2F5496" w:themeColor="accent1" w:themeShade="BF"/>
          <w:szCs w:val="21"/>
          <w:shd w:val="clear" w:color="auto" w:fill="FFFFFF"/>
        </w:rPr>
        <w:drawing>
          <wp:inline distT="0" distB="0" distL="0" distR="0" wp14:anchorId="2656A651" wp14:editId="047C3B20">
            <wp:extent cx="4841240" cy="2095384"/>
            <wp:effectExtent l="0" t="0" r="0" b="0"/>
            <wp:docPr id="13" name="图片 12">
              <a:extLst xmlns:a="http://schemas.openxmlformats.org/drawingml/2006/main">
                <a:ext uri="{FF2B5EF4-FFF2-40B4-BE49-F238E27FC236}">
                  <a16:creationId xmlns:a16="http://schemas.microsoft.com/office/drawing/2014/main" id="{5A1CB834-2F76-F4F1-30CA-C8E6B730C8C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2">
                      <a:extLst>
                        <a:ext uri="{FF2B5EF4-FFF2-40B4-BE49-F238E27FC236}">
                          <a16:creationId xmlns:a16="http://schemas.microsoft.com/office/drawing/2014/main" id="{5A1CB834-2F76-F4F1-30CA-C8E6B730C8C7}"/>
                        </a:ext>
                      </a:extLst>
                    </pic:cNvPr>
                    <pic:cNvPicPr>
                      <a:picLocks noChangeAspect="1"/>
                    </pic:cNvPicPr>
                  </pic:nvPicPr>
                  <pic:blipFill>
                    <a:blip r:embed="rId15"/>
                    <a:stretch>
                      <a:fillRect/>
                    </a:stretch>
                  </pic:blipFill>
                  <pic:spPr>
                    <a:xfrm>
                      <a:off x="0" y="0"/>
                      <a:ext cx="4856825" cy="2102130"/>
                    </a:xfrm>
                    <a:prstGeom prst="rect">
                      <a:avLst/>
                    </a:prstGeom>
                  </pic:spPr>
                </pic:pic>
              </a:graphicData>
            </a:graphic>
          </wp:inline>
        </w:drawing>
      </w:r>
    </w:p>
    <w:p w14:paraId="273BEBED" w14:textId="2CF50003" w:rsidR="008F0AAE" w:rsidRDefault="008F0AAE" w:rsidP="006D157F">
      <w:pPr>
        <w:spacing w:line="276" w:lineRule="auto"/>
        <w:rPr>
          <w:rFonts w:ascii="Times New Roman" w:hAnsi="Times New Roman" w:cs="Times New Roman"/>
          <w:noProof/>
          <w:sz w:val="24"/>
          <w:szCs w:val="24"/>
        </w:rPr>
      </w:pPr>
      <w:r w:rsidRPr="00C90134">
        <w:rPr>
          <w:rFonts w:ascii="Times New Roman" w:hAnsi="Times New Roman" w:cs="Times New Roman" w:hint="eastAsia"/>
          <w:b/>
          <w:bCs/>
          <w:noProof/>
          <w:sz w:val="24"/>
          <w:szCs w:val="24"/>
        </w:rPr>
        <w:t>Figure S</w:t>
      </w:r>
      <w:r w:rsidR="000F56E7">
        <w:rPr>
          <w:rFonts w:ascii="Times New Roman" w:hAnsi="Times New Roman" w:cs="Times New Roman" w:hint="eastAsia"/>
          <w:b/>
          <w:bCs/>
          <w:noProof/>
          <w:sz w:val="24"/>
          <w:szCs w:val="24"/>
        </w:rPr>
        <w:t>10</w:t>
      </w:r>
      <w:r>
        <w:rPr>
          <w:rFonts w:ascii="Times New Roman" w:hAnsi="Times New Roman" w:cs="Times New Roman" w:hint="eastAsia"/>
          <w:noProof/>
          <w:sz w:val="24"/>
          <w:szCs w:val="24"/>
        </w:rPr>
        <w:t xml:space="preserve">. </w:t>
      </w:r>
      <w:r w:rsidRPr="00FA2064">
        <w:rPr>
          <w:rFonts w:ascii="Times New Roman" w:hAnsi="Times New Roman" w:cs="Times New Roman"/>
          <w:noProof/>
          <w:sz w:val="24"/>
          <w:szCs w:val="24"/>
        </w:rPr>
        <w:t>Viability of HUVEC</w:t>
      </w:r>
      <w:r>
        <w:rPr>
          <w:rFonts w:ascii="Times New Roman" w:hAnsi="Times New Roman" w:cs="Times New Roman" w:hint="eastAsia"/>
          <w:noProof/>
          <w:sz w:val="24"/>
          <w:szCs w:val="24"/>
        </w:rPr>
        <w:t xml:space="preserve"> (A)</w:t>
      </w:r>
      <w:r w:rsidRPr="00C90134">
        <w:rPr>
          <w:rFonts w:ascii="Times New Roman" w:hAnsi="Times New Roman" w:cs="Times New Roman"/>
          <w:noProof/>
          <w:sz w:val="24"/>
          <w:szCs w:val="24"/>
        </w:rPr>
        <w:t xml:space="preserve"> </w:t>
      </w:r>
      <w:r w:rsidRPr="00FA2064">
        <w:rPr>
          <w:rFonts w:ascii="Times New Roman" w:hAnsi="Times New Roman" w:cs="Times New Roman"/>
          <w:noProof/>
          <w:sz w:val="24"/>
          <w:szCs w:val="24"/>
        </w:rPr>
        <w:t>and</w:t>
      </w:r>
      <w:r>
        <w:rPr>
          <w:rFonts w:ascii="Times New Roman" w:hAnsi="Times New Roman" w:cs="Times New Roman"/>
          <w:noProof/>
          <w:sz w:val="24"/>
          <w:szCs w:val="24"/>
        </w:rPr>
        <w:t xml:space="preserve"> </w:t>
      </w:r>
      <w:r w:rsidRPr="00FA2064">
        <w:rPr>
          <w:rFonts w:ascii="Times New Roman" w:hAnsi="Times New Roman" w:cs="Times New Roman"/>
          <w:noProof/>
          <w:sz w:val="24"/>
          <w:szCs w:val="24"/>
        </w:rPr>
        <w:t>Raw264.7</w:t>
      </w:r>
      <w:r>
        <w:rPr>
          <w:rFonts w:ascii="Times New Roman" w:hAnsi="Times New Roman" w:cs="Times New Roman" w:hint="eastAsia"/>
          <w:noProof/>
          <w:sz w:val="24"/>
          <w:szCs w:val="24"/>
        </w:rPr>
        <w:t xml:space="preserve"> (B) </w:t>
      </w:r>
      <w:r w:rsidRPr="00FA2064">
        <w:rPr>
          <w:rFonts w:ascii="Times New Roman" w:hAnsi="Times New Roman" w:cs="Times New Roman"/>
          <w:noProof/>
          <w:sz w:val="24"/>
          <w:szCs w:val="24"/>
        </w:rPr>
        <w:t>cells after 24 h incubation with P</w:t>
      </w:r>
      <w:r>
        <w:rPr>
          <w:rFonts w:ascii="Times New Roman" w:hAnsi="Times New Roman" w:cs="Times New Roman"/>
          <w:noProof/>
          <w:sz w:val="24"/>
          <w:szCs w:val="24"/>
        </w:rPr>
        <w:t>D5</w:t>
      </w:r>
      <w:r w:rsidRPr="00FA2064">
        <w:rPr>
          <w:rFonts w:ascii="Times New Roman" w:hAnsi="Times New Roman" w:cs="Times New Roman"/>
          <w:noProof/>
          <w:sz w:val="24"/>
          <w:szCs w:val="24"/>
        </w:rPr>
        <w:t xml:space="preserve">NPs </w:t>
      </w:r>
      <w:r w:rsidR="005A7DC2">
        <w:rPr>
          <w:rFonts w:ascii="Times New Roman" w:hAnsi="Times New Roman" w:cs="Times New Roman" w:hint="eastAsia"/>
          <w:noProof/>
          <w:sz w:val="24"/>
          <w:szCs w:val="24"/>
        </w:rPr>
        <w:t xml:space="preserve">aggregates </w:t>
      </w:r>
      <w:r w:rsidRPr="00FA2064">
        <w:rPr>
          <w:rFonts w:ascii="Times New Roman" w:hAnsi="Times New Roman" w:cs="Times New Roman"/>
          <w:noProof/>
          <w:sz w:val="24"/>
          <w:szCs w:val="24"/>
        </w:rPr>
        <w:t>at different concentrations.</w:t>
      </w:r>
      <w:r w:rsidRPr="00A63F22">
        <w:rPr>
          <w:rFonts w:ascii="Times New Roman" w:hAnsi="Times New Roman" w:cs="Times New Roman" w:hint="eastAsia"/>
          <w:noProof/>
          <w:sz w:val="24"/>
          <w:szCs w:val="24"/>
        </w:rPr>
        <w:t xml:space="preserve"> </w:t>
      </w:r>
      <w:r w:rsidRPr="00CB77C8">
        <w:rPr>
          <w:rFonts w:ascii="Times New Roman" w:hAnsi="Times New Roman" w:cs="Times New Roman" w:hint="eastAsia"/>
          <w:noProof/>
          <w:sz w:val="24"/>
          <w:szCs w:val="24"/>
        </w:rPr>
        <w:t>Results</w:t>
      </w:r>
      <w:r w:rsidRPr="00CB77C8">
        <w:rPr>
          <w:rFonts w:ascii="Times New Roman" w:hAnsi="Times New Roman" w:cs="Times New Roman"/>
          <w:noProof/>
          <w:sz w:val="24"/>
          <w:szCs w:val="24"/>
        </w:rPr>
        <w:t xml:space="preserve"> </w:t>
      </w:r>
      <w:r w:rsidRPr="00CB77C8">
        <w:rPr>
          <w:rFonts w:ascii="Times New Roman" w:hAnsi="Times New Roman" w:cs="Times New Roman" w:hint="eastAsia"/>
          <w:noProof/>
          <w:sz w:val="24"/>
          <w:szCs w:val="24"/>
        </w:rPr>
        <w:t>were</w:t>
      </w:r>
      <w:r w:rsidRPr="00CB77C8">
        <w:rPr>
          <w:rFonts w:ascii="Times New Roman" w:hAnsi="Times New Roman" w:cs="Times New Roman"/>
          <w:noProof/>
          <w:sz w:val="24"/>
          <w:szCs w:val="24"/>
        </w:rPr>
        <w:t xml:space="preserve"> </w:t>
      </w:r>
      <w:r w:rsidRPr="00CB77C8">
        <w:rPr>
          <w:rFonts w:ascii="Times New Roman" w:hAnsi="Times New Roman" w:cs="Times New Roman" w:hint="eastAsia"/>
          <w:noProof/>
          <w:sz w:val="24"/>
          <w:szCs w:val="24"/>
        </w:rPr>
        <w:t>shown</w:t>
      </w:r>
      <w:r w:rsidRPr="00CB77C8">
        <w:rPr>
          <w:rFonts w:ascii="Times New Roman" w:hAnsi="Times New Roman" w:cs="Times New Roman"/>
          <w:noProof/>
          <w:sz w:val="24"/>
          <w:szCs w:val="24"/>
        </w:rPr>
        <w:t xml:space="preserve"> </w:t>
      </w:r>
      <w:r w:rsidRPr="00CB77C8">
        <w:rPr>
          <w:rFonts w:ascii="Times New Roman" w:hAnsi="Times New Roman" w:cs="Times New Roman" w:hint="eastAsia"/>
          <w:noProof/>
          <w:sz w:val="24"/>
          <w:szCs w:val="24"/>
        </w:rPr>
        <w:t>as</w:t>
      </w:r>
      <w:r w:rsidRPr="00CB77C8">
        <w:rPr>
          <w:rFonts w:ascii="Times New Roman" w:hAnsi="Times New Roman" w:cs="Times New Roman"/>
          <w:noProof/>
          <w:sz w:val="24"/>
          <w:szCs w:val="24"/>
        </w:rPr>
        <w:t xml:space="preserve"> </w:t>
      </w:r>
      <w:r w:rsidRPr="00CB77C8">
        <w:rPr>
          <w:rFonts w:ascii="Times New Roman" w:hAnsi="Times New Roman" w:cs="Times New Roman" w:hint="eastAsia"/>
          <w:noProof/>
          <w:sz w:val="24"/>
          <w:szCs w:val="24"/>
        </w:rPr>
        <w:t>mean</w:t>
      </w:r>
      <w:r>
        <w:rPr>
          <w:rFonts w:ascii="Times New Roman" w:hAnsi="Times New Roman" w:cs="Times New Roman"/>
          <w:noProof/>
          <w:sz w:val="24"/>
          <w:szCs w:val="24"/>
        </w:rPr>
        <w:t xml:space="preserve"> </w:t>
      </w:r>
      <w:r w:rsidRPr="00CB77C8">
        <w:rPr>
          <w:rFonts w:ascii="Times New Roman" w:hAnsi="Times New Roman" w:cs="Times New Roman"/>
          <w:noProof/>
          <w:sz w:val="24"/>
          <w:szCs w:val="24"/>
        </w:rPr>
        <w:t>±</w:t>
      </w:r>
      <w:r>
        <w:rPr>
          <w:rFonts w:ascii="Times New Roman" w:hAnsi="Times New Roman" w:cs="Times New Roman"/>
          <w:noProof/>
          <w:sz w:val="24"/>
          <w:szCs w:val="24"/>
        </w:rPr>
        <w:t xml:space="preserve"> </w:t>
      </w:r>
      <w:r w:rsidRPr="00CB77C8">
        <w:rPr>
          <w:rFonts w:ascii="Times New Roman" w:hAnsi="Times New Roman" w:cs="Times New Roman"/>
          <w:noProof/>
          <w:sz w:val="24"/>
          <w:szCs w:val="24"/>
        </w:rPr>
        <w:t>S</w:t>
      </w:r>
      <w:r w:rsidRPr="00CB77C8">
        <w:rPr>
          <w:rFonts w:ascii="Times New Roman" w:hAnsi="Times New Roman" w:cs="Times New Roman" w:hint="eastAsia"/>
          <w:noProof/>
          <w:sz w:val="24"/>
          <w:szCs w:val="24"/>
        </w:rPr>
        <w:t>D</w:t>
      </w:r>
      <w:r w:rsidRPr="00CB77C8">
        <w:rPr>
          <w:rFonts w:ascii="Times New Roman" w:hAnsi="Times New Roman" w:cs="Times New Roman"/>
          <w:noProof/>
          <w:sz w:val="24"/>
          <w:szCs w:val="24"/>
        </w:rPr>
        <w:t xml:space="preserve">, </w:t>
      </w:r>
      <w:r w:rsidRPr="00CB77C8">
        <w:rPr>
          <w:rFonts w:ascii="Times New Roman" w:hAnsi="Times New Roman" w:cs="Times New Roman"/>
          <w:i/>
          <w:iCs/>
          <w:noProof/>
          <w:sz w:val="24"/>
          <w:szCs w:val="24"/>
        </w:rPr>
        <w:t>n</w:t>
      </w:r>
      <w:r w:rsidRPr="00CB77C8">
        <w:rPr>
          <w:rFonts w:ascii="Times New Roman" w:hAnsi="Times New Roman" w:cs="Times New Roman"/>
          <w:noProof/>
          <w:sz w:val="24"/>
          <w:szCs w:val="24"/>
        </w:rPr>
        <w:t>=</w:t>
      </w:r>
      <w:r w:rsidR="005A7DC2">
        <w:rPr>
          <w:rFonts w:ascii="Times New Roman" w:hAnsi="Times New Roman" w:cs="Times New Roman" w:hint="eastAsia"/>
          <w:noProof/>
          <w:sz w:val="24"/>
          <w:szCs w:val="24"/>
        </w:rPr>
        <w:t>3</w:t>
      </w:r>
      <w:r w:rsidRPr="00CB77C8">
        <w:rPr>
          <w:rFonts w:ascii="Times New Roman" w:hAnsi="Times New Roman" w:cs="Times New Roman"/>
          <w:noProof/>
          <w:sz w:val="24"/>
          <w:szCs w:val="24"/>
        </w:rPr>
        <w:t>.</w:t>
      </w:r>
    </w:p>
    <w:p w14:paraId="77554FFE" w14:textId="7C73D29D" w:rsidR="000B3DDF" w:rsidRDefault="00F13BC9" w:rsidP="000B3DDF">
      <w:pPr>
        <w:jc w:val="center"/>
        <w:rPr>
          <w:rFonts w:ascii="Times New Roman" w:hAnsi="Times New Roman" w:cs="Times New Roman"/>
        </w:rPr>
      </w:pPr>
      <w:r>
        <w:rPr>
          <w:noProof/>
        </w:rPr>
        <w:lastRenderedPageBreak/>
        <w:drawing>
          <wp:inline distT="0" distB="0" distL="0" distR="0" wp14:anchorId="217FE145" wp14:editId="435D75C3">
            <wp:extent cx="4547310" cy="2160000"/>
            <wp:effectExtent l="0" t="0" r="0" b="0"/>
            <wp:docPr id="1402260651"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547310" cy="2160000"/>
                    </a:xfrm>
                    <a:prstGeom prst="rect">
                      <a:avLst/>
                    </a:prstGeom>
                    <a:noFill/>
                    <a:ln>
                      <a:noFill/>
                    </a:ln>
                  </pic:spPr>
                </pic:pic>
              </a:graphicData>
            </a:graphic>
          </wp:inline>
        </w:drawing>
      </w:r>
    </w:p>
    <w:p w14:paraId="1EEAC50D" w14:textId="56667277" w:rsidR="000B3DDF" w:rsidRDefault="000B3DDF" w:rsidP="000B3DDF">
      <w:pPr>
        <w:rPr>
          <w:rFonts w:ascii="Times New Roman" w:hAnsi="Times New Roman" w:cs="Times New Roman"/>
        </w:rPr>
      </w:pPr>
      <w:r w:rsidRPr="00BC78AF">
        <w:rPr>
          <w:rFonts w:ascii="Times New Roman" w:hAnsi="Times New Roman" w:cs="Times New Roman"/>
          <w:b/>
          <w:bCs/>
          <w:sz w:val="24"/>
          <w:szCs w:val="24"/>
        </w:rPr>
        <w:t>Figure S</w:t>
      </w:r>
      <w:r w:rsidR="000034C1">
        <w:rPr>
          <w:rFonts w:ascii="Times New Roman" w:hAnsi="Times New Roman" w:cs="Times New Roman" w:hint="eastAsia"/>
          <w:b/>
          <w:bCs/>
          <w:sz w:val="24"/>
          <w:szCs w:val="24"/>
        </w:rPr>
        <w:t>1</w:t>
      </w:r>
      <w:r w:rsidR="00154B09">
        <w:rPr>
          <w:rFonts w:ascii="Times New Roman" w:hAnsi="Times New Roman" w:cs="Times New Roman" w:hint="eastAsia"/>
          <w:b/>
          <w:bCs/>
          <w:sz w:val="24"/>
          <w:szCs w:val="24"/>
        </w:rPr>
        <w:t>1</w:t>
      </w:r>
      <w:r w:rsidRPr="00BC78AF">
        <w:rPr>
          <w:rFonts w:ascii="Times New Roman" w:hAnsi="Times New Roman" w:cs="Times New Roman"/>
          <w:sz w:val="24"/>
          <w:szCs w:val="24"/>
        </w:rPr>
        <w:t>.</w:t>
      </w:r>
      <w:r>
        <w:rPr>
          <w:rFonts w:ascii="Times New Roman" w:hAnsi="Times New Roman" w:cs="Times New Roman" w:hint="eastAsia"/>
          <w:sz w:val="24"/>
          <w:szCs w:val="24"/>
        </w:rPr>
        <w:t xml:space="preserve"> </w:t>
      </w:r>
      <w:r w:rsidRPr="000B3DDF">
        <w:rPr>
          <w:rFonts w:ascii="Times New Roman" w:hAnsi="Times New Roman" w:cs="Times New Roman" w:hint="eastAsia"/>
          <w:sz w:val="24"/>
          <w:szCs w:val="24"/>
        </w:rPr>
        <w:t>Fluorescence semi-quantitative results in major organs (heart, liver, spleen, lung and kidney) after the intravenous injection of free Cy5.5, Cy5.5-labled PDNPs and Cy5.5-labled PD5NPs at 24 h.</w:t>
      </w:r>
    </w:p>
    <w:p w14:paraId="70DE89F2" w14:textId="77777777" w:rsidR="005547E3" w:rsidRDefault="005547E3" w:rsidP="008C5234">
      <w:pPr>
        <w:rPr>
          <w:rFonts w:ascii="Times New Roman" w:hAnsi="Times New Roman" w:cs="Times New Roman"/>
          <w:sz w:val="24"/>
          <w:szCs w:val="24"/>
        </w:rPr>
      </w:pPr>
    </w:p>
    <w:p w14:paraId="39393221" w14:textId="77777777" w:rsidR="00C424D9" w:rsidRDefault="00C424D9" w:rsidP="008C5234">
      <w:pPr>
        <w:rPr>
          <w:rFonts w:ascii="Times New Roman" w:hAnsi="Times New Roman" w:cs="Times New Roman"/>
          <w:sz w:val="24"/>
          <w:szCs w:val="24"/>
        </w:rPr>
      </w:pPr>
    </w:p>
    <w:p w14:paraId="512EE9AA" w14:textId="2A6C0885" w:rsidR="00C424D9" w:rsidRDefault="00F13BC9" w:rsidP="00C424D9">
      <w:pPr>
        <w:jc w:val="center"/>
        <w:rPr>
          <w:rFonts w:ascii="Times New Roman" w:hAnsi="Times New Roman" w:cs="Times New Roman"/>
          <w:sz w:val="24"/>
          <w:szCs w:val="24"/>
        </w:rPr>
      </w:pPr>
      <w:r>
        <w:rPr>
          <w:noProof/>
        </w:rPr>
        <w:drawing>
          <wp:inline distT="0" distB="0" distL="0" distR="0" wp14:anchorId="4446C95C" wp14:editId="1434A9A9">
            <wp:extent cx="3344463" cy="2160000"/>
            <wp:effectExtent l="0" t="0" r="0" b="0"/>
            <wp:docPr id="1211679253"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344463" cy="2160000"/>
                    </a:xfrm>
                    <a:prstGeom prst="rect">
                      <a:avLst/>
                    </a:prstGeom>
                    <a:noFill/>
                    <a:ln>
                      <a:noFill/>
                    </a:ln>
                  </pic:spPr>
                </pic:pic>
              </a:graphicData>
            </a:graphic>
          </wp:inline>
        </w:drawing>
      </w:r>
    </w:p>
    <w:p w14:paraId="5FD9F024" w14:textId="1E60F89E" w:rsidR="00C424D9" w:rsidRDefault="00C424D9" w:rsidP="008C5234">
      <w:pPr>
        <w:rPr>
          <w:rFonts w:ascii="Times New Roman" w:hAnsi="Times New Roman" w:cs="Times New Roman"/>
          <w:sz w:val="24"/>
          <w:szCs w:val="24"/>
          <w:shd w:val="clear" w:color="auto" w:fill="FFFFFF"/>
        </w:rPr>
      </w:pPr>
      <w:r w:rsidRPr="00BC78AF">
        <w:rPr>
          <w:rFonts w:ascii="Times New Roman" w:hAnsi="Times New Roman" w:cs="Times New Roman"/>
          <w:b/>
          <w:bCs/>
          <w:sz w:val="24"/>
          <w:szCs w:val="24"/>
        </w:rPr>
        <w:t>Figure S</w:t>
      </w:r>
      <w:r>
        <w:rPr>
          <w:rFonts w:ascii="Times New Roman" w:hAnsi="Times New Roman" w:cs="Times New Roman" w:hint="eastAsia"/>
          <w:b/>
          <w:bCs/>
          <w:sz w:val="24"/>
          <w:szCs w:val="24"/>
        </w:rPr>
        <w:t>1</w:t>
      </w:r>
      <w:r w:rsidR="00154B09">
        <w:rPr>
          <w:rFonts w:ascii="Times New Roman" w:hAnsi="Times New Roman" w:cs="Times New Roman" w:hint="eastAsia"/>
          <w:b/>
          <w:bCs/>
          <w:sz w:val="24"/>
          <w:szCs w:val="24"/>
        </w:rPr>
        <w:t>2</w:t>
      </w:r>
      <w:r w:rsidRPr="00BC78AF">
        <w:rPr>
          <w:rFonts w:ascii="Times New Roman" w:hAnsi="Times New Roman" w:cs="Times New Roman"/>
          <w:sz w:val="24"/>
          <w:szCs w:val="24"/>
        </w:rPr>
        <w:t>.</w:t>
      </w:r>
      <w:r w:rsidRPr="00286405">
        <w:rPr>
          <w:rFonts w:ascii="Times New Roman" w:hAnsi="Times New Roman" w:cs="Times New Roman"/>
          <w:sz w:val="24"/>
          <w:szCs w:val="24"/>
          <w:shd w:val="clear" w:color="auto" w:fill="FFFFFF"/>
        </w:rPr>
        <w:t xml:space="preserve"> The Pearson’s coefficient of colocalization between Cy5.5 (red) and </w:t>
      </w:r>
      <w:r>
        <w:rPr>
          <w:rFonts w:ascii="Times New Roman" w:hAnsi="Times New Roman" w:cs="Times New Roman" w:hint="eastAsia"/>
          <w:sz w:val="24"/>
          <w:szCs w:val="24"/>
          <w:shd w:val="clear" w:color="auto" w:fill="FFFFFF"/>
        </w:rPr>
        <w:t>CD31</w:t>
      </w:r>
      <w:r w:rsidRPr="00286405">
        <w:rPr>
          <w:rFonts w:ascii="Times New Roman" w:hAnsi="Times New Roman" w:cs="Times New Roman"/>
          <w:sz w:val="24"/>
          <w:szCs w:val="24"/>
          <w:shd w:val="clear" w:color="auto" w:fill="FFFFFF"/>
        </w:rPr>
        <w:t xml:space="preserve"> (green) after treating with Cy5.5-PDNPs and Cy5.5-PD5NPs at 6 h and 24 h.</w:t>
      </w:r>
    </w:p>
    <w:p w14:paraId="21B539EA" w14:textId="77777777" w:rsidR="00B0621B" w:rsidRDefault="00B0621B" w:rsidP="008C5234">
      <w:pPr>
        <w:rPr>
          <w:rFonts w:ascii="Times New Roman" w:hAnsi="Times New Roman" w:cs="Times New Roman"/>
          <w:sz w:val="24"/>
          <w:szCs w:val="24"/>
        </w:rPr>
      </w:pPr>
    </w:p>
    <w:p w14:paraId="161D55CE" w14:textId="0BB87BAB" w:rsidR="00B0621B" w:rsidRDefault="00F13BC9" w:rsidP="00B0621B">
      <w:pPr>
        <w:jc w:val="center"/>
        <w:rPr>
          <w:rFonts w:ascii="Times New Roman" w:hAnsi="Times New Roman" w:cs="Times New Roman"/>
        </w:rPr>
      </w:pPr>
      <w:r>
        <w:rPr>
          <w:noProof/>
        </w:rPr>
        <w:drawing>
          <wp:inline distT="0" distB="0" distL="0" distR="0" wp14:anchorId="0EF74C3A" wp14:editId="55AE20FF">
            <wp:extent cx="4199909" cy="2160000"/>
            <wp:effectExtent l="0" t="0" r="0" b="0"/>
            <wp:docPr id="1238568409"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199909" cy="2160000"/>
                    </a:xfrm>
                    <a:prstGeom prst="rect">
                      <a:avLst/>
                    </a:prstGeom>
                    <a:noFill/>
                    <a:ln>
                      <a:noFill/>
                    </a:ln>
                  </pic:spPr>
                </pic:pic>
              </a:graphicData>
            </a:graphic>
          </wp:inline>
        </w:drawing>
      </w:r>
    </w:p>
    <w:p w14:paraId="7E7182D1" w14:textId="597D73BA" w:rsidR="00B0621B" w:rsidRDefault="00B0621B" w:rsidP="00B0621B">
      <w:pPr>
        <w:rPr>
          <w:rFonts w:ascii="Times New Roman" w:hAnsi="Times New Roman" w:cs="Times New Roman"/>
          <w:sz w:val="24"/>
          <w:szCs w:val="24"/>
          <w:shd w:val="clear" w:color="auto" w:fill="FFFFFF"/>
        </w:rPr>
      </w:pPr>
      <w:r w:rsidRPr="00BC78AF">
        <w:rPr>
          <w:rFonts w:ascii="Times New Roman" w:hAnsi="Times New Roman" w:cs="Times New Roman"/>
          <w:b/>
          <w:bCs/>
          <w:sz w:val="24"/>
          <w:szCs w:val="24"/>
        </w:rPr>
        <w:t>Figure S</w:t>
      </w:r>
      <w:r>
        <w:rPr>
          <w:rFonts w:ascii="Times New Roman" w:hAnsi="Times New Roman" w:cs="Times New Roman" w:hint="eastAsia"/>
          <w:b/>
          <w:bCs/>
          <w:sz w:val="24"/>
          <w:szCs w:val="24"/>
        </w:rPr>
        <w:t>1</w:t>
      </w:r>
      <w:r w:rsidR="00154B09">
        <w:rPr>
          <w:rFonts w:ascii="Times New Roman" w:hAnsi="Times New Roman" w:cs="Times New Roman" w:hint="eastAsia"/>
          <w:b/>
          <w:bCs/>
          <w:sz w:val="24"/>
          <w:szCs w:val="24"/>
        </w:rPr>
        <w:t>3</w:t>
      </w:r>
      <w:r w:rsidRPr="00BC78AF">
        <w:rPr>
          <w:rFonts w:ascii="Times New Roman" w:hAnsi="Times New Roman" w:cs="Times New Roman"/>
          <w:sz w:val="24"/>
          <w:szCs w:val="24"/>
        </w:rPr>
        <w:t>.</w:t>
      </w:r>
      <w:r w:rsidRPr="00286405">
        <w:rPr>
          <w:rFonts w:ascii="Times New Roman" w:hAnsi="Times New Roman" w:cs="Times New Roman"/>
          <w:sz w:val="24"/>
          <w:szCs w:val="24"/>
          <w:shd w:val="clear" w:color="auto" w:fill="FFFFFF"/>
        </w:rPr>
        <w:t xml:space="preserve">Semi-quantification of the fluorescence signal after treating with </w:t>
      </w:r>
      <w:r w:rsidR="002241D2">
        <w:rPr>
          <w:rFonts w:ascii="Times New Roman" w:hAnsi="Times New Roman" w:cs="Times New Roman" w:hint="eastAsia"/>
          <w:sz w:val="24"/>
          <w:szCs w:val="24"/>
          <w:shd w:val="clear" w:color="auto" w:fill="FFFFFF"/>
        </w:rPr>
        <w:t xml:space="preserve">free Cy5.5, </w:t>
      </w:r>
      <w:r w:rsidRPr="00286405">
        <w:rPr>
          <w:rFonts w:ascii="Times New Roman" w:hAnsi="Times New Roman" w:cs="Times New Roman"/>
          <w:sz w:val="24"/>
          <w:szCs w:val="24"/>
          <w:shd w:val="clear" w:color="auto" w:fill="FFFFFF"/>
        </w:rPr>
        <w:t xml:space="preserve">Cy5.5-PDNPs and Cy5.5-PD5NPs at </w:t>
      </w:r>
      <w:r>
        <w:rPr>
          <w:rFonts w:ascii="Times New Roman" w:hAnsi="Times New Roman" w:cs="Times New Roman" w:hint="eastAsia"/>
          <w:sz w:val="24"/>
          <w:szCs w:val="24"/>
          <w:shd w:val="clear" w:color="auto" w:fill="FFFFFF"/>
        </w:rPr>
        <w:t xml:space="preserve">6 h and </w:t>
      </w:r>
      <w:r w:rsidRPr="00286405">
        <w:rPr>
          <w:rFonts w:ascii="Times New Roman" w:hAnsi="Times New Roman" w:cs="Times New Roman"/>
          <w:sz w:val="24"/>
          <w:szCs w:val="24"/>
          <w:shd w:val="clear" w:color="auto" w:fill="FFFFFF"/>
        </w:rPr>
        <w:t>24</w:t>
      </w:r>
      <w:r>
        <w:rPr>
          <w:rFonts w:ascii="Times New Roman" w:hAnsi="Times New Roman" w:cs="Times New Roman" w:hint="eastAsia"/>
          <w:sz w:val="24"/>
          <w:szCs w:val="24"/>
          <w:shd w:val="clear" w:color="auto" w:fill="FFFFFF"/>
        </w:rPr>
        <w:t xml:space="preserve"> </w:t>
      </w:r>
      <w:r w:rsidRPr="00286405">
        <w:rPr>
          <w:rFonts w:ascii="Times New Roman" w:hAnsi="Times New Roman" w:cs="Times New Roman"/>
          <w:sz w:val="24"/>
          <w:szCs w:val="24"/>
          <w:shd w:val="clear" w:color="auto" w:fill="FFFFFF"/>
        </w:rPr>
        <w:t>h.</w:t>
      </w:r>
    </w:p>
    <w:p w14:paraId="5EC7D9BD" w14:textId="77777777" w:rsidR="00C424D9" w:rsidRPr="00B0621B" w:rsidRDefault="00C424D9" w:rsidP="008C5234">
      <w:pPr>
        <w:rPr>
          <w:rFonts w:ascii="Times New Roman" w:hAnsi="Times New Roman" w:cs="Times New Roman"/>
          <w:sz w:val="24"/>
          <w:szCs w:val="24"/>
        </w:rPr>
      </w:pPr>
    </w:p>
    <w:p w14:paraId="50737A1C" w14:textId="752E2690" w:rsidR="00821A84" w:rsidRDefault="0075705C" w:rsidP="008C5234">
      <w:pPr>
        <w:rPr>
          <w:rFonts w:hint="eastAsia"/>
        </w:rPr>
      </w:pPr>
      <w:r w:rsidRPr="0075705C">
        <w:rPr>
          <w:noProof/>
        </w:rPr>
        <w:lastRenderedPageBreak/>
        <w:drawing>
          <wp:inline distT="0" distB="0" distL="0" distR="0" wp14:anchorId="068A4FC9" wp14:editId="5D5A5109">
            <wp:extent cx="5274310" cy="4080510"/>
            <wp:effectExtent l="0" t="0" r="2540" b="0"/>
            <wp:docPr id="65" name="图片 64">
              <a:extLst xmlns:a="http://schemas.openxmlformats.org/drawingml/2006/main">
                <a:ext uri="{FF2B5EF4-FFF2-40B4-BE49-F238E27FC236}">
                  <a16:creationId xmlns:a16="http://schemas.microsoft.com/office/drawing/2014/main" id="{279D0C44-11F0-A2D3-BDEC-32A78CADB52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图片 64">
                      <a:extLst>
                        <a:ext uri="{FF2B5EF4-FFF2-40B4-BE49-F238E27FC236}">
                          <a16:creationId xmlns:a16="http://schemas.microsoft.com/office/drawing/2014/main" id="{279D0C44-11F0-A2D3-BDEC-32A78CADB520}"/>
                        </a:ext>
                      </a:extLst>
                    </pic:cNvPr>
                    <pic:cNvPicPr>
                      <a:picLocks noChangeAspect="1"/>
                    </pic:cNvPicPr>
                  </pic:nvPicPr>
                  <pic:blipFill>
                    <a:blip r:embed="rId19"/>
                    <a:stretch>
                      <a:fillRect/>
                    </a:stretch>
                  </pic:blipFill>
                  <pic:spPr>
                    <a:xfrm>
                      <a:off x="0" y="0"/>
                      <a:ext cx="5274310" cy="4080510"/>
                    </a:xfrm>
                    <a:prstGeom prst="rect">
                      <a:avLst/>
                    </a:prstGeom>
                  </pic:spPr>
                </pic:pic>
              </a:graphicData>
            </a:graphic>
          </wp:inline>
        </w:drawing>
      </w:r>
    </w:p>
    <w:p w14:paraId="4A218CAC" w14:textId="02722BFB" w:rsidR="00771B38" w:rsidRPr="00FA5DDC" w:rsidRDefault="00771B38" w:rsidP="00771B38">
      <w:pPr>
        <w:rPr>
          <w:rFonts w:ascii="Times New Roman" w:hAnsi="Times New Roman" w:cs="Times New Roman"/>
          <w:sz w:val="24"/>
          <w:szCs w:val="24"/>
        </w:rPr>
      </w:pPr>
      <w:bookmarkStart w:id="10" w:name="_Hlk172133200"/>
      <w:r w:rsidRPr="00BC78AF">
        <w:rPr>
          <w:rFonts w:ascii="Times New Roman" w:hAnsi="Times New Roman" w:cs="Times New Roman"/>
          <w:b/>
          <w:bCs/>
          <w:sz w:val="24"/>
          <w:szCs w:val="24"/>
        </w:rPr>
        <w:t>Figure S</w:t>
      </w:r>
      <w:r w:rsidR="0075705C">
        <w:rPr>
          <w:rFonts w:ascii="Times New Roman" w:hAnsi="Times New Roman" w:cs="Times New Roman" w:hint="eastAsia"/>
          <w:b/>
          <w:bCs/>
          <w:sz w:val="24"/>
          <w:szCs w:val="24"/>
        </w:rPr>
        <w:t>1</w:t>
      </w:r>
      <w:r w:rsidR="002241D2">
        <w:rPr>
          <w:rFonts w:ascii="Times New Roman" w:hAnsi="Times New Roman" w:cs="Times New Roman" w:hint="eastAsia"/>
          <w:b/>
          <w:bCs/>
          <w:sz w:val="24"/>
          <w:szCs w:val="24"/>
        </w:rPr>
        <w:t>4</w:t>
      </w:r>
      <w:r w:rsidRPr="00BC78AF">
        <w:rPr>
          <w:rFonts w:ascii="Times New Roman" w:hAnsi="Times New Roman" w:cs="Times New Roman"/>
          <w:sz w:val="24"/>
          <w:szCs w:val="24"/>
        </w:rPr>
        <w:t xml:space="preserve">. </w:t>
      </w:r>
      <w:bookmarkStart w:id="11" w:name="_Hlk81928028"/>
      <w:r w:rsidRPr="00BC78AF">
        <w:rPr>
          <w:rFonts w:ascii="Times New Roman" w:hAnsi="Times New Roman" w:cs="Times New Roman"/>
          <w:sz w:val="24"/>
          <w:szCs w:val="24"/>
        </w:rPr>
        <w:t xml:space="preserve">H&amp;E staining of </w:t>
      </w:r>
      <w:bookmarkStart w:id="12" w:name="_Hlk172125362"/>
      <w:r w:rsidRPr="00BC78AF">
        <w:rPr>
          <w:rFonts w:ascii="Times New Roman" w:hAnsi="Times New Roman" w:cs="Times New Roman"/>
          <w:sz w:val="24"/>
          <w:szCs w:val="24"/>
        </w:rPr>
        <w:t xml:space="preserve">major organs (heart, liver, spleen, lung and kidney) </w:t>
      </w:r>
      <w:bookmarkEnd w:id="12"/>
      <w:r w:rsidRPr="00BC78AF">
        <w:rPr>
          <w:rFonts w:ascii="Times New Roman" w:hAnsi="Times New Roman" w:cs="Times New Roman"/>
          <w:sz w:val="24"/>
          <w:szCs w:val="24"/>
        </w:rPr>
        <w:t>after</w:t>
      </w:r>
      <w:bookmarkEnd w:id="11"/>
      <w:r w:rsidRPr="00BC78AF">
        <w:rPr>
          <w:rFonts w:ascii="Times New Roman" w:hAnsi="Times New Roman" w:cs="Times New Roman"/>
          <w:sz w:val="24"/>
          <w:szCs w:val="24"/>
        </w:rPr>
        <w:t xml:space="preserve"> </w:t>
      </w:r>
      <w:r>
        <w:rPr>
          <w:rFonts w:ascii="Times New Roman" w:hAnsi="Times New Roman" w:cs="Times New Roman"/>
          <w:sz w:val="24"/>
          <w:szCs w:val="24"/>
        </w:rPr>
        <w:t>rats</w:t>
      </w:r>
      <w:r w:rsidRPr="00BC78AF">
        <w:rPr>
          <w:rFonts w:ascii="Times New Roman" w:hAnsi="Times New Roman" w:cs="Times New Roman"/>
          <w:sz w:val="24"/>
          <w:szCs w:val="24"/>
        </w:rPr>
        <w:t xml:space="preserve"> receiving the indicated treatment. Scale bar</w:t>
      </w:r>
      <w:r>
        <w:rPr>
          <w:rFonts w:ascii="Times New Roman" w:hAnsi="Times New Roman" w:cs="Times New Roman" w:hint="eastAsia"/>
          <w:sz w:val="24"/>
          <w:szCs w:val="24"/>
        </w:rPr>
        <w:t>=</w:t>
      </w:r>
      <w:r>
        <w:rPr>
          <w:rFonts w:ascii="Times New Roman" w:hAnsi="Times New Roman" w:cs="Times New Roman"/>
          <w:sz w:val="24"/>
          <w:szCs w:val="24"/>
        </w:rPr>
        <w:t>2</w:t>
      </w:r>
      <w:r w:rsidRPr="00BC78AF">
        <w:rPr>
          <w:rFonts w:ascii="Times New Roman" w:hAnsi="Times New Roman" w:cs="Times New Roman"/>
          <w:sz w:val="24"/>
          <w:szCs w:val="24"/>
        </w:rPr>
        <w:t>00 µm.</w:t>
      </w:r>
    </w:p>
    <w:bookmarkEnd w:id="10"/>
    <w:p w14:paraId="61C00380" w14:textId="0F389A12" w:rsidR="00821A84" w:rsidRPr="00B0621B" w:rsidRDefault="00821A84" w:rsidP="008C5234">
      <w:pPr>
        <w:rPr>
          <w:rFonts w:hint="eastAsia"/>
        </w:rPr>
      </w:pPr>
    </w:p>
    <w:sectPr w:rsidR="00821A84" w:rsidRPr="00B0621B">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4ECC2A3" w14:textId="77777777" w:rsidR="001C66E9" w:rsidRDefault="001C66E9" w:rsidP="0091069F">
      <w:pPr>
        <w:rPr>
          <w:rFonts w:hint="eastAsia"/>
        </w:rPr>
      </w:pPr>
      <w:r>
        <w:separator/>
      </w:r>
    </w:p>
  </w:endnote>
  <w:endnote w:type="continuationSeparator" w:id="0">
    <w:p w14:paraId="387B59A9" w14:textId="77777777" w:rsidR="001C66E9" w:rsidRDefault="001C66E9" w:rsidP="0091069F">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Microsoft YaHei UI">
    <w:panose1 w:val="020B0503020204020204"/>
    <w:charset w:val="86"/>
    <w:family w:val="swiss"/>
    <w:pitch w:val="variable"/>
    <w:sig w:usb0="80000287" w:usb1="2ACF3C50" w:usb2="00000016" w:usb3="00000000" w:csb0="0004001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753E7AD" w14:textId="77777777" w:rsidR="001C66E9" w:rsidRDefault="001C66E9" w:rsidP="0091069F">
      <w:pPr>
        <w:rPr>
          <w:rFonts w:hint="eastAsia"/>
        </w:rPr>
      </w:pPr>
      <w:r>
        <w:separator/>
      </w:r>
    </w:p>
  </w:footnote>
  <w:footnote w:type="continuationSeparator" w:id="0">
    <w:p w14:paraId="724F1E29" w14:textId="77777777" w:rsidR="001C66E9" w:rsidRDefault="001C66E9" w:rsidP="0091069F">
      <w:pPr>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7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665F"/>
    <w:rsid w:val="000034C1"/>
    <w:rsid w:val="00052D36"/>
    <w:rsid w:val="000B3DDF"/>
    <w:rsid w:val="000D3D9E"/>
    <w:rsid w:val="000F56E7"/>
    <w:rsid w:val="00122BB5"/>
    <w:rsid w:val="001243C5"/>
    <w:rsid w:val="00154B09"/>
    <w:rsid w:val="001A2933"/>
    <w:rsid w:val="001A5F25"/>
    <w:rsid w:val="001B008A"/>
    <w:rsid w:val="001B0B0B"/>
    <w:rsid w:val="001B6514"/>
    <w:rsid w:val="001C01C3"/>
    <w:rsid w:val="001C66E9"/>
    <w:rsid w:val="001E6E9A"/>
    <w:rsid w:val="001F00B3"/>
    <w:rsid w:val="001F2563"/>
    <w:rsid w:val="00206959"/>
    <w:rsid w:val="002241D2"/>
    <w:rsid w:val="00237026"/>
    <w:rsid w:val="00247A89"/>
    <w:rsid w:val="0026058A"/>
    <w:rsid w:val="002605DF"/>
    <w:rsid w:val="00261A0E"/>
    <w:rsid w:val="00295717"/>
    <w:rsid w:val="002D7598"/>
    <w:rsid w:val="00330180"/>
    <w:rsid w:val="0034494B"/>
    <w:rsid w:val="003A49AD"/>
    <w:rsid w:val="003E15BA"/>
    <w:rsid w:val="0043340A"/>
    <w:rsid w:val="004355F0"/>
    <w:rsid w:val="0043652C"/>
    <w:rsid w:val="0046346E"/>
    <w:rsid w:val="00476490"/>
    <w:rsid w:val="00487AE5"/>
    <w:rsid w:val="004A4175"/>
    <w:rsid w:val="004A4A31"/>
    <w:rsid w:val="004D041C"/>
    <w:rsid w:val="004E2E97"/>
    <w:rsid w:val="004E6FAD"/>
    <w:rsid w:val="00517AAA"/>
    <w:rsid w:val="00552342"/>
    <w:rsid w:val="005547E3"/>
    <w:rsid w:val="0056526A"/>
    <w:rsid w:val="0056740C"/>
    <w:rsid w:val="00582307"/>
    <w:rsid w:val="00591086"/>
    <w:rsid w:val="0059658D"/>
    <w:rsid w:val="005A7DC2"/>
    <w:rsid w:val="005D1A95"/>
    <w:rsid w:val="005F3DC8"/>
    <w:rsid w:val="00620578"/>
    <w:rsid w:val="006625C4"/>
    <w:rsid w:val="00676DC9"/>
    <w:rsid w:val="006B0C4D"/>
    <w:rsid w:val="006D157F"/>
    <w:rsid w:val="006F0183"/>
    <w:rsid w:val="007028AF"/>
    <w:rsid w:val="0075705C"/>
    <w:rsid w:val="00771B38"/>
    <w:rsid w:val="00774149"/>
    <w:rsid w:val="007774AC"/>
    <w:rsid w:val="00782ADF"/>
    <w:rsid w:val="00795EB1"/>
    <w:rsid w:val="007C693D"/>
    <w:rsid w:val="00806551"/>
    <w:rsid w:val="00821A84"/>
    <w:rsid w:val="0083389C"/>
    <w:rsid w:val="008478FE"/>
    <w:rsid w:val="0085131C"/>
    <w:rsid w:val="00881D6F"/>
    <w:rsid w:val="00894623"/>
    <w:rsid w:val="008C5234"/>
    <w:rsid w:val="008F0AAE"/>
    <w:rsid w:val="0091069F"/>
    <w:rsid w:val="009353EB"/>
    <w:rsid w:val="009861AA"/>
    <w:rsid w:val="009C1EB4"/>
    <w:rsid w:val="009F31DE"/>
    <w:rsid w:val="00A10686"/>
    <w:rsid w:val="00A268B4"/>
    <w:rsid w:val="00A571FC"/>
    <w:rsid w:val="00A704BD"/>
    <w:rsid w:val="00A70F97"/>
    <w:rsid w:val="00A96C90"/>
    <w:rsid w:val="00A97169"/>
    <w:rsid w:val="00AA3CBC"/>
    <w:rsid w:val="00AE0A5C"/>
    <w:rsid w:val="00AF6329"/>
    <w:rsid w:val="00B0621B"/>
    <w:rsid w:val="00B24AED"/>
    <w:rsid w:val="00B34F21"/>
    <w:rsid w:val="00BB7E88"/>
    <w:rsid w:val="00BC70C4"/>
    <w:rsid w:val="00BE4973"/>
    <w:rsid w:val="00BE504D"/>
    <w:rsid w:val="00C1054B"/>
    <w:rsid w:val="00C321A1"/>
    <w:rsid w:val="00C33A05"/>
    <w:rsid w:val="00C424D9"/>
    <w:rsid w:val="00C4665F"/>
    <w:rsid w:val="00C65584"/>
    <w:rsid w:val="00C725DC"/>
    <w:rsid w:val="00C76958"/>
    <w:rsid w:val="00C8031C"/>
    <w:rsid w:val="00C95FB5"/>
    <w:rsid w:val="00CB2146"/>
    <w:rsid w:val="00CE306F"/>
    <w:rsid w:val="00CF38A2"/>
    <w:rsid w:val="00D20C5B"/>
    <w:rsid w:val="00D238F0"/>
    <w:rsid w:val="00D2549E"/>
    <w:rsid w:val="00D36B8F"/>
    <w:rsid w:val="00D8487F"/>
    <w:rsid w:val="00DA4810"/>
    <w:rsid w:val="00DB685F"/>
    <w:rsid w:val="00DD7939"/>
    <w:rsid w:val="00DE15A9"/>
    <w:rsid w:val="00E07813"/>
    <w:rsid w:val="00E10313"/>
    <w:rsid w:val="00E135BD"/>
    <w:rsid w:val="00E54F26"/>
    <w:rsid w:val="00E96ACF"/>
    <w:rsid w:val="00EC72F2"/>
    <w:rsid w:val="00ED3171"/>
    <w:rsid w:val="00EE59ED"/>
    <w:rsid w:val="00F02FB8"/>
    <w:rsid w:val="00F13BC9"/>
    <w:rsid w:val="00F7375F"/>
    <w:rsid w:val="00F776C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F97889"/>
  <w15:chartTrackingRefBased/>
  <w15:docId w15:val="{4279FAA0-57EE-4DC3-8CF7-6E197CB3EF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4665F"/>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
    <w:name w:val="样式1"/>
    <w:basedOn w:val="a1"/>
    <w:uiPriority w:val="99"/>
    <w:rsid w:val="00295717"/>
    <w:tblPr>
      <w:tblBorders>
        <w:bottom w:val="single" w:sz="12" w:space="0" w:color="auto"/>
      </w:tblBorders>
    </w:tblPr>
    <w:tblStylePr w:type="firstRow">
      <w:tblPr/>
      <w:tcPr>
        <w:tcBorders>
          <w:top w:val="single" w:sz="12" w:space="0" w:color="auto"/>
          <w:left w:val="nil"/>
          <w:bottom w:val="single" w:sz="4" w:space="0" w:color="auto"/>
          <w:right w:val="nil"/>
          <w:insideH w:val="nil"/>
          <w:insideV w:val="nil"/>
          <w:tl2br w:val="nil"/>
          <w:tr2bl w:val="nil"/>
        </w:tcBorders>
      </w:tcPr>
    </w:tblStylePr>
  </w:style>
  <w:style w:type="table" w:customStyle="1" w:styleId="a3">
    <w:name w:val="三线表"/>
    <w:basedOn w:val="a1"/>
    <w:uiPriority w:val="99"/>
    <w:rsid w:val="00295717"/>
    <w:tblPr>
      <w:tblBorders>
        <w:bottom w:val="single" w:sz="12" w:space="0" w:color="auto"/>
      </w:tblBorders>
    </w:tblPr>
    <w:tblStylePr w:type="firstRow">
      <w:tblPr/>
      <w:tcPr>
        <w:tcBorders>
          <w:top w:val="single" w:sz="12" w:space="0" w:color="auto"/>
          <w:left w:val="nil"/>
          <w:bottom w:val="single" w:sz="4" w:space="0" w:color="auto"/>
          <w:right w:val="nil"/>
          <w:insideH w:val="nil"/>
          <w:insideV w:val="nil"/>
          <w:tl2br w:val="nil"/>
          <w:tr2bl w:val="nil"/>
        </w:tcBorders>
      </w:tcPr>
    </w:tblStylePr>
  </w:style>
  <w:style w:type="table" w:customStyle="1" w:styleId="5">
    <w:name w:val="样式5"/>
    <w:basedOn w:val="a1"/>
    <w:uiPriority w:val="99"/>
    <w:rsid w:val="00295717"/>
    <w:tblPr>
      <w:tblBorders>
        <w:top w:val="thickThinSmallGap" w:sz="24" w:space="0" w:color="auto"/>
      </w:tblBorders>
    </w:tblPr>
  </w:style>
  <w:style w:type="character" w:styleId="a4">
    <w:name w:val="Hyperlink"/>
    <w:basedOn w:val="a0"/>
    <w:uiPriority w:val="99"/>
    <w:qFormat/>
    <w:rsid w:val="00C4665F"/>
    <w:rPr>
      <w:color w:val="0000FF"/>
      <w:u w:val="single"/>
    </w:rPr>
  </w:style>
  <w:style w:type="paragraph" w:styleId="a5">
    <w:name w:val="header"/>
    <w:basedOn w:val="a"/>
    <w:link w:val="a6"/>
    <w:uiPriority w:val="99"/>
    <w:unhideWhenUsed/>
    <w:rsid w:val="0091069F"/>
    <w:pPr>
      <w:tabs>
        <w:tab w:val="center" w:pos="4153"/>
        <w:tab w:val="right" w:pos="8306"/>
      </w:tabs>
      <w:snapToGrid w:val="0"/>
      <w:jc w:val="center"/>
    </w:pPr>
    <w:rPr>
      <w:sz w:val="18"/>
      <w:szCs w:val="18"/>
    </w:rPr>
  </w:style>
  <w:style w:type="character" w:customStyle="1" w:styleId="a6">
    <w:name w:val="页眉 字符"/>
    <w:basedOn w:val="a0"/>
    <w:link w:val="a5"/>
    <w:uiPriority w:val="99"/>
    <w:rsid w:val="0091069F"/>
    <w:rPr>
      <w:sz w:val="18"/>
      <w:szCs w:val="18"/>
    </w:rPr>
  </w:style>
  <w:style w:type="paragraph" w:styleId="a7">
    <w:name w:val="footer"/>
    <w:basedOn w:val="a"/>
    <w:link w:val="a8"/>
    <w:uiPriority w:val="99"/>
    <w:unhideWhenUsed/>
    <w:rsid w:val="0091069F"/>
    <w:pPr>
      <w:tabs>
        <w:tab w:val="center" w:pos="4153"/>
        <w:tab w:val="right" w:pos="8306"/>
      </w:tabs>
      <w:snapToGrid w:val="0"/>
      <w:jc w:val="left"/>
    </w:pPr>
    <w:rPr>
      <w:sz w:val="18"/>
      <w:szCs w:val="18"/>
    </w:rPr>
  </w:style>
  <w:style w:type="character" w:customStyle="1" w:styleId="a8">
    <w:name w:val="页脚 字符"/>
    <w:basedOn w:val="a0"/>
    <w:link w:val="a7"/>
    <w:uiPriority w:val="99"/>
    <w:rsid w:val="0091069F"/>
    <w:rPr>
      <w:sz w:val="18"/>
      <w:szCs w:val="18"/>
    </w:rPr>
  </w:style>
  <w:style w:type="character" w:styleId="a9">
    <w:name w:val="Unresolved Mention"/>
    <w:basedOn w:val="a0"/>
    <w:uiPriority w:val="99"/>
    <w:semiHidden/>
    <w:unhideWhenUsed/>
    <w:rsid w:val="008478FE"/>
    <w:rPr>
      <w:color w:val="605E5C"/>
      <w:shd w:val="clear" w:color="auto" w:fill="E1DFDD"/>
    </w:rPr>
  </w:style>
  <w:style w:type="character" w:styleId="aa">
    <w:name w:val="annotation reference"/>
    <w:basedOn w:val="a0"/>
    <w:uiPriority w:val="99"/>
    <w:semiHidden/>
    <w:unhideWhenUsed/>
    <w:rsid w:val="00B34F21"/>
    <w:rPr>
      <w:sz w:val="21"/>
      <w:szCs w:val="21"/>
    </w:rPr>
  </w:style>
  <w:style w:type="paragraph" w:styleId="ab">
    <w:name w:val="annotation text"/>
    <w:basedOn w:val="a"/>
    <w:link w:val="ac"/>
    <w:uiPriority w:val="99"/>
    <w:unhideWhenUsed/>
    <w:rsid w:val="00B34F21"/>
    <w:pPr>
      <w:jc w:val="left"/>
    </w:pPr>
  </w:style>
  <w:style w:type="character" w:customStyle="1" w:styleId="ac">
    <w:name w:val="批注文字 字符"/>
    <w:basedOn w:val="a0"/>
    <w:link w:val="ab"/>
    <w:uiPriority w:val="99"/>
    <w:rsid w:val="00B34F21"/>
  </w:style>
  <w:style w:type="character" w:customStyle="1" w:styleId="cf01">
    <w:name w:val="cf01"/>
    <w:basedOn w:val="a0"/>
    <w:rsid w:val="00D20C5B"/>
    <w:rPr>
      <w:rFonts w:ascii="Microsoft YaHei UI" w:eastAsia="Microsoft YaHei UI" w:hAnsi="Microsoft YaHei UI" w:hint="eastAsia"/>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emf"/><Relationship Id="rId18" Type="http://schemas.openxmlformats.org/officeDocument/2006/relationships/image" Target="media/image13.tiff"/><Relationship Id="rId3" Type="http://schemas.openxmlformats.org/officeDocument/2006/relationships/webSettings" Target="webSettings.xml"/><Relationship Id="rId21" Type="http://schemas.openxmlformats.org/officeDocument/2006/relationships/theme" Target="theme/theme1.xml"/><Relationship Id="rId7" Type="http://schemas.openxmlformats.org/officeDocument/2006/relationships/image" Target="media/image2.tiff"/><Relationship Id="rId12" Type="http://schemas.openxmlformats.org/officeDocument/2006/relationships/image" Target="media/image7.tiff"/><Relationship Id="rId17" Type="http://schemas.openxmlformats.org/officeDocument/2006/relationships/image" Target="media/image12.tiff"/><Relationship Id="rId2" Type="http://schemas.openxmlformats.org/officeDocument/2006/relationships/settings" Target="settings.xml"/><Relationship Id="rId16" Type="http://schemas.openxmlformats.org/officeDocument/2006/relationships/image" Target="media/image11.tiff"/><Relationship Id="rId20"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1.tiff"/><Relationship Id="rId11" Type="http://schemas.openxmlformats.org/officeDocument/2006/relationships/image" Target="media/image6.png"/><Relationship Id="rId5" Type="http://schemas.openxmlformats.org/officeDocument/2006/relationships/endnotes" Target="endnotes.xml"/><Relationship Id="rId15" Type="http://schemas.openxmlformats.org/officeDocument/2006/relationships/image" Target="media/image10.png"/><Relationship Id="rId10" Type="http://schemas.openxmlformats.org/officeDocument/2006/relationships/image" Target="media/image5.png"/><Relationship Id="rId19" Type="http://schemas.openxmlformats.org/officeDocument/2006/relationships/image" Target="media/image14.png"/><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image" Target="media/image9.tif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1113</TotalTime>
  <Pages>8</Pages>
  <Words>426</Words>
  <Characters>2429</Characters>
  <Application>Microsoft Office Word</Application>
  <DocSecurity>0</DocSecurity>
  <Lines>20</Lines>
  <Paragraphs>5</Paragraphs>
  <ScaleCrop>false</ScaleCrop>
  <Company/>
  <LinksUpToDate>false</LinksUpToDate>
  <CharactersWithSpaces>2850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t1267</dc:creator>
  <cp:keywords/>
  <dc:description/>
  <cp:lastModifiedBy>t1267</cp:lastModifiedBy>
  <cp:revision>27</cp:revision>
  <dcterms:created xsi:type="dcterms:W3CDTF">2024-07-04T11:55:00Z</dcterms:created>
  <dcterms:modified xsi:type="dcterms:W3CDTF">2024-08-13T06:58:00Z</dcterms:modified>
</cp:coreProperties>
</file>