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9B7A8" w14:textId="6F3B5BE8" w:rsidR="00672535" w:rsidRDefault="2485D8A3" w:rsidP="004E17AE">
      <w:pPr>
        <w:pStyle w:val="Heading1"/>
        <w:rPr>
          <w:rFonts w:ascii="Constantia" w:eastAsia="Calibri Light" w:hAnsi="Constantia"/>
          <w:lang w:val="en-GB"/>
        </w:rPr>
      </w:pPr>
      <w:r w:rsidRPr="004E17AE">
        <w:rPr>
          <w:rFonts w:ascii="Constantia" w:eastAsia="Calibri Light" w:hAnsi="Constantia"/>
          <w:lang w:val="en-GB"/>
        </w:rPr>
        <w:t>Supplementary materials</w:t>
      </w:r>
    </w:p>
    <w:p w14:paraId="471DEE75" w14:textId="77777777" w:rsidR="004E17AE" w:rsidRPr="004E17AE" w:rsidRDefault="004E17AE" w:rsidP="004E17AE">
      <w:pPr>
        <w:rPr>
          <w:lang w:val="en-GB"/>
        </w:rPr>
      </w:pPr>
    </w:p>
    <w:p w14:paraId="306B7699" w14:textId="635C4078" w:rsidR="00672535" w:rsidRPr="004C7CC3" w:rsidRDefault="2485D8A3" w:rsidP="7C151CBB">
      <w:pPr>
        <w:pStyle w:val="Heading2"/>
        <w:spacing w:line="257" w:lineRule="auto"/>
        <w:rPr>
          <w:rFonts w:ascii="Constantia" w:hAnsi="Constantia"/>
          <w:lang w:val="en-US"/>
        </w:rPr>
      </w:pPr>
      <w:r w:rsidRPr="004C7CC3">
        <w:rPr>
          <w:rFonts w:ascii="Constantia" w:eastAsia="Calibri Light" w:hAnsi="Constantia" w:cs="Calibri Light"/>
          <w:color w:val="2F5496"/>
          <w:lang w:val="en-GB"/>
        </w:rPr>
        <w:t>Figures</w:t>
      </w:r>
    </w:p>
    <w:p w14:paraId="0347D6BB" w14:textId="573FF5AE" w:rsidR="00672535" w:rsidRPr="0019698D" w:rsidRDefault="2485D8A3" w:rsidP="00BB0BEF">
      <w:pPr>
        <w:spacing w:after="0" w:line="240" w:lineRule="auto"/>
        <w:rPr>
          <w:rFonts w:ascii="Constantia" w:hAnsi="Constantia"/>
          <w:sz w:val="22"/>
          <w:szCs w:val="22"/>
          <w:lang w:val="en-US"/>
        </w:rPr>
      </w:pPr>
      <w:r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Figure S1: Flowchart of the study </w:t>
      </w:r>
      <w:proofErr w:type="gramStart"/>
      <w:r w:rsidRPr="0019698D">
        <w:rPr>
          <w:rFonts w:ascii="Constantia" w:eastAsia="Calibri" w:hAnsi="Constantia" w:cs="Calibri"/>
          <w:sz w:val="22"/>
          <w:szCs w:val="22"/>
          <w:lang w:val="en-US"/>
        </w:rPr>
        <w:t>population</w:t>
      </w:r>
      <w:proofErr w:type="gramEnd"/>
      <w:r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 </w:t>
      </w:r>
    </w:p>
    <w:p w14:paraId="5B5BA372" w14:textId="76B79B1D" w:rsidR="00672535" w:rsidRPr="0019698D" w:rsidRDefault="2485D8A3" w:rsidP="00BB0BEF">
      <w:pPr>
        <w:spacing w:after="0" w:line="240" w:lineRule="auto"/>
        <w:rPr>
          <w:rFonts w:ascii="Constantia" w:hAnsi="Constantia"/>
          <w:sz w:val="22"/>
          <w:szCs w:val="22"/>
          <w:lang w:val="en-US"/>
        </w:rPr>
      </w:pPr>
      <w:r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Figure S2. </w:t>
      </w:r>
      <w:r w:rsidR="00F84C28" w:rsidRPr="00D3611F">
        <w:rPr>
          <w:rFonts w:ascii="Constantia" w:eastAsia="Constantia" w:hAnsi="Constantia" w:cs="Constantia"/>
          <w:sz w:val="22"/>
          <w:szCs w:val="22"/>
          <w:lang w:val="en-GB"/>
        </w:rPr>
        <w:t>Predicted probabilit</w:t>
      </w:r>
      <w:r w:rsidR="0019698D" w:rsidRPr="00D3611F">
        <w:rPr>
          <w:rFonts w:ascii="Constantia" w:eastAsia="Constantia" w:hAnsi="Constantia" w:cs="Constantia"/>
          <w:sz w:val="22"/>
          <w:szCs w:val="22"/>
          <w:lang w:val="en-GB"/>
        </w:rPr>
        <w:t>ies</w:t>
      </w:r>
      <w:r w:rsidR="00F84C28" w:rsidRPr="00D3611F">
        <w:rPr>
          <w:rFonts w:ascii="Constantia" w:eastAsia="Constantia" w:hAnsi="Constantia" w:cs="Constantia"/>
          <w:sz w:val="22"/>
          <w:szCs w:val="22"/>
          <w:lang w:val="en-GB"/>
        </w:rPr>
        <w:t xml:space="preserve"> of </w:t>
      </w:r>
      <w:r w:rsidR="00F84C28" w:rsidRPr="00D3611F">
        <w:rPr>
          <w:rFonts w:ascii="Constantia" w:eastAsia="Constantia" w:hAnsi="Constantia" w:cs="Constantia"/>
          <w:i/>
          <w:iCs/>
          <w:sz w:val="22"/>
          <w:szCs w:val="22"/>
          <w:lang w:val="en-GB"/>
        </w:rPr>
        <w:t>transition into FCS (HHC or IC)</w:t>
      </w:r>
      <w:r w:rsidR="00F84C28" w:rsidRPr="00D3611F">
        <w:rPr>
          <w:rFonts w:ascii="Constantia" w:eastAsia="Constantia" w:hAnsi="Constantia" w:cs="Constantia"/>
          <w:sz w:val="22"/>
          <w:szCs w:val="22"/>
          <w:lang w:val="en-GB"/>
        </w:rPr>
        <w:t xml:space="preserve"> and 95% confidence intervals </w:t>
      </w:r>
      <w:r w:rsidR="00F84C28" w:rsidRPr="00D3611F">
        <w:rPr>
          <w:rFonts w:ascii="Constantia" w:eastAsia="Constantia" w:hAnsi="Constantia" w:cs="Constantia"/>
          <w:i/>
          <w:iCs/>
          <w:sz w:val="22"/>
          <w:szCs w:val="22"/>
          <w:lang w:val="en-GB"/>
        </w:rPr>
        <w:t>at 6 months</w:t>
      </w:r>
      <w:r w:rsidR="00F84C28" w:rsidRPr="00D3611F">
        <w:rPr>
          <w:rFonts w:ascii="Constantia" w:eastAsia="Constantia" w:hAnsi="Constantia" w:cs="Constantia"/>
          <w:sz w:val="22"/>
          <w:szCs w:val="22"/>
          <w:lang w:val="en-GB"/>
        </w:rPr>
        <w:t xml:space="preserve"> by diagnostic group and select patient </w:t>
      </w:r>
      <w:proofErr w:type="gramStart"/>
      <w:r w:rsidR="00F84C28" w:rsidRPr="00D3611F">
        <w:rPr>
          <w:rFonts w:ascii="Constantia" w:eastAsia="Constantia" w:hAnsi="Constantia" w:cs="Constantia"/>
          <w:sz w:val="22"/>
          <w:szCs w:val="22"/>
          <w:lang w:val="en-GB"/>
        </w:rPr>
        <w:t>characteristic</w:t>
      </w:r>
      <w:r w:rsidR="0019698D" w:rsidRPr="00D3611F">
        <w:rPr>
          <w:rFonts w:ascii="Constantia" w:eastAsia="Constantia" w:hAnsi="Constantia" w:cs="Constantia"/>
          <w:sz w:val="22"/>
          <w:szCs w:val="22"/>
          <w:lang w:val="en-GB"/>
        </w:rPr>
        <w:t>s</w:t>
      </w:r>
      <w:proofErr w:type="gramEnd"/>
    </w:p>
    <w:p w14:paraId="79F05693" w14:textId="7CC6AEC7" w:rsidR="00B271B1" w:rsidRPr="00D3611F" w:rsidRDefault="2485D8A3" w:rsidP="00BB0BEF">
      <w:pPr>
        <w:spacing w:after="0" w:line="240" w:lineRule="auto"/>
        <w:rPr>
          <w:rFonts w:ascii="Constantia" w:eastAsia="Constantia" w:hAnsi="Constantia" w:cs="Constantia"/>
          <w:b/>
          <w:bCs/>
          <w:sz w:val="22"/>
          <w:szCs w:val="22"/>
          <w:lang w:val="en-GB"/>
        </w:rPr>
      </w:pPr>
      <w:r w:rsidRPr="0019698D">
        <w:rPr>
          <w:rFonts w:ascii="Constantia" w:eastAsia="Calibri" w:hAnsi="Constantia" w:cs="Calibri"/>
          <w:sz w:val="22"/>
          <w:szCs w:val="22"/>
          <w:lang w:val="en-US"/>
        </w:rPr>
        <w:t>Figure S3.</w:t>
      </w:r>
      <w:r w:rsidR="00255DFD" w:rsidRPr="0019698D">
        <w:rPr>
          <w:rFonts w:ascii="Constantia" w:eastAsia="Constantia" w:hAnsi="Constantia" w:cs="Constantia"/>
          <w:b/>
          <w:bCs/>
          <w:sz w:val="22"/>
          <w:szCs w:val="22"/>
          <w:lang w:val="en-GB"/>
        </w:rPr>
        <w:t xml:space="preserve"> </w:t>
      </w:r>
      <w:r w:rsidR="00F84C28" w:rsidRPr="00D3611F">
        <w:rPr>
          <w:rFonts w:ascii="Constantia" w:eastAsia="Constantia" w:hAnsi="Constantia" w:cs="Constantia"/>
          <w:sz w:val="22"/>
          <w:szCs w:val="22"/>
          <w:lang w:val="en-GB"/>
        </w:rPr>
        <w:t>Predicted probabilit</w:t>
      </w:r>
      <w:r w:rsidR="0019698D" w:rsidRPr="00D3611F">
        <w:rPr>
          <w:rFonts w:ascii="Constantia" w:eastAsia="Constantia" w:hAnsi="Constantia" w:cs="Constantia"/>
          <w:sz w:val="22"/>
          <w:szCs w:val="22"/>
          <w:lang w:val="en-GB"/>
        </w:rPr>
        <w:t>ies</w:t>
      </w:r>
      <w:r w:rsidR="00F84C28" w:rsidRPr="00D3611F">
        <w:rPr>
          <w:rFonts w:ascii="Constantia" w:eastAsia="Constantia" w:hAnsi="Constantia" w:cs="Constantia"/>
          <w:sz w:val="22"/>
          <w:szCs w:val="22"/>
          <w:lang w:val="en-GB"/>
        </w:rPr>
        <w:t xml:space="preserve"> of </w:t>
      </w:r>
      <w:r w:rsidR="00F84C28" w:rsidRPr="00D3611F">
        <w:rPr>
          <w:rFonts w:ascii="Constantia" w:eastAsia="Constantia" w:hAnsi="Constantia" w:cs="Constantia"/>
          <w:i/>
          <w:iCs/>
          <w:sz w:val="22"/>
          <w:szCs w:val="22"/>
          <w:lang w:val="en-GB"/>
        </w:rPr>
        <w:t xml:space="preserve">transition into IC </w:t>
      </w:r>
      <w:r w:rsidR="00F84C28" w:rsidRPr="00D3611F">
        <w:rPr>
          <w:rFonts w:ascii="Constantia" w:eastAsia="Constantia" w:hAnsi="Constantia" w:cs="Constantia"/>
          <w:sz w:val="22"/>
          <w:szCs w:val="22"/>
          <w:lang w:val="en-GB"/>
        </w:rPr>
        <w:t xml:space="preserve">and 95% confidence intervals </w:t>
      </w:r>
      <w:r w:rsidR="00F84C28" w:rsidRPr="00D3611F">
        <w:rPr>
          <w:rFonts w:ascii="Constantia" w:eastAsia="Constantia" w:hAnsi="Constantia" w:cs="Constantia"/>
          <w:i/>
          <w:iCs/>
          <w:sz w:val="22"/>
          <w:szCs w:val="22"/>
          <w:lang w:val="en-GB"/>
        </w:rPr>
        <w:t>within 4 weeks</w:t>
      </w:r>
      <w:r w:rsidR="00F84C28" w:rsidRPr="00D3611F">
        <w:rPr>
          <w:rFonts w:ascii="Constantia" w:eastAsia="Constantia" w:hAnsi="Constantia" w:cs="Constantia"/>
          <w:sz w:val="22"/>
          <w:szCs w:val="22"/>
          <w:lang w:val="en-GB"/>
        </w:rPr>
        <w:t xml:space="preserve"> after hospital discharge for HHC-users at admission by diagnostic group and select patient</w:t>
      </w:r>
      <w:r w:rsidR="00F84C28" w:rsidRPr="00D3611F">
        <w:rPr>
          <w:rFonts w:ascii="Constantia" w:eastAsia="Constantia" w:hAnsi="Constantia" w:cs="Constantia"/>
          <w:b/>
          <w:bCs/>
          <w:sz w:val="22"/>
          <w:szCs w:val="22"/>
          <w:lang w:val="en-GB"/>
        </w:rPr>
        <w:t xml:space="preserve"> </w:t>
      </w:r>
      <w:proofErr w:type="gramStart"/>
      <w:r w:rsidR="00F84C28" w:rsidRPr="00D3611F">
        <w:rPr>
          <w:rFonts w:ascii="Constantia" w:eastAsia="Constantia" w:hAnsi="Constantia" w:cs="Constantia"/>
          <w:sz w:val="22"/>
          <w:szCs w:val="22"/>
          <w:lang w:val="en-GB"/>
        </w:rPr>
        <w:t>characteristic</w:t>
      </w:r>
      <w:r w:rsidR="0019698D" w:rsidRPr="00D3611F">
        <w:rPr>
          <w:rFonts w:ascii="Constantia" w:eastAsia="Constantia" w:hAnsi="Constantia" w:cs="Constantia"/>
          <w:sz w:val="22"/>
          <w:szCs w:val="22"/>
          <w:lang w:val="en-GB"/>
        </w:rPr>
        <w:t>s</w:t>
      </w:r>
      <w:proofErr w:type="gramEnd"/>
    </w:p>
    <w:p w14:paraId="74367633" w14:textId="4C858AF0" w:rsidR="00672535" w:rsidRPr="0019698D" w:rsidRDefault="2485D8A3" w:rsidP="00BB0BEF">
      <w:pPr>
        <w:spacing w:after="0" w:line="240" w:lineRule="auto"/>
        <w:rPr>
          <w:rFonts w:ascii="Constantia" w:hAnsi="Constantia"/>
          <w:sz w:val="22"/>
          <w:szCs w:val="22"/>
          <w:lang w:val="en-US"/>
        </w:rPr>
      </w:pPr>
      <w:r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Figure S4. </w:t>
      </w:r>
      <w:r w:rsidR="00255DFD" w:rsidRPr="0019698D">
        <w:rPr>
          <w:rFonts w:ascii="Constantia" w:eastAsia="Constantia" w:hAnsi="Constantia" w:cs="Constantia"/>
          <w:sz w:val="22"/>
          <w:szCs w:val="22"/>
          <w:lang w:val="en-GB"/>
        </w:rPr>
        <w:t>Predicted probabilit</w:t>
      </w:r>
      <w:r w:rsidR="0019698D" w:rsidRPr="0019698D">
        <w:rPr>
          <w:rFonts w:ascii="Constantia" w:eastAsia="Constantia" w:hAnsi="Constantia" w:cs="Constantia"/>
          <w:sz w:val="22"/>
          <w:szCs w:val="22"/>
          <w:lang w:val="en-GB"/>
        </w:rPr>
        <w:t>ies</w:t>
      </w:r>
      <w:r w:rsidR="00255DFD" w:rsidRPr="0019698D">
        <w:rPr>
          <w:rFonts w:ascii="Constantia" w:eastAsia="Constantia" w:hAnsi="Constantia" w:cs="Constantia"/>
          <w:sz w:val="22"/>
          <w:szCs w:val="22"/>
          <w:lang w:val="en-GB"/>
        </w:rPr>
        <w:t xml:space="preserve"> of </w:t>
      </w:r>
      <w:r w:rsidR="00255DFD" w:rsidRPr="0019698D">
        <w:rPr>
          <w:rFonts w:ascii="Constantia" w:eastAsia="Constantia" w:hAnsi="Constantia" w:cs="Constantia"/>
          <w:i/>
          <w:iCs/>
          <w:sz w:val="22"/>
          <w:szCs w:val="22"/>
          <w:lang w:val="en-GB"/>
        </w:rPr>
        <w:t xml:space="preserve">transition into IC </w:t>
      </w:r>
      <w:r w:rsidR="00255DFD" w:rsidRPr="0019698D">
        <w:rPr>
          <w:rFonts w:ascii="Constantia" w:eastAsia="Constantia" w:hAnsi="Constantia" w:cs="Constantia"/>
          <w:sz w:val="22"/>
          <w:szCs w:val="22"/>
          <w:lang w:val="en-GB"/>
        </w:rPr>
        <w:t xml:space="preserve">and 95% </w:t>
      </w:r>
      <w:r w:rsidR="007A7E25" w:rsidRPr="0019698D">
        <w:rPr>
          <w:rFonts w:ascii="Constantia" w:eastAsia="Constantia" w:hAnsi="Constantia" w:cs="Constantia"/>
          <w:sz w:val="22"/>
          <w:szCs w:val="22"/>
          <w:lang w:val="en-GB"/>
        </w:rPr>
        <w:t>CI</w:t>
      </w:r>
      <w:r w:rsidR="00255DFD" w:rsidRPr="0019698D">
        <w:rPr>
          <w:rFonts w:ascii="Constantia" w:eastAsia="Constantia" w:hAnsi="Constantia" w:cs="Constantia"/>
          <w:sz w:val="22"/>
          <w:szCs w:val="22"/>
          <w:lang w:val="en-GB"/>
        </w:rPr>
        <w:t xml:space="preserve"> </w:t>
      </w:r>
      <w:r w:rsidR="00255DFD" w:rsidRPr="0019698D">
        <w:rPr>
          <w:rFonts w:ascii="Constantia" w:eastAsia="Constantia" w:hAnsi="Constantia" w:cs="Constantia"/>
          <w:i/>
          <w:iCs/>
          <w:sz w:val="22"/>
          <w:szCs w:val="22"/>
          <w:lang w:val="en-GB"/>
        </w:rPr>
        <w:t>at 6 months</w:t>
      </w:r>
      <w:r w:rsidR="00255DFD" w:rsidRPr="0019698D">
        <w:rPr>
          <w:rFonts w:ascii="Constantia" w:eastAsia="Constantia" w:hAnsi="Constantia" w:cs="Constantia"/>
          <w:sz w:val="22"/>
          <w:szCs w:val="22"/>
          <w:lang w:val="en-GB"/>
        </w:rPr>
        <w:t xml:space="preserve"> </w:t>
      </w:r>
      <w:r w:rsidR="00B271B1" w:rsidRPr="00D3611F">
        <w:rPr>
          <w:rFonts w:ascii="Constantia" w:eastAsia="Constantia" w:hAnsi="Constantia" w:cs="Constantia"/>
          <w:sz w:val="22"/>
          <w:szCs w:val="22"/>
          <w:lang w:val="en-GB"/>
        </w:rPr>
        <w:t xml:space="preserve">after hospital discharge for HHC-users at admission </w:t>
      </w:r>
      <w:r w:rsidR="00255DFD" w:rsidRPr="0019698D">
        <w:rPr>
          <w:rFonts w:ascii="Constantia" w:eastAsia="Constantia" w:hAnsi="Constantia" w:cs="Constantia"/>
          <w:sz w:val="22"/>
          <w:szCs w:val="22"/>
          <w:lang w:val="en-GB"/>
        </w:rPr>
        <w:t xml:space="preserve">by diagnostic group and select patient </w:t>
      </w:r>
      <w:proofErr w:type="gramStart"/>
      <w:r w:rsidR="00255DFD" w:rsidRPr="0019698D">
        <w:rPr>
          <w:rFonts w:ascii="Constantia" w:eastAsia="Constantia" w:hAnsi="Constantia" w:cs="Constantia"/>
          <w:sz w:val="22"/>
          <w:szCs w:val="22"/>
          <w:lang w:val="en-GB"/>
        </w:rPr>
        <w:t>characteristic</w:t>
      </w:r>
      <w:r w:rsidR="0019698D" w:rsidRPr="0019698D">
        <w:rPr>
          <w:rFonts w:ascii="Constantia" w:eastAsia="Constantia" w:hAnsi="Constantia" w:cs="Constantia"/>
          <w:sz w:val="22"/>
          <w:szCs w:val="22"/>
          <w:lang w:val="en-GB"/>
        </w:rPr>
        <w:t>s</w:t>
      </w:r>
      <w:proofErr w:type="gramEnd"/>
    </w:p>
    <w:p w14:paraId="530841BE" w14:textId="2748D858" w:rsidR="00672535" w:rsidRPr="00D3611F" w:rsidRDefault="2485D8A3" w:rsidP="7C151CBB">
      <w:pPr>
        <w:spacing w:line="257" w:lineRule="auto"/>
        <w:rPr>
          <w:rFonts w:ascii="Constantia" w:hAnsi="Constantia"/>
          <w:sz w:val="22"/>
          <w:szCs w:val="22"/>
          <w:lang w:val="en-US"/>
        </w:rPr>
      </w:pPr>
      <w:r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 </w:t>
      </w:r>
    </w:p>
    <w:p w14:paraId="6BC7CDEA" w14:textId="533DC7E5" w:rsidR="00672535" w:rsidRPr="00D3611F" w:rsidRDefault="2485D8A3" w:rsidP="7C151CBB">
      <w:pPr>
        <w:pStyle w:val="Heading2"/>
        <w:spacing w:line="257" w:lineRule="auto"/>
        <w:rPr>
          <w:rFonts w:ascii="Constantia" w:hAnsi="Constantia"/>
          <w:sz w:val="22"/>
          <w:szCs w:val="22"/>
          <w:lang w:val="en-US"/>
        </w:rPr>
      </w:pPr>
      <w:r w:rsidRPr="00D3611F">
        <w:rPr>
          <w:rFonts w:ascii="Constantia" w:eastAsia="Calibri Light" w:hAnsi="Constantia" w:cs="Calibri Light"/>
          <w:color w:val="2F5496"/>
          <w:sz w:val="22"/>
          <w:szCs w:val="22"/>
          <w:lang w:val="en-US"/>
        </w:rPr>
        <w:t>Tables</w:t>
      </w:r>
    </w:p>
    <w:p w14:paraId="0DE511CE" w14:textId="4946C080" w:rsidR="00672535" w:rsidRPr="00D3611F" w:rsidRDefault="2485D8A3" w:rsidP="7C151CBB">
      <w:pPr>
        <w:spacing w:after="0"/>
        <w:rPr>
          <w:rFonts w:ascii="Constantia" w:hAnsi="Constantia"/>
          <w:sz w:val="22"/>
          <w:szCs w:val="22"/>
          <w:lang w:val="en-US"/>
        </w:rPr>
      </w:pPr>
      <w:r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Table S1: List of select diagnostic group with ICD-10 </w:t>
      </w:r>
      <w:proofErr w:type="gramStart"/>
      <w:r w:rsidRPr="0019698D">
        <w:rPr>
          <w:rFonts w:ascii="Constantia" w:eastAsia="Calibri" w:hAnsi="Constantia" w:cs="Calibri"/>
          <w:sz w:val="22"/>
          <w:szCs w:val="22"/>
          <w:lang w:val="en-US"/>
        </w:rPr>
        <w:t>codes</w:t>
      </w:r>
      <w:proofErr w:type="gramEnd"/>
      <w:r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 </w:t>
      </w:r>
    </w:p>
    <w:p w14:paraId="41779BF4" w14:textId="311B05D6" w:rsidR="00672535" w:rsidRPr="00D3611F" w:rsidRDefault="2485D8A3" w:rsidP="7C151CBB">
      <w:pPr>
        <w:spacing w:after="0"/>
        <w:rPr>
          <w:rFonts w:ascii="Constantia" w:hAnsi="Constantia"/>
          <w:sz w:val="22"/>
          <w:szCs w:val="22"/>
          <w:lang w:val="en-US"/>
        </w:rPr>
      </w:pPr>
      <w:r w:rsidRPr="0019698D">
        <w:rPr>
          <w:rFonts w:ascii="Constantia" w:eastAsia="Calibri" w:hAnsi="Constantia" w:cs="Calibri"/>
          <w:sz w:val="22"/>
          <w:szCs w:val="22"/>
          <w:lang w:val="en-US"/>
        </w:rPr>
        <w:t>Table S2: Background descriptive statistics by diagnostic group for the initial sample at hospital admission</w:t>
      </w:r>
    </w:p>
    <w:p w14:paraId="55B9A2CE" w14:textId="5721103E" w:rsidR="00672535" w:rsidRPr="00D3611F" w:rsidRDefault="2485D8A3" w:rsidP="7C151CBB">
      <w:pPr>
        <w:spacing w:after="0"/>
        <w:rPr>
          <w:rFonts w:ascii="Constantia" w:hAnsi="Constantia"/>
          <w:sz w:val="22"/>
          <w:szCs w:val="22"/>
          <w:lang w:val="en-US"/>
        </w:rPr>
      </w:pPr>
      <w:r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Table S3.1: </w:t>
      </w:r>
      <w:r w:rsidR="008F6EC8" w:rsidRPr="0019698D">
        <w:rPr>
          <w:rFonts w:ascii="Constantia" w:eastAsia="Calibri" w:hAnsi="Constantia" w:cs="Calibri"/>
          <w:sz w:val="22"/>
          <w:szCs w:val="22"/>
          <w:lang w:val="en-US"/>
        </w:rPr>
        <w:t>Odds ratios (OR), standard error</w:t>
      </w:r>
      <w:r w:rsidR="0019698D" w:rsidRPr="0019698D">
        <w:rPr>
          <w:rFonts w:ascii="Constantia" w:eastAsia="Calibri" w:hAnsi="Constantia" w:cs="Calibri"/>
          <w:sz w:val="22"/>
          <w:szCs w:val="22"/>
          <w:lang w:val="en-US"/>
        </w:rPr>
        <w:t>s</w:t>
      </w:r>
      <w:r w:rsidR="008F6EC8"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 (SE), and p-value</w:t>
      </w:r>
      <w:r w:rsidR="0019698D" w:rsidRPr="0019698D">
        <w:rPr>
          <w:rFonts w:ascii="Constantia" w:eastAsia="Calibri" w:hAnsi="Constantia" w:cs="Calibri"/>
          <w:sz w:val="22"/>
          <w:szCs w:val="22"/>
          <w:lang w:val="en-US"/>
        </w:rPr>
        <w:t>s</w:t>
      </w:r>
      <w:r w:rsidR="008F6EC8"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 </w:t>
      </w:r>
      <w:r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of </w:t>
      </w:r>
      <w:r w:rsidRPr="0019698D">
        <w:rPr>
          <w:rFonts w:ascii="Constantia" w:eastAsia="Calibri" w:hAnsi="Constantia" w:cs="Calibri"/>
          <w:i/>
          <w:iCs/>
          <w:sz w:val="22"/>
          <w:szCs w:val="22"/>
          <w:lang w:val="en-US"/>
        </w:rPr>
        <w:t>transitions into FCS within 4 weeks</w:t>
      </w:r>
      <w:r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, three different models </w:t>
      </w:r>
    </w:p>
    <w:p w14:paraId="63DB6453" w14:textId="5C29B4DF" w:rsidR="00672535" w:rsidRPr="00D3611F" w:rsidRDefault="2485D8A3" w:rsidP="7C151CBB">
      <w:pPr>
        <w:spacing w:after="0"/>
        <w:rPr>
          <w:rFonts w:ascii="Constantia" w:hAnsi="Constantia"/>
          <w:sz w:val="22"/>
          <w:szCs w:val="22"/>
          <w:lang w:val="en-US"/>
        </w:rPr>
      </w:pPr>
      <w:r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Table S3.2: </w:t>
      </w:r>
      <w:r w:rsidR="008F6EC8" w:rsidRPr="0019698D">
        <w:rPr>
          <w:rFonts w:ascii="Constantia" w:eastAsia="Calibri" w:hAnsi="Constantia" w:cs="Calibri"/>
          <w:sz w:val="22"/>
          <w:szCs w:val="22"/>
          <w:lang w:val="en-US"/>
        </w:rPr>
        <w:t>Odds ratios (OR), standard error</w:t>
      </w:r>
      <w:r w:rsidR="0019698D" w:rsidRPr="0019698D">
        <w:rPr>
          <w:rFonts w:ascii="Constantia" w:eastAsia="Calibri" w:hAnsi="Constantia" w:cs="Calibri"/>
          <w:sz w:val="22"/>
          <w:szCs w:val="22"/>
          <w:lang w:val="en-US"/>
        </w:rPr>
        <w:t>s</w:t>
      </w:r>
      <w:r w:rsidR="008F6EC8"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 (SE), and p-value</w:t>
      </w:r>
      <w:r w:rsidR="0019698D" w:rsidRPr="0019698D">
        <w:rPr>
          <w:rFonts w:ascii="Constantia" w:eastAsia="Calibri" w:hAnsi="Constantia" w:cs="Calibri"/>
          <w:sz w:val="22"/>
          <w:szCs w:val="22"/>
          <w:lang w:val="en-US"/>
        </w:rPr>
        <w:t>s</w:t>
      </w:r>
      <w:r w:rsidR="008F6EC8"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 </w:t>
      </w:r>
      <w:r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of </w:t>
      </w:r>
      <w:r w:rsidRPr="0019698D">
        <w:rPr>
          <w:rFonts w:ascii="Constantia" w:eastAsia="Calibri" w:hAnsi="Constantia" w:cs="Calibri"/>
          <w:i/>
          <w:iCs/>
          <w:sz w:val="22"/>
          <w:szCs w:val="22"/>
          <w:lang w:val="en-US"/>
        </w:rPr>
        <w:t>transitions into FCS at 6 months</w:t>
      </w:r>
      <w:r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, three different models </w:t>
      </w:r>
    </w:p>
    <w:p w14:paraId="5EE5F111" w14:textId="6BDEB79A" w:rsidR="00672535" w:rsidRPr="00D3611F" w:rsidRDefault="2485D8A3" w:rsidP="7C151CBB">
      <w:pPr>
        <w:spacing w:after="0"/>
        <w:rPr>
          <w:rFonts w:ascii="Constantia" w:hAnsi="Constantia"/>
          <w:sz w:val="22"/>
          <w:szCs w:val="22"/>
          <w:lang w:val="en-US"/>
        </w:rPr>
      </w:pPr>
      <w:r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Table S4.1: </w:t>
      </w:r>
      <w:r w:rsidR="008F6EC8" w:rsidRPr="0019698D">
        <w:rPr>
          <w:rFonts w:ascii="Constantia" w:eastAsia="Calibri" w:hAnsi="Constantia" w:cs="Calibri"/>
          <w:sz w:val="22"/>
          <w:szCs w:val="22"/>
          <w:lang w:val="en-US"/>
        </w:rPr>
        <w:t>Odds ratios (OR), standard error</w:t>
      </w:r>
      <w:r w:rsidR="0019698D" w:rsidRPr="0019698D">
        <w:rPr>
          <w:rFonts w:ascii="Constantia" w:eastAsia="Calibri" w:hAnsi="Constantia" w:cs="Calibri"/>
          <w:sz w:val="22"/>
          <w:szCs w:val="22"/>
          <w:lang w:val="en-US"/>
        </w:rPr>
        <w:t>s</w:t>
      </w:r>
      <w:r w:rsidR="008F6EC8"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 (SE), and p-value</w:t>
      </w:r>
      <w:r w:rsidR="0019698D" w:rsidRPr="0019698D">
        <w:rPr>
          <w:rFonts w:ascii="Constantia" w:eastAsia="Calibri" w:hAnsi="Constantia" w:cs="Calibri"/>
          <w:sz w:val="22"/>
          <w:szCs w:val="22"/>
          <w:lang w:val="en-US"/>
        </w:rPr>
        <w:t>s</w:t>
      </w:r>
      <w:r w:rsidR="008F6EC8"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 </w:t>
      </w:r>
      <w:r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of </w:t>
      </w:r>
      <w:r w:rsidRPr="0019698D">
        <w:rPr>
          <w:rFonts w:ascii="Constantia" w:eastAsia="Calibri" w:hAnsi="Constantia" w:cs="Calibri"/>
          <w:i/>
          <w:iCs/>
          <w:sz w:val="22"/>
          <w:szCs w:val="22"/>
          <w:lang w:val="en-US"/>
        </w:rPr>
        <w:t xml:space="preserve">transitions </w:t>
      </w:r>
      <w:r w:rsidR="00393B28" w:rsidRPr="0019698D">
        <w:rPr>
          <w:rFonts w:ascii="Constantia" w:eastAsia="Calibri" w:hAnsi="Constantia" w:cs="Calibri"/>
          <w:i/>
          <w:iCs/>
          <w:sz w:val="22"/>
          <w:szCs w:val="22"/>
          <w:lang w:val="en-US"/>
        </w:rPr>
        <w:t>into IC</w:t>
      </w:r>
      <w:r w:rsidRPr="0019698D">
        <w:rPr>
          <w:rFonts w:ascii="Constantia" w:eastAsia="Calibri" w:hAnsi="Constantia" w:cs="Calibri"/>
          <w:i/>
          <w:iCs/>
          <w:sz w:val="22"/>
          <w:szCs w:val="22"/>
          <w:lang w:val="en-US"/>
        </w:rPr>
        <w:t xml:space="preserve"> within 4 weeks</w:t>
      </w:r>
      <w:r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, three different models </w:t>
      </w:r>
    </w:p>
    <w:p w14:paraId="05CA134B" w14:textId="39277BED" w:rsidR="00672535" w:rsidRPr="00D3611F" w:rsidRDefault="2485D8A3" w:rsidP="7C151CBB">
      <w:pPr>
        <w:spacing w:after="0"/>
        <w:rPr>
          <w:rFonts w:ascii="Constantia" w:hAnsi="Constantia"/>
          <w:sz w:val="22"/>
          <w:szCs w:val="22"/>
          <w:lang w:val="en-US"/>
        </w:rPr>
      </w:pPr>
      <w:r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Table S4.2: </w:t>
      </w:r>
      <w:r w:rsidR="008F6EC8" w:rsidRPr="0019698D">
        <w:rPr>
          <w:rFonts w:ascii="Constantia" w:eastAsia="Calibri" w:hAnsi="Constantia" w:cs="Calibri"/>
          <w:sz w:val="22"/>
          <w:szCs w:val="22"/>
          <w:lang w:val="en-US"/>
        </w:rPr>
        <w:t>Odds ratios (OR), standard error</w:t>
      </w:r>
      <w:r w:rsidR="0019698D" w:rsidRPr="0019698D">
        <w:rPr>
          <w:rFonts w:ascii="Constantia" w:eastAsia="Calibri" w:hAnsi="Constantia" w:cs="Calibri"/>
          <w:sz w:val="22"/>
          <w:szCs w:val="22"/>
          <w:lang w:val="en-US"/>
        </w:rPr>
        <w:t>s</w:t>
      </w:r>
      <w:r w:rsidR="008F6EC8"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 (SE), and p-value</w:t>
      </w:r>
      <w:r w:rsidR="0019698D" w:rsidRPr="0019698D">
        <w:rPr>
          <w:rFonts w:ascii="Constantia" w:eastAsia="Calibri" w:hAnsi="Constantia" w:cs="Calibri"/>
          <w:sz w:val="22"/>
          <w:szCs w:val="22"/>
          <w:lang w:val="en-US"/>
        </w:rPr>
        <w:t>s</w:t>
      </w:r>
      <w:r w:rsidR="008F6EC8"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 </w:t>
      </w:r>
      <w:r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of </w:t>
      </w:r>
      <w:r w:rsidRPr="0019698D">
        <w:rPr>
          <w:rFonts w:ascii="Constantia" w:eastAsia="Calibri" w:hAnsi="Constantia" w:cs="Calibri"/>
          <w:i/>
          <w:iCs/>
          <w:sz w:val="22"/>
          <w:szCs w:val="22"/>
          <w:lang w:val="en-US"/>
        </w:rPr>
        <w:t xml:space="preserve">transitions </w:t>
      </w:r>
      <w:r w:rsidR="00393B28" w:rsidRPr="0019698D">
        <w:rPr>
          <w:rFonts w:ascii="Constantia" w:eastAsia="Calibri" w:hAnsi="Constantia" w:cs="Calibri"/>
          <w:i/>
          <w:iCs/>
          <w:sz w:val="22"/>
          <w:szCs w:val="22"/>
          <w:lang w:val="en-US"/>
        </w:rPr>
        <w:t xml:space="preserve">into IC </w:t>
      </w:r>
      <w:r w:rsidRPr="0019698D">
        <w:rPr>
          <w:rFonts w:ascii="Constantia" w:eastAsia="Calibri" w:hAnsi="Constantia" w:cs="Calibri"/>
          <w:i/>
          <w:iCs/>
          <w:sz w:val="22"/>
          <w:szCs w:val="22"/>
          <w:lang w:val="en-US"/>
        </w:rPr>
        <w:t>at 6 months</w:t>
      </w:r>
      <w:r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, three different models </w:t>
      </w:r>
    </w:p>
    <w:p w14:paraId="60CED6CD" w14:textId="182CDD94" w:rsidR="00672535" w:rsidRPr="0019698D" w:rsidRDefault="2485D8A3" w:rsidP="7C151CBB">
      <w:pPr>
        <w:spacing w:after="0"/>
        <w:rPr>
          <w:rFonts w:ascii="Constantia" w:eastAsia="Calibri" w:hAnsi="Constantia" w:cs="Calibri"/>
          <w:sz w:val="22"/>
          <w:szCs w:val="22"/>
          <w:lang w:val="en-US"/>
        </w:rPr>
      </w:pPr>
      <w:r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Table S5: </w:t>
      </w:r>
      <w:r w:rsidR="008F6EC8" w:rsidRPr="0019698D">
        <w:rPr>
          <w:rFonts w:ascii="Constantia" w:eastAsia="Calibri" w:hAnsi="Constantia" w:cs="Calibri"/>
          <w:sz w:val="22"/>
          <w:szCs w:val="22"/>
          <w:lang w:val="en-US"/>
        </w:rPr>
        <w:t>Odds ratios (OR), standard error</w:t>
      </w:r>
      <w:r w:rsidR="0019698D" w:rsidRPr="0019698D">
        <w:rPr>
          <w:rFonts w:ascii="Constantia" w:eastAsia="Calibri" w:hAnsi="Constantia" w:cs="Calibri"/>
          <w:sz w:val="22"/>
          <w:szCs w:val="22"/>
          <w:lang w:val="en-US"/>
        </w:rPr>
        <w:t>s</w:t>
      </w:r>
      <w:r w:rsidR="008F6EC8"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 (SE), and p-value</w:t>
      </w:r>
      <w:r w:rsidR="0019698D" w:rsidRPr="0019698D">
        <w:rPr>
          <w:rFonts w:ascii="Constantia" w:eastAsia="Calibri" w:hAnsi="Constantia" w:cs="Calibri"/>
          <w:sz w:val="22"/>
          <w:szCs w:val="22"/>
          <w:lang w:val="en-US"/>
        </w:rPr>
        <w:t>s</w:t>
      </w:r>
      <w:r w:rsidR="008F6EC8"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 </w:t>
      </w:r>
      <w:r w:rsidRPr="0019698D">
        <w:rPr>
          <w:rFonts w:ascii="Constantia" w:eastAsia="Calibri" w:hAnsi="Constantia" w:cs="Calibri"/>
          <w:i/>
          <w:iCs/>
          <w:sz w:val="22"/>
          <w:szCs w:val="22"/>
          <w:lang w:val="en-US"/>
        </w:rPr>
        <w:t>of transitions into FCS</w:t>
      </w:r>
      <w:r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 within 4 weeks </w:t>
      </w:r>
      <w:r w:rsidR="00CF7713"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and at 6 months </w:t>
      </w:r>
      <w:r w:rsidR="00457814"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for </w:t>
      </w:r>
      <w:r w:rsidR="002F637C" w:rsidRPr="0019698D">
        <w:rPr>
          <w:rFonts w:ascii="Constantia" w:eastAsia="Calibri" w:hAnsi="Constantia" w:cs="Calibri"/>
          <w:sz w:val="22"/>
          <w:szCs w:val="22"/>
          <w:lang w:val="en-US"/>
        </w:rPr>
        <w:t>a full model with interactions</w:t>
      </w:r>
    </w:p>
    <w:p w14:paraId="046F30F0" w14:textId="47EAB574" w:rsidR="000814B0" w:rsidRPr="0019698D" w:rsidRDefault="2485D8A3" w:rsidP="000814B0">
      <w:pPr>
        <w:spacing w:after="0"/>
        <w:rPr>
          <w:rFonts w:ascii="Calibri" w:eastAsia="Calibri" w:hAnsi="Calibri" w:cs="Calibri"/>
          <w:sz w:val="22"/>
          <w:szCs w:val="22"/>
          <w:lang w:val="en-US"/>
        </w:rPr>
      </w:pPr>
      <w:r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Table S6: </w:t>
      </w:r>
      <w:r w:rsidR="008F6EC8" w:rsidRPr="0019698D">
        <w:rPr>
          <w:rFonts w:ascii="Constantia" w:eastAsia="Calibri" w:hAnsi="Constantia" w:cs="Calibri"/>
          <w:sz w:val="22"/>
          <w:szCs w:val="22"/>
          <w:lang w:val="en-US"/>
        </w:rPr>
        <w:t>Odds ratios (OR), standard error</w:t>
      </w:r>
      <w:r w:rsidR="0019698D" w:rsidRPr="0019698D">
        <w:rPr>
          <w:rFonts w:ascii="Constantia" w:eastAsia="Calibri" w:hAnsi="Constantia" w:cs="Calibri"/>
          <w:sz w:val="22"/>
          <w:szCs w:val="22"/>
          <w:lang w:val="en-US"/>
        </w:rPr>
        <w:t>s</w:t>
      </w:r>
      <w:r w:rsidR="008F6EC8"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 (SE), and p-value</w:t>
      </w:r>
      <w:r w:rsidR="0019698D" w:rsidRPr="0019698D">
        <w:rPr>
          <w:rFonts w:ascii="Constantia" w:eastAsia="Calibri" w:hAnsi="Constantia" w:cs="Calibri"/>
          <w:sz w:val="22"/>
          <w:szCs w:val="22"/>
          <w:lang w:val="en-US"/>
        </w:rPr>
        <w:t>s</w:t>
      </w:r>
      <w:r w:rsidR="008F6EC8"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 </w:t>
      </w:r>
      <w:r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of </w:t>
      </w:r>
      <w:r w:rsidRPr="0019698D">
        <w:rPr>
          <w:rFonts w:ascii="Constantia" w:eastAsia="Calibri" w:hAnsi="Constantia" w:cs="Calibri"/>
          <w:i/>
          <w:iCs/>
          <w:sz w:val="22"/>
          <w:szCs w:val="22"/>
          <w:lang w:val="en-US"/>
        </w:rPr>
        <w:t xml:space="preserve">transitions </w:t>
      </w:r>
      <w:r w:rsidR="00393B28" w:rsidRPr="0019698D">
        <w:rPr>
          <w:rFonts w:ascii="Constantia" w:eastAsia="Calibri" w:hAnsi="Constantia" w:cs="Calibri"/>
          <w:i/>
          <w:iCs/>
          <w:sz w:val="22"/>
          <w:szCs w:val="22"/>
          <w:lang w:val="en-US"/>
        </w:rPr>
        <w:t xml:space="preserve">into IC </w:t>
      </w:r>
      <w:r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within 4 weeks </w:t>
      </w:r>
      <w:r w:rsidR="00CF7713" w:rsidRPr="0019698D">
        <w:rPr>
          <w:rFonts w:ascii="Constantia" w:eastAsia="Calibri" w:hAnsi="Constantia" w:cs="Calibri"/>
          <w:sz w:val="22"/>
          <w:szCs w:val="22"/>
          <w:lang w:val="en-US"/>
        </w:rPr>
        <w:t xml:space="preserve">and at 6 months </w:t>
      </w:r>
      <w:r w:rsidR="002F637C" w:rsidRPr="0019698D">
        <w:rPr>
          <w:rFonts w:ascii="Constantia" w:eastAsia="Calibri" w:hAnsi="Constantia" w:cs="Calibri"/>
          <w:sz w:val="22"/>
          <w:szCs w:val="22"/>
          <w:lang w:val="en-US"/>
        </w:rPr>
        <w:t>for a full model with interactions</w:t>
      </w:r>
    </w:p>
    <w:p w14:paraId="158533B7" w14:textId="6D0C2F60" w:rsidR="00672535" w:rsidRPr="00A14C42" w:rsidRDefault="00672535" w:rsidP="7C151CBB">
      <w:pPr>
        <w:spacing w:after="0"/>
        <w:rPr>
          <w:lang w:val="en-US"/>
        </w:rPr>
      </w:pPr>
    </w:p>
    <w:p w14:paraId="44A3AC98" w14:textId="0748CCC1" w:rsidR="00672535" w:rsidRPr="00A14C42" w:rsidRDefault="2485D8A3" w:rsidP="7C151CBB">
      <w:pPr>
        <w:spacing w:line="257" w:lineRule="auto"/>
        <w:rPr>
          <w:lang w:val="en-US"/>
        </w:rPr>
      </w:pPr>
      <w:r w:rsidRPr="7C151CBB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</w:p>
    <w:p w14:paraId="2CF22B03" w14:textId="1C7F33DA" w:rsidR="00672535" w:rsidRPr="00A14C42" w:rsidRDefault="2485D8A3" w:rsidP="7C151CBB">
      <w:pPr>
        <w:spacing w:before="120" w:after="120" w:line="288" w:lineRule="auto"/>
        <w:rPr>
          <w:lang w:val="en-US"/>
        </w:rPr>
      </w:pPr>
      <w:r w:rsidRPr="7C151CBB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</w:p>
    <w:p w14:paraId="20F4CC1D" w14:textId="51209E92" w:rsidR="00672535" w:rsidRPr="00A14C42" w:rsidRDefault="00A01137" w:rsidP="7C151CBB">
      <w:pPr>
        <w:spacing w:before="120" w:after="120" w:line="288" w:lineRule="auto"/>
        <w:rPr>
          <w:lang w:val="en-US"/>
        </w:rPr>
      </w:pPr>
      <w:r w:rsidRPr="00A01137">
        <w:rPr>
          <w:noProof/>
          <w:lang w:val="en-US"/>
        </w:rPr>
        <w:lastRenderedPageBreak/>
        <w:drawing>
          <wp:inline distT="0" distB="0" distL="0" distR="0" wp14:anchorId="6B703A47" wp14:editId="4DFD495E">
            <wp:extent cx="5731510" cy="2983230"/>
            <wp:effectExtent l="0" t="0" r="2540" b="7620"/>
            <wp:docPr id="1299161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1611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ED03B" w14:textId="4229494E" w:rsidR="00672535" w:rsidRPr="00A14C42" w:rsidRDefault="2485D8A3" w:rsidP="7C151CBB">
      <w:pPr>
        <w:spacing w:before="120" w:after="120" w:line="288" w:lineRule="auto"/>
        <w:jc w:val="both"/>
        <w:rPr>
          <w:lang w:val="en-US"/>
        </w:rPr>
      </w:pPr>
      <w:r w:rsidRPr="7C151CBB">
        <w:rPr>
          <w:rFonts w:ascii="Constantia" w:eastAsia="Constantia" w:hAnsi="Constantia" w:cs="Constantia"/>
          <w:b/>
          <w:bCs/>
          <w:sz w:val="20"/>
          <w:szCs w:val="20"/>
          <w:lang w:val="en-GB"/>
        </w:rPr>
        <w:t>Figure S1</w:t>
      </w:r>
      <w:r w:rsidRPr="7C151CBB">
        <w:rPr>
          <w:rFonts w:ascii="Constantia" w:eastAsia="Constantia" w:hAnsi="Constantia" w:cs="Constantia"/>
          <w:sz w:val="20"/>
          <w:szCs w:val="20"/>
          <w:lang w:val="en-GB"/>
        </w:rPr>
        <w:t xml:space="preserve">: Flowchart of the study population. </w:t>
      </w:r>
    </w:p>
    <w:p w14:paraId="6FB9599F" w14:textId="185B7724" w:rsidR="00672535" w:rsidRPr="00A14C42" w:rsidRDefault="00672535" w:rsidP="7C151CBB">
      <w:pPr>
        <w:spacing w:line="257" w:lineRule="auto"/>
        <w:rPr>
          <w:lang w:val="en-US"/>
        </w:rPr>
      </w:pPr>
    </w:p>
    <w:p w14:paraId="3245B120" w14:textId="5A99169D" w:rsidR="00672535" w:rsidRPr="00A14C42" w:rsidRDefault="2485D8A3" w:rsidP="7C151CBB">
      <w:pPr>
        <w:spacing w:line="257" w:lineRule="auto"/>
        <w:rPr>
          <w:lang w:val="en-US"/>
        </w:rPr>
      </w:pPr>
      <w:r w:rsidRPr="7C151CBB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</w:p>
    <w:p w14:paraId="413BC724" w14:textId="15E92486" w:rsidR="00672535" w:rsidRPr="00A14C42" w:rsidRDefault="000F7D95" w:rsidP="7C151CBB">
      <w:pPr>
        <w:spacing w:before="120" w:after="120" w:line="288" w:lineRule="auto"/>
        <w:rPr>
          <w:lang w:val="en-US"/>
        </w:rPr>
      </w:pPr>
      <w:r w:rsidRPr="000F7D95">
        <w:rPr>
          <w:noProof/>
          <w:lang w:val="en-US"/>
        </w:rPr>
        <w:drawing>
          <wp:inline distT="0" distB="0" distL="0" distR="0" wp14:anchorId="2C2AF688" wp14:editId="640E453D">
            <wp:extent cx="5731510" cy="3812540"/>
            <wp:effectExtent l="0" t="0" r="2540" b="0"/>
            <wp:docPr id="1360596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59623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D9E00" w14:textId="0E08FEE4" w:rsidR="00096A37" w:rsidRPr="00096A37" w:rsidRDefault="2485D8A3" w:rsidP="00096A37">
      <w:pPr>
        <w:spacing w:before="120" w:after="120" w:line="288" w:lineRule="auto"/>
        <w:jc w:val="both"/>
        <w:rPr>
          <w:rFonts w:ascii="Constantia" w:hAnsi="Constantia"/>
          <w:sz w:val="18"/>
          <w:szCs w:val="18"/>
          <w:lang w:val="en-US"/>
        </w:rPr>
      </w:pPr>
      <w:r w:rsidRPr="7C151CBB">
        <w:rPr>
          <w:rFonts w:ascii="Constantia" w:eastAsia="Constantia" w:hAnsi="Constantia" w:cs="Constantia"/>
          <w:b/>
          <w:bCs/>
          <w:sz w:val="18"/>
          <w:szCs w:val="18"/>
          <w:lang w:val="en-GB"/>
        </w:rPr>
        <w:t>Figure S2: Predicted probabilit</w:t>
      </w:r>
      <w:r w:rsidR="0019698D">
        <w:rPr>
          <w:rFonts w:ascii="Constantia" w:eastAsia="Constantia" w:hAnsi="Constantia" w:cs="Constantia"/>
          <w:b/>
          <w:bCs/>
          <w:sz w:val="18"/>
          <w:szCs w:val="18"/>
          <w:lang w:val="en-GB"/>
        </w:rPr>
        <w:t>ies</w:t>
      </w:r>
      <w:r w:rsidRPr="7C151CBB">
        <w:rPr>
          <w:rFonts w:ascii="Constantia" w:eastAsia="Constantia" w:hAnsi="Constantia" w:cs="Constantia"/>
          <w:b/>
          <w:bCs/>
          <w:sz w:val="18"/>
          <w:szCs w:val="18"/>
          <w:lang w:val="en-GB"/>
        </w:rPr>
        <w:t xml:space="preserve"> of </w:t>
      </w:r>
      <w:r w:rsidRPr="7C151CBB">
        <w:rPr>
          <w:rFonts w:ascii="Constantia" w:eastAsia="Constantia" w:hAnsi="Constantia" w:cs="Constantia"/>
          <w:b/>
          <w:bCs/>
          <w:i/>
          <w:iCs/>
          <w:sz w:val="18"/>
          <w:szCs w:val="18"/>
          <w:lang w:val="en-GB"/>
        </w:rPr>
        <w:t>transition into FCS (HHC or IC)</w:t>
      </w:r>
      <w:r w:rsidRPr="7C151CBB">
        <w:rPr>
          <w:rFonts w:ascii="Constantia" w:eastAsia="Constantia" w:hAnsi="Constantia" w:cs="Constantia"/>
          <w:b/>
          <w:bCs/>
          <w:sz w:val="18"/>
          <w:szCs w:val="18"/>
          <w:lang w:val="en-GB"/>
        </w:rPr>
        <w:t xml:space="preserve"> and 95% confidence intervals </w:t>
      </w:r>
      <w:r w:rsidRPr="7C151CBB">
        <w:rPr>
          <w:rFonts w:ascii="Constantia" w:eastAsia="Constantia" w:hAnsi="Constantia" w:cs="Constantia"/>
          <w:b/>
          <w:bCs/>
          <w:i/>
          <w:iCs/>
          <w:sz w:val="18"/>
          <w:szCs w:val="18"/>
          <w:lang w:val="en-GB"/>
        </w:rPr>
        <w:t>at 6 months</w:t>
      </w:r>
      <w:r w:rsidRPr="7C151CBB">
        <w:rPr>
          <w:rFonts w:ascii="Constantia" w:eastAsia="Constantia" w:hAnsi="Constantia" w:cs="Constantia"/>
          <w:b/>
          <w:bCs/>
          <w:sz w:val="18"/>
          <w:szCs w:val="18"/>
          <w:lang w:val="en-GB"/>
        </w:rPr>
        <w:t xml:space="preserve"> by diagnostic group and select patient characteristic</w:t>
      </w:r>
      <w:r w:rsidR="0019698D">
        <w:rPr>
          <w:rFonts w:ascii="Constantia" w:eastAsia="Constantia" w:hAnsi="Constantia" w:cs="Constantia"/>
          <w:b/>
          <w:bCs/>
          <w:sz w:val="18"/>
          <w:szCs w:val="18"/>
          <w:lang w:val="en-GB"/>
        </w:rPr>
        <w:t>s</w:t>
      </w:r>
      <w:r w:rsidRPr="7C151CBB">
        <w:rPr>
          <w:rFonts w:ascii="Constantia" w:eastAsia="Constantia" w:hAnsi="Constantia" w:cs="Constantia"/>
          <w:b/>
          <w:bCs/>
          <w:sz w:val="18"/>
          <w:szCs w:val="18"/>
          <w:lang w:val="en-GB"/>
        </w:rPr>
        <w:t xml:space="preserve">. </w:t>
      </w:r>
      <w:r w:rsidR="00096A37" w:rsidRPr="00096A37">
        <w:rPr>
          <w:rFonts w:ascii="Constantia" w:hAnsi="Constantia"/>
          <w:sz w:val="18"/>
          <w:szCs w:val="18"/>
          <w:lang w:val="en-US"/>
        </w:rPr>
        <w:t>Estimates are based on the full model (Model 3) plus interaction term</w:t>
      </w:r>
      <w:r w:rsidR="0019698D">
        <w:rPr>
          <w:rFonts w:ascii="Constantia" w:hAnsi="Constantia"/>
          <w:sz w:val="18"/>
          <w:szCs w:val="18"/>
          <w:lang w:val="en-US"/>
        </w:rPr>
        <w:t>s</w:t>
      </w:r>
      <w:r w:rsidR="00096A37" w:rsidRPr="00096A37">
        <w:rPr>
          <w:rFonts w:ascii="Constantia" w:hAnsi="Constantia"/>
          <w:sz w:val="18"/>
          <w:szCs w:val="18"/>
          <w:lang w:val="en-US"/>
        </w:rPr>
        <w:t xml:space="preserve"> between the diagnostic group and the selected characteristics (sex, comorbidity and living situation). </w:t>
      </w:r>
    </w:p>
    <w:p w14:paraId="598BD090" w14:textId="699586C1" w:rsidR="00672535" w:rsidRPr="00A14C42" w:rsidRDefault="00672535" w:rsidP="7C151CBB">
      <w:pPr>
        <w:spacing w:line="257" w:lineRule="auto"/>
        <w:rPr>
          <w:lang w:val="en-US"/>
        </w:rPr>
      </w:pPr>
    </w:p>
    <w:p w14:paraId="2C130188" w14:textId="2CBA4357" w:rsidR="00672535" w:rsidRPr="00A14C42" w:rsidRDefault="00F14064" w:rsidP="7C151CBB">
      <w:pPr>
        <w:spacing w:before="120" w:after="120" w:line="288" w:lineRule="auto"/>
        <w:jc w:val="both"/>
        <w:rPr>
          <w:lang w:val="en-US"/>
        </w:rPr>
      </w:pPr>
      <w:r w:rsidRPr="00F14064">
        <w:rPr>
          <w:noProof/>
          <w:lang w:val="en-US"/>
        </w:rPr>
        <w:lastRenderedPageBreak/>
        <w:drawing>
          <wp:inline distT="0" distB="0" distL="0" distR="0" wp14:anchorId="00B61DAD" wp14:editId="5415BBA2">
            <wp:extent cx="4695825" cy="3106965"/>
            <wp:effectExtent l="0" t="0" r="0" b="0"/>
            <wp:docPr id="8969147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91474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09338" cy="311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DBE05" w14:textId="7FD4826E" w:rsidR="00F12D95" w:rsidRPr="00F12D95" w:rsidRDefault="2485D8A3" w:rsidP="00F12D95">
      <w:pPr>
        <w:spacing w:before="120" w:after="120" w:line="288" w:lineRule="auto"/>
        <w:jc w:val="both"/>
        <w:rPr>
          <w:rFonts w:ascii="Constantia" w:hAnsi="Constantia"/>
          <w:sz w:val="18"/>
          <w:szCs w:val="18"/>
          <w:lang w:val="en-US"/>
        </w:rPr>
      </w:pPr>
      <w:r w:rsidRPr="7C151CBB">
        <w:rPr>
          <w:rFonts w:ascii="Constantia" w:eastAsia="Constantia" w:hAnsi="Constantia" w:cs="Constantia"/>
          <w:b/>
          <w:bCs/>
          <w:sz w:val="18"/>
          <w:szCs w:val="18"/>
          <w:lang w:val="en-GB"/>
        </w:rPr>
        <w:t>Figure S3: Predicted probabilit</w:t>
      </w:r>
      <w:r w:rsidR="0019698D">
        <w:rPr>
          <w:rFonts w:ascii="Constantia" w:eastAsia="Constantia" w:hAnsi="Constantia" w:cs="Constantia"/>
          <w:b/>
          <w:bCs/>
          <w:sz w:val="18"/>
          <w:szCs w:val="18"/>
          <w:lang w:val="en-GB"/>
        </w:rPr>
        <w:t>ies</w:t>
      </w:r>
      <w:r w:rsidRPr="7C151CBB">
        <w:rPr>
          <w:rFonts w:ascii="Constantia" w:eastAsia="Constantia" w:hAnsi="Constantia" w:cs="Constantia"/>
          <w:b/>
          <w:bCs/>
          <w:sz w:val="18"/>
          <w:szCs w:val="18"/>
          <w:lang w:val="en-GB"/>
        </w:rPr>
        <w:t xml:space="preserve"> of </w:t>
      </w:r>
      <w:r w:rsidRPr="7C151CBB">
        <w:rPr>
          <w:rFonts w:ascii="Constantia" w:eastAsia="Constantia" w:hAnsi="Constantia" w:cs="Constantia"/>
          <w:b/>
          <w:bCs/>
          <w:i/>
          <w:iCs/>
          <w:sz w:val="18"/>
          <w:szCs w:val="18"/>
          <w:lang w:val="en-GB"/>
        </w:rPr>
        <w:t xml:space="preserve">transition into IC </w:t>
      </w:r>
      <w:r w:rsidRPr="7C151CBB">
        <w:rPr>
          <w:rFonts w:ascii="Constantia" w:eastAsia="Constantia" w:hAnsi="Constantia" w:cs="Constantia"/>
          <w:b/>
          <w:bCs/>
          <w:sz w:val="18"/>
          <w:szCs w:val="18"/>
          <w:lang w:val="en-GB"/>
        </w:rPr>
        <w:t xml:space="preserve">and 95% confidence intervals </w:t>
      </w:r>
      <w:r w:rsidRPr="7C151CBB">
        <w:rPr>
          <w:rFonts w:ascii="Constantia" w:eastAsia="Constantia" w:hAnsi="Constantia" w:cs="Constantia"/>
          <w:b/>
          <w:bCs/>
          <w:i/>
          <w:iCs/>
          <w:sz w:val="18"/>
          <w:szCs w:val="18"/>
          <w:lang w:val="en-GB"/>
        </w:rPr>
        <w:t>within 4 weeks</w:t>
      </w:r>
      <w:r w:rsidRPr="7C151CBB">
        <w:rPr>
          <w:rFonts w:ascii="Constantia" w:eastAsia="Constantia" w:hAnsi="Constantia" w:cs="Constantia"/>
          <w:b/>
          <w:bCs/>
          <w:sz w:val="18"/>
          <w:szCs w:val="18"/>
          <w:lang w:val="en-GB"/>
        </w:rPr>
        <w:t xml:space="preserve"> after hospital discharge for HHC-users at admission by diagnostic group and select patient characteristic</w:t>
      </w:r>
      <w:r w:rsidR="0019698D">
        <w:rPr>
          <w:rFonts w:ascii="Constantia" w:eastAsia="Constantia" w:hAnsi="Constantia" w:cs="Constantia"/>
          <w:b/>
          <w:bCs/>
          <w:sz w:val="18"/>
          <w:szCs w:val="18"/>
          <w:lang w:val="en-GB"/>
        </w:rPr>
        <w:t>s</w:t>
      </w:r>
      <w:r w:rsidRPr="7C151CBB">
        <w:rPr>
          <w:rFonts w:ascii="Constantia" w:eastAsia="Constantia" w:hAnsi="Constantia" w:cs="Constantia"/>
          <w:b/>
          <w:bCs/>
          <w:sz w:val="18"/>
          <w:szCs w:val="18"/>
          <w:lang w:val="en-GB"/>
        </w:rPr>
        <w:t xml:space="preserve">. </w:t>
      </w:r>
      <w:r w:rsidR="00F12D95" w:rsidRPr="00F12D95">
        <w:rPr>
          <w:rFonts w:ascii="Constantia" w:hAnsi="Constantia"/>
          <w:sz w:val="18"/>
          <w:szCs w:val="18"/>
          <w:lang w:val="en-US"/>
        </w:rPr>
        <w:t>Estimates are based on the full model (Model 3) plus interaction term</w:t>
      </w:r>
      <w:r w:rsidR="0019698D">
        <w:rPr>
          <w:rFonts w:ascii="Constantia" w:hAnsi="Constantia"/>
          <w:sz w:val="18"/>
          <w:szCs w:val="18"/>
          <w:lang w:val="en-US"/>
        </w:rPr>
        <w:t>s</w:t>
      </w:r>
      <w:r w:rsidR="00F12D95" w:rsidRPr="00F12D95">
        <w:rPr>
          <w:rFonts w:ascii="Constantia" w:hAnsi="Constantia"/>
          <w:sz w:val="18"/>
          <w:szCs w:val="18"/>
          <w:lang w:val="en-US"/>
        </w:rPr>
        <w:t xml:space="preserve"> between the diagnostic group and the selected characteristics (sex, </w:t>
      </w:r>
      <w:r w:rsidR="00F12D95">
        <w:rPr>
          <w:rFonts w:ascii="Constantia" w:hAnsi="Constantia"/>
          <w:sz w:val="18"/>
          <w:szCs w:val="18"/>
          <w:lang w:val="en-US"/>
        </w:rPr>
        <w:t>functional st</w:t>
      </w:r>
      <w:r w:rsidR="00F33246">
        <w:rPr>
          <w:rFonts w:ascii="Constantia" w:hAnsi="Constantia"/>
          <w:sz w:val="18"/>
          <w:szCs w:val="18"/>
          <w:lang w:val="en-US"/>
        </w:rPr>
        <w:t>atus</w:t>
      </w:r>
      <w:r w:rsidR="00F12D95" w:rsidRPr="00F12D95">
        <w:rPr>
          <w:rFonts w:ascii="Constantia" w:hAnsi="Constantia"/>
          <w:sz w:val="18"/>
          <w:szCs w:val="18"/>
          <w:lang w:val="en-US"/>
        </w:rPr>
        <w:t xml:space="preserve"> and living situation). </w:t>
      </w:r>
    </w:p>
    <w:p w14:paraId="1EDB4F9A" w14:textId="51435BBC" w:rsidR="00672535" w:rsidRPr="00A14C42" w:rsidRDefault="00672535" w:rsidP="7C151CBB">
      <w:pPr>
        <w:spacing w:before="120" w:after="120" w:line="288" w:lineRule="auto"/>
        <w:jc w:val="both"/>
        <w:rPr>
          <w:lang w:val="en-US"/>
        </w:rPr>
      </w:pPr>
    </w:p>
    <w:p w14:paraId="1D8EC4E8" w14:textId="5FF6DC1D" w:rsidR="00672535" w:rsidRPr="00A14C42" w:rsidRDefault="2485D8A3" w:rsidP="7C151CBB">
      <w:pPr>
        <w:spacing w:before="120" w:after="120" w:line="288" w:lineRule="auto"/>
        <w:jc w:val="both"/>
        <w:rPr>
          <w:lang w:val="en-US"/>
        </w:rPr>
      </w:pPr>
      <w:r w:rsidRPr="7C151CBB">
        <w:rPr>
          <w:rFonts w:ascii="Constantia" w:eastAsia="Constantia" w:hAnsi="Constantia" w:cs="Constantia"/>
          <w:b/>
          <w:bCs/>
          <w:sz w:val="18"/>
          <w:szCs w:val="18"/>
          <w:lang w:val="en-GB"/>
        </w:rPr>
        <w:t xml:space="preserve"> </w:t>
      </w:r>
    </w:p>
    <w:p w14:paraId="511E1D14" w14:textId="74A1F579" w:rsidR="00672535" w:rsidRPr="00A14C42" w:rsidRDefault="00887B5C" w:rsidP="7C151CBB">
      <w:pPr>
        <w:spacing w:before="120" w:after="120" w:line="288" w:lineRule="auto"/>
        <w:jc w:val="both"/>
        <w:rPr>
          <w:lang w:val="en-US"/>
        </w:rPr>
      </w:pPr>
      <w:r w:rsidRPr="00887B5C">
        <w:rPr>
          <w:noProof/>
          <w:lang w:val="en-US"/>
        </w:rPr>
        <w:drawing>
          <wp:inline distT="0" distB="0" distL="0" distR="0" wp14:anchorId="0453202B" wp14:editId="608E7355">
            <wp:extent cx="4781550" cy="3180637"/>
            <wp:effectExtent l="0" t="0" r="0" b="1270"/>
            <wp:docPr id="2098007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0732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2160" cy="319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E6176" w14:textId="5FEA8573" w:rsidR="00F12D95" w:rsidRPr="00F12D95" w:rsidRDefault="2485D8A3" w:rsidP="00F12D95">
      <w:pPr>
        <w:spacing w:before="120" w:after="120" w:line="288" w:lineRule="auto"/>
        <w:jc w:val="both"/>
        <w:rPr>
          <w:rFonts w:ascii="Constantia" w:hAnsi="Constantia"/>
          <w:sz w:val="18"/>
          <w:szCs w:val="18"/>
          <w:lang w:val="en-US"/>
        </w:rPr>
      </w:pPr>
      <w:r w:rsidRPr="7C151CBB">
        <w:rPr>
          <w:rFonts w:ascii="Constantia" w:eastAsia="Constantia" w:hAnsi="Constantia" w:cs="Constantia"/>
          <w:b/>
          <w:bCs/>
          <w:sz w:val="18"/>
          <w:szCs w:val="18"/>
          <w:lang w:val="en-GB"/>
        </w:rPr>
        <w:t>Figure S4: Predicted probabilit</w:t>
      </w:r>
      <w:r w:rsidR="0019698D">
        <w:rPr>
          <w:rFonts w:ascii="Constantia" w:eastAsia="Constantia" w:hAnsi="Constantia" w:cs="Constantia"/>
          <w:b/>
          <w:bCs/>
          <w:sz w:val="18"/>
          <w:szCs w:val="18"/>
          <w:lang w:val="en-GB"/>
        </w:rPr>
        <w:t>ies</w:t>
      </w:r>
      <w:r w:rsidRPr="7C151CBB">
        <w:rPr>
          <w:rFonts w:ascii="Constantia" w:eastAsia="Constantia" w:hAnsi="Constantia" w:cs="Constantia"/>
          <w:b/>
          <w:bCs/>
          <w:sz w:val="18"/>
          <w:szCs w:val="18"/>
          <w:lang w:val="en-GB"/>
        </w:rPr>
        <w:t xml:space="preserve"> of </w:t>
      </w:r>
      <w:r w:rsidRPr="7C151CBB">
        <w:rPr>
          <w:rFonts w:ascii="Constantia" w:eastAsia="Constantia" w:hAnsi="Constantia" w:cs="Constantia"/>
          <w:b/>
          <w:bCs/>
          <w:i/>
          <w:iCs/>
          <w:sz w:val="18"/>
          <w:szCs w:val="18"/>
          <w:lang w:val="en-GB"/>
        </w:rPr>
        <w:t xml:space="preserve">transition into IC </w:t>
      </w:r>
      <w:r w:rsidRPr="7C151CBB">
        <w:rPr>
          <w:rFonts w:ascii="Constantia" w:eastAsia="Constantia" w:hAnsi="Constantia" w:cs="Constantia"/>
          <w:b/>
          <w:bCs/>
          <w:sz w:val="18"/>
          <w:szCs w:val="18"/>
          <w:lang w:val="en-GB"/>
        </w:rPr>
        <w:t xml:space="preserve">and 95% confidence intervals </w:t>
      </w:r>
      <w:r w:rsidRPr="7C151CBB">
        <w:rPr>
          <w:rFonts w:ascii="Constantia" w:eastAsia="Constantia" w:hAnsi="Constantia" w:cs="Constantia"/>
          <w:b/>
          <w:bCs/>
          <w:i/>
          <w:iCs/>
          <w:sz w:val="18"/>
          <w:szCs w:val="18"/>
          <w:lang w:val="en-GB"/>
        </w:rPr>
        <w:t>at 6 months</w:t>
      </w:r>
      <w:r w:rsidRPr="7C151CBB">
        <w:rPr>
          <w:rFonts w:ascii="Constantia" w:eastAsia="Constantia" w:hAnsi="Constantia" w:cs="Constantia"/>
          <w:b/>
          <w:bCs/>
          <w:sz w:val="18"/>
          <w:szCs w:val="18"/>
          <w:lang w:val="en-GB"/>
        </w:rPr>
        <w:t xml:space="preserve"> after hospital discharge for HHC-users at admission by diagnostic group and select patient characteristic. </w:t>
      </w:r>
      <w:r w:rsidR="00F12D95" w:rsidRPr="00F12D95">
        <w:rPr>
          <w:rFonts w:ascii="Constantia" w:hAnsi="Constantia"/>
          <w:sz w:val="18"/>
          <w:szCs w:val="18"/>
          <w:lang w:val="en-US"/>
        </w:rPr>
        <w:t xml:space="preserve">Estimates are based on the full model (Model 3) plus interaction term between the diagnostic group and the selected characteristics (sex, </w:t>
      </w:r>
      <w:r w:rsidR="00F33246">
        <w:rPr>
          <w:rFonts w:ascii="Constantia" w:hAnsi="Constantia"/>
          <w:sz w:val="18"/>
          <w:szCs w:val="18"/>
          <w:lang w:val="en-US"/>
        </w:rPr>
        <w:t>functional status</w:t>
      </w:r>
      <w:r w:rsidR="00F12D95" w:rsidRPr="00F12D95">
        <w:rPr>
          <w:rFonts w:ascii="Constantia" w:hAnsi="Constantia"/>
          <w:sz w:val="18"/>
          <w:szCs w:val="18"/>
          <w:lang w:val="en-US"/>
        </w:rPr>
        <w:t xml:space="preserve"> and living situation). </w:t>
      </w:r>
    </w:p>
    <w:p w14:paraId="68F9055C" w14:textId="6EFDAF60" w:rsidR="00672535" w:rsidRPr="00A14C42" w:rsidRDefault="00672535" w:rsidP="7C151CBB">
      <w:pPr>
        <w:spacing w:before="120" w:after="120" w:line="288" w:lineRule="auto"/>
        <w:jc w:val="both"/>
        <w:rPr>
          <w:lang w:val="en-US"/>
        </w:rPr>
      </w:pPr>
    </w:p>
    <w:p w14:paraId="0F9AD52A" w14:textId="36FE0541" w:rsidR="00672535" w:rsidRPr="00C84665" w:rsidRDefault="2485D8A3" w:rsidP="00AD0107">
      <w:pPr>
        <w:spacing w:before="120" w:after="120" w:line="288" w:lineRule="auto"/>
        <w:jc w:val="both"/>
        <w:rPr>
          <w:rFonts w:ascii="Constantia" w:hAnsi="Constantia"/>
          <w:lang w:val="en-US"/>
        </w:rPr>
      </w:pPr>
      <w:r w:rsidRPr="7C151CBB">
        <w:rPr>
          <w:rFonts w:ascii="Constantia" w:eastAsia="Constantia" w:hAnsi="Constantia" w:cs="Constantia"/>
          <w:b/>
          <w:bCs/>
          <w:sz w:val="22"/>
          <w:szCs w:val="22"/>
          <w:lang w:val="en-GB"/>
        </w:rPr>
        <w:lastRenderedPageBreak/>
        <w:t xml:space="preserve"> </w:t>
      </w:r>
      <w:r w:rsidRPr="00C84665">
        <w:rPr>
          <w:rFonts w:ascii="Constantia" w:eastAsia="Calibri" w:hAnsi="Constantia" w:cs="Calibri"/>
          <w:color w:val="000000" w:themeColor="text1"/>
          <w:sz w:val="22"/>
          <w:szCs w:val="22"/>
          <w:lang w:val="en-US"/>
        </w:rPr>
        <w:t xml:space="preserve">Table S1: List of the broad diagnostic groups and the specific diagnoses and ICD-10 codes.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1267"/>
        <w:gridCol w:w="5848"/>
      </w:tblGrid>
      <w:tr w:rsidR="7C151CBB" w:rsidRPr="00C84665" w14:paraId="79A243F6" w14:textId="77777777" w:rsidTr="7C151CBB">
        <w:trPr>
          <w:trHeight w:val="30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09453" w14:textId="0810F5F4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b/>
                <w:bCs/>
                <w:sz w:val="18"/>
                <w:szCs w:val="18"/>
                <w:lang w:val="en-US"/>
              </w:rPr>
              <w:t>Diagnostic group</w:t>
            </w: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 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E7B41" w14:textId="59403C1F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b/>
                <w:bCs/>
                <w:sz w:val="18"/>
                <w:szCs w:val="18"/>
                <w:lang w:val="en-US"/>
              </w:rPr>
              <w:t>ICD-codes</w:t>
            </w: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 </w:t>
            </w: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 </w:t>
            </w:r>
          </w:p>
        </w:tc>
        <w:tc>
          <w:tcPr>
            <w:tcW w:w="5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79E7C" w14:textId="74D2773A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b/>
                <w:bCs/>
                <w:sz w:val="18"/>
                <w:szCs w:val="18"/>
                <w:lang w:val="en-US"/>
              </w:rPr>
              <w:t>Diagnosis</w:t>
            </w: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 </w:t>
            </w: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 </w:t>
            </w:r>
          </w:p>
        </w:tc>
      </w:tr>
      <w:tr w:rsidR="7C151CBB" w:rsidRPr="00EB12C2" w14:paraId="1CD349D3" w14:textId="77777777" w:rsidTr="7C151CBB">
        <w:trPr>
          <w:trHeight w:val="30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C1026" w14:textId="55A6A82A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 </w:t>
            </w:r>
            <w:r w:rsidRPr="00C84665">
              <w:rPr>
                <w:rFonts w:ascii="Constantia" w:eastAsia="Calibri" w:hAnsi="Constantia" w:cs="Calibri"/>
                <w:b/>
                <w:bCs/>
                <w:sz w:val="18"/>
                <w:szCs w:val="18"/>
                <w:lang w:val="en-US"/>
              </w:rPr>
              <w:t>Infection</w:t>
            </w: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 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2BB1B" w14:textId="2DFECDCA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A41  </w:t>
            </w:r>
          </w:p>
          <w:p w14:paraId="03C40FD5" w14:textId="6262C706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A46  </w:t>
            </w:r>
          </w:p>
          <w:p w14:paraId="5B088BC9" w14:textId="738274EA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A49  </w:t>
            </w:r>
          </w:p>
          <w:p w14:paraId="1CE57518" w14:textId="6CC9285E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J10  </w:t>
            </w:r>
          </w:p>
          <w:p w14:paraId="59D84CE9" w14:textId="43EFAA64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J12  </w:t>
            </w:r>
          </w:p>
          <w:p w14:paraId="75C2FE56" w14:textId="3BCCC563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J13  </w:t>
            </w:r>
          </w:p>
          <w:p w14:paraId="16DF80C3" w14:textId="101790AE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J14  </w:t>
            </w:r>
          </w:p>
          <w:p w14:paraId="55353AD9" w14:textId="242531FD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J15  </w:t>
            </w:r>
          </w:p>
          <w:p w14:paraId="52CA5DB8" w14:textId="1AC9B837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J18  </w:t>
            </w:r>
          </w:p>
          <w:p w14:paraId="60839349" w14:textId="494760CC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J22  </w:t>
            </w:r>
          </w:p>
          <w:p w14:paraId="6831B0A5" w14:textId="21941E29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J44.0  </w:t>
            </w:r>
          </w:p>
          <w:p w14:paraId="78B2B7A5" w14:textId="77777777" w:rsidR="00C76FA1" w:rsidRDefault="00C76FA1" w:rsidP="7C151CBB">
            <w:pPr>
              <w:spacing w:after="0"/>
              <w:rPr>
                <w:rFonts w:ascii="Constantia" w:eastAsia="Calibri" w:hAnsi="Constantia" w:cs="Calibri"/>
                <w:sz w:val="18"/>
                <w:szCs w:val="18"/>
              </w:rPr>
            </w:pPr>
          </w:p>
          <w:p w14:paraId="117E6A93" w14:textId="2C45469D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K80  </w:t>
            </w:r>
          </w:p>
          <w:p w14:paraId="35E140B4" w14:textId="057C4740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L02  </w:t>
            </w:r>
          </w:p>
          <w:p w14:paraId="4A25ED30" w14:textId="4E6E359E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N10  </w:t>
            </w:r>
          </w:p>
          <w:p w14:paraId="3A8638F1" w14:textId="07135667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N30  </w:t>
            </w:r>
          </w:p>
          <w:p w14:paraId="5D29C181" w14:textId="4683B65B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N39  </w:t>
            </w:r>
          </w:p>
        </w:tc>
        <w:tc>
          <w:tcPr>
            <w:tcW w:w="5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B8623" w14:textId="76A0DB5A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Other sepsis </w:t>
            </w:r>
          </w:p>
          <w:p w14:paraId="5F9555EA" w14:textId="2E603D2C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Erysipelas  </w:t>
            </w:r>
          </w:p>
          <w:p w14:paraId="58462441" w14:textId="41E71ED5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Bacterial infection of unspecified site </w:t>
            </w:r>
          </w:p>
          <w:p w14:paraId="71D841B9" w14:textId="38143B0F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Influenza due to identified seasonal influenza </w:t>
            </w:r>
            <w:proofErr w:type="gramStart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virus</w:t>
            </w:r>
            <w:proofErr w:type="gramEnd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 </w:t>
            </w:r>
          </w:p>
          <w:p w14:paraId="3074B46C" w14:textId="4CE2B493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Viral pneumonia. not elsewhere </w:t>
            </w:r>
            <w:proofErr w:type="gramStart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classified</w:t>
            </w:r>
            <w:proofErr w:type="gramEnd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 </w:t>
            </w:r>
          </w:p>
          <w:p w14:paraId="5FF4A8C7" w14:textId="65A38B10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Pneumonia due to Streptococcus pneumoniae </w:t>
            </w:r>
          </w:p>
          <w:p w14:paraId="0C1A1E7B" w14:textId="12E55DB4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Pneumonia due to </w:t>
            </w:r>
            <w:proofErr w:type="spellStart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Haemophilus</w:t>
            </w:r>
            <w:proofErr w:type="spellEnd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 influenzae </w:t>
            </w:r>
          </w:p>
          <w:p w14:paraId="797134E3" w14:textId="6261E443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Bacterial pneumonia. not elsewhere </w:t>
            </w:r>
            <w:proofErr w:type="gramStart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classified</w:t>
            </w:r>
            <w:proofErr w:type="gramEnd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 </w:t>
            </w:r>
          </w:p>
          <w:p w14:paraId="645B2602" w14:textId="676F7326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Pneumonia. organism unspecified </w:t>
            </w:r>
          </w:p>
          <w:p w14:paraId="45BA7719" w14:textId="49B006D3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Unspecified acute lower respiratory infection </w:t>
            </w:r>
          </w:p>
          <w:p w14:paraId="4B092164" w14:textId="1B6AA6F0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Chronic obstructive pulmonary disease with acute lower respiratory infection </w:t>
            </w:r>
          </w:p>
          <w:p w14:paraId="295604BB" w14:textId="2FE64456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Cholelithiasis </w:t>
            </w:r>
          </w:p>
          <w:p w14:paraId="111AEA7D" w14:textId="53725865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Cutaneous abscess. furuncle and carbuncle </w:t>
            </w:r>
          </w:p>
          <w:p w14:paraId="0433FEEC" w14:textId="5EBBC9DF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Acute tubulo-interstitial nephritis </w:t>
            </w:r>
          </w:p>
          <w:p w14:paraId="7AF8ABB0" w14:textId="3603B6F9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Cystitis </w:t>
            </w:r>
          </w:p>
          <w:p w14:paraId="1EDB77D9" w14:textId="463BA7B8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Other disorders of urinary system </w:t>
            </w:r>
          </w:p>
        </w:tc>
      </w:tr>
      <w:tr w:rsidR="7C151CBB" w:rsidRPr="00C84665" w14:paraId="03D093CE" w14:textId="77777777" w:rsidTr="7C151CBB">
        <w:trPr>
          <w:trHeight w:val="30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511E4" w14:textId="760F9089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b/>
                <w:bCs/>
                <w:sz w:val="18"/>
                <w:szCs w:val="18"/>
                <w:lang w:val="en-US"/>
              </w:rPr>
              <w:t>Heart disease</w:t>
            </w: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 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F8C02" w14:textId="267B6FB4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I20  </w:t>
            </w:r>
          </w:p>
          <w:p w14:paraId="6230B659" w14:textId="720113C2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I21  </w:t>
            </w:r>
          </w:p>
          <w:p w14:paraId="2705035C" w14:textId="26650EB6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I26  </w:t>
            </w:r>
          </w:p>
          <w:p w14:paraId="2D2BED4D" w14:textId="7FDAD4B6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I30 </w:t>
            </w:r>
          </w:p>
          <w:p w14:paraId="2214E8F7" w14:textId="46B65A99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I31 </w:t>
            </w:r>
          </w:p>
          <w:p w14:paraId="259A9130" w14:textId="5FF0DEB0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I32 </w:t>
            </w:r>
          </w:p>
          <w:p w14:paraId="3219082C" w14:textId="282175A8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I33 </w:t>
            </w:r>
          </w:p>
          <w:p w14:paraId="5F53E656" w14:textId="0EEE42F4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I34 </w:t>
            </w:r>
          </w:p>
          <w:p w14:paraId="4D3889BE" w14:textId="063166E5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I35 </w:t>
            </w:r>
          </w:p>
          <w:p w14:paraId="2275ED02" w14:textId="38DFC64B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I36 </w:t>
            </w:r>
          </w:p>
          <w:p w14:paraId="116E3AF8" w14:textId="1334DB17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I37 </w:t>
            </w:r>
          </w:p>
          <w:p w14:paraId="3700D7DE" w14:textId="0ED71697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I38 </w:t>
            </w:r>
          </w:p>
          <w:p w14:paraId="41974DAF" w14:textId="6262CC80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I39 </w:t>
            </w:r>
          </w:p>
          <w:p w14:paraId="2015C772" w14:textId="5E7AA6D2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I40 </w:t>
            </w:r>
          </w:p>
          <w:p w14:paraId="4DA49E65" w14:textId="4F08EF4A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I41 </w:t>
            </w:r>
          </w:p>
          <w:p w14:paraId="1D9A23F4" w14:textId="0C3F5296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I42 </w:t>
            </w:r>
          </w:p>
          <w:p w14:paraId="3274715F" w14:textId="6A54DE02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I43 </w:t>
            </w:r>
          </w:p>
          <w:p w14:paraId="1E67C3BE" w14:textId="284DCC42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I44 </w:t>
            </w:r>
          </w:p>
          <w:p w14:paraId="054949C0" w14:textId="219BD682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I45 </w:t>
            </w:r>
          </w:p>
          <w:p w14:paraId="658992AB" w14:textId="2FC21A7D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I46 </w:t>
            </w:r>
          </w:p>
          <w:p w14:paraId="59A8B629" w14:textId="21A305FB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I47 </w:t>
            </w:r>
          </w:p>
          <w:p w14:paraId="6ED3FDD1" w14:textId="311D64EB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I48 </w:t>
            </w:r>
          </w:p>
          <w:p w14:paraId="67AEE90D" w14:textId="25A1CD31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I49 </w:t>
            </w:r>
          </w:p>
          <w:p w14:paraId="5A03F85C" w14:textId="0F1B88E6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I50 </w:t>
            </w:r>
          </w:p>
          <w:p w14:paraId="0C5338DC" w14:textId="5CA89E5A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I51 </w:t>
            </w:r>
          </w:p>
          <w:p w14:paraId="31F34318" w14:textId="47B6DE03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I52  </w:t>
            </w:r>
          </w:p>
          <w:p w14:paraId="5D83B31C" w14:textId="5BC076BC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R55 </w:t>
            </w: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 </w:t>
            </w:r>
          </w:p>
        </w:tc>
        <w:tc>
          <w:tcPr>
            <w:tcW w:w="5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AC2A2" w14:textId="73609AA0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Angina pectoris </w:t>
            </w:r>
          </w:p>
          <w:p w14:paraId="7F3EBFED" w14:textId="1452B93F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Acute myocardial infarction </w:t>
            </w:r>
          </w:p>
          <w:p w14:paraId="118DD5DD" w14:textId="4220E380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Pulmonary embolism </w:t>
            </w:r>
          </w:p>
          <w:p w14:paraId="6F078FE7" w14:textId="5BC45F7C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Acute pericarditis </w:t>
            </w:r>
          </w:p>
          <w:p w14:paraId="1D1390D7" w14:textId="4F34CC29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Other diseases of pericardium </w:t>
            </w:r>
          </w:p>
          <w:p w14:paraId="061FE834" w14:textId="35B31020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Pericarditis in diseases classified </w:t>
            </w:r>
            <w:proofErr w:type="gramStart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elsewhere</w:t>
            </w:r>
            <w:proofErr w:type="gramEnd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 </w:t>
            </w:r>
          </w:p>
          <w:p w14:paraId="7B37BBC8" w14:textId="6EFA6D2C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Acute and subacute endocarditis </w:t>
            </w:r>
          </w:p>
          <w:p w14:paraId="62C3679A" w14:textId="12C49951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Nonrheumatic mitral valve disorders </w:t>
            </w:r>
          </w:p>
          <w:p w14:paraId="373A370A" w14:textId="7F5FECC1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Nonrheumatic aortic valve disorders </w:t>
            </w:r>
          </w:p>
          <w:p w14:paraId="1C2DF28A" w14:textId="45C5C710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Nonrheumatic tricuspid valve disorders </w:t>
            </w:r>
          </w:p>
          <w:p w14:paraId="658F873F" w14:textId="0B1555AE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Pulmonary valve disorders </w:t>
            </w:r>
          </w:p>
          <w:p w14:paraId="2357C76C" w14:textId="125CE498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Endocarditis. valve </w:t>
            </w:r>
            <w:proofErr w:type="gramStart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unspecified</w:t>
            </w:r>
            <w:proofErr w:type="gramEnd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   </w:t>
            </w:r>
          </w:p>
          <w:p w14:paraId="6A3C68FC" w14:textId="14459B42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Endocarditis and heart valve disorders in diseases classified </w:t>
            </w:r>
            <w:proofErr w:type="gramStart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elsewhere</w:t>
            </w:r>
            <w:proofErr w:type="gramEnd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   </w:t>
            </w:r>
          </w:p>
          <w:p w14:paraId="4B3B18A5" w14:textId="4E869912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Acute myocarditis   </w:t>
            </w:r>
          </w:p>
          <w:p w14:paraId="5C2B8254" w14:textId="346C8F05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Myocarditis in diseases classified </w:t>
            </w:r>
            <w:proofErr w:type="gramStart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elsewhere</w:t>
            </w:r>
            <w:proofErr w:type="gramEnd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   </w:t>
            </w:r>
          </w:p>
          <w:p w14:paraId="07F0695D" w14:textId="52DE298C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Cardiomyopathy   </w:t>
            </w:r>
          </w:p>
          <w:p w14:paraId="3254273F" w14:textId="313003A4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Cardiomyopathy in diseases classified </w:t>
            </w:r>
            <w:proofErr w:type="gramStart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elsewhere</w:t>
            </w:r>
            <w:proofErr w:type="gramEnd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   </w:t>
            </w:r>
          </w:p>
          <w:p w14:paraId="49AD154E" w14:textId="3D1AE722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Atrioventricular and left bundle-branch block   </w:t>
            </w:r>
          </w:p>
          <w:p w14:paraId="0EBE5E4E" w14:textId="1593AA56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Other conduction disorders   </w:t>
            </w:r>
          </w:p>
          <w:p w14:paraId="1DC9EB18" w14:textId="3DD960F7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Cardiac arrest   </w:t>
            </w:r>
          </w:p>
          <w:p w14:paraId="17778077" w14:textId="6B201A9D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Paroxysmal tachycardia   </w:t>
            </w:r>
          </w:p>
          <w:p w14:paraId="46A8EDA4" w14:textId="459864F1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Atrial fibrillation and flutter   </w:t>
            </w:r>
          </w:p>
          <w:p w14:paraId="6A846AD4" w14:textId="68452082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Other cardiac arrhythmias   </w:t>
            </w:r>
          </w:p>
          <w:p w14:paraId="62BD7028" w14:textId="2643F7C5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Heart failure   </w:t>
            </w:r>
          </w:p>
          <w:p w14:paraId="213CD302" w14:textId="7547F2E7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Complications and ill-defined descriptions of heart disease   </w:t>
            </w:r>
          </w:p>
          <w:p w14:paraId="4E04E9B5" w14:textId="2436173D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Other heart disorders in diseases classified </w:t>
            </w:r>
            <w:proofErr w:type="gramStart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elsewhere</w:t>
            </w:r>
            <w:proofErr w:type="gramEnd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 </w:t>
            </w:r>
          </w:p>
          <w:p w14:paraId="7751B723" w14:textId="7938057F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Syncope and collapse</w:t>
            </w: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 </w:t>
            </w:r>
          </w:p>
        </w:tc>
      </w:tr>
      <w:tr w:rsidR="7C151CBB" w:rsidRPr="00C84665" w14:paraId="35454A55" w14:textId="77777777" w:rsidTr="7C151CBB">
        <w:trPr>
          <w:trHeight w:val="30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933D0" w14:textId="060DDD34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b/>
                <w:bCs/>
                <w:sz w:val="18"/>
                <w:szCs w:val="18"/>
                <w:lang w:val="en-US"/>
              </w:rPr>
              <w:t>Cerebrovascular disease</w:t>
            </w: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 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A0DC4" w14:textId="2954615B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I60 </w:t>
            </w:r>
          </w:p>
          <w:p w14:paraId="09F83C6C" w14:textId="2B78B450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I61 </w:t>
            </w:r>
          </w:p>
          <w:p w14:paraId="5CC515D1" w14:textId="596912A0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I62 </w:t>
            </w:r>
          </w:p>
          <w:p w14:paraId="54FE5710" w14:textId="3D146D88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I63 </w:t>
            </w:r>
          </w:p>
          <w:p w14:paraId="387554F3" w14:textId="2C47E45D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I64 </w:t>
            </w:r>
          </w:p>
          <w:p w14:paraId="6569DD25" w14:textId="5DEE56B8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I65 </w:t>
            </w:r>
          </w:p>
          <w:p w14:paraId="4CD020A5" w14:textId="77777777" w:rsidR="00C76FA1" w:rsidRPr="00D3611F" w:rsidRDefault="00C76FA1" w:rsidP="7C151CBB">
            <w:pPr>
              <w:spacing w:after="0"/>
              <w:rPr>
                <w:rFonts w:ascii="Constantia" w:eastAsia="Calibri" w:hAnsi="Constantia" w:cs="Calibri"/>
                <w:sz w:val="18"/>
                <w:szCs w:val="18"/>
                <w:lang w:val="nn-NO"/>
              </w:rPr>
            </w:pPr>
          </w:p>
          <w:p w14:paraId="162B98D6" w14:textId="7B3C2122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lastRenderedPageBreak/>
              <w:t xml:space="preserve">I66 </w:t>
            </w:r>
          </w:p>
          <w:p w14:paraId="60C9670E" w14:textId="77777777" w:rsidR="00C76FA1" w:rsidRPr="00D3611F" w:rsidRDefault="00C76FA1" w:rsidP="7C151CBB">
            <w:pPr>
              <w:spacing w:after="0"/>
              <w:rPr>
                <w:rFonts w:ascii="Constantia" w:eastAsia="Calibri" w:hAnsi="Constantia" w:cs="Calibri"/>
                <w:sz w:val="18"/>
                <w:szCs w:val="18"/>
                <w:lang w:val="nn-NO"/>
              </w:rPr>
            </w:pPr>
          </w:p>
          <w:p w14:paraId="21AF5CC2" w14:textId="67812731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I67 </w:t>
            </w:r>
          </w:p>
          <w:p w14:paraId="4ABD940C" w14:textId="1580A25B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I68 </w:t>
            </w:r>
          </w:p>
          <w:p w14:paraId="033F5421" w14:textId="03D74ED7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I69  </w:t>
            </w:r>
          </w:p>
        </w:tc>
        <w:tc>
          <w:tcPr>
            <w:tcW w:w="5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20A1E" w14:textId="0EF01EBA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lastRenderedPageBreak/>
              <w:t xml:space="preserve">Subarachnoid </w:t>
            </w:r>
            <w:proofErr w:type="spellStart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haemorrhage</w:t>
            </w:r>
            <w:proofErr w:type="spellEnd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   </w:t>
            </w:r>
          </w:p>
          <w:p w14:paraId="74CAAF9F" w14:textId="3998EE71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Intracerebral </w:t>
            </w:r>
            <w:proofErr w:type="spellStart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haemorrhage</w:t>
            </w:r>
            <w:proofErr w:type="spellEnd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   </w:t>
            </w:r>
          </w:p>
          <w:p w14:paraId="500B47CB" w14:textId="1968314C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Other nontraumatic intracranial </w:t>
            </w:r>
            <w:proofErr w:type="spellStart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haemorrhage</w:t>
            </w:r>
            <w:proofErr w:type="spellEnd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   </w:t>
            </w:r>
          </w:p>
          <w:p w14:paraId="5EF31029" w14:textId="50E90673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Cerebral infarction   </w:t>
            </w:r>
          </w:p>
          <w:p w14:paraId="724350D0" w14:textId="1B67C510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Stroke. not specified as </w:t>
            </w:r>
            <w:proofErr w:type="spellStart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haemorrhage</w:t>
            </w:r>
            <w:proofErr w:type="spellEnd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 or infarction   </w:t>
            </w:r>
          </w:p>
          <w:p w14:paraId="79AB1C6E" w14:textId="5AC3DB86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Occlusion and stenosis of precerebral arteries. not resulting in cerebral infarction   </w:t>
            </w:r>
          </w:p>
          <w:p w14:paraId="7BF9AD6F" w14:textId="269C48CD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lastRenderedPageBreak/>
              <w:t xml:space="preserve">Occlusion and stenosis of cerebral arteries. not resulting in cerebral infarction   </w:t>
            </w:r>
          </w:p>
          <w:p w14:paraId="7A387BFD" w14:textId="1F5872CF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Other cerebrovascular diseases   </w:t>
            </w:r>
          </w:p>
          <w:p w14:paraId="68E1D5AE" w14:textId="3F5A1912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Cerebrovascular disorders in diseases classified </w:t>
            </w:r>
            <w:proofErr w:type="gramStart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elsewhere</w:t>
            </w:r>
            <w:proofErr w:type="gramEnd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   </w:t>
            </w:r>
          </w:p>
          <w:p w14:paraId="5532CC8F" w14:textId="646DAB5C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Sequelae of cerebrovascular disease  </w:t>
            </w: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 </w:t>
            </w:r>
          </w:p>
        </w:tc>
      </w:tr>
      <w:tr w:rsidR="7C151CBB" w:rsidRPr="00EB12C2" w14:paraId="7D47E897" w14:textId="77777777" w:rsidTr="7C151CBB">
        <w:trPr>
          <w:trHeight w:val="30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E5FD3" w14:textId="68F68C4F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Segoe UI" w:hAnsi="Constantia" w:cs="Segoe UI"/>
                <w:b/>
                <w:bCs/>
                <w:sz w:val="18"/>
                <w:szCs w:val="18"/>
                <w:lang w:val="en-US"/>
              </w:rPr>
              <w:lastRenderedPageBreak/>
              <w:t>Trauma</w:t>
            </w:r>
            <w:r w:rsidRPr="00C84665">
              <w:rPr>
                <w:rFonts w:ascii="Constantia" w:eastAsia="Segoe UI" w:hAnsi="Constantia" w:cs="Segoe UI"/>
                <w:sz w:val="18"/>
                <w:szCs w:val="18"/>
              </w:rPr>
              <w:t xml:space="preserve"> 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FDBDB" w14:textId="17ADC1FE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M80   </w:t>
            </w:r>
          </w:p>
          <w:p w14:paraId="5C867FD9" w14:textId="33D5A140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S06  </w:t>
            </w:r>
          </w:p>
          <w:p w14:paraId="1901E5D9" w14:textId="24532144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S22  </w:t>
            </w:r>
          </w:p>
          <w:p w14:paraId="77FAAA3F" w14:textId="49FBAC2C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S32  </w:t>
            </w:r>
          </w:p>
          <w:p w14:paraId="7E6CCEF9" w14:textId="2CC2B232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S42 </w:t>
            </w:r>
          </w:p>
          <w:p w14:paraId="4B4403A4" w14:textId="7CC26135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S72  </w:t>
            </w:r>
          </w:p>
          <w:p w14:paraId="1744DF8B" w14:textId="509E8E53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S82 </w:t>
            </w: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 </w:t>
            </w:r>
          </w:p>
        </w:tc>
        <w:tc>
          <w:tcPr>
            <w:tcW w:w="5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93AA2" w14:textId="1B3030D8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 Osteoporosis with pathological fracture </w:t>
            </w:r>
          </w:p>
          <w:p w14:paraId="6D24699A" w14:textId="23FB5FE0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Segoe UI" w:hAnsi="Constantia" w:cs="Segoe UI"/>
                <w:sz w:val="18"/>
                <w:szCs w:val="18"/>
                <w:lang w:val="en-US"/>
              </w:rPr>
              <w:t xml:space="preserve">Intracranial injury </w:t>
            </w:r>
          </w:p>
          <w:p w14:paraId="6EBD43AF" w14:textId="2590FA77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Segoe UI" w:hAnsi="Constantia" w:cs="Segoe UI"/>
                <w:sz w:val="18"/>
                <w:szCs w:val="18"/>
                <w:lang w:val="en-US"/>
              </w:rPr>
              <w:t xml:space="preserve">Fracture of rib(s). sternum and thoracic spine </w:t>
            </w:r>
          </w:p>
          <w:p w14:paraId="2DEAEEC9" w14:textId="681A83DE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Segoe UI" w:hAnsi="Constantia" w:cs="Segoe UI"/>
                <w:sz w:val="18"/>
                <w:szCs w:val="18"/>
                <w:lang w:val="en-US"/>
              </w:rPr>
              <w:t xml:space="preserve">Fracture of lumbar spine and pelvis </w:t>
            </w:r>
          </w:p>
          <w:p w14:paraId="43E2E072" w14:textId="17DC4793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Segoe UI" w:hAnsi="Constantia" w:cs="Segoe UI"/>
                <w:sz w:val="18"/>
                <w:szCs w:val="18"/>
                <w:lang w:val="en-US"/>
              </w:rPr>
              <w:t xml:space="preserve">Fracture of shoulder and upper arm  </w:t>
            </w:r>
          </w:p>
          <w:p w14:paraId="2D0CD15E" w14:textId="230C40B4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Segoe UI" w:hAnsi="Constantia" w:cs="Segoe UI"/>
                <w:sz w:val="18"/>
                <w:szCs w:val="18"/>
                <w:lang w:val="en-US"/>
              </w:rPr>
              <w:t xml:space="preserve"> Fracture of femur   </w:t>
            </w:r>
          </w:p>
          <w:p w14:paraId="577ABCDE" w14:textId="3BAEB7DA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Segoe UI" w:hAnsi="Constantia" w:cs="Segoe UI"/>
                <w:sz w:val="18"/>
                <w:szCs w:val="18"/>
                <w:lang w:val="en-US"/>
              </w:rPr>
              <w:t xml:space="preserve">Fracture of lower leg. including ankle   </w:t>
            </w:r>
          </w:p>
        </w:tc>
      </w:tr>
      <w:tr w:rsidR="7C151CBB" w:rsidRPr="00C84665" w14:paraId="499D5903" w14:textId="77777777" w:rsidTr="7C151CBB">
        <w:trPr>
          <w:trHeight w:val="238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07246" w14:textId="4501219A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b/>
                <w:bCs/>
                <w:sz w:val="18"/>
                <w:szCs w:val="18"/>
                <w:lang w:val="en-US"/>
              </w:rPr>
              <w:t>Geriatric</w:t>
            </w: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 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359A9" w14:textId="6122D25A" w:rsidR="7C151CBB" w:rsidRPr="00C84665" w:rsidRDefault="7C151CBB" w:rsidP="7C151CBB">
            <w:pPr>
              <w:spacing w:after="0"/>
              <w:rPr>
                <w:rFonts w:ascii="Constantia" w:hAnsi="Constantia"/>
                <w:lang w:val="de-DE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de"/>
              </w:rPr>
              <w:t xml:space="preserve">E43  </w:t>
            </w:r>
          </w:p>
          <w:p w14:paraId="7E891E84" w14:textId="71AEA3E5" w:rsidR="7C151CBB" w:rsidRPr="00C84665" w:rsidRDefault="7C151CBB" w:rsidP="7C151CBB">
            <w:pPr>
              <w:spacing w:after="0"/>
              <w:rPr>
                <w:rFonts w:ascii="Constantia" w:hAnsi="Constantia"/>
                <w:lang w:val="de-DE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de"/>
              </w:rPr>
              <w:t xml:space="preserve">E86  </w:t>
            </w:r>
          </w:p>
          <w:p w14:paraId="68E87C7B" w14:textId="3CD79751" w:rsidR="7C151CBB" w:rsidRPr="00C84665" w:rsidRDefault="7C151CBB" w:rsidP="7C151CBB">
            <w:pPr>
              <w:spacing w:after="0"/>
              <w:rPr>
                <w:rFonts w:ascii="Constantia" w:hAnsi="Constantia"/>
                <w:lang w:val="de-DE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de"/>
              </w:rPr>
              <w:t xml:space="preserve">E87  </w:t>
            </w:r>
          </w:p>
          <w:p w14:paraId="1FF72D1D" w14:textId="5E1DFE8B" w:rsidR="7C151CBB" w:rsidRPr="00C84665" w:rsidRDefault="7C151CBB" w:rsidP="7C151CBB">
            <w:pPr>
              <w:spacing w:after="0"/>
              <w:rPr>
                <w:rFonts w:ascii="Constantia" w:hAnsi="Constantia"/>
                <w:lang w:val="de-DE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de"/>
              </w:rPr>
              <w:t xml:space="preserve">F01  </w:t>
            </w:r>
          </w:p>
          <w:p w14:paraId="354977FE" w14:textId="4F63009F" w:rsidR="7C151CBB" w:rsidRPr="00C84665" w:rsidRDefault="7C151CBB" w:rsidP="7C151CBB">
            <w:pPr>
              <w:spacing w:after="0"/>
              <w:rPr>
                <w:rFonts w:ascii="Constantia" w:hAnsi="Constantia"/>
                <w:lang w:val="de-DE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de"/>
              </w:rPr>
              <w:t xml:space="preserve">F05  </w:t>
            </w:r>
          </w:p>
          <w:p w14:paraId="400D543B" w14:textId="0D460B06" w:rsidR="7C151CBB" w:rsidRPr="00C84665" w:rsidRDefault="7C151CBB" w:rsidP="7C151CBB">
            <w:pPr>
              <w:spacing w:after="0"/>
              <w:rPr>
                <w:rFonts w:ascii="Constantia" w:hAnsi="Constantia"/>
                <w:lang w:val="de-DE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de"/>
              </w:rPr>
              <w:t xml:space="preserve">F06.7  </w:t>
            </w:r>
          </w:p>
          <w:p w14:paraId="174F4F13" w14:textId="6E5CB3CA" w:rsidR="7C151CBB" w:rsidRPr="00C84665" w:rsidRDefault="7C151CBB" w:rsidP="7C151CBB">
            <w:pPr>
              <w:spacing w:after="0"/>
              <w:rPr>
                <w:rFonts w:ascii="Constantia" w:hAnsi="Constantia"/>
                <w:lang w:val="de-DE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de"/>
              </w:rPr>
              <w:t>F10 </w:t>
            </w:r>
            <w:r w:rsidRPr="00C84665">
              <w:rPr>
                <w:rFonts w:ascii="Constantia" w:eastAsia="Calibri" w:hAnsi="Constantia" w:cs="Calibri"/>
                <w:sz w:val="18"/>
                <w:szCs w:val="18"/>
                <w:lang w:val="de-DE"/>
              </w:rPr>
              <w:t xml:space="preserve"> </w:t>
            </w:r>
          </w:p>
          <w:p w14:paraId="2FEDDA47" w14:textId="22A084EF" w:rsidR="7C151CBB" w:rsidRPr="00C84665" w:rsidRDefault="7C151CBB" w:rsidP="7C151CBB">
            <w:pPr>
              <w:spacing w:after="0"/>
              <w:rPr>
                <w:rFonts w:ascii="Constantia" w:hAnsi="Constantia"/>
                <w:lang w:val="de-DE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de"/>
              </w:rPr>
              <w:t>G20 </w:t>
            </w:r>
            <w:r w:rsidRPr="00C84665">
              <w:rPr>
                <w:rFonts w:ascii="Constantia" w:eastAsia="Calibri" w:hAnsi="Constantia" w:cs="Calibri"/>
                <w:sz w:val="18"/>
                <w:szCs w:val="18"/>
                <w:lang w:val="de-DE"/>
              </w:rPr>
              <w:t xml:space="preserve"> </w:t>
            </w:r>
          </w:p>
          <w:p w14:paraId="7D5A92A2" w14:textId="5D52AE77" w:rsidR="7C151CBB" w:rsidRPr="00C84665" w:rsidRDefault="7C151CBB" w:rsidP="7C151CBB">
            <w:pPr>
              <w:spacing w:after="0"/>
              <w:rPr>
                <w:rFonts w:ascii="Constantia" w:hAnsi="Constantia"/>
                <w:lang w:val="de-DE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de"/>
              </w:rPr>
              <w:t>G30</w:t>
            </w:r>
            <w:r w:rsidRPr="00C84665">
              <w:rPr>
                <w:rFonts w:ascii="Constantia" w:eastAsia="Calibri" w:hAnsi="Constantia" w:cs="Calibri"/>
                <w:sz w:val="18"/>
                <w:szCs w:val="18"/>
                <w:lang w:val="de-DE"/>
              </w:rPr>
              <w:t xml:space="preserve"> </w:t>
            </w:r>
          </w:p>
          <w:p w14:paraId="1ABDA9B6" w14:textId="6B30FE78" w:rsidR="7C151CBB" w:rsidRPr="00C84665" w:rsidRDefault="7C151CBB" w:rsidP="7C151CBB">
            <w:pPr>
              <w:spacing w:after="0"/>
              <w:rPr>
                <w:rFonts w:ascii="Constantia" w:hAnsi="Constantia"/>
                <w:lang w:val="de-DE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de"/>
              </w:rPr>
              <w:t>H81 </w:t>
            </w:r>
            <w:r w:rsidRPr="00C84665">
              <w:rPr>
                <w:rFonts w:ascii="Constantia" w:eastAsia="Calibri" w:hAnsi="Constantia" w:cs="Calibri"/>
                <w:sz w:val="18"/>
                <w:szCs w:val="18"/>
                <w:lang w:val="de-DE"/>
              </w:rPr>
              <w:t xml:space="preserve"> </w:t>
            </w:r>
          </w:p>
          <w:p w14:paraId="2F3B9EFE" w14:textId="11EC57E8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M54   </w:t>
            </w:r>
          </w:p>
          <w:p w14:paraId="10D16726" w14:textId="52E387DE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R29  </w:t>
            </w:r>
          </w:p>
          <w:p w14:paraId="3CB2D30A" w14:textId="77777777" w:rsidR="00C84665" w:rsidRDefault="00C84665" w:rsidP="7C151CBB">
            <w:pPr>
              <w:spacing w:after="0"/>
              <w:rPr>
                <w:rFonts w:ascii="Constantia" w:eastAsia="Calibri" w:hAnsi="Constantia" w:cs="Calibri"/>
                <w:sz w:val="18"/>
                <w:szCs w:val="18"/>
                <w:lang w:val="en-US"/>
              </w:rPr>
            </w:pPr>
          </w:p>
          <w:p w14:paraId="1AF3D82F" w14:textId="0DB03A22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R32  </w:t>
            </w:r>
          </w:p>
          <w:p w14:paraId="5E0B6C7A" w14:textId="6266DB00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R41.8  </w:t>
            </w:r>
          </w:p>
          <w:p w14:paraId="60FEDBDB" w14:textId="77777777" w:rsidR="00C76FA1" w:rsidRDefault="00C76FA1" w:rsidP="7C151CBB">
            <w:pPr>
              <w:spacing w:after="0"/>
              <w:rPr>
                <w:rFonts w:ascii="Constantia" w:eastAsia="Calibri" w:hAnsi="Constantia" w:cs="Calibri"/>
                <w:sz w:val="18"/>
                <w:szCs w:val="18"/>
                <w:lang w:val="en-US"/>
              </w:rPr>
            </w:pPr>
          </w:p>
          <w:p w14:paraId="7F7FCA78" w14:textId="4A6D5FBE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R42 </w:t>
            </w: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 </w:t>
            </w:r>
          </w:p>
        </w:tc>
        <w:tc>
          <w:tcPr>
            <w:tcW w:w="5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979C6" w14:textId="042E3E78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Unspecified severe protein-energy malnutrition </w:t>
            </w:r>
          </w:p>
          <w:p w14:paraId="38FBE866" w14:textId="55DCBB5C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Volume depletion </w:t>
            </w:r>
          </w:p>
          <w:p w14:paraId="0389BC14" w14:textId="359A4D15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Other disorders of fluid. electrolyte and acid-base balance </w:t>
            </w:r>
          </w:p>
          <w:p w14:paraId="31E599AB" w14:textId="6133A2FF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Vascular dementia   </w:t>
            </w:r>
          </w:p>
          <w:p w14:paraId="48B023C7" w14:textId="5B4E726C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Delirium. not induced by alcohol and other psychoactive substances </w:t>
            </w:r>
          </w:p>
          <w:p w14:paraId="3E82F884" w14:textId="275DA6BE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color w:val="000000" w:themeColor="text1"/>
                <w:sz w:val="18"/>
                <w:szCs w:val="18"/>
                <w:lang w:val="en-US"/>
              </w:rPr>
              <w:t xml:space="preserve">Mild cognitive disorder </w:t>
            </w:r>
          </w:p>
          <w:p w14:paraId="7006B50C" w14:textId="52523F66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Mental and </w:t>
            </w:r>
            <w:proofErr w:type="spellStart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behavioural</w:t>
            </w:r>
            <w:proofErr w:type="spellEnd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 disorders due to use of alcohol </w:t>
            </w:r>
          </w:p>
          <w:p w14:paraId="3C411AF8" w14:textId="68A0F7D6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Parkinson disease </w:t>
            </w:r>
          </w:p>
          <w:p w14:paraId="7AEFFB37" w14:textId="7E730B26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Alzheimer disease </w:t>
            </w:r>
          </w:p>
          <w:p w14:paraId="720E5ED6" w14:textId="675AE793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Disorders of vestibular function </w:t>
            </w:r>
          </w:p>
          <w:p w14:paraId="2E32EF8B" w14:textId="698C04E6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proofErr w:type="spellStart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Dorsalgia</w:t>
            </w:r>
            <w:proofErr w:type="spellEnd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 </w:t>
            </w:r>
          </w:p>
          <w:p w14:paraId="2FD1C6F4" w14:textId="198519A1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Other symptoms and signs involving the nervous and musculoskeletal </w:t>
            </w:r>
            <w:proofErr w:type="gramStart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systems</w:t>
            </w:r>
            <w:proofErr w:type="gramEnd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 </w:t>
            </w:r>
          </w:p>
          <w:p w14:paraId="32E87102" w14:textId="6154C53E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Unspecified urinary incontinence </w:t>
            </w:r>
          </w:p>
          <w:p w14:paraId="33A8CD46" w14:textId="0471A3D9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Other and unspecified symptoms and signs involving cognitive functions and </w:t>
            </w:r>
            <w:proofErr w:type="gramStart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awareness</w:t>
            </w:r>
            <w:proofErr w:type="gramEnd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 </w:t>
            </w:r>
          </w:p>
          <w:p w14:paraId="4436AE9C" w14:textId="27B5818C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Dizziness and giddiness</w:t>
            </w: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 </w:t>
            </w:r>
          </w:p>
        </w:tc>
      </w:tr>
      <w:tr w:rsidR="7C151CBB" w:rsidRPr="00EB12C2" w14:paraId="6FFBCFB6" w14:textId="77777777" w:rsidTr="7C151CBB">
        <w:trPr>
          <w:trHeight w:val="58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515E7" w14:textId="5BB94C09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b/>
                <w:bCs/>
                <w:sz w:val="18"/>
                <w:szCs w:val="18"/>
                <w:lang w:val="en-US"/>
              </w:rPr>
              <w:t>Control</w:t>
            </w: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 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DE5C3" w14:textId="7BA58C0A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D50 </w:t>
            </w:r>
          </w:p>
          <w:p w14:paraId="1BA226ED" w14:textId="32036573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E10  </w:t>
            </w:r>
          </w:p>
          <w:p w14:paraId="5C4C89FE" w14:textId="74DA29FC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E11  </w:t>
            </w:r>
          </w:p>
          <w:p w14:paraId="0FB484A6" w14:textId="6CC36E34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G40  </w:t>
            </w:r>
          </w:p>
          <w:p w14:paraId="6D2412D7" w14:textId="3EFC63FB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G45 </w:t>
            </w:r>
          </w:p>
          <w:p w14:paraId="6BD1A2A9" w14:textId="21D23DBF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I10  </w:t>
            </w:r>
          </w:p>
          <w:p w14:paraId="163EF206" w14:textId="5E37666E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I11  </w:t>
            </w:r>
          </w:p>
          <w:p w14:paraId="21E17A7C" w14:textId="4307E84D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K40  </w:t>
            </w:r>
          </w:p>
          <w:p w14:paraId="6E5A34A2" w14:textId="044D36ED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K43 </w:t>
            </w:r>
          </w:p>
          <w:p w14:paraId="4D921671" w14:textId="673E452D" w:rsidR="7C151CBB" w:rsidRPr="00D3611F" w:rsidRDefault="7C151CBB" w:rsidP="7C151CBB">
            <w:pPr>
              <w:spacing w:after="0"/>
              <w:rPr>
                <w:rFonts w:ascii="Constantia" w:hAnsi="Constantia"/>
                <w:lang w:val="nn-NO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nn-NO"/>
              </w:rPr>
              <w:t xml:space="preserve">K59  </w:t>
            </w:r>
          </w:p>
          <w:p w14:paraId="469CCD8B" w14:textId="01300BAD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K92 </w:t>
            </w:r>
          </w:p>
          <w:p w14:paraId="0A41F0AC" w14:textId="1C7ABCAC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M16  </w:t>
            </w:r>
          </w:p>
          <w:p w14:paraId="05AE5ED2" w14:textId="6C6BD0F5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M79</w:t>
            </w: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 </w:t>
            </w:r>
          </w:p>
          <w:p w14:paraId="3DF21885" w14:textId="5261CC5F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N20 </w:t>
            </w: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 </w:t>
            </w:r>
          </w:p>
          <w:p w14:paraId="2EB355FA" w14:textId="0D832DB8" w:rsidR="7C151CBB" w:rsidRPr="00C84665" w:rsidRDefault="7C151CBB" w:rsidP="7C151CBB">
            <w:pPr>
              <w:spacing w:after="0"/>
              <w:rPr>
                <w:rFonts w:ascii="Constantia" w:hAnsi="Constantia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R07 </w:t>
            </w:r>
            <w:r w:rsidRPr="00C84665">
              <w:rPr>
                <w:rFonts w:ascii="Constantia" w:eastAsia="Calibri" w:hAnsi="Constantia" w:cs="Calibri"/>
                <w:sz w:val="18"/>
                <w:szCs w:val="18"/>
              </w:rPr>
              <w:t xml:space="preserve"> </w:t>
            </w:r>
          </w:p>
        </w:tc>
        <w:tc>
          <w:tcPr>
            <w:tcW w:w="5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A808A" w14:textId="4866A7A2" w:rsidR="7C151CBB" w:rsidRPr="00D3611F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Iron deficiency </w:t>
            </w:r>
            <w:proofErr w:type="spellStart"/>
            <w:proofErr w:type="gramStart"/>
            <w:r w:rsidRPr="00D3611F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anaemia</w:t>
            </w:r>
            <w:proofErr w:type="spellEnd"/>
            <w:proofErr w:type="gramEnd"/>
            <w:r w:rsidRPr="00D3611F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 </w:t>
            </w:r>
          </w:p>
          <w:p w14:paraId="1FC9DED9" w14:textId="6374D8A0" w:rsidR="7C151CBB" w:rsidRPr="00D3611F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Type 1 diabetes mellitus </w:t>
            </w:r>
          </w:p>
          <w:p w14:paraId="11312D5F" w14:textId="614AA924" w:rsidR="7C151CBB" w:rsidRPr="00D3611F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Type 2 diabetes mellitus </w:t>
            </w:r>
          </w:p>
          <w:p w14:paraId="3AB9806C" w14:textId="182B1C08" w:rsidR="7C151CBB" w:rsidRPr="00D3611F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Epilepsy </w:t>
            </w:r>
          </w:p>
          <w:p w14:paraId="2EC1D7DD" w14:textId="08EED04F" w:rsidR="7C151CBB" w:rsidRPr="00D3611F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D3611F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Transient cerebral </w:t>
            </w:r>
            <w:proofErr w:type="spellStart"/>
            <w:r w:rsidRPr="00D3611F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ischaemic</w:t>
            </w:r>
            <w:proofErr w:type="spellEnd"/>
            <w:r w:rsidRPr="00D3611F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 attacks and related syndromes </w:t>
            </w:r>
          </w:p>
          <w:p w14:paraId="3ECC043E" w14:textId="6A95FEAD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Essential (primary) hypertension</w:t>
            </w:r>
            <w:r w:rsidRPr="00C84665">
              <w:rPr>
                <w:rFonts w:ascii="Constantia" w:eastAsia="Calibri" w:hAnsi="Constantia" w:cs="Calibri"/>
                <w:sz w:val="22"/>
                <w:szCs w:val="22"/>
                <w:lang w:val="en-US"/>
              </w:rPr>
              <w:t xml:space="preserve">  </w:t>
            </w:r>
          </w:p>
          <w:p w14:paraId="12C38E4B" w14:textId="3B0E2AEB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Hypertensive heart disease </w:t>
            </w:r>
          </w:p>
          <w:p w14:paraId="19D1E16A" w14:textId="62DB5DD7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Inguinal hernia </w:t>
            </w:r>
          </w:p>
          <w:p w14:paraId="0D9F2266" w14:textId="4262F5B9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Ventral hernia </w:t>
            </w:r>
          </w:p>
          <w:p w14:paraId="1830EB7E" w14:textId="383B632C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Other functional intestinal disorders </w:t>
            </w:r>
          </w:p>
          <w:p w14:paraId="7BB94462" w14:textId="3C2BF111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Other diseases of digestive system </w:t>
            </w:r>
          </w:p>
          <w:p w14:paraId="19EF0F08" w14:textId="5294A9EF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Coxarthrosis [arthrosis of hip] </w:t>
            </w:r>
          </w:p>
          <w:p w14:paraId="40846075" w14:textId="7644D713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Other soft tissue disorders. not elsewhere </w:t>
            </w:r>
            <w:proofErr w:type="gramStart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>classified</w:t>
            </w:r>
            <w:proofErr w:type="gramEnd"/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 </w:t>
            </w:r>
          </w:p>
          <w:p w14:paraId="4F251507" w14:textId="00E8D3E3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Calculus of kidney and ureter </w:t>
            </w:r>
          </w:p>
          <w:p w14:paraId="4BC57DD3" w14:textId="726E846F" w:rsidR="7C151CBB" w:rsidRPr="00C84665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84665">
              <w:rPr>
                <w:rFonts w:ascii="Constantia" w:eastAsia="Calibri" w:hAnsi="Constantia" w:cs="Calibri"/>
                <w:sz w:val="18"/>
                <w:szCs w:val="18"/>
                <w:lang w:val="en-US"/>
              </w:rPr>
              <w:t xml:space="preserve">Pain in throat and chest  </w:t>
            </w:r>
          </w:p>
        </w:tc>
      </w:tr>
    </w:tbl>
    <w:p w14:paraId="35F57F09" w14:textId="76936B39" w:rsidR="00672535" w:rsidRPr="00BB0BEF" w:rsidRDefault="2485D8A3" w:rsidP="7C151CBB">
      <w:pPr>
        <w:spacing w:before="120" w:after="120" w:line="288" w:lineRule="auto"/>
        <w:rPr>
          <w:lang w:val="en-US"/>
        </w:rPr>
      </w:pPr>
      <w:r w:rsidRPr="7C151CBB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</w:p>
    <w:p w14:paraId="040C17E4" w14:textId="77777777" w:rsidR="00CF1801" w:rsidRDefault="00CF1801">
      <w:pPr>
        <w:rPr>
          <w:rFonts w:ascii="Constantia" w:eastAsia="Constantia" w:hAnsi="Constantia" w:cs="Constantia"/>
          <w:b/>
          <w:bCs/>
          <w:sz w:val="22"/>
          <w:szCs w:val="22"/>
          <w:lang w:val="en-GB"/>
        </w:rPr>
      </w:pPr>
      <w:r>
        <w:rPr>
          <w:rFonts w:ascii="Constantia" w:eastAsia="Constantia" w:hAnsi="Constantia" w:cs="Constantia"/>
          <w:b/>
          <w:bCs/>
          <w:sz w:val="22"/>
          <w:szCs w:val="22"/>
          <w:lang w:val="en-GB"/>
        </w:rPr>
        <w:br w:type="page"/>
      </w:r>
    </w:p>
    <w:p w14:paraId="00ADC4E5" w14:textId="752E15ED" w:rsidR="00672535" w:rsidRPr="00BB0BEF" w:rsidRDefault="2485D8A3" w:rsidP="7C151CBB">
      <w:pPr>
        <w:spacing w:before="120" w:after="120" w:line="288" w:lineRule="auto"/>
        <w:rPr>
          <w:lang w:val="en-US"/>
        </w:rPr>
      </w:pPr>
      <w:r w:rsidRPr="7C151CBB">
        <w:rPr>
          <w:rFonts w:ascii="Constantia" w:eastAsia="Constantia" w:hAnsi="Constantia" w:cs="Constantia"/>
          <w:b/>
          <w:bCs/>
          <w:sz w:val="22"/>
          <w:szCs w:val="22"/>
          <w:lang w:val="en-GB"/>
        </w:rPr>
        <w:lastRenderedPageBreak/>
        <w:t>Table S2.</w:t>
      </w:r>
      <w:r w:rsidRPr="7C151CBB">
        <w:rPr>
          <w:rFonts w:ascii="Constantia" w:eastAsia="Constantia" w:hAnsi="Constantia" w:cs="Constantia"/>
          <w:sz w:val="22"/>
          <w:szCs w:val="22"/>
          <w:lang w:val="en-GB"/>
        </w:rPr>
        <w:t xml:space="preserve"> Background descriptive statistics by diagnostic group for the initial sample at hospital admission.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64"/>
        <w:gridCol w:w="983"/>
        <w:gridCol w:w="941"/>
        <w:gridCol w:w="882"/>
        <w:gridCol w:w="983"/>
        <w:gridCol w:w="696"/>
        <w:gridCol w:w="983"/>
        <w:gridCol w:w="982"/>
      </w:tblGrid>
      <w:tr w:rsidR="7C151CBB" w:rsidRPr="00C76FA1" w14:paraId="3EBD7BBD" w14:textId="77777777" w:rsidTr="7C151CBB">
        <w:trPr>
          <w:trHeight w:val="285"/>
        </w:trPr>
        <w:tc>
          <w:tcPr>
            <w:tcW w:w="25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CA7C600" w14:textId="444F08E5" w:rsidR="7C151CBB" w:rsidRPr="00C76FA1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0B7C28D" w14:textId="2B8A3381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292F91A" w14:textId="5FD73C0D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981C289" w14:textId="03CECC77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Cerebrovascular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39956B7" w14:textId="3755B767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Geriatric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A953AE3" w14:textId="6C3EDD59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Heart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01B672B" w14:textId="75F02097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Infection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5B46FC4" w14:textId="58D60513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Trauma</w:t>
            </w:r>
          </w:p>
        </w:tc>
      </w:tr>
      <w:tr w:rsidR="7C151CBB" w:rsidRPr="00C76FA1" w14:paraId="1D77BF5A" w14:textId="77777777" w:rsidTr="7C151CBB">
        <w:trPr>
          <w:trHeight w:val="285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DCD168D" w14:textId="666785AC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1B51D4D" w14:textId="1165514D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 xml:space="preserve">N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9E975D9" w14:textId="0BB538A4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B1C35D2" w14:textId="1EABC4A6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BB3148A" w14:textId="0EAC13E3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1CF95CF0" w14:textId="075D05C8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FAD8588" w14:textId="6445216F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57E6302" w14:textId="5F6FDF69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N</w:t>
            </w:r>
          </w:p>
        </w:tc>
      </w:tr>
      <w:tr w:rsidR="7C151CBB" w:rsidRPr="00C76FA1" w14:paraId="18B31477" w14:textId="77777777" w:rsidTr="7C151CBB">
        <w:trPr>
          <w:trHeight w:val="285"/>
        </w:trPr>
        <w:tc>
          <w:tcPr>
            <w:tcW w:w="25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21FEB49" w14:textId="64D07F59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Number of discharges (N)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5BA0471F" w14:textId="560F68CD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94748</w:t>
            </w:r>
          </w:p>
        </w:tc>
        <w:tc>
          <w:tcPr>
            <w:tcW w:w="941" w:type="dxa"/>
            <w:tcMar>
              <w:left w:w="70" w:type="dxa"/>
              <w:right w:w="70" w:type="dxa"/>
            </w:tcMar>
            <w:vAlign w:val="bottom"/>
          </w:tcPr>
          <w:p w14:paraId="18F7D90F" w14:textId="1E09596E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14406</w:t>
            </w:r>
          </w:p>
        </w:tc>
        <w:tc>
          <w:tcPr>
            <w:tcW w:w="882" w:type="dxa"/>
            <w:tcMar>
              <w:left w:w="70" w:type="dxa"/>
              <w:right w:w="70" w:type="dxa"/>
            </w:tcMar>
            <w:vAlign w:val="bottom"/>
          </w:tcPr>
          <w:p w14:paraId="0D00B518" w14:textId="42531A1A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5726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44372869" w14:textId="1983D239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9795</w:t>
            </w:r>
          </w:p>
        </w:tc>
        <w:tc>
          <w:tcPr>
            <w:tcW w:w="696" w:type="dxa"/>
            <w:tcMar>
              <w:left w:w="70" w:type="dxa"/>
              <w:right w:w="70" w:type="dxa"/>
            </w:tcMar>
            <w:vAlign w:val="bottom"/>
          </w:tcPr>
          <w:p w14:paraId="662BB7FB" w14:textId="6F9AA7C6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25948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1834D2BB" w14:textId="44C2D659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24374</w:t>
            </w:r>
          </w:p>
        </w:tc>
        <w:tc>
          <w:tcPr>
            <w:tcW w:w="982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ED30B75" w14:textId="2A927FE1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14499</w:t>
            </w:r>
          </w:p>
        </w:tc>
      </w:tr>
      <w:tr w:rsidR="7C151CBB" w:rsidRPr="00C76FA1" w14:paraId="1AB5073F" w14:textId="77777777" w:rsidTr="7C151CBB">
        <w:trPr>
          <w:trHeight w:val="285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0EA7CC4" w14:textId="346610E9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Number of patients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AF65710" w14:textId="7A0C2D4F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68803</w:t>
            </w:r>
          </w:p>
        </w:tc>
        <w:tc>
          <w:tcPr>
            <w:tcW w:w="941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22BFAC6" w14:textId="27791EE1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12715</w:t>
            </w:r>
          </w:p>
        </w:tc>
        <w:tc>
          <w:tcPr>
            <w:tcW w:w="882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2B8FCC1" w14:textId="4D3C43D1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5360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568537E" w14:textId="6BC42A41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8961</w:t>
            </w:r>
          </w:p>
        </w:tc>
        <w:tc>
          <w:tcPr>
            <w:tcW w:w="696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4304375" w14:textId="56EB3915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20450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242842D" w14:textId="114E36DF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19581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35EC675" w14:textId="129A0C4B" w:rsidR="7C151CBB" w:rsidRPr="00C76FA1" w:rsidRDefault="7C151CBB" w:rsidP="7C151CBB">
            <w:pPr>
              <w:spacing w:after="0"/>
              <w:jc w:val="center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13499</w:t>
            </w:r>
          </w:p>
        </w:tc>
      </w:tr>
      <w:tr w:rsidR="7C151CBB" w:rsidRPr="00C76FA1" w14:paraId="2353EE43" w14:textId="77777777" w:rsidTr="7C151CBB">
        <w:trPr>
          <w:trHeight w:val="285"/>
        </w:trPr>
        <w:tc>
          <w:tcPr>
            <w:tcW w:w="25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6CE1FF7" w14:textId="24AA5F44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Panel A (% of discharges)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2E0C7367" w14:textId="08A867A3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941" w:type="dxa"/>
            <w:tcMar>
              <w:left w:w="70" w:type="dxa"/>
              <w:right w:w="70" w:type="dxa"/>
            </w:tcMar>
            <w:vAlign w:val="bottom"/>
          </w:tcPr>
          <w:p w14:paraId="32D0AB84" w14:textId="30856811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882" w:type="dxa"/>
            <w:tcMar>
              <w:left w:w="70" w:type="dxa"/>
              <w:right w:w="70" w:type="dxa"/>
            </w:tcMar>
            <w:vAlign w:val="bottom"/>
          </w:tcPr>
          <w:p w14:paraId="45B67D4D" w14:textId="4A937DB7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5BB15BC6" w14:textId="4F372BED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696" w:type="dxa"/>
            <w:tcMar>
              <w:left w:w="70" w:type="dxa"/>
              <w:right w:w="70" w:type="dxa"/>
            </w:tcMar>
            <w:vAlign w:val="bottom"/>
          </w:tcPr>
          <w:p w14:paraId="2D1D2691" w14:textId="16822C7C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37447C68" w14:textId="601A9775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982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58B3E83" w14:textId="1567CD31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</w:tr>
      <w:tr w:rsidR="7C151CBB" w:rsidRPr="00C76FA1" w14:paraId="1E411B50" w14:textId="77777777" w:rsidTr="7C151CBB">
        <w:trPr>
          <w:trHeight w:val="285"/>
        </w:trPr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814BECA" w14:textId="5A37BC25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Healthcare use at admission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4A6ACF91" w14:textId="07C7476E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941" w:type="dxa"/>
            <w:tcMar>
              <w:left w:w="70" w:type="dxa"/>
              <w:right w:w="70" w:type="dxa"/>
            </w:tcMar>
            <w:vAlign w:val="bottom"/>
          </w:tcPr>
          <w:p w14:paraId="0BB28827" w14:textId="2BCC007E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882" w:type="dxa"/>
            <w:tcMar>
              <w:left w:w="70" w:type="dxa"/>
              <w:right w:w="70" w:type="dxa"/>
            </w:tcMar>
            <w:vAlign w:val="bottom"/>
          </w:tcPr>
          <w:p w14:paraId="78550EC3" w14:textId="453D8D1E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771D4943" w14:textId="4F808356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696" w:type="dxa"/>
            <w:tcMar>
              <w:left w:w="70" w:type="dxa"/>
              <w:right w:w="70" w:type="dxa"/>
            </w:tcMar>
            <w:vAlign w:val="bottom"/>
          </w:tcPr>
          <w:p w14:paraId="0986E683" w14:textId="1695AD31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54AA81CF" w14:textId="131A24C5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982" w:type="dxa"/>
            <w:tcBorders>
              <w:top w:val="nil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89264B0" w14:textId="6FC5C6D0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7C151CBB" w:rsidRPr="00C76FA1" w14:paraId="4B899AED" w14:textId="77777777" w:rsidTr="7C151CBB">
        <w:trPr>
          <w:trHeight w:val="285"/>
        </w:trPr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A5A690C" w14:textId="071C6A91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Admitted from IC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37FB48E3" w14:textId="1C221527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10,1</w:t>
            </w:r>
          </w:p>
        </w:tc>
        <w:tc>
          <w:tcPr>
            <w:tcW w:w="941" w:type="dxa"/>
            <w:tcMar>
              <w:left w:w="70" w:type="dxa"/>
              <w:right w:w="70" w:type="dxa"/>
            </w:tcMar>
            <w:vAlign w:val="bottom"/>
          </w:tcPr>
          <w:p w14:paraId="4BB3116C" w14:textId="1591CEFD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8,2</w:t>
            </w:r>
          </w:p>
        </w:tc>
        <w:tc>
          <w:tcPr>
            <w:tcW w:w="882" w:type="dxa"/>
            <w:tcMar>
              <w:left w:w="70" w:type="dxa"/>
              <w:right w:w="70" w:type="dxa"/>
            </w:tcMar>
            <w:vAlign w:val="bottom"/>
          </w:tcPr>
          <w:p w14:paraId="326CE614" w14:textId="6CEF6131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7,5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651F132A" w14:textId="490F77F1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8,9</w:t>
            </w:r>
          </w:p>
        </w:tc>
        <w:tc>
          <w:tcPr>
            <w:tcW w:w="696" w:type="dxa"/>
            <w:tcMar>
              <w:left w:w="70" w:type="dxa"/>
              <w:right w:w="70" w:type="dxa"/>
            </w:tcMar>
            <w:vAlign w:val="bottom"/>
          </w:tcPr>
          <w:p w14:paraId="449550FB" w14:textId="3CF24EBA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5,7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35C6E7A6" w14:textId="1B647762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13,1</w:t>
            </w:r>
          </w:p>
        </w:tc>
        <w:tc>
          <w:tcPr>
            <w:tcW w:w="982" w:type="dxa"/>
            <w:tcBorders>
              <w:top w:val="nil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E6628F4" w14:textId="7498D27A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16,8</w:t>
            </w:r>
          </w:p>
        </w:tc>
      </w:tr>
      <w:tr w:rsidR="7C151CBB" w:rsidRPr="00C76FA1" w14:paraId="1BEDD29D" w14:textId="77777777" w:rsidTr="7C151CBB">
        <w:trPr>
          <w:trHeight w:val="285"/>
        </w:trPr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D6D2D98" w14:textId="17CFB372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Only HHC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34A9B36A" w14:textId="787F88AF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42,5</w:t>
            </w:r>
          </w:p>
        </w:tc>
        <w:tc>
          <w:tcPr>
            <w:tcW w:w="941" w:type="dxa"/>
            <w:tcMar>
              <w:left w:w="70" w:type="dxa"/>
              <w:right w:w="70" w:type="dxa"/>
            </w:tcMar>
            <w:vAlign w:val="bottom"/>
          </w:tcPr>
          <w:p w14:paraId="01605769" w14:textId="45E2A5F3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38,4</w:t>
            </w:r>
          </w:p>
        </w:tc>
        <w:tc>
          <w:tcPr>
            <w:tcW w:w="882" w:type="dxa"/>
            <w:tcMar>
              <w:left w:w="70" w:type="dxa"/>
              <w:right w:w="70" w:type="dxa"/>
            </w:tcMar>
            <w:vAlign w:val="bottom"/>
          </w:tcPr>
          <w:p w14:paraId="23C54B62" w14:textId="3407434E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32,5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05BE88FA" w14:textId="3652AD8A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48,9</w:t>
            </w:r>
          </w:p>
        </w:tc>
        <w:tc>
          <w:tcPr>
            <w:tcW w:w="696" w:type="dxa"/>
            <w:tcMar>
              <w:left w:w="70" w:type="dxa"/>
              <w:right w:w="70" w:type="dxa"/>
            </w:tcMar>
            <w:vAlign w:val="bottom"/>
          </w:tcPr>
          <w:p w14:paraId="325515D2" w14:textId="30BB96DA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36,6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475B04F8" w14:textId="2A43A215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51,2</w:t>
            </w:r>
          </w:p>
        </w:tc>
        <w:tc>
          <w:tcPr>
            <w:tcW w:w="982" w:type="dxa"/>
            <w:tcBorders>
              <w:top w:val="nil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F8E367B" w14:textId="72B91A5F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41,9</w:t>
            </w:r>
          </w:p>
        </w:tc>
      </w:tr>
      <w:tr w:rsidR="7C151CBB" w:rsidRPr="00C76FA1" w14:paraId="3ECA23DD" w14:textId="77777777" w:rsidTr="00AF41B5">
        <w:trPr>
          <w:trHeight w:val="227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565635C" w14:textId="18C7E56B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No FCS use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438DADC" w14:textId="2780C558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47,4</w:t>
            </w:r>
          </w:p>
        </w:tc>
        <w:tc>
          <w:tcPr>
            <w:tcW w:w="941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ED14597" w14:textId="06AB7E75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53,4</w:t>
            </w:r>
          </w:p>
        </w:tc>
        <w:tc>
          <w:tcPr>
            <w:tcW w:w="882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9F8DA5C" w14:textId="52E3F867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60,0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8E4675C" w14:textId="64BD33E2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42,2</w:t>
            </w:r>
          </w:p>
        </w:tc>
        <w:tc>
          <w:tcPr>
            <w:tcW w:w="696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EEB9FE6" w14:textId="7DA6C2DD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57,7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5AD8CB6" w14:textId="6B9964F5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35,7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6BD8DB3" w14:textId="14C9009D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41,3</w:t>
            </w:r>
          </w:p>
        </w:tc>
      </w:tr>
      <w:tr w:rsidR="7C151CBB" w:rsidRPr="00C76FA1" w14:paraId="74CD0AA3" w14:textId="77777777" w:rsidTr="00AF41B5">
        <w:trPr>
          <w:trHeight w:val="227"/>
        </w:trPr>
        <w:tc>
          <w:tcPr>
            <w:tcW w:w="25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81D4E0E" w14:textId="0065F528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Sex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223BA365" w14:textId="69E5BE57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941" w:type="dxa"/>
            <w:tcMar>
              <w:left w:w="70" w:type="dxa"/>
              <w:right w:w="70" w:type="dxa"/>
            </w:tcMar>
            <w:vAlign w:val="bottom"/>
          </w:tcPr>
          <w:p w14:paraId="4AC0E504" w14:textId="36605CBD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882" w:type="dxa"/>
            <w:tcMar>
              <w:left w:w="70" w:type="dxa"/>
              <w:right w:w="70" w:type="dxa"/>
            </w:tcMar>
            <w:vAlign w:val="bottom"/>
          </w:tcPr>
          <w:p w14:paraId="2DF51E6D" w14:textId="14B54429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7CF27FB1" w14:textId="3DDCBAE3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696" w:type="dxa"/>
            <w:tcMar>
              <w:left w:w="70" w:type="dxa"/>
              <w:right w:w="70" w:type="dxa"/>
            </w:tcMar>
            <w:vAlign w:val="bottom"/>
          </w:tcPr>
          <w:p w14:paraId="79124347" w14:textId="14E4ABFE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0879B34D" w14:textId="13BA792E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982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4EDFA4A" w14:textId="54CECFCB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7C151CBB" w:rsidRPr="00C76FA1" w14:paraId="24953FDD" w14:textId="77777777" w:rsidTr="00AF41B5">
        <w:trPr>
          <w:trHeight w:val="227"/>
        </w:trPr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090E4DE" w14:textId="63A9C958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Female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1DEF87D3" w14:textId="03F22CC6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53,3</w:t>
            </w:r>
          </w:p>
        </w:tc>
        <w:tc>
          <w:tcPr>
            <w:tcW w:w="941" w:type="dxa"/>
            <w:tcMar>
              <w:left w:w="70" w:type="dxa"/>
              <w:right w:w="70" w:type="dxa"/>
            </w:tcMar>
            <w:vAlign w:val="bottom"/>
          </w:tcPr>
          <w:p w14:paraId="1F89B0C6" w14:textId="6188C88A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56,4</w:t>
            </w:r>
          </w:p>
        </w:tc>
        <w:tc>
          <w:tcPr>
            <w:tcW w:w="882" w:type="dxa"/>
            <w:tcMar>
              <w:left w:w="70" w:type="dxa"/>
              <w:right w:w="70" w:type="dxa"/>
            </w:tcMar>
            <w:vAlign w:val="bottom"/>
          </w:tcPr>
          <w:p w14:paraId="2CB92368" w14:textId="0B0764E6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50,0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3376868E" w14:textId="23D62ADA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58,7</w:t>
            </w:r>
          </w:p>
        </w:tc>
        <w:tc>
          <w:tcPr>
            <w:tcW w:w="696" w:type="dxa"/>
            <w:tcMar>
              <w:left w:w="70" w:type="dxa"/>
              <w:right w:w="70" w:type="dxa"/>
            </w:tcMar>
            <w:vAlign w:val="bottom"/>
          </w:tcPr>
          <w:p w14:paraId="5A00156B" w14:textId="67E36003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49,3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3E84C13E" w14:textId="2ABEBFAA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46,5</w:t>
            </w:r>
          </w:p>
        </w:tc>
        <w:tc>
          <w:tcPr>
            <w:tcW w:w="982" w:type="dxa"/>
            <w:tcBorders>
              <w:top w:val="nil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AC22804" w14:textId="3810C3A6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66,6</w:t>
            </w:r>
          </w:p>
        </w:tc>
      </w:tr>
      <w:tr w:rsidR="7C151CBB" w:rsidRPr="00C76FA1" w14:paraId="1AE1D696" w14:textId="77777777" w:rsidTr="00AF41B5">
        <w:trPr>
          <w:trHeight w:val="227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FCA6322" w14:textId="21A93690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Male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0D0073E" w14:textId="681A0E29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46,7</w:t>
            </w:r>
          </w:p>
        </w:tc>
        <w:tc>
          <w:tcPr>
            <w:tcW w:w="941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B9EA090" w14:textId="2BB85604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43,6</w:t>
            </w:r>
          </w:p>
        </w:tc>
        <w:tc>
          <w:tcPr>
            <w:tcW w:w="882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4166D7C" w14:textId="5C2D14E6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50,0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35D4A6F" w14:textId="69C2FF61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41,3</w:t>
            </w:r>
          </w:p>
        </w:tc>
        <w:tc>
          <w:tcPr>
            <w:tcW w:w="696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89D9A82" w14:textId="63F3AB69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50,7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FCEFE7A" w14:textId="075A3B07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53,5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3570CA8" w14:textId="317E0BC1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33,4</w:t>
            </w:r>
          </w:p>
        </w:tc>
      </w:tr>
      <w:tr w:rsidR="7C151CBB" w:rsidRPr="00C76FA1" w14:paraId="4626A9F1" w14:textId="77777777" w:rsidTr="00AF41B5">
        <w:trPr>
          <w:trHeight w:val="227"/>
        </w:trPr>
        <w:tc>
          <w:tcPr>
            <w:tcW w:w="25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EC63D52" w14:textId="68A8EBC7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Age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2DFDD484" w14:textId="4A631838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941" w:type="dxa"/>
            <w:tcMar>
              <w:left w:w="70" w:type="dxa"/>
              <w:right w:w="70" w:type="dxa"/>
            </w:tcMar>
            <w:vAlign w:val="bottom"/>
          </w:tcPr>
          <w:p w14:paraId="57EC63D4" w14:textId="784028B0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882" w:type="dxa"/>
            <w:tcMar>
              <w:left w:w="70" w:type="dxa"/>
              <w:right w:w="70" w:type="dxa"/>
            </w:tcMar>
            <w:vAlign w:val="bottom"/>
          </w:tcPr>
          <w:p w14:paraId="78AADABD" w14:textId="522569EA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4CD4AF93" w14:textId="74F610DE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696" w:type="dxa"/>
            <w:tcMar>
              <w:left w:w="70" w:type="dxa"/>
              <w:right w:w="70" w:type="dxa"/>
            </w:tcMar>
            <w:vAlign w:val="bottom"/>
          </w:tcPr>
          <w:p w14:paraId="2E8C54A9" w14:textId="66E22059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5866EE6E" w14:textId="7FCCC334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982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3076F62" w14:textId="441CE752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7C151CBB" w:rsidRPr="00C76FA1" w14:paraId="13BBD59F" w14:textId="77777777" w:rsidTr="00AF41B5">
        <w:trPr>
          <w:trHeight w:val="227"/>
        </w:trPr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36B8A8E" w14:textId="5A233C66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75-79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04C0DB06" w14:textId="38A489A6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31,7</w:t>
            </w:r>
          </w:p>
        </w:tc>
        <w:tc>
          <w:tcPr>
            <w:tcW w:w="941" w:type="dxa"/>
            <w:tcMar>
              <w:left w:w="70" w:type="dxa"/>
              <w:right w:w="70" w:type="dxa"/>
            </w:tcMar>
            <w:vAlign w:val="bottom"/>
          </w:tcPr>
          <w:p w14:paraId="35A9CF2E" w14:textId="4ED7B3B8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35,1</w:t>
            </w:r>
          </w:p>
        </w:tc>
        <w:tc>
          <w:tcPr>
            <w:tcW w:w="882" w:type="dxa"/>
            <w:tcMar>
              <w:left w:w="70" w:type="dxa"/>
              <w:right w:w="70" w:type="dxa"/>
            </w:tcMar>
            <w:vAlign w:val="bottom"/>
          </w:tcPr>
          <w:p w14:paraId="22BFC942" w14:textId="2DA3710B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33,5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5061176F" w14:textId="420208D2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30,9</w:t>
            </w:r>
          </w:p>
        </w:tc>
        <w:tc>
          <w:tcPr>
            <w:tcW w:w="696" w:type="dxa"/>
            <w:tcMar>
              <w:left w:w="70" w:type="dxa"/>
              <w:right w:w="70" w:type="dxa"/>
            </w:tcMar>
            <w:vAlign w:val="bottom"/>
          </w:tcPr>
          <w:p w14:paraId="454DDE1B" w14:textId="46C3CF01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33,3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3797DE65" w14:textId="2EC8AFE4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32,4</w:t>
            </w:r>
          </w:p>
        </w:tc>
        <w:tc>
          <w:tcPr>
            <w:tcW w:w="982" w:type="dxa"/>
            <w:tcBorders>
              <w:top w:val="nil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ABB2F6D" w14:textId="032024E2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24,0</w:t>
            </w:r>
          </w:p>
        </w:tc>
      </w:tr>
      <w:tr w:rsidR="7C151CBB" w:rsidRPr="00C76FA1" w14:paraId="5BE37E1D" w14:textId="77777777" w:rsidTr="00AF41B5">
        <w:trPr>
          <w:trHeight w:val="227"/>
        </w:trPr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AA00CFD" w14:textId="2A0326D1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80-84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0DD55EFA" w14:textId="64E37AE8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26,8</w:t>
            </w:r>
          </w:p>
        </w:tc>
        <w:tc>
          <w:tcPr>
            <w:tcW w:w="941" w:type="dxa"/>
            <w:tcMar>
              <w:left w:w="70" w:type="dxa"/>
              <w:right w:w="70" w:type="dxa"/>
            </w:tcMar>
            <w:vAlign w:val="bottom"/>
          </w:tcPr>
          <w:p w14:paraId="03E2F8BD" w14:textId="1EE22ED8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27,7</w:t>
            </w:r>
          </w:p>
        </w:tc>
        <w:tc>
          <w:tcPr>
            <w:tcW w:w="882" w:type="dxa"/>
            <w:tcMar>
              <w:left w:w="70" w:type="dxa"/>
              <w:right w:w="70" w:type="dxa"/>
            </w:tcMar>
            <w:vAlign w:val="bottom"/>
          </w:tcPr>
          <w:p w14:paraId="6D7A7A3F" w14:textId="0A89B636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28,4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668706AE" w14:textId="4BE300EC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27,2</w:t>
            </w:r>
          </w:p>
        </w:tc>
        <w:tc>
          <w:tcPr>
            <w:tcW w:w="696" w:type="dxa"/>
            <w:tcMar>
              <w:left w:w="70" w:type="dxa"/>
              <w:right w:w="70" w:type="dxa"/>
            </w:tcMar>
            <w:vAlign w:val="bottom"/>
          </w:tcPr>
          <w:p w14:paraId="2466FE88" w14:textId="0D440BA7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26,4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0408485A" w14:textId="7E5FF205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26,6</w:t>
            </w:r>
          </w:p>
        </w:tc>
        <w:tc>
          <w:tcPr>
            <w:tcW w:w="982" w:type="dxa"/>
            <w:tcBorders>
              <w:top w:val="nil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F633AAF" w14:textId="33CC6029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25,9</w:t>
            </w:r>
          </w:p>
        </w:tc>
      </w:tr>
      <w:tr w:rsidR="7C151CBB" w:rsidRPr="00C76FA1" w14:paraId="7A74A264" w14:textId="77777777" w:rsidTr="00AF41B5">
        <w:trPr>
          <w:trHeight w:val="227"/>
        </w:trPr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8A579D6" w14:textId="51FB99C3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85-89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66061CFA" w14:textId="356FC922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22,9</w:t>
            </w:r>
          </w:p>
        </w:tc>
        <w:tc>
          <w:tcPr>
            <w:tcW w:w="941" w:type="dxa"/>
            <w:tcMar>
              <w:left w:w="70" w:type="dxa"/>
              <w:right w:w="70" w:type="dxa"/>
            </w:tcMar>
            <w:vAlign w:val="bottom"/>
          </w:tcPr>
          <w:p w14:paraId="4C257AB5" w14:textId="60799E7E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21,5</w:t>
            </w:r>
          </w:p>
        </w:tc>
        <w:tc>
          <w:tcPr>
            <w:tcW w:w="882" w:type="dxa"/>
            <w:tcMar>
              <w:left w:w="70" w:type="dxa"/>
              <w:right w:w="70" w:type="dxa"/>
            </w:tcMar>
            <w:vAlign w:val="bottom"/>
          </w:tcPr>
          <w:p w14:paraId="1FB57023" w14:textId="3096E213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22,5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3095A703" w14:textId="103F3CA0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23,9</w:t>
            </w:r>
          </w:p>
        </w:tc>
        <w:tc>
          <w:tcPr>
            <w:tcW w:w="696" w:type="dxa"/>
            <w:tcMar>
              <w:left w:w="70" w:type="dxa"/>
              <w:right w:w="70" w:type="dxa"/>
            </w:tcMar>
            <w:vAlign w:val="bottom"/>
          </w:tcPr>
          <w:p w14:paraId="58117132" w14:textId="415A9B08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22,4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49B8DAEB" w14:textId="478B41BA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22,5</w:t>
            </w:r>
          </w:p>
        </w:tc>
        <w:tc>
          <w:tcPr>
            <w:tcW w:w="982" w:type="dxa"/>
            <w:tcBorders>
              <w:top w:val="nil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19AA632" w14:textId="67206D6E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25,1</w:t>
            </w:r>
          </w:p>
        </w:tc>
      </w:tr>
      <w:tr w:rsidR="7C151CBB" w:rsidRPr="00C76FA1" w14:paraId="58D056F2" w14:textId="77777777" w:rsidTr="00AF41B5">
        <w:trPr>
          <w:trHeight w:val="227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1F0AE01B" w14:textId="482D8475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90 +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99F0B70" w14:textId="4CBE8DE0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18,7</w:t>
            </w:r>
          </w:p>
        </w:tc>
        <w:tc>
          <w:tcPr>
            <w:tcW w:w="941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E8F7F6B" w14:textId="3B6B8A62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15,7</w:t>
            </w:r>
          </w:p>
        </w:tc>
        <w:tc>
          <w:tcPr>
            <w:tcW w:w="882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DD4B9DF" w14:textId="212AAAAE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15,5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ACE896E" w14:textId="678CAFE4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18</w:t>
            </w:r>
          </w:p>
        </w:tc>
        <w:tc>
          <w:tcPr>
            <w:tcW w:w="696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402F7E5" w14:textId="6118BC55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17,9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CDBDD5E" w14:textId="38882263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18,5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D7AA9E7" w14:textId="213CFD25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2,5</w:t>
            </w:r>
          </w:p>
        </w:tc>
      </w:tr>
      <w:tr w:rsidR="7C151CBB" w:rsidRPr="00C76FA1" w14:paraId="372F8C2B" w14:textId="77777777" w:rsidTr="00AF41B5">
        <w:trPr>
          <w:trHeight w:val="227"/>
        </w:trPr>
        <w:tc>
          <w:tcPr>
            <w:tcW w:w="25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26B182F" w14:textId="4E878F9C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Functional status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0DB0F3F6" w14:textId="7F717EF2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941" w:type="dxa"/>
            <w:tcMar>
              <w:left w:w="70" w:type="dxa"/>
              <w:right w:w="70" w:type="dxa"/>
            </w:tcMar>
            <w:vAlign w:val="bottom"/>
          </w:tcPr>
          <w:p w14:paraId="3A6F767B" w14:textId="7B9C5B72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882" w:type="dxa"/>
            <w:tcMar>
              <w:left w:w="70" w:type="dxa"/>
              <w:right w:w="70" w:type="dxa"/>
            </w:tcMar>
            <w:vAlign w:val="bottom"/>
          </w:tcPr>
          <w:p w14:paraId="4A979DD0" w14:textId="3C9F495E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2D7F8099" w14:textId="15D445CC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696" w:type="dxa"/>
            <w:tcMar>
              <w:left w:w="70" w:type="dxa"/>
              <w:right w:w="70" w:type="dxa"/>
            </w:tcMar>
            <w:vAlign w:val="bottom"/>
          </w:tcPr>
          <w:p w14:paraId="041B058F" w14:textId="3AA35A17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6BF8B142" w14:textId="2184C2B5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982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C62950E" w14:textId="086625E0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7C151CBB" w:rsidRPr="00C76FA1" w14:paraId="1F6565E1" w14:textId="77777777" w:rsidTr="00AF41B5">
        <w:trPr>
          <w:trHeight w:val="227"/>
        </w:trPr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CBBB5B1" w14:textId="392EB218" w:rsidR="7C151CBB" w:rsidRPr="00C76FA1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76FA1">
              <w:rPr>
                <w:rFonts w:ascii="Constantia" w:eastAsia="Calibri" w:hAnsi="Constantia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Only HHC and poor function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4C3C77FF" w14:textId="0A7482E4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14,1</w:t>
            </w:r>
          </w:p>
        </w:tc>
        <w:tc>
          <w:tcPr>
            <w:tcW w:w="941" w:type="dxa"/>
            <w:tcMar>
              <w:left w:w="70" w:type="dxa"/>
              <w:right w:w="70" w:type="dxa"/>
            </w:tcMar>
            <w:vAlign w:val="bottom"/>
          </w:tcPr>
          <w:p w14:paraId="36EA9D15" w14:textId="0B8DDE30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10,0</w:t>
            </w:r>
          </w:p>
        </w:tc>
        <w:tc>
          <w:tcPr>
            <w:tcW w:w="882" w:type="dxa"/>
            <w:tcMar>
              <w:left w:w="70" w:type="dxa"/>
              <w:right w:w="70" w:type="dxa"/>
            </w:tcMar>
            <w:vAlign w:val="bottom"/>
          </w:tcPr>
          <w:p w14:paraId="325206AF" w14:textId="63C66216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13,6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6808B21A" w14:textId="0F8FA0F3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19,9</w:t>
            </w:r>
          </w:p>
        </w:tc>
        <w:tc>
          <w:tcPr>
            <w:tcW w:w="696" w:type="dxa"/>
            <w:tcMar>
              <w:left w:w="70" w:type="dxa"/>
              <w:right w:w="70" w:type="dxa"/>
            </w:tcMar>
            <w:vAlign w:val="bottom"/>
          </w:tcPr>
          <w:p w14:paraId="414BA1C4" w14:textId="390FD6CD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9,0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2878DDE1" w14:textId="06AD5F7B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18,7</w:t>
            </w:r>
          </w:p>
        </w:tc>
        <w:tc>
          <w:tcPr>
            <w:tcW w:w="982" w:type="dxa"/>
            <w:tcBorders>
              <w:top w:val="nil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BD9BB04" w14:textId="0D273CDB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16,0</w:t>
            </w:r>
          </w:p>
        </w:tc>
      </w:tr>
      <w:tr w:rsidR="7C151CBB" w:rsidRPr="00C76FA1" w14:paraId="0B1D0A47" w14:textId="77777777" w:rsidTr="00AF41B5">
        <w:trPr>
          <w:trHeight w:val="227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0B39034" w14:textId="6E4AA0F9" w:rsidR="7C151CBB" w:rsidRPr="00C76FA1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76FA1">
              <w:rPr>
                <w:rFonts w:ascii="Constantia" w:eastAsia="Calibri" w:hAnsi="Constantia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Only HHC and impaired function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76B5EAA" w14:textId="6B79194C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28,3</w:t>
            </w:r>
          </w:p>
        </w:tc>
        <w:tc>
          <w:tcPr>
            <w:tcW w:w="941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8F2D5EF" w14:textId="12E19854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28,4</w:t>
            </w:r>
          </w:p>
        </w:tc>
        <w:tc>
          <w:tcPr>
            <w:tcW w:w="882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55E9445" w14:textId="31197D88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18,9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F71068F" w14:textId="4AF75B3B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29,0</w:t>
            </w:r>
          </w:p>
        </w:tc>
        <w:tc>
          <w:tcPr>
            <w:tcW w:w="696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DD708B4" w14:textId="57B99261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27,6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72C7D7A" w14:textId="0A385AF6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32,4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ED499CB" w14:textId="77AE0319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26,0</w:t>
            </w:r>
          </w:p>
        </w:tc>
      </w:tr>
      <w:tr w:rsidR="7C151CBB" w:rsidRPr="00C76FA1" w14:paraId="63163DEF" w14:textId="77777777" w:rsidTr="00AF41B5">
        <w:trPr>
          <w:trHeight w:val="227"/>
        </w:trPr>
        <w:tc>
          <w:tcPr>
            <w:tcW w:w="25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7A9583B" w14:textId="4748ECA8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Comorbidity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F47F291" w14:textId="6828FDA4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9CA5660" w14:textId="5FF8BEC3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14BE7E7B" w14:textId="617A9249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149D4632" w14:textId="199F3939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54D8E64" w14:textId="45EDDC10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8F07B25" w14:textId="53A7E9AF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BBD4CB4" w14:textId="4AEA5E78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7C151CBB" w:rsidRPr="00C76FA1" w14:paraId="2650269D" w14:textId="77777777" w:rsidTr="00AF41B5">
        <w:trPr>
          <w:trHeight w:val="227"/>
        </w:trPr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31AC47E" w14:textId="1A897933" w:rsidR="7C151CBB" w:rsidRPr="00C76FA1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76FA1">
              <w:rPr>
                <w:rFonts w:ascii="Constantia" w:eastAsia="Calibri" w:hAnsi="Constantia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No FCS use and comorbidity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3559D671" w14:textId="76B67157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16,5</w:t>
            </w:r>
          </w:p>
        </w:tc>
        <w:tc>
          <w:tcPr>
            <w:tcW w:w="941" w:type="dxa"/>
            <w:tcMar>
              <w:left w:w="70" w:type="dxa"/>
              <w:right w:w="70" w:type="dxa"/>
            </w:tcMar>
            <w:vAlign w:val="bottom"/>
          </w:tcPr>
          <w:p w14:paraId="3DDEA435" w14:textId="08D76D95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16,0</w:t>
            </w:r>
          </w:p>
        </w:tc>
        <w:tc>
          <w:tcPr>
            <w:tcW w:w="882" w:type="dxa"/>
            <w:tcMar>
              <w:left w:w="70" w:type="dxa"/>
              <w:right w:w="70" w:type="dxa"/>
            </w:tcMar>
            <w:vAlign w:val="bottom"/>
          </w:tcPr>
          <w:p w14:paraId="04A76D5A" w14:textId="23AEEB71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14,1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535495E3" w14:textId="6FAA28A2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11,4</w:t>
            </w:r>
          </w:p>
        </w:tc>
        <w:tc>
          <w:tcPr>
            <w:tcW w:w="696" w:type="dxa"/>
            <w:tcMar>
              <w:left w:w="70" w:type="dxa"/>
              <w:right w:w="70" w:type="dxa"/>
            </w:tcMar>
            <w:vAlign w:val="bottom"/>
          </w:tcPr>
          <w:p w14:paraId="47FED6A2" w14:textId="2AA169D7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22,7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5C95D13D" w14:textId="5D8080D8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16,7</w:t>
            </w:r>
          </w:p>
        </w:tc>
        <w:tc>
          <w:tcPr>
            <w:tcW w:w="982" w:type="dxa"/>
            <w:tcBorders>
              <w:top w:val="nil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1680BB5" w14:textId="1A81B54B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9,7</w:t>
            </w:r>
          </w:p>
        </w:tc>
      </w:tr>
      <w:tr w:rsidR="7C151CBB" w:rsidRPr="00C76FA1" w14:paraId="73A6F66D" w14:textId="77777777" w:rsidTr="00AF41B5">
        <w:trPr>
          <w:trHeight w:val="227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C7FAB32" w14:textId="25D61C88" w:rsidR="7C151CBB" w:rsidRPr="00C76FA1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76FA1">
              <w:rPr>
                <w:rFonts w:ascii="Constantia" w:eastAsia="Calibri" w:hAnsi="Constantia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No FCS use and no comorbidity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1D3BB5B" w14:textId="52ECA2FE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31,0</w:t>
            </w:r>
          </w:p>
        </w:tc>
        <w:tc>
          <w:tcPr>
            <w:tcW w:w="941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4A76EED" w14:textId="35EF83BC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37,4</w:t>
            </w:r>
          </w:p>
        </w:tc>
        <w:tc>
          <w:tcPr>
            <w:tcW w:w="882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875E6BD" w14:textId="5FCCB4C4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45,9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5ACA979" w14:textId="67EDA32A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30,8</w:t>
            </w:r>
          </w:p>
        </w:tc>
        <w:tc>
          <w:tcPr>
            <w:tcW w:w="696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4D34F63" w14:textId="12B3EEA7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35,0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41C6F46" w14:textId="71FF1693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19,1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B53B335" w14:textId="20A97046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31,6</w:t>
            </w:r>
          </w:p>
        </w:tc>
      </w:tr>
      <w:tr w:rsidR="7C151CBB" w:rsidRPr="00C76FA1" w14:paraId="2A664BFF" w14:textId="77777777" w:rsidTr="7C151CBB">
        <w:trPr>
          <w:trHeight w:val="285"/>
        </w:trPr>
        <w:tc>
          <w:tcPr>
            <w:tcW w:w="25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5DF6AB7" w14:textId="1DA09EE4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Prior admission within 6 months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0FE65C86" w14:textId="0C49E25C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19,7</w:t>
            </w:r>
          </w:p>
        </w:tc>
        <w:tc>
          <w:tcPr>
            <w:tcW w:w="941" w:type="dxa"/>
            <w:tcMar>
              <w:left w:w="70" w:type="dxa"/>
              <w:right w:w="70" w:type="dxa"/>
            </w:tcMar>
            <w:vAlign w:val="bottom"/>
          </w:tcPr>
          <w:p w14:paraId="5F2DC676" w14:textId="3096772D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18,5</w:t>
            </w:r>
          </w:p>
        </w:tc>
        <w:tc>
          <w:tcPr>
            <w:tcW w:w="882" w:type="dxa"/>
            <w:tcMar>
              <w:left w:w="70" w:type="dxa"/>
              <w:right w:w="70" w:type="dxa"/>
            </w:tcMar>
            <w:vAlign w:val="bottom"/>
          </w:tcPr>
          <w:p w14:paraId="4B5F6443" w14:textId="0D489AC8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9,9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672E8F9D" w14:textId="32FA3AB0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16,1</w:t>
            </w:r>
          </w:p>
        </w:tc>
        <w:tc>
          <w:tcPr>
            <w:tcW w:w="696" w:type="dxa"/>
            <w:tcMar>
              <w:left w:w="70" w:type="dxa"/>
              <w:right w:w="70" w:type="dxa"/>
            </w:tcMar>
            <w:vAlign w:val="bottom"/>
          </w:tcPr>
          <w:p w14:paraId="64CBDC3A" w14:textId="5D49BEE8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28,0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14739EE6" w14:textId="4FB885A8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21,1</w:t>
            </w:r>
          </w:p>
        </w:tc>
        <w:tc>
          <w:tcPr>
            <w:tcW w:w="982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CC7336A" w14:textId="7776E74B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9,8</w:t>
            </w:r>
          </w:p>
        </w:tc>
      </w:tr>
      <w:tr w:rsidR="7C151CBB" w:rsidRPr="00C76FA1" w14:paraId="7260F857" w14:textId="77777777" w:rsidTr="7C151CBB">
        <w:trPr>
          <w:trHeight w:val="285"/>
        </w:trPr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ADE0921" w14:textId="5738F192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Readmission within 30 days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5DEE9317" w14:textId="355DC0AC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42,8</w:t>
            </w:r>
          </w:p>
        </w:tc>
        <w:tc>
          <w:tcPr>
            <w:tcW w:w="941" w:type="dxa"/>
            <w:tcMar>
              <w:left w:w="70" w:type="dxa"/>
              <w:right w:w="70" w:type="dxa"/>
            </w:tcMar>
            <w:vAlign w:val="bottom"/>
          </w:tcPr>
          <w:p w14:paraId="2F882785" w14:textId="1180CC2A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42,2</w:t>
            </w:r>
          </w:p>
        </w:tc>
        <w:tc>
          <w:tcPr>
            <w:tcW w:w="882" w:type="dxa"/>
            <w:tcMar>
              <w:left w:w="70" w:type="dxa"/>
              <w:right w:w="70" w:type="dxa"/>
            </w:tcMar>
            <w:vAlign w:val="bottom"/>
          </w:tcPr>
          <w:p w14:paraId="39FFD505" w14:textId="02A9C3E6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37,8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725697CD" w14:textId="611092D6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35,3</w:t>
            </w:r>
          </w:p>
        </w:tc>
        <w:tc>
          <w:tcPr>
            <w:tcW w:w="696" w:type="dxa"/>
            <w:tcMar>
              <w:left w:w="70" w:type="dxa"/>
              <w:right w:w="70" w:type="dxa"/>
            </w:tcMar>
            <w:vAlign w:val="bottom"/>
          </w:tcPr>
          <w:p w14:paraId="0394CB62" w14:textId="0EA7A424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46,7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2ADA76E1" w14:textId="6CF3613E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44,9</w:t>
            </w:r>
          </w:p>
        </w:tc>
        <w:tc>
          <w:tcPr>
            <w:tcW w:w="982" w:type="dxa"/>
            <w:tcBorders>
              <w:top w:val="nil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0C24F72" w14:textId="01848CCB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40,2</w:t>
            </w:r>
          </w:p>
        </w:tc>
      </w:tr>
      <w:tr w:rsidR="7C151CBB" w:rsidRPr="00C76FA1" w14:paraId="133AB597" w14:textId="77777777" w:rsidTr="7C151CBB">
        <w:trPr>
          <w:trHeight w:val="285"/>
        </w:trPr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FA7A6FD" w14:textId="42356B96" w:rsidR="7C151CBB" w:rsidRPr="00C76FA1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Dead or emigrated within 4 weeks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0856D45F" w14:textId="7DFB52F1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5,1</w:t>
            </w:r>
          </w:p>
        </w:tc>
        <w:tc>
          <w:tcPr>
            <w:tcW w:w="941" w:type="dxa"/>
            <w:tcMar>
              <w:left w:w="70" w:type="dxa"/>
              <w:right w:w="70" w:type="dxa"/>
            </w:tcMar>
            <w:vAlign w:val="bottom"/>
          </w:tcPr>
          <w:p w14:paraId="5ACE11F4" w14:textId="69E9804A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882" w:type="dxa"/>
            <w:tcMar>
              <w:left w:w="70" w:type="dxa"/>
              <w:right w:w="70" w:type="dxa"/>
            </w:tcMar>
            <w:vAlign w:val="bottom"/>
          </w:tcPr>
          <w:p w14:paraId="5DC5C54F" w14:textId="6A0EC528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6,7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479B7882" w14:textId="137D2BC1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3,7</w:t>
            </w:r>
          </w:p>
        </w:tc>
        <w:tc>
          <w:tcPr>
            <w:tcW w:w="696" w:type="dxa"/>
            <w:tcMar>
              <w:left w:w="70" w:type="dxa"/>
              <w:right w:w="70" w:type="dxa"/>
            </w:tcMar>
            <w:vAlign w:val="bottom"/>
          </w:tcPr>
          <w:p w14:paraId="052EC367" w14:textId="49683A32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4,7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570BE215" w14:textId="4C34D6AE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7,5</w:t>
            </w:r>
          </w:p>
        </w:tc>
        <w:tc>
          <w:tcPr>
            <w:tcW w:w="982" w:type="dxa"/>
            <w:tcBorders>
              <w:top w:val="nil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9857CDC" w14:textId="504329D6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5,5</w:t>
            </w:r>
          </w:p>
        </w:tc>
      </w:tr>
      <w:tr w:rsidR="7C151CBB" w:rsidRPr="00C76FA1" w14:paraId="1215D2E7" w14:textId="77777777" w:rsidTr="7C151CBB">
        <w:trPr>
          <w:trHeight w:val="285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3ECA1E4" w14:textId="7DF0A03D" w:rsidR="7C151CBB" w:rsidRPr="00C76FA1" w:rsidRDefault="7C151CBB" w:rsidP="7C151CBB">
            <w:pPr>
              <w:spacing w:after="0"/>
              <w:rPr>
                <w:rFonts w:ascii="Constantia" w:hAnsi="Constantia"/>
                <w:lang w:val="en-US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Dead or emigrated within 6 months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F63F3E5" w14:textId="4E34C9D8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17,6</w:t>
            </w:r>
          </w:p>
        </w:tc>
        <w:tc>
          <w:tcPr>
            <w:tcW w:w="941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238B272" w14:textId="46513D63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11,5</w:t>
            </w:r>
          </w:p>
        </w:tc>
        <w:tc>
          <w:tcPr>
            <w:tcW w:w="882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FE1D51A" w14:textId="7716CE90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16,4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D0347A4" w14:textId="269AD8F3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14,5</w:t>
            </w:r>
          </w:p>
        </w:tc>
        <w:tc>
          <w:tcPr>
            <w:tcW w:w="696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5400E81" w14:textId="1ED6780D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17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DFFE365" w14:textId="5896DE30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24,1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A383315" w14:textId="1ACBA0D0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>16,2</w:t>
            </w:r>
          </w:p>
        </w:tc>
      </w:tr>
      <w:tr w:rsidR="7C151CBB" w:rsidRPr="00C76FA1" w14:paraId="735360E5" w14:textId="77777777" w:rsidTr="7C151CBB">
        <w:trPr>
          <w:trHeight w:val="285"/>
        </w:trPr>
        <w:tc>
          <w:tcPr>
            <w:tcW w:w="25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FA5E436" w14:textId="0464C547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Education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51AF001A" w14:textId="422B7EEA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941" w:type="dxa"/>
            <w:tcMar>
              <w:left w:w="70" w:type="dxa"/>
              <w:right w:w="70" w:type="dxa"/>
            </w:tcMar>
            <w:vAlign w:val="bottom"/>
          </w:tcPr>
          <w:p w14:paraId="00463563" w14:textId="40D4CA68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882" w:type="dxa"/>
            <w:tcMar>
              <w:left w:w="70" w:type="dxa"/>
              <w:right w:w="70" w:type="dxa"/>
            </w:tcMar>
            <w:vAlign w:val="bottom"/>
          </w:tcPr>
          <w:p w14:paraId="692F4A4C" w14:textId="023AC5CA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7847C93D" w14:textId="04B03031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696" w:type="dxa"/>
            <w:tcMar>
              <w:left w:w="70" w:type="dxa"/>
              <w:right w:w="70" w:type="dxa"/>
            </w:tcMar>
            <w:vAlign w:val="bottom"/>
          </w:tcPr>
          <w:p w14:paraId="2F68976F" w14:textId="6537D096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58294078" w14:textId="04FCBB72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982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1D19D05" w14:textId="6FFC340B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7C151CBB" w:rsidRPr="00C76FA1" w14:paraId="4B15A955" w14:textId="77777777" w:rsidTr="7C151CBB">
        <w:trPr>
          <w:trHeight w:val="285"/>
        </w:trPr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B674E15" w14:textId="264F44AF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High education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2E1F6AD3" w14:textId="7CA7223D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18,3</w:t>
            </w:r>
          </w:p>
        </w:tc>
        <w:tc>
          <w:tcPr>
            <w:tcW w:w="941" w:type="dxa"/>
            <w:tcMar>
              <w:left w:w="70" w:type="dxa"/>
              <w:right w:w="70" w:type="dxa"/>
            </w:tcMar>
            <w:vAlign w:val="bottom"/>
          </w:tcPr>
          <w:p w14:paraId="38C832D1" w14:textId="54970F50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18,0</w:t>
            </w:r>
          </w:p>
        </w:tc>
        <w:tc>
          <w:tcPr>
            <w:tcW w:w="882" w:type="dxa"/>
            <w:tcMar>
              <w:left w:w="70" w:type="dxa"/>
              <w:right w:w="70" w:type="dxa"/>
            </w:tcMar>
            <w:vAlign w:val="bottom"/>
          </w:tcPr>
          <w:p w14:paraId="2E413E90" w14:textId="2D6664B7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21,0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7F9D3B03" w14:textId="13707170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20,1</w:t>
            </w:r>
          </w:p>
        </w:tc>
        <w:tc>
          <w:tcPr>
            <w:tcW w:w="696" w:type="dxa"/>
            <w:tcMar>
              <w:left w:w="70" w:type="dxa"/>
              <w:right w:w="70" w:type="dxa"/>
            </w:tcMar>
            <w:vAlign w:val="bottom"/>
          </w:tcPr>
          <w:p w14:paraId="585F5E85" w14:textId="1DCE2B68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19,1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4DD8755F" w14:textId="2FE03FE5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16,6</w:t>
            </w:r>
          </w:p>
        </w:tc>
        <w:tc>
          <w:tcPr>
            <w:tcW w:w="982" w:type="dxa"/>
            <w:tcBorders>
              <w:top w:val="nil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766BBEA" w14:textId="719749AC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17,6</w:t>
            </w:r>
          </w:p>
        </w:tc>
      </w:tr>
      <w:tr w:rsidR="7C151CBB" w:rsidRPr="00C76FA1" w14:paraId="24F4AC3A" w14:textId="77777777" w:rsidTr="7C151CBB">
        <w:trPr>
          <w:trHeight w:val="285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75FE7B1" w14:textId="220E888F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Low education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48651EE" w14:textId="51363416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81,7</w:t>
            </w:r>
          </w:p>
        </w:tc>
        <w:tc>
          <w:tcPr>
            <w:tcW w:w="941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41EF98D" w14:textId="5A7EC159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82,0</w:t>
            </w:r>
          </w:p>
        </w:tc>
        <w:tc>
          <w:tcPr>
            <w:tcW w:w="882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3B17C03" w14:textId="3C8CC790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79,0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E478A7F" w14:textId="22D5EC72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79,9</w:t>
            </w:r>
          </w:p>
        </w:tc>
        <w:tc>
          <w:tcPr>
            <w:tcW w:w="696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F009394" w14:textId="0E96B5C2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80,9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4C6D465" w14:textId="5568DFFC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83,4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A4E1F4E" w14:textId="21CB3FE7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82,4</w:t>
            </w:r>
          </w:p>
        </w:tc>
      </w:tr>
      <w:tr w:rsidR="7C151CBB" w:rsidRPr="00C76FA1" w14:paraId="427C705B" w14:textId="77777777" w:rsidTr="7C151CBB">
        <w:trPr>
          <w:trHeight w:val="285"/>
        </w:trPr>
        <w:tc>
          <w:tcPr>
            <w:tcW w:w="25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17CAD0F" w14:textId="563F7028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Income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1082E625" w14:textId="3AF92D01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941" w:type="dxa"/>
            <w:tcMar>
              <w:left w:w="70" w:type="dxa"/>
              <w:right w:w="70" w:type="dxa"/>
            </w:tcMar>
            <w:vAlign w:val="bottom"/>
          </w:tcPr>
          <w:p w14:paraId="60F77247" w14:textId="6EA52AEF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882" w:type="dxa"/>
            <w:tcMar>
              <w:left w:w="70" w:type="dxa"/>
              <w:right w:w="70" w:type="dxa"/>
            </w:tcMar>
            <w:vAlign w:val="bottom"/>
          </w:tcPr>
          <w:p w14:paraId="514DE3C6" w14:textId="059CB614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03A1553A" w14:textId="65422FF8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696" w:type="dxa"/>
            <w:tcMar>
              <w:left w:w="70" w:type="dxa"/>
              <w:right w:w="70" w:type="dxa"/>
            </w:tcMar>
            <w:vAlign w:val="bottom"/>
          </w:tcPr>
          <w:p w14:paraId="5BA1F447" w14:textId="387EE2FE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67B0A5E4" w14:textId="45D4761F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982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75ACD42" w14:textId="4C4F1CCF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7C151CBB" w:rsidRPr="00C76FA1" w14:paraId="155AB7E8" w14:textId="77777777" w:rsidTr="7C151CBB">
        <w:trPr>
          <w:trHeight w:val="285"/>
        </w:trPr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41E04E4" w14:textId="15F6CE7D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 High household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1DE365BE" w14:textId="08461964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83,7</w:t>
            </w:r>
          </w:p>
        </w:tc>
        <w:tc>
          <w:tcPr>
            <w:tcW w:w="941" w:type="dxa"/>
            <w:tcMar>
              <w:left w:w="70" w:type="dxa"/>
              <w:right w:w="70" w:type="dxa"/>
            </w:tcMar>
            <w:vAlign w:val="bottom"/>
          </w:tcPr>
          <w:p w14:paraId="06F6C37B" w14:textId="3E65D175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84,3</w:t>
            </w:r>
          </w:p>
        </w:tc>
        <w:tc>
          <w:tcPr>
            <w:tcW w:w="882" w:type="dxa"/>
            <w:tcMar>
              <w:left w:w="70" w:type="dxa"/>
              <w:right w:w="70" w:type="dxa"/>
            </w:tcMar>
            <w:vAlign w:val="bottom"/>
          </w:tcPr>
          <w:p w14:paraId="0F26D205" w14:textId="46E7E697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85,0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02609828" w14:textId="76AE963F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83,7</w:t>
            </w:r>
          </w:p>
        </w:tc>
        <w:tc>
          <w:tcPr>
            <w:tcW w:w="696" w:type="dxa"/>
            <w:tcMar>
              <w:left w:w="70" w:type="dxa"/>
              <w:right w:w="70" w:type="dxa"/>
            </w:tcMar>
            <w:vAlign w:val="bottom"/>
          </w:tcPr>
          <w:p w14:paraId="25DE3A71" w14:textId="1529E495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84,8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595C193F" w14:textId="088B4B65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84,3</w:t>
            </w:r>
          </w:p>
        </w:tc>
        <w:tc>
          <w:tcPr>
            <w:tcW w:w="982" w:type="dxa"/>
            <w:tcBorders>
              <w:top w:val="nil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925AAEC" w14:textId="460D8D44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79,7</w:t>
            </w:r>
          </w:p>
        </w:tc>
      </w:tr>
      <w:tr w:rsidR="7C151CBB" w:rsidRPr="00C76FA1" w14:paraId="64F56A67" w14:textId="77777777" w:rsidTr="7C151CBB">
        <w:trPr>
          <w:trHeight w:val="285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15DDAAC" w14:textId="7C682B0B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Low household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78A344D" w14:textId="04219F1B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16,3</w:t>
            </w:r>
          </w:p>
        </w:tc>
        <w:tc>
          <w:tcPr>
            <w:tcW w:w="941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A78D45C" w14:textId="61C972AC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15,7</w:t>
            </w:r>
          </w:p>
        </w:tc>
        <w:tc>
          <w:tcPr>
            <w:tcW w:w="882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474DE4A" w14:textId="60122FFC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15,0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1EEA14E1" w14:textId="5BBCDA93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16,3</w:t>
            </w:r>
          </w:p>
        </w:tc>
        <w:tc>
          <w:tcPr>
            <w:tcW w:w="696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18AB0AC8" w14:textId="141C29A5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15,2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17FABC33" w14:textId="193E1B07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15,7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F151908" w14:textId="5DC43C70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20,3</w:t>
            </w:r>
          </w:p>
        </w:tc>
      </w:tr>
      <w:tr w:rsidR="7C151CBB" w:rsidRPr="00C76FA1" w14:paraId="7656A05D" w14:textId="77777777" w:rsidTr="7C151CBB">
        <w:trPr>
          <w:trHeight w:val="285"/>
        </w:trPr>
        <w:tc>
          <w:tcPr>
            <w:tcW w:w="25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88B10E5" w14:textId="49B6E9B3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Living situation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452CB0E9" w14:textId="3D7C9FC8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941" w:type="dxa"/>
            <w:tcMar>
              <w:left w:w="70" w:type="dxa"/>
              <w:right w:w="70" w:type="dxa"/>
            </w:tcMar>
            <w:vAlign w:val="bottom"/>
          </w:tcPr>
          <w:p w14:paraId="702DB5D7" w14:textId="4752A423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882" w:type="dxa"/>
            <w:tcMar>
              <w:left w:w="70" w:type="dxa"/>
              <w:right w:w="70" w:type="dxa"/>
            </w:tcMar>
            <w:vAlign w:val="bottom"/>
          </w:tcPr>
          <w:p w14:paraId="0F04F9F6" w14:textId="2ED94327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7FBDFC0F" w14:textId="357F2B39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696" w:type="dxa"/>
            <w:tcMar>
              <w:left w:w="70" w:type="dxa"/>
              <w:right w:w="70" w:type="dxa"/>
            </w:tcMar>
            <w:vAlign w:val="bottom"/>
          </w:tcPr>
          <w:p w14:paraId="4CD38A27" w14:textId="30E5AA2E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5ED75CB8" w14:textId="78B59527" w:rsidR="7C151CBB" w:rsidRPr="00C76FA1" w:rsidRDefault="7C151CBB">
            <w:pPr>
              <w:rPr>
                <w:rFonts w:ascii="Constantia" w:hAnsi="Constantia"/>
              </w:rPr>
            </w:pPr>
          </w:p>
        </w:tc>
        <w:tc>
          <w:tcPr>
            <w:tcW w:w="982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5131466" w14:textId="1D8C4AD4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7C151CBB" w:rsidRPr="00C76FA1" w14:paraId="7DA74F5E" w14:textId="77777777" w:rsidTr="7C151CBB">
        <w:trPr>
          <w:trHeight w:val="285"/>
        </w:trPr>
        <w:tc>
          <w:tcPr>
            <w:tcW w:w="256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7163BAD" w14:textId="2A0E5EE7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Living alone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7F6CFB72" w14:textId="7BC6789A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47,4</w:t>
            </w:r>
          </w:p>
        </w:tc>
        <w:tc>
          <w:tcPr>
            <w:tcW w:w="941" w:type="dxa"/>
            <w:tcMar>
              <w:left w:w="70" w:type="dxa"/>
              <w:right w:w="70" w:type="dxa"/>
            </w:tcMar>
            <w:vAlign w:val="bottom"/>
          </w:tcPr>
          <w:p w14:paraId="15472A4A" w14:textId="548F566D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46,3</w:t>
            </w:r>
          </w:p>
        </w:tc>
        <w:tc>
          <w:tcPr>
            <w:tcW w:w="882" w:type="dxa"/>
            <w:tcMar>
              <w:left w:w="70" w:type="dxa"/>
              <w:right w:w="70" w:type="dxa"/>
            </w:tcMar>
            <w:vAlign w:val="bottom"/>
          </w:tcPr>
          <w:p w14:paraId="6CF73D99" w14:textId="1023B481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43,7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615817CE" w14:textId="72769F04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51,1</w:t>
            </w:r>
          </w:p>
        </w:tc>
        <w:tc>
          <w:tcPr>
            <w:tcW w:w="696" w:type="dxa"/>
            <w:tcMar>
              <w:left w:w="70" w:type="dxa"/>
              <w:right w:w="70" w:type="dxa"/>
            </w:tcMar>
            <w:vAlign w:val="bottom"/>
          </w:tcPr>
          <w:p w14:paraId="25D3DD58" w14:textId="54E73915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45,2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6B86DAC2" w14:textId="2EFA0BFF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45,3</w:t>
            </w:r>
          </w:p>
        </w:tc>
        <w:tc>
          <w:tcPr>
            <w:tcW w:w="982" w:type="dxa"/>
            <w:tcBorders>
              <w:top w:val="nil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BA8CA4A" w14:textId="5CC1DC31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55,0</w:t>
            </w:r>
          </w:p>
        </w:tc>
      </w:tr>
      <w:tr w:rsidR="7C151CBB" w:rsidRPr="00C76FA1" w14:paraId="7B3A2BE1" w14:textId="77777777" w:rsidTr="7C151CBB">
        <w:trPr>
          <w:trHeight w:val="285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49EAC94" w14:textId="7CBD1408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Living not alone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B2A6B81" w14:textId="22EEA8B1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52,6</w:t>
            </w:r>
          </w:p>
        </w:tc>
        <w:tc>
          <w:tcPr>
            <w:tcW w:w="941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6A323D2" w14:textId="5EAEA74D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53,7</w:t>
            </w:r>
          </w:p>
        </w:tc>
        <w:tc>
          <w:tcPr>
            <w:tcW w:w="882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6046A08" w14:textId="79596845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56,3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A15B231" w14:textId="5451531F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48,9</w:t>
            </w:r>
          </w:p>
        </w:tc>
        <w:tc>
          <w:tcPr>
            <w:tcW w:w="696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402933F" w14:textId="58CFF58D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54,8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B446935" w14:textId="7015DC6B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54,7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B6B8779" w14:textId="7C5A062C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45,0</w:t>
            </w:r>
          </w:p>
        </w:tc>
      </w:tr>
      <w:tr w:rsidR="7C151CBB" w:rsidRPr="00C76FA1" w14:paraId="48CB829D" w14:textId="77777777" w:rsidTr="7C151CBB">
        <w:trPr>
          <w:trHeight w:val="285"/>
        </w:trPr>
        <w:tc>
          <w:tcPr>
            <w:tcW w:w="25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B5A599E" w14:textId="09268647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b/>
                <w:bCs/>
                <w:color w:val="000000" w:themeColor="text1"/>
                <w:sz w:val="20"/>
                <w:szCs w:val="20"/>
                <w:lang w:val="en-US"/>
              </w:rPr>
              <w:t>Panel B (mean)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14CD4D27" w14:textId="2AD71BC5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1" w:type="dxa"/>
            <w:tcMar>
              <w:left w:w="70" w:type="dxa"/>
              <w:right w:w="70" w:type="dxa"/>
            </w:tcMar>
            <w:vAlign w:val="bottom"/>
          </w:tcPr>
          <w:p w14:paraId="3A54679F" w14:textId="24CC1BDE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82" w:type="dxa"/>
            <w:tcMar>
              <w:left w:w="70" w:type="dxa"/>
              <w:right w:w="70" w:type="dxa"/>
            </w:tcMar>
            <w:vAlign w:val="bottom"/>
          </w:tcPr>
          <w:p w14:paraId="0FCC0E1A" w14:textId="03FD4705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3257752D" w14:textId="09D9C14B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6" w:type="dxa"/>
            <w:tcMar>
              <w:left w:w="70" w:type="dxa"/>
              <w:right w:w="70" w:type="dxa"/>
            </w:tcMar>
            <w:vAlign w:val="bottom"/>
          </w:tcPr>
          <w:p w14:paraId="6D9F332D" w14:textId="613F3ACD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3" w:type="dxa"/>
            <w:tcMar>
              <w:left w:w="70" w:type="dxa"/>
              <w:right w:w="70" w:type="dxa"/>
            </w:tcMar>
            <w:vAlign w:val="bottom"/>
          </w:tcPr>
          <w:p w14:paraId="2A305CA5" w14:textId="5076A6AA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2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CC872D5" w14:textId="507A684E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7C151CBB" w:rsidRPr="00C76FA1" w14:paraId="1084A147" w14:textId="77777777" w:rsidTr="7C151CBB">
        <w:trPr>
          <w:trHeight w:val="285"/>
        </w:trPr>
        <w:tc>
          <w:tcPr>
            <w:tcW w:w="2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2B71B99" w14:textId="4F1A070D" w:rsidR="7C151CBB" w:rsidRPr="00C76FA1" w:rsidRDefault="7C151CBB" w:rsidP="7C151CBB">
            <w:pPr>
              <w:spacing w:after="0"/>
              <w:rPr>
                <w:rFonts w:ascii="Constantia" w:hAnsi="Constantia"/>
              </w:rPr>
            </w:pPr>
            <w:r w:rsidRPr="00C76FA1">
              <w:rPr>
                <w:rFonts w:ascii="Constantia" w:eastAsia="Calibri" w:hAnsi="Constantia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Los, mean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8B5A6DF" w14:textId="03D00CF9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3,90</w:t>
            </w:r>
          </w:p>
        </w:tc>
        <w:tc>
          <w:tcPr>
            <w:tcW w:w="941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2D3E688" w14:textId="74E5433F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2,40</w:t>
            </w:r>
          </w:p>
        </w:tc>
        <w:tc>
          <w:tcPr>
            <w:tcW w:w="882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E44A89F" w14:textId="3FAA89C2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5,10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7B78DCD" w14:textId="332305AD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3,20</w:t>
            </w:r>
          </w:p>
        </w:tc>
        <w:tc>
          <w:tcPr>
            <w:tcW w:w="696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220262E" w14:textId="6620C6C1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3,90</w:t>
            </w: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C7F1A04" w14:textId="4AA6A99D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4,80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1EAA48A" w14:textId="60325836" w:rsidR="7C151CBB" w:rsidRPr="00C76FA1" w:rsidRDefault="7C151CBB" w:rsidP="7C151CBB">
            <w:pPr>
              <w:spacing w:after="0"/>
              <w:jc w:val="right"/>
              <w:rPr>
                <w:rFonts w:ascii="Constantia" w:hAnsi="Constantia"/>
              </w:rPr>
            </w:pPr>
            <w:r w:rsidRPr="00C76FA1">
              <w:rPr>
                <w:rFonts w:ascii="Constantia" w:eastAsia="Aptos Narrow" w:hAnsi="Constantia" w:cs="Aptos Narrow"/>
                <w:color w:val="000000" w:themeColor="text1"/>
                <w:sz w:val="20"/>
                <w:szCs w:val="20"/>
                <w:lang w:val="en-US"/>
              </w:rPr>
              <w:t>4,00</w:t>
            </w:r>
          </w:p>
        </w:tc>
      </w:tr>
    </w:tbl>
    <w:p w14:paraId="3A372C74" w14:textId="5C753432" w:rsidR="00672535" w:rsidRPr="00C76FA1" w:rsidRDefault="2485D8A3" w:rsidP="7C151CBB">
      <w:pPr>
        <w:spacing w:after="0"/>
        <w:rPr>
          <w:rFonts w:ascii="Constantia" w:hAnsi="Constantia"/>
          <w:lang w:val="en-US"/>
        </w:rPr>
      </w:pPr>
      <w:r w:rsidRPr="00C76FA1">
        <w:rPr>
          <w:rFonts w:ascii="Constantia" w:eastAsia="Times New Roman" w:hAnsi="Constantia" w:cs="Times New Roman"/>
          <w:sz w:val="20"/>
          <w:szCs w:val="20"/>
          <w:lang w:val="en-US"/>
        </w:rPr>
        <w:t>*</w:t>
      </w:r>
      <w:r w:rsidRPr="00C76FA1">
        <w:rPr>
          <w:rFonts w:ascii="Constantia" w:eastAsia="Constantia" w:hAnsi="Constantia" w:cs="Constantia"/>
          <w:sz w:val="20"/>
          <w:szCs w:val="20"/>
          <w:lang w:val="en-US"/>
        </w:rPr>
        <w:t>Prior admission</w:t>
      </w:r>
      <w:r w:rsidRPr="00C76FA1">
        <w:rPr>
          <w:rFonts w:ascii="Constantia" w:eastAsia="Times New Roman" w:hAnsi="Constantia" w:cs="Times New Roman"/>
          <w:sz w:val="20"/>
          <w:szCs w:val="20"/>
          <w:lang w:val="en-US"/>
        </w:rPr>
        <w:t>;</w:t>
      </w:r>
      <w:r w:rsidRPr="00C76FA1">
        <w:rPr>
          <w:rFonts w:ascii="Constantia" w:eastAsia="Constantia" w:hAnsi="Constantia" w:cs="Constantia"/>
          <w:sz w:val="18"/>
          <w:szCs w:val="18"/>
          <w:lang w:val="en-US"/>
        </w:rPr>
        <w:t xml:space="preserve"> </w:t>
      </w:r>
      <w:r w:rsidRPr="00C76FA1">
        <w:rPr>
          <w:rFonts w:ascii="Constantia" w:eastAsia="Constantia" w:hAnsi="Constantia" w:cs="Constantia"/>
          <w:sz w:val="20"/>
          <w:szCs w:val="20"/>
          <w:lang w:val="en-US"/>
        </w:rPr>
        <w:t>previous admission within 6 months with the same diagnostic group</w:t>
      </w:r>
    </w:p>
    <w:p w14:paraId="5E35015D" w14:textId="6F8D89EA" w:rsidR="00672535" w:rsidRPr="00C76FA1" w:rsidRDefault="2485D8A3" w:rsidP="7C151CBB">
      <w:pPr>
        <w:spacing w:after="0"/>
        <w:rPr>
          <w:rFonts w:ascii="Constantia" w:hAnsi="Constantia"/>
          <w:lang w:val="en-US"/>
        </w:rPr>
      </w:pPr>
      <w:r w:rsidRPr="00C76FA1">
        <w:rPr>
          <w:rFonts w:ascii="Constantia" w:eastAsia="Segoe UI" w:hAnsi="Constantia" w:cs="Segoe UI"/>
          <w:sz w:val="18"/>
          <w:szCs w:val="18"/>
          <w:lang w:val="en-US"/>
        </w:rPr>
        <w:t xml:space="preserve"> </w:t>
      </w:r>
    </w:p>
    <w:p w14:paraId="194AEC20" w14:textId="77777777" w:rsidR="00B459AC" w:rsidRDefault="00B459AC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br w:type="page"/>
      </w:r>
    </w:p>
    <w:p w14:paraId="6675050F" w14:textId="503FAE35" w:rsidR="00B459AC" w:rsidRPr="00003158" w:rsidRDefault="2485D8A3" w:rsidP="7C151CBB">
      <w:pPr>
        <w:spacing w:after="0"/>
        <w:rPr>
          <w:rFonts w:ascii="Constantia" w:eastAsia="Calibri" w:hAnsi="Constantia" w:cs="Calibri"/>
          <w:sz w:val="22"/>
          <w:szCs w:val="22"/>
          <w:lang w:val="en-US"/>
        </w:rPr>
      </w:pPr>
      <w:r w:rsidRPr="00003158">
        <w:rPr>
          <w:rFonts w:ascii="Constantia" w:eastAsia="Calibri" w:hAnsi="Constantia" w:cs="Calibri"/>
          <w:sz w:val="22"/>
          <w:szCs w:val="22"/>
          <w:lang w:val="en-US"/>
        </w:rPr>
        <w:lastRenderedPageBreak/>
        <w:t xml:space="preserve">Table S3.1: </w:t>
      </w:r>
      <w:r w:rsidR="00453FC3" w:rsidRPr="00033C38">
        <w:rPr>
          <w:rFonts w:ascii="Constantia" w:eastAsia="Calibri" w:hAnsi="Constantia" w:cs="Calibri"/>
          <w:sz w:val="22"/>
          <w:szCs w:val="22"/>
          <w:lang w:val="en-US"/>
        </w:rPr>
        <w:t>Odds ratios</w:t>
      </w:r>
      <w:r w:rsidR="00453FC3">
        <w:rPr>
          <w:rFonts w:ascii="Constantia" w:eastAsia="Calibri" w:hAnsi="Constantia" w:cs="Calibri"/>
          <w:sz w:val="22"/>
          <w:szCs w:val="22"/>
          <w:lang w:val="en-US"/>
        </w:rPr>
        <w:t xml:space="preserve"> (OR), standard error</w:t>
      </w:r>
      <w:r w:rsidR="0019698D">
        <w:rPr>
          <w:rFonts w:ascii="Constantia" w:eastAsia="Calibri" w:hAnsi="Constantia" w:cs="Calibri"/>
          <w:sz w:val="22"/>
          <w:szCs w:val="22"/>
          <w:lang w:val="en-US"/>
        </w:rPr>
        <w:t>s</w:t>
      </w:r>
      <w:r w:rsidR="00453FC3">
        <w:rPr>
          <w:rFonts w:ascii="Constantia" w:eastAsia="Calibri" w:hAnsi="Constantia" w:cs="Calibri"/>
          <w:sz w:val="22"/>
          <w:szCs w:val="22"/>
          <w:lang w:val="en-US"/>
        </w:rPr>
        <w:t xml:space="preserve"> (SE), </w:t>
      </w:r>
      <w:r w:rsidR="00453FC3" w:rsidRPr="00033C38">
        <w:rPr>
          <w:rFonts w:ascii="Constantia" w:eastAsia="Calibri" w:hAnsi="Constantia" w:cs="Calibri"/>
          <w:sz w:val="22"/>
          <w:szCs w:val="22"/>
          <w:lang w:val="en-US"/>
        </w:rPr>
        <w:t>and</w:t>
      </w:r>
      <w:r w:rsidR="00453FC3">
        <w:rPr>
          <w:rFonts w:ascii="Constantia" w:eastAsia="Calibri" w:hAnsi="Constantia" w:cs="Calibri"/>
          <w:sz w:val="22"/>
          <w:szCs w:val="22"/>
          <w:lang w:val="en-US"/>
        </w:rPr>
        <w:t xml:space="preserve"> p-value</w:t>
      </w:r>
      <w:r w:rsidR="0019698D">
        <w:rPr>
          <w:rFonts w:ascii="Constantia" w:eastAsia="Calibri" w:hAnsi="Constantia" w:cs="Calibri"/>
          <w:sz w:val="22"/>
          <w:szCs w:val="22"/>
          <w:lang w:val="en-US"/>
        </w:rPr>
        <w:t>s</w:t>
      </w:r>
      <w:r w:rsidRPr="00003158">
        <w:rPr>
          <w:rFonts w:ascii="Constantia" w:eastAsia="Calibri" w:hAnsi="Constantia" w:cs="Calibri"/>
          <w:sz w:val="22"/>
          <w:szCs w:val="22"/>
          <w:lang w:val="en-US"/>
        </w:rPr>
        <w:t xml:space="preserve"> of </w:t>
      </w:r>
      <w:r w:rsidRPr="00003158">
        <w:rPr>
          <w:rFonts w:ascii="Constantia" w:eastAsia="Calibri" w:hAnsi="Constantia" w:cs="Calibri"/>
          <w:i/>
          <w:iCs/>
          <w:sz w:val="22"/>
          <w:szCs w:val="22"/>
          <w:lang w:val="en-US"/>
        </w:rPr>
        <w:t>transitions into FCS</w:t>
      </w:r>
      <w:r w:rsidR="00A836E9" w:rsidRPr="00003158">
        <w:rPr>
          <w:rFonts w:ascii="Constantia" w:eastAsia="Calibri" w:hAnsi="Constantia" w:cs="Calibri"/>
          <w:i/>
          <w:iCs/>
          <w:sz w:val="22"/>
          <w:szCs w:val="22"/>
          <w:lang w:val="en-US"/>
        </w:rPr>
        <w:t xml:space="preserve"> (HHC or IC)</w:t>
      </w:r>
      <w:r w:rsidRPr="00003158">
        <w:rPr>
          <w:rFonts w:ascii="Constantia" w:eastAsia="Calibri" w:hAnsi="Constantia" w:cs="Calibri"/>
          <w:i/>
          <w:iCs/>
          <w:sz w:val="22"/>
          <w:szCs w:val="22"/>
          <w:lang w:val="en-US"/>
        </w:rPr>
        <w:t xml:space="preserve"> within 4 weeks</w:t>
      </w:r>
      <w:r w:rsidRPr="00003158">
        <w:rPr>
          <w:rFonts w:ascii="Constantia" w:eastAsia="Calibri" w:hAnsi="Constantia" w:cs="Calibri"/>
          <w:sz w:val="22"/>
          <w:szCs w:val="22"/>
          <w:lang w:val="en-US"/>
        </w:rPr>
        <w:t xml:space="preserve">, three different models </w:t>
      </w:r>
    </w:p>
    <w:tbl>
      <w:tblPr>
        <w:tblW w:w="87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1211"/>
        <w:gridCol w:w="1212"/>
        <w:gridCol w:w="1212"/>
        <w:gridCol w:w="1211"/>
        <w:gridCol w:w="1212"/>
        <w:gridCol w:w="1227"/>
      </w:tblGrid>
      <w:tr w:rsidR="00B459AC" w:rsidRPr="00B459AC" w14:paraId="17052A01" w14:textId="77777777" w:rsidTr="00C04E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883D56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BA5D2C0" w14:textId="77777777" w:rsidR="00B459AC" w:rsidRPr="00B459AC" w:rsidRDefault="00B459AC" w:rsidP="00B459A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nb-NO"/>
              </w:rPr>
              <w:t>Model 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92FDAB" w14:textId="77777777" w:rsidR="00B459AC" w:rsidRPr="00B459AC" w:rsidRDefault="00B459AC" w:rsidP="00B459A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nb-NO"/>
              </w:rPr>
              <w:t>Model 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91A74F1" w14:textId="77777777" w:rsidR="00B459AC" w:rsidRPr="00B459AC" w:rsidRDefault="00B459AC" w:rsidP="00B459A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nb-NO"/>
              </w:rPr>
              <w:t>Model 3</w:t>
            </w:r>
          </w:p>
        </w:tc>
      </w:tr>
      <w:tr w:rsidR="00B459AC" w:rsidRPr="00B459AC" w14:paraId="67E468E4" w14:textId="77777777" w:rsidTr="00C04E9E">
        <w:trPr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C2923C8" w14:textId="77777777" w:rsidR="00B459AC" w:rsidRPr="00B459AC" w:rsidRDefault="00B459AC" w:rsidP="00B459A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14E8B12" w14:textId="77777777" w:rsidR="00B459AC" w:rsidRPr="00B459AC" w:rsidRDefault="00B459AC" w:rsidP="00B459A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nb-NO"/>
              </w:rPr>
              <w:t>To HHC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D39FC19" w14:textId="77777777" w:rsidR="00B459AC" w:rsidRPr="00B459AC" w:rsidRDefault="00B459AC" w:rsidP="00B459A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nb-NO"/>
              </w:rPr>
              <w:t>To IC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488F44C" w14:textId="77777777" w:rsidR="00B459AC" w:rsidRPr="00B459AC" w:rsidRDefault="00B459AC" w:rsidP="00B459A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nb-NO"/>
              </w:rPr>
              <w:t>To HHC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510B757" w14:textId="77777777" w:rsidR="00B459AC" w:rsidRPr="00B459AC" w:rsidRDefault="00B459AC" w:rsidP="00B459A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nb-NO"/>
              </w:rPr>
              <w:t>To IC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D565321" w14:textId="77777777" w:rsidR="00B459AC" w:rsidRPr="00B459AC" w:rsidRDefault="00B459AC" w:rsidP="00B459A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nb-NO"/>
              </w:rPr>
              <w:t>To HHC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3C0009D" w14:textId="77777777" w:rsidR="00B459AC" w:rsidRPr="00B459AC" w:rsidRDefault="00B459AC" w:rsidP="00B459AC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nb-NO"/>
              </w:rPr>
              <w:t>To IC</w:t>
            </w:r>
          </w:p>
        </w:tc>
      </w:tr>
      <w:tr w:rsidR="00C04E9E" w:rsidRPr="00B459AC" w14:paraId="0D737299" w14:textId="77777777" w:rsidTr="00C04E9E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65BFD24" w14:textId="77777777" w:rsidR="00C04E9E" w:rsidRPr="00B459AC" w:rsidRDefault="00C04E9E" w:rsidP="00C04E9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20B2BE4" w14:textId="2454E3D7" w:rsidR="00C04E9E" w:rsidRPr="00B459AC" w:rsidRDefault="00C04E9E" w:rsidP="00C04E9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OR</w:t>
            </w:r>
            <w:r w:rsidRPr="00C64FD1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 xml:space="preserve"> (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SE</w:t>
            </w:r>
            <w:r w:rsidRPr="00C64FD1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 [p]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19F8D31" w14:textId="67B567F9" w:rsidR="00C04E9E" w:rsidRPr="00B459AC" w:rsidRDefault="00C04E9E" w:rsidP="00C04E9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OR</w:t>
            </w:r>
            <w:r w:rsidRPr="00C64FD1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 xml:space="preserve"> (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SE</w:t>
            </w:r>
            <w:r w:rsidRPr="00C64FD1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 [p]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0F84F98" w14:textId="3562B67E" w:rsidR="00C04E9E" w:rsidRPr="00B459AC" w:rsidRDefault="00C04E9E" w:rsidP="00C04E9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OR</w:t>
            </w:r>
            <w:r w:rsidRPr="00C64FD1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 xml:space="preserve"> (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SE</w:t>
            </w:r>
            <w:r w:rsidRPr="00C64FD1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 [p]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11235F0" w14:textId="26FFBCFE" w:rsidR="00C04E9E" w:rsidRPr="00B459AC" w:rsidRDefault="00C04E9E" w:rsidP="00C04E9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OR</w:t>
            </w:r>
            <w:r w:rsidRPr="00C64FD1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 xml:space="preserve"> (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SE</w:t>
            </w:r>
            <w:r w:rsidRPr="00C64FD1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 [p]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2AC091D" w14:textId="3C021F1C" w:rsidR="00C04E9E" w:rsidRPr="00B459AC" w:rsidRDefault="00C04E9E" w:rsidP="00C04E9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OR</w:t>
            </w:r>
            <w:r w:rsidRPr="00C64FD1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 xml:space="preserve"> (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SE</w:t>
            </w:r>
            <w:r w:rsidRPr="00C64FD1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 [p]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CE66311" w14:textId="38704FE9" w:rsidR="00C04E9E" w:rsidRPr="00B459AC" w:rsidRDefault="00C04E9E" w:rsidP="00C04E9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OR</w:t>
            </w:r>
            <w:r w:rsidRPr="00C64FD1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 xml:space="preserve"> (</w:t>
            </w:r>
            <w:r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SE</w:t>
            </w:r>
            <w:r w:rsidRPr="00C64FD1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 [p]</w:t>
            </w:r>
          </w:p>
        </w:tc>
      </w:tr>
      <w:tr w:rsidR="00B459AC" w:rsidRPr="00B459AC" w14:paraId="42383F0D" w14:textId="77777777" w:rsidTr="00C04E9E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4098D536" w14:textId="5C93153E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</w:tr>
      <w:tr w:rsidR="00B459AC" w:rsidRPr="00B459AC" w14:paraId="3B9C20A7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7A5AD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  <w:t>(Intercept)</w:t>
            </w:r>
          </w:p>
        </w:tc>
        <w:tc>
          <w:tcPr>
            <w:tcW w:w="0" w:type="auto"/>
            <w:vAlign w:val="center"/>
            <w:hideMark/>
          </w:tcPr>
          <w:p w14:paraId="25FB8A0F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0.10***</w:t>
            </w:r>
          </w:p>
        </w:tc>
        <w:tc>
          <w:tcPr>
            <w:tcW w:w="0" w:type="auto"/>
            <w:vAlign w:val="center"/>
            <w:hideMark/>
          </w:tcPr>
          <w:p w14:paraId="3DEC1B5F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0.09***</w:t>
            </w:r>
          </w:p>
        </w:tc>
        <w:tc>
          <w:tcPr>
            <w:tcW w:w="0" w:type="auto"/>
            <w:vAlign w:val="center"/>
            <w:hideMark/>
          </w:tcPr>
          <w:p w14:paraId="25E2E5A7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0.03***</w:t>
            </w:r>
          </w:p>
        </w:tc>
        <w:tc>
          <w:tcPr>
            <w:tcW w:w="0" w:type="auto"/>
            <w:vAlign w:val="center"/>
            <w:hideMark/>
          </w:tcPr>
          <w:p w14:paraId="0C90FEDA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0.01***</w:t>
            </w:r>
          </w:p>
        </w:tc>
        <w:tc>
          <w:tcPr>
            <w:tcW w:w="0" w:type="auto"/>
            <w:vAlign w:val="center"/>
            <w:hideMark/>
          </w:tcPr>
          <w:p w14:paraId="318DBA1A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0.02***</w:t>
            </w:r>
          </w:p>
        </w:tc>
        <w:tc>
          <w:tcPr>
            <w:tcW w:w="0" w:type="auto"/>
            <w:vAlign w:val="center"/>
            <w:hideMark/>
          </w:tcPr>
          <w:p w14:paraId="2529472C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0.01***</w:t>
            </w:r>
          </w:p>
        </w:tc>
      </w:tr>
      <w:tr w:rsidR="00B459AC" w:rsidRPr="00B459AC" w14:paraId="70EECC0B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D6CF3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05698EA8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(0.00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3D92778E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(0.00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37016917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(0.00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4C295D6A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(0.00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69F17EFA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(0.00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70A123FE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(0.00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</w:tr>
      <w:tr w:rsidR="00B459AC" w:rsidRPr="00B459AC" w14:paraId="6D7AEF94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6BD1B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  <w:t>Female</w:t>
            </w:r>
          </w:p>
        </w:tc>
        <w:tc>
          <w:tcPr>
            <w:tcW w:w="0" w:type="auto"/>
            <w:vAlign w:val="center"/>
            <w:hideMark/>
          </w:tcPr>
          <w:p w14:paraId="47617911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1.42***</w:t>
            </w:r>
          </w:p>
        </w:tc>
        <w:tc>
          <w:tcPr>
            <w:tcW w:w="0" w:type="auto"/>
            <w:vAlign w:val="center"/>
            <w:hideMark/>
          </w:tcPr>
          <w:p w14:paraId="016E6D3A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1.69***</w:t>
            </w:r>
          </w:p>
        </w:tc>
        <w:tc>
          <w:tcPr>
            <w:tcW w:w="0" w:type="auto"/>
            <w:vAlign w:val="center"/>
            <w:hideMark/>
          </w:tcPr>
          <w:p w14:paraId="0460FAB4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1.46***</w:t>
            </w:r>
          </w:p>
        </w:tc>
        <w:tc>
          <w:tcPr>
            <w:tcW w:w="0" w:type="auto"/>
            <w:vAlign w:val="center"/>
            <w:hideMark/>
          </w:tcPr>
          <w:p w14:paraId="177E7A73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1.60***</w:t>
            </w:r>
          </w:p>
        </w:tc>
        <w:tc>
          <w:tcPr>
            <w:tcW w:w="0" w:type="auto"/>
            <w:vAlign w:val="center"/>
            <w:hideMark/>
          </w:tcPr>
          <w:p w14:paraId="6A2C4F72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1.25***</w:t>
            </w:r>
          </w:p>
        </w:tc>
        <w:tc>
          <w:tcPr>
            <w:tcW w:w="0" w:type="auto"/>
            <w:vAlign w:val="center"/>
            <w:hideMark/>
          </w:tcPr>
          <w:p w14:paraId="40F0B5CA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1.35***</w:t>
            </w:r>
          </w:p>
        </w:tc>
      </w:tr>
      <w:tr w:rsidR="00B459AC" w:rsidRPr="00B459AC" w14:paraId="4DCBA4FB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601DF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38C27A4A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(0.04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17DA3E27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(0.05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2A8F2CC5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(0.04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51B549CC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(0.05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32DCF4D9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(0.04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61A9E539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(0.05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</w:tr>
      <w:tr w:rsidR="00B459AC" w:rsidRPr="00B459AC" w14:paraId="2DAEDBFA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512E5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  <w:t>Age 80-84</w:t>
            </w:r>
          </w:p>
        </w:tc>
        <w:tc>
          <w:tcPr>
            <w:tcW w:w="0" w:type="auto"/>
            <w:vAlign w:val="center"/>
            <w:hideMark/>
          </w:tcPr>
          <w:p w14:paraId="44328946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1.60***</w:t>
            </w:r>
          </w:p>
        </w:tc>
        <w:tc>
          <w:tcPr>
            <w:tcW w:w="0" w:type="auto"/>
            <w:vAlign w:val="center"/>
            <w:hideMark/>
          </w:tcPr>
          <w:p w14:paraId="61C9111A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1.73***</w:t>
            </w:r>
          </w:p>
        </w:tc>
        <w:tc>
          <w:tcPr>
            <w:tcW w:w="0" w:type="auto"/>
            <w:vAlign w:val="center"/>
            <w:hideMark/>
          </w:tcPr>
          <w:p w14:paraId="79A20801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1.65***</w:t>
            </w:r>
          </w:p>
        </w:tc>
        <w:tc>
          <w:tcPr>
            <w:tcW w:w="0" w:type="auto"/>
            <w:vAlign w:val="center"/>
            <w:hideMark/>
          </w:tcPr>
          <w:p w14:paraId="581A0E57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1.87***</w:t>
            </w:r>
          </w:p>
        </w:tc>
        <w:tc>
          <w:tcPr>
            <w:tcW w:w="0" w:type="auto"/>
            <w:vAlign w:val="center"/>
            <w:hideMark/>
          </w:tcPr>
          <w:p w14:paraId="7AA502BB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1.60***</w:t>
            </w:r>
          </w:p>
        </w:tc>
        <w:tc>
          <w:tcPr>
            <w:tcW w:w="0" w:type="auto"/>
            <w:vAlign w:val="center"/>
            <w:hideMark/>
          </w:tcPr>
          <w:p w14:paraId="2766CC0D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1.81***</w:t>
            </w:r>
          </w:p>
        </w:tc>
      </w:tr>
      <w:tr w:rsidR="00B459AC" w:rsidRPr="00B459AC" w14:paraId="0A5DB8F5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9C3B6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4B15F84E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(0.05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24E3A45A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(0.06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4C24C645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(0.06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39D71A09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(0.07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0C0EA45D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(0.06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28C43624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(0.07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</w:tr>
      <w:tr w:rsidR="00B459AC" w:rsidRPr="00B459AC" w14:paraId="39FFFD22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D331F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  <w:t>Age 85-89</w:t>
            </w:r>
          </w:p>
        </w:tc>
        <w:tc>
          <w:tcPr>
            <w:tcW w:w="0" w:type="auto"/>
            <w:vAlign w:val="center"/>
            <w:hideMark/>
          </w:tcPr>
          <w:p w14:paraId="6BEEF4DD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2.61***</w:t>
            </w:r>
          </w:p>
        </w:tc>
        <w:tc>
          <w:tcPr>
            <w:tcW w:w="0" w:type="auto"/>
            <w:vAlign w:val="center"/>
            <w:hideMark/>
          </w:tcPr>
          <w:p w14:paraId="4934C2DD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3.02***</w:t>
            </w:r>
          </w:p>
        </w:tc>
        <w:tc>
          <w:tcPr>
            <w:tcW w:w="0" w:type="auto"/>
            <w:vAlign w:val="center"/>
            <w:hideMark/>
          </w:tcPr>
          <w:p w14:paraId="08246670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2.89***</w:t>
            </w:r>
          </w:p>
        </w:tc>
        <w:tc>
          <w:tcPr>
            <w:tcW w:w="0" w:type="auto"/>
            <w:vAlign w:val="center"/>
            <w:hideMark/>
          </w:tcPr>
          <w:p w14:paraId="777A9B78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3.77***</w:t>
            </w:r>
          </w:p>
        </w:tc>
        <w:tc>
          <w:tcPr>
            <w:tcW w:w="0" w:type="auto"/>
            <w:vAlign w:val="center"/>
            <w:hideMark/>
          </w:tcPr>
          <w:p w14:paraId="35AB410E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2.67***</w:t>
            </w:r>
          </w:p>
        </w:tc>
        <w:tc>
          <w:tcPr>
            <w:tcW w:w="0" w:type="auto"/>
            <w:vAlign w:val="center"/>
            <w:hideMark/>
          </w:tcPr>
          <w:p w14:paraId="05EB96AC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3.46***</w:t>
            </w:r>
          </w:p>
        </w:tc>
      </w:tr>
      <w:tr w:rsidR="00B459AC" w:rsidRPr="00B459AC" w14:paraId="70CD362F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EC11E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163657A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(0.10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3D38E165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(0.11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4A2BC4FF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(0.11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0C31344B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(0.16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56AFE9ED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(0.11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35AE0A48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(0.15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</w:tr>
      <w:tr w:rsidR="00B459AC" w:rsidRPr="00B459AC" w14:paraId="2F5D4A9C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4949A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  <w:t>Age 90 +</w:t>
            </w:r>
          </w:p>
        </w:tc>
        <w:tc>
          <w:tcPr>
            <w:tcW w:w="0" w:type="auto"/>
            <w:vAlign w:val="center"/>
            <w:hideMark/>
          </w:tcPr>
          <w:p w14:paraId="43E57E3C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4.38***</w:t>
            </w:r>
          </w:p>
        </w:tc>
        <w:tc>
          <w:tcPr>
            <w:tcW w:w="0" w:type="auto"/>
            <w:vAlign w:val="center"/>
            <w:hideMark/>
          </w:tcPr>
          <w:p w14:paraId="562896AB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6.28***</w:t>
            </w:r>
          </w:p>
        </w:tc>
        <w:tc>
          <w:tcPr>
            <w:tcW w:w="0" w:type="auto"/>
            <w:vAlign w:val="center"/>
            <w:hideMark/>
          </w:tcPr>
          <w:p w14:paraId="6E28F3E9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5.19***</w:t>
            </w:r>
          </w:p>
        </w:tc>
        <w:tc>
          <w:tcPr>
            <w:tcW w:w="0" w:type="auto"/>
            <w:vAlign w:val="center"/>
            <w:hideMark/>
          </w:tcPr>
          <w:p w14:paraId="34223106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8.99***</w:t>
            </w:r>
          </w:p>
        </w:tc>
        <w:tc>
          <w:tcPr>
            <w:tcW w:w="0" w:type="auto"/>
            <w:vAlign w:val="center"/>
            <w:hideMark/>
          </w:tcPr>
          <w:p w14:paraId="1EBF84EE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4.53***</w:t>
            </w:r>
          </w:p>
        </w:tc>
        <w:tc>
          <w:tcPr>
            <w:tcW w:w="0" w:type="auto"/>
            <w:vAlign w:val="center"/>
            <w:hideMark/>
          </w:tcPr>
          <w:p w14:paraId="345B5875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7.73***</w:t>
            </w:r>
          </w:p>
        </w:tc>
      </w:tr>
      <w:tr w:rsidR="00B459AC" w:rsidRPr="00B459AC" w14:paraId="105E543A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40ECD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1BB896EE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(0.21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1382F4BE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(0.29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21F3CD0E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(0.27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210E561F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(0.49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3E0ABA67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(0.24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3C9DE4C6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(0.43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</w:tr>
      <w:tr w:rsidR="00B459AC" w:rsidRPr="00B459AC" w14:paraId="5AC2046E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1F5D0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  <w:t>Comorbid</w:t>
            </w:r>
          </w:p>
        </w:tc>
        <w:tc>
          <w:tcPr>
            <w:tcW w:w="0" w:type="auto"/>
            <w:vAlign w:val="center"/>
            <w:hideMark/>
          </w:tcPr>
          <w:p w14:paraId="4ACFDDA4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1.43***</w:t>
            </w:r>
          </w:p>
        </w:tc>
        <w:tc>
          <w:tcPr>
            <w:tcW w:w="0" w:type="auto"/>
            <w:vAlign w:val="center"/>
            <w:hideMark/>
          </w:tcPr>
          <w:p w14:paraId="2376B572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1.25***</w:t>
            </w:r>
          </w:p>
        </w:tc>
        <w:tc>
          <w:tcPr>
            <w:tcW w:w="0" w:type="auto"/>
            <w:vAlign w:val="center"/>
            <w:hideMark/>
          </w:tcPr>
          <w:p w14:paraId="1C1B9A3A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1.44***</w:t>
            </w:r>
          </w:p>
        </w:tc>
        <w:tc>
          <w:tcPr>
            <w:tcW w:w="0" w:type="auto"/>
            <w:vAlign w:val="center"/>
            <w:hideMark/>
          </w:tcPr>
          <w:p w14:paraId="69F8654E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1.53***</w:t>
            </w:r>
          </w:p>
        </w:tc>
        <w:tc>
          <w:tcPr>
            <w:tcW w:w="0" w:type="auto"/>
            <w:vAlign w:val="center"/>
            <w:hideMark/>
          </w:tcPr>
          <w:p w14:paraId="7953510D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1.46***</w:t>
            </w:r>
          </w:p>
        </w:tc>
        <w:tc>
          <w:tcPr>
            <w:tcW w:w="0" w:type="auto"/>
            <w:vAlign w:val="center"/>
            <w:hideMark/>
          </w:tcPr>
          <w:p w14:paraId="0C595943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1.55***</w:t>
            </w:r>
          </w:p>
        </w:tc>
      </w:tr>
      <w:tr w:rsidR="00B459AC" w:rsidRPr="00B459AC" w14:paraId="55F8788D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0C66D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4A3934F7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(0.04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0FB1BAC1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(0.04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30563B7B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(0.05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7734AE74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(0.05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3B159100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(0.05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45688664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(0.05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</w:tr>
      <w:tr w:rsidR="00B459AC" w:rsidRPr="00B459AC" w14:paraId="1D2EE02D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5AB57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  <w:t>Length of stay</w:t>
            </w:r>
          </w:p>
        </w:tc>
        <w:tc>
          <w:tcPr>
            <w:tcW w:w="0" w:type="auto"/>
            <w:vAlign w:val="center"/>
            <w:hideMark/>
          </w:tcPr>
          <w:p w14:paraId="7DFAF494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1F85D903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CE31CAE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1.29***</w:t>
            </w:r>
          </w:p>
        </w:tc>
        <w:tc>
          <w:tcPr>
            <w:tcW w:w="0" w:type="auto"/>
            <w:vAlign w:val="center"/>
            <w:hideMark/>
          </w:tcPr>
          <w:p w14:paraId="5FD0422F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1.41***</w:t>
            </w:r>
          </w:p>
        </w:tc>
        <w:tc>
          <w:tcPr>
            <w:tcW w:w="0" w:type="auto"/>
            <w:vAlign w:val="center"/>
            <w:hideMark/>
          </w:tcPr>
          <w:p w14:paraId="5387F265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1.29***</w:t>
            </w:r>
          </w:p>
        </w:tc>
        <w:tc>
          <w:tcPr>
            <w:tcW w:w="0" w:type="auto"/>
            <w:vAlign w:val="center"/>
            <w:hideMark/>
          </w:tcPr>
          <w:p w14:paraId="216AE70F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1.41***</w:t>
            </w:r>
          </w:p>
        </w:tc>
      </w:tr>
      <w:tr w:rsidR="00B459AC" w:rsidRPr="00B459AC" w14:paraId="1D0CB3A6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ADAE4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7A8C2DAC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EC11F4F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01DB1569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(0.01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4CD10C6D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(0.01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0AD67CAF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(0.01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6179E9D6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(0.01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</w:tr>
      <w:tr w:rsidR="00B459AC" w:rsidRPr="00B459AC" w14:paraId="25936363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4B948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  <w:t>Infection</w:t>
            </w:r>
          </w:p>
        </w:tc>
        <w:tc>
          <w:tcPr>
            <w:tcW w:w="0" w:type="auto"/>
            <w:vAlign w:val="center"/>
            <w:hideMark/>
          </w:tcPr>
          <w:p w14:paraId="4C54A7B1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6B21567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58EC0408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1.24***</w:t>
            </w:r>
          </w:p>
        </w:tc>
        <w:tc>
          <w:tcPr>
            <w:tcW w:w="0" w:type="auto"/>
            <w:vAlign w:val="center"/>
            <w:hideMark/>
          </w:tcPr>
          <w:p w14:paraId="71638B28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2.02***</w:t>
            </w:r>
          </w:p>
        </w:tc>
        <w:tc>
          <w:tcPr>
            <w:tcW w:w="0" w:type="auto"/>
            <w:vAlign w:val="center"/>
            <w:hideMark/>
          </w:tcPr>
          <w:p w14:paraId="12DE7F16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1.26***</w:t>
            </w:r>
          </w:p>
        </w:tc>
        <w:tc>
          <w:tcPr>
            <w:tcW w:w="0" w:type="auto"/>
            <w:vAlign w:val="center"/>
            <w:hideMark/>
          </w:tcPr>
          <w:p w14:paraId="7CBE24B6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2.05***</w:t>
            </w:r>
          </w:p>
        </w:tc>
      </w:tr>
      <w:tr w:rsidR="00B459AC" w:rsidRPr="00B459AC" w14:paraId="3C565F89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89DD1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3CAB0E07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0945F7BD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5C3DD54A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(0.06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4B2C6A99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(0.14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02024CF2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(0.07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2D4E9FD4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(0.14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</w:tr>
      <w:tr w:rsidR="00B459AC" w:rsidRPr="00B459AC" w14:paraId="3A2E5678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BDB3E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  <w:t>Heart disease</w:t>
            </w:r>
          </w:p>
        </w:tc>
        <w:tc>
          <w:tcPr>
            <w:tcW w:w="0" w:type="auto"/>
            <w:vAlign w:val="center"/>
            <w:hideMark/>
          </w:tcPr>
          <w:p w14:paraId="6E36B682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44048306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7C23694C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0.83***</w:t>
            </w:r>
          </w:p>
        </w:tc>
        <w:tc>
          <w:tcPr>
            <w:tcW w:w="0" w:type="auto"/>
            <w:vAlign w:val="center"/>
            <w:hideMark/>
          </w:tcPr>
          <w:p w14:paraId="758B8CEE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0.77***</w:t>
            </w:r>
          </w:p>
        </w:tc>
        <w:tc>
          <w:tcPr>
            <w:tcW w:w="0" w:type="auto"/>
            <w:vAlign w:val="center"/>
            <w:hideMark/>
          </w:tcPr>
          <w:p w14:paraId="05AA7E46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0.83***</w:t>
            </w:r>
          </w:p>
        </w:tc>
        <w:tc>
          <w:tcPr>
            <w:tcW w:w="0" w:type="auto"/>
            <w:vAlign w:val="center"/>
            <w:hideMark/>
          </w:tcPr>
          <w:p w14:paraId="78BB07FC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0.76***</w:t>
            </w:r>
          </w:p>
        </w:tc>
      </w:tr>
      <w:tr w:rsidR="00B459AC" w:rsidRPr="00B459AC" w14:paraId="1BDC1A46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80041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13EE7C1B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3F1BDE04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2B2120DD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(0.04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30F676DB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(0.05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7A3A8EB7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(0.04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3381F68C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(0.05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</w:tr>
      <w:tr w:rsidR="00B459AC" w:rsidRPr="00B459AC" w14:paraId="053C0CE9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8B8DC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  <w:t>Cerebrovascular</w:t>
            </w:r>
          </w:p>
        </w:tc>
        <w:tc>
          <w:tcPr>
            <w:tcW w:w="0" w:type="auto"/>
            <w:vAlign w:val="center"/>
            <w:hideMark/>
          </w:tcPr>
          <w:p w14:paraId="2C08AA10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370EEFE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7E8D758A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2.02***</w:t>
            </w:r>
          </w:p>
        </w:tc>
        <w:tc>
          <w:tcPr>
            <w:tcW w:w="0" w:type="auto"/>
            <w:vAlign w:val="center"/>
            <w:hideMark/>
          </w:tcPr>
          <w:p w14:paraId="13E32539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5.18***</w:t>
            </w:r>
          </w:p>
        </w:tc>
        <w:tc>
          <w:tcPr>
            <w:tcW w:w="0" w:type="auto"/>
            <w:vAlign w:val="center"/>
            <w:hideMark/>
          </w:tcPr>
          <w:p w14:paraId="0C17B960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2.07***</w:t>
            </w:r>
          </w:p>
        </w:tc>
        <w:tc>
          <w:tcPr>
            <w:tcW w:w="0" w:type="auto"/>
            <w:vAlign w:val="center"/>
            <w:hideMark/>
          </w:tcPr>
          <w:p w14:paraId="052F5E29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5.32***</w:t>
            </w:r>
          </w:p>
        </w:tc>
      </w:tr>
      <w:tr w:rsidR="00B459AC" w:rsidRPr="00B459AC" w14:paraId="7E6CDF51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7FB18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71F8A740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B3532DD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72ED48C9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(0.13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140E34A5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(0.38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00064788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(0.13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0BF2D89E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(0.40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</w:tr>
      <w:tr w:rsidR="00B459AC" w:rsidRPr="00B459AC" w14:paraId="28C9C744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01D95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  <w:t>Geriatric</w:t>
            </w:r>
          </w:p>
        </w:tc>
        <w:tc>
          <w:tcPr>
            <w:tcW w:w="0" w:type="auto"/>
            <w:vAlign w:val="center"/>
            <w:hideMark/>
          </w:tcPr>
          <w:p w14:paraId="323BA7D5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35A273E4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3444BFAE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1.69***</w:t>
            </w:r>
          </w:p>
        </w:tc>
        <w:tc>
          <w:tcPr>
            <w:tcW w:w="0" w:type="auto"/>
            <w:vAlign w:val="center"/>
            <w:hideMark/>
          </w:tcPr>
          <w:p w14:paraId="4C7A457C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3.63***</w:t>
            </w:r>
          </w:p>
        </w:tc>
        <w:tc>
          <w:tcPr>
            <w:tcW w:w="0" w:type="auto"/>
            <w:vAlign w:val="center"/>
            <w:hideMark/>
          </w:tcPr>
          <w:p w14:paraId="09C886A2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1.69***</w:t>
            </w:r>
          </w:p>
        </w:tc>
        <w:tc>
          <w:tcPr>
            <w:tcW w:w="0" w:type="auto"/>
            <w:vAlign w:val="center"/>
            <w:hideMark/>
          </w:tcPr>
          <w:p w14:paraId="6CE1AD7F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3.63***</w:t>
            </w:r>
          </w:p>
        </w:tc>
      </w:tr>
      <w:tr w:rsidR="00B459AC" w:rsidRPr="00B459AC" w14:paraId="78292F6A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E455B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52E7A31A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1B68FDA1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25D6D385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(0.10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3D7D5A7A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(0.27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0D04C6E7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(0.10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0B4F3176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(0.27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</w:tr>
      <w:tr w:rsidR="00B459AC" w:rsidRPr="00B459AC" w14:paraId="70ED70B8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CF482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  <w:t>Trauma</w:t>
            </w:r>
          </w:p>
        </w:tc>
        <w:tc>
          <w:tcPr>
            <w:tcW w:w="0" w:type="auto"/>
            <w:vAlign w:val="center"/>
            <w:hideMark/>
          </w:tcPr>
          <w:p w14:paraId="0F0D1AF0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04CF1865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17E79ECE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4.16***</w:t>
            </w:r>
          </w:p>
        </w:tc>
        <w:tc>
          <w:tcPr>
            <w:tcW w:w="0" w:type="auto"/>
            <w:vAlign w:val="center"/>
            <w:hideMark/>
          </w:tcPr>
          <w:p w14:paraId="2BC3FC96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20.27***</w:t>
            </w:r>
          </w:p>
        </w:tc>
        <w:tc>
          <w:tcPr>
            <w:tcW w:w="0" w:type="auto"/>
            <w:vAlign w:val="center"/>
            <w:hideMark/>
          </w:tcPr>
          <w:p w14:paraId="18BDBF5E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4.27***</w:t>
            </w:r>
          </w:p>
        </w:tc>
        <w:tc>
          <w:tcPr>
            <w:tcW w:w="0" w:type="auto"/>
            <w:vAlign w:val="center"/>
            <w:hideMark/>
          </w:tcPr>
          <w:p w14:paraId="42632774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20.82***</w:t>
            </w:r>
          </w:p>
        </w:tc>
      </w:tr>
      <w:tr w:rsidR="00B459AC" w:rsidRPr="00B459AC" w14:paraId="4C47F105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A2C0B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01487CBD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54E610DC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1921BC97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(0.23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3E4CA4AD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(1.35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1D56670D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(0.24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16BC2E46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(1.39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</w:tr>
      <w:tr w:rsidR="00B459AC" w:rsidRPr="00B459AC" w14:paraId="50548B71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6327E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  <w:t>Prior admission</w:t>
            </w:r>
          </w:p>
        </w:tc>
        <w:tc>
          <w:tcPr>
            <w:tcW w:w="0" w:type="auto"/>
            <w:vAlign w:val="center"/>
            <w:hideMark/>
          </w:tcPr>
          <w:p w14:paraId="45FBF845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E704981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4C0BCEB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1.01</w:t>
            </w:r>
          </w:p>
        </w:tc>
        <w:tc>
          <w:tcPr>
            <w:tcW w:w="0" w:type="auto"/>
            <w:vAlign w:val="center"/>
            <w:hideMark/>
          </w:tcPr>
          <w:p w14:paraId="511C624E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1.01</w:t>
            </w:r>
          </w:p>
        </w:tc>
        <w:tc>
          <w:tcPr>
            <w:tcW w:w="0" w:type="auto"/>
            <w:vAlign w:val="center"/>
            <w:hideMark/>
          </w:tcPr>
          <w:p w14:paraId="48F4297F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1.01</w:t>
            </w:r>
          </w:p>
        </w:tc>
        <w:tc>
          <w:tcPr>
            <w:tcW w:w="0" w:type="auto"/>
            <w:vAlign w:val="center"/>
            <w:hideMark/>
          </w:tcPr>
          <w:p w14:paraId="59E8BAD6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1.02</w:t>
            </w:r>
          </w:p>
        </w:tc>
      </w:tr>
      <w:tr w:rsidR="00B459AC" w:rsidRPr="00B459AC" w14:paraId="7A58F19E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656E0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14EFADA3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49E50D06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73316B9B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(0.04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0.90]</w:t>
            </w:r>
          </w:p>
        </w:tc>
        <w:tc>
          <w:tcPr>
            <w:tcW w:w="0" w:type="auto"/>
            <w:vAlign w:val="center"/>
            <w:hideMark/>
          </w:tcPr>
          <w:p w14:paraId="49F9FDA3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(0.05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0.79]</w:t>
            </w:r>
          </w:p>
        </w:tc>
        <w:tc>
          <w:tcPr>
            <w:tcW w:w="0" w:type="auto"/>
            <w:vAlign w:val="center"/>
            <w:hideMark/>
          </w:tcPr>
          <w:p w14:paraId="16843873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(0.04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0.84]</w:t>
            </w:r>
          </w:p>
        </w:tc>
        <w:tc>
          <w:tcPr>
            <w:tcW w:w="0" w:type="auto"/>
            <w:vAlign w:val="center"/>
            <w:hideMark/>
          </w:tcPr>
          <w:p w14:paraId="69764C45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(0.05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0.73]</w:t>
            </w:r>
          </w:p>
        </w:tc>
      </w:tr>
      <w:tr w:rsidR="00B459AC" w:rsidRPr="00B459AC" w14:paraId="5080EA01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A3295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  <w:t>Low income</w:t>
            </w:r>
          </w:p>
        </w:tc>
        <w:tc>
          <w:tcPr>
            <w:tcW w:w="0" w:type="auto"/>
            <w:vAlign w:val="center"/>
            <w:hideMark/>
          </w:tcPr>
          <w:p w14:paraId="70B36574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2D47FF7D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3E212B10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197DD7B0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0BC82A5F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1.11**</w:t>
            </w:r>
          </w:p>
        </w:tc>
        <w:tc>
          <w:tcPr>
            <w:tcW w:w="0" w:type="auto"/>
            <w:vAlign w:val="center"/>
            <w:hideMark/>
          </w:tcPr>
          <w:p w14:paraId="190E312A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1.26***</w:t>
            </w:r>
          </w:p>
        </w:tc>
      </w:tr>
      <w:tr w:rsidR="00B459AC" w:rsidRPr="00B459AC" w14:paraId="0E4E6EE4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E08B8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55C16B4F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783EA843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16CA0821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5FA6A225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16A73C36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(0.05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0.04]</w:t>
            </w:r>
          </w:p>
        </w:tc>
        <w:tc>
          <w:tcPr>
            <w:tcW w:w="0" w:type="auto"/>
            <w:vAlign w:val="center"/>
            <w:hideMark/>
          </w:tcPr>
          <w:p w14:paraId="28BDA422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(0.07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</w:tr>
      <w:tr w:rsidR="00B459AC" w:rsidRPr="00B459AC" w14:paraId="3CA0DBEE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0DFB1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  <w:t>Low education</w:t>
            </w:r>
          </w:p>
        </w:tc>
        <w:tc>
          <w:tcPr>
            <w:tcW w:w="0" w:type="auto"/>
            <w:vAlign w:val="center"/>
            <w:hideMark/>
          </w:tcPr>
          <w:p w14:paraId="2692725A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5B39B3A5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4FADAFAF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5539B83F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225E2367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1.15***</w:t>
            </w:r>
          </w:p>
        </w:tc>
        <w:tc>
          <w:tcPr>
            <w:tcW w:w="0" w:type="auto"/>
            <w:vAlign w:val="center"/>
            <w:hideMark/>
          </w:tcPr>
          <w:p w14:paraId="1080EA15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1.16***</w:t>
            </w:r>
          </w:p>
        </w:tc>
      </w:tr>
      <w:tr w:rsidR="00B459AC" w:rsidRPr="00B459AC" w14:paraId="38567E77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220B10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F0F10DE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30070D5D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199864CE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065FF946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2AEA9C04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(0.04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05701807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(0.05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</w:tr>
      <w:tr w:rsidR="00B459AC" w:rsidRPr="00B459AC" w14:paraId="55A2AA2E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E5E5D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  <w:t>Live alone</w:t>
            </w:r>
          </w:p>
        </w:tc>
        <w:tc>
          <w:tcPr>
            <w:tcW w:w="0" w:type="auto"/>
            <w:vAlign w:val="center"/>
            <w:hideMark/>
          </w:tcPr>
          <w:p w14:paraId="18B70C66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41636D23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1E5EA784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304D3797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1D5A5E05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1.60***</w:t>
            </w:r>
          </w:p>
        </w:tc>
        <w:tc>
          <w:tcPr>
            <w:tcW w:w="0" w:type="auto"/>
            <w:vAlign w:val="center"/>
            <w:hideMark/>
          </w:tcPr>
          <w:p w14:paraId="2ED5A834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1.58***</w:t>
            </w:r>
          </w:p>
        </w:tc>
      </w:tr>
      <w:tr w:rsidR="00B459AC" w:rsidRPr="00B459AC" w14:paraId="00C3A8E8" w14:textId="77777777" w:rsidTr="00C04E9E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C679800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D3F2A6B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B4B0C5C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925F5D3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0544F4E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D735142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(0.05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C01165C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(0.06</w:t>
            </w:r>
            <w:proofErr w:type="gram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),[</w:t>
            </w:r>
            <w:proofErr w:type="gram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&lt;0.01]</w:t>
            </w:r>
          </w:p>
        </w:tc>
      </w:tr>
      <w:tr w:rsidR="00B459AC" w:rsidRPr="00B459AC" w14:paraId="3DF35B07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38BE5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  <w:proofErr w:type="spellStart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  <w:t>Num.Obs</w:t>
            </w:r>
            <w:proofErr w:type="spellEnd"/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D8AB232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44139</w:t>
            </w:r>
          </w:p>
        </w:tc>
        <w:tc>
          <w:tcPr>
            <w:tcW w:w="0" w:type="auto"/>
            <w:vAlign w:val="center"/>
            <w:hideMark/>
          </w:tcPr>
          <w:p w14:paraId="7CE32404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30E9B766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44139</w:t>
            </w:r>
          </w:p>
        </w:tc>
        <w:tc>
          <w:tcPr>
            <w:tcW w:w="0" w:type="auto"/>
            <w:vAlign w:val="center"/>
            <w:hideMark/>
          </w:tcPr>
          <w:p w14:paraId="112D86F8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1A9F9371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44139</w:t>
            </w:r>
          </w:p>
        </w:tc>
        <w:tc>
          <w:tcPr>
            <w:tcW w:w="0" w:type="auto"/>
            <w:vAlign w:val="center"/>
            <w:hideMark/>
          </w:tcPr>
          <w:p w14:paraId="76E80421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</w:tr>
      <w:tr w:rsidR="00B459AC" w:rsidRPr="00B459AC" w14:paraId="206DFB36" w14:textId="77777777" w:rsidTr="00C04E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7EAE5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  <w:t>AIC</w:t>
            </w:r>
          </w:p>
        </w:tc>
        <w:tc>
          <w:tcPr>
            <w:tcW w:w="0" w:type="auto"/>
            <w:vAlign w:val="center"/>
            <w:hideMark/>
          </w:tcPr>
          <w:p w14:paraId="30FB1461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69640.1</w:t>
            </w:r>
          </w:p>
        </w:tc>
        <w:tc>
          <w:tcPr>
            <w:tcW w:w="0" w:type="auto"/>
            <w:vAlign w:val="center"/>
            <w:hideMark/>
          </w:tcPr>
          <w:p w14:paraId="2B49A821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43C3BA21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58011.5</w:t>
            </w:r>
          </w:p>
        </w:tc>
        <w:tc>
          <w:tcPr>
            <w:tcW w:w="0" w:type="auto"/>
            <w:vAlign w:val="center"/>
            <w:hideMark/>
          </w:tcPr>
          <w:p w14:paraId="46C84A0C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0CCD81D5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57626.5</w:t>
            </w:r>
          </w:p>
        </w:tc>
        <w:tc>
          <w:tcPr>
            <w:tcW w:w="0" w:type="auto"/>
            <w:vAlign w:val="center"/>
            <w:hideMark/>
          </w:tcPr>
          <w:p w14:paraId="42FA8931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</w:p>
        </w:tc>
      </w:tr>
      <w:tr w:rsidR="00B459AC" w:rsidRPr="00B459AC" w14:paraId="0B14DA9B" w14:textId="77777777" w:rsidTr="00C04E9E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64B1B5D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B459AC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BIC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A6582F7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  <w:t>69744.4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35E492D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329F82B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  <w:t>58237.6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C228BFF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4619193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  <w:t>57904.7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E1A895E" w14:textId="77777777" w:rsidR="00B459AC" w:rsidRPr="00B459AC" w:rsidRDefault="00B459AC" w:rsidP="00B459AC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</w:pPr>
            <w:r w:rsidRPr="00B459A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br/>
            </w:r>
          </w:p>
        </w:tc>
      </w:tr>
    </w:tbl>
    <w:p w14:paraId="1339FD11" w14:textId="2CD08835" w:rsidR="000C50AB" w:rsidRPr="00453FC3" w:rsidRDefault="00322787" w:rsidP="003870C8">
      <w:pPr>
        <w:spacing w:after="0"/>
        <w:rPr>
          <w:rFonts w:ascii="Constantia" w:hAnsi="Constantia"/>
          <w:lang w:val="en-US"/>
        </w:rPr>
      </w:pPr>
      <w:r w:rsidRPr="00B459AC">
        <w:rPr>
          <w:rFonts w:ascii="Constantia" w:eastAsia="Times New Roman" w:hAnsi="Constantia" w:cs="Times New Roman"/>
          <w:sz w:val="20"/>
          <w:szCs w:val="20"/>
          <w:lang w:val="en-US" w:eastAsia="nb-NO"/>
        </w:rPr>
        <w:t>* p &lt; 0.1, ** p &lt; 0.05, *** p &lt; 0.01</w:t>
      </w:r>
      <w:r w:rsidR="00332D8F">
        <w:rPr>
          <w:rFonts w:ascii="Constantia" w:eastAsia="Times New Roman" w:hAnsi="Constantia" w:cs="Times New Roman"/>
          <w:sz w:val="20"/>
          <w:szCs w:val="20"/>
          <w:lang w:val="en-US" w:eastAsia="nb-NO"/>
        </w:rPr>
        <w:t xml:space="preserve">. </w:t>
      </w:r>
      <w:r w:rsidR="00332D8F">
        <w:rPr>
          <w:rFonts w:ascii="Constantia" w:eastAsia="Times New Roman" w:hAnsi="Constantia" w:cs="Times New Roman"/>
          <w:color w:val="000000"/>
          <w:sz w:val="20"/>
          <w:szCs w:val="20"/>
          <w:lang w:val="en-US" w:eastAsia="nb-NO"/>
        </w:rPr>
        <w:t>OR = Odds ratio, standard error = SE.</w:t>
      </w:r>
      <w:r w:rsidR="00332D8F" w:rsidRPr="00A051C5">
        <w:rPr>
          <w:rFonts w:ascii="Constantia" w:eastAsia="Times New Roman" w:hAnsi="Constantia" w:cs="Times New Roman"/>
          <w:sz w:val="20"/>
          <w:szCs w:val="20"/>
          <w:lang w:val="en-US" w:eastAsia="nb-NO"/>
        </w:rPr>
        <w:t xml:space="preserve"> </w:t>
      </w:r>
      <w:r w:rsidR="00332D8F" w:rsidRPr="009341B0">
        <w:rPr>
          <w:rFonts w:ascii="Constantia" w:eastAsia="Calibri" w:hAnsi="Constantia" w:cs="Calibri"/>
          <w:sz w:val="18"/>
          <w:szCs w:val="18"/>
          <w:lang w:val="en-US"/>
        </w:rPr>
        <w:t>Model 1</w:t>
      </w:r>
      <w:r w:rsidR="00332D8F">
        <w:rPr>
          <w:rFonts w:ascii="Constantia" w:eastAsia="Calibri" w:hAnsi="Constantia" w:cs="Calibri"/>
          <w:sz w:val="22"/>
          <w:szCs w:val="22"/>
          <w:lang w:val="en-US"/>
        </w:rPr>
        <w:t xml:space="preserve">: </w:t>
      </w:r>
      <w:r w:rsidR="00332D8F" w:rsidRPr="000C50AB">
        <w:rPr>
          <w:rFonts w:ascii="Constantia" w:eastAsia="Calibri" w:hAnsi="Constantia" w:cs="Calibri"/>
          <w:sz w:val="18"/>
          <w:szCs w:val="18"/>
          <w:lang w:val="en-US"/>
        </w:rPr>
        <w:t>model</w:t>
      </w:r>
      <w:r w:rsidR="00332D8F">
        <w:rPr>
          <w:rFonts w:ascii="Constantia" w:eastAsia="Calibri" w:hAnsi="Constantia" w:cs="Calibri"/>
          <w:sz w:val="22"/>
          <w:szCs w:val="22"/>
          <w:lang w:val="en-US"/>
        </w:rPr>
        <w:t xml:space="preserve"> </w:t>
      </w:r>
      <w:r w:rsidR="00332D8F" w:rsidRPr="00724B05">
        <w:rPr>
          <w:rFonts w:ascii="Constantia" w:hAnsi="Constantia"/>
          <w:sz w:val="18"/>
          <w:szCs w:val="18"/>
          <w:lang w:val="en-US"/>
        </w:rPr>
        <w:t xml:space="preserve">adjusted for age, </w:t>
      </w:r>
      <w:proofErr w:type="gramStart"/>
      <w:r w:rsidR="00332D8F" w:rsidRPr="00724B05">
        <w:rPr>
          <w:rFonts w:ascii="Constantia" w:hAnsi="Constantia"/>
          <w:sz w:val="18"/>
          <w:szCs w:val="18"/>
          <w:lang w:val="en-US"/>
        </w:rPr>
        <w:t>sex</w:t>
      </w:r>
      <w:proofErr w:type="gramEnd"/>
      <w:r w:rsidR="00332D8F" w:rsidRPr="00724B05">
        <w:rPr>
          <w:rFonts w:ascii="Constantia" w:hAnsi="Constantia"/>
          <w:sz w:val="18"/>
          <w:szCs w:val="18"/>
          <w:lang w:val="en-US"/>
        </w:rPr>
        <w:t xml:space="preserve"> and comorbidity. </w:t>
      </w:r>
      <w:r w:rsidR="00332D8F">
        <w:rPr>
          <w:rFonts w:ascii="Constantia" w:hAnsi="Constantia"/>
          <w:sz w:val="18"/>
          <w:szCs w:val="18"/>
          <w:lang w:val="en-US"/>
        </w:rPr>
        <w:t>Model 2</w:t>
      </w:r>
      <w:r w:rsidR="00332D8F" w:rsidRPr="00724B05">
        <w:rPr>
          <w:rFonts w:ascii="Constantia" w:hAnsi="Constantia"/>
          <w:sz w:val="18"/>
          <w:szCs w:val="18"/>
          <w:lang w:val="en-US"/>
        </w:rPr>
        <w:t xml:space="preserve">: </w:t>
      </w:r>
      <w:r w:rsidR="00A20A78">
        <w:rPr>
          <w:rFonts w:ascii="Constantia" w:hAnsi="Constantia"/>
          <w:sz w:val="18"/>
          <w:szCs w:val="18"/>
          <w:lang w:val="en-US"/>
        </w:rPr>
        <w:t>Model 1 plus</w:t>
      </w:r>
      <w:r w:rsidR="00332D8F" w:rsidRPr="00724B05">
        <w:rPr>
          <w:rFonts w:ascii="Constantia" w:hAnsi="Constantia"/>
          <w:sz w:val="18"/>
          <w:szCs w:val="18"/>
          <w:lang w:val="en-US"/>
        </w:rPr>
        <w:t xml:space="preserve"> ICD-10 diagnos</w:t>
      </w:r>
      <w:r w:rsidR="0019698D">
        <w:rPr>
          <w:rFonts w:ascii="Constantia" w:hAnsi="Constantia"/>
          <w:sz w:val="18"/>
          <w:szCs w:val="18"/>
          <w:lang w:val="en-US"/>
        </w:rPr>
        <w:t>tic</w:t>
      </w:r>
      <w:r w:rsidR="00332D8F" w:rsidRPr="00724B05">
        <w:rPr>
          <w:rFonts w:ascii="Constantia" w:hAnsi="Constantia"/>
          <w:sz w:val="18"/>
          <w:szCs w:val="18"/>
          <w:lang w:val="en-US"/>
        </w:rPr>
        <w:t xml:space="preserve"> groups, pr</w:t>
      </w:r>
      <w:r w:rsidR="00332D8F">
        <w:rPr>
          <w:rFonts w:ascii="Constantia" w:hAnsi="Constantia"/>
          <w:sz w:val="18"/>
          <w:szCs w:val="18"/>
          <w:lang w:val="en-US"/>
        </w:rPr>
        <w:t>ior</w:t>
      </w:r>
      <w:r w:rsidR="00332D8F" w:rsidRPr="00724B05">
        <w:rPr>
          <w:rFonts w:ascii="Constantia" w:hAnsi="Constantia"/>
          <w:sz w:val="18"/>
          <w:szCs w:val="18"/>
          <w:lang w:val="en-US"/>
        </w:rPr>
        <w:t xml:space="preserve"> </w:t>
      </w:r>
      <w:r w:rsidR="00332D8F" w:rsidRPr="00724B05">
        <w:rPr>
          <w:rFonts w:ascii="Constantia" w:hAnsi="Constantia" w:cs="Times New Roman"/>
          <w:sz w:val="18"/>
          <w:szCs w:val="18"/>
          <w:lang w:val="en-US"/>
        </w:rPr>
        <w:t>admission with</w:t>
      </w:r>
      <w:r w:rsidR="00332D8F">
        <w:rPr>
          <w:rFonts w:ascii="Constantia" w:hAnsi="Constantia" w:cs="Times New Roman"/>
          <w:sz w:val="18"/>
          <w:szCs w:val="18"/>
          <w:lang w:val="en-US"/>
        </w:rPr>
        <w:t>in</w:t>
      </w:r>
      <w:r w:rsidR="00332D8F" w:rsidRPr="00724B05">
        <w:rPr>
          <w:rFonts w:ascii="Constantia" w:hAnsi="Constantia" w:cs="Times New Roman"/>
          <w:sz w:val="18"/>
          <w:szCs w:val="18"/>
          <w:lang w:val="en-US"/>
        </w:rPr>
        <w:t xml:space="preserve"> </w:t>
      </w:r>
      <w:r w:rsidR="00332D8F" w:rsidRPr="00724B05">
        <w:rPr>
          <w:rFonts w:ascii="Constantia" w:hAnsi="Constantia"/>
          <w:sz w:val="18"/>
          <w:szCs w:val="18"/>
          <w:lang w:val="en-US"/>
        </w:rPr>
        <w:t xml:space="preserve">6 months and lengths of stay (LOS). </w:t>
      </w:r>
      <w:r w:rsidR="00332D8F">
        <w:rPr>
          <w:rFonts w:ascii="Constantia" w:hAnsi="Constantia"/>
          <w:sz w:val="18"/>
          <w:szCs w:val="18"/>
          <w:lang w:val="en-US"/>
        </w:rPr>
        <w:t>Model 3</w:t>
      </w:r>
      <w:r w:rsidR="00332D8F" w:rsidRPr="00724B05">
        <w:rPr>
          <w:rFonts w:ascii="Constantia" w:hAnsi="Constantia"/>
          <w:sz w:val="18"/>
          <w:szCs w:val="18"/>
          <w:lang w:val="en-US"/>
        </w:rPr>
        <w:t xml:space="preserve">: </w:t>
      </w:r>
      <w:r w:rsidR="003870C8">
        <w:rPr>
          <w:rFonts w:ascii="Constantia" w:hAnsi="Constantia"/>
          <w:sz w:val="18"/>
          <w:szCs w:val="18"/>
          <w:lang w:val="en-US"/>
        </w:rPr>
        <w:t>Model 2 plus</w:t>
      </w:r>
      <w:r w:rsidR="000C50AB" w:rsidRPr="00724B05">
        <w:rPr>
          <w:rFonts w:ascii="Constantia" w:hAnsi="Constantia"/>
          <w:sz w:val="18"/>
          <w:szCs w:val="18"/>
          <w:lang w:val="en-US"/>
        </w:rPr>
        <w:t xml:space="preserve"> income, education and living situation</w:t>
      </w:r>
      <w:r w:rsidR="000C50AB">
        <w:rPr>
          <w:rFonts w:ascii="Constantia" w:eastAsia="Calibri" w:hAnsi="Constantia" w:cs="Calibri"/>
          <w:sz w:val="22"/>
          <w:szCs w:val="22"/>
          <w:lang w:val="en-US"/>
        </w:rPr>
        <w:t xml:space="preserve">. </w:t>
      </w:r>
      <w:r w:rsidR="000C50AB" w:rsidRPr="009B20A5">
        <w:rPr>
          <w:rFonts w:ascii="Constantia" w:hAnsi="Constantia"/>
          <w:sz w:val="18"/>
          <w:szCs w:val="18"/>
          <w:lang w:val="en-US"/>
        </w:rPr>
        <w:t xml:space="preserve">Estimates for </w:t>
      </w:r>
      <w:r w:rsidR="000C50AB" w:rsidRPr="00724B05">
        <w:rPr>
          <w:rFonts w:ascii="Constantia" w:hAnsi="Constantia"/>
          <w:sz w:val="18"/>
          <w:szCs w:val="18"/>
          <w:lang w:val="en-US"/>
        </w:rPr>
        <w:t>pr</w:t>
      </w:r>
      <w:r w:rsidR="000C50AB">
        <w:rPr>
          <w:rFonts w:ascii="Constantia" w:hAnsi="Constantia"/>
          <w:sz w:val="18"/>
          <w:szCs w:val="18"/>
          <w:lang w:val="en-US"/>
        </w:rPr>
        <w:t>ior</w:t>
      </w:r>
      <w:r w:rsidR="000C50AB" w:rsidRPr="00724B05">
        <w:rPr>
          <w:rFonts w:ascii="Constantia" w:hAnsi="Constantia"/>
          <w:sz w:val="18"/>
          <w:szCs w:val="18"/>
          <w:lang w:val="en-US"/>
        </w:rPr>
        <w:t xml:space="preserve"> </w:t>
      </w:r>
      <w:r w:rsidR="000C50AB" w:rsidRPr="00724B05">
        <w:rPr>
          <w:rFonts w:ascii="Constantia" w:hAnsi="Constantia" w:cs="Times New Roman"/>
          <w:sz w:val="18"/>
          <w:szCs w:val="18"/>
          <w:lang w:val="en-US"/>
        </w:rPr>
        <w:t>admission with</w:t>
      </w:r>
      <w:r w:rsidR="000C50AB">
        <w:rPr>
          <w:rFonts w:ascii="Constantia" w:hAnsi="Constantia" w:cs="Times New Roman"/>
          <w:sz w:val="18"/>
          <w:szCs w:val="18"/>
          <w:lang w:val="en-US"/>
        </w:rPr>
        <w:t>in</w:t>
      </w:r>
      <w:r w:rsidR="000C50AB" w:rsidRPr="00724B05">
        <w:rPr>
          <w:rFonts w:ascii="Constantia" w:hAnsi="Constantia" w:cs="Times New Roman"/>
          <w:sz w:val="18"/>
          <w:szCs w:val="18"/>
          <w:lang w:val="en-US"/>
        </w:rPr>
        <w:t xml:space="preserve"> </w:t>
      </w:r>
      <w:r w:rsidR="000C50AB" w:rsidRPr="00724B05">
        <w:rPr>
          <w:rFonts w:ascii="Constantia" w:hAnsi="Constantia"/>
          <w:sz w:val="18"/>
          <w:szCs w:val="18"/>
          <w:lang w:val="en-US"/>
        </w:rPr>
        <w:t xml:space="preserve">6 months </w:t>
      </w:r>
      <w:r w:rsidR="000C50AB" w:rsidRPr="009B20A5">
        <w:rPr>
          <w:rFonts w:ascii="Constantia" w:hAnsi="Constantia"/>
          <w:sz w:val="18"/>
          <w:szCs w:val="18"/>
          <w:lang w:val="en-US"/>
        </w:rPr>
        <w:t>and LOS are not shown.</w:t>
      </w:r>
    </w:p>
    <w:p w14:paraId="21C9DC25" w14:textId="45F61C25" w:rsidR="001B1BC1" w:rsidRPr="00003158" w:rsidRDefault="2485D8A3" w:rsidP="00D3611F">
      <w:pPr>
        <w:rPr>
          <w:rFonts w:ascii="Constantia" w:eastAsia="Calibri" w:hAnsi="Constantia" w:cs="Calibri"/>
          <w:sz w:val="22"/>
          <w:szCs w:val="22"/>
          <w:lang w:val="en-US"/>
        </w:rPr>
      </w:pPr>
      <w:r w:rsidRPr="00003158">
        <w:rPr>
          <w:rFonts w:ascii="Constantia" w:eastAsia="Calibri" w:hAnsi="Constantia" w:cs="Calibri"/>
          <w:sz w:val="22"/>
          <w:szCs w:val="22"/>
          <w:lang w:val="en-US"/>
        </w:rPr>
        <w:lastRenderedPageBreak/>
        <w:t>Table S4.2</w:t>
      </w:r>
      <w:r w:rsidR="00453FC3" w:rsidRPr="00453FC3">
        <w:rPr>
          <w:rFonts w:ascii="Constantia" w:eastAsia="Calibri" w:hAnsi="Constantia" w:cs="Calibri"/>
          <w:sz w:val="22"/>
          <w:szCs w:val="22"/>
          <w:lang w:val="en-US"/>
        </w:rPr>
        <w:t xml:space="preserve"> </w:t>
      </w:r>
      <w:r w:rsidR="00453FC3" w:rsidRPr="00033C38">
        <w:rPr>
          <w:rFonts w:ascii="Constantia" w:eastAsia="Calibri" w:hAnsi="Constantia" w:cs="Calibri"/>
          <w:sz w:val="22"/>
          <w:szCs w:val="22"/>
          <w:lang w:val="en-US"/>
        </w:rPr>
        <w:t>Odds ratios</w:t>
      </w:r>
      <w:r w:rsidR="00453FC3">
        <w:rPr>
          <w:rFonts w:ascii="Constantia" w:eastAsia="Calibri" w:hAnsi="Constantia" w:cs="Calibri"/>
          <w:sz w:val="22"/>
          <w:szCs w:val="22"/>
          <w:lang w:val="en-US"/>
        </w:rPr>
        <w:t xml:space="preserve"> (OR), standard error</w:t>
      </w:r>
      <w:r w:rsidR="0019698D">
        <w:rPr>
          <w:rFonts w:ascii="Constantia" w:eastAsia="Calibri" w:hAnsi="Constantia" w:cs="Calibri"/>
          <w:sz w:val="22"/>
          <w:szCs w:val="22"/>
          <w:lang w:val="en-US"/>
        </w:rPr>
        <w:t>s</w:t>
      </w:r>
      <w:r w:rsidR="00453FC3">
        <w:rPr>
          <w:rFonts w:ascii="Constantia" w:eastAsia="Calibri" w:hAnsi="Constantia" w:cs="Calibri"/>
          <w:sz w:val="22"/>
          <w:szCs w:val="22"/>
          <w:lang w:val="en-US"/>
        </w:rPr>
        <w:t xml:space="preserve"> (SE), </w:t>
      </w:r>
      <w:r w:rsidR="00453FC3" w:rsidRPr="00033C38">
        <w:rPr>
          <w:rFonts w:ascii="Constantia" w:eastAsia="Calibri" w:hAnsi="Constantia" w:cs="Calibri"/>
          <w:sz w:val="22"/>
          <w:szCs w:val="22"/>
          <w:lang w:val="en-US"/>
        </w:rPr>
        <w:t>and</w:t>
      </w:r>
      <w:r w:rsidR="00453FC3">
        <w:rPr>
          <w:rFonts w:ascii="Constantia" w:eastAsia="Calibri" w:hAnsi="Constantia" w:cs="Calibri"/>
          <w:sz w:val="22"/>
          <w:szCs w:val="22"/>
          <w:lang w:val="en-US"/>
        </w:rPr>
        <w:t xml:space="preserve"> p-value</w:t>
      </w:r>
      <w:r w:rsidR="0019698D">
        <w:rPr>
          <w:rFonts w:ascii="Constantia" w:eastAsia="Calibri" w:hAnsi="Constantia" w:cs="Calibri"/>
          <w:sz w:val="22"/>
          <w:szCs w:val="22"/>
          <w:lang w:val="en-US"/>
        </w:rPr>
        <w:t>s</w:t>
      </w:r>
      <w:r w:rsidR="00453FC3" w:rsidRPr="00033C38">
        <w:rPr>
          <w:rFonts w:ascii="Constantia" w:eastAsia="Calibri" w:hAnsi="Constantia" w:cs="Calibri"/>
          <w:sz w:val="22"/>
          <w:szCs w:val="22"/>
          <w:lang w:val="en-US"/>
        </w:rPr>
        <w:t xml:space="preserve"> </w:t>
      </w:r>
      <w:r w:rsidRPr="00003158">
        <w:rPr>
          <w:rFonts w:ascii="Constantia" w:eastAsia="Calibri" w:hAnsi="Constantia" w:cs="Calibri"/>
          <w:sz w:val="22"/>
          <w:szCs w:val="22"/>
          <w:lang w:val="en-US"/>
        </w:rPr>
        <w:t xml:space="preserve">of </w:t>
      </w:r>
      <w:r w:rsidRPr="00003158">
        <w:rPr>
          <w:rFonts w:ascii="Constantia" w:eastAsia="Calibri" w:hAnsi="Constantia" w:cs="Calibri"/>
          <w:i/>
          <w:iCs/>
          <w:sz w:val="22"/>
          <w:szCs w:val="22"/>
          <w:lang w:val="en-US"/>
        </w:rPr>
        <w:t xml:space="preserve">transitions </w:t>
      </w:r>
      <w:r w:rsidR="00FA5034" w:rsidRPr="00003158">
        <w:rPr>
          <w:rFonts w:ascii="Constantia" w:eastAsia="Calibri" w:hAnsi="Constantia" w:cs="Calibri"/>
          <w:i/>
          <w:iCs/>
          <w:sz w:val="22"/>
          <w:szCs w:val="22"/>
          <w:lang w:val="en-US"/>
        </w:rPr>
        <w:t>into IC</w:t>
      </w:r>
      <w:r w:rsidRPr="00003158">
        <w:rPr>
          <w:rFonts w:ascii="Constantia" w:eastAsia="Calibri" w:hAnsi="Constantia" w:cs="Calibri"/>
          <w:i/>
          <w:iCs/>
          <w:sz w:val="22"/>
          <w:szCs w:val="22"/>
          <w:lang w:val="en-US"/>
        </w:rPr>
        <w:t xml:space="preserve"> at 6 months</w:t>
      </w:r>
      <w:r w:rsidRPr="00003158">
        <w:rPr>
          <w:rFonts w:ascii="Constantia" w:eastAsia="Calibri" w:hAnsi="Constantia" w:cs="Calibri"/>
          <w:sz w:val="22"/>
          <w:szCs w:val="22"/>
          <w:lang w:val="en-US"/>
        </w:rPr>
        <w:t>, three different models</w:t>
      </w:r>
      <w:r w:rsidR="00453FC3">
        <w:rPr>
          <w:rFonts w:ascii="Constantia" w:eastAsia="Calibri" w:hAnsi="Constantia" w:cs="Calibri"/>
          <w:sz w:val="22"/>
          <w:szCs w:val="22"/>
          <w:lang w:val="en-US"/>
        </w:rPr>
        <w:t>.</w:t>
      </w:r>
      <w:r w:rsidRPr="00003158">
        <w:rPr>
          <w:rFonts w:ascii="Constantia" w:eastAsia="Calibri" w:hAnsi="Constantia" w:cs="Calibri"/>
          <w:sz w:val="22"/>
          <w:szCs w:val="22"/>
          <w:lang w:val="en-US"/>
        </w:rPr>
        <w:t xml:space="preserve"> </w:t>
      </w:r>
    </w:p>
    <w:tbl>
      <w:tblPr>
        <w:tblW w:w="54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1212"/>
        <w:gridCol w:w="1213"/>
        <w:gridCol w:w="1228"/>
      </w:tblGrid>
      <w:tr w:rsidR="001B1BC1" w:rsidRPr="001B1BC1" w14:paraId="139F0FA8" w14:textId="77777777" w:rsidTr="001B1B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529C92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04D52CC" w14:textId="77777777" w:rsidR="001B1BC1" w:rsidRPr="001B1BC1" w:rsidRDefault="001B1BC1" w:rsidP="001B1BC1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1B1BC1">
              <w:rPr>
                <w:rFonts w:ascii="Constantia" w:eastAsia="Times New Roman" w:hAnsi="Constantia" w:cs="Times New Roman"/>
                <w:b/>
                <w:bCs/>
                <w:color w:val="000000"/>
                <w:sz w:val="20"/>
                <w:szCs w:val="20"/>
                <w:lang w:eastAsia="nb-NO"/>
              </w:rPr>
              <w:t>Model 1</w:t>
            </w:r>
          </w:p>
        </w:tc>
        <w:tc>
          <w:tcPr>
            <w:tcW w:w="0" w:type="auto"/>
            <w:vAlign w:val="center"/>
            <w:hideMark/>
          </w:tcPr>
          <w:p w14:paraId="116E3A13" w14:textId="77777777" w:rsidR="001B1BC1" w:rsidRPr="001B1BC1" w:rsidRDefault="001B1BC1" w:rsidP="001B1BC1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1B1BC1">
              <w:rPr>
                <w:rFonts w:ascii="Constantia" w:eastAsia="Times New Roman" w:hAnsi="Constantia" w:cs="Times New Roman"/>
                <w:b/>
                <w:bCs/>
                <w:color w:val="000000"/>
                <w:sz w:val="20"/>
                <w:szCs w:val="20"/>
                <w:lang w:eastAsia="nb-NO"/>
              </w:rPr>
              <w:t>Model 2</w:t>
            </w:r>
          </w:p>
        </w:tc>
        <w:tc>
          <w:tcPr>
            <w:tcW w:w="0" w:type="auto"/>
            <w:vAlign w:val="center"/>
            <w:hideMark/>
          </w:tcPr>
          <w:p w14:paraId="4CB695D6" w14:textId="77777777" w:rsidR="001B1BC1" w:rsidRPr="001B1BC1" w:rsidRDefault="001B1BC1" w:rsidP="001B1BC1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1B1BC1">
              <w:rPr>
                <w:rFonts w:ascii="Constantia" w:eastAsia="Times New Roman" w:hAnsi="Constantia" w:cs="Times New Roman"/>
                <w:b/>
                <w:bCs/>
                <w:color w:val="000000"/>
                <w:sz w:val="20"/>
                <w:szCs w:val="20"/>
                <w:lang w:eastAsia="nb-NO"/>
              </w:rPr>
              <w:t>Model 3</w:t>
            </w:r>
          </w:p>
        </w:tc>
      </w:tr>
      <w:tr w:rsidR="00C04E9E" w:rsidRPr="001B1BC1" w14:paraId="1C656DF6" w14:textId="77777777" w:rsidTr="00584592">
        <w:trPr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F2BF82" w14:textId="77777777" w:rsidR="00C04E9E" w:rsidRPr="001B1BC1" w:rsidRDefault="00C04E9E" w:rsidP="00C04E9E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A9A136" w14:textId="1AE477DE" w:rsidR="00C04E9E" w:rsidRPr="001B1BC1" w:rsidRDefault="00C04E9E" w:rsidP="00C04E9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D40902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OR (SE), [p]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59A7D4A" w14:textId="49D741E3" w:rsidR="00C04E9E" w:rsidRPr="001B1BC1" w:rsidRDefault="00C04E9E" w:rsidP="00C04E9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D40902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OR (SE), [p]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2C576A4" w14:textId="62076AD1" w:rsidR="00C04E9E" w:rsidRPr="001B1BC1" w:rsidRDefault="00C04E9E" w:rsidP="00C04E9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D40902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OR (SE), [p]</w:t>
            </w:r>
          </w:p>
        </w:tc>
      </w:tr>
      <w:tr w:rsidR="001B1BC1" w:rsidRPr="001B1BC1" w14:paraId="37E0E27A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4BAD3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(Intercept)</w:t>
            </w:r>
          </w:p>
        </w:tc>
        <w:tc>
          <w:tcPr>
            <w:tcW w:w="0" w:type="auto"/>
            <w:vAlign w:val="center"/>
            <w:hideMark/>
          </w:tcPr>
          <w:p w14:paraId="0820057A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0.56***</w:t>
            </w:r>
          </w:p>
        </w:tc>
        <w:tc>
          <w:tcPr>
            <w:tcW w:w="0" w:type="auto"/>
            <w:vAlign w:val="center"/>
            <w:hideMark/>
          </w:tcPr>
          <w:p w14:paraId="4F7EBE1C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0.19***</w:t>
            </w:r>
          </w:p>
        </w:tc>
        <w:tc>
          <w:tcPr>
            <w:tcW w:w="0" w:type="auto"/>
            <w:vAlign w:val="center"/>
            <w:hideMark/>
          </w:tcPr>
          <w:p w14:paraId="4C501921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0.18***</w:t>
            </w:r>
          </w:p>
        </w:tc>
      </w:tr>
      <w:tr w:rsidR="001B1BC1" w:rsidRPr="001B1BC1" w14:paraId="1A898937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D33D8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179AB0ED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(0.02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24822434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(0.01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2FB3A9E5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(0.01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</w:tr>
      <w:tr w:rsidR="001B1BC1" w:rsidRPr="001B1BC1" w14:paraId="259263ED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1C059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Female</w:t>
            </w:r>
          </w:p>
        </w:tc>
        <w:tc>
          <w:tcPr>
            <w:tcW w:w="0" w:type="auto"/>
            <w:vAlign w:val="center"/>
            <w:hideMark/>
          </w:tcPr>
          <w:p w14:paraId="261CE71B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1.17***</w:t>
            </w:r>
          </w:p>
        </w:tc>
        <w:tc>
          <w:tcPr>
            <w:tcW w:w="0" w:type="auto"/>
            <w:vAlign w:val="center"/>
            <w:hideMark/>
          </w:tcPr>
          <w:p w14:paraId="3DDAC94E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1.14***</w:t>
            </w:r>
          </w:p>
        </w:tc>
        <w:tc>
          <w:tcPr>
            <w:tcW w:w="0" w:type="auto"/>
            <w:vAlign w:val="center"/>
            <w:hideMark/>
          </w:tcPr>
          <w:p w14:paraId="0D698EA7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1.13***</w:t>
            </w:r>
          </w:p>
        </w:tc>
      </w:tr>
      <w:tr w:rsidR="001B1BC1" w:rsidRPr="001B1BC1" w14:paraId="0E8CBC74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04AF8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1818FE10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(0.04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11D769EE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(0.04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10079932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(0.04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</w:tr>
      <w:tr w:rsidR="001B1BC1" w:rsidRPr="001B1BC1" w14:paraId="68B4BF8E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664D7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Age 80-84</w:t>
            </w:r>
          </w:p>
        </w:tc>
        <w:tc>
          <w:tcPr>
            <w:tcW w:w="0" w:type="auto"/>
            <w:vAlign w:val="center"/>
            <w:hideMark/>
          </w:tcPr>
          <w:p w14:paraId="03F75683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1.17***</w:t>
            </w:r>
          </w:p>
        </w:tc>
        <w:tc>
          <w:tcPr>
            <w:tcW w:w="0" w:type="auto"/>
            <w:vAlign w:val="center"/>
            <w:hideMark/>
          </w:tcPr>
          <w:p w14:paraId="42BEA13A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1.19***</w:t>
            </w:r>
          </w:p>
        </w:tc>
        <w:tc>
          <w:tcPr>
            <w:tcW w:w="0" w:type="auto"/>
            <w:vAlign w:val="center"/>
            <w:hideMark/>
          </w:tcPr>
          <w:p w14:paraId="263C0C68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1.19***</w:t>
            </w:r>
          </w:p>
        </w:tc>
      </w:tr>
      <w:tr w:rsidR="001B1BC1" w:rsidRPr="001B1BC1" w14:paraId="4F072744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59940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32753751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(0.05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55D7FD0F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(0.06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5A141219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(0.06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</w:tr>
      <w:tr w:rsidR="001B1BC1" w:rsidRPr="001B1BC1" w14:paraId="542FC210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A41E7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Age 85-89</w:t>
            </w:r>
          </w:p>
        </w:tc>
        <w:tc>
          <w:tcPr>
            <w:tcW w:w="0" w:type="auto"/>
            <w:vAlign w:val="center"/>
            <w:hideMark/>
          </w:tcPr>
          <w:p w14:paraId="4D3F31D4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1.46***</w:t>
            </w:r>
          </w:p>
        </w:tc>
        <w:tc>
          <w:tcPr>
            <w:tcW w:w="0" w:type="auto"/>
            <w:vAlign w:val="center"/>
            <w:hideMark/>
          </w:tcPr>
          <w:p w14:paraId="0C6775F9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1.53***</w:t>
            </w:r>
          </w:p>
        </w:tc>
        <w:tc>
          <w:tcPr>
            <w:tcW w:w="0" w:type="auto"/>
            <w:vAlign w:val="center"/>
            <w:hideMark/>
          </w:tcPr>
          <w:p w14:paraId="782590C5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1.53***</w:t>
            </w:r>
          </w:p>
        </w:tc>
      </w:tr>
      <w:tr w:rsidR="001B1BC1" w:rsidRPr="001B1BC1" w14:paraId="5E78CBFD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4BA40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4CDA0C4E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(0.06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6416EB1E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(0.07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5E46D57C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(0.07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</w:tr>
      <w:tr w:rsidR="001B1BC1" w:rsidRPr="001B1BC1" w14:paraId="46638706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68FDC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Age 90 +</w:t>
            </w:r>
          </w:p>
        </w:tc>
        <w:tc>
          <w:tcPr>
            <w:tcW w:w="0" w:type="auto"/>
            <w:vAlign w:val="center"/>
            <w:hideMark/>
          </w:tcPr>
          <w:p w14:paraId="5739DACA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1.76***</w:t>
            </w:r>
          </w:p>
        </w:tc>
        <w:tc>
          <w:tcPr>
            <w:tcW w:w="0" w:type="auto"/>
            <w:vAlign w:val="center"/>
            <w:hideMark/>
          </w:tcPr>
          <w:p w14:paraId="618B587D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1.92***</w:t>
            </w:r>
          </w:p>
        </w:tc>
        <w:tc>
          <w:tcPr>
            <w:tcW w:w="0" w:type="auto"/>
            <w:vAlign w:val="center"/>
            <w:hideMark/>
          </w:tcPr>
          <w:p w14:paraId="39CE9CD6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1.91***</w:t>
            </w:r>
          </w:p>
        </w:tc>
      </w:tr>
      <w:tr w:rsidR="001B1BC1" w:rsidRPr="001B1BC1" w14:paraId="06E1D37F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FBD61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F512806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(0.08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17795CB4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(0.09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25E615DF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(0.09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</w:tr>
      <w:tr w:rsidR="001B1BC1" w:rsidRPr="001B1BC1" w14:paraId="6B97CFE5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7B6D8E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Poor functional status</w:t>
            </w:r>
          </w:p>
        </w:tc>
        <w:tc>
          <w:tcPr>
            <w:tcW w:w="0" w:type="auto"/>
            <w:vAlign w:val="center"/>
            <w:hideMark/>
          </w:tcPr>
          <w:p w14:paraId="3A269FD3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3.73***</w:t>
            </w:r>
          </w:p>
        </w:tc>
        <w:tc>
          <w:tcPr>
            <w:tcW w:w="0" w:type="auto"/>
            <w:vAlign w:val="center"/>
            <w:hideMark/>
          </w:tcPr>
          <w:p w14:paraId="76CE472D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3.51***</w:t>
            </w:r>
          </w:p>
        </w:tc>
        <w:tc>
          <w:tcPr>
            <w:tcW w:w="0" w:type="auto"/>
            <w:vAlign w:val="center"/>
            <w:hideMark/>
          </w:tcPr>
          <w:p w14:paraId="628D8E45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3.52***</w:t>
            </w:r>
          </w:p>
        </w:tc>
      </w:tr>
      <w:tr w:rsidR="001B1BC1" w:rsidRPr="001B1BC1" w14:paraId="7F2F36B4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F746F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7DF2A40E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(0.13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608CB634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(0.13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1136D251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(0.13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</w:tr>
      <w:tr w:rsidR="001B1BC1" w:rsidRPr="001B1BC1" w14:paraId="0BB36CD7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289F5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Length of stay</w:t>
            </w:r>
          </w:p>
        </w:tc>
        <w:tc>
          <w:tcPr>
            <w:tcW w:w="0" w:type="auto"/>
            <w:vAlign w:val="center"/>
            <w:hideMark/>
          </w:tcPr>
          <w:p w14:paraId="66834B80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55F462FD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1.16***</w:t>
            </w:r>
          </w:p>
        </w:tc>
        <w:tc>
          <w:tcPr>
            <w:tcW w:w="0" w:type="auto"/>
            <w:vAlign w:val="center"/>
            <w:hideMark/>
          </w:tcPr>
          <w:p w14:paraId="1B86568F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1.16***</w:t>
            </w:r>
          </w:p>
        </w:tc>
      </w:tr>
      <w:tr w:rsidR="001B1BC1" w:rsidRPr="001B1BC1" w14:paraId="1516212C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3331E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1ACFCE2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446E5506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(0.01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57C0A8BC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(0.01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</w:tr>
      <w:tr w:rsidR="001B1BC1" w:rsidRPr="001B1BC1" w14:paraId="696921A4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3458B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Infection</w:t>
            </w:r>
          </w:p>
        </w:tc>
        <w:tc>
          <w:tcPr>
            <w:tcW w:w="0" w:type="auto"/>
            <w:vAlign w:val="center"/>
            <w:hideMark/>
          </w:tcPr>
          <w:p w14:paraId="518F8D95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0B376DCA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1.35***</w:t>
            </w:r>
          </w:p>
        </w:tc>
        <w:tc>
          <w:tcPr>
            <w:tcW w:w="0" w:type="auto"/>
            <w:vAlign w:val="center"/>
            <w:hideMark/>
          </w:tcPr>
          <w:p w14:paraId="687B9DFF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1.35***</w:t>
            </w:r>
          </w:p>
        </w:tc>
      </w:tr>
      <w:tr w:rsidR="001B1BC1" w:rsidRPr="001B1BC1" w14:paraId="428DDBE7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C80E6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0929B5C0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202E3117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(0.06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271DF006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(0.06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</w:tr>
      <w:tr w:rsidR="001B1BC1" w:rsidRPr="001B1BC1" w14:paraId="6E858126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9F436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Heart disease</w:t>
            </w:r>
          </w:p>
        </w:tc>
        <w:tc>
          <w:tcPr>
            <w:tcW w:w="0" w:type="auto"/>
            <w:vAlign w:val="center"/>
            <w:hideMark/>
          </w:tcPr>
          <w:p w14:paraId="655AA21E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10A4551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0.94</w:t>
            </w:r>
          </w:p>
        </w:tc>
        <w:tc>
          <w:tcPr>
            <w:tcW w:w="0" w:type="auto"/>
            <w:vAlign w:val="center"/>
            <w:hideMark/>
          </w:tcPr>
          <w:p w14:paraId="62122E42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0.94</w:t>
            </w:r>
          </w:p>
        </w:tc>
      </w:tr>
      <w:tr w:rsidR="001B1BC1" w:rsidRPr="001B1BC1" w14:paraId="501E2ED7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89395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4E026982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4D968AC6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(0.05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0.23]</w:t>
            </w:r>
          </w:p>
        </w:tc>
        <w:tc>
          <w:tcPr>
            <w:tcW w:w="0" w:type="auto"/>
            <w:vAlign w:val="center"/>
            <w:hideMark/>
          </w:tcPr>
          <w:p w14:paraId="2356B303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(0.05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0.23]</w:t>
            </w:r>
          </w:p>
        </w:tc>
      </w:tr>
      <w:tr w:rsidR="001B1BC1" w:rsidRPr="001B1BC1" w14:paraId="4B1B11A7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7C326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Cerebrovascular</w:t>
            </w:r>
          </w:p>
        </w:tc>
        <w:tc>
          <w:tcPr>
            <w:tcW w:w="0" w:type="auto"/>
            <w:vAlign w:val="center"/>
            <w:hideMark/>
          </w:tcPr>
          <w:p w14:paraId="2C0668DD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0CF1BAE2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1.67***</w:t>
            </w:r>
          </w:p>
        </w:tc>
        <w:tc>
          <w:tcPr>
            <w:tcW w:w="0" w:type="auto"/>
            <w:vAlign w:val="center"/>
            <w:hideMark/>
          </w:tcPr>
          <w:p w14:paraId="309B265A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1.67***</w:t>
            </w:r>
          </w:p>
        </w:tc>
      </w:tr>
      <w:tr w:rsidR="001B1BC1" w:rsidRPr="001B1BC1" w14:paraId="2DC5876A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10E08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3A0424FE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4C0C072E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(0.11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047C4090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(0.11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</w:tr>
      <w:tr w:rsidR="001B1BC1" w:rsidRPr="001B1BC1" w14:paraId="783FB47A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8C2B4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Geriatric</w:t>
            </w:r>
          </w:p>
        </w:tc>
        <w:tc>
          <w:tcPr>
            <w:tcW w:w="0" w:type="auto"/>
            <w:vAlign w:val="center"/>
            <w:hideMark/>
          </w:tcPr>
          <w:p w14:paraId="35823B06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01F2188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2.03***</w:t>
            </w:r>
          </w:p>
        </w:tc>
        <w:tc>
          <w:tcPr>
            <w:tcW w:w="0" w:type="auto"/>
            <w:vAlign w:val="center"/>
            <w:hideMark/>
          </w:tcPr>
          <w:p w14:paraId="25563BC5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2.03***</w:t>
            </w:r>
          </w:p>
        </w:tc>
      </w:tr>
      <w:tr w:rsidR="001B1BC1" w:rsidRPr="001B1BC1" w14:paraId="647BFDA8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BAA33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57BD465C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13411D7A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(0.10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441493EF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(0.10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</w:tr>
      <w:tr w:rsidR="001B1BC1" w:rsidRPr="001B1BC1" w14:paraId="2A155F5F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EFAF7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Trauma</w:t>
            </w:r>
          </w:p>
        </w:tc>
        <w:tc>
          <w:tcPr>
            <w:tcW w:w="0" w:type="auto"/>
            <w:vAlign w:val="center"/>
            <w:hideMark/>
          </w:tcPr>
          <w:p w14:paraId="50AE7C8B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50ECBDC8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4.55***</w:t>
            </w:r>
          </w:p>
        </w:tc>
        <w:tc>
          <w:tcPr>
            <w:tcW w:w="0" w:type="auto"/>
            <w:vAlign w:val="center"/>
            <w:hideMark/>
          </w:tcPr>
          <w:p w14:paraId="253980F8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4.55***</w:t>
            </w:r>
          </w:p>
        </w:tc>
      </w:tr>
      <w:tr w:rsidR="001B1BC1" w:rsidRPr="001B1BC1" w14:paraId="78AD12EC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8789C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2737BBE2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202FA452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(0.23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5EBFA1BF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(0.23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</w:tr>
      <w:tr w:rsidR="001B1BC1" w:rsidRPr="001B1BC1" w14:paraId="0404EA26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BCF36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Prior admission</w:t>
            </w:r>
          </w:p>
        </w:tc>
        <w:tc>
          <w:tcPr>
            <w:tcW w:w="0" w:type="auto"/>
            <w:vAlign w:val="center"/>
            <w:hideMark/>
          </w:tcPr>
          <w:p w14:paraId="1A091E9D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AE83843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1.35***</w:t>
            </w:r>
          </w:p>
        </w:tc>
        <w:tc>
          <w:tcPr>
            <w:tcW w:w="0" w:type="auto"/>
            <w:vAlign w:val="center"/>
            <w:hideMark/>
          </w:tcPr>
          <w:p w14:paraId="69C34A43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1.35***</w:t>
            </w:r>
          </w:p>
        </w:tc>
      </w:tr>
      <w:tr w:rsidR="001B1BC1" w:rsidRPr="001B1BC1" w14:paraId="3852A8AF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7664E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0A3CA883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54196BD3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(0.05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6E4A6D5E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(0.05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&lt;0.01]</w:t>
            </w:r>
          </w:p>
        </w:tc>
      </w:tr>
      <w:tr w:rsidR="001B1BC1" w:rsidRPr="001B1BC1" w14:paraId="258ECF64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E0D07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Low income</w:t>
            </w:r>
          </w:p>
        </w:tc>
        <w:tc>
          <w:tcPr>
            <w:tcW w:w="0" w:type="auto"/>
            <w:vAlign w:val="center"/>
            <w:hideMark/>
          </w:tcPr>
          <w:p w14:paraId="59E69C02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7EFBEA17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21506DBE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0.95</w:t>
            </w:r>
          </w:p>
        </w:tc>
      </w:tr>
      <w:tr w:rsidR="001B1BC1" w:rsidRPr="001B1BC1" w14:paraId="7B9695EA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70019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718BB7F0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181C71F1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164BF8DB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(0.04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0.21]</w:t>
            </w:r>
          </w:p>
        </w:tc>
      </w:tr>
      <w:tr w:rsidR="001B1BC1" w:rsidRPr="001B1BC1" w14:paraId="0D9B2E2C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2203A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Low education</w:t>
            </w:r>
          </w:p>
        </w:tc>
        <w:tc>
          <w:tcPr>
            <w:tcW w:w="0" w:type="auto"/>
            <w:vAlign w:val="center"/>
            <w:hideMark/>
          </w:tcPr>
          <w:p w14:paraId="7B9B3266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0BE97163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15AFA009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1.05</w:t>
            </w:r>
          </w:p>
        </w:tc>
      </w:tr>
      <w:tr w:rsidR="001B1BC1" w:rsidRPr="001B1BC1" w14:paraId="33499D0D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70A9B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16E8DC2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941472E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0854ABA5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(0.05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0.28]</w:t>
            </w:r>
          </w:p>
        </w:tc>
      </w:tr>
      <w:tr w:rsidR="001B1BC1" w:rsidRPr="001B1BC1" w14:paraId="3FF98D4B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AD9D6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Live alone</w:t>
            </w:r>
          </w:p>
        </w:tc>
        <w:tc>
          <w:tcPr>
            <w:tcW w:w="0" w:type="auto"/>
            <w:vAlign w:val="center"/>
            <w:hideMark/>
          </w:tcPr>
          <w:p w14:paraId="63239F9C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8AF1EB4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2139C2F9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1.06*</w:t>
            </w:r>
          </w:p>
        </w:tc>
      </w:tr>
      <w:tr w:rsidR="001B1BC1" w:rsidRPr="001B1BC1" w14:paraId="1126A317" w14:textId="77777777" w:rsidTr="001B1BC1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3AE50FB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165AC1D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488A2D6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8DBBE77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nb-NO"/>
              </w:rPr>
            </w:pPr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(0.04</w:t>
            </w:r>
            <w:proofErr w:type="gramStart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),[</w:t>
            </w:r>
            <w:proofErr w:type="gramEnd"/>
            <w:r w:rsidRPr="15FCC644">
              <w:rPr>
                <w:rFonts w:ascii="Constantia" w:eastAsia="Times New Roman" w:hAnsi="Constantia" w:cs="Times New Roman"/>
                <w:color w:val="000000" w:themeColor="text1"/>
                <w:sz w:val="20"/>
                <w:szCs w:val="20"/>
                <w:lang w:eastAsia="nb-NO"/>
              </w:rPr>
              <w:t>0.09]</w:t>
            </w:r>
          </w:p>
        </w:tc>
      </w:tr>
      <w:tr w:rsidR="001B1BC1" w:rsidRPr="001B1BC1" w14:paraId="6F88151F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B6441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proofErr w:type="spellStart"/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Num.Obs</w:t>
            </w:r>
            <w:proofErr w:type="spellEnd"/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151BC3F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30528</w:t>
            </w:r>
          </w:p>
        </w:tc>
        <w:tc>
          <w:tcPr>
            <w:tcW w:w="0" w:type="auto"/>
            <w:vAlign w:val="center"/>
            <w:hideMark/>
          </w:tcPr>
          <w:p w14:paraId="67AFA449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30528</w:t>
            </w:r>
          </w:p>
        </w:tc>
        <w:tc>
          <w:tcPr>
            <w:tcW w:w="0" w:type="auto"/>
            <w:vAlign w:val="center"/>
            <w:hideMark/>
          </w:tcPr>
          <w:p w14:paraId="583E77D5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30528</w:t>
            </w:r>
          </w:p>
        </w:tc>
      </w:tr>
      <w:tr w:rsidR="001B1BC1" w:rsidRPr="001B1BC1" w14:paraId="473C83F3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F31EF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AIC</w:t>
            </w:r>
          </w:p>
        </w:tc>
        <w:tc>
          <w:tcPr>
            <w:tcW w:w="0" w:type="auto"/>
            <w:vAlign w:val="center"/>
            <w:hideMark/>
          </w:tcPr>
          <w:p w14:paraId="404B786A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39294.0</w:t>
            </w:r>
          </w:p>
        </w:tc>
        <w:tc>
          <w:tcPr>
            <w:tcW w:w="0" w:type="auto"/>
            <w:vAlign w:val="center"/>
            <w:hideMark/>
          </w:tcPr>
          <w:p w14:paraId="2A574523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36480.7</w:t>
            </w:r>
          </w:p>
        </w:tc>
        <w:tc>
          <w:tcPr>
            <w:tcW w:w="0" w:type="auto"/>
            <w:vAlign w:val="center"/>
            <w:hideMark/>
          </w:tcPr>
          <w:p w14:paraId="71042641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36480.0</w:t>
            </w:r>
          </w:p>
        </w:tc>
      </w:tr>
      <w:tr w:rsidR="001B1BC1" w:rsidRPr="001B1BC1" w14:paraId="1801F2D7" w14:textId="77777777" w:rsidTr="001B1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ED053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BIC</w:t>
            </w:r>
          </w:p>
        </w:tc>
        <w:tc>
          <w:tcPr>
            <w:tcW w:w="0" w:type="auto"/>
            <w:vAlign w:val="center"/>
            <w:hideMark/>
          </w:tcPr>
          <w:p w14:paraId="22AAF232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39343.9</w:t>
            </w:r>
          </w:p>
        </w:tc>
        <w:tc>
          <w:tcPr>
            <w:tcW w:w="0" w:type="auto"/>
            <w:vAlign w:val="center"/>
            <w:hideMark/>
          </w:tcPr>
          <w:p w14:paraId="131A2D53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36588.9</w:t>
            </w:r>
          </w:p>
        </w:tc>
        <w:tc>
          <w:tcPr>
            <w:tcW w:w="0" w:type="auto"/>
            <w:vAlign w:val="center"/>
            <w:hideMark/>
          </w:tcPr>
          <w:p w14:paraId="6E4995BA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36613.2</w:t>
            </w:r>
          </w:p>
        </w:tc>
      </w:tr>
      <w:tr w:rsidR="001B1BC1" w:rsidRPr="001B1BC1" w14:paraId="48B32EF3" w14:textId="77777777" w:rsidTr="00CF1801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DCDD5BC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proofErr w:type="spellStart"/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Log.Lik</w:t>
            </w:r>
            <w:proofErr w:type="spellEnd"/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C8D468A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-19640.978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2D813A5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-18227.328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6766FFE" w14:textId="77777777" w:rsidR="001B1BC1" w:rsidRPr="001B1BC1" w:rsidRDefault="001B1BC1" w:rsidP="001B1BC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</w:pPr>
            <w:r w:rsidRPr="001B1BC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val="en-GB" w:eastAsia="nb-NO"/>
              </w:rPr>
              <w:t>-18223.997</w:t>
            </w:r>
          </w:p>
        </w:tc>
      </w:tr>
    </w:tbl>
    <w:p w14:paraId="29C07DB4" w14:textId="29876BE6" w:rsidR="00453FC3" w:rsidRDefault="001B1BC1" w:rsidP="00453FC3">
      <w:pPr>
        <w:spacing w:before="120" w:after="120" w:line="288" w:lineRule="auto"/>
        <w:rPr>
          <w:rFonts w:ascii="Constantia" w:hAnsi="Constantia"/>
          <w:sz w:val="18"/>
          <w:szCs w:val="18"/>
          <w:lang w:val="en-US"/>
        </w:rPr>
      </w:pPr>
      <w:r w:rsidRPr="001B1BC1">
        <w:rPr>
          <w:rFonts w:ascii="Constantia" w:eastAsia="Times New Roman" w:hAnsi="Constantia" w:cs="Times New Roman"/>
          <w:color w:val="000000"/>
          <w:sz w:val="20"/>
          <w:szCs w:val="20"/>
          <w:lang w:val="en-GB" w:eastAsia="nb-NO"/>
        </w:rPr>
        <w:t>* p &lt; 0.1, ** p &lt;</w:t>
      </w:r>
      <w:r w:rsidRPr="001B1BC1">
        <w:rPr>
          <w:rFonts w:ascii="Constantia" w:eastAsia="Times New Roman" w:hAnsi="Constantia" w:cs="Times New Roman"/>
          <w:color w:val="000000"/>
          <w:sz w:val="20"/>
          <w:szCs w:val="20"/>
          <w:lang w:val="en-US" w:eastAsia="nb-NO"/>
        </w:rPr>
        <w:t xml:space="preserve"> 0.05, *** p &lt; 0.01</w:t>
      </w:r>
      <w:r w:rsidR="00453FC3" w:rsidRPr="00453FC3">
        <w:rPr>
          <w:rFonts w:ascii="Constantia" w:eastAsia="Times New Roman" w:hAnsi="Constantia" w:cs="Times New Roman"/>
          <w:color w:val="000000"/>
          <w:sz w:val="20"/>
          <w:szCs w:val="20"/>
          <w:lang w:val="en-US" w:eastAsia="nb-NO"/>
        </w:rPr>
        <w:t xml:space="preserve">. </w:t>
      </w:r>
      <w:r w:rsidR="00F800E8">
        <w:rPr>
          <w:rFonts w:ascii="Constantia" w:eastAsia="Times New Roman" w:hAnsi="Constantia" w:cs="Times New Roman"/>
          <w:color w:val="000000"/>
          <w:sz w:val="20"/>
          <w:szCs w:val="20"/>
          <w:lang w:val="en-US" w:eastAsia="nb-NO"/>
        </w:rPr>
        <w:t>OR = Odds ratio</w:t>
      </w:r>
      <w:r w:rsidR="00332D8F">
        <w:rPr>
          <w:rFonts w:ascii="Constantia" w:eastAsia="Times New Roman" w:hAnsi="Constantia" w:cs="Times New Roman"/>
          <w:color w:val="000000"/>
          <w:sz w:val="20"/>
          <w:szCs w:val="20"/>
          <w:lang w:val="en-US" w:eastAsia="nb-NO"/>
        </w:rPr>
        <w:t xml:space="preserve">, standard error = SE, </w:t>
      </w:r>
      <w:r w:rsidR="003870C8" w:rsidRPr="009341B0">
        <w:rPr>
          <w:rFonts w:ascii="Constantia" w:eastAsia="Calibri" w:hAnsi="Constantia" w:cs="Calibri"/>
          <w:sz w:val="18"/>
          <w:szCs w:val="18"/>
          <w:lang w:val="en-US"/>
        </w:rPr>
        <w:t>Model 1</w:t>
      </w:r>
      <w:r w:rsidR="003870C8">
        <w:rPr>
          <w:rFonts w:ascii="Constantia" w:eastAsia="Calibri" w:hAnsi="Constantia" w:cs="Calibri"/>
          <w:sz w:val="22"/>
          <w:szCs w:val="22"/>
          <w:lang w:val="en-US"/>
        </w:rPr>
        <w:t xml:space="preserve">: </w:t>
      </w:r>
      <w:r w:rsidR="003870C8" w:rsidRPr="000C50AB">
        <w:rPr>
          <w:rFonts w:ascii="Constantia" w:eastAsia="Calibri" w:hAnsi="Constantia" w:cs="Calibri"/>
          <w:sz w:val="18"/>
          <w:szCs w:val="18"/>
          <w:lang w:val="en-US"/>
        </w:rPr>
        <w:t>model</w:t>
      </w:r>
      <w:r w:rsidR="003870C8">
        <w:rPr>
          <w:rFonts w:ascii="Constantia" w:eastAsia="Calibri" w:hAnsi="Constantia" w:cs="Calibri"/>
          <w:sz w:val="22"/>
          <w:szCs w:val="22"/>
          <w:lang w:val="en-US"/>
        </w:rPr>
        <w:t xml:space="preserve"> </w:t>
      </w:r>
      <w:r w:rsidR="003870C8" w:rsidRPr="00724B05">
        <w:rPr>
          <w:rFonts w:ascii="Constantia" w:hAnsi="Constantia"/>
          <w:sz w:val="18"/>
          <w:szCs w:val="18"/>
          <w:lang w:val="en-US"/>
        </w:rPr>
        <w:t xml:space="preserve">adjusted for age, </w:t>
      </w:r>
      <w:proofErr w:type="gramStart"/>
      <w:r w:rsidR="003870C8" w:rsidRPr="00724B05">
        <w:rPr>
          <w:rFonts w:ascii="Constantia" w:hAnsi="Constantia"/>
          <w:sz w:val="18"/>
          <w:szCs w:val="18"/>
          <w:lang w:val="en-US"/>
        </w:rPr>
        <w:t>sex</w:t>
      </w:r>
      <w:proofErr w:type="gramEnd"/>
      <w:r w:rsidR="003870C8" w:rsidRPr="00724B05">
        <w:rPr>
          <w:rFonts w:ascii="Constantia" w:hAnsi="Constantia"/>
          <w:sz w:val="18"/>
          <w:szCs w:val="18"/>
          <w:lang w:val="en-US"/>
        </w:rPr>
        <w:t xml:space="preserve"> and comorbidity. </w:t>
      </w:r>
      <w:r w:rsidR="003870C8">
        <w:rPr>
          <w:rFonts w:ascii="Constantia" w:hAnsi="Constantia"/>
          <w:sz w:val="18"/>
          <w:szCs w:val="18"/>
          <w:lang w:val="en-US"/>
        </w:rPr>
        <w:t>Model 2</w:t>
      </w:r>
      <w:r w:rsidR="003870C8" w:rsidRPr="00724B05">
        <w:rPr>
          <w:rFonts w:ascii="Constantia" w:hAnsi="Constantia"/>
          <w:sz w:val="18"/>
          <w:szCs w:val="18"/>
          <w:lang w:val="en-US"/>
        </w:rPr>
        <w:t xml:space="preserve">: </w:t>
      </w:r>
      <w:r w:rsidR="003870C8">
        <w:rPr>
          <w:rFonts w:ascii="Constantia" w:hAnsi="Constantia"/>
          <w:sz w:val="18"/>
          <w:szCs w:val="18"/>
          <w:lang w:val="en-US"/>
        </w:rPr>
        <w:t>Model 1 plus</w:t>
      </w:r>
      <w:r w:rsidR="003870C8" w:rsidRPr="00724B05">
        <w:rPr>
          <w:rFonts w:ascii="Constantia" w:hAnsi="Constantia"/>
          <w:sz w:val="18"/>
          <w:szCs w:val="18"/>
          <w:lang w:val="en-US"/>
        </w:rPr>
        <w:t xml:space="preserve"> ICD-10 diagnos</w:t>
      </w:r>
      <w:r w:rsidR="0019698D">
        <w:rPr>
          <w:rFonts w:ascii="Constantia" w:hAnsi="Constantia"/>
          <w:sz w:val="18"/>
          <w:szCs w:val="18"/>
          <w:lang w:val="en-US"/>
        </w:rPr>
        <w:t>tic</w:t>
      </w:r>
      <w:r w:rsidR="003870C8" w:rsidRPr="00724B05">
        <w:rPr>
          <w:rFonts w:ascii="Constantia" w:hAnsi="Constantia"/>
          <w:sz w:val="18"/>
          <w:szCs w:val="18"/>
          <w:lang w:val="en-US"/>
        </w:rPr>
        <w:t xml:space="preserve"> groups, pr</w:t>
      </w:r>
      <w:r w:rsidR="003870C8">
        <w:rPr>
          <w:rFonts w:ascii="Constantia" w:hAnsi="Constantia"/>
          <w:sz w:val="18"/>
          <w:szCs w:val="18"/>
          <w:lang w:val="en-US"/>
        </w:rPr>
        <w:t>ior</w:t>
      </w:r>
      <w:r w:rsidR="003870C8" w:rsidRPr="00724B05">
        <w:rPr>
          <w:rFonts w:ascii="Constantia" w:hAnsi="Constantia"/>
          <w:sz w:val="18"/>
          <w:szCs w:val="18"/>
          <w:lang w:val="en-US"/>
        </w:rPr>
        <w:t xml:space="preserve"> </w:t>
      </w:r>
      <w:r w:rsidR="003870C8" w:rsidRPr="00724B05">
        <w:rPr>
          <w:rFonts w:ascii="Constantia" w:hAnsi="Constantia" w:cs="Times New Roman"/>
          <w:sz w:val="18"/>
          <w:szCs w:val="18"/>
          <w:lang w:val="en-US"/>
        </w:rPr>
        <w:t>admission with</w:t>
      </w:r>
      <w:r w:rsidR="003870C8">
        <w:rPr>
          <w:rFonts w:ascii="Constantia" w:hAnsi="Constantia" w:cs="Times New Roman"/>
          <w:sz w:val="18"/>
          <w:szCs w:val="18"/>
          <w:lang w:val="en-US"/>
        </w:rPr>
        <w:t>in</w:t>
      </w:r>
      <w:r w:rsidR="003870C8" w:rsidRPr="00724B05">
        <w:rPr>
          <w:rFonts w:ascii="Constantia" w:hAnsi="Constantia" w:cs="Times New Roman"/>
          <w:sz w:val="18"/>
          <w:szCs w:val="18"/>
          <w:lang w:val="en-US"/>
        </w:rPr>
        <w:t xml:space="preserve"> </w:t>
      </w:r>
      <w:r w:rsidR="003870C8" w:rsidRPr="00724B05">
        <w:rPr>
          <w:rFonts w:ascii="Constantia" w:hAnsi="Constantia"/>
          <w:sz w:val="18"/>
          <w:szCs w:val="18"/>
          <w:lang w:val="en-US"/>
        </w:rPr>
        <w:t xml:space="preserve">6 months and lengths of stay (LOS). </w:t>
      </w:r>
      <w:r w:rsidR="003870C8">
        <w:rPr>
          <w:rFonts w:ascii="Constantia" w:hAnsi="Constantia"/>
          <w:sz w:val="18"/>
          <w:szCs w:val="18"/>
          <w:lang w:val="en-US"/>
        </w:rPr>
        <w:t>Model 3</w:t>
      </w:r>
      <w:r w:rsidR="003870C8" w:rsidRPr="00724B05">
        <w:rPr>
          <w:rFonts w:ascii="Constantia" w:hAnsi="Constantia"/>
          <w:sz w:val="18"/>
          <w:szCs w:val="18"/>
          <w:lang w:val="en-US"/>
        </w:rPr>
        <w:t xml:space="preserve">: </w:t>
      </w:r>
      <w:r w:rsidR="003870C8">
        <w:rPr>
          <w:rFonts w:ascii="Constantia" w:hAnsi="Constantia"/>
          <w:sz w:val="18"/>
          <w:szCs w:val="18"/>
          <w:lang w:val="en-US"/>
        </w:rPr>
        <w:t>Model 2 plus</w:t>
      </w:r>
      <w:r w:rsidR="003870C8" w:rsidRPr="00724B05">
        <w:rPr>
          <w:rFonts w:ascii="Constantia" w:hAnsi="Constantia"/>
          <w:sz w:val="18"/>
          <w:szCs w:val="18"/>
          <w:lang w:val="en-US"/>
        </w:rPr>
        <w:t xml:space="preserve"> income, education and living situation</w:t>
      </w:r>
      <w:r w:rsidR="00CE75EA">
        <w:rPr>
          <w:rFonts w:ascii="Constantia" w:hAnsi="Constantia"/>
          <w:sz w:val="18"/>
          <w:szCs w:val="18"/>
          <w:lang w:val="en-US"/>
        </w:rPr>
        <w:t xml:space="preserve">. </w:t>
      </w:r>
      <w:r w:rsidR="00453FC3" w:rsidRPr="009B20A5">
        <w:rPr>
          <w:rFonts w:ascii="Constantia" w:hAnsi="Constantia"/>
          <w:sz w:val="18"/>
          <w:szCs w:val="18"/>
          <w:lang w:val="en-US"/>
        </w:rPr>
        <w:t xml:space="preserve">Estimates for </w:t>
      </w:r>
      <w:r w:rsidR="00453FC3" w:rsidRPr="00724B05">
        <w:rPr>
          <w:rFonts w:ascii="Constantia" w:hAnsi="Constantia"/>
          <w:sz w:val="18"/>
          <w:szCs w:val="18"/>
          <w:lang w:val="en-US"/>
        </w:rPr>
        <w:t>pr</w:t>
      </w:r>
      <w:r w:rsidR="00453FC3">
        <w:rPr>
          <w:rFonts w:ascii="Constantia" w:hAnsi="Constantia"/>
          <w:sz w:val="18"/>
          <w:szCs w:val="18"/>
          <w:lang w:val="en-US"/>
        </w:rPr>
        <w:t>ior</w:t>
      </w:r>
      <w:r w:rsidR="00453FC3" w:rsidRPr="00724B05">
        <w:rPr>
          <w:rFonts w:ascii="Constantia" w:hAnsi="Constantia"/>
          <w:sz w:val="18"/>
          <w:szCs w:val="18"/>
          <w:lang w:val="en-US"/>
        </w:rPr>
        <w:t xml:space="preserve"> </w:t>
      </w:r>
      <w:r w:rsidR="00453FC3" w:rsidRPr="00724B05">
        <w:rPr>
          <w:rFonts w:ascii="Constantia" w:hAnsi="Constantia" w:cs="Times New Roman"/>
          <w:sz w:val="18"/>
          <w:szCs w:val="18"/>
          <w:lang w:val="en-US"/>
        </w:rPr>
        <w:t>admission with</w:t>
      </w:r>
      <w:r w:rsidR="00453FC3">
        <w:rPr>
          <w:rFonts w:ascii="Constantia" w:hAnsi="Constantia" w:cs="Times New Roman"/>
          <w:sz w:val="18"/>
          <w:szCs w:val="18"/>
          <w:lang w:val="en-US"/>
        </w:rPr>
        <w:t>in</w:t>
      </w:r>
      <w:r w:rsidR="00453FC3" w:rsidRPr="00724B05">
        <w:rPr>
          <w:rFonts w:ascii="Constantia" w:hAnsi="Constantia" w:cs="Times New Roman"/>
          <w:sz w:val="18"/>
          <w:szCs w:val="18"/>
          <w:lang w:val="en-US"/>
        </w:rPr>
        <w:t xml:space="preserve"> </w:t>
      </w:r>
      <w:r w:rsidR="00453FC3" w:rsidRPr="00724B05">
        <w:rPr>
          <w:rFonts w:ascii="Constantia" w:hAnsi="Constantia"/>
          <w:sz w:val="18"/>
          <w:szCs w:val="18"/>
          <w:lang w:val="en-US"/>
        </w:rPr>
        <w:t xml:space="preserve">6 months </w:t>
      </w:r>
      <w:r w:rsidR="00453FC3" w:rsidRPr="009B20A5">
        <w:rPr>
          <w:rFonts w:ascii="Constantia" w:hAnsi="Constantia"/>
          <w:sz w:val="18"/>
          <w:szCs w:val="18"/>
          <w:lang w:val="en-US"/>
        </w:rPr>
        <w:t>and LOS are not shown.</w:t>
      </w:r>
    </w:p>
    <w:p w14:paraId="0519EAD3" w14:textId="3CA90C46" w:rsidR="00E94FCC" w:rsidRDefault="00D523D9" w:rsidP="00D523D9">
      <w:pPr>
        <w:spacing w:after="0"/>
        <w:rPr>
          <w:rFonts w:ascii="Constantia" w:eastAsia="Calibri" w:hAnsi="Constantia" w:cs="Calibri"/>
          <w:sz w:val="22"/>
          <w:szCs w:val="22"/>
          <w:lang w:val="en-US"/>
        </w:rPr>
      </w:pPr>
      <w:r w:rsidRPr="004C7CC3">
        <w:rPr>
          <w:rFonts w:ascii="Constantia" w:eastAsia="Calibri" w:hAnsi="Constantia" w:cs="Calibri"/>
          <w:sz w:val="22"/>
          <w:szCs w:val="22"/>
          <w:lang w:val="en-US"/>
        </w:rPr>
        <w:lastRenderedPageBreak/>
        <w:t xml:space="preserve">Table S5: </w:t>
      </w:r>
      <w:r w:rsidRPr="00033C38">
        <w:rPr>
          <w:rFonts w:ascii="Constantia" w:eastAsia="Calibri" w:hAnsi="Constantia" w:cs="Calibri"/>
          <w:sz w:val="22"/>
          <w:szCs w:val="22"/>
          <w:lang w:val="en-US"/>
        </w:rPr>
        <w:t>Odds ratios</w:t>
      </w:r>
      <w:r>
        <w:rPr>
          <w:rFonts w:ascii="Constantia" w:eastAsia="Calibri" w:hAnsi="Constantia" w:cs="Calibri"/>
          <w:sz w:val="22"/>
          <w:szCs w:val="22"/>
          <w:lang w:val="en-US"/>
        </w:rPr>
        <w:t xml:space="preserve"> (OR), standard error</w:t>
      </w:r>
      <w:r w:rsidR="0019698D">
        <w:rPr>
          <w:rFonts w:ascii="Constantia" w:eastAsia="Calibri" w:hAnsi="Constantia" w:cs="Calibri"/>
          <w:sz w:val="22"/>
          <w:szCs w:val="22"/>
          <w:lang w:val="en-US"/>
        </w:rPr>
        <w:t>s</w:t>
      </w:r>
      <w:r>
        <w:rPr>
          <w:rFonts w:ascii="Constantia" w:eastAsia="Calibri" w:hAnsi="Constantia" w:cs="Calibri"/>
          <w:sz w:val="22"/>
          <w:szCs w:val="22"/>
          <w:lang w:val="en-US"/>
        </w:rPr>
        <w:t xml:space="preserve"> (SE), </w:t>
      </w:r>
      <w:r w:rsidRPr="00033C38">
        <w:rPr>
          <w:rFonts w:ascii="Constantia" w:eastAsia="Calibri" w:hAnsi="Constantia" w:cs="Calibri"/>
          <w:sz w:val="22"/>
          <w:szCs w:val="22"/>
          <w:lang w:val="en-US"/>
        </w:rPr>
        <w:t>and</w:t>
      </w:r>
      <w:r>
        <w:rPr>
          <w:rFonts w:ascii="Constantia" w:eastAsia="Calibri" w:hAnsi="Constantia" w:cs="Calibri"/>
          <w:sz w:val="22"/>
          <w:szCs w:val="22"/>
          <w:lang w:val="en-US"/>
        </w:rPr>
        <w:t xml:space="preserve"> p-value</w:t>
      </w:r>
      <w:r w:rsidR="0019698D">
        <w:rPr>
          <w:rFonts w:ascii="Constantia" w:eastAsia="Calibri" w:hAnsi="Constantia" w:cs="Calibri"/>
          <w:sz w:val="22"/>
          <w:szCs w:val="22"/>
          <w:lang w:val="en-US"/>
        </w:rPr>
        <w:t>s</w:t>
      </w:r>
      <w:r w:rsidRPr="00033C38">
        <w:rPr>
          <w:rFonts w:ascii="Constantia" w:eastAsia="Calibri" w:hAnsi="Constantia" w:cs="Calibri"/>
          <w:sz w:val="22"/>
          <w:szCs w:val="22"/>
          <w:lang w:val="en-US"/>
        </w:rPr>
        <w:t xml:space="preserve"> </w:t>
      </w:r>
      <w:r w:rsidRPr="004C7CC3">
        <w:rPr>
          <w:rFonts w:ascii="Constantia" w:eastAsia="Calibri" w:hAnsi="Constantia" w:cs="Calibri"/>
          <w:i/>
          <w:iCs/>
          <w:sz w:val="22"/>
          <w:szCs w:val="22"/>
          <w:lang w:val="en-US"/>
        </w:rPr>
        <w:t>of transitions into FCS</w:t>
      </w:r>
      <w:r w:rsidRPr="004C7CC3">
        <w:rPr>
          <w:rFonts w:ascii="Constantia" w:eastAsia="Calibri" w:hAnsi="Constantia" w:cs="Calibri"/>
          <w:sz w:val="22"/>
          <w:szCs w:val="22"/>
          <w:lang w:val="en-US"/>
        </w:rPr>
        <w:t xml:space="preserve"> within 4 weeks </w:t>
      </w:r>
      <w:r>
        <w:rPr>
          <w:rFonts w:ascii="Constantia" w:eastAsia="Calibri" w:hAnsi="Constantia" w:cs="Calibri"/>
          <w:sz w:val="22"/>
          <w:szCs w:val="22"/>
          <w:lang w:val="en-US"/>
        </w:rPr>
        <w:t xml:space="preserve">and </w:t>
      </w:r>
      <w:r w:rsidRPr="004C7CC3">
        <w:rPr>
          <w:rFonts w:ascii="Constantia" w:eastAsia="Calibri" w:hAnsi="Constantia" w:cs="Calibri"/>
          <w:sz w:val="22"/>
          <w:szCs w:val="22"/>
          <w:lang w:val="en-US"/>
        </w:rPr>
        <w:t>at 6 months</w:t>
      </w:r>
      <w:r w:rsidR="00EA6F90">
        <w:rPr>
          <w:rFonts w:ascii="Constantia" w:eastAsia="Calibri" w:hAnsi="Constantia" w:cs="Calibri"/>
          <w:sz w:val="22"/>
          <w:szCs w:val="22"/>
          <w:lang w:val="en-US"/>
        </w:rPr>
        <w:t xml:space="preserve">. </w:t>
      </w:r>
    </w:p>
    <w:tbl>
      <w:tblPr>
        <w:tblW w:w="77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2"/>
        <w:gridCol w:w="1274"/>
        <w:gridCol w:w="595"/>
        <w:gridCol w:w="595"/>
        <w:gridCol w:w="1639"/>
        <w:gridCol w:w="1205"/>
      </w:tblGrid>
      <w:tr w:rsidR="00E94FCC" w:rsidRPr="00E94FCC" w14:paraId="4EEE5915" w14:textId="77777777" w:rsidTr="00F475A2">
        <w:trPr>
          <w:gridAfter w:val="1"/>
          <w:tblHeader/>
          <w:tblCellSpacing w:w="15" w:type="dxa"/>
        </w:trPr>
        <w:tc>
          <w:tcPr>
            <w:tcW w:w="4066" w:type="dxa"/>
            <w:gridSpan w:val="3"/>
            <w:vAlign w:val="center"/>
            <w:hideMark/>
          </w:tcPr>
          <w:p w14:paraId="7370B00E" w14:textId="77777777" w:rsidR="00E94FCC" w:rsidRPr="00E94FCC" w:rsidRDefault="00E94FCC" w:rsidP="001F2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br/>
            </w:r>
            <w:r w:rsidRPr="00E94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4 </w:t>
            </w:r>
            <w:proofErr w:type="spellStart"/>
            <w:r w:rsidRPr="00E94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weeks</w:t>
            </w:r>
            <w:proofErr w:type="spellEnd"/>
          </w:p>
        </w:tc>
        <w:tc>
          <w:tcPr>
            <w:tcW w:w="2281" w:type="dxa"/>
            <w:gridSpan w:val="2"/>
            <w:vAlign w:val="center"/>
            <w:hideMark/>
          </w:tcPr>
          <w:p w14:paraId="451EF01D" w14:textId="77777777" w:rsidR="00E94FCC" w:rsidRPr="00E94FCC" w:rsidRDefault="00E94FCC" w:rsidP="001F2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6 </w:t>
            </w:r>
            <w:proofErr w:type="spellStart"/>
            <w:r w:rsidRPr="00E94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months</w:t>
            </w:r>
            <w:proofErr w:type="spellEnd"/>
          </w:p>
        </w:tc>
      </w:tr>
      <w:tr w:rsidR="00E94FCC" w:rsidRPr="00E94FCC" w14:paraId="0EDB9079" w14:textId="77777777" w:rsidTr="00F475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DC5E96" w14:textId="77777777" w:rsidR="00E94FCC" w:rsidRPr="00E94FCC" w:rsidRDefault="00E94FCC" w:rsidP="00E9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29255FCF" w14:textId="77777777" w:rsidR="00E94FCC" w:rsidRPr="00E94FCC" w:rsidRDefault="00E94FCC" w:rsidP="00E9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To HHC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9D94E56" w14:textId="77777777" w:rsidR="00E94FCC" w:rsidRPr="00E94FCC" w:rsidRDefault="00E94FCC" w:rsidP="00E9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To IC</w:t>
            </w:r>
          </w:p>
        </w:tc>
        <w:tc>
          <w:tcPr>
            <w:tcW w:w="0" w:type="auto"/>
            <w:vAlign w:val="center"/>
            <w:hideMark/>
          </w:tcPr>
          <w:p w14:paraId="409EED51" w14:textId="77777777" w:rsidR="00E94FCC" w:rsidRPr="00E94FCC" w:rsidRDefault="00E94FCC" w:rsidP="00E9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To HHC</w:t>
            </w:r>
          </w:p>
        </w:tc>
        <w:tc>
          <w:tcPr>
            <w:tcW w:w="0" w:type="auto"/>
            <w:vAlign w:val="center"/>
            <w:hideMark/>
          </w:tcPr>
          <w:p w14:paraId="2C031F7C" w14:textId="77777777" w:rsidR="00E94FCC" w:rsidRPr="00E94FCC" w:rsidRDefault="00E94FCC" w:rsidP="00E9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To IC</w:t>
            </w:r>
          </w:p>
        </w:tc>
      </w:tr>
      <w:tr w:rsidR="00E94FCC" w:rsidRPr="00E94FCC" w14:paraId="3B5853DF" w14:textId="77777777" w:rsidTr="00F475A2">
        <w:trPr>
          <w:tblCellSpacing w:w="15" w:type="dxa"/>
        </w:trPr>
        <w:tc>
          <w:tcPr>
            <w:tcW w:w="0" w:type="auto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18421CD2" w14:textId="27018026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E94FCC" w:rsidRPr="00E94FCC" w14:paraId="075FD25C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6529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</w:t>
            </w:r>
            <w:proofErr w:type="spell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Intercept</w:t>
            </w:r>
            <w:proofErr w:type="spell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FEBA774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0.02***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83C7E2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0.01***</w:t>
            </w:r>
          </w:p>
        </w:tc>
        <w:tc>
          <w:tcPr>
            <w:tcW w:w="0" w:type="auto"/>
            <w:vAlign w:val="center"/>
            <w:hideMark/>
          </w:tcPr>
          <w:p w14:paraId="00981288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0.04***</w:t>
            </w:r>
          </w:p>
        </w:tc>
        <w:tc>
          <w:tcPr>
            <w:tcW w:w="0" w:type="auto"/>
            <w:vAlign w:val="center"/>
            <w:hideMark/>
          </w:tcPr>
          <w:p w14:paraId="650B8E52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0.01***</w:t>
            </w:r>
          </w:p>
        </w:tc>
      </w:tr>
      <w:tr w:rsidR="00E94FCC" w:rsidRPr="00E94FCC" w14:paraId="13F584EF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5C7F3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18A4756B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(0.00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8394FEE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(0.00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49BC47EF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(0.00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57207A02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(0.00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</w:tr>
      <w:tr w:rsidR="00E94FCC" w:rsidRPr="00E94FCC" w14:paraId="147677E5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96F02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Female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2483AF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1.06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DC8FE3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1.07</w:t>
            </w:r>
          </w:p>
        </w:tc>
        <w:tc>
          <w:tcPr>
            <w:tcW w:w="0" w:type="auto"/>
            <w:vAlign w:val="center"/>
            <w:hideMark/>
          </w:tcPr>
          <w:p w14:paraId="6788E3F5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1.14*</w:t>
            </w:r>
          </w:p>
        </w:tc>
        <w:tc>
          <w:tcPr>
            <w:tcW w:w="0" w:type="auto"/>
            <w:vAlign w:val="center"/>
            <w:hideMark/>
          </w:tcPr>
          <w:p w14:paraId="099E2ECF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1.01</w:t>
            </w:r>
          </w:p>
        </w:tc>
      </w:tr>
      <w:tr w:rsidR="00E94FCC" w:rsidRPr="00E94FCC" w14:paraId="6429BA23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2449D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466F0C42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(0.09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0.52]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D3615E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(0.13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0.58]</w:t>
            </w:r>
          </w:p>
        </w:tc>
        <w:tc>
          <w:tcPr>
            <w:tcW w:w="0" w:type="auto"/>
            <w:vAlign w:val="center"/>
            <w:hideMark/>
          </w:tcPr>
          <w:p w14:paraId="0EF3BF53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(0.09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0.08]</w:t>
            </w:r>
          </w:p>
        </w:tc>
        <w:tc>
          <w:tcPr>
            <w:tcW w:w="0" w:type="auto"/>
            <w:vAlign w:val="center"/>
            <w:hideMark/>
          </w:tcPr>
          <w:p w14:paraId="37FF9CA8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(0.09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0.94]</w:t>
            </w:r>
          </w:p>
        </w:tc>
      </w:tr>
      <w:tr w:rsidR="00E94FCC" w:rsidRPr="00E94FCC" w14:paraId="19F28A79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6BA24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Age 80-84</w:t>
            </w:r>
          </w:p>
        </w:tc>
        <w:tc>
          <w:tcPr>
            <w:tcW w:w="0" w:type="auto"/>
            <w:vAlign w:val="center"/>
            <w:hideMark/>
          </w:tcPr>
          <w:p w14:paraId="5BAFC05B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1.60***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07355A1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1.81***</w:t>
            </w:r>
          </w:p>
        </w:tc>
        <w:tc>
          <w:tcPr>
            <w:tcW w:w="0" w:type="auto"/>
            <w:vAlign w:val="center"/>
            <w:hideMark/>
          </w:tcPr>
          <w:p w14:paraId="63A8AA8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1.70***</w:t>
            </w:r>
          </w:p>
        </w:tc>
        <w:tc>
          <w:tcPr>
            <w:tcW w:w="0" w:type="auto"/>
            <w:vAlign w:val="center"/>
            <w:hideMark/>
          </w:tcPr>
          <w:p w14:paraId="58A3AB61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1.99***</w:t>
            </w:r>
          </w:p>
        </w:tc>
      </w:tr>
      <w:tr w:rsidR="00E94FCC" w:rsidRPr="00E94FCC" w14:paraId="1BAA0DA6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6FC75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EFFC654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(0.06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5687CB3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(0.07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7484C65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(0.06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24BA570B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(0.07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</w:tr>
      <w:tr w:rsidR="00E94FCC" w:rsidRPr="00E94FCC" w14:paraId="70276C1B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A6C2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Age 85-89</w:t>
            </w:r>
          </w:p>
        </w:tc>
        <w:tc>
          <w:tcPr>
            <w:tcW w:w="0" w:type="auto"/>
            <w:vAlign w:val="center"/>
            <w:hideMark/>
          </w:tcPr>
          <w:p w14:paraId="0774D025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2.66***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61CE18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3.45***</w:t>
            </w:r>
          </w:p>
        </w:tc>
        <w:tc>
          <w:tcPr>
            <w:tcW w:w="0" w:type="auto"/>
            <w:vAlign w:val="center"/>
            <w:hideMark/>
          </w:tcPr>
          <w:p w14:paraId="6E2C4077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2.83***</w:t>
            </w:r>
          </w:p>
        </w:tc>
        <w:tc>
          <w:tcPr>
            <w:tcW w:w="0" w:type="auto"/>
            <w:vAlign w:val="center"/>
            <w:hideMark/>
          </w:tcPr>
          <w:p w14:paraId="32B1F597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3.53***</w:t>
            </w:r>
          </w:p>
        </w:tc>
      </w:tr>
      <w:tr w:rsidR="00E94FCC" w:rsidRPr="00E94FCC" w14:paraId="5C112B1C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B483D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35BF0C86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(0.11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504BA4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(0.15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0C72C00D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(0.11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293E74B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(0.15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</w:tr>
      <w:tr w:rsidR="00E94FCC" w:rsidRPr="00E94FCC" w14:paraId="23F957AC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FB0B5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Age 90 +</w:t>
            </w:r>
          </w:p>
        </w:tc>
        <w:tc>
          <w:tcPr>
            <w:tcW w:w="0" w:type="auto"/>
            <w:vAlign w:val="center"/>
            <w:hideMark/>
          </w:tcPr>
          <w:p w14:paraId="041AD9F0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4.51***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2778E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7.73***</w:t>
            </w:r>
          </w:p>
        </w:tc>
        <w:tc>
          <w:tcPr>
            <w:tcW w:w="0" w:type="auto"/>
            <w:vAlign w:val="center"/>
            <w:hideMark/>
          </w:tcPr>
          <w:p w14:paraId="2656BA12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4.94***</w:t>
            </w:r>
          </w:p>
        </w:tc>
        <w:tc>
          <w:tcPr>
            <w:tcW w:w="0" w:type="auto"/>
            <w:vAlign w:val="center"/>
            <w:hideMark/>
          </w:tcPr>
          <w:p w14:paraId="682D1130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8.42***</w:t>
            </w:r>
          </w:p>
        </w:tc>
      </w:tr>
      <w:tr w:rsidR="00E94FCC" w:rsidRPr="00E94FCC" w14:paraId="5F0321F0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53747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704677CE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(0.24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6F11F2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(0.43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72105158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(0.27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770D9467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(0.47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</w:tr>
      <w:tr w:rsidR="00E94FCC" w:rsidRPr="00E94FCC" w14:paraId="63F4613A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9CB08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Comorbid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2EB963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1.73***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8AEFBF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1.76***</w:t>
            </w:r>
          </w:p>
        </w:tc>
        <w:tc>
          <w:tcPr>
            <w:tcW w:w="0" w:type="auto"/>
            <w:vAlign w:val="center"/>
            <w:hideMark/>
          </w:tcPr>
          <w:p w14:paraId="0E1C31A1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1.69***</w:t>
            </w:r>
          </w:p>
        </w:tc>
        <w:tc>
          <w:tcPr>
            <w:tcW w:w="0" w:type="auto"/>
            <w:vAlign w:val="center"/>
            <w:hideMark/>
          </w:tcPr>
          <w:p w14:paraId="6AA8ACA7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2.32***</w:t>
            </w:r>
          </w:p>
        </w:tc>
      </w:tr>
      <w:tr w:rsidR="00E94FCC" w:rsidRPr="00E94FCC" w14:paraId="59C56490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2D0C1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B4F380E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(0.14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92656E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(0.21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2EE12327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(0.13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0E0E6856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(0.21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</w:tr>
      <w:tr w:rsidR="00E94FCC" w:rsidRPr="00E94FCC" w14:paraId="22FC3422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FC06F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Length</w:t>
            </w:r>
            <w:proofErr w:type="spell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of </w:t>
            </w:r>
            <w:proofErr w:type="spell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stay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7606D0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1.28***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BF04502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1.41***</w:t>
            </w:r>
          </w:p>
        </w:tc>
        <w:tc>
          <w:tcPr>
            <w:tcW w:w="0" w:type="auto"/>
            <w:vAlign w:val="center"/>
            <w:hideMark/>
          </w:tcPr>
          <w:p w14:paraId="4B9449B3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1.22***</w:t>
            </w:r>
          </w:p>
        </w:tc>
        <w:tc>
          <w:tcPr>
            <w:tcW w:w="0" w:type="auto"/>
            <w:vAlign w:val="center"/>
            <w:hideMark/>
          </w:tcPr>
          <w:p w14:paraId="12DC2821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1.34***</w:t>
            </w:r>
          </w:p>
        </w:tc>
      </w:tr>
      <w:tr w:rsidR="00E94FCC" w:rsidRPr="00E94FCC" w14:paraId="386DF69D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8D465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10A8EA94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(0.01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3BF8F9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(0.01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06CB2DB2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(0.01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3BA4B2D9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(0.01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</w:tr>
      <w:tr w:rsidR="00E94FCC" w:rsidRPr="00E94FCC" w14:paraId="4870D2D2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ABF52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Infection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AAA845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1.45***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064619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1.91***</w:t>
            </w:r>
          </w:p>
        </w:tc>
        <w:tc>
          <w:tcPr>
            <w:tcW w:w="0" w:type="auto"/>
            <w:vAlign w:val="center"/>
            <w:hideMark/>
          </w:tcPr>
          <w:p w14:paraId="45BBD731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1.42***</w:t>
            </w:r>
          </w:p>
        </w:tc>
        <w:tc>
          <w:tcPr>
            <w:tcW w:w="0" w:type="auto"/>
            <w:vAlign w:val="center"/>
            <w:hideMark/>
          </w:tcPr>
          <w:p w14:paraId="523B4FC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1.47***</w:t>
            </w:r>
          </w:p>
        </w:tc>
      </w:tr>
      <w:tr w:rsidR="00E94FCC" w:rsidRPr="00E94FCC" w14:paraId="65EBC0EB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4A559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957FFC0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(0.14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FB6055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(0.24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19AB9930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(0.12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67208719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(0.15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</w:tr>
      <w:tr w:rsidR="00E94FCC" w:rsidRPr="00E94FCC" w14:paraId="4D46AFF5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4D45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Heart </w:t>
            </w:r>
            <w:proofErr w:type="spell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disease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6390DB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0.74***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3B90DAF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0.60***</w:t>
            </w:r>
          </w:p>
        </w:tc>
        <w:tc>
          <w:tcPr>
            <w:tcW w:w="0" w:type="auto"/>
            <w:vAlign w:val="center"/>
            <w:hideMark/>
          </w:tcPr>
          <w:p w14:paraId="3D4EAA3F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0.74***</w:t>
            </w:r>
          </w:p>
        </w:tc>
        <w:tc>
          <w:tcPr>
            <w:tcW w:w="0" w:type="auto"/>
            <w:vAlign w:val="center"/>
            <w:hideMark/>
          </w:tcPr>
          <w:p w14:paraId="0DE60B28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0.51***</w:t>
            </w:r>
          </w:p>
        </w:tc>
      </w:tr>
      <w:tr w:rsidR="00E94FCC" w:rsidRPr="00E94FCC" w14:paraId="7A736F46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92D36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45A836F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(0.07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51DDC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(0.08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1CB6D82B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(0.06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2D8FA32B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(0.05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</w:tr>
      <w:tr w:rsidR="00E94FCC" w:rsidRPr="00E94FCC" w14:paraId="42EA2CF7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0DBA6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Cerebrovascular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7735A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2.05***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5283BD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4.27***</w:t>
            </w:r>
          </w:p>
        </w:tc>
        <w:tc>
          <w:tcPr>
            <w:tcW w:w="0" w:type="auto"/>
            <w:vAlign w:val="center"/>
            <w:hideMark/>
          </w:tcPr>
          <w:p w14:paraId="6794C05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1.83***</w:t>
            </w:r>
          </w:p>
        </w:tc>
        <w:tc>
          <w:tcPr>
            <w:tcW w:w="0" w:type="auto"/>
            <w:vAlign w:val="center"/>
            <w:hideMark/>
          </w:tcPr>
          <w:p w14:paraId="50A41C9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3.11***</w:t>
            </w:r>
          </w:p>
        </w:tc>
      </w:tr>
      <w:tr w:rsidR="00E94FCC" w:rsidRPr="00E94FCC" w14:paraId="0FD01B6A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BE496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250D14B4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(0.22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DFF870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(0.56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084A9943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(0.19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30E65824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(0.35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</w:tr>
      <w:tr w:rsidR="00E94FCC" w:rsidRPr="00E94FCC" w14:paraId="586F34F4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85A88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Geriatric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75EB42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1.94***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CF2F07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4.08***</w:t>
            </w:r>
          </w:p>
        </w:tc>
        <w:tc>
          <w:tcPr>
            <w:tcW w:w="0" w:type="auto"/>
            <w:vAlign w:val="center"/>
            <w:hideMark/>
          </w:tcPr>
          <w:p w14:paraId="194BD02D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1.55***</w:t>
            </w:r>
          </w:p>
        </w:tc>
        <w:tc>
          <w:tcPr>
            <w:tcW w:w="0" w:type="auto"/>
            <w:vAlign w:val="center"/>
            <w:hideMark/>
          </w:tcPr>
          <w:p w14:paraId="0C7DFD68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2.71***</w:t>
            </w:r>
          </w:p>
        </w:tc>
      </w:tr>
      <w:tr w:rsidR="00E94FCC" w:rsidRPr="00E94FCC" w14:paraId="2AB99641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F5AFE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2862A0C3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(0.22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BE0E30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(0.58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18332DDE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(0.17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7E735CB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(0.32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</w:tr>
      <w:tr w:rsidR="00E94FCC" w:rsidRPr="00E94FCC" w14:paraId="3A52AB05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5FC21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Trauma</w:t>
            </w:r>
          </w:p>
        </w:tc>
        <w:tc>
          <w:tcPr>
            <w:tcW w:w="0" w:type="auto"/>
            <w:vAlign w:val="center"/>
            <w:hideMark/>
          </w:tcPr>
          <w:p w14:paraId="42664086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3.40***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C639E8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14.92***</w:t>
            </w:r>
          </w:p>
        </w:tc>
        <w:tc>
          <w:tcPr>
            <w:tcW w:w="0" w:type="auto"/>
            <w:vAlign w:val="center"/>
            <w:hideMark/>
          </w:tcPr>
          <w:p w14:paraId="3AA86255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2.68***</w:t>
            </w:r>
          </w:p>
        </w:tc>
        <w:tc>
          <w:tcPr>
            <w:tcW w:w="0" w:type="auto"/>
            <w:vAlign w:val="center"/>
            <w:hideMark/>
          </w:tcPr>
          <w:p w14:paraId="68D123AE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8.46***</w:t>
            </w:r>
          </w:p>
        </w:tc>
      </w:tr>
      <w:tr w:rsidR="00E94FCC" w:rsidRPr="00E94FCC" w14:paraId="507A6BE1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7AC5F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5A1C6BE9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(0.36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64BAB7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(1.86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265BB5A1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(0.27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2753AF57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(0.89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</w:tr>
      <w:tr w:rsidR="00E94FCC" w:rsidRPr="00E94FCC" w14:paraId="1ED1639A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97753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Prior </w:t>
            </w:r>
            <w:proofErr w:type="spell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admission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B363C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086F3D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1.01</w:t>
            </w:r>
          </w:p>
        </w:tc>
        <w:tc>
          <w:tcPr>
            <w:tcW w:w="0" w:type="auto"/>
            <w:vAlign w:val="center"/>
            <w:hideMark/>
          </w:tcPr>
          <w:p w14:paraId="2AA040BE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1.09**</w:t>
            </w:r>
          </w:p>
        </w:tc>
        <w:tc>
          <w:tcPr>
            <w:tcW w:w="0" w:type="auto"/>
            <w:vAlign w:val="center"/>
            <w:hideMark/>
          </w:tcPr>
          <w:p w14:paraId="60E07AB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1.20***</w:t>
            </w:r>
          </w:p>
        </w:tc>
      </w:tr>
      <w:tr w:rsidR="00E94FCC" w:rsidRPr="00E94FCC" w14:paraId="71BD552F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6D499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F76E0A0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(0.04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0.97]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943B4F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(0.05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0.87]</w:t>
            </w:r>
          </w:p>
        </w:tc>
        <w:tc>
          <w:tcPr>
            <w:tcW w:w="0" w:type="auto"/>
            <w:vAlign w:val="center"/>
            <w:hideMark/>
          </w:tcPr>
          <w:p w14:paraId="57B40FCD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(0.05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0.04]</w:t>
            </w:r>
          </w:p>
        </w:tc>
        <w:tc>
          <w:tcPr>
            <w:tcW w:w="0" w:type="auto"/>
            <w:vAlign w:val="center"/>
            <w:hideMark/>
          </w:tcPr>
          <w:p w14:paraId="31CF1DF7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(0.06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</w:tr>
      <w:tr w:rsidR="00E94FCC" w:rsidRPr="00E94FCC" w14:paraId="4EF91747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9DEB8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Low</w:t>
            </w:r>
            <w:proofErr w:type="spell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income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61E905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1.11**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355D26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1.27***</w:t>
            </w:r>
          </w:p>
        </w:tc>
        <w:tc>
          <w:tcPr>
            <w:tcW w:w="0" w:type="auto"/>
            <w:vAlign w:val="center"/>
            <w:hideMark/>
          </w:tcPr>
          <w:p w14:paraId="56437011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1.16***</w:t>
            </w:r>
          </w:p>
        </w:tc>
        <w:tc>
          <w:tcPr>
            <w:tcW w:w="0" w:type="auto"/>
            <w:vAlign w:val="center"/>
            <w:hideMark/>
          </w:tcPr>
          <w:p w14:paraId="742F205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1.29***</w:t>
            </w:r>
          </w:p>
        </w:tc>
      </w:tr>
      <w:tr w:rsidR="00E94FCC" w:rsidRPr="00E94FCC" w14:paraId="07C4AB47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EDEED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00BB05A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(0.05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0.03]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D4FCE3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(0.07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02F657CD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(0.06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3F930F74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(0.06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</w:tr>
      <w:tr w:rsidR="00E94FCC" w:rsidRPr="00E94FCC" w14:paraId="0A8701F0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B723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Low</w:t>
            </w:r>
            <w:proofErr w:type="spell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education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89CDB9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1.15***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A603F4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1.16***</w:t>
            </w:r>
          </w:p>
        </w:tc>
        <w:tc>
          <w:tcPr>
            <w:tcW w:w="0" w:type="auto"/>
            <w:vAlign w:val="center"/>
            <w:hideMark/>
          </w:tcPr>
          <w:p w14:paraId="69F287FF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1.18***</w:t>
            </w:r>
          </w:p>
        </w:tc>
        <w:tc>
          <w:tcPr>
            <w:tcW w:w="0" w:type="auto"/>
            <w:vAlign w:val="center"/>
            <w:hideMark/>
          </w:tcPr>
          <w:p w14:paraId="1858321B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1.17***</w:t>
            </w:r>
          </w:p>
        </w:tc>
      </w:tr>
      <w:tr w:rsidR="00E94FCC" w:rsidRPr="00E94FCC" w14:paraId="63BBB398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21CA4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6F1B237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(0.04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4EE4E2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(0.05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2AAFAA70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(0.04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302A5997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(0.04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</w:tr>
      <w:tr w:rsidR="00E94FCC" w:rsidRPr="00E94FCC" w14:paraId="75FF76B4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5C1D6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Live </w:t>
            </w:r>
            <w:proofErr w:type="spell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alone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49ECA2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1.69***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07DE0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1.36**</w:t>
            </w:r>
          </w:p>
        </w:tc>
        <w:tc>
          <w:tcPr>
            <w:tcW w:w="0" w:type="auto"/>
            <w:vAlign w:val="center"/>
            <w:hideMark/>
          </w:tcPr>
          <w:p w14:paraId="66DE01A5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1.53***</w:t>
            </w:r>
          </w:p>
        </w:tc>
        <w:tc>
          <w:tcPr>
            <w:tcW w:w="0" w:type="auto"/>
            <w:vAlign w:val="center"/>
            <w:hideMark/>
          </w:tcPr>
          <w:p w14:paraId="6DF1F2E0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1.49***</w:t>
            </w:r>
          </w:p>
        </w:tc>
      </w:tr>
      <w:tr w:rsidR="00E94FCC" w:rsidRPr="00E94FCC" w14:paraId="413AECD7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9D6FE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3139B500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(0.14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DE19BF7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(0.17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0.01]</w:t>
            </w:r>
          </w:p>
        </w:tc>
        <w:tc>
          <w:tcPr>
            <w:tcW w:w="0" w:type="auto"/>
            <w:vAlign w:val="center"/>
            <w:hideMark/>
          </w:tcPr>
          <w:p w14:paraId="232919D7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(0.12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7AD10F0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(0.14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</w:tr>
      <w:tr w:rsidR="00E94FCC" w:rsidRPr="00E94FCC" w14:paraId="61413F95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CD7D7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proofErr w:type="spellStart"/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Infection:Female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7810FD83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1.02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DA8373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1.11</w:t>
            </w:r>
          </w:p>
        </w:tc>
        <w:tc>
          <w:tcPr>
            <w:tcW w:w="0" w:type="auto"/>
            <w:vAlign w:val="center"/>
            <w:hideMark/>
          </w:tcPr>
          <w:p w14:paraId="5FF1AC2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5566BBD8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1.23*</w:t>
            </w:r>
          </w:p>
        </w:tc>
      </w:tr>
      <w:tr w:rsidR="00E94FCC" w:rsidRPr="00E94FCC" w14:paraId="416E4101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12979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3C10C17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(0.11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0.83]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DB39D6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(0.16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0.45]</w:t>
            </w:r>
          </w:p>
        </w:tc>
        <w:tc>
          <w:tcPr>
            <w:tcW w:w="0" w:type="auto"/>
            <w:vAlign w:val="center"/>
            <w:hideMark/>
          </w:tcPr>
          <w:p w14:paraId="1A46C2C0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(0.10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0.97]</w:t>
            </w:r>
          </w:p>
        </w:tc>
        <w:tc>
          <w:tcPr>
            <w:tcW w:w="0" w:type="auto"/>
            <w:vAlign w:val="center"/>
            <w:hideMark/>
          </w:tcPr>
          <w:p w14:paraId="27AA0AD4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(0.14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0.07]</w:t>
            </w:r>
          </w:p>
        </w:tc>
      </w:tr>
      <w:tr w:rsidR="00E94FCC" w:rsidRPr="00E94FCC" w14:paraId="503CADD0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0A2F9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Heart </w:t>
            </w:r>
            <w:proofErr w:type="spellStart"/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disease:Female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2238FB9B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1.30***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193848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1.34**</w:t>
            </w:r>
          </w:p>
        </w:tc>
        <w:tc>
          <w:tcPr>
            <w:tcW w:w="0" w:type="auto"/>
            <w:vAlign w:val="center"/>
            <w:hideMark/>
          </w:tcPr>
          <w:p w14:paraId="05910D3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1.20*</w:t>
            </w:r>
          </w:p>
        </w:tc>
        <w:tc>
          <w:tcPr>
            <w:tcW w:w="0" w:type="auto"/>
            <w:vAlign w:val="center"/>
            <w:hideMark/>
          </w:tcPr>
          <w:p w14:paraId="28B559A4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1.40***</w:t>
            </w:r>
          </w:p>
        </w:tc>
      </w:tr>
      <w:tr w:rsidR="00E94FCC" w:rsidRPr="00E94FCC" w14:paraId="6E058A38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4D81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04371F4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(0.13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67777EF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(0.19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0.04]</w:t>
            </w:r>
          </w:p>
        </w:tc>
        <w:tc>
          <w:tcPr>
            <w:tcW w:w="0" w:type="auto"/>
            <w:vAlign w:val="center"/>
            <w:hideMark/>
          </w:tcPr>
          <w:p w14:paraId="0040BA95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(0.11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0.05]</w:t>
            </w:r>
          </w:p>
        </w:tc>
        <w:tc>
          <w:tcPr>
            <w:tcW w:w="0" w:type="auto"/>
            <w:vAlign w:val="center"/>
            <w:hideMark/>
          </w:tcPr>
          <w:p w14:paraId="4E42A6CB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(0.16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</w:tr>
      <w:tr w:rsidR="00E94FCC" w:rsidRPr="00E94FCC" w14:paraId="616783FE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471B7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proofErr w:type="spellStart"/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Cerebrovascular:Female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0ADB5E90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1.38**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CC76F11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1.59***</w:t>
            </w:r>
          </w:p>
        </w:tc>
        <w:tc>
          <w:tcPr>
            <w:tcW w:w="0" w:type="auto"/>
            <w:vAlign w:val="center"/>
            <w:hideMark/>
          </w:tcPr>
          <w:p w14:paraId="29FC8DD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1.19</w:t>
            </w:r>
          </w:p>
        </w:tc>
        <w:tc>
          <w:tcPr>
            <w:tcW w:w="0" w:type="auto"/>
            <w:vAlign w:val="center"/>
            <w:hideMark/>
          </w:tcPr>
          <w:p w14:paraId="58DAEA9E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1.69***</w:t>
            </w:r>
          </w:p>
        </w:tc>
      </w:tr>
      <w:tr w:rsidR="00E94FCC" w:rsidRPr="00E94FCC" w14:paraId="0F757465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F83E2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2EB3626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(0.18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0.01]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2D3A399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(0.25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7C3800A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(0.15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0.17]</w:t>
            </w:r>
          </w:p>
        </w:tc>
        <w:tc>
          <w:tcPr>
            <w:tcW w:w="0" w:type="auto"/>
            <w:vAlign w:val="center"/>
            <w:hideMark/>
          </w:tcPr>
          <w:p w14:paraId="0B7E8308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(0.23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</w:tr>
      <w:tr w:rsidR="00E94FCC" w:rsidRPr="00E94FCC" w14:paraId="2E5BD46F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EF9CB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proofErr w:type="spellStart"/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Geriatric:Female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7BC1B5F0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0.80*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6DA62E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0.96</w:t>
            </w:r>
          </w:p>
        </w:tc>
        <w:tc>
          <w:tcPr>
            <w:tcW w:w="0" w:type="auto"/>
            <w:vAlign w:val="center"/>
            <w:hideMark/>
          </w:tcPr>
          <w:p w14:paraId="768D256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0.78**</w:t>
            </w:r>
          </w:p>
        </w:tc>
        <w:tc>
          <w:tcPr>
            <w:tcW w:w="0" w:type="auto"/>
            <w:vAlign w:val="center"/>
            <w:hideMark/>
          </w:tcPr>
          <w:p w14:paraId="1FE1A3F6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1.09</w:t>
            </w:r>
          </w:p>
        </w:tc>
      </w:tr>
      <w:tr w:rsidR="00E94FCC" w:rsidRPr="00E94FCC" w14:paraId="7E020628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1656B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2ECC6B1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(0.10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0.09]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33584E1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(0.15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0.79]</w:t>
            </w:r>
          </w:p>
        </w:tc>
        <w:tc>
          <w:tcPr>
            <w:tcW w:w="0" w:type="auto"/>
            <w:vAlign w:val="center"/>
            <w:hideMark/>
          </w:tcPr>
          <w:p w14:paraId="6737B408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(0.10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0.04]</w:t>
            </w:r>
          </w:p>
        </w:tc>
        <w:tc>
          <w:tcPr>
            <w:tcW w:w="0" w:type="auto"/>
            <w:vAlign w:val="center"/>
            <w:hideMark/>
          </w:tcPr>
          <w:p w14:paraId="5F028054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(0.15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0.50]</w:t>
            </w:r>
          </w:p>
        </w:tc>
      </w:tr>
      <w:tr w:rsidR="00E94FCC" w:rsidRPr="00E94FCC" w14:paraId="5FCE9564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31F19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proofErr w:type="spellStart"/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Trauma:Female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28BCD195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1.83***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C11040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1.65***</w:t>
            </w:r>
          </w:p>
        </w:tc>
        <w:tc>
          <w:tcPr>
            <w:tcW w:w="0" w:type="auto"/>
            <w:vAlign w:val="center"/>
            <w:hideMark/>
          </w:tcPr>
          <w:p w14:paraId="7F996041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1.67***</w:t>
            </w:r>
          </w:p>
        </w:tc>
        <w:tc>
          <w:tcPr>
            <w:tcW w:w="0" w:type="auto"/>
            <w:vAlign w:val="center"/>
            <w:hideMark/>
          </w:tcPr>
          <w:p w14:paraId="3A0EAB4E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1.77***</w:t>
            </w:r>
          </w:p>
        </w:tc>
      </w:tr>
      <w:tr w:rsidR="00E94FCC" w:rsidRPr="00E94FCC" w14:paraId="46E36D29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6172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02F36713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(0.22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C5FBF3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(0.23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1C5F6E07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(0.19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vAlign w:val="center"/>
            <w:hideMark/>
          </w:tcPr>
          <w:p w14:paraId="140CB75F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(0.21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</w:tr>
      <w:tr w:rsidR="00E94FCC" w:rsidRPr="00E94FCC" w14:paraId="01C0CF70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F99D5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proofErr w:type="spellStart"/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lastRenderedPageBreak/>
              <w:t>Infection:Comorbid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261D5559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0.76***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60106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0.76**</w:t>
            </w:r>
          </w:p>
        </w:tc>
        <w:tc>
          <w:tcPr>
            <w:tcW w:w="0" w:type="auto"/>
            <w:vAlign w:val="center"/>
            <w:hideMark/>
          </w:tcPr>
          <w:p w14:paraId="5662D7F3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0.82**</w:t>
            </w:r>
          </w:p>
        </w:tc>
        <w:tc>
          <w:tcPr>
            <w:tcW w:w="0" w:type="auto"/>
            <w:vAlign w:val="center"/>
            <w:hideMark/>
          </w:tcPr>
          <w:p w14:paraId="29036184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0.73***</w:t>
            </w:r>
          </w:p>
        </w:tc>
      </w:tr>
      <w:tr w:rsidR="00E94FCC" w:rsidRPr="00E94FCC" w14:paraId="5197DC70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29DEE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7CD18DA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(0.08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350B01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(0.10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0.04]</w:t>
            </w:r>
          </w:p>
        </w:tc>
        <w:tc>
          <w:tcPr>
            <w:tcW w:w="0" w:type="auto"/>
            <w:vAlign w:val="center"/>
            <w:hideMark/>
          </w:tcPr>
          <w:p w14:paraId="23F3E13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(0.08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0.05]</w:t>
            </w:r>
          </w:p>
        </w:tc>
        <w:tc>
          <w:tcPr>
            <w:tcW w:w="0" w:type="auto"/>
            <w:vAlign w:val="center"/>
            <w:hideMark/>
          </w:tcPr>
          <w:p w14:paraId="5E14734B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(0.08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</w:tr>
      <w:tr w:rsidR="00E94FCC" w:rsidRPr="00E94FCC" w14:paraId="5DBF14FF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08682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Heart </w:t>
            </w:r>
            <w:proofErr w:type="spellStart"/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disease:Comorbid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2B65108E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0.94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38DD91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1.01</w:t>
            </w:r>
          </w:p>
        </w:tc>
        <w:tc>
          <w:tcPr>
            <w:tcW w:w="0" w:type="auto"/>
            <w:vAlign w:val="center"/>
            <w:hideMark/>
          </w:tcPr>
          <w:p w14:paraId="2398F68B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1.08</w:t>
            </w:r>
          </w:p>
        </w:tc>
        <w:tc>
          <w:tcPr>
            <w:tcW w:w="0" w:type="auto"/>
            <w:vAlign w:val="center"/>
            <w:hideMark/>
          </w:tcPr>
          <w:p w14:paraId="3E36F76E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1.04</w:t>
            </w:r>
          </w:p>
        </w:tc>
      </w:tr>
      <w:tr w:rsidR="00E94FCC" w:rsidRPr="00E94FCC" w14:paraId="142D44EB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552E8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299A40B6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(0.09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0.56]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B142F6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(0.14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0.95]</w:t>
            </w:r>
          </w:p>
        </w:tc>
        <w:tc>
          <w:tcPr>
            <w:tcW w:w="0" w:type="auto"/>
            <w:vAlign w:val="center"/>
            <w:hideMark/>
          </w:tcPr>
          <w:p w14:paraId="34629DB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(0.10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0.41]</w:t>
            </w:r>
          </w:p>
        </w:tc>
        <w:tc>
          <w:tcPr>
            <w:tcW w:w="0" w:type="auto"/>
            <w:vAlign w:val="center"/>
            <w:hideMark/>
          </w:tcPr>
          <w:p w14:paraId="4649B18D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(0.12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0.72]</w:t>
            </w:r>
          </w:p>
        </w:tc>
      </w:tr>
      <w:tr w:rsidR="00E94FCC" w:rsidRPr="00E94FCC" w14:paraId="6DB48B52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9A4EB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proofErr w:type="spellStart"/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Cerebrovascular:Comorbid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17F89208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0.68***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06FB66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0.93</w:t>
            </w:r>
          </w:p>
        </w:tc>
        <w:tc>
          <w:tcPr>
            <w:tcW w:w="0" w:type="auto"/>
            <w:vAlign w:val="center"/>
            <w:hideMark/>
          </w:tcPr>
          <w:p w14:paraId="44E73E43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0.85</w:t>
            </w:r>
          </w:p>
        </w:tc>
        <w:tc>
          <w:tcPr>
            <w:tcW w:w="0" w:type="auto"/>
            <w:vAlign w:val="center"/>
            <w:hideMark/>
          </w:tcPr>
          <w:p w14:paraId="764C71BE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0.81</w:t>
            </w:r>
          </w:p>
        </w:tc>
      </w:tr>
      <w:tr w:rsidR="00E94FCC" w:rsidRPr="00E94FCC" w14:paraId="042F68B1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1A806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51A7C2E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(0.10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BEDC249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(0.15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0.64]</w:t>
            </w:r>
          </w:p>
        </w:tc>
        <w:tc>
          <w:tcPr>
            <w:tcW w:w="0" w:type="auto"/>
            <w:vAlign w:val="center"/>
            <w:hideMark/>
          </w:tcPr>
          <w:p w14:paraId="5B43293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(0.12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0.24]</w:t>
            </w:r>
          </w:p>
        </w:tc>
        <w:tc>
          <w:tcPr>
            <w:tcW w:w="0" w:type="auto"/>
            <w:vAlign w:val="center"/>
            <w:hideMark/>
          </w:tcPr>
          <w:p w14:paraId="3A91BDE9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(0.12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0.15]</w:t>
            </w:r>
          </w:p>
        </w:tc>
      </w:tr>
      <w:tr w:rsidR="00E94FCC" w:rsidRPr="00E94FCC" w14:paraId="09A56F79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007FF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proofErr w:type="spellStart"/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Geriatric:Comorbid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2CCF963B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0.74**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2C3320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0.84</w:t>
            </w:r>
          </w:p>
        </w:tc>
        <w:tc>
          <w:tcPr>
            <w:tcW w:w="0" w:type="auto"/>
            <w:vAlign w:val="center"/>
            <w:hideMark/>
          </w:tcPr>
          <w:p w14:paraId="0563BD52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0.87</w:t>
            </w:r>
          </w:p>
        </w:tc>
        <w:tc>
          <w:tcPr>
            <w:tcW w:w="0" w:type="auto"/>
            <w:vAlign w:val="center"/>
            <w:hideMark/>
          </w:tcPr>
          <w:p w14:paraId="5E62A6C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0.78*</w:t>
            </w:r>
          </w:p>
        </w:tc>
      </w:tr>
      <w:tr w:rsidR="00E94FCC" w:rsidRPr="00E94FCC" w14:paraId="1CC48773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23180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1121CC5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(0.10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0.02]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A94BC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(0.14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0.29]</w:t>
            </w:r>
          </w:p>
        </w:tc>
        <w:tc>
          <w:tcPr>
            <w:tcW w:w="0" w:type="auto"/>
            <w:vAlign w:val="center"/>
            <w:hideMark/>
          </w:tcPr>
          <w:p w14:paraId="71CDA64D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(0.11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0.30]</w:t>
            </w:r>
          </w:p>
        </w:tc>
        <w:tc>
          <w:tcPr>
            <w:tcW w:w="0" w:type="auto"/>
            <w:vAlign w:val="center"/>
            <w:hideMark/>
          </w:tcPr>
          <w:p w14:paraId="7971C5F7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(0.11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0.07]</w:t>
            </w:r>
          </w:p>
        </w:tc>
      </w:tr>
      <w:tr w:rsidR="00E94FCC" w:rsidRPr="00E94FCC" w14:paraId="4601EAB1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CFDD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proofErr w:type="spellStart"/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Trauma:Comorbid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4DF35B14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0.75**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BF9E1A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0.77*</w:t>
            </w:r>
          </w:p>
        </w:tc>
        <w:tc>
          <w:tcPr>
            <w:tcW w:w="0" w:type="auto"/>
            <w:vAlign w:val="center"/>
            <w:hideMark/>
          </w:tcPr>
          <w:p w14:paraId="0C52F09B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0.83</w:t>
            </w:r>
          </w:p>
        </w:tc>
        <w:tc>
          <w:tcPr>
            <w:tcW w:w="0" w:type="auto"/>
            <w:vAlign w:val="center"/>
            <w:hideMark/>
          </w:tcPr>
          <w:p w14:paraId="64E52679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0.67***</w:t>
            </w:r>
          </w:p>
        </w:tc>
      </w:tr>
      <w:tr w:rsidR="00E94FCC" w:rsidRPr="00E94FCC" w14:paraId="6D8700F9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55002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452B300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(0.09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0.02]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DF159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(0.11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0.07]</w:t>
            </w:r>
          </w:p>
        </w:tc>
        <w:tc>
          <w:tcPr>
            <w:tcW w:w="0" w:type="auto"/>
            <w:vAlign w:val="center"/>
            <w:hideMark/>
          </w:tcPr>
          <w:p w14:paraId="1D4C753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(0.10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0.15]</w:t>
            </w:r>
          </w:p>
        </w:tc>
        <w:tc>
          <w:tcPr>
            <w:tcW w:w="0" w:type="auto"/>
            <w:vAlign w:val="center"/>
            <w:hideMark/>
          </w:tcPr>
          <w:p w14:paraId="193A52CB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(0.08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&lt;0.01]</w:t>
            </w:r>
          </w:p>
        </w:tc>
      </w:tr>
      <w:tr w:rsidR="00E94FCC" w:rsidRPr="00E94FCC" w14:paraId="04BA375A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D3861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proofErr w:type="spellStart"/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Infection:Live</w:t>
            </w:r>
            <w:proofErr w:type="spellEnd"/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alone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A8DF0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8181EF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1.27*</w:t>
            </w:r>
          </w:p>
        </w:tc>
        <w:tc>
          <w:tcPr>
            <w:tcW w:w="0" w:type="auto"/>
            <w:vAlign w:val="center"/>
            <w:hideMark/>
          </w:tcPr>
          <w:p w14:paraId="12629EF8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0.83*</w:t>
            </w:r>
          </w:p>
        </w:tc>
        <w:tc>
          <w:tcPr>
            <w:tcW w:w="0" w:type="auto"/>
            <w:vAlign w:val="center"/>
            <w:hideMark/>
          </w:tcPr>
          <w:p w14:paraId="6C794E35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1.05</w:t>
            </w:r>
          </w:p>
        </w:tc>
      </w:tr>
      <w:tr w:rsidR="00E94FCC" w:rsidRPr="00E94FCC" w14:paraId="000751F3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A20F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0F001A3F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(0.09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0.15]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FBAD72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(0.18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0.09]</w:t>
            </w:r>
          </w:p>
        </w:tc>
        <w:tc>
          <w:tcPr>
            <w:tcW w:w="0" w:type="auto"/>
            <w:vAlign w:val="center"/>
            <w:hideMark/>
          </w:tcPr>
          <w:p w14:paraId="7F39979F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(0.08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0.07]</w:t>
            </w:r>
          </w:p>
        </w:tc>
        <w:tc>
          <w:tcPr>
            <w:tcW w:w="0" w:type="auto"/>
            <w:vAlign w:val="center"/>
            <w:hideMark/>
          </w:tcPr>
          <w:p w14:paraId="5F7AAB37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(0.12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0.69]</w:t>
            </w:r>
          </w:p>
        </w:tc>
      </w:tr>
      <w:tr w:rsidR="00E94FCC" w:rsidRPr="00E94FCC" w14:paraId="3FC4BF92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F7925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Heart </w:t>
            </w:r>
            <w:proofErr w:type="spellStart"/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disease:Live</w:t>
            </w:r>
            <w:proofErr w:type="spellEnd"/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alone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375E2E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0.98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24D4BE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1.16</w:t>
            </w:r>
          </w:p>
        </w:tc>
        <w:tc>
          <w:tcPr>
            <w:tcW w:w="0" w:type="auto"/>
            <w:vAlign w:val="center"/>
            <w:hideMark/>
          </w:tcPr>
          <w:p w14:paraId="6202422E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1.01</w:t>
            </w:r>
          </w:p>
        </w:tc>
        <w:tc>
          <w:tcPr>
            <w:tcW w:w="0" w:type="auto"/>
            <w:vAlign w:val="center"/>
            <w:hideMark/>
          </w:tcPr>
          <w:p w14:paraId="0BB1D1A8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1.02</w:t>
            </w:r>
          </w:p>
        </w:tc>
      </w:tr>
      <w:tr w:rsidR="00E94FCC" w:rsidRPr="00E94FCC" w14:paraId="2E0DD74F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61DF3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71E7F247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(0.10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0.82]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46897F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(0.17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0.31]</w:t>
            </w:r>
          </w:p>
        </w:tc>
        <w:tc>
          <w:tcPr>
            <w:tcW w:w="0" w:type="auto"/>
            <w:vAlign w:val="center"/>
            <w:hideMark/>
          </w:tcPr>
          <w:p w14:paraId="2F15C925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(0.09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0.88]</w:t>
            </w:r>
          </w:p>
        </w:tc>
        <w:tc>
          <w:tcPr>
            <w:tcW w:w="0" w:type="auto"/>
            <w:vAlign w:val="center"/>
            <w:hideMark/>
          </w:tcPr>
          <w:p w14:paraId="71D25B84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(0.12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0.88]</w:t>
            </w:r>
          </w:p>
        </w:tc>
      </w:tr>
      <w:tr w:rsidR="00E94FCC" w:rsidRPr="00E94FCC" w14:paraId="50554E5E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9AB04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proofErr w:type="spellStart"/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Cerebrovascular:Live</w:t>
            </w:r>
            <w:proofErr w:type="spellEnd"/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alone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F2B6EE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0.90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60B9AE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0.98</w:t>
            </w:r>
          </w:p>
        </w:tc>
        <w:tc>
          <w:tcPr>
            <w:tcW w:w="0" w:type="auto"/>
            <w:vAlign w:val="center"/>
            <w:hideMark/>
          </w:tcPr>
          <w:p w14:paraId="14C00D4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1.06</w:t>
            </w:r>
          </w:p>
        </w:tc>
        <w:tc>
          <w:tcPr>
            <w:tcW w:w="0" w:type="auto"/>
            <w:vAlign w:val="center"/>
            <w:hideMark/>
          </w:tcPr>
          <w:p w14:paraId="26CAE238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0.88</w:t>
            </w:r>
          </w:p>
        </w:tc>
      </w:tr>
      <w:tr w:rsidR="00E94FCC" w:rsidRPr="00E94FCC" w14:paraId="2B342102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C45AF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32FA4D1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(0.12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0.45]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6CA21B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(0.15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0.92]</w:t>
            </w:r>
          </w:p>
        </w:tc>
        <w:tc>
          <w:tcPr>
            <w:tcW w:w="0" w:type="auto"/>
            <w:vAlign w:val="center"/>
            <w:hideMark/>
          </w:tcPr>
          <w:p w14:paraId="2D93C079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(0.14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0.63]</w:t>
            </w:r>
          </w:p>
        </w:tc>
        <w:tc>
          <w:tcPr>
            <w:tcW w:w="0" w:type="auto"/>
            <w:vAlign w:val="center"/>
            <w:hideMark/>
          </w:tcPr>
          <w:p w14:paraId="184BB38F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(0.12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0.36]</w:t>
            </w:r>
          </w:p>
        </w:tc>
      </w:tr>
      <w:tr w:rsidR="00E94FCC" w:rsidRPr="00E94FCC" w14:paraId="085E3B9A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31C14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proofErr w:type="spellStart"/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Geriatric:Live</w:t>
            </w:r>
            <w:proofErr w:type="spellEnd"/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alone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B8D047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1.19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1B29A8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0.95</w:t>
            </w:r>
          </w:p>
        </w:tc>
        <w:tc>
          <w:tcPr>
            <w:tcW w:w="0" w:type="auto"/>
            <w:vAlign w:val="center"/>
            <w:hideMark/>
          </w:tcPr>
          <w:p w14:paraId="4E19E128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1.17</w:t>
            </w:r>
          </w:p>
        </w:tc>
        <w:tc>
          <w:tcPr>
            <w:tcW w:w="0" w:type="auto"/>
            <w:vAlign w:val="center"/>
            <w:hideMark/>
          </w:tcPr>
          <w:p w14:paraId="51DF8E2D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0.90</w:t>
            </w:r>
          </w:p>
        </w:tc>
      </w:tr>
      <w:tr w:rsidR="00E94FCC" w:rsidRPr="00E94FCC" w14:paraId="3F455079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141F6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70EC4AFD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(0.15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0.18]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05B6D5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(0.15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0.75]</w:t>
            </w:r>
          </w:p>
        </w:tc>
        <w:tc>
          <w:tcPr>
            <w:tcW w:w="0" w:type="auto"/>
            <w:vAlign w:val="center"/>
            <w:hideMark/>
          </w:tcPr>
          <w:p w14:paraId="5A43EB02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(0.14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0.20]</w:t>
            </w:r>
          </w:p>
        </w:tc>
        <w:tc>
          <w:tcPr>
            <w:tcW w:w="0" w:type="auto"/>
            <w:vAlign w:val="center"/>
            <w:hideMark/>
          </w:tcPr>
          <w:p w14:paraId="7A9B9F90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(0.12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0.41]</w:t>
            </w:r>
          </w:p>
        </w:tc>
      </w:tr>
      <w:tr w:rsidR="00E94FCC" w:rsidRPr="00E94FCC" w14:paraId="6F0F8885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D00DB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proofErr w:type="spellStart"/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Trauma:Live</w:t>
            </w:r>
            <w:proofErr w:type="spellEnd"/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alone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86B5A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0.91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F40802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1.30*</w:t>
            </w:r>
          </w:p>
        </w:tc>
        <w:tc>
          <w:tcPr>
            <w:tcW w:w="0" w:type="auto"/>
            <w:vAlign w:val="center"/>
            <w:hideMark/>
          </w:tcPr>
          <w:p w14:paraId="54E418FB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0.98</w:t>
            </w:r>
          </w:p>
        </w:tc>
        <w:tc>
          <w:tcPr>
            <w:tcW w:w="0" w:type="auto"/>
            <w:vAlign w:val="center"/>
            <w:hideMark/>
          </w:tcPr>
          <w:p w14:paraId="4D9F305F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1.20</w:t>
            </w:r>
          </w:p>
        </w:tc>
      </w:tr>
      <w:tr w:rsidR="00E94FCC" w:rsidRPr="00E94FCC" w14:paraId="7ACC9688" w14:textId="77777777" w:rsidTr="00EB12C2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1F5589E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C557A70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(0.11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0.41]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647211B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(0.18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0.06]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1CE03EB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(0.11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0.86]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77912A1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(0.14</w:t>
            </w:r>
            <w:proofErr w:type="gram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),[</w:t>
            </w:r>
            <w:proofErr w:type="gram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0.12]</w:t>
            </w:r>
          </w:p>
        </w:tc>
      </w:tr>
      <w:tr w:rsidR="00E94FCC" w:rsidRPr="00E94FCC" w14:paraId="71140E3D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7DCE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Num.Obs</w:t>
            </w:r>
            <w:proofErr w:type="spellEnd"/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9A2BA13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44139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C9462B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7E959C3C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41487</w:t>
            </w:r>
          </w:p>
        </w:tc>
        <w:tc>
          <w:tcPr>
            <w:tcW w:w="0" w:type="auto"/>
            <w:vAlign w:val="center"/>
            <w:hideMark/>
          </w:tcPr>
          <w:p w14:paraId="4C97A7F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E94FCC" w:rsidRPr="00E94FCC" w14:paraId="2768C0CB" w14:textId="77777777" w:rsidTr="00F47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333FF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AIC</w:t>
            </w:r>
          </w:p>
        </w:tc>
        <w:tc>
          <w:tcPr>
            <w:tcW w:w="0" w:type="auto"/>
            <w:vAlign w:val="center"/>
            <w:hideMark/>
          </w:tcPr>
          <w:p w14:paraId="439E7E9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57555.4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26B9FEE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5E339F6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62228.5</w:t>
            </w:r>
          </w:p>
        </w:tc>
        <w:tc>
          <w:tcPr>
            <w:tcW w:w="0" w:type="auto"/>
            <w:vAlign w:val="center"/>
            <w:hideMark/>
          </w:tcPr>
          <w:p w14:paraId="59337DAA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E94FCC" w:rsidRPr="00E94FCC" w14:paraId="63E385EE" w14:textId="77777777" w:rsidTr="00511E0E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8B90402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BIC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CDBBFE1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58094.5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55CFE05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B89D338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E94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62763.8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178D72D" w14:textId="77777777" w:rsidR="00E94FCC" w:rsidRPr="00E94FCC" w:rsidRDefault="00E94FCC" w:rsidP="00E9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28A66FED" w14:textId="52D060B3" w:rsidR="00234DDC" w:rsidRPr="0019698D" w:rsidRDefault="001F24D5" w:rsidP="00234DDC">
      <w:pPr>
        <w:spacing w:before="120" w:after="120" w:line="288" w:lineRule="auto"/>
        <w:rPr>
          <w:rFonts w:ascii="Constantia" w:hAnsi="Constantia"/>
          <w:sz w:val="18"/>
          <w:szCs w:val="18"/>
          <w:lang w:val="en-US"/>
        </w:rPr>
      </w:pPr>
      <w:r w:rsidRPr="00D3611F">
        <w:rPr>
          <w:rFonts w:ascii="Constantia" w:eastAsia="Times New Roman" w:hAnsi="Constantia" w:cs="Times New Roman"/>
          <w:color w:val="000000"/>
          <w:sz w:val="18"/>
          <w:szCs w:val="18"/>
          <w:lang w:val="en-US" w:eastAsia="nb-NO"/>
        </w:rPr>
        <w:t>* p &lt; 0.1, ** p &lt; 0.05, *** p &lt; 0.01.</w:t>
      </w:r>
      <w:r w:rsidR="00FA5924" w:rsidRPr="00D3611F">
        <w:rPr>
          <w:rFonts w:ascii="Constantia" w:eastAsia="Times New Roman" w:hAnsi="Constantia" w:cs="Times New Roman"/>
          <w:color w:val="000000"/>
          <w:sz w:val="18"/>
          <w:szCs w:val="18"/>
          <w:lang w:val="en-US" w:eastAsia="nb-NO"/>
        </w:rPr>
        <w:t xml:space="preserve"> </w:t>
      </w:r>
      <w:r w:rsidR="00EA6F90" w:rsidRPr="00D3611F">
        <w:rPr>
          <w:rFonts w:ascii="Constantia" w:eastAsia="Calibri" w:hAnsi="Constantia" w:cs="Calibri"/>
          <w:sz w:val="18"/>
          <w:szCs w:val="18"/>
          <w:lang w:val="en-US"/>
        </w:rPr>
        <w:t xml:space="preserve">Estimates are based on </w:t>
      </w:r>
      <w:r w:rsidR="00D523D9" w:rsidRPr="00D3611F">
        <w:rPr>
          <w:rFonts w:ascii="Constantia" w:eastAsia="Calibri" w:hAnsi="Constantia" w:cs="Calibri"/>
          <w:sz w:val="18"/>
          <w:szCs w:val="18"/>
          <w:lang w:val="en-US"/>
        </w:rPr>
        <w:t>a full model</w:t>
      </w:r>
      <w:r w:rsidR="00EA6F90" w:rsidRPr="00D3611F">
        <w:rPr>
          <w:rFonts w:ascii="Constantia" w:eastAsia="Calibri" w:hAnsi="Constantia" w:cs="Calibri"/>
          <w:sz w:val="18"/>
          <w:szCs w:val="18"/>
          <w:lang w:val="en-US"/>
        </w:rPr>
        <w:t xml:space="preserve"> (Model 3) plus</w:t>
      </w:r>
      <w:r w:rsidR="00D523D9" w:rsidRPr="00D3611F">
        <w:rPr>
          <w:rFonts w:ascii="Constantia" w:eastAsia="Calibri" w:hAnsi="Constantia" w:cs="Calibri"/>
          <w:sz w:val="18"/>
          <w:szCs w:val="18"/>
          <w:lang w:val="en-US"/>
        </w:rPr>
        <w:t xml:space="preserve"> interaction term </w:t>
      </w:r>
      <w:r w:rsidR="009F021A" w:rsidRPr="00D3611F">
        <w:rPr>
          <w:rFonts w:ascii="Constantia" w:eastAsia="Calibri" w:hAnsi="Constantia" w:cs="Calibri"/>
          <w:sz w:val="18"/>
          <w:szCs w:val="18"/>
          <w:lang w:val="en-US"/>
        </w:rPr>
        <w:t xml:space="preserve">between diagnostic group and selected patient characteristics (sex, comorbidity </w:t>
      </w:r>
      <w:r w:rsidR="00EA6F90" w:rsidRPr="00D3611F">
        <w:rPr>
          <w:rFonts w:ascii="Constantia" w:eastAsia="Calibri" w:hAnsi="Constantia" w:cs="Calibri"/>
          <w:sz w:val="18"/>
          <w:szCs w:val="18"/>
          <w:lang w:val="en-US"/>
        </w:rPr>
        <w:t>and living situation).</w:t>
      </w:r>
      <w:r w:rsidR="00234DDC" w:rsidRPr="0019698D">
        <w:rPr>
          <w:rFonts w:ascii="Constantia" w:hAnsi="Constantia"/>
          <w:sz w:val="18"/>
          <w:szCs w:val="18"/>
          <w:lang w:val="en-US"/>
        </w:rPr>
        <w:t xml:space="preserve"> Estimates for prior </w:t>
      </w:r>
      <w:r w:rsidR="00234DDC" w:rsidRPr="0019698D">
        <w:rPr>
          <w:rFonts w:ascii="Constantia" w:hAnsi="Constantia" w:cs="Times New Roman"/>
          <w:sz w:val="18"/>
          <w:szCs w:val="18"/>
          <w:lang w:val="en-US"/>
        </w:rPr>
        <w:t xml:space="preserve">admission within </w:t>
      </w:r>
      <w:r w:rsidR="00234DDC" w:rsidRPr="0019698D">
        <w:rPr>
          <w:rFonts w:ascii="Constantia" w:hAnsi="Constantia"/>
          <w:sz w:val="18"/>
          <w:szCs w:val="18"/>
          <w:lang w:val="en-US"/>
        </w:rPr>
        <w:t>6 months and LOS are not shown.</w:t>
      </w:r>
    </w:p>
    <w:p w14:paraId="2E024BF1" w14:textId="14208CC0" w:rsidR="00D523D9" w:rsidRPr="00EA6F90" w:rsidRDefault="00D523D9" w:rsidP="00D523D9">
      <w:pPr>
        <w:spacing w:after="0"/>
        <w:rPr>
          <w:rFonts w:ascii="Constantia" w:eastAsia="Calibri" w:hAnsi="Constantia" w:cs="Calibri"/>
          <w:sz w:val="20"/>
          <w:szCs w:val="20"/>
          <w:lang w:val="en-US"/>
        </w:rPr>
      </w:pPr>
    </w:p>
    <w:p w14:paraId="2C62745E" w14:textId="77777777" w:rsidR="00D523D9" w:rsidRDefault="00D523D9" w:rsidP="00D523D9">
      <w:pPr>
        <w:spacing w:after="0"/>
        <w:rPr>
          <w:rFonts w:ascii="Constantia" w:eastAsia="Calibri" w:hAnsi="Constantia" w:cs="Calibri"/>
          <w:sz w:val="22"/>
          <w:szCs w:val="22"/>
          <w:lang w:val="en-US"/>
        </w:rPr>
      </w:pPr>
    </w:p>
    <w:p w14:paraId="0558C5C3" w14:textId="77777777" w:rsidR="00D523D9" w:rsidRDefault="00D523D9" w:rsidP="00D523D9">
      <w:pPr>
        <w:spacing w:after="0"/>
        <w:rPr>
          <w:rFonts w:ascii="Constantia" w:eastAsia="Calibri" w:hAnsi="Constantia" w:cs="Calibri"/>
          <w:sz w:val="22"/>
          <w:szCs w:val="22"/>
          <w:lang w:val="en-US"/>
        </w:rPr>
      </w:pPr>
    </w:p>
    <w:p w14:paraId="58A671CD" w14:textId="77777777" w:rsidR="00FA5924" w:rsidRDefault="00FA5924">
      <w:pPr>
        <w:rPr>
          <w:rFonts w:ascii="Constantia" w:eastAsia="Calibri" w:hAnsi="Constantia" w:cs="Calibri"/>
          <w:sz w:val="22"/>
          <w:szCs w:val="22"/>
          <w:lang w:val="en-US"/>
        </w:rPr>
      </w:pPr>
      <w:r>
        <w:rPr>
          <w:rFonts w:ascii="Constantia" w:eastAsia="Calibri" w:hAnsi="Constantia" w:cs="Calibri"/>
          <w:sz w:val="22"/>
          <w:szCs w:val="22"/>
          <w:lang w:val="en-US"/>
        </w:rPr>
        <w:br w:type="page"/>
      </w:r>
    </w:p>
    <w:p w14:paraId="7C1F1BD4" w14:textId="59018432" w:rsidR="004517F3" w:rsidRPr="00C34859" w:rsidRDefault="00D523D9" w:rsidP="00C34859">
      <w:pPr>
        <w:spacing w:before="120" w:after="120" w:line="288" w:lineRule="auto"/>
        <w:rPr>
          <w:rFonts w:ascii="Constantia" w:eastAsia="Calibri" w:hAnsi="Constantia" w:cs="Calibri"/>
          <w:sz w:val="22"/>
          <w:szCs w:val="22"/>
          <w:lang w:val="en-US"/>
        </w:rPr>
      </w:pPr>
      <w:r w:rsidRPr="004C7CC3">
        <w:rPr>
          <w:rFonts w:ascii="Constantia" w:eastAsia="Calibri" w:hAnsi="Constantia" w:cs="Calibri"/>
          <w:sz w:val="22"/>
          <w:szCs w:val="22"/>
          <w:lang w:val="en-US"/>
        </w:rPr>
        <w:lastRenderedPageBreak/>
        <w:t xml:space="preserve">Table S6: </w:t>
      </w:r>
      <w:r w:rsidRPr="00033C38">
        <w:rPr>
          <w:rFonts w:ascii="Constantia" w:eastAsia="Calibri" w:hAnsi="Constantia" w:cs="Calibri"/>
          <w:sz w:val="22"/>
          <w:szCs w:val="22"/>
          <w:lang w:val="en-US"/>
        </w:rPr>
        <w:t>Odds ratios</w:t>
      </w:r>
      <w:r>
        <w:rPr>
          <w:rFonts w:ascii="Constantia" w:eastAsia="Calibri" w:hAnsi="Constantia" w:cs="Calibri"/>
          <w:sz w:val="22"/>
          <w:szCs w:val="22"/>
          <w:lang w:val="en-US"/>
        </w:rPr>
        <w:t xml:space="preserve"> (OR), standard error</w:t>
      </w:r>
      <w:r w:rsidR="0019698D">
        <w:rPr>
          <w:rFonts w:ascii="Constantia" w:eastAsia="Calibri" w:hAnsi="Constantia" w:cs="Calibri"/>
          <w:sz w:val="22"/>
          <w:szCs w:val="22"/>
          <w:lang w:val="en-US"/>
        </w:rPr>
        <w:t>s</w:t>
      </w:r>
      <w:r>
        <w:rPr>
          <w:rFonts w:ascii="Constantia" w:eastAsia="Calibri" w:hAnsi="Constantia" w:cs="Calibri"/>
          <w:sz w:val="22"/>
          <w:szCs w:val="22"/>
          <w:lang w:val="en-US"/>
        </w:rPr>
        <w:t xml:space="preserve"> (SE), </w:t>
      </w:r>
      <w:r w:rsidRPr="00033C38">
        <w:rPr>
          <w:rFonts w:ascii="Constantia" w:eastAsia="Calibri" w:hAnsi="Constantia" w:cs="Calibri"/>
          <w:sz w:val="22"/>
          <w:szCs w:val="22"/>
          <w:lang w:val="en-US"/>
        </w:rPr>
        <w:t>and</w:t>
      </w:r>
      <w:r>
        <w:rPr>
          <w:rFonts w:ascii="Constantia" w:eastAsia="Calibri" w:hAnsi="Constantia" w:cs="Calibri"/>
          <w:sz w:val="22"/>
          <w:szCs w:val="22"/>
          <w:lang w:val="en-US"/>
        </w:rPr>
        <w:t xml:space="preserve"> p-value</w:t>
      </w:r>
      <w:r w:rsidR="0019698D">
        <w:rPr>
          <w:rFonts w:ascii="Constantia" w:eastAsia="Calibri" w:hAnsi="Constantia" w:cs="Calibri"/>
          <w:sz w:val="22"/>
          <w:szCs w:val="22"/>
          <w:lang w:val="en-US"/>
        </w:rPr>
        <w:t>s</w:t>
      </w:r>
      <w:r w:rsidRPr="00033C38">
        <w:rPr>
          <w:rFonts w:ascii="Constantia" w:eastAsia="Calibri" w:hAnsi="Constantia" w:cs="Calibri"/>
          <w:sz w:val="22"/>
          <w:szCs w:val="22"/>
          <w:lang w:val="en-US"/>
        </w:rPr>
        <w:t xml:space="preserve"> </w:t>
      </w:r>
      <w:r w:rsidRPr="004C7CC3">
        <w:rPr>
          <w:rFonts w:ascii="Constantia" w:eastAsia="Calibri" w:hAnsi="Constantia" w:cs="Calibri"/>
          <w:sz w:val="22"/>
          <w:szCs w:val="22"/>
          <w:lang w:val="en-US"/>
        </w:rPr>
        <w:t xml:space="preserve">of </w:t>
      </w:r>
      <w:r w:rsidRPr="004C7CC3">
        <w:rPr>
          <w:rFonts w:ascii="Constantia" w:eastAsia="Calibri" w:hAnsi="Constantia" w:cs="Calibri"/>
          <w:i/>
          <w:iCs/>
          <w:sz w:val="22"/>
          <w:szCs w:val="22"/>
          <w:lang w:val="en-US"/>
        </w:rPr>
        <w:t xml:space="preserve">transitions </w:t>
      </w:r>
      <w:r>
        <w:rPr>
          <w:rFonts w:ascii="Constantia" w:eastAsia="Calibri" w:hAnsi="Constantia" w:cs="Calibri"/>
          <w:i/>
          <w:iCs/>
          <w:sz w:val="22"/>
          <w:szCs w:val="22"/>
          <w:lang w:val="en-US"/>
        </w:rPr>
        <w:t>into IC</w:t>
      </w:r>
      <w:r w:rsidRPr="004C7CC3">
        <w:rPr>
          <w:rFonts w:ascii="Constantia" w:eastAsia="Calibri" w:hAnsi="Constantia" w:cs="Calibri"/>
          <w:i/>
          <w:iCs/>
          <w:sz w:val="22"/>
          <w:szCs w:val="22"/>
          <w:lang w:val="en-US"/>
        </w:rPr>
        <w:t xml:space="preserve"> </w:t>
      </w:r>
      <w:r w:rsidRPr="004C7CC3">
        <w:rPr>
          <w:rFonts w:ascii="Constantia" w:eastAsia="Calibri" w:hAnsi="Constantia" w:cs="Calibri"/>
          <w:sz w:val="22"/>
          <w:szCs w:val="22"/>
          <w:lang w:val="en-US"/>
        </w:rPr>
        <w:t xml:space="preserve">within 4 weeks </w:t>
      </w:r>
      <w:r>
        <w:rPr>
          <w:rFonts w:ascii="Constantia" w:eastAsia="Calibri" w:hAnsi="Constantia" w:cs="Calibri"/>
          <w:sz w:val="22"/>
          <w:szCs w:val="22"/>
          <w:lang w:val="en-US"/>
        </w:rPr>
        <w:t xml:space="preserve">and </w:t>
      </w:r>
      <w:r w:rsidRPr="004C7CC3">
        <w:rPr>
          <w:rFonts w:ascii="Constantia" w:eastAsia="Calibri" w:hAnsi="Constantia" w:cs="Calibri"/>
          <w:sz w:val="22"/>
          <w:szCs w:val="22"/>
          <w:lang w:val="en-US"/>
        </w:rPr>
        <w:t xml:space="preserve">at 6 months </w:t>
      </w:r>
      <w:r>
        <w:rPr>
          <w:rFonts w:ascii="Constantia" w:eastAsia="Calibri" w:hAnsi="Constantia" w:cs="Calibri"/>
          <w:sz w:val="22"/>
          <w:szCs w:val="22"/>
          <w:lang w:val="en-US"/>
        </w:rPr>
        <w:t>for a full model with interactions</w:t>
      </w:r>
      <w:r w:rsidR="00EA6F90">
        <w:rPr>
          <w:rFonts w:ascii="Constantia" w:eastAsia="Calibri" w:hAnsi="Constantia" w:cs="Calibri"/>
          <w:sz w:val="22"/>
          <w:szCs w:val="22"/>
          <w:lang w:val="en-US"/>
        </w:rPr>
        <w:t xml:space="preserve">. </w:t>
      </w:r>
      <w:r w:rsidR="00C34859" w:rsidRPr="00C34859">
        <w:rPr>
          <w:rFonts w:ascii="Constantia" w:eastAsia="Calibri" w:hAnsi="Constantia" w:cs="Calibri"/>
          <w:sz w:val="22"/>
          <w:szCs w:val="22"/>
          <w:lang w:val="en-U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2"/>
        <w:gridCol w:w="1368"/>
        <w:gridCol w:w="1369"/>
      </w:tblGrid>
      <w:tr w:rsidR="00122548" w:rsidRPr="00D9687C" w14:paraId="49B2B3E6" w14:textId="77777777" w:rsidTr="00563803">
        <w:trPr>
          <w:trHeight w:val="283"/>
        </w:trPr>
        <w:tc>
          <w:tcPr>
            <w:tcW w:w="0" w:type="auto"/>
          </w:tcPr>
          <w:p w14:paraId="02B96D92" w14:textId="0135D708" w:rsidR="00122548" w:rsidRPr="00D9687C" w:rsidRDefault="00122548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EAD38E8" w14:textId="7A3383CF" w:rsidR="00122548" w:rsidRPr="00D9687C" w:rsidRDefault="00122548" w:rsidP="00122548">
            <w:pPr>
              <w:spacing w:before="120" w:after="120" w:line="288" w:lineRule="auto"/>
              <w:rPr>
                <w:rFonts w:ascii="Constantia" w:eastAsia="Calibri" w:hAnsi="Constantia" w:cs="Calibri"/>
                <w:b/>
                <w:bCs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b/>
                <w:bCs/>
                <w:sz w:val="20"/>
                <w:szCs w:val="20"/>
                <w:lang w:val="en-US"/>
              </w:rPr>
              <w:t>4 weeks</w:t>
            </w:r>
          </w:p>
        </w:tc>
        <w:tc>
          <w:tcPr>
            <w:tcW w:w="0" w:type="auto"/>
          </w:tcPr>
          <w:p w14:paraId="766CDEF7" w14:textId="2554A3AC" w:rsidR="00122548" w:rsidRPr="00D9687C" w:rsidRDefault="00122548" w:rsidP="00122548">
            <w:pPr>
              <w:spacing w:before="120" w:after="120" w:line="288" w:lineRule="auto"/>
              <w:rPr>
                <w:rFonts w:ascii="Constantia" w:eastAsia="Calibri" w:hAnsi="Constantia" w:cs="Calibri"/>
                <w:b/>
                <w:bCs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b/>
                <w:bCs/>
                <w:sz w:val="20"/>
                <w:szCs w:val="20"/>
                <w:lang w:val="en-US"/>
              </w:rPr>
              <w:t>6 months</w:t>
            </w:r>
          </w:p>
        </w:tc>
      </w:tr>
      <w:tr w:rsidR="00D9687C" w:rsidRPr="00D9687C" w14:paraId="3C8017E5" w14:textId="77777777" w:rsidTr="00563803">
        <w:trPr>
          <w:trHeight w:val="283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AC564B" w14:textId="21779440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9776FFC" w14:textId="5279B338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OR (SE), [p]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60FF03C" w14:textId="21DD3BAB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Times New Roman" w:hAnsi="Constantia" w:cs="Times New Roman"/>
                <w:sz w:val="20"/>
                <w:szCs w:val="20"/>
                <w:lang w:eastAsia="nb-NO"/>
              </w:rPr>
              <w:t>OR (SE), [p]</w:t>
            </w:r>
          </w:p>
        </w:tc>
      </w:tr>
      <w:tr w:rsidR="009F0331" w:rsidRPr="00D9687C" w14:paraId="3423AED8" w14:textId="77777777" w:rsidTr="00AA2722">
        <w:trPr>
          <w:trHeight w:val="1071"/>
        </w:trPr>
        <w:tc>
          <w:tcPr>
            <w:tcW w:w="0" w:type="auto"/>
            <w:tcBorders>
              <w:top w:val="single" w:sz="4" w:space="0" w:color="auto"/>
            </w:tcBorders>
          </w:tcPr>
          <w:p w14:paraId="19218DD3" w14:textId="77777777" w:rsidR="009F0331" w:rsidRPr="00D9687C" w:rsidRDefault="009F0331" w:rsidP="004D3E49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(Intercept)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F35963E" w14:textId="77777777" w:rsidR="009F0331" w:rsidRPr="00D9687C" w:rsidRDefault="009F0331" w:rsidP="004D3E49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0.08***</w:t>
            </w:r>
          </w:p>
          <w:p w14:paraId="374AA521" w14:textId="55D195EC" w:rsidR="009F0331" w:rsidRPr="00D9687C" w:rsidRDefault="009F0331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(0.01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A1717E5" w14:textId="77777777" w:rsidR="009F0331" w:rsidRPr="00D9687C" w:rsidRDefault="009F0331" w:rsidP="004D3E49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0.20***</w:t>
            </w:r>
          </w:p>
          <w:p w14:paraId="45ADB5C9" w14:textId="72FC929E" w:rsidR="009F0331" w:rsidRPr="00D9687C" w:rsidRDefault="009F0331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(0.02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</w:tr>
      <w:tr w:rsidR="009F0331" w:rsidRPr="00D9687C" w14:paraId="217E1352" w14:textId="77777777" w:rsidTr="00AA2722">
        <w:trPr>
          <w:trHeight w:val="1071"/>
        </w:trPr>
        <w:tc>
          <w:tcPr>
            <w:tcW w:w="0" w:type="auto"/>
          </w:tcPr>
          <w:p w14:paraId="7BBC2A6D" w14:textId="77777777" w:rsidR="009F0331" w:rsidRPr="00D9687C" w:rsidRDefault="009F0331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0" w:type="auto"/>
          </w:tcPr>
          <w:p w14:paraId="020FE1D6" w14:textId="77777777" w:rsidR="009F0331" w:rsidRPr="00D9687C" w:rsidRDefault="009F0331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0.86*</w:t>
            </w:r>
          </w:p>
          <w:p w14:paraId="7CB49805" w14:textId="36578AB0" w:rsidR="009F0331" w:rsidRPr="00D9687C" w:rsidRDefault="009F0331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(0.07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0.06]</w:t>
            </w:r>
          </w:p>
        </w:tc>
        <w:tc>
          <w:tcPr>
            <w:tcW w:w="0" w:type="auto"/>
          </w:tcPr>
          <w:p w14:paraId="0B0C9F90" w14:textId="77777777" w:rsidR="009F0331" w:rsidRPr="00D9687C" w:rsidRDefault="009F0331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0.97</w:t>
            </w:r>
          </w:p>
          <w:p w14:paraId="373904E8" w14:textId="7E521340" w:rsidR="009F0331" w:rsidRPr="00D9687C" w:rsidRDefault="009F0331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(0.08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0.69]</w:t>
            </w:r>
          </w:p>
        </w:tc>
      </w:tr>
      <w:tr w:rsidR="00122548" w:rsidRPr="00D9687C" w14:paraId="3999F198" w14:textId="77777777" w:rsidTr="00563803">
        <w:trPr>
          <w:trHeight w:val="283"/>
        </w:trPr>
        <w:tc>
          <w:tcPr>
            <w:tcW w:w="0" w:type="auto"/>
          </w:tcPr>
          <w:p w14:paraId="191E181A" w14:textId="77777777" w:rsidR="00122548" w:rsidRPr="00D9687C" w:rsidRDefault="00122548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Age 80-84</w:t>
            </w:r>
          </w:p>
        </w:tc>
        <w:tc>
          <w:tcPr>
            <w:tcW w:w="0" w:type="auto"/>
          </w:tcPr>
          <w:p w14:paraId="328F4FF3" w14:textId="77777777" w:rsidR="00122548" w:rsidRPr="00D9687C" w:rsidRDefault="00122548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1.29***</w:t>
            </w:r>
          </w:p>
        </w:tc>
        <w:tc>
          <w:tcPr>
            <w:tcW w:w="0" w:type="auto"/>
          </w:tcPr>
          <w:p w14:paraId="3EFAE116" w14:textId="77777777" w:rsidR="00122548" w:rsidRPr="00D9687C" w:rsidRDefault="00122548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1.19***</w:t>
            </w:r>
          </w:p>
        </w:tc>
      </w:tr>
      <w:tr w:rsidR="00122548" w:rsidRPr="00D9687C" w14:paraId="681FED5B" w14:textId="77777777" w:rsidTr="00563803">
        <w:trPr>
          <w:trHeight w:val="283"/>
        </w:trPr>
        <w:tc>
          <w:tcPr>
            <w:tcW w:w="0" w:type="auto"/>
          </w:tcPr>
          <w:p w14:paraId="61D61D92" w14:textId="0AD91315" w:rsidR="00122548" w:rsidRPr="00D9687C" w:rsidRDefault="00122548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E396392" w14:textId="4CFC6335" w:rsidR="00122548" w:rsidRPr="00D9687C" w:rsidRDefault="00122548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(0.05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  <w:tc>
          <w:tcPr>
            <w:tcW w:w="0" w:type="auto"/>
          </w:tcPr>
          <w:p w14:paraId="2AADC9B5" w14:textId="0976B668" w:rsidR="00122548" w:rsidRPr="00D9687C" w:rsidRDefault="00122548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(0.06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</w:tr>
      <w:tr w:rsidR="00122548" w:rsidRPr="00D9687C" w14:paraId="6C60D1EC" w14:textId="77777777" w:rsidTr="00563803">
        <w:trPr>
          <w:trHeight w:val="283"/>
        </w:trPr>
        <w:tc>
          <w:tcPr>
            <w:tcW w:w="0" w:type="auto"/>
          </w:tcPr>
          <w:p w14:paraId="2BE1BCA3" w14:textId="77777777" w:rsidR="00122548" w:rsidRPr="00D9687C" w:rsidRDefault="00122548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Age 85-89</w:t>
            </w:r>
          </w:p>
        </w:tc>
        <w:tc>
          <w:tcPr>
            <w:tcW w:w="0" w:type="auto"/>
          </w:tcPr>
          <w:p w14:paraId="0E0E875E" w14:textId="77777777" w:rsidR="00122548" w:rsidRPr="00D9687C" w:rsidRDefault="00122548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1.60***</w:t>
            </w:r>
          </w:p>
        </w:tc>
        <w:tc>
          <w:tcPr>
            <w:tcW w:w="0" w:type="auto"/>
          </w:tcPr>
          <w:p w14:paraId="5E6BE5EE" w14:textId="77777777" w:rsidR="00122548" w:rsidRPr="00D9687C" w:rsidRDefault="00122548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1.54***</w:t>
            </w:r>
          </w:p>
        </w:tc>
      </w:tr>
      <w:tr w:rsidR="00122548" w:rsidRPr="00D9687C" w14:paraId="705BAC84" w14:textId="77777777" w:rsidTr="00563803">
        <w:trPr>
          <w:trHeight w:val="283"/>
        </w:trPr>
        <w:tc>
          <w:tcPr>
            <w:tcW w:w="0" w:type="auto"/>
          </w:tcPr>
          <w:p w14:paraId="59622B3E" w14:textId="75B86439" w:rsidR="00122548" w:rsidRPr="00D9687C" w:rsidRDefault="00122548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621C191" w14:textId="25A9C8DD" w:rsidR="00122548" w:rsidRPr="00D9687C" w:rsidRDefault="00122548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(0.06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  <w:tc>
          <w:tcPr>
            <w:tcW w:w="0" w:type="auto"/>
          </w:tcPr>
          <w:p w14:paraId="780B9B8F" w14:textId="7D8B8EBD" w:rsidR="00122548" w:rsidRPr="00D9687C" w:rsidRDefault="00122548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(0.07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</w:tr>
      <w:tr w:rsidR="00122548" w:rsidRPr="00D9687C" w14:paraId="56CC62B7" w14:textId="77777777" w:rsidTr="00563803">
        <w:trPr>
          <w:trHeight w:val="283"/>
        </w:trPr>
        <w:tc>
          <w:tcPr>
            <w:tcW w:w="0" w:type="auto"/>
          </w:tcPr>
          <w:p w14:paraId="07F62FA1" w14:textId="77777777" w:rsidR="00122548" w:rsidRPr="00D9687C" w:rsidRDefault="00122548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Age 90 +</w:t>
            </w:r>
          </w:p>
        </w:tc>
        <w:tc>
          <w:tcPr>
            <w:tcW w:w="0" w:type="auto"/>
          </w:tcPr>
          <w:p w14:paraId="0A8DE7B8" w14:textId="77777777" w:rsidR="00122548" w:rsidRPr="00D9687C" w:rsidRDefault="00122548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2.03***</w:t>
            </w:r>
          </w:p>
        </w:tc>
        <w:tc>
          <w:tcPr>
            <w:tcW w:w="0" w:type="auto"/>
          </w:tcPr>
          <w:p w14:paraId="00FF221D" w14:textId="77777777" w:rsidR="00122548" w:rsidRPr="00D9687C" w:rsidRDefault="00122548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1.92***</w:t>
            </w:r>
          </w:p>
        </w:tc>
      </w:tr>
      <w:tr w:rsidR="00122548" w:rsidRPr="00D9687C" w14:paraId="0894D0EE" w14:textId="77777777" w:rsidTr="00563803">
        <w:trPr>
          <w:trHeight w:val="283"/>
        </w:trPr>
        <w:tc>
          <w:tcPr>
            <w:tcW w:w="0" w:type="auto"/>
          </w:tcPr>
          <w:p w14:paraId="79F3D873" w14:textId="4DBDDB50" w:rsidR="00122548" w:rsidRPr="00D9687C" w:rsidRDefault="00122548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AC3B482" w14:textId="6C2B28BE" w:rsidR="00122548" w:rsidRPr="00D9687C" w:rsidRDefault="00122548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(0.08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  <w:tc>
          <w:tcPr>
            <w:tcW w:w="0" w:type="auto"/>
          </w:tcPr>
          <w:p w14:paraId="60F09519" w14:textId="4EC6EC8C" w:rsidR="00122548" w:rsidRPr="00D9687C" w:rsidRDefault="00122548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(0.09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</w:tr>
      <w:tr w:rsidR="00122548" w:rsidRPr="00D9687C" w14:paraId="3EF052BA" w14:textId="77777777" w:rsidTr="00563803">
        <w:trPr>
          <w:trHeight w:val="283"/>
        </w:trPr>
        <w:tc>
          <w:tcPr>
            <w:tcW w:w="0" w:type="auto"/>
          </w:tcPr>
          <w:p w14:paraId="501FDCB4" w14:textId="77777777" w:rsidR="00122548" w:rsidRPr="00D9687C" w:rsidRDefault="00122548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Poor functional status</w:t>
            </w:r>
          </w:p>
        </w:tc>
        <w:tc>
          <w:tcPr>
            <w:tcW w:w="0" w:type="auto"/>
          </w:tcPr>
          <w:p w14:paraId="7162BF9A" w14:textId="77777777" w:rsidR="00122548" w:rsidRPr="00D9687C" w:rsidRDefault="00122548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3.37***</w:t>
            </w:r>
          </w:p>
        </w:tc>
        <w:tc>
          <w:tcPr>
            <w:tcW w:w="0" w:type="auto"/>
          </w:tcPr>
          <w:p w14:paraId="745D6B75" w14:textId="77777777" w:rsidR="00122548" w:rsidRPr="00D9687C" w:rsidRDefault="00122548" w:rsidP="00122548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3.63***</w:t>
            </w:r>
          </w:p>
        </w:tc>
      </w:tr>
      <w:tr w:rsidR="00D9687C" w:rsidRPr="00D9687C" w14:paraId="48D38D5A" w14:textId="77777777" w:rsidTr="00563803">
        <w:trPr>
          <w:trHeight w:val="283"/>
        </w:trPr>
        <w:tc>
          <w:tcPr>
            <w:tcW w:w="0" w:type="auto"/>
          </w:tcPr>
          <w:p w14:paraId="24A280B7" w14:textId="6F39E903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930A97A" w14:textId="1F7CFBC1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(0.26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  <w:tc>
          <w:tcPr>
            <w:tcW w:w="0" w:type="auto"/>
          </w:tcPr>
          <w:p w14:paraId="2AE25B41" w14:textId="18D2E359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(0.31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</w:tr>
      <w:tr w:rsidR="00D9687C" w:rsidRPr="00D9687C" w14:paraId="7923CA9A" w14:textId="77777777" w:rsidTr="00563803">
        <w:trPr>
          <w:trHeight w:val="283"/>
        </w:trPr>
        <w:tc>
          <w:tcPr>
            <w:tcW w:w="0" w:type="auto"/>
          </w:tcPr>
          <w:p w14:paraId="76E28D22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Length of stay</w:t>
            </w:r>
          </w:p>
        </w:tc>
        <w:tc>
          <w:tcPr>
            <w:tcW w:w="0" w:type="auto"/>
          </w:tcPr>
          <w:p w14:paraId="6C4D5094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1.22***</w:t>
            </w:r>
          </w:p>
        </w:tc>
        <w:tc>
          <w:tcPr>
            <w:tcW w:w="0" w:type="auto"/>
          </w:tcPr>
          <w:p w14:paraId="6D192816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1.16***</w:t>
            </w:r>
          </w:p>
        </w:tc>
      </w:tr>
      <w:tr w:rsidR="00D9687C" w:rsidRPr="00D9687C" w14:paraId="615E9440" w14:textId="77777777" w:rsidTr="00563803">
        <w:trPr>
          <w:trHeight w:val="283"/>
        </w:trPr>
        <w:tc>
          <w:tcPr>
            <w:tcW w:w="0" w:type="auto"/>
          </w:tcPr>
          <w:p w14:paraId="6D206476" w14:textId="4D2B4718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EBB0013" w14:textId="286A9C0F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(0.01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  <w:tc>
          <w:tcPr>
            <w:tcW w:w="0" w:type="auto"/>
          </w:tcPr>
          <w:p w14:paraId="36FEA076" w14:textId="1CF1A48C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(0.01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</w:tr>
      <w:tr w:rsidR="00D9687C" w:rsidRPr="00D9687C" w14:paraId="0C1731CF" w14:textId="77777777" w:rsidTr="00563803">
        <w:trPr>
          <w:trHeight w:val="283"/>
        </w:trPr>
        <w:tc>
          <w:tcPr>
            <w:tcW w:w="0" w:type="auto"/>
          </w:tcPr>
          <w:p w14:paraId="046A3CBC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Infection</w:t>
            </w:r>
          </w:p>
        </w:tc>
        <w:tc>
          <w:tcPr>
            <w:tcW w:w="0" w:type="auto"/>
          </w:tcPr>
          <w:p w14:paraId="7AA8B7D5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1.54***</w:t>
            </w:r>
          </w:p>
        </w:tc>
        <w:tc>
          <w:tcPr>
            <w:tcW w:w="0" w:type="auto"/>
          </w:tcPr>
          <w:p w14:paraId="35A167C8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1.18*</w:t>
            </w:r>
          </w:p>
        </w:tc>
      </w:tr>
      <w:tr w:rsidR="00D9687C" w:rsidRPr="00D9687C" w14:paraId="266B3EB1" w14:textId="77777777" w:rsidTr="00563803">
        <w:trPr>
          <w:trHeight w:val="283"/>
        </w:trPr>
        <w:tc>
          <w:tcPr>
            <w:tcW w:w="0" w:type="auto"/>
          </w:tcPr>
          <w:p w14:paraId="70DE96FB" w14:textId="6463EF6E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65311A6" w14:textId="2E5B6C4C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(0.13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  <w:tc>
          <w:tcPr>
            <w:tcW w:w="0" w:type="auto"/>
          </w:tcPr>
          <w:p w14:paraId="5BD8C786" w14:textId="045679D4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(0.10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0.06]</w:t>
            </w:r>
          </w:p>
        </w:tc>
      </w:tr>
      <w:tr w:rsidR="00D9687C" w:rsidRPr="00D9687C" w14:paraId="5682937B" w14:textId="77777777" w:rsidTr="00563803">
        <w:trPr>
          <w:trHeight w:val="283"/>
        </w:trPr>
        <w:tc>
          <w:tcPr>
            <w:tcW w:w="0" w:type="auto"/>
          </w:tcPr>
          <w:p w14:paraId="7B50CC10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Heart disease</w:t>
            </w:r>
          </w:p>
        </w:tc>
        <w:tc>
          <w:tcPr>
            <w:tcW w:w="0" w:type="auto"/>
          </w:tcPr>
          <w:p w14:paraId="65B171C1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0.89</w:t>
            </w:r>
          </w:p>
        </w:tc>
        <w:tc>
          <w:tcPr>
            <w:tcW w:w="0" w:type="auto"/>
          </w:tcPr>
          <w:p w14:paraId="6365E156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0.76***</w:t>
            </w:r>
          </w:p>
        </w:tc>
      </w:tr>
      <w:tr w:rsidR="00D9687C" w:rsidRPr="00D9687C" w14:paraId="4C159EEE" w14:textId="77777777" w:rsidTr="00563803">
        <w:trPr>
          <w:trHeight w:val="283"/>
        </w:trPr>
        <w:tc>
          <w:tcPr>
            <w:tcW w:w="0" w:type="auto"/>
          </w:tcPr>
          <w:p w14:paraId="6A60BD75" w14:textId="57E04C4D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C51214D" w14:textId="5CE77F81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(0.08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0.21]</w:t>
            </w:r>
          </w:p>
        </w:tc>
        <w:tc>
          <w:tcPr>
            <w:tcW w:w="0" w:type="auto"/>
          </w:tcPr>
          <w:p w14:paraId="6F773ABF" w14:textId="38135081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(0.07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</w:tr>
      <w:tr w:rsidR="00D9687C" w:rsidRPr="00D9687C" w14:paraId="330AF13E" w14:textId="77777777" w:rsidTr="00563803">
        <w:trPr>
          <w:trHeight w:val="283"/>
        </w:trPr>
        <w:tc>
          <w:tcPr>
            <w:tcW w:w="0" w:type="auto"/>
          </w:tcPr>
          <w:p w14:paraId="747EFFE0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Cerebrovascular</w:t>
            </w:r>
          </w:p>
        </w:tc>
        <w:tc>
          <w:tcPr>
            <w:tcW w:w="0" w:type="auto"/>
          </w:tcPr>
          <w:p w14:paraId="472B3866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1.83***</w:t>
            </w:r>
          </w:p>
        </w:tc>
        <w:tc>
          <w:tcPr>
            <w:tcW w:w="0" w:type="auto"/>
          </w:tcPr>
          <w:p w14:paraId="601F7CFD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1.23</w:t>
            </w:r>
          </w:p>
        </w:tc>
      </w:tr>
      <w:tr w:rsidR="00D9687C" w:rsidRPr="00D9687C" w14:paraId="10963864" w14:textId="77777777" w:rsidTr="00563803">
        <w:trPr>
          <w:trHeight w:val="283"/>
        </w:trPr>
        <w:tc>
          <w:tcPr>
            <w:tcW w:w="0" w:type="auto"/>
          </w:tcPr>
          <w:p w14:paraId="45D5B09D" w14:textId="0433BAB9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1E54FC0" w14:textId="4B3F94DC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(0.23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  <w:tc>
          <w:tcPr>
            <w:tcW w:w="0" w:type="auto"/>
          </w:tcPr>
          <w:p w14:paraId="453154FD" w14:textId="613E9503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(0.17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0.12]</w:t>
            </w:r>
          </w:p>
        </w:tc>
      </w:tr>
      <w:tr w:rsidR="00D9687C" w:rsidRPr="00D9687C" w14:paraId="2B16ABCE" w14:textId="77777777" w:rsidTr="00563803">
        <w:trPr>
          <w:trHeight w:val="283"/>
        </w:trPr>
        <w:tc>
          <w:tcPr>
            <w:tcW w:w="0" w:type="auto"/>
          </w:tcPr>
          <w:p w14:paraId="6DFE1CEE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Geriatric</w:t>
            </w:r>
          </w:p>
        </w:tc>
        <w:tc>
          <w:tcPr>
            <w:tcW w:w="0" w:type="auto"/>
          </w:tcPr>
          <w:p w14:paraId="48A8D70A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2.21***</w:t>
            </w:r>
          </w:p>
        </w:tc>
        <w:tc>
          <w:tcPr>
            <w:tcW w:w="0" w:type="auto"/>
          </w:tcPr>
          <w:p w14:paraId="104E68C9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1.90***</w:t>
            </w:r>
          </w:p>
        </w:tc>
      </w:tr>
      <w:tr w:rsidR="00D9687C" w:rsidRPr="00D9687C" w14:paraId="5873DF9E" w14:textId="77777777" w:rsidTr="00563803">
        <w:trPr>
          <w:trHeight w:val="283"/>
        </w:trPr>
        <w:tc>
          <w:tcPr>
            <w:tcW w:w="0" w:type="auto"/>
          </w:tcPr>
          <w:p w14:paraId="1FC9CDF0" w14:textId="5C06B3CA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BEE2A56" w14:textId="64ACE1F6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(0.22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  <w:tc>
          <w:tcPr>
            <w:tcW w:w="0" w:type="auto"/>
          </w:tcPr>
          <w:p w14:paraId="1ADAD6EC" w14:textId="57659912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(0.20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</w:tr>
      <w:tr w:rsidR="00D9687C" w:rsidRPr="00D9687C" w14:paraId="2C977198" w14:textId="77777777" w:rsidTr="00563803">
        <w:trPr>
          <w:trHeight w:val="283"/>
        </w:trPr>
        <w:tc>
          <w:tcPr>
            <w:tcW w:w="0" w:type="auto"/>
          </w:tcPr>
          <w:p w14:paraId="70569FF7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lastRenderedPageBreak/>
              <w:t>Trauma</w:t>
            </w:r>
          </w:p>
        </w:tc>
        <w:tc>
          <w:tcPr>
            <w:tcW w:w="0" w:type="auto"/>
          </w:tcPr>
          <w:p w14:paraId="4643B254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6.82***</w:t>
            </w:r>
          </w:p>
        </w:tc>
        <w:tc>
          <w:tcPr>
            <w:tcW w:w="0" w:type="auto"/>
          </w:tcPr>
          <w:p w14:paraId="2E1D1410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4.50***</w:t>
            </w:r>
          </w:p>
        </w:tc>
      </w:tr>
      <w:tr w:rsidR="00D9687C" w:rsidRPr="00D9687C" w14:paraId="30F43B1C" w14:textId="77777777" w:rsidTr="00563803">
        <w:trPr>
          <w:trHeight w:val="283"/>
        </w:trPr>
        <w:tc>
          <w:tcPr>
            <w:tcW w:w="0" w:type="auto"/>
          </w:tcPr>
          <w:p w14:paraId="48EDAE82" w14:textId="006745B4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14C8658" w14:textId="6C50E722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(0.68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  <w:tc>
          <w:tcPr>
            <w:tcW w:w="0" w:type="auto"/>
          </w:tcPr>
          <w:p w14:paraId="4FCAC4FF" w14:textId="76BFED72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(0.48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</w:tr>
      <w:tr w:rsidR="00D9687C" w:rsidRPr="00D9687C" w14:paraId="5F04232C" w14:textId="77777777" w:rsidTr="00563803">
        <w:trPr>
          <w:trHeight w:val="283"/>
        </w:trPr>
        <w:tc>
          <w:tcPr>
            <w:tcW w:w="0" w:type="auto"/>
          </w:tcPr>
          <w:p w14:paraId="248C7E29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Prior admission</w:t>
            </w:r>
          </w:p>
        </w:tc>
        <w:tc>
          <w:tcPr>
            <w:tcW w:w="0" w:type="auto"/>
          </w:tcPr>
          <w:p w14:paraId="3CD0AE55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1.06*</w:t>
            </w:r>
          </w:p>
        </w:tc>
        <w:tc>
          <w:tcPr>
            <w:tcW w:w="0" w:type="auto"/>
          </w:tcPr>
          <w:p w14:paraId="2CBCB8A3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1.35***</w:t>
            </w:r>
          </w:p>
        </w:tc>
      </w:tr>
      <w:tr w:rsidR="00D9687C" w:rsidRPr="00D9687C" w14:paraId="007E906D" w14:textId="77777777" w:rsidTr="00563803">
        <w:trPr>
          <w:trHeight w:val="283"/>
        </w:trPr>
        <w:tc>
          <w:tcPr>
            <w:tcW w:w="0" w:type="auto"/>
          </w:tcPr>
          <w:p w14:paraId="3CC646A5" w14:textId="4E282A00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D9104DB" w14:textId="71C8BA96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(0.03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0.07]</w:t>
            </w:r>
          </w:p>
        </w:tc>
        <w:tc>
          <w:tcPr>
            <w:tcW w:w="0" w:type="auto"/>
          </w:tcPr>
          <w:p w14:paraId="5F740206" w14:textId="3CAAF6AB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(0.05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</w:tr>
      <w:tr w:rsidR="00D9687C" w:rsidRPr="00D9687C" w14:paraId="6562B742" w14:textId="77777777" w:rsidTr="00563803">
        <w:trPr>
          <w:trHeight w:val="283"/>
        </w:trPr>
        <w:tc>
          <w:tcPr>
            <w:tcW w:w="0" w:type="auto"/>
          </w:tcPr>
          <w:p w14:paraId="12775CD3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Low income</w:t>
            </w:r>
          </w:p>
        </w:tc>
        <w:tc>
          <w:tcPr>
            <w:tcW w:w="0" w:type="auto"/>
          </w:tcPr>
          <w:p w14:paraId="0830B91D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1.00</w:t>
            </w:r>
          </w:p>
        </w:tc>
        <w:tc>
          <w:tcPr>
            <w:tcW w:w="0" w:type="auto"/>
          </w:tcPr>
          <w:p w14:paraId="503A3DD3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0.95</w:t>
            </w:r>
          </w:p>
        </w:tc>
      </w:tr>
      <w:tr w:rsidR="00D9687C" w:rsidRPr="00D9687C" w14:paraId="17721529" w14:textId="77777777" w:rsidTr="00563803">
        <w:trPr>
          <w:trHeight w:val="283"/>
        </w:trPr>
        <w:tc>
          <w:tcPr>
            <w:tcW w:w="0" w:type="auto"/>
          </w:tcPr>
          <w:p w14:paraId="171D3AD7" w14:textId="1DE7AAB4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767181B" w14:textId="5B2389E3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(0.04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0.95]</w:t>
            </w:r>
          </w:p>
        </w:tc>
        <w:tc>
          <w:tcPr>
            <w:tcW w:w="0" w:type="auto"/>
          </w:tcPr>
          <w:p w14:paraId="2914A105" w14:textId="7D6DABEB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(0.04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0.20]</w:t>
            </w:r>
          </w:p>
        </w:tc>
      </w:tr>
      <w:tr w:rsidR="00D9687C" w:rsidRPr="00D9687C" w14:paraId="1005927A" w14:textId="77777777" w:rsidTr="00563803">
        <w:trPr>
          <w:trHeight w:val="283"/>
        </w:trPr>
        <w:tc>
          <w:tcPr>
            <w:tcW w:w="0" w:type="auto"/>
          </w:tcPr>
          <w:p w14:paraId="0EA27F4B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Low education</w:t>
            </w:r>
          </w:p>
        </w:tc>
        <w:tc>
          <w:tcPr>
            <w:tcW w:w="0" w:type="auto"/>
          </w:tcPr>
          <w:p w14:paraId="0AFA18F8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1.01</w:t>
            </w:r>
          </w:p>
        </w:tc>
        <w:tc>
          <w:tcPr>
            <w:tcW w:w="0" w:type="auto"/>
          </w:tcPr>
          <w:p w14:paraId="379CA8D4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1.05</w:t>
            </w:r>
          </w:p>
        </w:tc>
      </w:tr>
      <w:tr w:rsidR="00D9687C" w:rsidRPr="00D9687C" w14:paraId="410ED020" w14:textId="77777777" w:rsidTr="00563803">
        <w:trPr>
          <w:trHeight w:val="283"/>
        </w:trPr>
        <w:tc>
          <w:tcPr>
            <w:tcW w:w="0" w:type="auto"/>
          </w:tcPr>
          <w:p w14:paraId="40D11468" w14:textId="2373991D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008BB90" w14:textId="7F96660E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(0.04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0.84]</w:t>
            </w:r>
          </w:p>
        </w:tc>
        <w:tc>
          <w:tcPr>
            <w:tcW w:w="0" w:type="auto"/>
          </w:tcPr>
          <w:p w14:paraId="5A105EB9" w14:textId="47D6322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(0.05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0.25]</w:t>
            </w:r>
          </w:p>
        </w:tc>
      </w:tr>
      <w:tr w:rsidR="00D9687C" w:rsidRPr="00D9687C" w14:paraId="6AD33304" w14:textId="77777777" w:rsidTr="00563803">
        <w:trPr>
          <w:trHeight w:val="283"/>
        </w:trPr>
        <w:tc>
          <w:tcPr>
            <w:tcW w:w="0" w:type="auto"/>
          </w:tcPr>
          <w:p w14:paraId="70532B32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Live alone</w:t>
            </w:r>
          </w:p>
        </w:tc>
        <w:tc>
          <w:tcPr>
            <w:tcW w:w="0" w:type="auto"/>
          </w:tcPr>
          <w:p w14:paraId="41AD199F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1.08</w:t>
            </w:r>
          </w:p>
        </w:tc>
        <w:tc>
          <w:tcPr>
            <w:tcW w:w="0" w:type="auto"/>
          </w:tcPr>
          <w:p w14:paraId="28BCB75D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1.01</w:t>
            </w:r>
          </w:p>
        </w:tc>
      </w:tr>
      <w:tr w:rsidR="00D9687C" w:rsidRPr="00D9687C" w14:paraId="140C6B81" w14:textId="77777777" w:rsidTr="00563803">
        <w:trPr>
          <w:trHeight w:val="283"/>
        </w:trPr>
        <w:tc>
          <w:tcPr>
            <w:tcW w:w="0" w:type="auto"/>
          </w:tcPr>
          <w:p w14:paraId="4358FE30" w14:textId="1CFD6BF2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81C5A45" w14:textId="3E3CEC6D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(0.09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0.33]</w:t>
            </w:r>
          </w:p>
        </w:tc>
        <w:tc>
          <w:tcPr>
            <w:tcW w:w="0" w:type="auto"/>
          </w:tcPr>
          <w:p w14:paraId="02BFD2F3" w14:textId="4246D7CE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(0.08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0.92]</w:t>
            </w:r>
          </w:p>
        </w:tc>
      </w:tr>
      <w:tr w:rsidR="00D9687C" w:rsidRPr="00D9687C" w14:paraId="76AEB738" w14:textId="77777777" w:rsidTr="00563803">
        <w:trPr>
          <w:trHeight w:val="283"/>
        </w:trPr>
        <w:tc>
          <w:tcPr>
            <w:tcW w:w="0" w:type="auto"/>
          </w:tcPr>
          <w:p w14:paraId="3B84E252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Infection:Female</w:t>
            </w:r>
            <w:proofErr w:type="spellEnd"/>
            <w:proofErr w:type="gramEnd"/>
          </w:p>
        </w:tc>
        <w:tc>
          <w:tcPr>
            <w:tcW w:w="0" w:type="auto"/>
          </w:tcPr>
          <w:p w14:paraId="73EB45F1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1.32***</w:t>
            </w:r>
          </w:p>
        </w:tc>
        <w:tc>
          <w:tcPr>
            <w:tcW w:w="0" w:type="auto"/>
          </w:tcPr>
          <w:p w14:paraId="23E72CCF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1.24**</w:t>
            </w:r>
          </w:p>
        </w:tc>
      </w:tr>
      <w:tr w:rsidR="00D9687C" w:rsidRPr="00D9687C" w14:paraId="5524057B" w14:textId="77777777" w:rsidTr="00563803">
        <w:trPr>
          <w:trHeight w:val="283"/>
        </w:trPr>
        <w:tc>
          <w:tcPr>
            <w:tcW w:w="0" w:type="auto"/>
          </w:tcPr>
          <w:p w14:paraId="27B7DE20" w14:textId="5D227EB6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3D131FD" w14:textId="23BBE840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(0.12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  <w:tc>
          <w:tcPr>
            <w:tcW w:w="0" w:type="auto"/>
          </w:tcPr>
          <w:p w14:paraId="1B7791E0" w14:textId="7AC9A4B5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(0.11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0.02]</w:t>
            </w:r>
          </w:p>
        </w:tc>
      </w:tr>
      <w:tr w:rsidR="00D9687C" w:rsidRPr="00D9687C" w14:paraId="79D7E259" w14:textId="77777777" w:rsidTr="00563803">
        <w:trPr>
          <w:trHeight w:val="283"/>
        </w:trPr>
        <w:tc>
          <w:tcPr>
            <w:tcW w:w="0" w:type="auto"/>
          </w:tcPr>
          <w:p w14:paraId="61F327FB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 xml:space="preserve">Heart </w:t>
            </w:r>
            <w:proofErr w:type="spellStart"/>
            <w:proofErr w:type="gramStart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disease:Female</w:t>
            </w:r>
            <w:proofErr w:type="spellEnd"/>
            <w:proofErr w:type="gramEnd"/>
          </w:p>
        </w:tc>
        <w:tc>
          <w:tcPr>
            <w:tcW w:w="0" w:type="auto"/>
          </w:tcPr>
          <w:p w14:paraId="4851C264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1.42***</w:t>
            </w:r>
          </w:p>
        </w:tc>
        <w:tc>
          <w:tcPr>
            <w:tcW w:w="0" w:type="auto"/>
          </w:tcPr>
          <w:p w14:paraId="039B59FD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1.23**</w:t>
            </w:r>
          </w:p>
        </w:tc>
      </w:tr>
      <w:tr w:rsidR="00D9687C" w:rsidRPr="00D9687C" w14:paraId="3792FD8F" w14:textId="77777777" w:rsidTr="00563803">
        <w:trPr>
          <w:trHeight w:val="283"/>
        </w:trPr>
        <w:tc>
          <w:tcPr>
            <w:tcW w:w="0" w:type="auto"/>
          </w:tcPr>
          <w:p w14:paraId="6A136D4F" w14:textId="3059E041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6556F02" w14:textId="5289F694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(0.14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  <w:tc>
          <w:tcPr>
            <w:tcW w:w="0" w:type="auto"/>
          </w:tcPr>
          <w:p w14:paraId="16904425" w14:textId="11C577E4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(0.13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0.05]</w:t>
            </w:r>
          </w:p>
        </w:tc>
      </w:tr>
      <w:tr w:rsidR="00D9687C" w:rsidRPr="00D9687C" w14:paraId="2720A41A" w14:textId="77777777" w:rsidTr="00563803">
        <w:trPr>
          <w:trHeight w:val="283"/>
        </w:trPr>
        <w:tc>
          <w:tcPr>
            <w:tcW w:w="0" w:type="auto"/>
          </w:tcPr>
          <w:p w14:paraId="1D1620AE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Cerebrovascular:Female</w:t>
            </w:r>
            <w:proofErr w:type="spellEnd"/>
            <w:proofErr w:type="gramEnd"/>
          </w:p>
        </w:tc>
        <w:tc>
          <w:tcPr>
            <w:tcW w:w="0" w:type="auto"/>
          </w:tcPr>
          <w:p w14:paraId="74F082DB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1.16</w:t>
            </w:r>
          </w:p>
        </w:tc>
        <w:tc>
          <w:tcPr>
            <w:tcW w:w="0" w:type="auto"/>
          </w:tcPr>
          <w:p w14:paraId="49D90EFC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1.13</w:t>
            </w:r>
          </w:p>
        </w:tc>
      </w:tr>
      <w:tr w:rsidR="00D9687C" w:rsidRPr="00D9687C" w14:paraId="57E7F83F" w14:textId="77777777" w:rsidTr="00563803">
        <w:trPr>
          <w:trHeight w:val="283"/>
        </w:trPr>
        <w:tc>
          <w:tcPr>
            <w:tcW w:w="0" w:type="auto"/>
          </w:tcPr>
          <w:p w14:paraId="2A444905" w14:textId="52EBB34D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8B21AE9" w14:textId="4C588B81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(0.16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0.28]</w:t>
            </w:r>
          </w:p>
        </w:tc>
        <w:tc>
          <w:tcPr>
            <w:tcW w:w="0" w:type="auto"/>
          </w:tcPr>
          <w:p w14:paraId="03BF2B2C" w14:textId="7BECAC33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(0.17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0.41]</w:t>
            </w:r>
          </w:p>
        </w:tc>
      </w:tr>
      <w:tr w:rsidR="00D9687C" w:rsidRPr="00D9687C" w14:paraId="115DDECE" w14:textId="77777777" w:rsidTr="00563803">
        <w:trPr>
          <w:trHeight w:val="283"/>
        </w:trPr>
        <w:tc>
          <w:tcPr>
            <w:tcW w:w="0" w:type="auto"/>
          </w:tcPr>
          <w:p w14:paraId="792B6ABD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Geriatric:Female</w:t>
            </w:r>
            <w:proofErr w:type="spellEnd"/>
            <w:proofErr w:type="gramEnd"/>
          </w:p>
        </w:tc>
        <w:tc>
          <w:tcPr>
            <w:tcW w:w="0" w:type="auto"/>
          </w:tcPr>
          <w:p w14:paraId="11AADD68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1.24**</w:t>
            </w:r>
          </w:p>
        </w:tc>
        <w:tc>
          <w:tcPr>
            <w:tcW w:w="0" w:type="auto"/>
          </w:tcPr>
          <w:p w14:paraId="62FCA549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1.03</w:t>
            </w:r>
          </w:p>
        </w:tc>
      </w:tr>
      <w:tr w:rsidR="00D9687C" w:rsidRPr="00D9687C" w14:paraId="7CEA3657" w14:textId="77777777" w:rsidTr="00563803">
        <w:trPr>
          <w:trHeight w:val="283"/>
        </w:trPr>
        <w:tc>
          <w:tcPr>
            <w:tcW w:w="0" w:type="auto"/>
          </w:tcPr>
          <w:p w14:paraId="59392CEC" w14:textId="30A92FA8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17D3A65" w14:textId="02A68821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(0.13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0.04]</w:t>
            </w:r>
          </w:p>
        </w:tc>
        <w:tc>
          <w:tcPr>
            <w:tcW w:w="0" w:type="auto"/>
          </w:tcPr>
          <w:p w14:paraId="3C35F44E" w14:textId="49C1097E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(0.11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0.79]</w:t>
            </w:r>
          </w:p>
        </w:tc>
      </w:tr>
      <w:tr w:rsidR="00D9687C" w:rsidRPr="00D9687C" w14:paraId="334FBEAE" w14:textId="77777777" w:rsidTr="00563803">
        <w:trPr>
          <w:trHeight w:val="283"/>
        </w:trPr>
        <w:tc>
          <w:tcPr>
            <w:tcW w:w="0" w:type="auto"/>
          </w:tcPr>
          <w:p w14:paraId="4033A363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Trauma:Female</w:t>
            </w:r>
            <w:proofErr w:type="spellEnd"/>
            <w:proofErr w:type="gramEnd"/>
          </w:p>
        </w:tc>
        <w:tc>
          <w:tcPr>
            <w:tcW w:w="0" w:type="auto"/>
          </w:tcPr>
          <w:p w14:paraId="180FE981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1.33***</w:t>
            </w:r>
          </w:p>
        </w:tc>
        <w:tc>
          <w:tcPr>
            <w:tcW w:w="0" w:type="auto"/>
          </w:tcPr>
          <w:p w14:paraId="357DB9DA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1.22*</w:t>
            </w:r>
          </w:p>
        </w:tc>
      </w:tr>
      <w:tr w:rsidR="00D9687C" w:rsidRPr="00D9687C" w14:paraId="50D8F7EC" w14:textId="77777777" w:rsidTr="00563803">
        <w:trPr>
          <w:trHeight w:val="283"/>
        </w:trPr>
        <w:tc>
          <w:tcPr>
            <w:tcW w:w="0" w:type="auto"/>
          </w:tcPr>
          <w:p w14:paraId="1552F4ED" w14:textId="5BA645BA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A8AE82A" w14:textId="5E89637B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(0.14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  <w:tc>
          <w:tcPr>
            <w:tcW w:w="0" w:type="auto"/>
          </w:tcPr>
          <w:p w14:paraId="2DF95259" w14:textId="57BA600A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(0.14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0.07]</w:t>
            </w:r>
          </w:p>
        </w:tc>
      </w:tr>
      <w:tr w:rsidR="00D9687C" w:rsidRPr="00D9687C" w14:paraId="22C7038D" w14:textId="77777777" w:rsidTr="00563803">
        <w:trPr>
          <w:trHeight w:val="283"/>
        </w:trPr>
        <w:tc>
          <w:tcPr>
            <w:tcW w:w="0" w:type="auto"/>
          </w:tcPr>
          <w:p w14:paraId="2EABFF8A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Infection:Poor</w:t>
            </w:r>
            <w:proofErr w:type="spellEnd"/>
            <w:proofErr w:type="gramEnd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 xml:space="preserve"> functional status</w:t>
            </w:r>
          </w:p>
        </w:tc>
        <w:tc>
          <w:tcPr>
            <w:tcW w:w="0" w:type="auto"/>
          </w:tcPr>
          <w:p w14:paraId="17770CB4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0.80**</w:t>
            </w:r>
          </w:p>
        </w:tc>
        <w:tc>
          <w:tcPr>
            <w:tcW w:w="0" w:type="auto"/>
          </w:tcPr>
          <w:p w14:paraId="4D2F1860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0.87</w:t>
            </w:r>
          </w:p>
        </w:tc>
      </w:tr>
      <w:tr w:rsidR="00D9687C" w:rsidRPr="00D9687C" w14:paraId="4BFE4C50" w14:textId="77777777" w:rsidTr="00563803">
        <w:trPr>
          <w:trHeight w:val="283"/>
        </w:trPr>
        <w:tc>
          <w:tcPr>
            <w:tcW w:w="0" w:type="auto"/>
          </w:tcPr>
          <w:p w14:paraId="47E0088C" w14:textId="7C5D02B5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8B4B1E8" w14:textId="3F535FD1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(0.07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0.02]</w:t>
            </w:r>
          </w:p>
        </w:tc>
        <w:tc>
          <w:tcPr>
            <w:tcW w:w="0" w:type="auto"/>
          </w:tcPr>
          <w:p w14:paraId="471A0352" w14:textId="7C8FA6AB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(0.09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0.17]</w:t>
            </w:r>
          </w:p>
        </w:tc>
      </w:tr>
      <w:tr w:rsidR="00D9687C" w:rsidRPr="00D9687C" w14:paraId="4D625E18" w14:textId="77777777" w:rsidTr="00563803">
        <w:trPr>
          <w:trHeight w:val="283"/>
        </w:trPr>
        <w:tc>
          <w:tcPr>
            <w:tcW w:w="0" w:type="auto"/>
          </w:tcPr>
          <w:p w14:paraId="75C265A3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 xml:space="preserve">Heart </w:t>
            </w:r>
            <w:proofErr w:type="spellStart"/>
            <w:proofErr w:type="gramStart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disease:Poor</w:t>
            </w:r>
            <w:proofErr w:type="spellEnd"/>
            <w:proofErr w:type="gramEnd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 xml:space="preserve"> functional status</w:t>
            </w:r>
          </w:p>
        </w:tc>
        <w:tc>
          <w:tcPr>
            <w:tcW w:w="0" w:type="auto"/>
          </w:tcPr>
          <w:p w14:paraId="3DC2107B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1.03</w:t>
            </w:r>
          </w:p>
        </w:tc>
        <w:tc>
          <w:tcPr>
            <w:tcW w:w="0" w:type="auto"/>
          </w:tcPr>
          <w:p w14:paraId="58FF18AC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1.17</w:t>
            </w:r>
          </w:p>
        </w:tc>
      </w:tr>
      <w:tr w:rsidR="00D9687C" w:rsidRPr="00D9687C" w14:paraId="596896DF" w14:textId="77777777" w:rsidTr="00563803">
        <w:trPr>
          <w:trHeight w:val="283"/>
        </w:trPr>
        <w:tc>
          <w:tcPr>
            <w:tcW w:w="0" w:type="auto"/>
          </w:tcPr>
          <w:p w14:paraId="51C08FDE" w14:textId="37D2F702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35C069F" w14:textId="2206E5C1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(0.10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0.78]</w:t>
            </w:r>
          </w:p>
        </w:tc>
        <w:tc>
          <w:tcPr>
            <w:tcW w:w="0" w:type="auto"/>
          </w:tcPr>
          <w:p w14:paraId="5C76ECD5" w14:textId="7DA8DE39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(0.13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0.17]</w:t>
            </w:r>
          </w:p>
        </w:tc>
      </w:tr>
      <w:tr w:rsidR="00D9687C" w:rsidRPr="00D9687C" w14:paraId="2936770F" w14:textId="77777777" w:rsidTr="00563803">
        <w:trPr>
          <w:trHeight w:val="283"/>
        </w:trPr>
        <w:tc>
          <w:tcPr>
            <w:tcW w:w="0" w:type="auto"/>
          </w:tcPr>
          <w:p w14:paraId="1C70CDA5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Cerebrovascular:Poor</w:t>
            </w:r>
            <w:proofErr w:type="spellEnd"/>
            <w:proofErr w:type="gramEnd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 xml:space="preserve"> functional status</w:t>
            </w:r>
          </w:p>
        </w:tc>
        <w:tc>
          <w:tcPr>
            <w:tcW w:w="0" w:type="auto"/>
          </w:tcPr>
          <w:p w14:paraId="2E8DE43F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1.36**</w:t>
            </w:r>
          </w:p>
        </w:tc>
        <w:tc>
          <w:tcPr>
            <w:tcW w:w="0" w:type="auto"/>
          </w:tcPr>
          <w:p w14:paraId="147A0C4C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1.63***</w:t>
            </w:r>
          </w:p>
        </w:tc>
      </w:tr>
      <w:tr w:rsidR="00D9687C" w:rsidRPr="00D9687C" w14:paraId="0B22B438" w14:textId="77777777" w:rsidTr="00563803">
        <w:trPr>
          <w:trHeight w:val="283"/>
        </w:trPr>
        <w:tc>
          <w:tcPr>
            <w:tcW w:w="0" w:type="auto"/>
          </w:tcPr>
          <w:p w14:paraId="29823DD0" w14:textId="32E98A6D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48A135B" w14:textId="5F1F5BC5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(0.19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0.03]</w:t>
            </w:r>
          </w:p>
        </w:tc>
        <w:tc>
          <w:tcPr>
            <w:tcW w:w="0" w:type="auto"/>
          </w:tcPr>
          <w:p w14:paraId="401545C7" w14:textId="51108F00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(0.27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</w:tr>
      <w:tr w:rsidR="00D9687C" w:rsidRPr="00D9687C" w14:paraId="0245488D" w14:textId="77777777" w:rsidTr="00563803">
        <w:trPr>
          <w:trHeight w:val="283"/>
        </w:trPr>
        <w:tc>
          <w:tcPr>
            <w:tcW w:w="0" w:type="auto"/>
          </w:tcPr>
          <w:p w14:paraId="4D68826A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lastRenderedPageBreak/>
              <w:t>Geriatric:Poor</w:t>
            </w:r>
            <w:proofErr w:type="spellEnd"/>
            <w:proofErr w:type="gramEnd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 xml:space="preserve"> functional status</w:t>
            </w:r>
          </w:p>
        </w:tc>
        <w:tc>
          <w:tcPr>
            <w:tcW w:w="0" w:type="auto"/>
          </w:tcPr>
          <w:p w14:paraId="3D5FED95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0.94</w:t>
            </w:r>
          </w:p>
        </w:tc>
        <w:tc>
          <w:tcPr>
            <w:tcW w:w="0" w:type="auto"/>
          </w:tcPr>
          <w:p w14:paraId="242A3523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1.17</w:t>
            </w:r>
          </w:p>
        </w:tc>
      </w:tr>
      <w:tr w:rsidR="00D9687C" w:rsidRPr="00D9687C" w14:paraId="4D8E0D29" w14:textId="77777777" w:rsidTr="00563803">
        <w:trPr>
          <w:trHeight w:val="283"/>
        </w:trPr>
        <w:tc>
          <w:tcPr>
            <w:tcW w:w="0" w:type="auto"/>
          </w:tcPr>
          <w:p w14:paraId="36FCEB9E" w14:textId="50301AE5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FE7CE31" w14:textId="6A0D8523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(0.10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0.51]</w:t>
            </w:r>
          </w:p>
        </w:tc>
        <w:tc>
          <w:tcPr>
            <w:tcW w:w="0" w:type="auto"/>
          </w:tcPr>
          <w:p w14:paraId="1ADDE45A" w14:textId="23B96FC6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(0.14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0.18]</w:t>
            </w:r>
          </w:p>
        </w:tc>
      </w:tr>
      <w:tr w:rsidR="00D9687C" w:rsidRPr="00D9687C" w14:paraId="6BD85EE6" w14:textId="77777777" w:rsidTr="00563803">
        <w:trPr>
          <w:trHeight w:val="283"/>
        </w:trPr>
        <w:tc>
          <w:tcPr>
            <w:tcW w:w="0" w:type="auto"/>
          </w:tcPr>
          <w:p w14:paraId="5D9BCE23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Trauma:Poor</w:t>
            </w:r>
            <w:proofErr w:type="spellEnd"/>
            <w:proofErr w:type="gramEnd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 xml:space="preserve"> functional status</w:t>
            </w:r>
          </w:p>
        </w:tc>
        <w:tc>
          <w:tcPr>
            <w:tcW w:w="0" w:type="auto"/>
          </w:tcPr>
          <w:p w14:paraId="3D3FF24D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0.52***</w:t>
            </w:r>
          </w:p>
        </w:tc>
        <w:tc>
          <w:tcPr>
            <w:tcW w:w="0" w:type="auto"/>
          </w:tcPr>
          <w:p w14:paraId="593F48CA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0.60***</w:t>
            </w:r>
          </w:p>
        </w:tc>
      </w:tr>
      <w:tr w:rsidR="00D9687C" w:rsidRPr="00D9687C" w14:paraId="17450F9F" w14:textId="77777777" w:rsidTr="00563803">
        <w:trPr>
          <w:trHeight w:val="283"/>
        </w:trPr>
        <w:tc>
          <w:tcPr>
            <w:tcW w:w="0" w:type="auto"/>
          </w:tcPr>
          <w:p w14:paraId="66BD7E83" w14:textId="557E5138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EAB433B" w14:textId="0394C9FA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(0.05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  <w:tc>
          <w:tcPr>
            <w:tcW w:w="0" w:type="auto"/>
          </w:tcPr>
          <w:p w14:paraId="5B3EE787" w14:textId="7E15222E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(0.07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&lt;0.01]</w:t>
            </w:r>
          </w:p>
        </w:tc>
      </w:tr>
      <w:tr w:rsidR="00D9687C" w:rsidRPr="00D9687C" w14:paraId="6FCDCFB1" w14:textId="77777777" w:rsidTr="00563803">
        <w:trPr>
          <w:trHeight w:val="283"/>
        </w:trPr>
        <w:tc>
          <w:tcPr>
            <w:tcW w:w="0" w:type="auto"/>
          </w:tcPr>
          <w:p w14:paraId="4F74F79D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Infection:Live</w:t>
            </w:r>
            <w:proofErr w:type="spellEnd"/>
            <w:proofErr w:type="gramEnd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 xml:space="preserve"> alone</w:t>
            </w:r>
          </w:p>
        </w:tc>
        <w:tc>
          <w:tcPr>
            <w:tcW w:w="0" w:type="auto"/>
          </w:tcPr>
          <w:p w14:paraId="554C2C5C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0.99</w:t>
            </w:r>
          </w:p>
        </w:tc>
        <w:tc>
          <w:tcPr>
            <w:tcW w:w="0" w:type="auto"/>
          </w:tcPr>
          <w:p w14:paraId="664E9598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1.09</w:t>
            </w:r>
          </w:p>
        </w:tc>
      </w:tr>
      <w:tr w:rsidR="00D9687C" w:rsidRPr="00D9687C" w14:paraId="181CE31B" w14:textId="77777777" w:rsidTr="00563803">
        <w:trPr>
          <w:trHeight w:val="283"/>
        </w:trPr>
        <w:tc>
          <w:tcPr>
            <w:tcW w:w="0" w:type="auto"/>
          </w:tcPr>
          <w:p w14:paraId="45A5B395" w14:textId="72EFB258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0E745C2" w14:textId="54176093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(0.09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0.91]</w:t>
            </w:r>
          </w:p>
        </w:tc>
        <w:tc>
          <w:tcPr>
            <w:tcW w:w="0" w:type="auto"/>
          </w:tcPr>
          <w:p w14:paraId="436BC2CC" w14:textId="1FE0B8ED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(0.10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0.37]</w:t>
            </w:r>
          </w:p>
        </w:tc>
      </w:tr>
      <w:tr w:rsidR="00D9687C" w:rsidRPr="00D9687C" w14:paraId="6D0CC615" w14:textId="77777777" w:rsidTr="00563803">
        <w:trPr>
          <w:trHeight w:val="283"/>
        </w:trPr>
        <w:tc>
          <w:tcPr>
            <w:tcW w:w="0" w:type="auto"/>
          </w:tcPr>
          <w:p w14:paraId="27413D54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 xml:space="preserve">Heart </w:t>
            </w:r>
            <w:proofErr w:type="spellStart"/>
            <w:proofErr w:type="gramStart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disease:Live</w:t>
            </w:r>
            <w:proofErr w:type="spellEnd"/>
            <w:proofErr w:type="gramEnd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 xml:space="preserve"> alone</w:t>
            </w:r>
          </w:p>
        </w:tc>
        <w:tc>
          <w:tcPr>
            <w:tcW w:w="0" w:type="auto"/>
          </w:tcPr>
          <w:p w14:paraId="0CDA940A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1.06</w:t>
            </w:r>
          </w:p>
        </w:tc>
        <w:tc>
          <w:tcPr>
            <w:tcW w:w="0" w:type="auto"/>
          </w:tcPr>
          <w:p w14:paraId="386DF2EA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1.10</w:t>
            </w:r>
          </w:p>
        </w:tc>
      </w:tr>
      <w:tr w:rsidR="00D9687C" w:rsidRPr="00D9687C" w14:paraId="0592110F" w14:textId="77777777" w:rsidTr="00563803">
        <w:trPr>
          <w:trHeight w:val="283"/>
        </w:trPr>
        <w:tc>
          <w:tcPr>
            <w:tcW w:w="0" w:type="auto"/>
          </w:tcPr>
          <w:p w14:paraId="1E1813FC" w14:textId="7C570B3F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CC363DF" w14:textId="101AABF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(0.10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0.52]</w:t>
            </w:r>
          </w:p>
        </w:tc>
        <w:tc>
          <w:tcPr>
            <w:tcW w:w="0" w:type="auto"/>
          </w:tcPr>
          <w:p w14:paraId="0EDB13C4" w14:textId="6A43ECAF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(0.11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0.35]</w:t>
            </w:r>
          </w:p>
        </w:tc>
      </w:tr>
      <w:tr w:rsidR="00D9687C" w:rsidRPr="00D9687C" w14:paraId="58BCA2E1" w14:textId="77777777" w:rsidTr="00563803">
        <w:trPr>
          <w:trHeight w:val="283"/>
        </w:trPr>
        <w:tc>
          <w:tcPr>
            <w:tcW w:w="0" w:type="auto"/>
          </w:tcPr>
          <w:p w14:paraId="4FA53188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Cerebrovascular:Live</w:t>
            </w:r>
            <w:proofErr w:type="spellEnd"/>
            <w:proofErr w:type="gramEnd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 xml:space="preserve"> alone</w:t>
            </w:r>
          </w:p>
        </w:tc>
        <w:tc>
          <w:tcPr>
            <w:tcW w:w="0" w:type="auto"/>
          </w:tcPr>
          <w:p w14:paraId="0F6A1A62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1.14</w:t>
            </w:r>
          </w:p>
        </w:tc>
        <w:tc>
          <w:tcPr>
            <w:tcW w:w="0" w:type="auto"/>
          </w:tcPr>
          <w:p w14:paraId="7482CB42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1.19</w:t>
            </w:r>
          </w:p>
        </w:tc>
      </w:tr>
      <w:tr w:rsidR="00D9687C" w:rsidRPr="00D9687C" w14:paraId="2D85FBFB" w14:textId="77777777" w:rsidTr="00563803">
        <w:trPr>
          <w:trHeight w:val="283"/>
        </w:trPr>
        <w:tc>
          <w:tcPr>
            <w:tcW w:w="0" w:type="auto"/>
          </w:tcPr>
          <w:p w14:paraId="57C16DF9" w14:textId="2516ADB3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2A4DA4D" w14:textId="5D7042B3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(0.16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0.35]</w:t>
            </w:r>
          </w:p>
        </w:tc>
        <w:tc>
          <w:tcPr>
            <w:tcW w:w="0" w:type="auto"/>
          </w:tcPr>
          <w:p w14:paraId="79578493" w14:textId="36BBACA3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(0.18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0.24]</w:t>
            </w:r>
          </w:p>
        </w:tc>
      </w:tr>
      <w:tr w:rsidR="00D9687C" w:rsidRPr="00D9687C" w14:paraId="1CF64A17" w14:textId="77777777" w:rsidTr="00563803">
        <w:trPr>
          <w:trHeight w:val="283"/>
        </w:trPr>
        <w:tc>
          <w:tcPr>
            <w:tcW w:w="0" w:type="auto"/>
          </w:tcPr>
          <w:p w14:paraId="08209A56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Geriatric:Live</w:t>
            </w:r>
            <w:proofErr w:type="spellEnd"/>
            <w:proofErr w:type="gramEnd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 xml:space="preserve"> alone</w:t>
            </w:r>
          </w:p>
        </w:tc>
        <w:tc>
          <w:tcPr>
            <w:tcW w:w="0" w:type="auto"/>
          </w:tcPr>
          <w:p w14:paraId="65CD9A06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0.97</w:t>
            </w:r>
          </w:p>
        </w:tc>
        <w:tc>
          <w:tcPr>
            <w:tcW w:w="0" w:type="auto"/>
          </w:tcPr>
          <w:p w14:paraId="1B9ACEA5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1.00</w:t>
            </w:r>
          </w:p>
        </w:tc>
      </w:tr>
      <w:tr w:rsidR="00D9687C" w:rsidRPr="00D9687C" w14:paraId="534C45E5" w14:textId="77777777" w:rsidTr="00EB12C2">
        <w:trPr>
          <w:trHeight w:val="283"/>
        </w:trPr>
        <w:tc>
          <w:tcPr>
            <w:tcW w:w="0" w:type="auto"/>
          </w:tcPr>
          <w:p w14:paraId="2F850609" w14:textId="713D6FC9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D454B28" w14:textId="72EB7099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(0.10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0.77]</w:t>
            </w:r>
          </w:p>
        </w:tc>
        <w:tc>
          <w:tcPr>
            <w:tcW w:w="0" w:type="auto"/>
          </w:tcPr>
          <w:p w14:paraId="066106BD" w14:textId="4D4B9BB0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(0.11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0.99]</w:t>
            </w:r>
          </w:p>
        </w:tc>
      </w:tr>
      <w:tr w:rsidR="00D9687C" w:rsidRPr="00D9687C" w14:paraId="4B4C56B9" w14:textId="77777777" w:rsidTr="00563803">
        <w:trPr>
          <w:trHeight w:val="283"/>
        </w:trPr>
        <w:tc>
          <w:tcPr>
            <w:tcW w:w="0" w:type="auto"/>
          </w:tcPr>
          <w:p w14:paraId="302235BD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Trauma:Live</w:t>
            </w:r>
            <w:proofErr w:type="spellEnd"/>
            <w:proofErr w:type="gramEnd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 xml:space="preserve"> alone</w:t>
            </w:r>
          </w:p>
        </w:tc>
        <w:tc>
          <w:tcPr>
            <w:tcW w:w="0" w:type="auto"/>
          </w:tcPr>
          <w:p w14:paraId="2B745B71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0.97</w:t>
            </w:r>
          </w:p>
        </w:tc>
        <w:tc>
          <w:tcPr>
            <w:tcW w:w="0" w:type="auto"/>
          </w:tcPr>
          <w:p w14:paraId="29E4D857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0.99</w:t>
            </w:r>
          </w:p>
        </w:tc>
      </w:tr>
      <w:tr w:rsidR="00D9687C" w:rsidRPr="00D9687C" w14:paraId="0820D486" w14:textId="77777777" w:rsidTr="00EB12C2">
        <w:trPr>
          <w:trHeight w:val="283"/>
        </w:trPr>
        <w:tc>
          <w:tcPr>
            <w:tcW w:w="0" w:type="auto"/>
            <w:tcBorders>
              <w:bottom w:val="single" w:sz="4" w:space="0" w:color="auto"/>
            </w:tcBorders>
          </w:tcPr>
          <w:p w14:paraId="4AA7DE3C" w14:textId="7C97414B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057446" w14:textId="0D0D8085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(0.10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0.77]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D4A580D" w14:textId="5A082816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</w:rPr>
            </w:pPr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(0.11</w:t>
            </w:r>
            <w:proofErr w:type="gramStart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),[</w:t>
            </w:r>
            <w:proofErr w:type="gramEnd"/>
            <w:r w:rsidRPr="15FCC644">
              <w:rPr>
                <w:rFonts w:ascii="Constantia" w:eastAsia="Calibri" w:hAnsi="Constantia" w:cs="Calibri"/>
                <w:sz w:val="20"/>
                <w:szCs w:val="20"/>
              </w:rPr>
              <w:t>0.92]</w:t>
            </w:r>
          </w:p>
        </w:tc>
      </w:tr>
      <w:tr w:rsidR="00D9687C" w:rsidRPr="00D9687C" w14:paraId="5003A999" w14:textId="77777777" w:rsidTr="00EB12C2">
        <w:trPr>
          <w:trHeight w:val="283"/>
        </w:trPr>
        <w:tc>
          <w:tcPr>
            <w:tcW w:w="0" w:type="auto"/>
            <w:tcBorders>
              <w:top w:val="single" w:sz="4" w:space="0" w:color="auto"/>
            </w:tcBorders>
          </w:tcPr>
          <w:p w14:paraId="6E85DE6F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proofErr w:type="spellStart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Num.Obs</w:t>
            </w:r>
            <w:proofErr w:type="spellEnd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0B34CA6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37536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9904DC1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30528</w:t>
            </w:r>
          </w:p>
        </w:tc>
      </w:tr>
      <w:tr w:rsidR="00D9687C" w:rsidRPr="00D9687C" w14:paraId="4CA79BBD" w14:textId="77777777" w:rsidTr="00563803">
        <w:trPr>
          <w:trHeight w:val="283"/>
        </w:trPr>
        <w:tc>
          <w:tcPr>
            <w:tcW w:w="0" w:type="auto"/>
          </w:tcPr>
          <w:p w14:paraId="378E2D2C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AIC</w:t>
            </w:r>
          </w:p>
        </w:tc>
        <w:tc>
          <w:tcPr>
            <w:tcW w:w="0" w:type="auto"/>
          </w:tcPr>
          <w:p w14:paraId="6467BB9C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43213.1</w:t>
            </w:r>
          </w:p>
        </w:tc>
        <w:tc>
          <w:tcPr>
            <w:tcW w:w="0" w:type="auto"/>
          </w:tcPr>
          <w:p w14:paraId="7A954C93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36427.0</w:t>
            </w:r>
          </w:p>
        </w:tc>
      </w:tr>
      <w:tr w:rsidR="00D9687C" w:rsidRPr="00D9687C" w14:paraId="3F8487E7" w14:textId="77777777" w:rsidTr="00563803">
        <w:trPr>
          <w:trHeight w:val="283"/>
        </w:trPr>
        <w:tc>
          <w:tcPr>
            <w:tcW w:w="0" w:type="auto"/>
          </w:tcPr>
          <w:p w14:paraId="550E70B5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BIC</w:t>
            </w:r>
          </w:p>
        </w:tc>
        <w:tc>
          <w:tcPr>
            <w:tcW w:w="0" w:type="auto"/>
          </w:tcPr>
          <w:p w14:paraId="2606C1CC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43477.6</w:t>
            </w:r>
          </w:p>
        </w:tc>
        <w:tc>
          <w:tcPr>
            <w:tcW w:w="0" w:type="auto"/>
          </w:tcPr>
          <w:p w14:paraId="6C45741E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36685.1</w:t>
            </w:r>
          </w:p>
        </w:tc>
      </w:tr>
      <w:tr w:rsidR="00D9687C" w:rsidRPr="00D9687C" w14:paraId="536B8A0E" w14:textId="77777777" w:rsidTr="00563803">
        <w:trPr>
          <w:trHeight w:val="283"/>
        </w:trPr>
        <w:tc>
          <w:tcPr>
            <w:tcW w:w="0" w:type="auto"/>
            <w:tcBorders>
              <w:bottom w:val="single" w:sz="4" w:space="0" w:color="auto"/>
            </w:tcBorders>
          </w:tcPr>
          <w:p w14:paraId="5A5E7D10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proofErr w:type="spellStart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Log.Lik</w:t>
            </w:r>
            <w:proofErr w:type="spellEnd"/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5F0A7F9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-21575.558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690181" w14:textId="77777777" w:rsidR="00D9687C" w:rsidRPr="00D9687C" w:rsidRDefault="00D9687C" w:rsidP="00D9687C">
            <w:pPr>
              <w:spacing w:before="120" w:after="120" w:line="288" w:lineRule="auto"/>
              <w:rPr>
                <w:rFonts w:ascii="Constantia" w:eastAsia="Calibri" w:hAnsi="Constantia" w:cs="Calibri"/>
                <w:sz w:val="20"/>
                <w:szCs w:val="20"/>
                <w:lang w:val="en-US"/>
              </w:rPr>
            </w:pPr>
            <w:r w:rsidRPr="00D9687C">
              <w:rPr>
                <w:rFonts w:ascii="Constantia" w:eastAsia="Calibri" w:hAnsi="Constantia" w:cs="Calibri"/>
                <w:sz w:val="20"/>
                <w:szCs w:val="20"/>
                <w:lang w:val="en-US"/>
              </w:rPr>
              <w:t>-18182.515</w:t>
            </w:r>
          </w:p>
        </w:tc>
      </w:tr>
    </w:tbl>
    <w:p w14:paraId="03266F0F" w14:textId="17D85EEF" w:rsidR="00234DDC" w:rsidRPr="0019698D" w:rsidRDefault="00D9687C" w:rsidP="00234DDC">
      <w:pPr>
        <w:spacing w:before="120" w:after="120" w:line="288" w:lineRule="auto"/>
        <w:rPr>
          <w:rFonts w:ascii="Constantia" w:hAnsi="Constantia"/>
          <w:sz w:val="18"/>
          <w:szCs w:val="18"/>
          <w:lang w:val="en-US"/>
        </w:rPr>
      </w:pPr>
      <w:r w:rsidRPr="00D3611F">
        <w:rPr>
          <w:rFonts w:ascii="Constantia" w:eastAsia="Calibri" w:hAnsi="Constantia" w:cs="Calibri"/>
          <w:sz w:val="18"/>
          <w:szCs w:val="18"/>
          <w:lang w:val="en-US"/>
        </w:rPr>
        <w:t xml:space="preserve">* p &lt; 0.1, ** p &lt; 0.05, *** p &lt; 0.01. </w:t>
      </w:r>
      <w:r w:rsidR="00EA6F90" w:rsidRPr="00D3611F">
        <w:rPr>
          <w:rFonts w:ascii="Constantia" w:eastAsia="Calibri" w:hAnsi="Constantia" w:cs="Calibri"/>
          <w:sz w:val="18"/>
          <w:szCs w:val="18"/>
          <w:lang w:val="en-US"/>
        </w:rPr>
        <w:t>Estimates are based on a full model (Model 3) plus interaction term between diagnostic group and selected patient characteristics (sex, functional status and living situation).</w:t>
      </w:r>
      <w:r w:rsidR="00234DDC" w:rsidRPr="00D3611F">
        <w:rPr>
          <w:rFonts w:ascii="Constantia" w:eastAsia="Calibri" w:hAnsi="Constantia" w:cs="Calibri"/>
          <w:sz w:val="18"/>
          <w:szCs w:val="18"/>
          <w:lang w:val="en-US"/>
        </w:rPr>
        <w:t xml:space="preserve"> </w:t>
      </w:r>
      <w:r w:rsidR="00234DDC" w:rsidRPr="0019698D">
        <w:rPr>
          <w:rFonts w:ascii="Constantia" w:hAnsi="Constantia"/>
          <w:sz w:val="18"/>
          <w:szCs w:val="18"/>
          <w:lang w:val="en-US"/>
        </w:rPr>
        <w:t xml:space="preserve">Estimates for prior </w:t>
      </w:r>
      <w:r w:rsidR="00234DDC" w:rsidRPr="0019698D">
        <w:rPr>
          <w:rFonts w:ascii="Constantia" w:hAnsi="Constantia" w:cs="Times New Roman"/>
          <w:sz w:val="18"/>
          <w:szCs w:val="18"/>
          <w:lang w:val="en-US"/>
        </w:rPr>
        <w:t xml:space="preserve">admission within </w:t>
      </w:r>
      <w:r w:rsidR="00234DDC" w:rsidRPr="0019698D">
        <w:rPr>
          <w:rFonts w:ascii="Constantia" w:hAnsi="Constantia"/>
          <w:sz w:val="18"/>
          <w:szCs w:val="18"/>
          <w:lang w:val="en-US"/>
        </w:rPr>
        <w:t>6 months and LOS are not shown.</w:t>
      </w:r>
    </w:p>
    <w:p w14:paraId="29282A8E" w14:textId="747F31FE" w:rsidR="00D523D9" w:rsidRDefault="00D523D9" w:rsidP="00D523D9">
      <w:pPr>
        <w:spacing w:after="0"/>
        <w:rPr>
          <w:rFonts w:ascii="Calibri" w:eastAsia="Calibri" w:hAnsi="Calibri" w:cs="Calibri"/>
          <w:sz w:val="22"/>
          <w:szCs w:val="22"/>
          <w:lang w:val="en-US"/>
        </w:rPr>
      </w:pPr>
    </w:p>
    <w:p w14:paraId="04398725" w14:textId="77777777" w:rsidR="00D523D9" w:rsidRPr="009B20A5" w:rsidRDefault="00D523D9" w:rsidP="00453FC3">
      <w:pPr>
        <w:spacing w:before="120" w:after="120" w:line="288" w:lineRule="auto"/>
        <w:rPr>
          <w:rFonts w:ascii="Constantia" w:hAnsi="Constantia"/>
          <w:sz w:val="18"/>
          <w:szCs w:val="18"/>
          <w:lang w:val="en-US"/>
        </w:rPr>
      </w:pPr>
    </w:p>
    <w:p w14:paraId="5A69B9F8" w14:textId="58A336C2" w:rsidR="001B1BC1" w:rsidRPr="00003158" w:rsidRDefault="001B1BC1" w:rsidP="7C151CBB">
      <w:pPr>
        <w:spacing w:after="0"/>
        <w:rPr>
          <w:rFonts w:ascii="Constantia" w:hAnsi="Constantia"/>
          <w:lang w:val="en-US"/>
        </w:rPr>
      </w:pPr>
    </w:p>
    <w:p w14:paraId="7D4541D7" w14:textId="292026AA" w:rsidR="00672535" w:rsidRPr="00003158" w:rsidRDefault="2485D8A3" w:rsidP="7C151CBB">
      <w:pPr>
        <w:spacing w:after="0"/>
        <w:rPr>
          <w:rFonts w:ascii="Constantia" w:hAnsi="Constantia"/>
          <w:lang w:val="en-US"/>
        </w:rPr>
      </w:pPr>
      <w:r w:rsidRPr="00003158">
        <w:rPr>
          <w:rFonts w:ascii="Constantia" w:eastAsia="Segoe UI" w:hAnsi="Constantia" w:cs="Segoe UI"/>
          <w:sz w:val="18"/>
          <w:szCs w:val="18"/>
          <w:lang w:val="en-US"/>
        </w:rPr>
        <w:t xml:space="preserve"> </w:t>
      </w:r>
    </w:p>
    <w:p w14:paraId="008085D3" w14:textId="085B78F1" w:rsidR="00672535" w:rsidRPr="00003158" w:rsidRDefault="2485D8A3" w:rsidP="7C151CBB">
      <w:pPr>
        <w:spacing w:after="0"/>
        <w:rPr>
          <w:rFonts w:ascii="Constantia" w:hAnsi="Constantia"/>
          <w:lang w:val="en-US"/>
        </w:rPr>
      </w:pPr>
      <w:r w:rsidRPr="00003158">
        <w:rPr>
          <w:rFonts w:ascii="Constantia" w:eastAsia="Segoe UI" w:hAnsi="Constantia" w:cs="Segoe UI"/>
          <w:sz w:val="18"/>
          <w:szCs w:val="18"/>
          <w:lang w:val="en-US"/>
        </w:rPr>
        <w:t xml:space="preserve"> </w:t>
      </w:r>
    </w:p>
    <w:p w14:paraId="11BFB187" w14:textId="77777777" w:rsidR="00CF1801" w:rsidRPr="00003158" w:rsidRDefault="00CF1801" w:rsidP="7C151CBB">
      <w:pPr>
        <w:spacing w:after="0"/>
        <w:rPr>
          <w:rFonts w:ascii="Constantia" w:eastAsia="Calibri" w:hAnsi="Constantia" w:cs="Calibri"/>
          <w:sz w:val="22"/>
          <w:szCs w:val="22"/>
          <w:lang w:val="en-US"/>
        </w:rPr>
      </w:pPr>
    </w:p>
    <w:p w14:paraId="5C3E5EA3" w14:textId="77777777" w:rsidR="00CF1801" w:rsidRPr="00003158" w:rsidRDefault="00CF1801" w:rsidP="7C151CBB">
      <w:pPr>
        <w:spacing w:after="0"/>
        <w:rPr>
          <w:rFonts w:ascii="Constantia" w:eastAsia="Calibri" w:hAnsi="Constantia" w:cs="Calibri"/>
          <w:sz w:val="22"/>
          <w:szCs w:val="22"/>
          <w:lang w:val="en-US"/>
        </w:rPr>
      </w:pPr>
    </w:p>
    <w:p w14:paraId="1A6D7BAB" w14:textId="77777777" w:rsidR="00CF1801" w:rsidRPr="00003158" w:rsidRDefault="00CF1801" w:rsidP="7C151CBB">
      <w:pPr>
        <w:spacing w:after="0"/>
        <w:rPr>
          <w:rFonts w:ascii="Constantia" w:eastAsia="Calibri" w:hAnsi="Constantia" w:cs="Calibri"/>
          <w:sz w:val="22"/>
          <w:szCs w:val="22"/>
          <w:lang w:val="en-US"/>
        </w:rPr>
      </w:pPr>
    </w:p>
    <w:p w14:paraId="20E47A53" w14:textId="2D928218" w:rsidR="00672535" w:rsidRPr="00003158" w:rsidRDefault="00672535" w:rsidP="7C151CBB">
      <w:pPr>
        <w:spacing w:after="0"/>
        <w:rPr>
          <w:rFonts w:ascii="Constantia" w:hAnsi="Constantia"/>
          <w:lang w:val="en-US"/>
        </w:rPr>
      </w:pPr>
    </w:p>
    <w:sectPr w:rsidR="00672535" w:rsidRPr="00003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2B9548"/>
    <w:rsid w:val="00003158"/>
    <w:rsid w:val="00014C49"/>
    <w:rsid w:val="00033C38"/>
    <w:rsid w:val="000814B0"/>
    <w:rsid w:val="00096A37"/>
    <w:rsid w:val="000C50AB"/>
    <w:rsid w:val="000F7D95"/>
    <w:rsid w:val="00122548"/>
    <w:rsid w:val="00170871"/>
    <w:rsid w:val="0019698D"/>
    <w:rsid w:val="001B1BC1"/>
    <w:rsid w:val="001D2F43"/>
    <w:rsid w:val="001F24D5"/>
    <w:rsid w:val="00234DDC"/>
    <w:rsid w:val="00255DFD"/>
    <w:rsid w:val="002629EC"/>
    <w:rsid w:val="002814BE"/>
    <w:rsid w:val="002A7B2E"/>
    <w:rsid w:val="002B3AED"/>
    <w:rsid w:val="002E5E48"/>
    <w:rsid w:val="002F637C"/>
    <w:rsid w:val="00302721"/>
    <w:rsid w:val="00322787"/>
    <w:rsid w:val="00327C07"/>
    <w:rsid w:val="00332D8F"/>
    <w:rsid w:val="00371EC0"/>
    <w:rsid w:val="003769E3"/>
    <w:rsid w:val="003870C8"/>
    <w:rsid w:val="00390C38"/>
    <w:rsid w:val="00392FD2"/>
    <w:rsid w:val="00393B28"/>
    <w:rsid w:val="00405FB6"/>
    <w:rsid w:val="004517F3"/>
    <w:rsid w:val="00453FC3"/>
    <w:rsid w:val="00457814"/>
    <w:rsid w:val="00464180"/>
    <w:rsid w:val="00476B29"/>
    <w:rsid w:val="0049686B"/>
    <w:rsid w:val="004C7CC3"/>
    <w:rsid w:val="004E17AE"/>
    <w:rsid w:val="004F18E6"/>
    <w:rsid w:val="00511E0E"/>
    <w:rsid w:val="00525F96"/>
    <w:rsid w:val="00554C85"/>
    <w:rsid w:val="00563803"/>
    <w:rsid w:val="00584592"/>
    <w:rsid w:val="005B1651"/>
    <w:rsid w:val="0060319A"/>
    <w:rsid w:val="00607B9C"/>
    <w:rsid w:val="006215DA"/>
    <w:rsid w:val="00672535"/>
    <w:rsid w:val="0069007E"/>
    <w:rsid w:val="006C59DF"/>
    <w:rsid w:val="006F0C1C"/>
    <w:rsid w:val="00724B05"/>
    <w:rsid w:val="00737586"/>
    <w:rsid w:val="0074540B"/>
    <w:rsid w:val="0077664E"/>
    <w:rsid w:val="007A7E25"/>
    <w:rsid w:val="007B0666"/>
    <w:rsid w:val="00880F61"/>
    <w:rsid w:val="00887B5C"/>
    <w:rsid w:val="008F6EC8"/>
    <w:rsid w:val="00931789"/>
    <w:rsid w:val="009341B0"/>
    <w:rsid w:val="00942353"/>
    <w:rsid w:val="00947079"/>
    <w:rsid w:val="009B0FB6"/>
    <w:rsid w:val="009B20A5"/>
    <w:rsid w:val="009E1B9E"/>
    <w:rsid w:val="009F021A"/>
    <w:rsid w:val="009F0331"/>
    <w:rsid w:val="00A01137"/>
    <w:rsid w:val="00A051C5"/>
    <w:rsid w:val="00A05422"/>
    <w:rsid w:val="00A14C42"/>
    <w:rsid w:val="00A20A78"/>
    <w:rsid w:val="00A47110"/>
    <w:rsid w:val="00A836E9"/>
    <w:rsid w:val="00AA2722"/>
    <w:rsid w:val="00AB3191"/>
    <w:rsid w:val="00AD0107"/>
    <w:rsid w:val="00AD053D"/>
    <w:rsid w:val="00AF41B5"/>
    <w:rsid w:val="00B2462E"/>
    <w:rsid w:val="00B271B1"/>
    <w:rsid w:val="00B279F5"/>
    <w:rsid w:val="00B27BE2"/>
    <w:rsid w:val="00B459AC"/>
    <w:rsid w:val="00BB0BEF"/>
    <w:rsid w:val="00BB66DA"/>
    <w:rsid w:val="00BC78D0"/>
    <w:rsid w:val="00C04E9E"/>
    <w:rsid w:val="00C2228B"/>
    <w:rsid w:val="00C34859"/>
    <w:rsid w:val="00C64FD1"/>
    <w:rsid w:val="00C76FA1"/>
    <w:rsid w:val="00C77BEA"/>
    <w:rsid w:val="00C84665"/>
    <w:rsid w:val="00C94A65"/>
    <w:rsid w:val="00CE75EA"/>
    <w:rsid w:val="00CE7EF4"/>
    <w:rsid w:val="00CF1801"/>
    <w:rsid w:val="00CF7713"/>
    <w:rsid w:val="00D3611F"/>
    <w:rsid w:val="00D40902"/>
    <w:rsid w:val="00D523D9"/>
    <w:rsid w:val="00D66FD3"/>
    <w:rsid w:val="00D9687C"/>
    <w:rsid w:val="00DA7187"/>
    <w:rsid w:val="00DC0D05"/>
    <w:rsid w:val="00DF0D85"/>
    <w:rsid w:val="00DF4B87"/>
    <w:rsid w:val="00E805B8"/>
    <w:rsid w:val="00E94FCC"/>
    <w:rsid w:val="00E9751E"/>
    <w:rsid w:val="00EA3E5E"/>
    <w:rsid w:val="00EA6F90"/>
    <w:rsid w:val="00EB12C2"/>
    <w:rsid w:val="00F12D95"/>
    <w:rsid w:val="00F14064"/>
    <w:rsid w:val="00F23728"/>
    <w:rsid w:val="00F33246"/>
    <w:rsid w:val="00F475A2"/>
    <w:rsid w:val="00F64BBD"/>
    <w:rsid w:val="00F76072"/>
    <w:rsid w:val="00F800E8"/>
    <w:rsid w:val="00F84C28"/>
    <w:rsid w:val="00F94FC7"/>
    <w:rsid w:val="00FA5034"/>
    <w:rsid w:val="00FA5924"/>
    <w:rsid w:val="15FCC644"/>
    <w:rsid w:val="2485D8A3"/>
    <w:rsid w:val="2E2B9548"/>
    <w:rsid w:val="7C15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9548"/>
  <w15:chartTrackingRefBased/>
  <w15:docId w15:val="{0A98C771-786D-4958-ABBB-615F4FE0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1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19698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96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9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23091973B834CBA0B5319DECE327A" ma:contentTypeVersion="28" ma:contentTypeDescription="Opprett et nytt dokument." ma:contentTypeScope="" ma:versionID="312913ac2e2e1d0f05b91b5e784179ad">
  <xsd:schema xmlns:xsd="http://www.w3.org/2001/XMLSchema" xmlns:xs="http://www.w3.org/2001/XMLSchema" xmlns:p="http://schemas.microsoft.com/office/2006/metadata/properties" xmlns:ns2="ef5dd856-6a32-4f72-920b-b3c650540c6d" xmlns:ns3="9e7c1b5f-6b93-4ee4-9fa2-fda8f1b47cf5" xmlns:ns4="45ea2b92-cc14-4be7-afd9-3f1d826d06b0" targetNamespace="http://schemas.microsoft.com/office/2006/metadata/properties" ma:root="true" ma:fieldsID="da3ab5fe983e1a7963fcd63fcb09a8c8" ns2:_="" ns3:_="" ns4:_="">
    <xsd:import namespace="ef5dd856-6a32-4f72-920b-b3c650540c6d"/>
    <xsd:import namespace="9e7c1b5f-6b93-4ee4-9fa2-fda8f1b47cf5"/>
    <xsd:import namespace="45ea2b92-cc14-4be7-afd9-3f1d826d06b0"/>
    <xsd:element name="properties">
      <xsd:complexType>
        <xsd:sequence>
          <xsd:element name="documentManagement">
            <xsd:complexType>
              <xsd:all>
                <xsd:element ref="ns2:e9d5f9bba3db4a97960ab1ea442bbee4" minOccurs="0"/>
                <xsd:element ref="ns2:TaxCatchAll" minOccurs="0"/>
                <xsd:element ref="ns2:TaxKeywordTaxHTField" minOccurs="0"/>
                <xsd:element ref="ns3:FHI_TopicTaxHTField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dd856-6a32-4f72-920b-b3c650540c6d" elementFormDefault="qualified">
    <xsd:import namespace="http://schemas.microsoft.com/office/2006/documentManagement/types"/>
    <xsd:import namespace="http://schemas.microsoft.com/office/infopath/2007/PartnerControls"/>
    <xsd:element name="e9d5f9bba3db4a97960ab1ea442bbee4" ma:index="5" nillable="true" ma:displayName="FHITopic_0" ma:hidden="true" ma:internalName="e9d5f9bba3db4a97960ab1ea442bbee4" ma:readOnly="false">
      <xsd:simpleType>
        <xsd:restriction base="dms:Note"/>
      </xsd:simpleType>
    </xsd:element>
    <xsd:element name="TaxCatchAll" ma:index="6" nillable="true" ma:displayName="Taxonomy Catch All Column" ma:hidden="true" ma:list="{cb514a43-43b7-4587-bdc8-ff94e43c4249}" ma:internalName="TaxCatchAll" ma:showField="CatchAllData" ma:web="ef5dd856-6a32-4f72-920b-b3c650540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8" nillable="true" ma:taxonomy="true" ma:internalName="TaxKeywordTaxHTField" ma:taxonomyFieldName="TaxKeyword" ma:displayName="Organisasjonsnøkkelord" ma:fieldId="{23f27201-bee3-471e-b2e7-b64fd8b7ca38}" ma:taxonomyMulti="true" ma:sspId="e7140caa-8402-4c36-9a5d-f51276ec0a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1b5f-6b93-4ee4-9fa2-fda8f1b47cf5" elementFormDefault="qualified">
    <xsd:import namespace="http://schemas.microsoft.com/office/2006/documentManagement/types"/>
    <xsd:import namespace="http://schemas.microsoft.com/office/infopath/2007/PartnerControls"/>
    <xsd:element name="FHI_TopicTaxHTField" ma:index="13" nillable="true" ma:taxonomy="true" ma:internalName="FHI_TopicTaxHTField" ma:taxonomyFieldName="FHI_Topic" ma:displayName="Tema" ma:fieldId="{5eb9fa72-8a58-4312-8bc5-a126a30b4fb3}" ma:taxonomyMulti="true" ma:sspId="e7140caa-8402-4c36-9a5d-f51276ec0a9c" ma:termSetId="10ab213d-8882-42de-b940-43a869fe753a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a2b92-cc14-4be7-afd9-3f1d826d0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Bildemerkelapper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5dd856-6a32-4f72-920b-b3c650540c6d" xsi:nil="true"/>
    <FHI_TopicTaxHTField xmlns="9e7c1b5f-6b93-4ee4-9fa2-fda8f1b47cf5">
      <Terms xmlns="http://schemas.microsoft.com/office/infopath/2007/PartnerControls"/>
    </FHI_TopicTaxHTField>
    <lcf76f155ced4ddcb4097134ff3c332f xmlns="45ea2b92-cc14-4be7-afd9-3f1d826d06b0">
      <Terms xmlns="http://schemas.microsoft.com/office/infopath/2007/PartnerControls"/>
    </lcf76f155ced4ddcb4097134ff3c332f>
    <e9d5f9bba3db4a97960ab1ea442bbee4 xmlns="ef5dd856-6a32-4f72-920b-b3c650540c6d" xsi:nil="true"/>
    <TaxKeywordTaxHTField xmlns="ef5dd856-6a32-4f72-920b-b3c650540c6d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8D1BCD80-6515-42F6-A571-DA1875A78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dd856-6a32-4f72-920b-b3c650540c6d"/>
    <ds:schemaRef ds:uri="9e7c1b5f-6b93-4ee4-9fa2-fda8f1b47cf5"/>
    <ds:schemaRef ds:uri="45ea2b92-cc14-4be7-afd9-3f1d826d0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F7AAA2-6D13-4D67-825D-D4352D254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36E8D-3DA8-4016-A9BB-76FA69987F28}">
  <ds:schemaRefs>
    <ds:schemaRef ds:uri="http://schemas.microsoft.com/office/2006/metadata/properties"/>
    <ds:schemaRef ds:uri="http://schemas.microsoft.com/office/infopath/2007/PartnerControls"/>
    <ds:schemaRef ds:uri="ef5dd856-6a32-4f72-920b-b3c650540c6d"/>
    <ds:schemaRef ds:uri="9e7c1b5f-6b93-4ee4-9fa2-fda8f1b47cf5"/>
    <ds:schemaRef ds:uri="45ea2b92-cc14-4be7-afd9-3f1d826d0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3094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Damgaard Skyrud</dc:creator>
  <cp:keywords/>
  <dc:description/>
  <cp:lastModifiedBy>Katrine Damgaard Skyrud</cp:lastModifiedBy>
  <cp:revision>6</cp:revision>
  <dcterms:created xsi:type="dcterms:W3CDTF">2024-09-11T06:54:00Z</dcterms:created>
  <dcterms:modified xsi:type="dcterms:W3CDTF">2024-09-11T07:12:00Z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0x010100A4623091973B834CBA0B5319DECE327A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FHI_Topic">
    <vt:lpwstr/>
  </property>
  <property fmtid="{D5CDD505-2E9C-101B-9397-08002B2CF9AE}" pid="6" name="FHITopic">
    <vt:lpwstr/>
  </property>
</Properties>
</file>