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AB13C" w14:textId="057D7B53" w:rsidR="00DE1C08" w:rsidRDefault="00F523D2" w:rsidP="00F90681">
      <w:pPr>
        <w:spacing w:line="360" w:lineRule="auto"/>
        <w:jc w:val="center"/>
        <w:rPr>
          <w:b/>
          <w:bCs/>
          <w:sz w:val="36"/>
          <w:szCs w:val="36"/>
        </w:rPr>
      </w:pPr>
      <w:r w:rsidRPr="006B40B0">
        <w:rPr>
          <w:b/>
          <w:bCs/>
          <w:sz w:val="36"/>
          <w:szCs w:val="36"/>
        </w:rPr>
        <w:t>Supporting Information</w:t>
      </w:r>
    </w:p>
    <w:p w14:paraId="39F0D8C6" w14:textId="77777777" w:rsidR="00452CE3" w:rsidRPr="00F35C46" w:rsidRDefault="00452CE3" w:rsidP="00F90681">
      <w:pPr>
        <w:spacing w:line="360" w:lineRule="auto"/>
        <w:jc w:val="center"/>
        <w:rPr>
          <w:sz w:val="28"/>
          <w:szCs w:val="28"/>
          <w:lang w:val="en-CA"/>
        </w:rPr>
      </w:pPr>
    </w:p>
    <w:p w14:paraId="19C57613" w14:textId="77777777" w:rsidR="00351AE0" w:rsidRPr="006B40B0" w:rsidRDefault="00351AE0" w:rsidP="00F90681">
      <w:pPr>
        <w:spacing w:line="360" w:lineRule="auto"/>
        <w:jc w:val="both"/>
        <w:rPr>
          <w:b/>
          <w:bCs/>
          <w:sz w:val="28"/>
          <w:szCs w:val="28"/>
        </w:rPr>
      </w:pPr>
      <w:r w:rsidRPr="006B40B0">
        <w:rPr>
          <w:b/>
          <w:bCs/>
          <w:sz w:val="28"/>
          <w:szCs w:val="28"/>
        </w:rPr>
        <w:t>Title of the paper</w:t>
      </w:r>
    </w:p>
    <w:p w14:paraId="6021EA9C" w14:textId="43738312" w:rsidR="009B22DB" w:rsidRDefault="006129DE" w:rsidP="00F90681">
      <w:pPr>
        <w:spacing w:line="360" w:lineRule="auto"/>
        <w:jc w:val="both"/>
      </w:pPr>
      <w:r w:rsidRPr="006129DE">
        <w:t>Plasmidome derived antibiotic resistome reveals the partitioning of different geographic regions and treatment compartments in the urban water systems</w:t>
      </w:r>
    </w:p>
    <w:p w14:paraId="417826FA" w14:textId="77777777" w:rsidR="006129DE" w:rsidRPr="006B40B0" w:rsidRDefault="006129DE" w:rsidP="00F90681">
      <w:pPr>
        <w:spacing w:line="360" w:lineRule="auto"/>
        <w:jc w:val="both"/>
        <w:rPr>
          <w:sz w:val="21"/>
          <w:szCs w:val="21"/>
        </w:rPr>
      </w:pPr>
    </w:p>
    <w:p w14:paraId="21C71850" w14:textId="749054FA" w:rsidR="00351AE0" w:rsidRPr="006B40B0" w:rsidRDefault="00351AE0" w:rsidP="00F90681">
      <w:pPr>
        <w:spacing w:line="360" w:lineRule="auto"/>
        <w:jc w:val="both"/>
        <w:rPr>
          <w:b/>
          <w:bCs/>
          <w:sz w:val="28"/>
          <w:szCs w:val="28"/>
        </w:rPr>
      </w:pPr>
      <w:r w:rsidRPr="006B40B0">
        <w:rPr>
          <w:b/>
          <w:bCs/>
          <w:sz w:val="28"/>
          <w:szCs w:val="28"/>
        </w:rPr>
        <w:t>Authors and affiliations</w:t>
      </w:r>
    </w:p>
    <w:p w14:paraId="4119CB4B" w14:textId="281D0BE4" w:rsidR="00F90681" w:rsidRPr="00F90681" w:rsidRDefault="00F90681" w:rsidP="00F90681">
      <w:pPr>
        <w:pStyle w:val="ListParagraph"/>
        <w:spacing w:line="360" w:lineRule="auto"/>
        <w:ind w:left="0"/>
        <w:jc w:val="both"/>
        <w:rPr>
          <w:rFonts w:ascii="Batang" w:eastAsia="Batang" w:hAnsi="Batang" w:cs="Batang"/>
          <w:sz w:val="22"/>
          <w:szCs w:val="22"/>
        </w:rPr>
      </w:pPr>
      <w:r w:rsidRPr="001F6642">
        <w:rPr>
          <w:sz w:val="22"/>
          <w:szCs w:val="22"/>
        </w:rPr>
        <w:t xml:space="preserve">Zhuofeng </w:t>
      </w:r>
      <w:proofErr w:type="gramStart"/>
      <w:r w:rsidRPr="001F6642">
        <w:rPr>
          <w:sz w:val="22"/>
          <w:szCs w:val="22"/>
        </w:rPr>
        <w:t>Yu</w:t>
      </w:r>
      <w:r w:rsidRPr="001F6642">
        <w:rPr>
          <w:sz w:val="22"/>
          <w:szCs w:val="22"/>
        </w:rPr>
        <w:softHyphen/>
        <w:t>,</w:t>
      </w:r>
      <w:r w:rsidRPr="001F6642">
        <w:rPr>
          <w:sz w:val="22"/>
          <w:szCs w:val="22"/>
          <w:vertAlign w:val="superscript"/>
        </w:rPr>
        <w:t>a</w:t>
      </w:r>
      <w:proofErr w:type="gramEnd"/>
      <w:r w:rsidRPr="001F6642">
        <w:rPr>
          <w:sz w:val="22"/>
          <w:szCs w:val="22"/>
          <w:vertAlign w:val="superscript"/>
        </w:rPr>
        <w:t>,*</w:t>
      </w:r>
      <w:r w:rsidRPr="001F6642">
        <w:rPr>
          <w:sz w:val="22"/>
          <w:szCs w:val="22"/>
        </w:rPr>
        <w:t xml:space="preserve"> Wanli He,</w:t>
      </w:r>
      <w:r w:rsidRPr="001F6642">
        <w:rPr>
          <w:sz w:val="22"/>
          <w:szCs w:val="22"/>
          <w:vertAlign w:val="superscript"/>
        </w:rPr>
        <w:t>a,*</w:t>
      </w:r>
      <w:r w:rsidRPr="001F6642">
        <w:rPr>
          <w:sz w:val="22"/>
          <w:szCs w:val="22"/>
        </w:rPr>
        <w:t xml:space="preserve"> Joseph Nesme</w:t>
      </w:r>
      <w:r w:rsidRPr="001F6642">
        <w:rPr>
          <w:sz w:val="22"/>
          <w:szCs w:val="22"/>
        </w:rPr>
        <w:softHyphen/>
        <w:t>,</w:t>
      </w:r>
      <w:r w:rsidRPr="001F6642">
        <w:rPr>
          <w:sz w:val="22"/>
          <w:szCs w:val="22"/>
          <w:vertAlign w:val="superscript"/>
        </w:rPr>
        <w:t>a</w:t>
      </w:r>
      <w:r w:rsidR="0065471A">
        <w:rPr>
          <w:sz w:val="22"/>
          <w:szCs w:val="22"/>
          <w:vertAlign w:val="superscript"/>
        </w:rPr>
        <w:t>,#</w:t>
      </w:r>
      <w:r w:rsidRPr="001F6642">
        <w:rPr>
          <w:sz w:val="22"/>
          <w:szCs w:val="22"/>
        </w:rPr>
        <w:t xml:space="preserve"> Franziska Klincke,</w:t>
      </w:r>
      <w:r w:rsidRPr="001F6642">
        <w:rPr>
          <w:sz w:val="22"/>
          <w:szCs w:val="22"/>
          <w:vertAlign w:val="superscript"/>
        </w:rPr>
        <w:t>a</w:t>
      </w:r>
      <w:r w:rsidRPr="001F6642">
        <w:rPr>
          <w:sz w:val="22"/>
          <w:szCs w:val="22"/>
        </w:rPr>
        <w:t xml:space="preserve"> Jonas Stenløkke Madsen</w:t>
      </w:r>
      <w:r w:rsidRPr="001F6642">
        <w:rPr>
          <w:sz w:val="22"/>
          <w:szCs w:val="22"/>
        </w:rPr>
        <w:softHyphen/>
        <w:t>,</w:t>
      </w:r>
      <w:r w:rsidRPr="001F6642">
        <w:rPr>
          <w:sz w:val="22"/>
          <w:szCs w:val="22"/>
          <w:vertAlign w:val="superscript"/>
        </w:rPr>
        <w:t>a</w:t>
      </w:r>
      <w:r w:rsidRPr="001F6642">
        <w:rPr>
          <w:sz w:val="22"/>
          <w:szCs w:val="22"/>
        </w:rPr>
        <w:t xml:space="preserve"> Witold Kot,</w:t>
      </w:r>
      <w:r w:rsidRPr="001F6642">
        <w:rPr>
          <w:sz w:val="22"/>
          <w:szCs w:val="22"/>
          <w:vertAlign w:val="superscript"/>
        </w:rPr>
        <w:t>b,c</w:t>
      </w:r>
      <w:r w:rsidRPr="001F6642">
        <w:rPr>
          <w:sz w:val="22"/>
          <w:szCs w:val="22"/>
        </w:rPr>
        <w:t xml:space="preserve"> Lars Hestbjerg </w:t>
      </w:r>
      <w:proofErr w:type="spellStart"/>
      <w:r w:rsidRPr="001F6642">
        <w:rPr>
          <w:sz w:val="22"/>
          <w:szCs w:val="22"/>
        </w:rPr>
        <w:t>Hansen,</w:t>
      </w:r>
      <w:r w:rsidRPr="001F6642">
        <w:rPr>
          <w:sz w:val="22"/>
          <w:szCs w:val="22"/>
          <w:vertAlign w:val="superscript"/>
        </w:rPr>
        <w:t>b,c</w:t>
      </w:r>
      <w:proofErr w:type="spellEnd"/>
      <w:r w:rsidRPr="001F6642">
        <w:rPr>
          <w:sz w:val="22"/>
          <w:szCs w:val="22"/>
        </w:rPr>
        <w:t xml:space="preserve"> Arnaud Dechesne,</w:t>
      </w:r>
      <w:r w:rsidRPr="001F6642">
        <w:rPr>
          <w:sz w:val="22"/>
          <w:szCs w:val="22"/>
          <w:vertAlign w:val="superscript"/>
        </w:rPr>
        <w:t>d</w:t>
      </w:r>
      <w:r w:rsidRPr="001F6642">
        <w:rPr>
          <w:sz w:val="22"/>
          <w:szCs w:val="22"/>
        </w:rPr>
        <w:t xml:space="preserve"> Barth Smets,</w:t>
      </w:r>
      <w:r w:rsidRPr="001F6642">
        <w:rPr>
          <w:sz w:val="22"/>
          <w:szCs w:val="22"/>
          <w:vertAlign w:val="superscript"/>
        </w:rPr>
        <w:t>d</w:t>
      </w:r>
      <w:r w:rsidRPr="001F6642">
        <w:rPr>
          <w:sz w:val="22"/>
          <w:szCs w:val="22"/>
        </w:rPr>
        <w:t xml:space="preserve"> Søren Johannes Sørensen</w:t>
      </w:r>
      <w:r w:rsidRPr="001F6642">
        <w:rPr>
          <w:sz w:val="22"/>
          <w:szCs w:val="22"/>
        </w:rPr>
        <w:softHyphen/>
      </w:r>
      <w:r w:rsidRPr="00F90681">
        <w:rPr>
          <w:sz w:val="22"/>
          <w:szCs w:val="22"/>
          <w:vertAlign w:val="superscript"/>
        </w:rPr>
        <w:t>a</w:t>
      </w:r>
      <w:r w:rsidRPr="00F90681">
        <w:rPr>
          <w:rFonts w:eastAsia="Batang"/>
          <w:sz w:val="22"/>
          <w:szCs w:val="22"/>
          <w:vertAlign w:val="superscript"/>
          <w:lang w:val="en-CA"/>
        </w:rPr>
        <w:t>,</w:t>
      </w:r>
      <w:r w:rsidR="0065471A">
        <w:rPr>
          <w:rFonts w:eastAsia="Batang"/>
          <w:sz w:val="22"/>
          <w:szCs w:val="22"/>
          <w:vertAlign w:val="superscript"/>
          <w:lang w:val="en-CA"/>
        </w:rPr>
        <w:t>#</w:t>
      </w:r>
    </w:p>
    <w:p w14:paraId="7069B411" w14:textId="77777777" w:rsidR="009F3F56" w:rsidRPr="00F90681" w:rsidRDefault="009F3F56" w:rsidP="00F90681">
      <w:pPr>
        <w:spacing w:line="360" w:lineRule="auto"/>
        <w:jc w:val="both"/>
        <w:rPr>
          <w:b/>
          <w:bCs/>
          <w:sz w:val="22"/>
          <w:szCs w:val="22"/>
        </w:rPr>
      </w:pPr>
    </w:p>
    <w:p w14:paraId="36548F3B" w14:textId="77777777" w:rsidR="00F90681" w:rsidRPr="00F90681" w:rsidRDefault="00F90681" w:rsidP="00F90681">
      <w:pPr>
        <w:pStyle w:val="ListParagraph"/>
        <w:spacing w:line="360" w:lineRule="auto"/>
        <w:ind w:left="0"/>
        <w:jc w:val="both"/>
        <w:rPr>
          <w:sz w:val="22"/>
          <w:szCs w:val="22"/>
        </w:rPr>
      </w:pPr>
      <w:proofErr w:type="spellStart"/>
      <w:r w:rsidRPr="00F90681">
        <w:rPr>
          <w:sz w:val="22"/>
          <w:szCs w:val="22"/>
          <w:vertAlign w:val="superscript"/>
        </w:rPr>
        <w:t>a</w:t>
      </w:r>
      <w:r w:rsidRPr="00F90681">
        <w:rPr>
          <w:sz w:val="22"/>
          <w:szCs w:val="22"/>
        </w:rPr>
        <w:t>Section</w:t>
      </w:r>
      <w:proofErr w:type="spellEnd"/>
      <w:r w:rsidRPr="00F90681">
        <w:rPr>
          <w:sz w:val="22"/>
          <w:szCs w:val="22"/>
        </w:rPr>
        <w:t xml:space="preserve"> of Microbiology, University of Copenhagen, Universitetsparken 15, DK-2100 Copenhagen, Denmark</w:t>
      </w:r>
    </w:p>
    <w:p w14:paraId="6507A8EB" w14:textId="77777777" w:rsidR="00F90681" w:rsidRPr="00F90681" w:rsidRDefault="00F90681" w:rsidP="00F90681">
      <w:pPr>
        <w:pStyle w:val="ListParagraph"/>
        <w:spacing w:line="360" w:lineRule="auto"/>
        <w:ind w:left="0"/>
        <w:jc w:val="both"/>
        <w:rPr>
          <w:sz w:val="22"/>
          <w:szCs w:val="22"/>
        </w:rPr>
      </w:pPr>
      <w:proofErr w:type="spellStart"/>
      <w:r w:rsidRPr="00F90681">
        <w:rPr>
          <w:sz w:val="22"/>
          <w:szCs w:val="22"/>
          <w:vertAlign w:val="superscript"/>
        </w:rPr>
        <w:t>b</w:t>
      </w:r>
      <w:r w:rsidRPr="00F90681">
        <w:rPr>
          <w:sz w:val="22"/>
          <w:szCs w:val="22"/>
        </w:rPr>
        <w:t>Department</w:t>
      </w:r>
      <w:proofErr w:type="spellEnd"/>
      <w:r w:rsidRPr="00F90681">
        <w:rPr>
          <w:sz w:val="22"/>
          <w:szCs w:val="22"/>
        </w:rPr>
        <w:t xml:space="preserve"> of Environmental Science, Aarhus University, Frederiksborgvej 399, DK-4000 Roskilde, Denmark</w:t>
      </w:r>
    </w:p>
    <w:p w14:paraId="71E81B15" w14:textId="77777777" w:rsidR="00F90681" w:rsidRPr="00F90681" w:rsidRDefault="00F90681" w:rsidP="00F90681">
      <w:pPr>
        <w:pStyle w:val="ListParagraph"/>
        <w:spacing w:line="360" w:lineRule="auto"/>
        <w:ind w:left="0"/>
        <w:jc w:val="both"/>
        <w:rPr>
          <w:sz w:val="22"/>
          <w:szCs w:val="22"/>
        </w:rPr>
      </w:pPr>
      <w:proofErr w:type="spellStart"/>
      <w:r w:rsidRPr="00F90681">
        <w:rPr>
          <w:sz w:val="22"/>
          <w:szCs w:val="22"/>
          <w:vertAlign w:val="superscript"/>
        </w:rPr>
        <w:t>c</w:t>
      </w:r>
      <w:r w:rsidRPr="00F90681">
        <w:rPr>
          <w:sz w:val="22"/>
          <w:szCs w:val="22"/>
        </w:rPr>
        <w:t>Department</w:t>
      </w:r>
      <w:proofErr w:type="spellEnd"/>
      <w:r w:rsidRPr="00F90681">
        <w:rPr>
          <w:sz w:val="22"/>
          <w:szCs w:val="22"/>
        </w:rPr>
        <w:t xml:space="preserve"> of Plant and Environmental Science, University of Copenhagen, Thorvaldsensvej 40, DK-1871 Frederiksberg, Denmark</w:t>
      </w:r>
    </w:p>
    <w:p w14:paraId="7063DB0E" w14:textId="77777777" w:rsidR="00F90681" w:rsidRPr="00F90681" w:rsidRDefault="00F90681" w:rsidP="00F90681">
      <w:pPr>
        <w:pStyle w:val="ListParagraph"/>
        <w:spacing w:line="360" w:lineRule="auto"/>
        <w:ind w:left="0"/>
        <w:jc w:val="both"/>
        <w:rPr>
          <w:sz w:val="22"/>
          <w:szCs w:val="22"/>
        </w:rPr>
      </w:pPr>
      <w:proofErr w:type="spellStart"/>
      <w:r w:rsidRPr="00F90681">
        <w:rPr>
          <w:sz w:val="22"/>
          <w:szCs w:val="22"/>
          <w:vertAlign w:val="superscript"/>
        </w:rPr>
        <w:t>d</w:t>
      </w:r>
      <w:r w:rsidRPr="00F90681">
        <w:rPr>
          <w:sz w:val="22"/>
          <w:szCs w:val="22"/>
        </w:rPr>
        <w:t>Department</w:t>
      </w:r>
      <w:proofErr w:type="spellEnd"/>
      <w:r w:rsidRPr="00F90681">
        <w:rPr>
          <w:sz w:val="22"/>
          <w:szCs w:val="22"/>
        </w:rPr>
        <w:t xml:space="preserve"> of Environmental Engineering, Technical University of Denmark, Bygningstorvet 115, DK-2800 Kgs. Lyngby, Denmark</w:t>
      </w:r>
    </w:p>
    <w:p w14:paraId="0DAADD48" w14:textId="459E7AFF" w:rsidR="00F90681" w:rsidRPr="00F90681" w:rsidRDefault="00F90681" w:rsidP="00F90681">
      <w:pPr>
        <w:spacing w:line="360" w:lineRule="auto"/>
        <w:jc w:val="both"/>
        <w:rPr>
          <w:sz w:val="22"/>
          <w:szCs w:val="22"/>
        </w:rPr>
      </w:pPr>
    </w:p>
    <w:p w14:paraId="2C269C81" w14:textId="77777777" w:rsidR="009F3F56" w:rsidRPr="00F90681" w:rsidRDefault="009F3F56" w:rsidP="00F90681">
      <w:pPr>
        <w:spacing w:line="360" w:lineRule="auto"/>
        <w:jc w:val="both"/>
        <w:rPr>
          <w:sz w:val="22"/>
          <w:szCs w:val="22"/>
        </w:rPr>
      </w:pPr>
      <w:r w:rsidRPr="00F90681">
        <w:rPr>
          <w:sz w:val="22"/>
          <w:szCs w:val="22"/>
          <w:vertAlign w:val="superscript"/>
        </w:rPr>
        <w:t>*</w:t>
      </w:r>
      <w:r w:rsidRPr="00F90681">
        <w:rPr>
          <w:sz w:val="22"/>
          <w:szCs w:val="22"/>
        </w:rPr>
        <w:t>These authors contributed equally to this work.</w:t>
      </w:r>
    </w:p>
    <w:p w14:paraId="604EB862" w14:textId="386B6C11" w:rsidR="009F3F56" w:rsidRPr="00F90681" w:rsidRDefault="009F3F56" w:rsidP="00F90681">
      <w:pPr>
        <w:spacing w:line="360" w:lineRule="auto"/>
        <w:jc w:val="both"/>
        <w:rPr>
          <w:sz w:val="22"/>
          <w:szCs w:val="22"/>
        </w:rPr>
      </w:pPr>
      <w:r w:rsidRPr="00F90681">
        <w:rPr>
          <w:sz w:val="22"/>
          <w:szCs w:val="22"/>
          <w:vertAlign w:val="superscript"/>
        </w:rPr>
        <w:t>#</w:t>
      </w:r>
      <w:r w:rsidRPr="00F90681">
        <w:rPr>
          <w:sz w:val="22"/>
          <w:szCs w:val="22"/>
        </w:rPr>
        <w:t>Corresponding Author</w:t>
      </w:r>
      <w:r w:rsidR="0065471A">
        <w:rPr>
          <w:sz w:val="22"/>
          <w:szCs w:val="22"/>
        </w:rPr>
        <w:t>s</w:t>
      </w:r>
      <w:r w:rsidRPr="00F90681">
        <w:rPr>
          <w:sz w:val="22"/>
          <w:szCs w:val="22"/>
        </w:rPr>
        <w:t>.</w:t>
      </w:r>
    </w:p>
    <w:p w14:paraId="44DDB5EC" w14:textId="55CB32EE" w:rsidR="00142DFF" w:rsidRPr="00F90681" w:rsidRDefault="00CF231E" w:rsidP="00F90681">
      <w:pPr>
        <w:spacing w:line="360" w:lineRule="auto"/>
        <w:rPr>
          <w:sz w:val="22"/>
          <w:szCs w:val="22"/>
          <w:lang w:val="en-GB"/>
        </w:rPr>
      </w:pPr>
      <w:r w:rsidRPr="00F90681">
        <w:rPr>
          <w:sz w:val="22"/>
          <w:szCs w:val="22"/>
        </w:rPr>
        <w:br w:type="page"/>
      </w:r>
    </w:p>
    <w:p w14:paraId="5FEF7FBE" w14:textId="3D9ADF75" w:rsidR="00C24556" w:rsidRPr="006B40B0" w:rsidRDefault="00C24556" w:rsidP="00C42D0B">
      <w:pPr>
        <w:spacing w:line="360" w:lineRule="auto"/>
        <w:jc w:val="both"/>
        <w:rPr>
          <w:b/>
          <w:bCs/>
        </w:rPr>
      </w:pPr>
      <w:r>
        <w:rPr>
          <w:b/>
          <w:bCs/>
        </w:rPr>
        <w:lastRenderedPageBreak/>
        <w:t>Table</w:t>
      </w:r>
      <w:r w:rsidRPr="006B40B0">
        <w:rPr>
          <w:b/>
          <w:bCs/>
        </w:rPr>
        <w:t xml:space="preserve"> S</w:t>
      </w:r>
      <w:r>
        <w:rPr>
          <w:b/>
          <w:bCs/>
        </w:rPr>
        <w:t>1</w:t>
      </w:r>
      <w:r w:rsidRPr="006B40B0">
        <w:rPr>
          <w:b/>
          <w:bCs/>
        </w:rPr>
        <w:t xml:space="preserve"> </w:t>
      </w:r>
      <w:r w:rsidR="00C42D0B" w:rsidRPr="00C42D0B">
        <w:rPr>
          <w:i/>
          <w:iCs/>
        </w:rPr>
        <w:t xml:space="preserve">p </w:t>
      </w:r>
      <w:r w:rsidR="00C42D0B" w:rsidRPr="00C42D0B">
        <w:t>value</w:t>
      </w:r>
      <w:r w:rsidR="00C42D0B">
        <w:rPr>
          <w:lang w:val="en-GB"/>
        </w:rPr>
        <w:t xml:space="preserve">s in </w:t>
      </w:r>
      <w:r w:rsidR="00C42D0B" w:rsidRPr="00BC03FD">
        <w:rPr>
          <w:i/>
          <w:iCs/>
          <w:lang w:val="en-CA"/>
        </w:rPr>
        <w:t>Wilcoxon rank-sum</w:t>
      </w:r>
      <w:r w:rsidR="00C42D0B">
        <w:rPr>
          <w:lang w:val="en-GB"/>
        </w:rPr>
        <w:t xml:space="preserve"> significance test of</w:t>
      </w:r>
      <w:r w:rsidR="00C42D0B" w:rsidRPr="00C42D0B">
        <w:rPr>
          <w:lang w:val="en-GB"/>
        </w:rPr>
        <w:t xml:space="preserve"> ARG</w:t>
      </w:r>
      <w:r w:rsidR="00D6545F">
        <w:rPr>
          <w:lang w:val="en-GB"/>
        </w:rPr>
        <w:t xml:space="preserve"> (gene family level)</w:t>
      </w:r>
      <w:r w:rsidR="00C42D0B" w:rsidRPr="00C42D0B">
        <w:rPr>
          <w:lang w:val="en-GB"/>
        </w:rPr>
        <w:t xml:space="preserve"> </w:t>
      </w:r>
      <w:r w:rsidR="00C42D0B">
        <w:rPr>
          <w:lang w:val="en-GB"/>
        </w:rPr>
        <w:t xml:space="preserve">relative </w:t>
      </w:r>
      <w:r w:rsidR="00C42D0B" w:rsidRPr="00C42D0B">
        <w:rPr>
          <w:lang w:val="en-GB"/>
        </w:rPr>
        <w:t>abundance</w:t>
      </w:r>
      <w:r w:rsidR="00C42D0B">
        <w:rPr>
          <w:lang w:val="en-GB"/>
        </w:rPr>
        <w:t xml:space="preserve"> between</w:t>
      </w:r>
      <w:r w:rsidR="00C42D0B" w:rsidRPr="00C42D0B">
        <w:rPr>
          <w:lang w:val="en-GB"/>
        </w:rPr>
        <w:t xml:space="preserve"> SP</w:t>
      </w:r>
      <w:r w:rsidR="00C42D0B">
        <w:rPr>
          <w:lang w:val="en-GB"/>
        </w:rPr>
        <w:t xml:space="preserve"> and the UK in different treatment compartments. Green-coloured area means </w:t>
      </w:r>
      <w:r w:rsidR="00C42D0B" w:rsidRPr="00C42D0B">
        <w:rPr>
          <w:i/>
          <w:iCs/>
          <w:lang w:val="en-GB"/>
        </w:rPr>
        <w:t>p</w:t>
      </w:r>
      <w:r w:rsidR="00C42D0B">
        <w:rPr>
          <w:lang w:val="en-GB"/>
        </w:rPr>
        <w:t xml:space="preserve"> &lt; 0.01, red-coloured area means </w:t>
      </w:r>
      <w:r w:rsidR="00C42D0B" w:rsidRPr="00C42D0B">
        <w:rPr>
          <w:i/>
          <w:iCs/>
          <w:lang w:val="en-GB"/>
        </w:rPr>
        <w:t>p</w:t>
      </w:r>
      <w:r w:rsidR="00C42D0B">
        <w:rPr>
          <w:lang w:val="en-GB"/>
        </w:rPr>
        <w:t xml:space="preserve"> &lt; 0.05.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40"/>
        <w:gridCol w:w="1055"/>
        <w:gridCol w:w="1055"/>
        <w:gridCol w:w="1055"/>
        <w:gridCol w:w="1055"/>
      </w:tblGrid>
      <w:tr w:rsidR="00C42D0B" w:rsidRPr="00C42D0B" w14:paraId="34CD1C3B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6259BDEB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42D0B">
              <w:rPr>
                <w:color w:val="000000"/>
                <w:sz w:val="22"/>
                <w:szCs w:val="22"/>
              </w:rPr>
              <w:t>Gene_ID</w:t>
            </w:r>
            <w:proofErr w:type="spellEnd"/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27D7D244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HS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1DAA31C7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RS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2544662D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MS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4C109FBE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BTP</w:t>
            </w:r>
          </w:p>
        </w:tc>
      </w:tr>
      <w:tr w:rsidR="00C42D0B" w:rsidRPr="00C42D0B" w14:paraId="3998F1D9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3BC0E5F7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42D0B">
              <w:rPr>
                <w:color w:val="000000"/>
                <w:sz w:val="22"/>
                <w:szCs w:val="22"/>
              </w:rPr>
              <w:t>lincosamide</w:t>
            </w:r>
            <w:proofErr w:type="spellEnd"/>
            <w:r w:rsidRPr="00C42D0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42D0B">
              <w:rPr>
                <w:color w:val="000000"/>
                <w:sz w:val="22"/>
                <w:szCs w:val="22"/>
              </w:rPr>
              <w:t>nucleotidyltransferase</w:t>
            </w:r>
            <w:proofErr w:type="spellEnd"/>
            <w:r w:rsidRPr="00C42D0B">
              <w:rPr>
                <w:color w:val="000000"/>
                <w:sz w:val="22"/>
                <w:szCs w:val="22"/>
              </w:rPr>
              <w:t xml:space="preserve"> (LNU)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72430919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0.003691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10C0F228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55169590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5E749585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0.078169</w:t>
            </w:r>
          </w:p>
        </w:tc>
      </w:tr>
      <w:tr w:rsidR="00C42D0B" w:rsidRPr="00C42D0B" w14:paraId="50643EF0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3B82E634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proofErr w:type="gramStart"/>
            <w:r w:rsidRPr="00C42D0B">
              <w:rPr>
                <w:color w:val="000000"/>
                <w:sz w:val="22"/>
                <w:szCs w:val="22"/>
              </w:rPr>
              <w:t>ANT(</w:t>
            </w:r>
            <w:proofErr w:type="gramEnd"/>
            <w:r w:rsidRPr="00C42D0B">
              <w:rPr>
                <w:color w:val="000000"/>
                <w:sz w:val="22"/>
                <w:szCs w:val="22"/>
              </w:rPr>
              <w:t>6)</w:t>
            </w:r>
          </w:p>
        </w:tc>
        <w:tc>
          <w:tcPr>
            <w:tcW w:w="1055" w:type="dxa"/>
            <w:shd w:val="clear" w:color="000000" w:fill="FFC7CE"/>
            <w:noWrap/>
            <w:vAlign w:val="bottom"/>
            <w:hideMark/>
          </w:tcPr>
          <w:p w14:paraId="27C62099" w14:textId="77777777" w:rsidR="00C42D0B" w:rsidRPr="00C42D0B" w:rsidRDefault="00C42D0B" w:rsidP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0.039352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76DD60E6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25DB5729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6AAB8041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0.748774</w:t>
            </w:r>
          </w:p>
        </w:tc>
      </w:tr>
      <w:tr w:rsidR="00C42D0B" w:rsidRPr="00C42D0B" w14:paraId="57A323F9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30CF6AA9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proofErr w:type="gramStart"/>
            <w:r w:rsidRPr="00C42D0B">
              <w:rPr>
                <w:color w:val="000000"/>
                <w:sz w:val="22"/>
                <w:szCs w:val="22"/>
              </w:rPr>
              <w:t>APH(</w:t>
            </w:r>
            <w:proofErr w:type="gramEnd"/>
            <w:r w:rsidRPr="00C42D0B">
              <w:rPr>
                <w:color w:val="000000"/>
                <w:sz w:val="22"/>
                <w:szCs w:val="22"/>
              </w:rPr>
              <w:t>3')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203B9755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29296BBA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35167BDD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3A9A9717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0.200185</w:t>
            </w:r>
          </w:p>
        </w:tc>
      </w:tr>
      <w:tr w:rsidR="00C42D0B" w:rsidRPr="00C42D0B" w14:paraId="5318357C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28A7E066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 xml:space="preserve">sulfonamide resistant </w:t>
            </w:r>
            <w:proofErr w:type="spellStart"/>
            <w:r w:rsidRPr="00C42D0B">
              <w:rPr>
                <w:color w:val="000000"/>
                <w:sz w:val="22"/>
                <w:szCs w:val="22"/>
              </w:rPr>
              <w:t>sul</w:t>
            </w:r>
            <w:proofErr w:type="spellEnd"/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4B5873D5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0.399269</w:t>
            </w:r>
          </w:p>
        </w:tc>
        <w:tc>
          <w:tcPr>
            <w:tcW w:w="1055" w:type="dxa"/>
            <w:shd w:val="clear" w:color="000000" w:fill="FFC7CE"/>
            <w:noWrap/>
            <w:vAlign w:val="bottom"/>
            <w:hideMark/>
          </w:tcPr>
          <w:p w14:paraId="1B6096DC" w14:textId="77777777" w:rsidR="00C42D0B" w:rsidRPr="00C42D0B" w:rsidRDefault="00C42D0B" w:rsidP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63883FA6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7CFEB950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0.200185</w:t>
            </w:r>
          </w:p>
        </w:tc>
      </w:tr>
      <w:tr w:rsidR="00C42D0B" w:rsidRPr="00C42D0B" w14:paraId="7CA3FD56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62C8C6F6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proofErr w:type="gramStart"/>
            <w:r w:rsidRPr="00C42D0B">
              <w:rPr>
                <w:color w:val="000000"/>
                <w:sz w:val="22"/>
                <w:szCs w:val="22"/>
              </w:rPr>
              <w:t>AAC(</w:t>
            </w:r>
            <w:proofErr w:type="gramEnd"/>
            <w:r w:rsidRPr="00C42D0B">
              <w:rPr>
                <w:color w:val="000000"/>
                <w:sz w:val="22"/>
                <w:szCs w:val="22"/>
              </w:rPr>
              <w:t>6')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4B85C14E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0.133994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6555A36D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216B817D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345359AC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0.336668</w:t>
            </w:r>
          </w:p>
        </w:tc>
      </w:tr>
      <w:tr w:rsidR="00C42D0B" w:rsidRPr="00C42D0B" w14:paraId="1F959540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3A3AD4FD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 xml:space="preserve">trimethoprim resistant dihydrofolate reductase </w:t>
            </w:r>
            <w:proofErr w:type="spellStart"/>
            <w:r w:rsidRPr="00C42D0B">
              <w:rPr>
                <w:color w:val="000000"/>
                <w:sz w:val="22"/>
                <w:szCs w:val="22"/>
              </w:rPr>
              <w:t>dfr</w:t>
            </w:r>
            <w:proofErr w:type="spellEnd"/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7E09B46A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0.001451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555B43C9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29446AD6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40C34E09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0.748774</w:t>
            </w:r>
          </w:p>
        </w:tc>
      </w:tr>
      <w:tr w:rsidR="00C42D0B" w:rsidRPr="00C42D0B" w14:paraId="2F81C501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488B73E5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ABC-F ATP-binding cassette ribosomal protection protein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28E9E226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0.001997</w:t>
            </w:r>
          </w:p>
        </w:tc>
        <w:tc>
          <w:tcPr>
            <w:tcW w:w="1055" w:type="dxa"/>
            <w:shd w:val="clear" w:color="000000" w:fill="FFC7CE"/>
            <w:noWrap/>
            <w:vAlign w:val="bottom"/>
            <w:hideMark/>
          </w:tcPr>
          <w:p w14:paraId="2F9589FF" w14:textId="77777777" w:rsidR="00C42D0B" w:rsidRPr="00C42D0B" w:rsidRDefault="00C42D0B" w:rsidP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1055" w:type="dxa"/>
            <w:shd w:val="clear" w:color="000000" w:fill="FFC7CE"/>
            <w:noWrap/>
            <w:vAlign w:val="bottom"/>
            <w:hideMark/>
          </w:tcPr>
          <w:p w14:paraId="16DBCC56" w14:textId="77777777" w:rsidR="00C42D0B" w:rsidRPr="00C42D0B" w:rsidRDefault="00C42D0B" w:rsidP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093ACAC6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0.054664</w:t>
            </w:r>
          </w:p>
        </w:tc>
      </w:tr>
      <w:tr w:rsidR="00C42D0B" w:rsidRPr="00C42D0B" w14:paraId="2B8F72F8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206F7E3F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chloramphenicol acetyltransferase (CAT)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704B0A47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0.778729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09D64C5E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7D3C6E50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1260EDCC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0.262332</w:t>
            </w:r>
          </w:p>
        </w:tc>
      </w:tr>
      <w:tr w:rsidR="00C42D0B" w:rsidRPr="00C42D0B" w14:paraId="5BA74EE8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393A4EFD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quinolone resistance protein (</w:t>
            </w:r>
            <w:proofErr w:type="spellStart"/>
            <w:r w:rsidRPr="00C42D0B">
              <w:rPr>
                <w:color w:val="000000"/>
                <w:sz w:val="22"/>
                <w:szCs w:val="22"/>
              </w:rPr>
              <w:t>qnr</w:t>
            </w:r>
            <w:proofErr w:type="spellEnd"/>
            <w:r w:rsidRPr="00C42D0B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0CF510E9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0.091824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30967BAF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1813B587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4727C46C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0.229766</w:t>
            </w:r>
          </w:p>
        </w:tc>
      </w:tr>
      <w:tr w:rsidR="00C42D0B" w:rsidRPr="00C42D0B" w14:paraId="4CF113DD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3C8AF4CC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macrolide phosphotransferase (MPH)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39DDF9C5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0.133994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13C3D53C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5AD80A07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2D05A754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C42D0B" w:rsidRPr="00C42D0B" w14:paraId="3BC494D6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5793D0A9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Erm 23S ribosomal RNA methyltransferase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5CB8D941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1055" w:type="dxa"/>
            <w:shd w:val="clear" w:color="000000" w:fill="FFC7CE"/>
            <w:noWrap/>
            <w:vAlign w:val="bottom"/>
            <w:hideMark/>
          </w:tcPr>
          <w:p w14:paraId="3A73881A" w14:textId="77777777" w:rsidR="00C42D0B" w:rsidRPr="00C42D0B" w:rsidRDefault="00C42D0B" w:rsidP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1055" w:type="dxa"/>
            <w:shd w:val="clear" w:color="000000" w:fill="FFC7CE"/>
            <w:noWrap/>
            <w:vAlign w:val="bottom"/>
            <w:hideMark/>
          </w:tcPr>
          <w:p w14:paraId="7D392016" w14:textId="77777777" w:rsidR="00C42D0B" w:rsidRPr="00C42D0B" w:rsidRDefault="00C42D0B" w:rsidP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1390F99C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0.109315</w:t>
            </w:r>
          </w:p>
        </w:tc>
      </w:tr>
      <w:tr w:rsidR="00C42D0B" w:rsidRPr="00C42D0B" w14:paraId="3E22B541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7F8EB44C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tetracycline-resistant ribosomal protection protein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20A7D0A8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0.002726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60FC790C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50BCAE28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7172047A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0.688921</w:t>
            </w:r>
          </w:p>
        </w:tc>
      </w:tr>
      <w:tr w:rsidR="00C42D0B" w:rsidRPr="00C42D0B" w14:paraId="1DF2082A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54905F0C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OXA beta-lactamase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419B206F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0.302895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77380A54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3BF127B6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2D8D39E0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0.078169</w:t>
            </w:r>
          </w:p>
        </w:tc>
      </w:tr>
      <w:tr w:rsidR="00C42D0B" w:rsidRPr="00C42D0B" w14:paraId="7C795613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692FF92A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proofErr w:type="gramStart"/>
            <w:r w:rsidRPr="00C42D0B">
              <w:rPr>
                <w:color w:val="000000"/>
                <w:sz w:val="22"/>
                <w:szCs w:val="22"/>
              </w:rPr>
              <w:t>ANT(</w:t>
            </w:r>
            <w:proofErr w:type="gramEnd"/>
            <w:r w:rsidRPr="00C42D0B">
              <w:rPr>
                <w:color w:val="000000"/>
                <w:sz w:val="22"/>
                <w:szCs w:val="22"/>
              </w:rPr>
              <w:t>3'')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7076AC27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0.778729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13B74397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78A8AF39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7A5726D3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0.006485</w:t>
            </w:r>
          </w:p>
        </w:tc>
      </w:tr>
      <w:tr w:rsidR="00C42D0B" w:rsidRPr="00C42D0B" w14:paraId="344A84F4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55E8069F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major facilitator superfamily (MFS) antibiotic efflux pump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4152D502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0.00873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21C28000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3DB54469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FFC7CE"/>
            <w:noWrap/>
            <w:vAlign w:val="bottom"/>
            <w:hideMark/>
          </w:tcPr>
          <w:p w14:paraId="6E0E43C3" w14:textId="77777777" w:rsidR="00C42D0B" w:rsidRPr="00C42D0B" w:rsidRDefault="00C42D0B" w:rsidP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0.010406</w:t>
            </w:r>
          </w:p>
        </w:tc>
      </w:tr>
    </w:tbl>
    <w:p w14:paraId="1C998DE2" w14:textId="77777777" w:rsidR="00C42D0B" w:rsidRDefault="00C42D0B" w:rsidP="00F90681">
      <w:pPr>
        <w:spacing w:line="360" w:lineRule="auto"/>
        <w:rPr>
          <w:b/>
          <w:bCs/>
        </w:rPr>
      </w:pPr>
    </w:p>
    <w:p w14:paraId="6DA8EE7B" w14:textId="77777777" w:rsidR="00C42D0B" w:rsidRDefault="00C42D0B">
      <w:pPr>
        <w:rPr>
          <w:b/>
          <w:bCs/>
        </w:rPr>
      </w:pPr>
      <w:r>
        <w:rPr>
          <w:b/>
          <w:bCs/>
        </w:rPr>
        <w:br w:type="page"/>
      </w:r>
    </w:p>
    <w:p w14:paraId="6B31930C" w14:textId="5245C0C4" w:rsidR="00C42D0B" w:rsidRPr="006B40B0" w:rsidRDefault="00C42D0B" w:rsidP="00C42D0B">
      <w:pPr>
        <w:spacing w:line="360" w:lineRule="auto"/>
        <w:jc w:val="both"/>
        <w:rPr>
          <w:b/>
          <w:bCs/>
        </w:rPr>
      </w:pPr>
      <w:r>
        <w:rPr>
          <w:b/>
          <w:bCs/>
        </w:rPr>
        <w:lastRenderedPageBreak/>
        <w:t>Table</w:t>
      </w:r>
      <w:r w:rsidRPr="006B40B0">
        <w:rPr>
          <w:b/>
          <w:bCs/>
        </w:rPr>
        <w:t xml:space="preserve"> S</w:t>
      </w:r>
      <w:r>
        <w:rPr>
          <w:b/>
          <w:bCs/>
        </w:rPr>
        <w:t>2</w:t>
      </w:r>
      <w:r w:rsidRPr="006B40B0">
        <w:rPr>
          <w:b/>
          <w:bCs/>
        </w:rPr>
        <w:t xml:space="preserve"> </w:t>
      </w:r>
      <w:r w:rsidRPr="00C42D0B">
        <w:rPr>
          <w:i/>
          <w:iCs/>
        </w:rPr>
        <w:t xml:space="preserve">p </w:t>
      </w:r>
      <w:r w:rsidRPr="00C42D0B">
        <w:t>value</w:t>
      </w:r>
      <w:r>
        <w:rPr>
          <w:lang w:val="en-GB"/>
        </w:rPr>
        <w:t xml:space="preserve">s in </w:t>
      </w:r>
      <w:r w:rsidRPr="00BC03FD">
        <w:rPr>
          <w:i/>
          <w:iCs/>
          <w:lang w:val="en-CA"/>
        </w:rPr>
        <w:t>Wilcoxon rank-sum</w:t>
      </w:r>
      <w:r>
        <w:rPr>
          <w:lang w:val="en-GB"/>
        </w:rPr>
        <w:t xml:space="preserve"> significance test of</w:t>
      </w:r>
      <w:r w:rsidRPr="00C42D0B">
        <w:rPr>
          <w:lang w:val="en-GB"/>
        </w:rPr>
        <w:t xml:space="preserve"> ARG </w:t>
      </w:r>
      <w:r w:rsidR="00D6545F">
        <w:rPr>
          <w:lang w:val="en-GB"/>
        </w:rPr>
        <w:t xml:space="preserve">(gene family level) </w:t>
      </w:r>
      <w:r>
        <w:rPr>
          <w:lang w:val="en-GB"/>
        </w:rPr>
        <w:t xml:space="preserve">relative </w:t>
      </w:r>
      <w:r w:rsidRPr="00C42D0B">
        <w:rPr>
          <w:lang w:val="en-GB"/>
        </w:rPr>
        <w:t>abundance</w:t>
      </w:r>
      <w:r>
        <w:rPr>
          <w:lang w:val="en-GB"/>
        </w:rPr>
        <w:t xml:space="preserve"> between</w:t>
      </w:r>
      <w:r w:rsidRPr="00C42D0B">
        <w:rPr>
          <w:lang w:val="en-GB"/>
        </w:rPr>
        <w:t xml:space="preserve"> SP</w:t>
      </w:r>
      <w:r>
        <w:rPr>
          <w:lang w:val="en-GB"/>
        </w:rPr>
        <w:t xml:space="preserve"> and the DK in different treatment compartments. Green-coloured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0.01, red-coloured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0.05.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40"/>
        <w:gridCol w:w="1055"/>
        <w:gridCol w:w="1055"/>
        <w:gridCol w:w="1055"/>
        <w:gridCol w:w="1055"/>
      </w:tblGrid>
      <w:tr w:rsidR="00C42D0B" w:rsidRPr="00C42D0B" w14:paraId="4AF43542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55192EFD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42D0B">
              <w:rPr>
                <w:color w:val="000000"/>
                <w:sz w:val="22"/>
                <w:szCs w:val="22"/>
              </w:rPr>
              <w:t>Gene_ID</w:t>
            </w:r>
            <w:proofErr w:type="spellEnd"/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422C75DA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HS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3EB21326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RS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5095624F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MS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0DE951CF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BTP</w:t>
            </w:r>
          </w:p>
        </w:tc>
      </w:tr>
      <w:tr w:rsidR="00C42D0B" w:rsidRPr="00C42D0B" w14:paraId="4C046644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15AC149F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42D0B">
              <w:rPr>
                <w:color w:val="000000"/>
                <w:sz w:val="22"/>
                <w:szCs w:val="22"/>
              </w:rPr>
              <w:t>lincosamide</w:t>
            </w:r>
            <w:proofErr w:type="spellEnd"/>
            <w:r w:rsidRPr="00C42D0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42D0B">
              <w:rPr>
                <w:color w:val="000000"/>
                <w:sz w:val="22"/>
                <w:szCs w:val="22"/>
              </w:rPr>
              <w:t>nucleotidyltransferase</w:t>
            </w:r>
            <w:proofErr w:type="spellEnd"/>
            <w:r w:rsidRPr="00C42D0B">
              <w:rPr>
                <w:color w:val="000000"/>
                <w:sz w:val="22"/>
                <w:szCs w:val="22"/>
              </w:rPr>
              <w:t xml:space="preserve"> (LNU)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059FE3F8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61F94A27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339EA8B0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68BA3EB4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0.42334</w:t>
            </w:r>
          </w:p>
        </w:tc>
      </w:tr>
      <w:tr w:rsidR="00C42D0B" w:rsidRPr="00C42D0B" w14:paraId="288149E2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5FD4279A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proofErr w:type="gramStart"/>
            <w:r w:rsidRPr="00C42D0B">
              <w:rPr>
                <w:color w:val="000000"/>
                <w:sz w:val="22"/>
                <w:szCs w:val="22"/>
              </w:rPr>
              <w:t>ANT(</w:t>
            </w:r>
            <w:proofErr w:type="gramEnd"/>
            <w:r w:rsidRPr="00C42D0B">
              <w:rPr>
                <w:color w:val="000000"/>
                <w:sz w:val="22"/>
                <w:szCs w:val="22"/>
              </w:rPr>
              <w:t>6)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6900242C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45789509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3DFA4712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45855E59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0.262332</w:t>
            </w:r>
          </w:p>
        </w:tc>
      </w:tr>
      <w:tr w:rsidR="00C42D0B" w:rsidRPr="00C42D0B" w14:paraId="707A15B8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02FC3CDF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proofErr w:type="gramStart"/>
            <w:r w:rsidRPr="00C42D0B">
              <w:rPr>
                <w:color w:val="000000"/>
                <w:sz w:val="22"/>
                <w:szCs w:val="22"/>
              </w:rPr>
              <w:t>APH(</w:t>
            </w:r>
            <w:proofErr w:type="gramEnd"/>
            <w:r w:rsidRPr="00C42D0B">
              <w:rPr>
                <w:color w:val="000000"/>
                <w:sz w:val="22"/>
                <w:szCs w:val="22"/>
              </w:rPr>
              <w:t>3')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21B7DB5B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2566E936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780D7B1B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3838A761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0.42334</w:t>
            </w:r>
          </w:p>
        </w:tc>
      </w:tr>
      <w:tr w:rsidR="00C42D0B" w:rsidRPr="00C42D0B" w14:paraId="1DD737F5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16A019C0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 xml:space="preserve">sulfonamide resistant </w:t>
            </w:r>
            <w:proofErr w:type="spellStart"/>
            <w:r w:rsidRPr="00C42D0B">
              <w:rPr>
                <w:color w:val="000000"/>
                <w:sz w:val="22"/>
                <w:szCs w:val="22"/>
              </w:rPr>
              <w:t>sul</w:t>
            </w:r>
            <w:proofErr w:type="spellEnd"/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17088F6D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55" w:type="dxa"/>
            <w:shd w:val="clear" w:color="000000" w:fill="FFC7CE"/>
            <w:noWrap/>
            <w:vAlign w:val="bottom"/>
            <w:hideMark/>
          </w:tcPr>
          <w:p w14:paraId="3E7316AC" w14:textId="77777777" w:rsidR="00C42D0B" w:rsidRPr="00C42D0B" w:rsidRDefault="00C42D0B" w:rsidP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6039A8A9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1F0855FB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0.336668</w:t>
            </w:r>
          </w:p>
        </w:tc>
      </w:tr>
      <w:tr w:rsidR="00C42D0B" w:rsidRPr="00C42D0B" w14:paraId="49CF1E98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648A6733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proofErr w:type="gramStart"/>
            <w:r w:rsidRPr="00C42D0B">
              <w:rPr>
                <w:color w:val="000000"/>
                <w:sz w:val="22"/>
                <w:szCs w:val="22"/>
              </w:rPr>
              <w:t>AAC(</w:t>
            </w:r>
            <w:proofErr w:type="gramEnd"/>
            <w:r w:rsidRPr="00C42D0B">
              <w:rPr>
                <w:color w:val="000000"/>
                <w:sz w:val="22"/>
                <w:szCs w:val="22"/>
              </w:rPr>
              <w:t>6')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2CA60E62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79828CEE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206583AB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7178FEAD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0.748774</w:t>
            </w:r>
          </w:p>
        </w:tc>
      </w:tr>
      <w:tr w:rsidR="00C42D0B" w:rsidRPr="00C42D0B" w14:paraId="6DAF6C58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29D58EDA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 xml:space="preserve">trimethoprim resistant dihydrofolate reductase </w:t>
            </w:r>
            <w:proofErr w:type="spellStart"/>
            <w:r w:rsidRPr="00C42D0B">
              <w:rPr>
                <w:color w:val="000000"/>
                <w:sz w:val="22"/>
                <w:szCs w:val="22"/>
              </w:rPr>
              <w:t>dfr</w:t>
            </w:r>
            <w:proofErr w:type="spellEnd"/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00D60EAD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2EFDAF48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553A2BFB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33B624D2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0.521839</w:t>
            </w:r>
          </w:p>
        </w:tc>
      </w:tr>
      <w:tr w:rsidR="00C42D0B" w:rsidRPr="00C42D0B" w14:paraId="31BB45DC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7DDC66EC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ABC-F ATP-binding cassette ribosomal protection protein</w:t>
            </w:r>
          </w:p>
        </w:tc>
        <w:tc>
          <w:tcPr>
            <w:tcW w:w="1055" w:type="dxa"/>
            <w:shd w:val="clear" w:color="000000" w:fill="FFC7CE"/>
            <w:noWrap/>
            <w:vAlign w:val="bottom"/>
            <w:hideMark/>
          </w:tcPr>
          <w:p w14:paraId="0B656ECA" w14:textId="77777777" w:rsidR="00C42D0B" w:rsidRPr="00C42D0B" w:rsidRDefault="00C42D0B" w:rsidP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4D57E305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3FAD1407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6DE628E2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0.87278</w:t>
            </w:r>
          </w:p>
        </w:tc>
      </w:tr>
      <w:tr w:rsidR="00C42D0B" w:rsidRPr="00C42D0B" w14:paraId="021748F2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7873E827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chloramphenicol acetyltransferase (CAT)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119E1B34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FFC7CE"/>
            <w:noWrap/>
            <w:vAlign w:val="bottom"/>
            <w:hideMark/>
          </w:tcPr>
          <w:p w14:paraId="79865741" w14:textId="77777777" w:rsidR="00C42D0B" w:rsidRPr="00C42D0B" w:rsidRDefault="00C42D0B" w:rsidP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31CE4FC0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52D64B65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0.200185</w:t>
            </w:r>
          </w:p>
        </w:tc>
      </w:tr>
      <w:tr w:rsidR="00C42D0B" w:rsidRPr="00C42D0B" w14:paraId="1224E26D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52562AEE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quinolone resistance protein (</w:t>
            </w:r>
            <w:proofErr w:type="spellStart"/>
            <w:r w:rsidRPr="00C42D0B">
              <w:rPr>
                <w:color w:val="000000"/>
                <w:sz w:val="22"/>
                <w:szCs w:val="22"/>
              </w:rPr>
              <w:t>qnr</w:t>
            </w:r>
            <w:proofErr w:type="spellEnd"/>
            <w:r w:rsidRPr="00C42D0B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4EB9BD16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4697D08E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4928B013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38F7B699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0.87278</w:t>
            </w:r>
          </w:p>
        </w:tc>
      </w:tr>
      <w:tr w:rsidR="00C42D0B" w:rsidRPr="00C42D0B" w14:paraId="71B3299D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2C0F3715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macrolide phosphotransferase (MPH)</w:t>
            </w:r>
          </w:p>
        </w:tc>
        <w:tc>
          <w:tcPr>
            <w:tcW w:w="1055" w:type="dxa"/>
            <w:shd w:val="clear" w:color="000000" w:fill="FFC7CE"/>
            <w:noWrap/>
            <w:vAlign w:val="bottom"/>
            <w:hideMark/>
          </w:tcPr>
          <w:p w14:paraId="5EC0DF0B" w14:textId="77777777" w:rsidR="00C42D0B" w:rsidRPr="00C42D0B" w:rsidRDefault="00C42D0B" w:rsidP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28398E9A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FFC7CE"/>
            <w:noWrap/>
            <w:vAlign w:val="bottom"/>
            <w:hideMark/>
          </w:tcPr>
          <w:p w14:paraId="4320691C" w14:textId="77777777" w:rsidR="00C42D0B" w:rsidRPr="00C42D0B" w:rsidRDefault="00C42D0B" w:rsidP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4D6D35BB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0.109315</w:t>
            </w:r>
          </w:p>
        </w:tc>
      </w:tr>
      <w:tr w:rsidR="00C42D0B" w:rsidRPr="00C42D0B" w14:paraId="772823A9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01504E58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Erm 23S ribosomal RNA methyltransferase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00DA4570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50A68765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1FA50B64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19B2B074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0.748774</w:t>
            </w:r>
          </w:p>
        </w:tc>
      </w:tr>
      <w:tr w:rsidR="00C42D0B" w:rsidRPr="00C42D0B" w14:paraId="55109DC3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59ECFC36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tetracycline-resistant ribosomal protection protein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73947A28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FFC7CE"/>
            <w:noWrap/>
            <w:vAlign w:val="bottom"/>
            <w:hideMark/>
          </w:tcPr>
          <w:p w14:paraId="221F48DE" w14:textId="77777777" w:rsidR="00C42D0B" w:rsidRPr="00C42D0B" w:rsidRDefault="00C42D0B" w:rsidP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253B3BB3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6C6E0DB4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0.378478</w:t>
            </w:r>
          </w:p>
        </w:tc>
      </w:tr>
      <w:tr w:rsidR="00C42D0B" w:rsidRPr="00C42D0B" w14:paraId="14659122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798126EA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OXA beta-lactamase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6ABEE07B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37B6CA17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7A73B469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43DD1B1A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0.748774</w:t>
            </w:r>
          </w:p>
        </w:tc>
      </w:tr>
      <w:tr w:rsidR="00C42D0B" w:rsidRPr="00C42D0B" w14:paraId="0A5AC33F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177D9348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proofErr w:type="gramStart"/>
            <w:r w:rsidRPr="00C42D0B">
              <w:rPr>
                <w:color w:val="000000"/>
                <w:sz w:val="22"/>
                <w:szCs w:val="22"/>
              </w:rPr>
              <w:t>ANT(</w:t>
            </w:r>
            <w:proofErr w:type="gramEnd"/>
            <w:r w:rsidRPr="00C42D0B">
              <w:rPr>
                <w:color w:val="000000"/>
                <w:sz w:val="22"/>
                <w:szCs w:val="22"/>
              </w:rPr>
              <w:t>3'')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4787E109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42D0F2BB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64FCCF51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55" w:type="dxa"/>
            <w:shd w:val="clear" w:color="000000" w:fill="C6EFCE"/>
            <w:noWrap/>
            <w:vAlign w:val="bottom"/>
            <w:hideMark/>
          </w:tcPr>
          <w:p w14:paraId="51AA3908" w14:textId="77777777" w:rsidR="00C42D0B" w:rsidRPr="00C42D0B" w:rsidRDefault="00C42D0B" w:rsidP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0.006485</w:t>
            </w:r>
          </w:p>
        </w:tc>
      </w:tr>
      <w:tr w:rsidR="00C42D0B" w:rsidRPr="00C42D0B" w14:paraId="65F526FC" w14:textId="77777777" w:rsidTr="00C42D0B">
        <w:trPr>
          <w:trHeight w:val="300"/>
        </w:trPr>
        <w:tc>
          <w:tcPr>
            <w:tcW w:w="5140" w:type="dxa"/>
            <w:shd w:val="clear" w:color="auto" w:fill="auto"/>
            <w:noWrap/>
            <w:vAlign w:val="bottom"/>
            <w:hideMark/>
          </w:tcPr>
          <w:p w14:paraId="57010B79" w14:textId="77777777" w:rsidR="00C42D0B" w:rsidRPr="00C42D0B" w:rsidRDefault="00C42D0B" w:rsidP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major facilitator superfamily (MFS) antibiotic efflux pump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5E21F4A7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55" w:type="dxa"/>
            <w:shd w:val="clear" w:color="000000" w:fill="FFC7CE"/>
            <w:noWrap/>
            <w:vAlign w:val="bottom"/>
            <w:hideMark/>
          </w:tcPr>
          <w:p w14:paraId="57B38063" w14:textId="77777777" w:rsidR="00C42D0B" w:rsidRPr="00C42D0B" w:rsidRDefault="00C42D0B" w:rsidP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1C512804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55" w:type="dxa"/>
            <w:shd w:val="clear" w:color="auto" w:fill="auto"/>
            <w:noWrap/>
            <w:vAlign w:val="bottom"/>
            <w:hideMark/>
          </w:tcPr>
          <w:p w14:paraId="7078D0F4" w14:textId="77777777" w:rsidR="00C42D0B" w:rsidRPr="00C42D0B" w:rsidRDefault="00C42D0B" w:rsidP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1</w:t>
            </w:r>
          </w:p>
        </w:tc>
      </w:tr>
    </w:tbl>
    <w:p w14:paraId="7BCA5E23" w14:textId="3AECBC39" w:rsidR="00C42D0B" w:rsidRDefault="00E500BD" w:rsidP="00F90681">
      <w:pPr>
        <w:spacing w:line="360" w:lineRule="auto"/>
        <w:rPr>
          <w:b/>
          <w:bCs/>
        </w:rPr>
      </w:pPr>
      <w:r>
        <w:rPr>
          <w:b/>
          <w:bCs/>
        </w:rPr>
        <w:br w:type="page"/>
      </w:r>
    </w:p>
    <w:p w14:paraId="5026DE53" w14:textId="57948F0D" w:rsidR="00C42D0B" w:rsidRDefault="00C42D0B" w:rsidP="00C42D0B">
      <w:pPr>
        <w:spacing w:line="360" w:lineRule="auto"/>
        <w:jc w:val="both"/>
        <w:rPr>
          <w:lang w:val="en-GB"/>
        </w:rPr>
      </w:pPr>
      <w:r>
        <w:rPr>
          <w:b/>
          <w:bCs/>
        </w:rPr>
        <w:lastRenderedPageBreak/>
        <w:t>Table</w:t>
      </w:r>
      <w:r w:rsidRPr="006B40B0">
        <w:rPr>
          <w:b/>
          <w:bCs/>
        </w:rPr>
        <w:t xml:space="preserve"> S</w:t>
      </w:r>
      <w:r>
        <w:rPr>
          <w:b/>
          <w:bCs/>
        </w:rPr>
        <w:t>3</w:t>
      </w:r>
      <w:r w:rsidRPr="006B40B0">
        <w:rPr>
          <w:b/>
          <w:bCs/>
        </w:rPr>
        <w:t xml:space="preserve"> </w:t>
      </w:r>
      <w:r w:rsidRPr="00C42D0B">
        <w:rPr>
          <w:i/>
          <w:iCs/>
        </w:rPr>
        <w:t xml:space="preserve">p </w:t>
      </w:r>
      <w:r w:rsidRPr="00C42D0B">
        <w:t>value</w:t>
      </w:r>
      <w:r>
        <w:rPr>
          <w:lang w:val="en-GB"/>
        </w:rPr>
        <w:t xml:space="preserve">s in </w:t>
      </w:r>
      <w:r w:rsidRPr="00BC03FD">
        <w:rPr>
          <w:i/>
          <w:iCs/>
          <w:lang w:val="en-CA"/>
        </w:rPr>
        <w:t>Wilcoxon rank-sum</w:t>
      </w:r>
      <w:r>
        <w:rPr>
          <w:lang w:val="en-GB"/>
        </w:rPr>
        <w:t xml:space="preserve"> significance test of</w:t>
      </w:r>
      <w:r w:rsidRPr="00C42D0B">
        <w:rPr>
          <w:lang w:val="en-GB"/>
        </w:rPr>
        <w:t xml:space="preserve"> ARG </w:t>
      </w:r>
      <w:r w:rsidR="00D6545F">
        <w:rPr>
          <w:lang w:val="en-GB"/>
        </w:rPr>
        <w:t xml:space="preserve">(gene family level) </w:t>
      </w:r>
      <w:r>
        <w:rPr>
          <w:lang w:val="en-GB"/>
        </w:rPr>
        <w:t xml:space="preserve">relative </w:t>
      </w:r>
      <w:r w:rsidRPr="00C42D0B">
        <w:rPr>
          <w:lang w:val="en-GB"/>
        </w:rPr>
        <w:t>abundance</w:t>
      </w:r>
      <w:r>
        <w:rPr>
          <w:lang w:val="en-GB"/>
        </w:rPr>
        <w:t xml:space="preserve"> between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DK and the UK in different treatment compartments. Green-coloured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0.01, red-coloured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0.05.</w:t>
      </w:r>
    </w:p>
    <w:tbl>
      <w:tblPr>
        <w:tblW w:w="10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80"/>
        <w:gridCol w:w="1060"/>
        <w:gridCol w:w="1060"/>
        <w:gridCol w:w="1060"/>
        <w:gridCol w:w="1060"/>
      </w:tblGrid>
      <w:tr w:rsidR="00C42D0B" w:rsidRPr="00C42D0B" w14:paraId="2DC9268C" w14:textId="77777777" w:rsidTr="00C42D0B">
        <w:trPr>
          <w:trHeight w:val="300"/>
        </w:trPr>
        <w:tc>
          <w:tcPr>
            <w:tcW w:w="5780" w:type="dxa"/>
            <w:shd w:val="clear" w:color="auto" w:fill="auto"/>
            <w:noWrap/>
            <w:vAlign w:val="bottom"/>
            <w:hideMark/>
          </w:tcPr>
          <w:p w14:paraId="0EA7FA74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42D0B">
              <w:rPr>
                <w:color w:val="000000"/>
                <w:sz w:val="22"/>
                <w:szCs w:val="22"/>
              </w:rPr>
              <w:t>Gene_ID</w:t>
            </w:r>
            <w:proofErr w:type="spellEnd"/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D3FFDB8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HS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AF563EA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RS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30713AD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MS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18A9D81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BTP</w:t>
            </w:r>
          </w:p>
        </w:tc>
      </w:tr>
      <w:tr w:rsidR="00C42D0B" w:rsidRPr="00C42D0B" w14:paraId="68AFD573" w14:textId="77777777" w:rsidTr="00C42D0B">
        <w:trPr>
          <w:trHeight w:val="300"/>
        </w:trPr>
        <w:tc>
          <w:tcPr>
            <w:tcW w:w="5780" w:type="dxa"/>
            <w:shd w:val="clear" w:color="auto" w:fill="auto"/>
            <w:noWrap/>
            <w:vAlign w:val="bottom"/>
            <w:hideMark/>
          </w:tcPr>
          <w:p w14:paraId="18D883AE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proofErr w:type="spellStart"/>
            <w:r w:rsidRPr="00C42D0B">
              <w:rPr>
                <w:color w:val="000000"/>
                <w:sz w:val="22"/>
                <w:szCs w:val="22"/>
              </w:rPr>
              <w:t>lincosamide</w:t>
            </w:r>
            <w:proofErr w:type="spellEnd"/>
            <w:r w:rsidRPr="00C42D0B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42D0B">
              <w:rPr>
                <w:color w:val="000000"/>
                <w:sz w:val="22"/>
                <w:szCs w:val="22"/>
              </w:rPr>
              <w:t>nucleotidyltransferase</w:t>
            </w:r>
            <w:proofErr w:type="spellEnd"/>
            <w:r w:rsidRPr="00C42D0B">
              <w:rPr>
                <w:color w:val="000000"/>
                <w:sz w:val="22"/>
                <w:szCs w:val="22"/>
              </w:rPr>
              <w:t xml:space="preserve"> (LNU)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540743D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0.091824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4B833AE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9A38D27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26ADD12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0.149541</w:t>
            </w:r>
          </w:p>
        </w:tc>
      </w:tr>
      <w:tr w:rsidR="00C42D0B" w:rsidRPr="00C42D0B" w14:paraId="64D76EDF" w14:textId="77777777" w:rsidTr="00C42D0B">
        <w:trPr>
          <w:trHeight w:val="300"/>
        </w:trPr>
        <w:tc>
          <w:tcPr>
            <w:tcW w:w="5780" w:type="dxa"/>
            <w:shd w:val="clear" w:color="auto" w:fill="auto"/>
            <w:noWrap/>
            <w:vAlign w:val="bottom"/>
            <w:hideMark/>
          </w:tcPr>
          <w:p w14:paraId="3C9C9BC8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proofErr w:type="gramStart"/>
            <w:r w:rsidRPr="00C42D0B">
              <w:rPr>
                <w:color w:val="000000"/>
                <w:sz w:val="22"/>
                <w:szCs w:val="22"/>
              </w:rPr>
              <w:t>ANT(</w:t>
            </w:r>
            <w:proofErr w:type="gramEnd"/>
            <w:r w:rsidRPr="00C42D0B">
              <w:rPr>
                <w:color w:val="000000"/>
                <w:sz w:val="22"/>
                <w:szCs w:val="22"/>
              </w:rPr>
              <w:t>6)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F111CEC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0.707932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E8F7EB3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1FC6142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A2BFEB6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0.521839</w:t>
            </w:r>
          </w:p>
        </w:tc>
      </w:tr>
      <w:tr w:rsidR="00C42D0B" w:rsidRPr="00C42D0B" w14:paraId="72A15F8D" w14:textId="77777777" w:rsidTr="00C42D0B">
        <w:trPr>
          <w:trHeight w:val="300"/>
        </w:trPr>
        <w:tc>
          <w:tcPr>
            <w:tcW w:w="5780" w:type="dxa"/>
            <w:shd w:val="clear" w:color="auto" w:fill="auto"/>
            <w:noWrap/>
            <w:vAlign w:val="bottom"/>
            <w:hideMark/>
          </w:tcPr>
          <w:p w14:paraId="37C54A49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proofErr w:type="gramStart"/>
            <w:r w:rsidRPr="00C42D0B">
              <w:rPr>
                <w:color w:val="000000"/>
                <w:sz w:val="22"/>
                <w:szCs w:val="22"/>
              </w:rPr>
              <w:t>APH(</w:t>
            </w:r>
            <w:proofErr w:type="gramEnd"/>
            <w:r w:rsidRPr="00C42D0B">
              <w:rPr>
                <w:color w:val="000000"/>
                <w:sz w:val="22"/>
                <w:szCs w:val="22"/>
              </w:rPr>
              <w:t>3')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26BFB43A" w14:textId="77777777" w:rsidR="00C42D0B" w:rsidRPr="00C42D0B" w:rsidRDefault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0.006606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371E984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4183BA0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0B45EB1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0.200185</w:t>
            </w:r>
          </w:p>
        </w:tc>
      </w:tr>
      <w:tr w:rsidR="00C42D0B" w:rsidRPr="00C42D0B" w14:paraId="672CA996" w14:textId="77777777" w:rsidTr="00C42D0B">
        <w:trPr>
          <w:trHeight w:val="300"/>
        </w:trPr>
        <w:tc>
          <w:tcPr>
            <w:tcW w:w="5780" w:type="dxa"/>
            <w:shd w:val="clear" w:color="auto" w:fill="auto"/>
            <w:noWrap/>
            <w:vAlign w:val="bottom"/>
            <w:hideMark/>
          </w:tcPr>
          <w:p w14:paraId="33DB875B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 xml:space="preserve">sulfonamide resistant </w:t>
            </w:r>
            <w:proofErr w:type="spellStart"/>
            <w:r w:rsidRPr="00C42D0B">
              <w:rPr>
                <w:color w:val="000000"/>
                <w:sz w:val="22"/>
                <w:szCs w:val="22"/>
              </w:rPr>
              <w:t>sul</w:t>
            </w:r>
            <w:proofErr w:type="spellEnd"/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7E46D87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0.302895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14A81BF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26074F3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9734BB8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0.109315</w:t>
            </w:r>
          </w:p>
        </w:tc>
      </w:tr>
      <w:tr w:rsidR="00C42D0B" w:rsidRPr="00C42D0B" w14:paraId="0CF6344B" w14:textId="77777777" w:rsidTr="00C42D0B">
        <w:trPr>
          <w:trHeight w:val="300"/>
        </w:trPr>
        <w:tc>
          <w:tcPr>
            <w:tcW w:w="5780" w:type="dxa"/>
            <w:shd w:val="clear" w:color="auto" w:fill="auto"/>
            <w:noWrap/>
            <w:vAlign w:val="bottom"/>
            <w:hideMark/>
          </w:tcPr>
          <w:p w14:paraId="3772C4DF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proofErr w:type="gramStart"/>
            <w:r w:rsidRPr="00C42D0B">
              <w:rPr>
                <w:color w:val="000000"/>
                <w:sz w:val="22"/>
                <w:szCs w:val="22"/>
              </w:rPr>
              <w:t>AAC(</w:t>
            </w:r>
            <w:proofErr w:type="gramEnd"/>
            <w:r w:rsidRPr="00C42D0B">
              <w:rPr>
                <w:color w:val="000000"/>
                <w:sz w:val="22"/>
                <w:szCs w:val="22"/>
              </w:rPr>
              <w:t>6')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8F76FA2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0.851412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78284C6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0.936186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52C817D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7705EEB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0.054664</w:t>
            </w:r>
          </w:p>
        </w:tc>
      </w:tr>
      <w:tr w:rsidR="00C42D0B" w:rsidRPr="00C42D0B" w14:paraId="739F067E" w14:textId="77777777" w:rsidTr="00C42D0B">
        <w:trPr>
          <w:trHeight w:val="300"/>
        </w:trPr>
        <w:tc>
          <w:tcPr>
            <w:tcW w:w="5780" w:type="dxa"/>
            <w:shd w:val="clear" w:color="auto" w:fill="auto"/>
            <w:noWrap/>
            <w:vAlign w:val="bottom"/>
            <w:hideMark/>
          </w:tcPr>
          <w:p w14:paraId="5C40C955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 xml:space="preserve">trimethoprim resistant dihydrofolate reductase </w:t>
            </w:r>
            <w:proofErr w:type="spellStart"/>
            <w:r w:rsidRPr="00C42D0B">
              <w:rPr>
                <w:color w:val="000000"/>
                <w:sz w:val="22"/>
                <w:szCs w:val="22"/>
              </w:rPr>
              <w:t>dfr</w:t>
            </w:r>
            <w:proofErr w:type="spellEnd"/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3C78A289" w14:textId="77777777" w:rsidR="00C42D0B" w:rsidRPr="00C42D0B" w:rsidRDefault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0.039352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B0047BE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4CD4C64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0.810181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2F888A5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0.200185</w:t>
            </w:r>
          </w:p>
        </w:tc>
      </w:tr>
      <w:tr w:rsidR="00C42D0B" w:rsidRPr="00C42D0B" w14:paraId="190C4C3C" w14:textId="77777777" w:rsidTr="00C42D0B">
        <w:trPr>
          <w:trHeight w:val="300"/>
        </w:trPr>
        <w:tc>
          <w:tcPr>
            <w:tcW w:w="5780" w:type="dxa"/>
            <w:shd w:val="clear" w:color="auto" w:fill="auto"/>
            <w:noWrap/>
            <w:vAlign w:val="bottom"/>
            <w:hideMark/>
          </w:tcPr>
          <w:p w14:paraId="36C906D6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ABC-F ATP-binding cassette ribosomal protection protein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59180B58" w14:textId="77777777" w:rsidR="00C42D0B" w:rsidRPr="00C42D0B" w:rsidRDefault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0.019208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0A781360" w14:textId="77777777" w:rsidR="00C42D0B" w:rsidRPr="00C42D0B" w:rsidRDefault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B8C0CA3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6CD9CFD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0.229766</w:t>
            </w:r>
          </w:p>
        </w:tc>
      </w:tr>
      <w:tr w:rsidR="00C42D0B" w:rsidRPr="00C42D0B" w14:paraId="632A28C8" w14:textId="77777777" w:rsidTr="00C42D0B">
        <w:trPr>
          <w:trHeight w:val="300"/>
        </w:trPr>
        <w:tc>
          <w:tcPr>
            <w:tcW w:w="5780" w:type="dxa"/>
            <w:shd w:val="clear" w:color="auto" w:fill="auto"/>
            <w:noWrap/>
            <w:vAlign w:val="bottom"/>
            <w:hideMark/>
          </w:tcPr>
          <w:p w14:paraId="07D567BA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chloramphenicol acetyltransferase (CAT)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20F8FA74" w14:textId="77777777" w:rsidR="00C42D0B" w:rsidRPr="00C42D0B" w:rsidRDefault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0.001997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AACEA3E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6A3058C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718881A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0.262332</w:t>
            </w:r>
          </w:p>
        </w:tc>
      </w:tr>
      <w:tr w:rsidR="00C42D0B" w:rsidRPr="00C42D0B" w14:paraId="4D68319D" w14:textId="77777777" w:rsidTr="00C42D0B">
        <w:trPr>
          <w:trHeight w:val="300"/>
        </w:trPr>
        <w:tc>
          <w:tcPr>
            <w:tcW w:w="5780" w:type="dxa"/>
            <w:shd w:val="clear" w:color="auto" w:fill="auto"/>
            <w:noWrap/>
            <w:vAlign w:val="bottom"/>
            <w:hideMark/>
          </w:tcPr>
          <w:p w14:paraId="636B6A9A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quinolone resistance protein (</w:t>
            </w:r>
            <w:proofErr w:type="spellStart"/>
            <w:r w:rsidRPr="00C42D0B">
              <w:rPr>
                <w:color w:val="000000"/>
                <w:sz w:val="22"/>
                <w:szCs w:val="22"/>
              </w:rPr>
              <w:t>qnr</w:t>
            </w:r>
            <w:proofErr w:type="spellEnd"/>
            <w:r w:rsidRPr="00C42D0B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AE59001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0.512075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3D24C15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5BD93AC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4D729B8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0.078169</w:t>
            </w:r>
          </w:p>
        </w:tc>
      </w:tr>
      <w:tr w:rsidR="00C42D0B" w:rsidRPr="00C42D0B" w14:paraId="1A9AF03B" w14:textId="77777777" w:rsidTr="00C42D0B">
        <w:trPr>
          <w:trHeight w:val="300"/>
        </w:trPr>
        <w:tc>
          <w:tcPr>
            <w:tcW w:w="5780" w:type="dxa"/>
            <w:shd w:val="clear" w:color="auto" w:fill="auto"/>
            <w:noWrap/>
            <w:vAlign w:val="bottom"/>
            <w:hideMark/>
          </w:tcPr>
          <w:p w14:paraId="31442F99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macrolide phosphotransferase (MPH)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FE2D913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0.189783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CAE753C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2BD455A4" w14:textId="77777777" w:rsidR="00C42D0B" w:rsidRPr="00C42D0B" w:rsidRDefault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0BE63C10" w14:textId="77777777" w:rsidR="00C42D0B" w:rsidRPr="00C42D0B" w:rsidRDefault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0.010406</w:t>
            </w:r>
          </w:p>
        </w:tc>
      </w:tr>
      <w:tr w:rsidR="00C42D0B" w:rsidRPr="00C42D0B" w14:paraId="4513F6CE" w14:textId="77777777" w:rsidTr="00C42D0B">
        <w:trPr>
          <w:trHeight w:val="300"/>
        </w:trPr>
        <w:tc>
          <w:tcPr>
            <w:tcW w:w="5780" w:type="dxa"/>
            <w:shd w:val="clear" w:color="auto" w:fill="auto"/>
            <w:noWrap/>
            <w:vAlign w:val="bottom"/>
            <w:hideMark/>
          </w:tcPr>
          <w:p w14:paraId="44FEC6AC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Erm 23S ribosomal RNA methyltransferase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D189A02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0.348972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3D943A7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1051A23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BC87A98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0.200185</w:t>
            </w:r>
          </w:p>
        </w:tc>
      </w:tr>
      <w:tr w:rsidR="00C42D0B" w:rsidRPr="00C42D0B" w14:paraId="41AA3016" w14:textId="77777777" w:rsidTr="00C42D0B">
        <w:trPr>
          <w:trHeight w:val="300"/>
        </w:trPr>
        <w:tc>
          <w:tcPr>
            <w:tcW w:w="5780" w:type="dxa"/>
            <w:shd w:val="clear" w:color="auto" w:fill="auto"/>
            <w:noWrap/>
            <w:vAlign w:val="bottom"/>
            <w:hideMark/>
          </w:tcPr>
          <w:p w14:paraId="29F011A8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tetracycline-resistant ribosomal protection protein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9E2252E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0.133994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3B95D07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2932D78C" w14:textId="77777777" w:rsidR="00C42D0B" w:rsidRPr="00C42D0B" w:rsidRDefault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E83CF08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0.297953</w:t>
            </w:r>
          </w:p>
        </w:tc>
      </w:tr>
      <w:tr w:rsidR="00C42D0B" w:rsidRPr="00C42D0B" w14:paraId="3F8E515C" w14:textId="77777777" w:rsidTr="00C42D0B">
        <w:trPr>
          <w:trHeight w:val="300"/>
        </w:trPr>
        <w:tc>
          <w:tcPr>
            <w:tcW w:w="5780" w:type="dxa"/>
            <w:shd w:val="clear" w:color="auto" w:fill="auto"/>
            <w:noWrap/>
            <w:vAlign w:val="bottom"/>
            <w:hideMark/>
          </w:tcPr>
          <w:p w14:paraId="39038F17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OXA beta-lactamase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589529B0" w14:textId="77777777" w:rsidR="00C42D0B" w:rsidRPr="00C42D0B" w:rsidRDefault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0.001997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D6D37F3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2085E84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61E9D88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0.748774</w:t>
            </w:r>
          </w:p>
        </w:tc>
      </w:tr>
      <w:tr w:rsidR="00C42D0B" w:rsidRPr="00C42D0B" w14:paraId="44153D6E" w14:textId="77777777" w:rsidTr="00C42D0B">
        <w:trPr>
          <w:trHeight w:val="300"/>
        </w:trPr>
        <w:tc>
          <w:tcPr>
            <w:tcW w:w="5780" w:type="dxa"/>
            <w:shd w:val="clear" w:color="auto" w:fill="auto"/>
            <w:noWrap/>
            <w:vAlign w:val="bottom"/>
            <w:hideMark/>
          </w:tcPr>
          <w:p w14:paraId="51D3FFED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proofErr w:type="gramStart"/>
            <w:r w:rsidRPr="00C42D0B">
              <w:rPr>
                <w:color w:val="000000"/>
                <w:sz w:val="22"/>
                <w:szCs w:val="22"/>
              </w:rPr>
              <w:t>ANT(</w:t>
            </w:r>
            <w:proofErr w:type="gramEnd"/>
            <w:r w:rsidRPr="00C42D0B">
              <w:rPr>
                <w:color w:val="000000"/>
                <w:sz w:val="22"/>
                <w:szCs w:val="22"/>
              </w:rPr>
              <w:t>3'')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4D0E0834" w14:textId="77777777" w:rsidR="00C42D0B" w:rsidRPr="00C42D0B" w:rsidRDefault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0.00873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E5D9C51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84298B4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DE923F6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0.336668</w:t>
            </w:r>
          </w:p>
        </w:tc>
      </w:tr>
      <w:tr w:rsidR="00C42D0B" w:rsidRPr="00C42D0B" w14:paraId="3019412B" w14:textId="77777777" w:rsidTr="00C42D0B">
        <w:trPr>
          <w:trHeight w:val="300"/>
        </w:trPr>
        <w:tc>
          <w:tcPr>
            <w:tcW w:w="5780" w:type="dxa"/>
            <w:shd w:val="clear" w:color="auto" w:fill="auto"/>
            <w:noWrap/>
            <w:vAlign w:val="bottom"/>
            <w:hideMark/>
          </w:tcPr>
          <w:p w14:paraId="7DE26D1D" w14:textId="77777777" w:rsidR="00C42D0B" w:rsidRPr="00C42D0B" w:rsidRDefault="00C42D0B">
            <w:pPr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major facilitator superfamily (MFS) antibiotic efflux pump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7280EEAA" w14:textId="77777777" w:rsidR="00C42D0B" w:rsidRPr="00C42D0B" w:rsidRDefault="00C42D0B">
            <w:pPr>
              <w:jc w:val="right"/>
              <w:rPr>
                <w:color w:val="006100"/>
                <w:sz w:val="22"/>
                <w:szCs w:val="22"/>
              </w:rPr>
            </w:pPr>
            <w:r w:rsidRPr="00C42D0B">
              <w:rPr>
                <w:color w:val="006100"/>
                <w:sz w:val="22"/>
                <w:szCs w:val="22"/>
              </w:rPr>
              <w:t>0.002726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750D6C8" w14:textId="77777777" w:rsidR="00C42D0B" w:rsidRPr="00C42D0B" w:rsidRDefault="00C42D0B">
            <w:pPr>
              <w:jc w:val="right"/>
              <w:rPr>
                <w:color w:val="000000"/>
                <w:sz w:val="22"/>
                <w:szCs w:val="22"/>
              </w:rPr>
            </w:pPr>
            <w:r w:rsidRPr="00C42D0B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534CAD91" w14:textId="77777777" w:rsidR="00C42D0B" w:rsidRPr="00C42D0B" w:rsidRDefault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3FAB77A1" w14:textId="77777777" w:rsidR="00C42D0B" w:rsidRPr="00C42D0B" w:rsidRDefault="00C42D0B">
            <w:pPr>
              <w:jc w:val="right"/>
              <w:rPr>
                <w:color w:val="9C0006"/>
                <w:sz w:val="22"/>
                <w:szCs w:val="22"/>
              </w:rPr>
            </w:pPr>
            <w:r w:rsidRPr="00C42D0B">
              <w:rPr>
                <w:color w:val="9C0006"/>
                <w:sz w:val="22"/>
                <w:szCs w:val="22"/>
              </w:rPr>
              <w:t>0.024975</w:t>
            </w:r>
          </w:p>
        </w:tc>
      </w:tr>
    </w:tbl>
    <w:p w14:paraId="08FCE998" w14:textId="77777777" w:rsidR="00C42D0B" w:rsidRPr="006B40B0" w:rsidRDefault="00C42D0B" w:rsidP="00C42D0B">
      <w:pPr>
        <w:spacing w:line="360" w:lineRule="auto"/>
        <w:rPr>
          <w:b/>
          <w:bCs/>
        </w:rPr>
      </w:pPr>
    </w:p>
    <w:p w14:paraId="39BE1C8E" w14:textId="77777777" w:rsidR="00D6545F" w:rsidRDefault="00D6545F">
      <w:pPr>
        <w:rPr>
          <w:b/>
          <w:bCs/>
        </w:rPr>
      </w:pPr>
    </w:p>
    <w:p w14:paraId="19230542" w14:textId="77777777" w:rsidR="00D6545F" w:rsidRDefault="00D6545F">
      <w:pPr>
        <w:rPr>
          <w:b/>
          <w:bCs/>
        </w:rPr>
      </w:pPr>
      <w:r>
        <w:rPr>
          <w:b/>
          <w:bCs/>
        </w:rPr>
        <w:br w:type="page"/>
      </w:r>
    </w:p>
    <w:p w14:paraId="52039421" w14:textId="7B54B30A" w:rsidR="00D6545F" w:rsidRPr="006B40B0" w:rsidRDefault="00D6545F" w:rsidP="00D6545F">
      <w:pPr>
        <w:spacing w:line="360" w:lineRule="auto"/>
        <w:jc w:val="both"/>
        <w:rPr>
          <w:b/>
          <w:bCs/>
        </w:rPr>
      </w:pPr>
      <w:r>
        <w:rPr>
          <w:b/>
          <w:bCs/>
        </w:rPr>
        <w:lastRenderedPageBreak/>
        <w:t>Table</w:t>
      </w:r>
      <w:r w:rsidRPr="006B40B0">
        <w:rPr>
          <w:b/>
          <w:bCs/>
        </w:rPr>
        <w:t xml:space="preserve"> S</w:t>
      </w:r>
      <w:r>
        <w:rPr>
          <w:b/>
          <w:bCs/>
        </w:rPr>
        <w:t>4</w:t>
      </w:r>
      <w:r w:rsidRPr="006B40B0">
        <w:rPr>
          <w:b/>
          <w:bCs/>
        </w:rPr>
        <w:t xml:space="preserve"> </w:t>
      </w:r>
      <w:r w:rsidRPr="00C42D0B">
        <w:rPr>
          <w:i/>
          <w:iCs/>
        </w:rPr>
        <w:t xml:space="preserve">p </w:t>
      </w:r>
      <w:r w:rsidRPr="00C42D0B">
        <w:t>value</w:t>
      </w:r>
      <w:r>
        <w:rPr>
          <w:lang w:val="en-GB"/>
        </w:rPr>
        <w:t xml:space="preserve">s in </w:t>
      </w:r>
      <w:r w:rsidRPr="00BC03FD">
        <w:rPr>
          <w:i/>
          <w:iCs/>
          <w:lang w:val="en-CA"/>
        </w:rPr>
        <w:t>Wilcoxon rank-sum</w:t>
      </w:r>
      <w:r>
        <w:rPr>
          <w:lang w:val="en-GB"/>
        </w:rPr>
        <w:t xml:space="preserve"> significance test of</w:t>
      </w:r>
      <w:r w:rsidRPr="00C42D0B">
        <w:rPr>
          <w:lang w:val="en-GB"/>
        </w:rPr>
        <w:t xml:space="preserve"> ARG</w:t>
      </w:r>
      <w:r>
        <w:rPr>
          <w:lang w:val="en-GB"/>
        </w:rPr>
        <w:t xml:space="preserve"> (drug class level)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relative </w:t>
      </w:r>
      <w:r w:rsidRPr="00C42D0B">
        <w:rPr>
          <w:lang w:val="en-GB"/>
        </w:rPr>
        <w:t>abundance</w:t>
      </w:r>
      <w:r>
        <w:rPr>
          <w:lang w:val="en-GB"/>
        </w:rPr>
        <w:t xml:space="preserve"> between</w:t>
      </w:r>
      <w:r w:rsidRPr="00C42D0B">
        <w:rPr>
          <w:lang w:val="en-GB"/>
        </w:rPr>
        <w:t xml:space="preserve"> SP</w:t>
      </w:r>
      <w:r>
        <w:rPr>
          <w:lang w:val="en-GB"/>
        </w:rPr>
        <w:t xml:space="preserve"> and the UK in different treatment compartments. Green-coloured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0.01, red-coloured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0.05.</w:t>
      </w:r>
    </w:p>
    <w:tbl>
      <w:tblPr>
        <w:tblW w:w="6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4"/>
        <w:gridCol w:w="1060"/>
        <w:gridCol w:w="1060"/>
        <w:gridCol w:w="1060"/>
        <w:gridCol w:w="1060"/>
      </w:tblGrid>
      <w:tr w:rsidR="00D6545F" w:rsidRPr="00D6545F" w14:paraId="53E7B692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2A3A3E69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D6545F">
              <w:rPr>
                <w:color w:val="000000"/>
                <w:sz w:val="22"/>
                <w:szCs w:val="22"/>
              </w:rPr>
              <w:t>Drug_class</w:t>
            </w:r>
            <w:proofErr w:type="spellEnd"/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778FE2A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HS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7BB57B1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RS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91FF141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MS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976F6D3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BTP</w:t>
            </w:r>
          </w:p>
        </w:tc>
      </w:tr>
      <w:tr w:rsidR="00D6545F" w:rsidRPr="00D6545F" w14:paraId="45F7E8F4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7B53E889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streptogramin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D0CC661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E2365C2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F039A3E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8412367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1</w:t>
            </w:r>
          </w:p>
        </w:tc>
      </w:tr>
      <w:tr w:rsidR="00D6545F" w:rsidRPr="00D6545F" w14:paraId="35553EA8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52B0BDDE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peptide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170D6B2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0E95DD4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3C16ED2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EC56234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0.630954</w:t>
            </w:r>
          </w:p>
        </w:tc>
      </w:tr>
      <w:tr w:rsidR="00D6545F" w:rsidRPr="00D6545F" w14:paraId="44361818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22517DBD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fosfomycin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B5172CF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0.229766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EAE3D0C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D68EB00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D0C195F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1</w:t>
            </w:r>
          </w:p>
        </w:tc>
      </w:tr>
      <w:tr w:rsidR="00D6545F" w:rsidRPr="00D6545F" w14:paraId="06437C6B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6A472E9A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cephamycin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47D3BAA3" w14:textId="77777777" w:rsidR="00D6545F" w:rsidRPr="00D6545F" w:rsidRDefault="00D6545F" w:rsidP="006F2279">
            <w:pPr>
              <w:jc w:val="right"/>
              <w:rPr>
                <w:color w:val="9C0006"/>
                <w:sz w:val="22"/>
                <w:szCs w:val="22"/>
              </w:rPr>
            </w:pPr>
            <w:r w:rsidRPr="00D6545F">
              <w:rPr>
                <w:color w:val="9C0006"/>
                <w:sz w:val="22"/>
                <w:szCs w:val="22"/>
              </w:rPr>
              <w:t>0.045328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0ABE040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CC6B357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DDB045E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0.748774</w:t>
            </w:r>
          </w:p>
        </w:tc>
      </w:tr>
      <w:tr w:rsidR="00D6545F" w:rsidRPr="00D6545F" w14:paraId="0B2FD21A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6608C87F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carbapenem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7A008FBE" w14:textId="77777777" w:rsidR="00D6545F" w:rsidRPr="00D6545F" w:rsidRDefault="00D6545F" w:rsidP="006F2279">
            <w:pPr>
              <w:jc w:val="right"/>
              <w:rPr>
                <w:color w:val="9C0006"/>
                <w:sz w:val="22"/>
                <w:szCs w:val="22"/>
              </w:rPr>
            </w:pPr>
            <w:r w:rsidRPr="00D6545F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297638A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4D24DD3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3003CF9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0.87278</w:t>
            </w:r>
          </w:p>
        </w:tc>
      </w:tr>
      <w:tr w:rsidR="00D6545F" w:rsidRPr="00D6545F" w14:paraId="2445A383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449BD5C5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nucleoside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964D01B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B905C66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C357E90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B45150E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0.521839</w:t>
            </w:r>
          </w:p>
        </w:tc>
      </w:tr>
      <w:tr w:rsidR="00D6545F" w:rsidRPr="00D6545F" w14:paraId="3E326D6D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1E9EA1F2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D6545F">
              <w:rPr>
                <w:color w:val="000000"/>
                <w:sz w:val="22"/>
                <w:szCs w:val="22"/>
              </w:rPr>
              <w:t>elfamycin</w:t>
            </w:r>
            <w:proofErr w:type="spellEnd"/>
            <w:r w:rsidRPr="00D6545F">
              <w:rPr>
                <w:color w:val="000000"/>
                <w:sz w:val="22"/>
                <w:szCs w:val="22"/>
              </w:rPr>
              <w:t xml:space="preserve">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6B79416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0BB8DB4C" w14:textId="77777777" w:rsidR="00D6545F" w:rsidRPr="00D6545F" w:rsidRDefault="00D6545F" w:rsidP="006F2279">
            <w:pPr>
              <w:jc w:val="right"/>
              <w:rPr>
                <w:color w:val="006100"/>
                <w:sz w:val="22"/>
                <w:szCs w:val="22"/>
              </w:rPr>
            </w:pPr>
            <w:r w:rsidRPr="00D6545F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DC1BB24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C352753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0.128205</w:t>
            </w:r>
          </w:p>
        </w:tc>
      </w:tr>
      <w:tr w:rsidR="00D6545F" w:rsidRPr="00D6545F" w14:paraId="5E9510F2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2F9CB302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rifamycin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98C2759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00CE5016" w14:textId="77777777" w:rsidR="00D6545F" w:rsidRPr="00D6545F" w:rsidRDefault="00D6545F" w:rsidP="006F2279">
            <w:pPr>
              <w:jc w:val="right"/>
              <w:rPr>
                <w:color w:val="006100"/>
                <w:sz w:val="22"/>
                <w:szCs w:val="22"/>
              </w:rPr>
            </w:pPr>
            <w:r w:rsidRPr="00D6545F">
              <w:rPr>
                <w:color w:val="006100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5E30BCD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248669A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0.336668</w:t>
            </w:r>
          </w:p>
        </w:tc>
      </w:tr>
      <w:tr w:rsidR="00D6545F" w:rsidRPr="00D6545F" w14:paraId="41B4A368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17B7FD31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D6545F">
              <w:rPr>
                <w:color w:val="000000"/>
                <w:sz w:val="22"/>
                <w:szCs w:val="22"/>
              </w:rPr>
              <w:t>lincosamide</w:t>
            </w:r>
            <w:proofErr w:type="spellEnd"/>
            <w:r w:rsidRPr="00D6545F">
              <w:rPr>
                <w:color w:val="000000"/>
                <w:sz w:val="22"/>
                <w:szCs w:val="22"/>
              </w:rPr>
              <w:t xml:space="preserve">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878FC26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246DEBE3" w14:textId="77777777" w:rsidR="00D6545F" w:rsidRPr="00D6545F" w:rsidRDefault="00D6545F" w:rsidP="006F2279">
            <w:pPr>
              <w:jc w:val="right"/>
              <w:rPr>
                <w:color w:val="006100"/>
                <w:sz w:val="22"/>
                <w:szCs w:val="22"/>
              </w:rPr>
            </w:pPr>
            <w:r w:rsidRPr="00D6545F">
              <w:rPr>
                <w:color w:val="006100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7FF3224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4335E48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0.748774</w:t>
            </w:r>
          </w:p>
        </w:tc>
      </w:tr>
      <w:tr w:rsidR="00D6545F" w:rsidRPr="00D6545F" w14:paraId="0556629B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49EDAFE9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proofErr w:type="spellStart"/>
            <w:r w:rsidRPr="00D6545F">
              <w:rPr>
                <w:color w:val="000000"/>
                <w:sz w:val="22"/>
                <w:szCs w:val="22"/>
              </w:rPr>
              <w:t>penam</w:t>
            </w:r>
            <w:proofErr w:type="spellEnd"/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E826366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2B2C0D28" w14:textId="77777777" w:rsidR="00D6545F" w:rsidRPr="00D6545F" w:rsidRDefault="00D6545F" w:rsidP="006F2279">
            <w:pPr>
              <w:jc w:val="right"/>
              <w:rPr>
                <w:color w:val="006100"/>
                <w:sz w:val="22"/>
                <w:szCs w:val="22"/>
              </w:rPr>
            </w:pPr>
            <w:r w:rsidRPr="00D6545F">
              <w:rPr>
                <w:color w:val="006100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54018DD9" w14:textId="77777777" w:rsidR="00D6545F" w:rsidRPr="00D6545F" w:rsidRDefault="00D6545F" w:rsidP="006F2279">
            <w:pPr>
              <w:jc w:val="right"/>
              <w:rPr>
                <w:color w:val="9C0006"/>
                <w:sz w:val="22"/>
                <w:szCs w:val="22"/>
              </w:rPr>
            </w:pPr>
            <w:r w:rsidRPr="00D6545F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AABA143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0.87278</w:t>
            </w:r>
          </w:p>
        </w:tc>
      </w:tr>
      <w:tr w:rsidR="00D6545F" w:rsidRPr="00D6545F" w14:paraId="27ADE86A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5E1190ED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sulfonamide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2F1ABE9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6C5D0559" w14:textId="77777777" w:rsidR="00D6545F" w:rsidRPr="00D6545F" w:rsidRDefault="00D6545F" w:rsidP="006F2279">
            <w:pPr>
              <w:jc w:val="right"/>
              <w:rPr>
                <w:color w:val="9C0006"/>
                <w:sz w:val="22"/>
                <w:szCs w:val="22"/>
              </w:rPr>
            </w:pPr>
            <w:r w:rsidRPr="00D6545F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7A32343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88CABF6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0.87278</w:t>
            </w:r>
          </w:p>
        </w:tc>
      </w:tr>
      <w:tr w:rsidR="00D6545F" w:rsidRPr="00D6545F" w14:paraId="241368F5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55BA0180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glycopeptide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BD860EB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70AF3E9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0.936186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A3BF1A3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0.47117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8B1B257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1</w:t>
            </w:r>
          </w:p>
        </w:tc>
      </w:tr>
      <w:tr w:rsidR="00D6545F" w:rsidRPr="00D6545F" w14:paraId="4468ED3C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17AE3F12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diaminopyrimidine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2B654A2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77D97C14" w14:textId="77777777" w:rsidR="00D6545F" w:rsidRPr="00D6545F" w:rsidRDefault="00D6545F" w:rsidP="006F2279">
            <w:pPr>
              <w:jc w:val="right"/>
              <w:rPr>
                <w:color w:val="9C0006"/>
                <w:sz w:val="22"/>
                <w:szCs w:val="22"/>
              </w:rPr>
            </w:pPr>
            <w:r w:rsidRPr="00D6545F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D79F211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A48581B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0.521839</w:t>
            </w:r>
          </w:p>
        </w:tc>
      </w:tr>
      <w:tr w:rsidR="00D6545F" w:rsidRPr="00D6545F" w14:paraId="46A7F07D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0861E028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phenicol antibiotic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2DE10B57" w14:textId="77777777" w:rsidR="00D6545F" w:rsidRPr="00D6545F" w:rsidRDefault="00D6545F" w:rsidP="006F2279">
            <w:pPr>
              <w:jc w:val="right"/>
              <w:rPr>
                <w:color w:val="9C0006"/>
                <w:sz w:val="22"/>
                <w:szCs w:val="22"/>
              </w:rPr>
            </w:pPr>
            <w:r w:rsidRPr="00D6545F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D7CD3E9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28DA5A2D" w14:textId="77777777" w:rsidR="00D6545F" w:rsidRPr="00D6545F" w:rsidRDefault="00D6545F" w:rsidP="006F2279">
            <w:pPr>
              <w:jc w:val="right"/>
              <w:rPr>
                <w:color w:val="006100"/>
                <w:sz w:val="22"/>
                <w:szCs w:val="22"/>
              </w:rPr>
            </w:pPr>
            <w:r w:rsidRPr="00D6545F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BC24397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0.336668</w:t>
            </w:r>
          </w:p>
        </w:tc>
      </w:tr>
      <w:tr w:rsidR="00D6545F" w:rsidRPr="00D6545F" w14:paraId="5061A21C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33C1D62F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fluoroquinolone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E429CB2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C82276A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82EE3AD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9E13956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0.87278</w:t>
            </w:r>
          </w:p>
        </w:tc>
      </w:tr>
      <w:tr w:rsidR="00D6545F" w:rsidRPr="00D6545F" w14:paraId="61E65F4D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4C94EE67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macrolide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88AC448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E98AFFC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2A4285E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7EAD8579" w14:textId="77777777" w:rsidR="00D6545F" w:rsidRPr="00D6545F" w:rsidRDefault="00D6545F" w:rsidP="006F2279">
            <w:pPr>
              <w:jc w:val="right"/>
              <w:rPr>
                <w:color w:val="9C0006"/>
                <w:sz w:val="22"/>
                <w:szCs w:val="22"/>
              </w:rPr>
            </w:pPr>
            <w:r w:rsidRPr="00D6545F">
              <w:rPr>
                <w:color w:val="9C0006"/>
                <w:sz w:val="22"/>
                <w:szCs w:val="22"/>
              </w:rPr>
              <w:t>0.024975</w:t>
            </w:r>
          </w:p>
        </w:tc>
      </w:tr>
      <w:tr w:rsidR="00D6545F" w:rsidRPr="00D6545F" w14:paraId="21843422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5DE2FFFC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tetracycline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68835FC7" w14:textId="77777777" w:rsidR="00D6545F" w:rsidRPr="00D6545F" w:rsidRDefault="00D6545F" w:rsidP="006F2279">
            <w:pPr>
              <w:jc w:val="right"/>
              <w:rPr>
                <w:color w:val="006100"/>
                <w:sz w:val="22"/>
                <w:szCs w:val="22"/>
              </w:rPr>
            </w:pPr>
            <w:r w:rsidRPr="00D6545F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12FE5174" w14:textId="77777777" w:rsidR="00D6545F" w:rsidRPr="00D6545F" w:rsidRDefault="00D6545F" w:rsidP="006F2279">
            <w:pPr>
              <w:jc w:val="right"/>
              <w:rPr>
                <w:color w:val="006100"/>
                <w:sz w:val="22"/>
                <w:szCs w:val="22"/>
              </w:rPr>
            </w:pPr>
            <w:r w:rsidRPr="00D6545F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418781CB" w14:textId="77777777" w:rsidR="00D6545F" w:rsidRPr="00D6545F" w:rsidRDefault="00D6545F" w:rsidP="006F2279">
            <w:pPr>
              <w:jc w:val="right"/>
              <w:rPr>
                <w:color w:val="006100"/>
                <w:sz w:val="22"/>
                <w:szCs w:val="22"/>
              </w:rPr>
            </w:pPr>
            <w:r w:rsidRPr="00D6545F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68B1A7F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0.200185</w:t>
            </w:r>
          </w:p>
        </w:tc>
      </w:tr>
      <w:tr w:rsidR="00D6545F" w:rsidRPr="00D6545F" w14:paraId="79695A03" w14:textId="77777777" w:rsidTr="00D6545F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67D0C674" w14:textId="77777777" w:rsidR="00D6545F" w:rsidRPr="00D6545F" w:rsidRDefault="00D6545F" w:rsidP="006F2279">
            <w:pPr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aminoglycoside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4F5A42A1" w14:textId="77777777" w:rsidR="00D6545F" w:rsidRPr="00D6545F" w:rsidRDefault="00D6545F" w:rsidP="006F2279">
            <w:pPr>
              <w:jc w:val="right"/>
              <w:rPr>
                <w:color w:val="006100"/>
                <w:sz w:val="22"/>
                <w:szCs w:val="22"/>
              </w:rPr>
            </w:pPr>
            <w:r w:rsidRPr="00D6545F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54BB094E" w14:textId="77777777" w:rsidR="00D6545F" w:rsidRPr="00D6545F" w:rsidRDefault="00D6545F" w:rsidP="006F2279">
            <w:pPr>
              <w:jc w:val="right"/>
              <w:rPr>
                <w:color w:val="9C0006"/>
                <w:sz w:val="22"/>
                <w:szCs w:val="22"/>
              </w:rPr>
            </w:pPr>
            <w:r w:rsidRPr="00D6545F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2660E7FA" w14:textId="77777777" w:rsidR="00D6545F" w:rsidRPr="00D6545F" w:rsidRDefault="00D6545F" w:rsidP="006F2279">
            <w:pPr>
              <w:jc w:val="right"/>
              <w:rPr>
                <w:color w:val="9C0006"/>
                <w:sz w:val="22"/>
                <w:szCs w:val="22"/>
              </w:rPr>
            </w:pPr>
            <w:r w:rsidRPr="00D6545F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EB03836" w14:textId="77777777" w:rsidR="00D6545F" w:rsidRPr="00D6545F" w:rsidRDefault="00D6545F" w:rsidP="006F2279">
            <w:pPr>
              <w:jc w:val="right"/>
              <w:rPr>
                <w:color w:val="000000"/>
                <w:sz w:val="22"/>
                <w:szCs w:val="22"/>
              </w:rPr>
            </w:pPr>
            <w:r w:rsidRPr="00D6545F">
              <w:rPr>
                <w:color w:val="000000"/>
                <w:sz w:val="22"/>
                <w:szCs w:val="22"/>
              </w:rPr>
              <w:t>0.630954</w:t>
            </w:r>
          </w:p>
        </w:tc>
      </w:tr>
    </w:tbl>
    <w:p w14:paraId="38876289" w14:textId="77777777" w:rsidR="00D6545F" w:rsidRDefault="00D6545F">
      <w:pPr>
        <w:rPr>
          <w:b/>
          <w:bCs/>
        </w:rPr>
      </w:pPr>
    </w:p>
    <w:p w14:paraId="5CAF9418" w14:textId="77777777" w:rsidR="00D6545F" w:rsidRDefault="00D6545F">
      <w:pPr>
        <w:rPr>
          <w:b/>
          <w:bCs/>
        </w:rPr>
      </w:pPr>
      <w:r>
        <w:rPr>
          <w:b/>
          <w:bCs/>
        </w:rPr>
        <w:br w:type="page"/>
      </w:r>
    </w:p>
    <w:p w14:paraId="125394AE" w14:textId="2DC687F1" w:rsidR="00D6545F" w:rsidRPr="006B40B0" w:rsidRDefault="00D6545F" w:rsidP="00D6545F">
      <w:pPr>
        <w:spacing w:line="360" w:lineRule="auto"/>
        <w:jc w:val="both"/>
        <w:rPr>
          <w:b/>
          <w:bCs/>
        </w:rPr>
      </w:pPr>
      <w:r>
        <w:rPr>
          <w:b/>
          <w:bCs/>
        </w:rPr>
        <w:lastRenderedPageBreak/>
        <w:t>Table</w:t>
      </w:r>
      <w:r w:rsidRPr="006B40B0">
        <w:rPr>
          <w:b/>
          <w:bCs/>
        </w:rPr>
        <w:t xml:space="preserve"> S</w:t>
      </w:r>
      <w:r>
        <w:rPr>
          <w:b/>
          <w:bCs/>
        </w:rPr>
        <w:t>5</w:t>
      </w:r>
      <w:r w:rsidRPr="006B40B0">
        <w:rPr>
          <w:b/>
          <w:bCs/>
        </w:rPr>
        <w:t xml:space="preserve"> </w:t>
      </w:r>
      <w:r w:rsidRPr="00C42D0B">
        <w:rPr>
          <w:i/>
          <w:iCs/>
        </w:rPr>
        <w:t xml:space="preserve">p </w:t>
      </w:r>
      <w:r w:rsidRPr="00C42D0B">
        <w:t>value</w:t>
      </w:r>
      <w:r>
        <w:rPr>
          <w:lang w:val="en-GB"/>
        </w:rPr>
        <w:t xml:space="preserve">s in </w:t>
      </w:r>
      <w:r w:rsidRPr="00BC03FD">
        <w:rPr>
          <w:i/>
          <w:iCs/>
          <w:lang w:val="en-CA"/>
        </w:rPr>
        <w:t>Wilcoxon rank-sum</w:t>
      </w:r>
      <w:r>
        <w:rPr>
          <w:lang w:val="en-GB"/>
        </w:rPr>
        <w:t xml:space="preserve"> significance test of</w:t>
      </w:r>
      <w:r w:rsidRPr="00C42D0B">
        <w:rPr>
          <w:lang w:val="en-GB"/>
        </w:rPr>
        <w:t xml:space="preserve"> ARG</w:t>
      </w:r>
      <w:r>
        <w:rPr>
          <w:lang w:val="en-GB"/>
        </w:rPr>
        <w:t xml:space="preserve"> (drug class level)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relative </w:t>
      </w:r>
      <w:r w:rsidRPr="00C42D0B">
        <w:rPr>
          <w:lang w:val="en-GB"/>
        </w:rPr>
        <w:t>abundance</w:t>
      </w:r>
      <w:r>
        <w:rPr>
          <w:lang w:val="en-GB"/>
        </w:rPr>
        <w:t xml:space="preserve"> between</w:t>
      </w:r>
      <w:r w:rsidRPr="00C42D0B">
        <w:rPr>
          <w:lang w:val="en-GB"/>
        </w:rPr>
        <w:t xml:space="preserve"> SP</w:t>
      </w:r>
      <w:r>
        <w:rPr>
          <w:lang w:val="en-GB"/>
        </w:rPr>
        <w:t xml:space="preserve"> and the DK in different treatment compartments. Green-coloured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0.01, red-coloured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0.05.</w:t>
      </w:r>
    </w:p>
    <w:tbl>
      <w:tblPr>
        <w:tblW w:w="7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1060"/>
        <w:gridCol w:w="1060"/>
        <w:gridCol w:w="1060"/>
        <w:gridCol w:w="1060"/>
      </w:tblGrid>
      <w:tr w:rsidR="00601B46" w:rsidRPr="00601B46" w14:paraId="18293DAB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6935BFE4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01B46">
              <w:rPr>
                <w:color w:val="000000"/>
                <w:sz w:val="22"/>
                <w:szCs w:val="22"/>
              </w:rPr>
              <w:t>Drug_class</w:t>
            </w:r>
            <w:proofErr w:type="spellEnd"/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E0F8257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HS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4082EC1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RS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8F67237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MS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188621F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BTP</w:t>
            </w:r>
          </w:p>
        </w:tc>
      </w:tr>
      <w:tr w:rsidR="00601B46" w:rsidRPr="00601B46" w14:paraId="35EAA849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12F8D16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streptogramin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8442ECE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0.091824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AC455F4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9222AB3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ECCE7F0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1</w:t>
            </w:r>
          </w:p>
        </w:tc>
      </w:tr>
      <w:tr w:rsidR="00601B46" w:rsidRPr="00601B46" w14:paraId="3F9CB7EA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646BC4C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peptide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2B25B37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0.399269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F62423E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79428A1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9E775BC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0.336668</w:t>
            </w:r>
          </w:p>
        </w:tc>
      </w:tr>
      <w:tr w:rsidR="00601B46" w:rsidRPr="00601B46" w14:paraId="3E41756F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7A486758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fosfomycin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6B184EB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0.160057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344FF38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8FFC4A3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7276B04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1</w:t>
            </w:r>
          </w:p>
        </w:tc>
      </w:tr>
      <w:tr w:rsidR="00601B46" w:rsidRPr="00601B46" w14:paraId="5BAA6A28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7042FC43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cephamycin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54D4877B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785E5E4F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0.045328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754FABA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2239F7D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0.336668</w:t>
            </w:r>
          </w:p>
        </w:tc>
      </w:tr>
      <w:tr w:rsidR="00601B46" w:rsidRPr="00601B46" w14:paraId="59959139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33B7622A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carbapenem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1D3DB2BC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0.011446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62FEA917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5EA9CC8B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318CDA2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0.054664</w:t>
            </w:r>
          </w:p>
        </w:tc>
      </w:tr>
      <w:tr w:rsidR="00601B46" w:rsidRPr="00601B46" w14:paraId="0920C8D2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59F11B96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nucleoside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1BC2834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0.92538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A5F1D24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DEDEE82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BE3B198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1</w:t>
            </w:r>
          </w:p>
        </w:tc>
      </w:tr>
      <w:tr w:rsidR="00601B46" w:rsidRPr="00601B46" w14:paraId="7FF86AF1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49C4E765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01B46">
              <w:rPr>
                <w:color w:val="000000"/>
                <w:sz w:val="22"/>
                <w:szCs w:val="22"/>
              </w:rPr>
              <w:t>elfamycin</w:t>
            </w:r>
            <w:proofErr w:type="spellEnd"/>
            <w:r w:rsidRPr="00601B46">
              <w:rPr>
                <w:color w:val="000000"/>
                <w:sz w:val="22"/>
                <w:szCs w:val="22"/>
              </w:rPr>
              <w:t xml:space="preserve">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21EDF5FE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0.006606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4102E51E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71C938E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0E557865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0.016309</w:t>
            </w:r>
          </w:p>
        </w:tc>
      </w:tr>
      <w:tr w:rsidR="00601B46" w:rsidRPr="00601B46" w14:paraId="62609B60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782B9EDA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rifamycin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3C7A026A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0.00873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FBB61AB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29EA9B3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5BE103EE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601B46" w:rsidRPr="00601B46" w14:paraId="4B8682EB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2F358A84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01B46">
              <w:rPr>
                <w:color w:val="000000"/>
                <w:sz w:val="22"/>
                <w:szCs w:val="22"/>
              </w:rPr>
              <w:t>lincosamide</w:t>
            </w:r>
            <w:proofErr w:type="spellEnd"/>
            <w:r w:rsidRPr="00601B46">
              <w:rPr>
                <w:color w:val="000000"/>
                <w:sz w:val="22"/>
                <w:szCs w:val="22"/>
              </w:rPr>
              <w:t xml:space="preserve">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340FBF39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0.004958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5B27BC4E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E6FEAEF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6948A32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0.149541</w:t>
            </w:r>
          </w:p>
        </w:tc>
      </w:tr>
      <w:tr w:rsidR="00601B46" w:rsidRPr="00601B46" w14:paraId="72B12828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2595AA6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01B46">
              <w:rPr>
                <w:color w:val="000000"/>
                <w:sz w:val="22"/>
                <w:szCs w:val="22"/>
              </w:rPr>
              <w:t>penam</w:t>
            </w:r>
            <w:proofErr w:type="spellEnd"/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38F74DA6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0.039352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26AADC1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198846D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0.810181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31D3618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0.054664</w:t>
            </w:r>
          </w:p>
        </w:tc>
      </w:tr>
      <w:tr w:rsidR="00601B46" w:rsidRPr="00601B46" w14:paraId="44061E3C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115E86E3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sulfonamide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2696BC8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0.061045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158D622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81BC791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3CC3F120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0.006485</w:t>
            </w:r>
          </w:p>
        </w:tc>
      </w:tr>
      <w:tr w:rsidR="00601B46" w:rsidRPr="00601B46" w14:paraId="71EBCFF1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39C2B3D2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glycopeptide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D7958D3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0.133994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351992E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0.47117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C6E3D5F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C35402E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1</w:t>
            </w:r>
          </w:p>
        </w:tc>
      </w:tr>
      <w:tr w:rsidR="00601B46" w:rsidRPr="00601B46" w14:paraId="1CD3E426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7E954955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diaminopyrimidine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402B3A97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0.004958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55737E4F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AC1732B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A6C039F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0.748774</w:t>
            </w:r>
          </w:p>
        </w:tc>
      </w:tr>
      <w:tr w:rsidR="00601B46" w:rsidRPr="00601B46" w14:paraId="51605C4F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07E4432D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phenicol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AF1BFC1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0.707932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75647FA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413F4C6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CA2172F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0.054664</w:t>
            </w:r>
          </w:p>
        </w:tc>
      </w:tr>
      <w:tr w:rsidR="00601B46" w:rsidRPr="00601B46" w14:paraId="3671E0B6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78C234A9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fluoroquinolone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D6B4229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0.261054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6D60805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BFE7B95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CD8062D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0.092696</w:t>
            </w:r>
          </w:p>
        </w:tc>
      </w:tr>
      <w:tr w:rsidR="00601B46" w:rsidRPr="00601B46" w14:paraId="1FFE5C85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49C68367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macrolide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5FABE5BA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0.004958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6098EC35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65AA8CB6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5AE50BB1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601B46" w:rsidRPr="00601B46" w14:paraId="496DEDC3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7C301E46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tetracycline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5D0659F7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57B6405B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05CFC4EB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EC22764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0.42334</w:t>
            </w:r>
          </w:p>
        </w:tc>
      </w:tr>
      <w:tr w:rsidR="00601B46" w:rsidRPr="00601B46" w14:paraId="11DCAD72" w14:textId="77777777" w:rsidTr="00601B46">
        <w:trPr>
          <w:trHeight w:val="300"/>
        </w:trPr>
        <w:tc>
          <w:tcPr>
            <w:tcW w:w="2880" w:type="dxa"/>
            <w:shd w:val="clear" w:color="auto" w:fill="auto"/>
            <w:noWrap/>
            <w:vAlign w:val="bottom"/>
            <w:hideMark/>
          </w:tcPr>
          <w:p w14:paraId="194721CB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aminoglycoside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8E814F4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0.778729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A78B4EC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3C1AB3B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7D2ED0C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0.748774</w:t>
            </w:r>
          </w:p>
        </w:tc>
      </w:tr>
    </w:tbl>
    <w:p w14:paraId="4F93E2BD" w14:textId="77777777" w:rsidR="00D6545F" w:rsidRDefault="00D6545F">
      <w:pPr>
        <w:rPr>
          <w:b/>
          <w:bCs/>
        </w:rPr>
      </w:pPr>
    </w:p>
    <w:p w14:paraId="5DDE0AC3" w14:textId="77777777" w:rsidR="00D6545F" w:rsidRDefault="00D6545F">
      <w:pPr>
        <w:rPr>
          <w:b/>
          <w:bCs/>
        </w:rPr>
      </w:pPr>
      <w:r>
        <w:rPr>
          <w:b/>
          <w:bCs/>
        </w:rPr>
        <w:br w:type="page"/>
      </w:r>
    </w:p>
    <w:p w14:paraId="2799B370" w14:textId="75804C16" w:rsidR="00D6545F" w:rsidRDefault="00D6545F" w:rsidP="00D6545F">
      <w:pPr>
        <w:spacing w:line="360" w:lineRule="auto"/>
        <w:jc w:val="both"/>
        <w:rPr>
          <w:lang w:val="en-GB"/>
        </w:rPr>
      </w:pPr>
      <w:r>
        <w:rPr>
          <w:b/>
          <w:bCs/>
        </w:rPr>
        <w:lastRenderedPageBreak/>
        <w:t>Table</w:t>
      </w:r>
      <w:r w:rsidRPr="006B40B0">
        <w:rPr>
          <w:b/>
          <w:bCs/>
        </w:rPr>
        <w:t xml:space="preserve"> S</w:t>
      </w:r>
      <w:r>
        <w:rPr>
          <w:b/>
          <w:bCs/>
        </w:rPr>
        <w:t>6</w:t>
      </w:r>
      <w:r w:rsidRPr="006B40B0">
        <w:rPr>
          <w:b/>
          <w:bCs/>
        </w:rPr>
        <w:t xml:space="preserve"> </w:t>
      </w:r>
      <w:r w:rsidRPr="00C42D0B">
        <w:rPr>
          <w:i/>
          <w:iCs/>
        </w:rPr>
        <w:t xml:space="preserve">p </w:t>
      </w:r>
      <w:r w:rsidRPr="00C42D0B">
        <w:t>value</w:t>
      </w:r>
      <w:r>
        <w:rPr>
          <w:lang w:val="en-GB"/>
        </w:rPr>
        <w:t xml:space="preserve">s in </w:t>
      </w:r>
      <w:r w:rsidRPr="00BC03FD">
        <w:rPr>
          <w:i/>
          <w:iCs/>
          <w:lang w:val="en-CA"/>
        </w:rPr>
        <w:t>Wilcoxon rank-sum</w:t>
      </w:r>
      <w:r>
        <w:rPr>
          <w:lang w:val="en-GB"/>
        </w:rPr>
        <w:t xml:space="preserve"> significance test of</w:t>
      </w:r>
      <w:r w:rsidRPr="00C42D0B">
        <w:rPr>
          <w:lang w:val="en-GB"/>
        </w:rPr>
        <w:t xml:space="preserve"> ARG</w:t>
      </w:r>
      <w:r>
        <w:rPr>
          <w:lang w:val="en-GB"/>
        </w:rPr>
        <w:t xml:space="preserve"> (drug class level)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relative </w:t>
      </w:r>
      <w:r w:rsidRPr="00C42D0B">
        <w:rPr>
          <w:lang w:val="en-GB"/>
        </w:rPr>
        <w:t>abundance</w:t>
      </w:r>
      <w:r>
        <w:rPr>
          <w:lang w:val="en-GB"/>
        </w:rPr>
        <w:t xml:space="preserve"> between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DK and </w:t>
      </w:r>
      <w:r w:rsidR="0023156A">
        <w:rPr>
          <w:lang w:val="en-GB"/>
        </w:rPr>
        <w:t xml:space="preserve">the </w:t>
      </w:r>
      <w:r>
        <w:rPr>
          <w:lang w:val="en-GB"/>
        </w:rPr>
        <w:t xml:space="preserve">UK in different treatment compartments. Green-coloured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0.01, red-coloured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0.05.</w:t>
      </w:r>
    </w:p>
    <w:tbl>
      <w:tblPr>
        <w:tblW w:w="7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00"/>
        <w:gridCol w:w="1060"/>
        <w:gridCol w:w="1060"/>
        <w:gridCol w:w="1060"/>
        <w:gridCol w:w="1060"/>
      </w:tblGrid>
      <w:tr w:rsidR="00601B46" w:rsidRPr="00601B46" w14:paraId="550A56D7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5D63530C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01B46">
              <w:rPr>
                <w:color w:val="000000"/>
                <w:sz w:val="22"/>
                <w:szCs w:val="22"/>
              </w:rPr>
              <w:t>Drug_class</w:t>
            </w:r>
            <w:proofErr w:type="spellEnd"/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675D810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HS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1EEBC73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RS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EC04B10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MS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20C8300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BTP</w:t>
            </w:r>
          </w:p>
        </w:tc>
      </w:tr>
      <w:tr w:rsidR="00601B46" w:rsidRPr="00601B46" w14:paraId="141947B9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08B246A8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streptogramin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A4D589F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44DB171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39D022E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9699F83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1</w:t>
            </w:r>
          </w:p>
        </w:tc>
      </w:tr>
      <w:tr w:rsidR="00601B46" w:rsidRPr="00601B46" w14:paraId="5A369424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28E14399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peptide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4EB11AE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0.399269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9123CE5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BB6DA42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0DFF13D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0.748774</w:t>
            </w:r>
          </w:p>
        </w:tc>
      </w:tr>
      <w:tr w:rsidR="00601B46" w:rsidRPr="00601B46" w14:paraId="736070FE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7ADE00F7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fosfomycin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1D80668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0.639575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77A953A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4BBBCEB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0.47117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14B5DF5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1</w:t>
            </w:r>
          </w:p>
        </w:tc>
      </w:tr>
      <w:tr w:rsidR="00601B46" w:rsidRPr="00601B46" w14:paraId="1D201570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55DBBD2E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cephamycin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69F55FC1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0.039352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5676B59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B8DEEF3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0.575174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F14D444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0.336668</w:t>
            </w:r>
          </w:p>
        </w:tc>
      </w:tr>
      <w:tr w:rsidR="00601B46" w:rsidRPr="00601B46" w14:paraId="20BDC23C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72E33044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carbapenem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0BFA4F4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0.189783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327EF0C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0.378478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E0A60FF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F37F4F8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0.054664</w:t>
            </w:r>
          </w:p>
        </w:tc>
      </w:tr>
      <w:tr w:rsidR="00601B46" w:rsidRPr="00601B46" w14:paraId="7C359A9C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2AD14041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nucleoside antibiotic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389AC9E4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0.031229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5400639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0.128205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43B7CBE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92D5C2B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0.521839</w:t>
            </w:r>
          </w:p>
        </w:tc>
      </w:tr>
      <w:tr w:rsidR="00601B46" w:rsidRPr="00601B46" w14:paraId="36DBC5AD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2F794D55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01B46">
              <w:rPr>
                <w:color w:val="000000"/>
                <w:sz w:val="22"/>
                <w:szCs w:val="22"/>
              </w:rPr>
              <w:t>elfamycin</w:t>
            </w:r>
            <w:proofErr w:type="spellEnd"/>
            <w:r w:rsidRPr="00601B46">
              <w:rPr>
                <w:color w:val="000000"/>
                <w:sz w:val="22"/>
                <w:szCs w:val="22"/>
              </w:rPr>
              <w:t xml:space="preserve"> antibiotic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5B9876B1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0.044045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30E42B7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52214DC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1787267A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0.016309</w:t>
            </w:r>
          </w:p>
        </w:tc>
      </w:tr>
      <w:tr w:rsidR="00601B46" w:rsidRPr="00601B46" w14:paraId="10C634AD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283B4FE5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rifamycin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0674DA10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0.001451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BDE516F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AE6DCF4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5B73702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0.037373</w:t>
            </w:r>
          </w:p>
        </w:tc>
      </w:tr>
      <w:tr w:rsidR="00601B46" w:rsidRPr="00601B46" w14:paraId="72F848CA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1EDF8886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01B46">
              <w:rPr>
                <w:color w:val="000000"/>
                <w:sz w:val="22"/>
                <w:szCs w:val="22"/>
              </w:rPr>
              <w:t>lincosamide</w:t>
            </w:r>
            <w:proofErr w:type="spellEnd"/>
            <w:r w:rsidRPr="00601B46">
              <w:rPr>
                <w:color w:val="000000"/>
                <w:sz w:val="22"/>
                <w:szCs w:val="22"/>
              </w:rPr>
              <w:t xml:space="preserve"> antibiotic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00852E96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0.049203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058E2EC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D063494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21BE3A0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0.149541</w:t>
            </w:r>
          </w:p>
        </w:tc>
      </w:tr>
      <w:tr w:rsidR="00601B46" w:rsidRPr="00601B46" w14:paraId="7E951D41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3A0D5B27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proofErr w:type="spellStart"/>
            <w:r w:rsidRPr="00601B46">
              <w:rPr>
                <w:color w:val="000000"/>
                <w:sz w:val="22"/>
                <w:szCs w:val="22"/>
              </w:rPr>
              <w:t>penam</w:t>
            </w:r>
            <w:proofErr w:type="spellEnd"/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2D6EC50E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0.003691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D8A746B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3A0E78B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EDF7B97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0.054664</w:t>
            </w:r>
          </w:p>
        </w:tc>
      </w:tr>
      <w:tr w:rsidR="00601B46" w:rsidRPr="00601B46" w14:paraId="48D6F4EB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399038CE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sulfonamide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CE009C7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0.399269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9E41A6A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ED64FEA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2EC4A411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0.006485</w:t>
            </w:r>
          </w:p>
        </w:tc>
      </w:tr>
      <w:tr w:rsidR="00601B46" w:rsidRPr="00601B46" w14:paraId="59D1F869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797EC5EA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glycopeptide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F7BAD74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0.189783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6B9EFF8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0.378478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637B2BD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1D0FEF6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1</w:t>
            </w:r>
          </w:p>
        </w:tc>
      </w:tr>
      <w:tr w:rsidR="00601B46" w:rsidRPr="00601B46" w14:paraId="1268D40A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6733B433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diaminopyrimidine antibiotic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4595037C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0.019208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0B388AA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28E825B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0.936186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02B9110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0.262332</w:t>
            </w:r>
          </w:p>
        </w:tc>
      </w:tr>
      <w:tr w:rsidR="00601B46" w:rsidRPr="00601B46" w14:paraId="3AB3DD70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5A9B37D2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phenicol antibiotic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0FB94D9E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0.019208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52E36BC8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9AAB922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58D599F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0.128205</w:t>
            </w:r>
          </w:p>
        </w:tc>
      </w:tr>
      <w:tr w:rsidR="00601B46" w:rsidRPr="00601B46" w14:paraId="43521CAD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2142DFC4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fluoroquinolone antibiotic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1D8F2005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0.014887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6CC340A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2F51D67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075D3FC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0.149541</w:t>
            </w:r>
          </w:p>
        </w:tc>
      </w:tr>
      <w:tr w:rsidR="00601B46" w:rsidRPr="00601B46" w14:paraId="27060B82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4022E02E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macrolide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14FF2705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0.00873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B88AA49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64F96039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4DED6344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601B46" w:rsidRPr="00601B46" w14:paraId="5FA8F35C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2DF451F8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tetracycline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10F96579" w14:textId="77777777" w:rsidR="00601B46" w:rsidRPr="00601B46" w:rsidRDefault="00601B46">
            <w:pPr>
              <w:jc w:val="right"/>
              <w:rPr>
                <w:color w:val="006100"/>
                <w:sz w:val="22"/>
                <w:szCs w:val="22"/>
              </w:rPr>
            </w:pPr>
            <w:r w:rsidRPr="00601B46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AB68648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574A6241" w14:textId="77777777" w:rsidR="00601B46" w:rsidRPr="00601B46" w:rsidRDefault="00601B46">
            <w:pPr>
              <w:jc w:val="right"/>
              <w:rPr>
                <w:color w:val="9C0006"/>
                <w:sz w:val="22"/>
                <w:szCs w:val="22"/>
              </w:rPr>
            </w:pPr>
            <w:r w:rsidRPr="00601B46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BA8393E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0.109315</w:t>
            </w:r>
          </w:p>
        </w:tc>
      </w:tr>
      <w:tr w:rsidR="00601B46" w:rsidRPr="00601B46" w14:paraId="125D47ED" w14:textId="77777777" w:rsidTr="00601B46">
        <w:trPr>
          <w:trHeight w:val="300"/>
        </w:trPr>
        <w:tc>
          <w:tcPr>
            <w:tcW w:w="2900" w:type="dxa"/>
            <w:shd w:val="clear" w:color="auto" w:fill="auto"/>
            <w:noWrap/>
            <w:vAlign w:val="bottom"/>
            <w:hideMark/>
          </w:tcPr>
          <w:p w14:paraId="6F8D0994" w14:textId="77777777" w:rsidR="00601B46" w:rsidRPr="00601B46" w:rsidRDefault="00601B46">
            <w:pPr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aminoglycoside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0B567F5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0.075156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A61D8C7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6C61BAA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9202CA3" w14:textId="77777777" w:rsidR="00601B46" w:rsidRPr="00601B46" w:rsidRDefault="00601B46">
            <w:pPr>
              <w:jc w:val="right"/>
              <w:rPr>
                <w:color w:val="000000"/>
                <w:sz w:val="22"/>
                <w:szCs w:val="22"/>
              </w:rPr>
            </w:pPr>
            <w:r w:rsidRPr="00601B46">
              <w:rPr>
                <w:color w:val="000000"/>
                <w:sz w:val="22"/>
                <w:szCs w:val="22"/>
              </w:rPr>
              <w:t>0.748774</w:t>
            </w:r>
          </w:p>
        </w:tc>
      </w:tr>
    </w:tbl>
    <w:p w14:paraId="790556E0" w14:textId="77777777" w:rsidR="00601B46" w:rsidRPr="006B40B0" w:rsidRDefault="00601B46" w:rsidP="00D6545F">
      <w:pPr>
        <w:spacing w:line="360" w:lineRule="auto"/>
        <w:jc w:val="both"/>
        <w:rPr>
          <w:b/>
          <w:bCs/>
        </w:rPr>
      </w:pPr>
    </w:p>
    <w:p w14:paraId="3EC4BFBA" w14:textId="77777777" w:rsidR="0023156A" w:rsidRDefault="0023156A">
      <w:pPr>
        <w:rPr>
          <w:b/>
          <w:bCs/>
        </w:rPr>
      </w:pPr>
    </w:p>
    <w:p w14:paraId="0C23191E" w14:textId="77777777" w:rsidR="0023156A" w:rsidRDefault="0023156A">
      <w:pPr>
        <w:rPr>
          <w:b/>
          <w:bCs/>
        </w:rPr>
      </w:pPr>
      <w:r>
        <w:rPr>
          <w:b/>
          <w:bCs/>
        </w:rPr>
        <w:br w:type="page"/>
      </w:r>
    </w:p>
    <w:p w14:paraId="67FA3FDB" w14:textId="42FCEC44" w:rsidR="0023156A" w:rsidRPr="0023156A" w:rsidRDefault="0023156A" w:rsidP="0023156A">
      <w:pPr>
        <w:spacing w:line="360" w:lineRule="auto"/>
        <w:jc w:val="both"/>
        <w:rPr>
          <w:lang w:val="en-GB"/>
        </w:rPr>
      </w:pPr>
      <w:r>
        <w:rPr>
          <w:b/>
          <w:bCs/>
        </w:rPr>
        <w:lastRenderedPageBreak/>
        <w:t>Table</w:t>
      </w:r>
      <w:r w:rsidRPr="006B40B0">
        <w:rPr>
          <w:b/>
          <w:bCs/>
        </w:rPr>
        <w:t xml:space="preserve"> S</w:t>
      </w:r>
      <w:r>
        <w:rPr>
          <w:b/>
          <w:bCs/>
        </w:rPr>
        <w:t>7</w:t>
      </w:r>
      <w:r w:rsidRPr="006B40B0">
        <w:rPr>
          <w:b/>
          <w:bCs/>
        </w:rPr>
        <w:t xml:space="preserve"> </w:t>
      </w:r>
      <w:r w:rsidRPr="00C42D0B">
        <w:rPr>
          <w:i/>
          <w:iCs/>
        </w:rPr>
        <w:t xml:space="preserve">p </w:t>
      </w:r>
      <w:r w:rsidRPr="00C42D0B">
        <w:t>value</w:t>
      </w:r>
      <w:r>
        <w:rPr>
          <w:lang w:val="en-GB"/>
        </w:rPr>
        <w:t xml:space="preserve">s in </w:t>
      </w:r>
      <w:r w:rsidRPr="00BC03FD">
        <w:rPr>
          <w:i/>
          <w:iCs/>
          <w:lang w:val="en-CA"/>
        </w:rPr>
        <w:t>Wilcoxon rank-sum</w:t>
      </w:r>
      <w:r>
        <w:rPr>
          <w:lang w:val="en-GB"/>
        </w:rPr>
        <w:t xml:space="preserve"> significance test of</w:t>
      </w:r>
      <w:r w:rsidRPr="00C42D0B">
        <w:rPr>
          <w:lang w:val="en-GB"/>
        </w:rPr>
        <w:t xml:space="preserve"> ARG</w:t>
      </w:r>
      <w:r>
        <w:rPr>
          <w:lang w:val="en-GB"/>
        </w:rPr>
        <w:t xml:space="preserve"> (gene family level)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relative </w:t>
      </w:r>
      <w:r w:rsidRPr="00C42D0B">
        <w:rPr>
          <w:lang w:val="en-GB"/>
        </w:rPr>
        <w:t>abundance</w:t>
      </w:r>
      <w:r>
        <w:rPr>
          <w:lang w:val="en-GB"/>
        </w:rPr>
        <w:t xml:space="preserve"> between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different treatment compartments in SP. Green-coloured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0.01, red-coloured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0.05.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2"/>
        <w:gridCol w:w="1041"/>
        <w:gridCol w:w="1041"/>
        <w:gridCol w:w="1041"/>
        <w:gridCol w:w="1041"/>
        <w:gridCol w:w="1041"/>
        <w:gridCol w:w="1041"/>
      </w:tblGrid>
      <w:tr w:rsidR="0023156A" w:rsidRPr="0023156A" w14:paraId="7176C47B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6DA25F22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Gene_ID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09287F03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RS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719D39AE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MS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37BAACC4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BTP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0F82AC0E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RS vs MS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230F4830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RS vs BTP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1C512EA2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MS vs BTP</w:t>
            </w:r>
          </w:p>
        </w:tc>
      </w:tr>
      <w:tr w:rsidR="0023156A" w:rsidRPr="0023156A" w14:paraId="33096DD2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745C9565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lincosamide</w:t>
            </w:r>
            <w:proofErr w:type="spellEnd"/>
            <w:r w:rsidRPr="0023156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56A">
              <w:rPr>
                <w:color w:val="000000"/>
                <w:sz w:val="22"/>
                <w:szCs w:val="22"/>
              </w:rPr>
              <w:t>nucleotidyltransferase</w:t>
            </w:r>
            <w:proofErr w:type="spellEnd"/>
            <w:r w:rsidRPr="0023156A">
              <w:rPr>
                <w:color w:val="000000"/>
                <w:sz w:val="22"/>
                <w:szCs w:val="22"/>
              </w:rPr>
              <w:t xml:space="preserve"> (LNU)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1EDC477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03AF73B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7CF7A74B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43D9EAB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1A0D91A6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15993EC3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</w:tr>
      <w:tr w:rsidR="0023156A" w:rsidRPr="0023156A" w14:paraId="5A1F75C6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0BC6E6DC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gramStart"/>
            <w:r w:rsidRPr="0023156A">
              <w:rPr>
                <w:color w:val="000000"/>
                <w:sz w:val="22"/>
                <w:szCs w:val="22"/>
              </w:rPr>
              <w:t>ANT(</w:t>
            </w:r>
            <w:proofErr w:type="gramEnd"/>
            <w:r w:rsidRPr="0023156A">
              <w:rPr>
                <w:color w:val="000000"/>
                <w:sz w:val="22"/>
                <w:szCs w:val="22"/>
              </w:rPr>
              <w:t>6)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68934A0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758BF30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14F6BFB1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592497A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6BDBD8C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6C176F8D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</w:tr>
      <w:tr w:rsidR="0023156A" w:rsidRPr="0023156A" w14:paraId="548BCA42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03F60905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gramStart"/>
            <w:r w:rsidRPr="0023156A">
              <w:rPr>
                <w:color w:val="000000"/>
                <w:sz w:val="22"/>
                <w:szCs w:val="22"/>
              </w:rPr>
              <w:t>APH(</w:t>
            </w:r>
            <w:proofErr w:type="gramEnd"/>
            <w:r w:rsidRPr="0023156A">
              <w:rPr>
                <w:color w:val="000000"/>
                <w:sz w:val="22"/>
                <w:szCs w:val="22"/>
              </w:rPr>
              <w:t>3')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10C4C15D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673AB744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5295AB88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52E2559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4FFABC93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6121461E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</w:tr>
      <w:tr w:rsidR="0023156A" w:rsidRPr="0023156A" w14:paraId="03FE0A45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11DB2C42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 xml:space="preserve">sulfonamide resistant </w:t>
            </w:r>
            <w:proofErr w:type="spellStart"/>
            <w:r w:rsidRPr="0023156A">
              <w:rPr>
                <w:color w:val="000000"/>
                <w:sz w:val="22"/>
                <w:szCs w:val="22"/>
              </w:rPr>
              <w:t>sul</w:t>
            </w:r>
            <w:proofErr w:type="spellEnd"/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203D9122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74F57ED2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090F2458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24F206B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73F907B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33A9611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</w:tr>
      <w:tr w:rsidR="0023156A" w:rsidRPr="0023156A" w14:paraId="3E8A9F59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43DCAFEA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gramStart"/>
            <w:r w:rsidRPr="0023156A">
              <w:rPr>
                <w:color w:val="000000"/>
                <w:sz w:val="22"/>
                <w:szCs w:val="22"/>
              </w:rPr>
              <w:t>AAC(</w:t>
            </w:r>
            <w:proofErr w:type="gramEnd"/>
            <w:r w:rsidRPr="0023156A">
              <w:rPr>
                <w:color w:val="000000"/>
                <w:sz w:val="22"/>
                <w:szCs w:val="22"/>
              </w:rPr>
              <w:t>6')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04557C5A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5E904217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5F444B70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5A0EF4C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0AD1887B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236D98C6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</w:tr>
      <w:tr w:rsidR="0023156A" w:rsidRPr="0023156A" w14:paraId="0492E368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670FF4BE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 xml:space="preserve">trimethoprim resistant dihydrofolate reductase </w:t>
            </w:r>
            <w:proofErr w:type="spellStart"/>
            <w:r w:rsidRPr="0023156A">
              <w:rPr>
                <w:color w:val="000000"/>
                <w:sz w:val="22"/>
                <w:szCs w:val="22"/>
              </w:rPr>
              <w:t>dfr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6A2D0DF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5D7CA62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11FDEFB9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55E2345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61FFE1C6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30854ACA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</w:tr>
      <w:tr w:rsidR="0023156A" w:rsidRPr="0023156A" w14:paraId="4AEA5DBC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122AACDB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ABC-F ATP-binding cassette ribosomal protection protein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0A35F72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5357190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4F67685F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4D1BEE0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4386B957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228106B0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23156A" w:rsidRPr="0023156A" w14:paraId="3F94A7AC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1C1AE04C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chloramphenicol acetyltransferase (CAT)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4E1B85C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10E7BF52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25A35DB8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074F26C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028F45FC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4D7C9609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</w:tr>
      <w:tr w:rsidR="0023156A" w:rsidRPr="0023156A" w14:paraId="636DE344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44F13824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quinolone resistance protein (</w:t>
            </w:r>
            <w:proofErr w:type="spellStart"/>
            <w:r w:rsidRPr="0023156A">
              <w:rPr>
                <w:color w:val="000000"/>
                <w:sz w:val="22"/>
                <w:szCs w:val="22"/>
              </w:rPr>
              <w:t>qnr</w:t>
            </w:r>
            <w:proofErr w:type="spellEnd"/>
            <w:r w:rsidRPr="0023156A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7503A1E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27681409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5ED55863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39ACB3DE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317D26B0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2941FC0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</w:tr>
      <w:tr w:rsidR="0023156A" w:rsidRPr="0023156A" w14:paraId="6DCC4498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09B4A24A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macrolide phosphotransferase (MPH)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71C2AAA6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5419A43B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76BE441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7C46622B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333100BC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79F60289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</w:tr>
      <w:tr w:rsidR="0023156A" w:rsidRPr="0023156A" w14:paraId="4ED76E73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50705AC0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Erm 23S ribosomal RNA methyltransferase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0156685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6AEEB836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631DD632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0AAF14C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79BDF81A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07E3F26A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23156A" w:rsidRPr="0023156A" w14:paraId="228283F5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39B5167B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tetracycline-resistant ribosomal protection protein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732C4B5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05524C14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413D533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68AF18EF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205C777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1661017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</w:tr>
      <w:tr w:rsidR="0023156A" w:rsidRPr="0023156A" w14:paraId="00E1C846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040D114B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OXA beta-lactamase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045D2212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03F0CC62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47DD75C9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15FC83FA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135FCD23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5D4D7DD9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</w:tr>
      <w:tr w:rsidR="0023156A" w:rsidRPr="0023156A" w14:paraId="5E0D500C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70CCE21E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gramStart"/>
            <w:r w:rsidRPr="0023156A">
              <w:rPr>
                <w:color w:val="000000"/>
                <w:sz w:val="22"/>
                <w:szCs w:val="22"/>
              </w:rPr>
              <w:t>ANT(</w:t>
            </w:r>
            <w:proofErr w:type="gramEnd"/>
            <w:r w:rsidRPr="0023156A">
              <w:rPr>
                <w:color w:val="000000"/>
                <w:sz w:val="22"/>
                <w:szCs w:val="22"/>
              </w:rPr>
              <w:t>3'')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7F0B9E0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7BBB0F3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5242CD1A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67C3337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469B2278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48862A30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</w:tr>
      <w:tr w:rsidR="0023156A" w:rsidRPr="0023156A" w14:paraId="505953F7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3FC4C9AE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major facilitator superfamily (MFS) antibiotic efflux pump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7B79F29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105BCD7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2CE71764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38792F2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1C1273CA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0AF0BB97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</w:tr>
    </w:tbl>
    <w:p w14:paraId="7040FF88" w14:textId="77777777" w:rsidR="0023156A" w:rsidRDefault="0023156A">
      <w:pPr>
        <w:rPr>
          <w:b/>
          <w:bCs/>
        </w:rPr>
      </w:pPr>
    </w:p>
    <w:p w14:paraId="4A5D4D59" w14:textId="77777777" w:rsidR="0023156A" w:rsidRDefault="0023156A">
      <w:pPr>
        <w:rPr>
          <w:b/>
          <w:bCs/>
        </w:rPr>
      </w:pPr>
      <w:r>
        <w:rPr>
          <w:b/>
          <w:bCs/>
        </w:rPr>
        <w:br w:type="page"/>
      </w:r>
    </w:p>
    <w:p w14:paraId="7EF66ABB" w14:textId="68A9F741" w:rsidR="0023156A" w:rsidRPr="0023156A" w:rsidRDefault="0023156A" w:rsidP="0023156A">
      <w:pPr>
        <w:spacing w:line="360" w:lineRule="auto"/>
        <w:jc w:val="both"/>
        <w:rPr>
          <w:lang w:val="en-GB"/>
        </w:rPr>
      </w:pPr>
      <w:r>
        <w:rPr>
          <w:b/>
          <w:bCs/>
        </w:rPr>
        <w:lastRenderedPageBreak/>
        <w:t>Table</w:t>
      </w:r>
      <w:r w:rsidRPr="006B40B0">
        <w:rPr>
          <w:b/>
          <w:bCs/>
        </w:rPr>
        <w:t xml:space="preserve"> S</w:t>
      </w:r>
      <w:r>
        <w:rPr>
          <w:b/>
          <w:bCs/>
        </w:rPr>
        <w:t>8</w:t>
      </w:r>
      <w:r w:rsidRPr="006B40B0">
        <w:rPr>
          <w:b/>
          <w:bCs/>
        </w:rPr>
        <w:t xml:space="preserve"> </w:t>
      </w:r>
      <w:r w:rsidRPr="00C42D0B">
        <w:rPr>
          <w:i/>
          <w:iCs/>
        </w:rPr>
        <w:t xml:space="preserve">p </w:t>
      </w:r>
      <w:r w:rsidRPr="00C42D0B">
        <w:t>value</w:t>
      </w:r>
      <w:r>
        <w:rPr>
          <w:lang w:val="en-GB"/>
        </w:rPr>
        <w:t xml:space="preserve">s in </w:t>
      </w:r>
      <w:r w:rsidRPr="00BC03FD">
        <w:rPr>
          <w:i/>
          <w:iCs/>
          <w:lang w:val="en-CA"/>
        </w:rPr>
        <w:t>Wilcoxon rank-sum</w:t>
      </w:r>
      <w:r>
        <w:rPr>
          <w:lang w:val="en-GB"/>
        </w:rPr>
        <w:t xml:space="preserve"> significance test of</w:t>
      </w:r>
      <w:r w:rsidRPr="00C42D0B">
        <w:rPr>
          <w:lang w:val="en-GB"/>
        </w:rPr>
        <w:t xml:space="preserve"> ARG</w:t>
      </w:r>
      <w:r>
        <w:rPr>
          <w:lang w:val="en-GB"/>
        </w:rPr>
        <w:t xml:space="preserve"> (gene family level)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relative </w:t>
      </w:r>
      <w:r w:rsidRPr="00C42D0B">
        <w:rPr>
          <w:lang w:val="en-GB"/>
        </w:rPr>
        <w:t>abundance</w:t>
      </w:r>
      <w:r>
        <w:rPr>
          <w:lang w:val="en-GB"/>
        </w:rPr>
        <w:t xml:space="preserve"> between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different treatment compartments in the UK. Green-coloured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0.01, red-coloured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0.05.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2"/>
        <w:gridCol w:w="1041"/>
        <w:gridCol w:w="1041"/>
        <w:gridCol w:w="1041"/>
        <w:gridCol w:w="1041"/>
        <w:gridCol w:w="1041"/>
        <w:gridCol w:w="1041"/>
      </w:tblGrid>
      <w:tr w:rsidR="0023156A" w:rsidRPr="0023156A" w14:paraId="41545312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75FEEB81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Gene_ID</w:t>
            </w:r>
            <w:proofErr w:type="spellEnd"/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4F9DB4F7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RS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7034405E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MS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1F9651C8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BTP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64CC3467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RS vs MS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09034FF4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RS vs BTP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5F1EF2C5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MS vs BTP</w:t>
            </w:r>
          </w:p>
        </w:tc>
      </w:tr>
      <w:tr w:rsidR="0023156A" w:rsidRPr="0023156A" w14:paraId="3AC3E5C2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5B03BBC5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lincosamide</w:t>
            </w:r>
            <w:proofErr w:type="spellEnd"/>
            <w:r w:rsidRPr="0023156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56A">
              <w:rPr>
                <w:color w:val="000000"/>
                <w:sz w:val="22"/>
                <w:szCs w:val="22"/>
              </w:rPr>
              <w:t>nucleotidyltransferase</w:t>
            </w:r>
            <w:proofErr w:type="spellEnd"/>
            <w:r w:rsidRPr="0023156A">
              <w:rPr>
                <w:color w:val="000000"/>
                <w:sz w:val="22"/>
                <w:szCs w:val="22"/>
              </w:rPr>
              <w:t xml:space="preserve"> (LNU)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3947536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005854C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57B99B34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0684013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112F95B7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698F552F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</w:tr>
      <w:tr w:rsidR="0023156A" w:rsidRPr="0023156A" w14:paraId="4C4FAE1F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08521CB8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gramStart"/>
            <w:r w:rsidRPr="0023156A">
              <w:rPr>
                <w:color w:val="000000"/>
                <w:sz w:val="22"/>
                <w:szCs w:val="22"/>
              </w:rPr>
              <w:t>ANT(</w:t>
            </w:r>
            <w:proofErr w:type="gramEnd"/>
            <w:r w:rsidRPr="0023156A">
              <w:rPr>
                <w:color w:val="000000"/>
                <w:sz w:val="22"/>
                <w:szCs w:val="22"/>
              </w:rPr>
              <w:t>6)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51247F22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002E0F5A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020F9490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2AC319E1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19C48C1E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2440281D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23156A" w:rsidRPr="0023156A" w14:paraId="394C00D3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27D7CBB2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gramStart"/>
            <w:r w:rsidRPr="0023156A">
              <w:rPr>
                <w:color w:val="000000"/>
                <w:sz w:val="22"/>
                <w:szCs w:val="22"/>
              </w:rPr>
              <w:t>APH(</w:t>
            </w:r>
            <w:proofErr w:type="gramEnd"/>
            <w:r w:rsidRPr="0023156A">
              <w:rPr>
                <w:color w:val="000000"/>
                <w:sz w:val="22"/>
                <w:szCs w:val="22"/>
              </w:rPr>
              <w:t>3')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1CAE212A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5F3B1642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78D1BF2F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21A06CC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2279EE2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3AB127AE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</w:tr>
      <w:tr w:rsidR="0023156A" w:rsidRPr="0023156A" w14:paraId="1A379747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33C8647D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 xml:space="preserve">sulfonamide resistant </w:t>
            </w:r>
            <w:proofErr w:type="spellStart"/>
            <w:r w:rsidRPr="0023156A">
              <w:rPr>
                <w:color w:val="000000"/>
                <w:sz w:val="22"/>
                <w:szCs w:val="22"/>
              </w:rPr>
              <w:t>sul</w:t>
            </w:r>
            <w:proofErr w:type="spellEnd"/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29C3CDFA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57C1BCFF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3E7C5FEC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4478C00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676C41A2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3F1EC35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</w:tr>
      <w:tr w:rsidR="0023156A" w:rsidRPr="0023156A" w14:paraId="1684D3A2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61B32FA5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gramStart"/>
            <w:r w:rsidRPr="0023156A">
              <w:rPr>
                <w:color w:val="000000"/>
                <w:sz w:val="22"/>
                <w:szCs w:val="22"/>
              </w:rPr>
              <w:t>AAC(</w:t>
            </w:r>
            <w:proofErr w:type="gramEnd"/>
            <w:r w:rsidRPr="0023156A">
              <w:rPr>
                <w:color w:val="000000"/>
                <w:sz w:val="22"/>
                <w:szCs w:val="22"/>
              </w:rPr>
              <w:t>6')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3237B744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1E7E7BE1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756327D9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77FCAA1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0.037373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3317052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152DBBA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</w:tr>
      <w:tr w:rsidR="0023156A" w:rsidRPr="0023156A" w14:paraId="7C994F19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00B798CA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 xml:space="preserve">trimethoprim resistant dihydrofolate reductase </w:t>
            </w:r>
            <w:proofErr w:type="spellStart"/>
            <w:r w:rsidRPr="0023156A">
              <w:rPr>
                <w:color w:val="000000"/>
                <w:sz w:val="22"/>
                <w:szCs w:val="22"/>
              </w:rPr>
              <w:t>dfr</w:t>
            </w:r>
            <w:proofErr w:type="spellEnd"/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1E6D33EF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5E6E144A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400D56A1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5AC1245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3E9B42B8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655B5A0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</w:tr>
      <w:tr w:rsidR="0023156A" w:rsidRPr="0023156A" w14:paraId="286263C8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207C77C2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ABC-F ATP-binding cassette ribosomal protection protein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620B02C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5B755F3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40D25DD4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6166653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304672C2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19AD4CA7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23156A" w:rsidRPr="0023156A" w14:paraId="0C7A88E7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619AC393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chloramphenicol acetyltransferase (CAT)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094DC90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0825D73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2EBEA310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6282723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41651DF8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5F3B9972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23156A" w:rsidRPr="0023156A" w14:paraId="66C770C4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53E2BB44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quinolone resistance protein (</w:t>
            </w:r>
            <w:proofErr w:type="spellStart"/>
            <w:r w:rsidRPr="0023156A">
              <w:rPr>
                <w:color w:val="000000"/>
                <w:sz w:val="22"/>
                <w:szCs w:val="22"/>
              </w:rPr>
              <w:t>qnr</w:t>
            </w:r>
            <w:proofErr w:type="spellEnd"/>
            <w:r w:rsidRPr="0023156A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3C370621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25F3057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772497A4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51DA5561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400A4C2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6618F6F8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</w:tr>
      <w:tr w:rsidR="0023156A" w:rsidRPr="0023156A" w14:paraId="2101BFB5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0C3E05E5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macrolide phosphotransferase (MPH)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4274CAE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1597E56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7F48FEE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2E66E2B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3C15672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1C23B5CA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</w:tr>
      <w:tr w:rsidR="0023156A" w:rsidRPr="0023156A" w14:paraId="52BF2BE2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5B243481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Erm 23S ribosomal RNA methyltransferase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16FF2A1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55FE2CB6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13062E18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6F22F860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2B9F7AC7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20360088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23156A" w:rsidRPr="0023156A" w14:paraId="1067CAE6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0B036C13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tetracycline-resistant ribosomal protection protein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1D55C8C1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7F03624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3FDD8F7D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31D67EA9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0CC5E17B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1E67D51F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23156A" w:rsidRPr="0023156A" w14:paraId="03DF8BB3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78DF9BB7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OXA beta-lactamase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3565A43B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FFC7CE"/>
            <w:noWrap/>
            <w:vAlign w:val="bottom"/>
            <w:hideMark/>
          </w:tcPr>
          <w:p w14:paraId="175A42E1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7CC4643D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1546625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48373F8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0A8DFAEA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</w:tr>
      <w:tr w:rsidR="0023156A" w:rsidRPr="0023156A" w14:paraId="257BC586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31FEF758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gramStart"/>
            <w:r w:rsidRPr="0023156A">
              <w:rPr>
                <w:color w:val="000000"/>
                <w:sz w:val="22"/>
                <w:szCs w:val="22"/>
              </w:rPr>
              <w:t>ANT(</w:t>
            </w:r>
            <w:proofErr w:type="gramEnd"/>
            <w:r w:rsidRPr="0023156A">
              <w:rPr>
                <w:color w:val="000000"/>
                <w:sz w:val="22"/>
                <w:szCs w:val="22"/>
              </w:rPr>
              <w:t>3'')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1D63AFFB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1462EED4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3270E8CC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309FB34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79AD641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0BE684A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0.42334</w:t>
            </w:r>
          </w:p>
        </w:tc>
      </w:tr>
      <w:tr w:rsidR="0023156A" w:rsidRPr="0023156A" w14:paraId="1623E2D2" w14:textId="77777777" w:rsidTr="0023156A">
        <w:trPr>
          <w:trHeight w:val="300"/>
        </w:trPr>
        <w:tc>
          <w:tcPr>
            <w:tcW w:w="4182" w:type="dxa"/>
            <w:shd w:val="clear" w:color="auto" w:fill="auto"/>
            <w:noWrap/>
            <w:vAlign w:val="bottom"/>
            <w:hideMark/>
          </w:tcPr>
          <w:p w14:paraId="18556AC4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major facilitator superfamily (MFS) antibiotic efflux pump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1FEDA6D0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7B254995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863" w:type="dxa"/>
            <w:shd w:val="clear" w:color="000000" w:fill="C6EFCE"/>
            <w:noWrap/>
            <w:vAlign w:val="bottom"/>
            <w:hideMark/>
          </w:tcPr>
          <w:p w14:paraId="6084D908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6386E42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48EB29E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863" w:type="dxa"/>
            <w:shd w:val="clear" w:color="auto" w:fill="auto"/>
            <w:noWrap/>
            <w:vAlign w:val="bottom"/>
            <w:hideMark/>
          </w:tcPr>
          <w:p w14:paraId="00B40B5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</w:tr>
    </w:tbl>
    <w:p w14:paraId="2949E877" w14:textId="77777777" w:rsidR="0023156A" w:rsidRPr="0023156A" w:rsidRDefault="0023156A">
      <w:pPr>
        <w:rPr>
          <w:b/>
          <w:bCs/>
          <w:lang w:val="en-GB"/>
        </w:rPr>
      </w:pPr>
    </w:p>
    <w:p w14:paraId="15282E9B" w14:textId="77777777" w:rsidR="0023156A" w:rsidRDefault="0023156A">
      <w:pPr>
        <w:rPr>
          <w:b/>
          <w:bCs/>
        </w:rPr>
      </w:pPr>
      <w:r>
        <w:rPr>
          <w:b/>
          <w:bCs/>
        </w:rPr>
        <w:br w:type="page"/>
      </w:r>
    </w:p>
    <w:p w14:paraId="73EC7745" w14:textId="420F204B" w:rsidR="0023156A" w:rsidRPr="0023156A" w:rsidRDefault="0023156A" w:rsidP="0023156A">
      <w:pPr>
        <w:spacing w:line="360" w:lineRule="auto"/>
        <w:jc w:val="both"/>
        <w:rPr>
          <w:lang w:val="en-GB"/>
        </w:rPr>
      </w:pPr>
      <w:r>
        <w:rPr>
          <w:b/>
          <w:bCs/>
        </w:rPr>
        <w:lastRenderedPageBreak/>
        <w:t>Table</w:t>
      </w:r>
      <w:r w:rsidRPr="006B40B0">
        <w:rPr>
          <w:b/>
          <w:bCs/>
        </w:rPr>
        <w:t xml:space="preserve"> S</w:t>
      </w:r>
      <w:r>
        <w:rPr>
          <w:b/>
          <w:bCs/>
        </w:rPr>
        <w:t>9</w:t>
      </w:r>
      <w:r w:rsidRPr="006B40B0">
        <w:rPr>
          <w:b/>
          <w:bCs/>
        </w:rPr>
        <w:t xml:space="preserve"> </w:t>
      </w:r>
      <w:r w:rsidRPr="00C42D0B">
        <w:rPr>
          <w:i/>
          <w:iCs/>
        </w:rPr>
        <w:t xml:space="preserve">p </w:t>
      </w:r>
      <w:r w:rsidRPr="00C42D0B">
        <w:t>value</w:t>
      </w:r>
      <w:r>
        <w:rPr>
          <w:lang w:val="en-GB"/>
        </w:rPr>
        <w:t xml:space="preserve">s in </w:t>
      </w:r>
      <w:r w:rsidRPr="00BC03FD">
        <w:rPr>
          <w:i/>
          <w:iCs/>
          <w:lang w:val="en-CA"/>
        </w:rPr>
        <w:t>Wilcoxon rank-sum</w:t>
      </w:r>
      <w:r>
        <w:rPr>
          <w:lang w:val="en-GB"/>
        </w:rPr>
        <w:t xml:space="preserve"> significance test of</w:t>
      </w:r>
      <w:r w:rsidRPr="00C42D0B">
        <w:rPr>
          <w:lang w:val="en-GB"/>
        </w:rPr>
        <w:t xml:space="preserve"> ARG</w:t>
      </w:r>
      <w:r>
        <w:rPr>
          <w:lang w:val="en-GB"/>
        </w:rPr>
        <w:t xml:space="preserve"> (gene family level)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relative </w:t>
      </w:r>
      <w:r w:rsidRPr="00C42D0B">
        <w:rPr>
          <w:lang w:val="en-GB"/>
        </w:rPr>
        <w:t>abundance</w:t>
      </w:r>
      <w:r>
        <w:rPr>
          <w:lang w:val="en-GB"/>
        </w:rPr>
        <w:t xml:space="preserve"> between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different treatment compartments in DK. Green-coloured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0.01, red-coloured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0.05.</w:t>
      </w:r>
    </w:p>
    <w:tbl>
      <w:tblPr>
        <w:tblW w:w="7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3"/>
        <w:gridCol w:w="857"/>
        <w:gridCol w:w="858"/>
        <w:gridCol w:w="858"/>
        <w:gridCol w:w="858"/>
        <w:gridCol w:w="858"/>
        <w:gridCol w:w="858"/>
      </w:tblGrid>
      <w:tr w:rsidR="0023156A" w:rsidRPr="0023156A" w14:paraId="4FB70B53" w14:textId="77777777" w:rsidTr="0023156A">
        <w:trPr>
          <w:trHeight w:val="300"/>
        </w:trPr>
        <w:tc>
          <w:tcPr>
            <w:tcW w:w="146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91A696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Gene_ID</w:t>
            </w:r>
            <w:proofErr w:type="spellEnd"/>
          </w:p>
        </w:tc>
        <w:tc>
          <w:tcPr>
            <w:tcW w:w="106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085B6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RS</w:t>
            </w:r>
          </w:p>
        </w:tc>
        <w:tc>
          <w:tcPr>
            <w:tcW w:w="106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0659F4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MS</w:t>
            </w:r>
          </w:p>
        </w:tc>
        <w:tc>
          <w:tcPr>
            <w:tcW w:w="106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B5C060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BTP</w:t>
            </w:r>
          </w:p>
        </w:tc>
        <w:tc>
          <w:tcPr>
            <w:tcW w:w="106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A221CE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RS vs MS</w:t>
            </w:r>
          </w:p>
        </w:tc>
        <w:tc>
          <w:tcPr>
            <w:tcW w:w="106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F7AA49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RS vs BTP</w:t>
            </w:r>
          </w:p>
        </w:tc>
        <w:tc>
          <w:tcPr>
            <w:tcW w:w="106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C932D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MS vs BTP</w:t>
            </w:r>
          </w:p>
        </w:tc>
      </w:tr>
      <w:tr w:rsidR="0023156A" w:rsidRPr="0023156A" w14:paraId="3B937A30" w14:textId="77777777" w:rsidTr="0023156A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3A513C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lincosamide</w:t>
            </w:r>
            <w:proofErr w:type="spellEnd"/>
            <w:r w:rsidRPr="0023156A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3156A">
              <w:rPr>
                <w:color w:val="000000"/>
                <w:sz w:val="22"/>
                <w:szCs w:val="22"/>
              </w:rPr>
              <w:t>nucleotidyltransferase</w:t>
            </w:r>
            <w:proofErr w:type="spellEnd"/>
            <w:r w:rsidRPr="0023156A">
              <w:rPr>
                <w:color w:val="000000"/>
                <w:sz w:val="22"/>
                <w:szCs w:val="22"/>
              </w:rPr>
              <w:t xml:space="preserve"> (LNU)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4B3BB9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0.024589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3EE24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0.067799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7B8ED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0.021754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24A2C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868F9B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3FEDD2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0.020241</w:t>
            </w:r>
          </w:p>
        </w:tc>
      </w:tr>
      <w:tr w:rsidR="0023156A" w:rsidRPr="0023156A" w14:paraId="268E698B" w14:textId="77777777" w:rsidTr="0023156A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C368AB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gramStart"/>
            <w:r w:rsidRPr="0023156A">
              <w:rPr>
                <w:color w:val="000000"/>
                <w:sz w:val="22"/>
                <w:szCs w:val="22"/>
              </w:rPr>
              <w:t>ANT(</w:t>
            </w:r>
            <w:proofErr w:type="gramEnd"/>
            <w:r w:rsidRPr="0023156A">
              <w:rPr>
                <w:color w:val="000000"/>
                <w:sz w:val="22"/>
                <w:szCs w:val="22"/>
              </w:rPr>
              <w:t>6)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932ACF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0.004958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E1401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0.001451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B224CE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3AE6C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32D8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E5EBA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</w:tr>
      <w:tr w:rsidR="0023156A" w:rsidRPr="0023156A" w14:paraId="68DBF9C3" w14:textId="77777777" w:rsidTr="0023156A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73C759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gramStart"/>
            <w:r w:rsidRPr="0023156A">
              <w:rPr>
                <w:color w:val="000000"/>
                <w:sz w:val="22"/>
                <w:szCs w:val="22"/>
              </w:rPr>
              <w:t>APH(</w:t>
            </w:r>
            <w:proofErr w:type="gramEnd"/>
            <w:r w:rsidRPr="0023156A">
              <w:rPr>
                <w:color w:val="000000"/>
                <w:sz w:val="22"/>
                <w:szCs w:val="22"/>
              </w:rPr>
              <w:t>3')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B3709B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0.006606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F3CAE4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0.006606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BB6BD6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0.001045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4D6D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0.936186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53F297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0.045328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8E72ED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0.045328</w:t>
            </w:r>
          </w:p>
        </w:tc>
      </w:tr>
      <w:tr w:rsidR="0023156A" w:rsidRPr="0023156A" w14:paraId="2CB6F1EB" w14:textId="77777777" w:rsidTr="0023156A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099DDB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 xml:space="preserve">sulfonamide resistant </w:t>
            </w:r>
            <w:proofErr w:type="spellStart"/>
            <w:r w:rsidRPr="0023156A">
              <w:rPr>
                <w:color w:val="000000"/>
                <w:sz w:val="22"/>
                <w:szCs w:val="22"/>
              </w:rPr>
              <w:t>sul</w:t>
            </w:r>
            <w:proofErr w:type="spellEnd"/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F9C99A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0.011446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B7FA21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038E04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0.001451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C1AFA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53B56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62D5F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</w:tr>
      <w:tr w:rsidR="0023156A" w:rsidRPr="0023156A" w14:paraId="370D2635" w14:textId="77777777" w:rsidTr="0023156A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6B9D04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gramStart"/>
            <w:r w:rsidRPr="0023156A">
              <w:rPr>
                <w:color w:val="000000"/>
                <w:sz w:val="22"/>
                <w:szCs w:val="22"/>
              </w:rPr>
              <w:t>AAC(</w:t>
            </w:r>
            <w:proofErr w:type="gramEnd"/>
            <w:r w:rsidRPr="0023156A">
              <w:rPr>
                <w:color w:val="000000"/>
                <w:sz w:val="22"/>
                <w:szCs w:val="22"/>
              </w:rPr>
              <w:t>6')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73515C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0.001451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050507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0.011446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9E8AEA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3F90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564B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5702D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23156A" w:rsidRPr="0023156A" w14:paraId="5EC4A4B6" w14:textId="77777777" w:rsidTr="0023156A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7F95C4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 xml:space="preserve">trimethoprim resistant dihydrofolate reductase </w:t>
            </w:r>
            <w:proofErr w:type="spellStart"/>
            <w:r w:rsidRPr="0023156A">
              <w:rPr>
                <w:color w:val="000000"/>
                <w:sz w:val="22"/>
                <w:szCs w:val="22"/>
              </w:rPr>
              <w:t>dfr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A12C1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0.373597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2618F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0.54267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97CF8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0.021754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1898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0.936186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05897B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0.045328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782F8B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0.045328</w:t>
            </w:r>
          </w:p>
        </w:tc>
      </w:tr>
      <w:tr w:rsidR="0023156A" w:rsidRPr="0023156A" w14:paraId="513004BD" w14:textId="77777777" w:rsidTr="0023156A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EFC351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ABC-F ATP-binding cassette ribosomal protection protein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24D52A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0.348972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1284D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0.261054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7E60F4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0.001451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5A435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70EA5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598AD6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</w:tr>
      <w:tr w:rsidR="0023156A" w:rsidRPr="0023156A" w14:paraId="11B431FE" w14:textId="77777777" w:rsidTr="0023156A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2AE10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chloramphenicol acetyltransferase (CAT)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4C68C4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0.031229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5BEF96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0.003691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312CE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F51CF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65D992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5890B4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</w:tr>
      <w:tr w:rsidR="0023156A" w:rsidRPr="0023156A" w14:paraId="320E8AB4" w14:textId="77777777" w:rsidTr="0023156A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EEA6A1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quinolone resistance protein (</w:t>
            </w:r>
            <w:proofErr w:type="spellStart"/>
            <w:r w:rsidRPr="0023156A">
              <w:rPr>
                <w:color w:val="000000"/>
                <w:sz w:val="22"/>
                <w:szCs w:val="22"/>
              </w:rPr>
              <w:t>qnr</w:t>
            </w:r>
            <w:proofErr w:type="spellEnd"/>
            <w:r w:rsidRPr="0023156A"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7B41AA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0.302895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92BBB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0.302895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78A8F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CB633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9476F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265819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23156A" w:rsidRPr="0023156A" w14:paraId="54350D70" w14:textId="77777777" w:rsidTr="0023156A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EBEA23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macrolide phosphotransferase (MPH)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823D3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0.302895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746F88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0.002726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E77F7B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12920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7942E0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0782E2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0.045328</w:t>
            </w:r>
          </w:p>
        </w:tc>
      </w:tr>
      <w:tr w:rsidR="0023156A" w:rsidRPr="0023156A" w14:paraId="620286EF" w14:textId="77777777" w:rsidTr="0023156A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516CEA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Erm 23S ribosomal RNA methyltransferase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CBFDB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0.851412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D10B8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0.92538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B32C48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B6868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537749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13E344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</w:tr>
      <w:tr w:rsidR="0023156A" w:rsidRPr="0023156A" w14:paraId="6E1DEEC8" w14:textId="77777777" w:rsidTr="0023156A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FF79DC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tetracycline-resistant ribosomal protection protein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2AA24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0.019208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75E9E9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0.001997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9B90C0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CC80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6289D0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DD62A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</w:tr>
      <w:tr w:rsidR="0023156A" w:rsidRPr="0023156A" w14:paraId="3D2BE6A8" w14:textId="77777777" w:rsidTr="0023156A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5E7395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OXA beta-lactamase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84D798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FD276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49D69A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BAB4B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B3204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B0BAD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</w:tr>
      <w:tr w:rsidR="0023156A" w:rsidRPr="0023156A" w14:paraId="0A493C28" w14:textId="77777777" w:rsidTr="0023156A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C89C8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gramStart"/>
            <w:r w:rsidRPr="0023156A">
              <w:rPr>
                <w:color w:val="000000"/>
                <w:sz w:val="22"/>
                <w:szCs w:val="22"/>
              </w:rPr>
              <w:t>ANT(</w:t>
            </w:r>
            <w:proofErr w:type="gramEnd"/>
            <w:r w:rsidRPr="0023156A">
              <w:rPr>
                <w:color w:val="000000"/>
                <w:sz w:val="22"/>
                <w:szCs w:val="22"/>
              </w:rPr>
              <w:t>3'')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7E93D3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F9DB26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8FDF3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130F2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38DD4C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0" w:type="auto"/>
            <w:shd w:val="clear" w:color="000000" w:fill="FFC7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8EAB29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</w:tr>
      <w:tr w:rsidR="0023156A" w:rsidRPr="0023156A" w14:paraId="54CD8993" w14:textId="77777777" w:rsidTr="0023156A">
        <w:trPr>
          <w:trHeight w:val="300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959277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major facilitator superfamily (MFS) antibiotic efflux pump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20A11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0.061045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D0E299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0.003691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1C8FF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D8A81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46E51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0" w:type="auto"/>
            <w:shd w:val="clear" w:color="000000" w:fill="C6EFCE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F8E09C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</w:tr>
    </w:tbl>
    <w:p w14:paraId="26FDB3C5" w14:textId="6C23C27D" w:rsidR="00C42D0B" w:rsidRDefault="0023156A">
      <w:pPr>
        <w:rPr>
          <w:b/>
          <w:bCs/>
        </w:rPr>
      </w:pPr>
      <w:r>
        <w:rPr>
          <w:b/>
          <w:bCs/>
        </w:rPr>
        <w:t xml:space="preserve"> </w:t>
      </w:r>
      <w:r w:rsidR="00C42D0B">
        <w:rPr>
          <w:b/>
          <w:bCs/>
        </w:rPr>
        <w:br w:type="page"/>
      </w:r>
    </w:p>
    <w:p w14:paraId="75C70F50" w14:textId="306B4DF8" w:rsidR="0023156A" w:rsidRPr="0023156A" w:rsidRDefault="0023156A" w:rsidP="0023156A">
      <w:pPr>
        <w:spacing w:line="360" w:lineRule="auto"/>
        <w:jc w:val="both"/>
        <w:rPr>
          <w:lang w:val="en-GB"/>
        </w:rPr>
      </w:pPr>
      <w:r>
        <w:rPr>
          <w:b/>
          <w:bCs/>
        </w:rPr>
        <w:lastRenderedPageBreak/>
        <w:t>Table</w:t>
      </w:r>
      <w:r w:rsidRPr="006B40B0">
        <w:rPr>
          <w:b/>
          <w:bCs/>
        </w:rPr>
        <w:t xml:space="preserve"> S</w:t>
      </w:r>
      <w:r>
        <w:rPr>
          <w:b/>
          <w:bCs/>
        </w:rPr>
        <w:t>10</w:t>
      </w:r>
      <w:r w:rsidRPr="006B40B0">
        <w:rPr>
          <w:b/>
          <w:bCs/>
        </w:rPr>
        <w:t xml:space="preserve"> </w:t>
      </w:r>
      <w:r w:rsidRPr="00C42D0B">
        <w:rPr>
          <w:i/>
          <w:iCs/>
        </w:rPr>
        <w:t xml:space="preserve">p </w:t>
      </w:r>
      <w:r w:rsidRPr="00C42D0B">
        <w:t>value</w:t>
      </w:r>
      <w:r>
        <w:rPr>
          <w:lang w:val="en-GB"/>
        </w:rPr>
        <w:t xml:space="preserve">s in </w:t>
      </w:r>
      <w:r w:rsidRPr="00BC03FD">
        <w:rPr>
          <w:i/>
          <w:iCs/>
          <w:lang w:val="en-CA"/>
        </w:rPr>
        <w:t>Wilcoxon rank-sum</w:t>
      </w:r>
      <w:r>
        <w:rPr>
          <w:lang w:val="en-GB"/>
        </w:rPr>
        <w:t xml:space="preserve"> significance test of</w:t>
      </w:r>
      <w:r w:rsidRPr="00C42D0B">
        <w:rPr>
          <w:lang w:val="en-GB"/>
        </w:rPr>
        <w:t xml:space="preserve"> ARG</w:t>
      </w:r>
      <w:r>
        <w:rPr>
          <w:lang w:val="en-GB"/>
        </w:rPr>
        <w:t xml:space="preserve"> (drug class level)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relative </w:t>
      </w:r>
      <w:r w:rsidRPr="00C42D0B">
        <w:rPr>
          <w:lang w:val="en-GB"/>
        </w:rPr>
        <w:t>abundance</w:t>
      </w:r>
      <w:r>
        <w:rPr>
          <w:lang w:val="en-GB"/>
        </w:rPr>
        <w:t xml:space="preserve"> between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different treatment compartments in SP. Green-coloured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0.01, red-coloured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0.05.</w:t>
      </w:r>
    </w:p>
    <w:tbl>
      <w:tblPr>
        <w:tblW w:w="89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4"/>
        <w:gridCol w:w="1060"/>
        <w:gridCol w:w="1060"/>
        <w:gridCol w:w="1060"/>
        <w:gridCol w:w="1060"/>
        <w:gridCol w:w="1060"/>
        <w:gridCol w:w="1060"/>
      </w:tblGrid>
      <w:tr w:rsidR="0023156A" w:rsidRPr="0023156A" w14:paraId="1EA5A458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4A52384E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Drug_class</w:t>
            </w:r>
            <w:proofErr w:type="spellEnd"/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F46DD4E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RS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CA4D26C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MS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A297851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BTP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3F9714C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RS vs MS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37C6174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RS vs BTP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5B367E6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MS vs BTP</w:t>
            </w:r>
          </w:p>
        </w:tc>
      </w:tr>
      <w:tr w:rsidR="0023156A" w:rsidRPr="0023156A" w14:paraId="38DC52D7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539E89E0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streptogramin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41C424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0.297953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B27407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BE1B2B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C91A58A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A888C8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383F86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</w:tr>
      <w:tr w:rsidR="0023156A" w:rsidRPr="0023156A" w14:paraId="53A30291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7762E562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peptide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806D44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90B061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6F610E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8F23DC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0383A4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81FB65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</w:tr>
      <w:tr w:rsidR="0023156A" w:rsidRPr="0023156A" w14:paraId="3B20BDFA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2FA66226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fosfomycin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D100DB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BEC05D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8A9F94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BCDEF2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65C0EC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4AF7B7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</w:tr>
      <w:tr w:rsidR="0023156A" w:rsidRPr="0023156A" w14:paraId="67EA5DDF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722504AC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cephamycin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131270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0.092696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5B4259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B12119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F3935C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0D1EDE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0A0E7D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</w:tr>
      <w:tr w:rsidR="0023156A" w:rsidRPr="0023156A" w14:paraId="41FC53D4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25201426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carbapenem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5AB1AB01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6CFA1DDA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25821E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A18FEA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BEED3F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4468F8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</w:tr>
      <w:tr w:rsidR="0023156A" w:rsidRPr="0023156A" w14:paraId="586A1D1D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0828D18C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nucleoside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0FBA00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0381BC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38E108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C1C310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092BA2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7FC62E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0.42334</w:t>
            </w:r>
          </w:p>
        </w:tc>
      </w:tr>
      <w:tr w:rsidR="0023156A" w:rsidRPr="0023156A" w14:paraId="51FFCD85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79EBD765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elfamycin</w:t>
            </w:r>
            <w:proofErr w:type="spellEnd"/>
            <w:r w:rsidRPr="0023156A">
              <w:rPr>
                <w:color w:val="000000"/>
                <w:sz w:val="22"/>
                <w:szCs w:val="22"/>
              </w:rPr>
              <w:t xml:space="preserve"> antibiotic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67B3332D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0BF3E5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23C81050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D268C1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AD8ABE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5470E6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0.092696</w:t>
            </w:r>
          </w:p>
        </w:tc>
      </w:tr>
      <w:tr w:rsidR="0023156A" w:rsidRPr="0023156A" w14:paraId="52CA703B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5D7C5430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rifamycin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5B68C5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7334D8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63154E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D92481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FE4094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A448C6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</w:tr>
      <w:tr w:rsidR="0023156A" w:rsidRPr="0023156A" w14:paraId="6C764261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3B405F1A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lincosamide</w:t>
            </w:r>
            <w:proofErr w:type="spellEnd"/>
            <w:r w:rsidRPr="0023156A">
              <w:rPr>
                <w:color w:val="000000"/>
                <w:sz w:val="22"/>
                <w:szCs w:val="22"/>
              </w:rPr>
              <w:t xml:space="preserve"> antibiotic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2F8D2FDA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6719C0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F7ABC1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28E7D2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F63D68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429A39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0.42334</w:t>
            </w:r>
          </w:p>
        </w:tc>
      </w:tr>
      <w:tr w:rsidR="0023156A" w:rsidRPr="0023156A" w14:paraId="06ADD123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0FDD719C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penam</w:t>
            </w:r>
            <w:proofErr w:type="spellEnd"/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3D5C3694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5A69B7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3A7EE7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4C732B55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952444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64114C6D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0.045328</w:t>
            </w:r>
          </w:p>
        </w:tc>
      </w:tr>
      <w:tr w:rsidR="0023156A" w:rsidRPr="0023156A" w14:paraId="4A826E7F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553CCF88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sulfonamide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8F2678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679843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1ED1652E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223689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36FF1E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8A0C3B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0.078169</w:t>
            </w:r>
          </w:p>
        </w:tc>
      </w:tr>
      <w:tr w:rsidR="0023156A" w:rsidRPr="0023156A" w14:paraId="53CAE609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08D5DE93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glycopeptide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0FC8581D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13E9188B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705F5553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459404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0.47117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F037F4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4372D2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</w:tr>
      <w:tr w:rsidR="0023156A" w:rsidRPr="0023156A" w14:paraId="417E730B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29E7D710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diaminopyrimidine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E325AF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CD809D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76FDAC8E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CD1B9A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14CCDF84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2A7915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</w:tr>
      <w:tr w:rsidR="0023156A" w:rsidRPr="0023156A" w14:paraId="488FA831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2B1043B1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phenicol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A0196D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A04C97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44B2A544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47AE7EA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4A1FB70D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3DBE4CA8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</w:tr>
      <w:tr w:rsidR="0023156A" w:rsidRPr="0023156A" w14:paraId="24171665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4A342D80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fluoroquinolone antibiotic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4EC26F33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430E05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21BBAF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CE00FC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ACB6AF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8D4503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</w:tr>
      <w:tr w:rsidR="0023156A" w:rsidRPr="0023156A" w14:paraId="1AFF1BC9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24C2D930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macrolide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6212DEA0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08F39850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0426F608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5B9308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0C87778C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401FAC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</w:tr>
      <w:tr w:rsidR="0023156A" w:rsidRPr="0023156A" w14:paraId="4A5B9CB0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47D99FEC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tetracycline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02D8F987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58E96CE2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E0306D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529ACA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AD0B6D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40336D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</w:tr>
      <w:tr w:rsidR="0023156A" w:rsidRPr="0023156A" w14:paraId="18A089FC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3796E9D3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aminoglycoside antibiotic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33950DFB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78463736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8C11B7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346653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EA6AEE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B9184C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</w:tr>
    </w:tbl>
    <w:p w14:paraId="66BB4FAE" w14:textId="49CE892C" w:rsidR="0023156A" w:rsidRPr="0023156A" w:rsidRDefault="0023156A" w:rsidP="00F90681">
      <w:pPr>
        <w:spacing w:line="360" w:lineRule="auto"/>
        <w:rPr>
          <w:b/>
          <w:bCs/>
          <w:lang w:val="en-GB"/>
        </w:rPr>
      </w:pPr>
    </w:p>
    <w:p w14:paraId="13714AFB" w14:textId="77777777" w:rsidR="0023156A" w:rsidRDefault="0023156A">
      <w:pPr>
        <w:rPr>
          <w:b/>
          <w:bCs/>
        </w:rPr>
      </w:pPr>
      <w:r>
        <w:rPr>
          <w:b/>
          <w:bCs/>
        </w:rPr>
        <w:br w:type="page"/>
      </w:r>
    </w:p>
    <w:p w14:paraId="1EEF75AF" w14:textId="3196F92B" w:rsidR="0023156A" w:rsidRPr="0023156A" w:rsidRDefault="0023156A" w:rsidP="0023156A">
      <w:pPr>
        <w:spacing w:line="360" w:lineRule="auto"/>
        <w:jc w:val="both"/>
        <w:rPr>
          <w:lang w:val="en-GB"/>
        </w:rPr>
      </w:pPr>
      <w:r>
        <w:rPr>
          <w:b/>
          <w:bCs/>
        </w:rPr>
        <w:lastRenderedPageBreak/>
        <w:t>Table</w:t>
      </w:r>
      <w:r w:rsidRPr="006B40B0">
        <w:rPr>
          <w:b/>
          <w:bCs/>
        </w:rPr>
        <w:t xml:space="preserve"> S</w:t>
      </w:r>
      <w:r>
        <w:rPr>
          <w:b/>
          <w:bCs/>
        </w:rPr>
        <w:t>11</w:t>
      </w:r>
      <w:r w:rsidRPr="006B40B0">
        <w:rPr>
          <w:b/>
          <w:bCs/>
        </w:rPr>
        <w:t xml:space="preserve"> </w:t>
      </w:r>
      <w:r w:rsidRPr="00C42D0B">
        <w:rPr>
          <w:i/>
          <w:iCs/>
        </w:rPr>
        <w:t xml:space="preserve">p </w:t>
      </w:r>
      <w:r w:rsidRPr="00C42D0B">
        <w:t>value</w:t>
      </w:r>
      <w:r>
        <w:rPr>
          <w:lang w:val="en-GB"/>
        </w:rPr>
        <w:t xml:space="preserve">s in </w:t>
      </w:r>
      <w:r w:rsidRPr="00BC03FD">
        <w:rPr>
          <w:i/>
          <w:iCs/>
          <w:lang w:val="en-CA"/>
        </w:rPr>
        <w:t>Wilcoxon rank-sum</w:t>
      </w:r>
      <w:r>
        <w:rPr>
          <w:lang w:val="en-GB"/>
        </w:rPr>
        <w:t xml:space="preserve"> significance test of</w:t>
      </w:r>
      <w:r w:rsidRPr="00C42D0B">
        <w:rPr>
          <w:lang w:val="en-GB"/>
        </w:rPr>
        <w:t xml:space="preserve"> ARG</w:t>
      </w:r>
      <w:r>
        <w:rPr>
          <w:lang w:val="en-GB"/>
        </w:rPr>
        <w:t xml:space="preserve"> (drug class level)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relative </w:t>
      </w:r>
      <w:r w:rsidRPr="00C42D0B">
        <w:rPr>
          <w:lang w:val="en-GB"/>
        </w:rPr>
        <w:t>abundance</w:t>
      </w:r>
      <w:r>
        <w:rPr>
          <w:lang w:val="en-GB"/>
        </w:rPr>
        <w:t xml:space="preserve"> between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different treatment compartments in the UK. Green-coloured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0.01, red-coloured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0.05.</w:t>
      </w:r>
    </w:p>
    <w:tbl>
      <w:tblPr>
        <w:tblW w:w="89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4"/>
        <w:gridCol w:w="1060"/>
        <w:gridCol w:w="1060"/>
        <w:gridCol w:w="1060"/>
        <w:gridCol w:w="1060"/>
        <w:gridCol w:w="1060"/>
        <w:gridCol w:w="1060"/>
      </w:tblGrid>
      <w:tr w:rsidR="0023156A" w:rsidRPr="0023156A" w14:paraId="55F9AE51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788B732C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Drug_class</w:t>
            </w:r>
            <w:proofErr w:type="spellEnd"/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8CE6A94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RS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1DB7287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MS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AC578D1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BTP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4B8A040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RS vs MS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9E8852D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RS vs BTP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849E597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MS vs BTP</w:t>
            </w:r>
          </w:p>
        </w:tc>
      </w:tr>
      <w:tr w:rsidR="0023156A" w:rsidRPr="0023156A" w14:paraId="3C835A4B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66A138CF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streptogramin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20D3FC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1559D2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C7B8AE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A8DC68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C05B20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18BD55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</w:tr>
      <w:tr w:rsidR="0023156A" w:rsidRPr="0023156A" w14:paraId="4A9AD9FB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162BCF3B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peptide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9B9D81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9A2982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DB509A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5404FE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F46B4B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68F180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</w:tr>
      <w:tr w:rsidR="0023156A" w:rsidRPr="0023156A" w14:paraId="3CD3D462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31A9468E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fosfomycin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6047D4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547799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0.688921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20F88E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9045FA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7D6AA6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15389A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</w:tr>
      <w:tr w:rsidR="0023156A" w:rsidRPr="0023156A" w14:paraId="46D13571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258786D9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cephamycin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B4D051A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4C9A13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0.297953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63AB4F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53D367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85FE2D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18E9AB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</w:tr>
      <w:tr w:rsidR="0023156A" w:rsidRPr="0023156A" w14:paraId="1326D7DE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62FC1248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carbapenem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B56330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4EFF8A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522A3D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CF4370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FF03C7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E4DA10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</w:tr>
      <w:tr w:rsidR="0023156A" w:rsidRPr="0023156A" w14:paraId="2F1EA33F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54342914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nucleoside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018BE6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04D62F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33DA66C9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CA60AA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68F49F62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0.030639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0B935B34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</w:tr>
      <w:tr w:rsidR="0023156A" w:rsidRPr="0023156A" w14:paraId="292FF961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45697B0F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elfamycin</w:t>
            </w:r>
            <w:proofErr w:type="spellEnd"/>
            <w:r w:rsidRPr="0023156A">
              <w:rPr>
                <w:color w:val="000000"/>
                <w:sz w:val="22"/>
                <w:szCs w:val="22"/>
              </w:rPr>
              <w:t xml:space="preserve">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7AA2B9C0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4FBCE9A5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D5C323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0.128205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74FE2DB5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62C638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FF305B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</w:tr>
      <w:tr w:rsidR="0023156A" w:rsidRPr="0023156A" w14:paraId="38AD92DC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307ED049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rifamycin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0C095664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5D43F3F2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2F27EE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7BFB44A6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185813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9BC524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</w:tr>
      <w:tr w:rsidR="0023156A" w:rsidRPr="0023156A" w14:paraId="2183013C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75E7E1AD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lincosamide</w:t>
            </w:r>
            <w:proofErr w:type="spellEnd"/>
            <w:r w:rsidRPr="0023156A">
              <w:rPr>
                <w:color w:val="000000"/>
                <w:sz w:val="22"/>
                <w:szCs w:val="22"/>
              </w:rPr>
              <w:t xml:space="preserve"> antibiotic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5BC9AF4B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6356BD6A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1AD7E4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7D30DF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06CA9259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45D11D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</w:tr>
      <w:tr w:rsidR="0023156A" w:rsidRPr="0023156A" w14:paraId="61C6FBE8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39D32C3F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penam</w:t>
            </w:r>
            <w:proofErr w:type="spellEnd"/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7555315E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6053E419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0D628427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17748351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BDE884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531EDB11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</w:tr>
      <w:tr w:rsidR="0023156A" w:rsidRPr="0023156A" w14:paraId="4814D8D2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29BAE03B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sulfonamide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138EEF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033F75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64A458E9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0FF3D09A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7966BE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00B5589B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23156A" w:rsidRPr="0023156A" w14:paraId="37916C71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62CED810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glycopeptide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3443D912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29EB59AA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44DB853B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493044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0.378478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718A59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7962EE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</w:tr>
      <w:tr w:rsidR="0023156A" w:rsidRPr="0023156A" w14:paraId="15CB4D09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60FA0ACF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diaminopyrimidine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37D864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195654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4B5A3412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E8C7EF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4EF091B1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E120EB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</w:tr>
      <w:tr w:rsidR="0023156A" w:rsidRPr="0023156A" w14:paraId="205F922A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335721EB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phenicol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0BD116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605299BA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BE05C9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94C2B6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A28CFA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AB301F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</w:tr>
      <w:tr w:rsidR="0023156A" w:rsidRPr="0023156A" w14:paraId="5C978DCC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0D770D88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fluoroquinolone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B4EDDB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0B9BAD7D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E5B543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0BBEBC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451D52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526A8C5C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</w:tr>
      <w:tr w:rsidR="0023156A" w:rsidRPr="0023156A" w14:paraId="4E637A57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3D27A5EC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macrolide antibiotic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35152E45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89CD74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03FA5EFC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71AADE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0.42334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58D83C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10455F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</w:tr>
      <w:tr w:rsidR="0023156A" w:rsidRPr="0023156A" w14:paraId="4222FC87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595934B2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tetracycline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4E476961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24A28A7A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AA734C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0.078169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BA1651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9AF8A7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E605ED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</w:tr>
      <w:tr w:rsidR="0023156A" w:rsidRPr="0023156A" w14:paraId="06C34DF2" w14:textId="77777777" w:rsidTr="0023156A">
        <w:trPr>
          <w:trHeight w:val="300"/>
        </w:trPr>
        <w:tc>
          <w:tcPr>
            <w:tcW w:w="2614" w:type="dxa"/>
            <w:shd w:val="clear" w:color="auto" w:fill="auto"/>
            <w:noWrap/>
            <w:vAlign w:val="bottom"/>
            <w:hideMark/>
          </w:tcPr>
          <w:p w14:paraId="533E9724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aminoglycoside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23392096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61A3F288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99C35A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0.109315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28C3373D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642AE464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0.024975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C88CA3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</w:tr>
    </w:tbl>
    <w:p w14:paraId="085BEE38" w14:textId="7D63BDE5" w:rsidR="0023156A" w:rsidRDefault="0023156A" w:rsidP="00F90681">
      <w:pPr>
        <w:spacing w:line="360" w:lineRule="auto"/>
        <w:rPr>
          <w:b/>
          <w:bCs/>
        </w:rPr>
      </w:pPr>
    </w:p>
    <w:p w14:paraId="7678F0F3" w14:textId="77777777" w:rsidR="0023156A" w:rsidRDefault="0023156A">
      <w:pPr>
        <w:rPr>
          <w:b/>
          <w:bCs/>
        </w:rPr>
      </w:pPr>
      <w:r>
        <w:rPr>
          <w:b/>
          <w:bCs/>
        </w:rPr>
        <w:br w:type="page"/>
      </w:r>
    </w:p>
    <w:p w14:paraId="02850DCD" w14:textId="41738ACF" w:rsidR="0023156A" w:rsidRPr="0023156A" w:rsidRDefault="0023156A" w:rsidP="0023156A">
      <w:pPr>
        <w:spacing w:line="360" w:lineRule="auto"/>
        <w:jc w:val="both"/>
        <w:rPr>
          <w:lang w:val="en-GB"/>
        </w:rPr>
      </w:pPr>
      <w:r>
        <w:rPr>
          <w:b/>
          <w:bCs/>
        </w:rPr>
        <w:lastRenderedPageBreak/>
        <w:t>Table</w:t>
      </w:r>
      <w:r w:rsidRPr="006B40B0">
        <w:rPr>
          <w:b/>
          <w:bCs/>
        </w:rPr>
        <w:t xml:space="preserve"> S</w:t>
      </w:r>
      <w:r>
        <w:rPr>
          <w:b/>
          <w:bCs/>
        </w:rPr>
        <w:t>12</w:t>
      </w:r>
      <w:r w:rsidRPr="006B40B0">
        <w:rPr>
          <w:b/>
          <w:bCs/>
        </w:rPr>
        <w:t xml:space="preserve"> </w:t>
      </w:r>
      <w:r w:rsidRPr="00C42D0B">
        <w:rPr>
          <w:i/>
          <w:iCs/>
        </w:rPr>
        <w:t xml:space="preserve">p </w:t>
      </w:r>
      <w:r w:rsidRPr="00C42D0B">
        <w:t>value</w:t>
      </w:r>
      <w:r>
        <w:rPr>
          <w:lang w:val="en-GB"/>
        </w:rPr>
        <w:t xml:space="preserve">s in </w:t>
      </w:r>
      <w:r w:rsidRPr="00BC03FD">
        <w:rPr>
          <w:i/>
          <w:iCs/>
          <w:lang w:val="en-CA"/>
        </w:rPr>
        <w:t>Wilcoxon rank-sum</w:t>
      </w:r>
      <w:r>
        <w:rPr>
          <w:lang w:val="en-GB"/>
        </w:rPr>
        <w:t xml:space="preserve"> significance test of</w:t>
      </w:r>
      <w:r w:rsidRPr="00C42D0B">
        <w:rPr>
          <w:lang w:val="en-GB"/>
        </w:rPr>
        <w:t xml:space="preserve"> ARG</w:t>
      </w:r>
      <w:r>
        <w:rPr>
          <w:lang w:val="en-GB"/>
        </w:rPr>
        <w:t xml:space="preserve"> (drug class level)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relative </w:t>
      </w:r>
      <w:r w:rsidRPr="00C42D0B">
        <w:rPr>
          <w:lang w:val="en-GB"/>
        </w:rPr>
        <w:t>abundance</w:t>
      </w:r>
      <w:r>
        <w:rPr>
          <w:lang w:val="en-GB"/>
        </w:rPr>
        <w:t xml:space="preserve"> between</w:t>
      </w:r>
      <w:r w:rsidRPr="00C42D0B">
        <w:rPr>
          <w:lang w:val="en-GB"/>
        </w:rPr>
        <w:t xml:space="preserve"> </w:t>
      </w:r>
      <w:r>
        <w:rPr>
          <w:lang w:val="en-GB"/>
        </w:rPr>
        <w:t xml:space="preserve">different treatment compartments in the DK. Green-coloured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0.01, red-coloured area means </w:t>
      </w:r>
      <w:r w:rsidRPr="00C42D0B">
        <w:rPr>
          <w:i/>
          <w:iCs/>
          <w:lang w:val="en-GB"/>
        </w:rPr>
        <w:t>p</w:t>
      </w:r>
      <w:r>
        <w:rPr>
          <w:lang w:val="en-GB"/>
        </w:rPr>
        <w:t xml:space="preserve"> &lt; 0.05.</w:t>
      </w:r>
    </w:p>
    <w:tbl>
      <w:tblPr>
        <w:tblW w:w="9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0"/>
        <w:gridCol w:w="1060"/>
        <w:gridCol w:w="1060"/>
        <w:gridCol w:w="1060"/>
        <w:gridCol w:w="1060"/>
        <w:gridCol w:w="1060"/>
        <w:gridCol w:w="1060"/>
      </w:tblGrid>
      <w:tr w:rsidR="0023156A" w:rsidRPr="0023156A" w14:paraId="7092A130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32241504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Drug_class</w:t>
            </w:r>
            <w:proofErr w:type="spellEnd"/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D470B61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RS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98C424F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MS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4D8A1C6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HS vs BTP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5C2F0EF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RS vs MS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2A1F004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RS vs BTP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981B893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MS vs BTP</w:t>
            </w:r>
          </w:p>
        </w:tc>
      </w:tr>
      <w:tr w:rsidR="0023156A" w:rsidRPr="0023156A" w14:paraId="5DC42F77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443E9AB5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streptogramin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0C1FDBA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D2F989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5FDD8C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67166A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77B651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3E1F01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</w:tr>
      <w:tr w:rsidR="0023156A" w:rsidRPr="0023156A" w14:paraId="7734BEC3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4A5DE044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peptide antibiotic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0E716A19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0.049203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FFFE8F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0.20609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79857A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0.574149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A68071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0.262332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3E52AF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9AE1A5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</w:tr>
      <w:tr w:rsidR="0023156A" w:rsidRPr="0023156A" w14:paraId="02A345D8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3D872C29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fosfomycin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5B5FB5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0.453695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177CEE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0.399269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C4A859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0.091824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1F482E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0.810181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C4E612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5F13C4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</w:tr>
      <w:tr w:rsidR="0023156A" w:rsidRPr="0023156A" w14:paraId="51EBE4F7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4CBB2A36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cephamycin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34F430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0.223391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2CBDD4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0.302895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71F4D64A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8CDCB7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0.688921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6A048F4A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4BFA0703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</w:tr>
      <w:tr w:rsidR="0023156A" w:rsidRPr="0023156A" w14:paraId="71B240A9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61BBC0A1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carbapenem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AD9C5B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0.574149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F82E68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0.061045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2BD2BC5C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E90DDC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2699ED26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7A2B7EF4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23156A" w:rsidRPr="0023156A" w14:paraId="5FBED37C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5E67947F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nucleoside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6B8A4C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0.373597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4963B9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0.639575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277D1E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0.348972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9BCC63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A0DEFE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3B91DF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</w:tr>
      <w:tr w:rsidR="0023156A" w:rsidRPr="0023156A" w14:paraId="2A61611C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36C41E94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elfamycin</w:t>
            </w:r>
            <w:proofErr w:type="spellEnd"/>
            <w:r w:rsidRPr="0023156A">
              <w:rPr>
                <w:color w:val="000000"/>
                <w:sz w:val="22"/>
                <w:szCs w:val="22"/>
              </w:rPr>
              <w:t xml:space="preserve"> antibiotic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1CD5E823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0.011446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55374E6C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0.024589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45C8588E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1FA18D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62973D4D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5F17AD54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</w:tr>
      <w:tr w:rsidR="0023156A" w:rsidRPr="0023156A" w14:paraId="64CA53D7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74D730BB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rifamycin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E7573A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0.399269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AE312C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0.92538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74553EC7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0.001997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5563F5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58C7FD56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0.006485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0B4EB033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0.010406</w:t>
            </w:r>
          </w:p>
        </w:tc>
      </w:tr>
      <w:tr w:rsidR="0023156A" w:rsidRPr="0023156A" w14:paraId="2EB1B91D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40FF4B9A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lincosamide</w:t>
            </w:r>
            <w:proofErr w:type="spellEnd"/>
            <w:r w:rsidRPr="0023156A">
              <w:rPr>
                <w:color w:val="000000"/>
                <w:sz w:val="22"/>
                <w:szCs w:val="22"/>
              </w:rPr>
              <w:t xml:space="preserve">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1D042D63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0.001045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444DEBA8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0.016927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C566AD0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0.101208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A4CA52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096878C0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07ED1E58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0.020241</w:t>
            </w:r>
          </w:p>
        </w:tc>
      </w:tr>
      <w:tr w:rsidR="0023156A" w:rsidRPr="0023156A" w14:paraId="2DBF381A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73174847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proofErr w:type="spellStart"/>
            <w:r w:rsidRPr="0023156A">
              <w:rPr>
                <w:color w:val="000000"/>
                <w:sz w:val="22"/>
                <w:szCs w:val="22"/>
              </w:rPr>
              <w:t>penam</w:t>
            </w:r>
            <w:proofErr w:type="spellEnd"/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F3CB53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0.054858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700EEB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0.673417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9D21C3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0.574149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C909BD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0.575174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2B702E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1F777E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0.748774</w:t>
            </w:r>
          </w:p>
        </w:tc>
      </w:tr>
      <w:tr w:rsidR="0023156A" w:rsidRPr="0023156A" w14:paraId="4BD66D63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1BD801DB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sulfonamide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8CC022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0.160057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57C6D76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0.851412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21801E09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B0D14C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4FE26058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3A96F233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23156A" w:rsidRPr="0023156A" w14:paraId="12EFDC00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7C2F4727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glycopeptide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3CC99B5A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0.001451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1D59B306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0.001045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1535B32A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8271EC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FD3E3C7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0.149541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ED600F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0.336668</w:t>
            </w:r>
          </w:p>
        </w:tc>
      </w:tr>
      <w:tr w:rsidR="0023156A" w:rsidRPr="0023156A" w14:paraId="6FFB737D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16D79E6E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diaminopyrimidine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8E59EC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0.743059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C0A0B31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0.673417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85C4625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0.054858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6FBD02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0.936186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56C884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0.065552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FB438F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0.065552</w:t>
            </w:r>
          </w:p>
        </w:tc>
      </w:tr>
      <w:tr w:rsidR="0023156A" w:rsidRPr="0023156A" w14:paraId="2244776F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1C8A6F22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phenicol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5D63469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0.453695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05A55772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0.049203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331865D7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0.014887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4A07B023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23FD100C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E5D745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0.054664</w:t>
            </w:r>
          </w:p>
        </w:tc>
      </w:tr>
      <w:tr w:rsidR="0023156A" w:rsidRPr="0023156A" w14:paraId="34E95BB2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37A6AAA7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fluoroquinolone antibiotic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0FED8D88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0.024589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75B4B1D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0.075156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745D4D8E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0.001045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A753F5E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0.521839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3F0CB983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6635B18D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0.003948</w:t>
            </w:r>
          </w:p>
        </w:tc>
      </w:tr>
      <w:tr w:rsidR="0023156A" w:rsidRPr="0023156A" w14:paraId="404FD4A3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776F7D99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macrolide antibiotic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B3250C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0.261054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2452391D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0.001451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0165DE50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C0E4F32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0C010A7C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0.016309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EFBE368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0.065552</w:t>
            </w:r>
          </w:p>
        </w:tc>
      </w:tr>
      <w:tr w:rsidR="0023156A" w:rsidRPr="0023156A" w14:paraId="655CD725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519D5279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tetracycline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1B71BCF5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0.001045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756AC40A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0.000747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BEFA6F3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0.261054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3E480BB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0.630954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02B789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0.87278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EBD75CC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1</w:t>
            </w:r>
          </w:p>
        </w:tc>
      </w:tr>
      <w:tr w:rsidR="0023156A" w:rsidRPr="0023156A" w14:paraId="7D0C4B50" w14:textId="77777777" w:rsidTr="0023156A">
        <w:trPr>
          <w:trHeight w:val="300"/>
        </w:trPr>
        <w:tc>
          <w:tcPr>
            <w:tcW w:w="2940" w:type="dxa"/>
            <w:shd w:val="clear" w:color="auto" w:fill="auto"/>
            <w:noWrap/>
            <w:vAlign w:val="bottom"/>
            <w:hideMark/>
          </w:tcPr>
          <w:p w14:paraId="35B68BF8" w14:textId="77777777" w:rsidR="0023156A" w:rsidRPr="0023156A" w:rsidRDefault="0023156A">
            <w:pPr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aminoglycoside antibiotic</w:t>
            </w:r>
          </w:p>
        </w:tc>
        <w:tc>
          <w:tcPr>
            <w:tcW w:w="1060" w:type="dxa"/>
            <w:shd w:val="clear" w:color="000000" w:fill="C6EFCE"/>
            <w:noWrap/>
            <w:vAlign w:val="bottom"/>
            <w:hideMark/>
          </w:tcPr>
          <w:p w14:paraId="372487A7" w14:textId="77777777" w:rsidR="0023156A" w:rsidRPr="0023156A" w:rsidRDefault="0023156A">
            <w:pPr>
              <w:jc w:val="right"/>
              <w:rPr>
                <w:color w:val="006100"/>
                <w:sz w:val="22"/>
                <w:szCs w:val="22"/>
              </w:rPr>
            </w:pPr>
            <w:r w:rsidRPr="0023156A">
              <w:rPr>
                <w:color w:val="006100"/>
                <w:sz w:val="22"/>
                <w:szCs w:val="22"/>
              </w:rPr>
              <w:t>0.004958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0F74F45A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0.019208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4CEDCA4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0.261054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EF33F0A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  <w:tc>
          <w:tcPr>
            <w:tcW w:w="1060" w:type="dxa"/>
            <w:shd w:val="clear" w:color="000000" w:fill="FFC7CE"/>
            <w:noWrap/>
            <w:vAlign w:val="bottom"/>
            <w:hideMark/>
          </w:tcPr>
          <w:p w14:paraId="34C65D11" w14:textId="77777777" w:rsidR="0023156A" w:rsidRPr="0023156A" w:rsidRDefault="0023156A">
            <w:pPr>
              <w:jc w:val="right"/>
              <w:rPr>
                <w:color w:val="9C0006"/>
                <w:sz w:val="22"/>
                <w:szCs w:val="22"/>
              </w:rPr>
            </w:pPr>
            <w:r w:rsidRPr="0023156A">
              <w:rPr>
                <w:color w:val="9C0006"/>
                <w:sz w:val="22"/>
                <w:szCs w:val="22"/>
              </w:rPr>
              <w:t>0.037373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8ED275F" w14:textId="77777777" w:rsidR="0023156A" w:rsidRPr="0023156A" w:rsidRDefault="0023156A">
            <w:pPr>
              <w:jc w:val="right"/>
              <w:rPr>
                <w:color w:val="000000"/>
                <w:sz w:val="22"/>
                <w:szCs w:val="22"/>
              </w:rPr>
            </w:pPr>
            <w:r w:rsidRPr="0023156A">
              <w:rPr>
                <w:color w:val="000000"/>
                <w:sz w:val="22"/>
                <w:szCs w:val="22"/>
              </w:rPr>
              <w:t>0.200185</w:t>
            </w:r>
          </w:p>
        </w:tc>
      </w:tr>
    </w:tbl>
    <w:p w14:paraId="4A803E56" w14:textId="74B4E4E4" w:rsidR="0023156A" w:rsidRDefault="0023156A" w:rsidP="00E947BF">
      <w:pPr>
        <w:rPr>
          <w:b/>
          <w:bCs/>
        </w:rPr>
      </w:pPr>
    </w:p>
    <w:sectPr w:rsidR="0023156A" w:rsidSect="00F2129B">
      <w:footerReference w:type="even" r:id="rId7"/>
      <w:footerReference w:type="defaul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865CAE" w14:textId="77777777" w:rsidR="001C18EE" w:rsidRDefault="001C18EE" w:rsidP="00452CE3">
      <w:r>
        <w:separator/>
      </w:r>
    </w:p>
  </w:endnote>
  <w:endnote w:type="continuationSeparator" w:id="0">
    <w:p w14:paraId="1A3342C8" w14:textId="77777777" w:rsidR="001C18EE" w:rsidRDefault="001C18EE" w:rsidP="00452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0103272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B9E8969" w14:textId="560B815E" w:rsidR="00452CE3" w:rsidRDefault="00452CE3" w:rsidP="0074672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B3E9A">
          <w:rPr>
            <w:rStyle w:val="PageNumber"/>
            <w:noProof/>
          </w:rPr>
          <w:t>14</w:t>
        </w:r>
        <w:r>
          <w:rPr>
            <w:rStyle w:val="PageNumber"/>
          </w:rPr>
          <w:fldChar w:fldCharType="end"/>
        </w:r>
      </w:p>
    </w:sdtContent>
  </w:sdt>
  <w:p w14:paraId="43522DC5" w14:textId="77777777" w:rsidR="00452CE3" w:rsidRDefault="00452C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2695965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9D4E0EB" w14:textId="6AC49A10" w:rsidR="00452CE3" w:rsidRDefault="00452CE3" w:rsidP="0074672E">
        <w:pPr>
          <w:pStyle w:val="Footer"/>
          <w:framePr w:wrap="none" w:vAnchor="text" w:hAnchor="margin" w:xAlign="center" w:y="1"/>
          <w:rPr>
            <w:rStyle w:val="PageNumber"/>
          </w:rPr>
        </w:pPr>
        <w:r w:rsidRPr="00452CE3">
          <w:rPr>
            <w:rStyle w:val="PageNumber"/>
            <w:sz w:val="21"/>
            <w:szCs w:val="21"/>
          </w:rPr>
          <w:fldChar w:fldCharType="begin"/>
        </w:r>
        <w:r w:rsidRPr="00452CE3">
          <w:rPr>
            <w:rStyle w:val="PageNumber"/>
            <w:sz w:val="21"/>
            <w:szCs w:val="21"/>
          </w:rPr>
          <w:instrText xml:space="preserve"> PAGE </w:instrText>
        </w:r>
        <w:r w:rsidRPr="00452CE3">
          <w:rPr>
            <w:rStyle w:val="PageNumber"/>
            <w:sz w:val="21"/>
            <w:szCs w:val="21"/>
          </w:rPr>
          <w:fldChar w:fldCharType="separate"/>
        </w:r>
        <w:r w:rsidRPr="00452CE3">
          <w:rPr>
            <w:rStyle w:val="PageNumber"/>
            <w:noProof/>
            <w:sz w:val="21"/>
            <w:szCs w:val="21"/>
          </w:rPr>
          <w:t>1</w:t>
        </w:r>
        <w:r w:rsidRPr="00452CE3">
          <w:rPr>
            <w:rStyle w:val="PageNumber"/>
            <w:sz w:val="21"/>
            <w:szCs w:val="21"/>
          </w:rPr>
          <w:fldChar w:fldCharType="end"/>
        </w:r>
      </w:p>
    </w:sdtContent>
  </w:sdt>
  <w:p w14:paraId="5AFABABD" w14:textId="77777777" w:rsidR="00452CE3" w:rsidRDefault="00452C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DB823" w14:textId="77777777" w:rsidR="001C18EE" w:rsidRDefault="001C18EE" w:rsidP="00452CE3">
      <w:r>
        <w:separator/>
      </w:r>
    </w:p>
  </w:footnote>
  <w:footnote w:type="continuationSeparator" w:id="0">
    <w:p w14:paraId="0D5EF32A" w14:textId="77777777" w:rsidR="001C18EE" w:rsidRDefault="001C18EE" w:rsidP="00452C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Q1MzK3NDMzMzAzsTBQ0lEKTi0uzszPAykwrAUA1C7JK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SME Journal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xfptzxwjxtpd5estz45ss2fsf5z5s900929&quot;&gt;EndNoteLibrary_2019&lt;record-ids&gt;&lt;item&gt;2142&lt;/item&gt;&lt;/record-ids&gt;&lt;/item&gt;&lt;/Libraries&gt;"/>
  </w:docVars>
  <w:rsids>
    <w:rsidRoot w:val="00F523D2"/>
    <w:rsid w:val="00000780"/>
    <w:rsid w:val="00005C61"/>
    <w:rsid w:val="00013121"/>
    <w:rsid w:val="00014A03"/>
    <w:rsid w:val="00014A19"/>
    <w:rsid w:val="00015AC4"/>
    <w:rsid w:val="00034659"/>
    <w:rsid w:val="00042A58"/>
    <w:rsid w:val="000506FA"/>
    <w:rsid w:val="00061BD7"/>
    <w:rsid w:val="00071013"/>
    <w:rsid w:val="00072834"/>
    <w:rsid w:val="000932D3"/>
    <w:rsid w:val="000A0589"/>
    <w:rsid w:val="000A112D"/>
    <w:rsid w:val="000B2EBB"/>
    <w:rsid w:val="000C1589"/>
    <w:rsid w:val="000C1FB1"/>
    <w:rsid w:val="000F1465"/>
    <w:rsid w:val="000F20FA"/>
    <w:rsid w:val="00100E1A"/>
    <w:rsid w:val="00101F23"/>
    <w:rsid w:val="001020D0"/>
    <w:rsid w:val="00123E11"/>
    <w:rsid w:val="00126759"/>
    <w:rsid w:val="0013412F"/>
    <w:rsid w:val="001361E5"/>
    <w:rsid w:val="00137F4D"/>
    <w:rsid w:val="00140638"/>
    <w:rsid w:val="00142DFF"/>
    <w:rsid w:val="00150A54"/>
    <w:rsid w:val="001544A2"/>
    <w:rsid w:val="001556CF"/>
    <w:rsid w:val="0017691B"/>
    <w:rsid w:val="001A168C"/>
    <w:rsid w:val="001C18EE"/>
    <w:rsid w:val="001C7A16"/>
    <w:rsid w:val="001D5208"/>
    <w:rsid w:val="001D7915"/>
    <w:rsid w:val="001E558B"/>
    <w:rsid w:val="001E7162"/>
    <w:rsid w:val="001F42F0"/>
    <w:rsid w:val="001F4FAE"/>
    <w:rsid w:val="00211C3A"/>
    <w:rsid w:val="00225CA4"/>
    <w:rsid w:val="0023156A"/>
    <w:rsid w:val="002447A5"/>
    <w:rsid w:val="002449D3"/>
    <w:rsid w:val="00247B02"/>
    <w:rsid w:val="00266EC7"/>
    <w:rsid w:val="00282D5B"/>
    <w:rsid w:val="00292729"/>
    <w:rsid w:val="002A3D04"/>
    <w:rsid w:val="002C22C6"/>
    <w:rsid w:val="002C3A70"/>
    <w:rsid w:val="002E2367"/>
    <w:rsid w:val="002E237C"/>
    <w:rsid w:val="002E3CBB"/>
    <w:rsid w:val="002E7105"/>
    <w:rsid w:val="0032269C"/>
    <w:rsid w:val="00330A21"/>
    <w:rsid w:val="00336E35"/>
    <w:rsid w:val="00344D86"/>
    <w:rsid w:val="00351AE0"/>
    <w:rsid w:val="00371666"/>
    <w:rsid w:val="0038286A"/>
    <w:rsid w:val="00383492"/>
    <w:rsid w:val="003A0A5C"/>
    <w:rsid w:val="003B0DF4"/>
    <w:rsid w:val="003B1E2E"/>
    <w:rsid w:val="003B1E58"/>
    <w:rsid w:val="003C062C"/>
    <w:rsid w:val="00402040"/>
    <w:rsid w:val="004062E9"/>
    <w:rsid w:val="00407392"/>
    <w:rsid w:val="00421ADD"/>
    <w:rsid w:val="00423503"/>
    <w:rsid w:val="00432B88"/>
    <w:rsid w:val="004352C5"/>
    <w:rsid w:val="00452CE3"/>
    <w:rsid w:val="0045447E"/>
    <w:rsid w:val="00462A70"/>
    <w:rsid w:val="004B26BE"/>
    <w:rsid w:val="004D0D6E"/>
    <w:rsid w:val="004D35E8"/>
    <w:rsid w:val="004E5505"/>
    <w:rsid w:val="004F47BA"/>
    <w:rsid w:val="00500184"/>
    <w:rsid w:val="0053638B"/>
    <w:rsid w:val="00546E16"/>
    <w:rsid w:val="005541F5"/>
    <w:rsid w:val="00570434"/>
    <w:rsid w:val="0057073C"/>
    <w:rsid w:val="005802FA"/>
    <w:rsid w:val="00593209"/>
    <w:rsid w:val="005A1BB0"/>
    <w:rsid w:val="005A25BD"/>
    <w:rsid w:val="005A75A1"/>
    <w:rsid w:val="005B1887"/>
    <w:rsid w:val="005C591B"/>
    <w:rsid w:val="005D1528"/>
    <w:rsid w:val="005D15C9"/>
    <w:rsid w:val="005D37F8"/>
    <w:rsid w:val="005D3CA7"/>
    <w:rsid w:val="006012DE"/>
    <w:rsid w:val="00601B46"/>
    <w:rsid w:val="006033B2"/>
    <w:rsid w:val="006046B3"/>
    <w:rsid w:val="006116B1"/>
    <w:rsid w:val="006129DE"/>
    <w:rsid w:val="00617A9A"/>
    <w:rsid w:val="006529EA"/>
    <w:rsid w:val="0065471A"/>
    <w:rsid w:val="00656C5E"/>
    <w:rsid w:val="006570E7"/>
    <w:rsid w:val="006B067E"/>
    <w:rsid w:val="006B0F21"/>
    <w:rsid w:val="006B40B0"/>
    <w:rsid w:val="006C51F7"/>
    <w:rsid w:val="006C684C"/>
    <w:rsid w:val="006D3B3A"/>
    <w:rsid w:val="006D6EFD"/>
    <w:rsid w:val="007268FA"/>
    <w:rsid w:val="00727E21"/>
    <w:rsid w:val="00730BA1"/>
    <w:rsid w:val="0073283A"/>
    <w:rsid w:val="00734EFD"/>
    <w:rsid w:val="00746CCD"/>
    <w:rsid w:val="0075345A"/>
    <w:rsid w:val="007641D9"/>
    <w:rsid w:val="00786CDB"/>
    <w:rsid w:val="007931CD"/>
    <w:rsid w:val="007C44D6"/>
    <w:rsid w:val="007D6886"/>
    <w:rsid w:val="007E5621"/>
    <w:rsid w:val="008014A6"/>
    <w:rsid w:val="00813F25"/>
    <w:rsid w:val="008143D6"/>
    <w:rsid w:val="00822A02"/>
    <w:rsid w:val="00831B95"/>
    <w:rsid w:val="008553D6"/>
    <w:rsid w:val="00864B46"/>
    <w:rsid w:val="00865C5C"/>
    <w:rsid w:val="00872A22"/>
    <w:rsid w:val="00873842"/>
    <w:rsid w:val="00874FEE"/>
    <w:rsid w:val="00884AEF"/>
    <w:rsid w:val="008A013F"/>
    <w:rsid w:val="008A2B8F"/>
    <w:rsid w:val="008B009B"/>
    <w:rsid w:val="008B2B62"/>
    <w:rsid w:val="008B3800"/>
    <w:rsid w:val="008C4A3A"/>
    <w:rsid w:val="008E0C40"/>
    <w:rsid w:val="008E2B9B"/>
    <w:rsid w:val="008E5690"/>
    <w:rsid w:val="008F1498"/>
    <w:rsid w:val="008F6F5F"/>
    <w:rsid w:val="00901E5B"/>
    <w:rsid w:val="00912A5F"/>
    <w:rsid w:val="0092296F"/>
    <w:rsid w:val="00944E2F"/>
    <w:rsid w:val="009450AA"/>
    <w:rsid w:val="00963DF1"/>
    <w:rsid w:val="00972C76"/>
    <w:rsid w:val="00976699"/>
    <w:rsid w:val="00976BD4"/>
    <w:rsid w:val="009A049E"/>
    <w:rsid w:val="009A3EF3"/>
    <w:rsid w:val="009A4561"/>
    <w:rsid w:val="009B22DB"/>
    <w:rsid w:val="009D02B8"/>
    <w:rsid w:val="009E5329"/>
    <w:rsid w:val="009F3F56"/>
    <w:rsid w:val="009F6DFB"/>
    <w:rsid w:val="009F7F29"/>
    <w:rsid w:val="00A17FA3"/>
    <w:rsid w:val="00A20B64"/>
    <w:rsid w:val="00A24F36"/>
    <w:rsid w:val="00A37F77"/>
    <w:rsid w:val="00A50D79"/>
    <w:rsid w:val="00A57C5B"/>
    <w:rsid w:val="00A60E53"/>
    <w:rsid w:val="00A64DE6"/>
    <w:rsid w:val="00A65E55"/>
    <w:rsid w:val="00A76E2C"/>
    <w:rsid w:val="00A86831"/>
    <w:rsid w:val="00A914F2"/>
    <w:rsid w:val="00A9372D"/>
    <w:rsid w:val="00AB3E9A"/>
    <w:rsid w:val="00AC2B21"/>
    <w:rsid w:val="00AC4E23"/>
    <w:rsid w:val="00AD75A5"/>
    <w:rsid w:val="00AF06CC"/>
    <w:rsid w:val="00AF5DA0"/>
    <w:rsid w:val="00B219C0"/>
    <w:rsid w:val="00B22838"/>
    <w:rsid w:val="00B47407"/>
    <w:rsid w:val="00B76D44"/>
    <w:rsid w:val="00B77C86"/>
    <w:rsid w:val="00BA4607"/>
    <w:rsid w:val="00BB1601"/>
    <w:rsid w:val="00BB1DB5"/>
    <w:rsid w:val="00BC60B4"/>
    <w:rsid w:val="00BC78E8"/>
    <w:rsid w:val="00BD2310"/>
    <w:rsid w:val="00BE16EE"/>
    <w:rsid w:val="00BE30E3"/>
    <w:rsid w:val="00BE5D23"/>
    <w:rsid w:val="00BF43CC"/>
    <w:rsid w:val="00C01C4E"/>
    <w:rsid w:val="00C056E3"/>
    <w:rsid w:val="00C24556"/>
    <w:rsid w:val="00C260A2"/>
    <w:rsid w:val="00C27031"/>
    <w:rsid w:val="00C42D0B"/>
    <w:rsid w:val="00C512E0"/>
    <w:rsid w:val="00C56977"/>
    <w:rsid w:val="00C636B3"/>
    <w:rsid w:val="00C82A4B"/>
    <w:rsid w:val="00C90E42"/>
    <w:rsid w:val="00C91480"/>
    <w:rsid w:val="00C97529"/>
    <w:rsid w:val="00CA3D53"/>
    <w:rsid w:val="00CD3EA8"/>
    <w:rsid w:val="00CD4478"/>
    <w:rsid w:val="00CF231E"/>
    <w:rsid w:val="00CF3273"/>
    <w:rsid w:val="00D06237"/>
    <w:rsid w:val="00D113C2"/>
    <w:rsid w:val="00D142AA"/>
    <w:rsid w:val="00D22D63"/>
    <w:rsid w:val="00D5351A"/>
    <w:rsid w:val="00D64EF1"/>
    <w:rsid w:val="00D6545F"/>
    <w:rsid w:val="00D82D1F"/>
    <w:rsid w:val="00D8386E"/>
    <w:rsid w:val="00D90D74"/>
    <w:rsid w:val="00D92621"/>
    <w:rsid w:val="00DB53A7"/>
    <w:rsid w:val="00DB5FDE"/>
    <w:rsid w:val="00DC6ADD"/>
    <w:rsid w:val="00DC7595"/>
    <w:rsid w:val="00DD481B"/>
    <w:rsid w:val="00DE1C08"/>
    <w:rsid w:val="00E00F15"/>
    <w:rsid w:val="00E02D49"/>
    <w:rsid w:val="00E04817"/>
    <w:rsid w:val="00E06249"/>
    <w:rsid w:val="00E10F3F"/>
    <w:rsid w:val="00E1438B"/>
    <w:rsid w:val="00E17A98"/>
    <w:rsid w:val="00E23AD3"/>
    <w:rsid w:val="00E24575"/>
    <w:rsid w:val="00E36093"/>
    <w:rsid w:val="00E36620"/>
    <w:rsid w:val="00E457C1"/>
    <w:rsid w:val="00E46340"/>
    <w:rsid w:val="00E478F6"/>
    <w:rsid w:val="00E500BD"/>
    <w:rsid w:val="00E530FF"/>
    <w:rsid w:val="00E565EC"/>
    <w:rsid w:val="00E746E3"/>
    <w:rsid w:val="00E9153B"/>
    <w:rsid w:val="00E947BF"/>
    <w:rsid w:val="00E9602E"/>
    <w:rsid w:val="00EB5A90"/>
    <w:rsid w:val="00EB6AE7"/>
    <w:rsid w:val="00EC3070"/>
    <w:rsid w:val="00EC796F"/>
    <w:rsid w:val="00EE3020"/>
    <w:rsid w:val="00EE604F"/>
    <w:rsid w:val="00EF680A"/>
    <w:rsid w:val="00EF7C4A"/>
    <w:rsid w:val="00F20FC2"/>
    <w:rsid w:val="00F2129B"/>
    <w:rsid w:val="00F21D96"/>
    <w:rsid w:val="00F33402"/>
    <w:rsid w:val="00F34F5C"/>
    <w:rsid w:val="00F35C46"/>
    <w:rsid w:val="00F3653F"/>
    <w:rsid w:val="00F36730"/>
    <w:rsid w:val="00F41E25"/>
    <w:rsid w:val="00F523D2"/>
    <w:rsid w:val="00F74558"/>
    <w:rsid w:val="00F90681"/>
    <w:rsid w:val="00FA1D05"/>
    <w:rsid w:val="00FB19F0"/>
    <w:rsid w:val="00FB49AC"/>
    <w:rsid w:val="00FC1690"/>
    <w:rsid w:val="00FD1A0F"/>
    <w:rsid w:val="00FE4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7A6AF96"/>
  <w14:defaultImageDpi w14:val="32767"/>
  <w15:chartTrackingRefBased/>
  <w15:docId w15:val="{B70056D8-8D1E-104D-A890-0CC2C6911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56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0C4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C40"/>
    <w:rPr>
      <w:rFonts w:ascii="Times New Roman" w:hAnsi="Times New Roman" w:cs="Times New Roman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F2129B"/>
  </w:style>
  <w:style w:type="table" w:styleId="TableGrid">
    <w:name w:val="Table Grid"/>
    <w:basedOn w:val="TableNormal"/>
    <w:uiPriority w:val="39"/>
    <w:rsid w:val="00C636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0A112D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A112D"/>
    <w:rPr>
      <w:rFonts w:ascii="Calibri" w:eastAsia="Times New Roman" w:hAnsi="Calibri" w:cs="Calibri"/>
    </w:rPr>
  </w:style>
  <w:style w:type="paragraph" w:customStyle="1" w:styleId="EndNoteBibliography">
    <w:name w:val="EndNote Bibliography"/>
    <w:basedOn w:val="Normal"/>
    <w:link w:val="EndNoteBibliographyChar"/>
    <w:rsid w:val="000A112D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0A112D"/>
    <w:rPr>
      <w:rFonts w:ascii="Calibri" w:eastAsia="Times New Roman" w:hAnsi="Calibri" w:cs="Calibri"/>
    </w:rPr>
  </w:style>
  <w:style w:type="paragraph" w:styleId="ListParagraph">
    <w:name w:val="List Paragraph"/>
    <w:basedOn w:val="Normal"/>
    <w:uiPriority w:val="99"/>
    <w:qFormat/>
    <w:rsid w:val="003B1E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056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56E3"/>
    <w:rPr>
      <w:color w:val="605E5C"/>
      <w:shd w:val="clear" w:color="auto" w:fill="E1DFDD"/>
    </w:rPr>
  </w:style>
  <w:style w:type="table" w:styleId="PlainTable2">
    <w:name w:val="Plain Table 2"/>
    <w:basedOn w:val="TableNormal"/>
    <w:uiPriority w:val="42"/>
    <w:rsid w:val="009F3F56"/>
    <w:rPr>
      <w:lang w:val="da-DK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Default">
    <w:name w:val="Default"/>
    <w:rsid w:val="009F3F56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styleId="PlaceholderText">
    <w:name w:val="Placeholder Text"/>
    <w:basedOn w:val="DefaultParagraphFont"/>
    <w:uiPriority w:val="99"/>
    <w:semiHidden/>
    <w:rsid w:val="0013412F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E565EC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52C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2CE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52C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2CE3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452C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37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0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6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8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7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3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EC948FA-3271-1A46-B940-67227E5D8EAF}">
  <we:reference id="wa200001011" version="1.2.0.0" store="en-GB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FBE4507-DCD9-2E41-85D0-CE027018E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595</TotalTime>
  <Pages>13</Pages>
  <Words>2685</Words>
  <Characters>15307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Zhuofeng Yu</dc:creator>
  <cp:keywords/>
  <dc:description/>
  <cp:lastModifiedBy>Zhuofeng YU</cp:lastModifiedBy>
  <cp:revision>134</cp:revision>
  <dcterms:created xsi:type="dcterms:W3CDTF">2020-08-31T10:57:00Z</dcterms:created>
  <dcterms:modified xsi:type="dcterms:W3CDTF">2022-05-14T12:58:00Z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documentId_6056</vt:lpwstr>
  </property>
  <property fmtid="{D5CDD505-2E9C-101B-9397-08002B2CF9AE}" pid="3" name="grammarly_documentContext">
    <vt:lpwstr>{"goals":[],"domain":"general","emotions":[],"dialect":"british"}</vt:lpwstr>
  </property>
</Properties>
</file>