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E40C4" w14:textId="30C92358" w:rsidR="00572183" w:rsidRPr="00E33281" w:rsidRDefault="00FC6B0F" w:rsidP="00572183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</w:pPr>
      <w: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>T</w:t>
      </w:r>
      <w:r w:rsidR="00572183" w:rsidRPr="00E33281"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 xml:space="preserve">able </w:t>
      </w:r>
      <w: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>S</w:t>
      </w:r>
      <w:r w:rsidR="00572183" w:rsidRPr="00E33281"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/>
        </w:rPr>
        <w:t xml:space="preserve">1 </w:t>
      </w:r>
      <w:r w:rsidR="00572183" w:rsidRPr="00E33281">
        <w:rPr>
          <w:rFonts w:ascii="Times New Roman" w:eastAsia="等线" w:hAnsi="Times New Roman" w:cs="Times New Roman"/>
          <w:b/>
          <w:bCs/>
          <w:kern w:val="2"/>
          <w:sz w:val="20"/>
          <w:szCs w:val="20"/>
          <w:lang w:eastAsia="zh-CN"/>
        </w:rPr>
        <w:t>2019 ESC algorithm</w:t>
      </w:r>
    </w:p>
    <w:tbl>
      <w:tblPr>
        <w:tblStyle w:val="TableGrid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843"/>
        <w:gridCol w:w="1842"/>
        <w:gridCol w:w="1242"/>
        <w:gridCol w:w="1735"/>
      </w:tblGrid>
      <w:tr w:rsidR="00572183" w:rsidRPr="00E33281" w14:paraId="213A3F2D" w14:textId="77777777" w:rsidTr="00907557">
        <w:trPr>
          <w:trHeight w:val="344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D7602B" w14:textId="77777777" w:rsidR="00572183" w:rsidRPr="00E33281" w:rsidRDefault="00572183" w:rsidP="00907557">
            <w:pPr>
              <w:widowControl w:val="0"/>
              <w:ind w:firstLineChars="800" w:firstLine="160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Risk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691179B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simply PE severity index≥1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574361CF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RV dysfunction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14:paraId="4F0C2D7F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Elevated laboratory data</w:t>
            </w:r>
          </w:p>
        </w:tc>
      </w:tr>
      <w:tr w:rsidR="00572183" w:rsidRPr="00E33281" w14:paraId="02D9F377" w14:textId="77777777" w:rsidTr="00907557">
        <w:trPr>
          <w:trHeight w:val="344"/>
        </w:trPr>
        <w:tc>
          <w:tcPr>
            <w:tcW w:w="1985" w:type="dxa"/>
            <w:tcBorders>
              <w:top w:val="single" w:sz="4" w:space="0" w:color="auto"/>
            </w:tcBorders>
          </w:tcPr>
          <w:p w14:paraId="52965340" w14:textId="77777777" w:rsidR="00572183" w:rsidRPr="00EA3B44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A3B44">
              <w:rPr>
                <w:rFonts w:ascii="Times New Roman" w:eastAsia="宋体" w:hAnsi="Times New Roman" w:cs="Times New Roman"/>
                <w:sz w:val="20"/>
                <w:szCs w:val="20"/>
              </w:rPr>
              <w:t>Intermediate-risk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C04970A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Intermediate-high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7233DD7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Positive 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6E082776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14:paraId="49DEC936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</w:p>
        </w:tc>
      </w:tr>
      <w:tr w:rsidR="00572183" w:rsidRPr="00E33281" w14:paraId="3922735E" w14:textId="77777777" w:rsidTr="00907557">
        <w:trPr>
          <w:trHeight w:val="344"/>
        </w:trPr>
        <w:tc>
          <w:tcPr>
            <w:tcW w:w="1985" w:type="dxa"/>
          </w:tcPr>
          <w:p w14:paraId="7E5DBD58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D35E41C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Intermediate-low</w:t>
            </w:r>
          </w:p>
        </w:tc>
        <w:tc>
          <w:tcPr>
            <w:tcW w:w="1842" w:type="dxa"/>
          </w:tcPr>
          <w:p w14:paraId="477D02C7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2977" w:type="dxa"/>
            <w:gridSpan w:val="2"/>
          </w:tcPr>
          <w:p w14:paraId="21E068D5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One (or none) positive</w:t>
            </w:r>
          </w:p>
        </w:tc>
      </w:tr>
      <w:tr w:rsidR="00572183" w:rsidRPr="00E33281" w14:paraId="444DA720" w14:textId="77777777" w:rsidTr="00907557">
        <w:trPr>
          <w:trHeight w:val="344"/>
        </w:trPr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79B0BBA1" w14:textId="77777777" w:rsidR="00572183" w:rsidRPr="00E33281" w:rsidRDefault="00572183" w:rsidP="00907557">
            <w:pPr>
              <w:ind w:firstLineChars="750" w:firstLine="15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Low-risk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C1B1191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Negative </w:t>
            </w: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057DA7BE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14:paraId="4098E31D" w14:textId="77777777" w:rsidR="00572183" w:rsidRPr="00E33281" w:rsidRDefault="00572183" w:rsidP="00907557">
            <w:pPr>
              <w:widowControl w:val="0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33281">
              <w:rPr>
                <w:rFonts w:ascii="Times New Roman" w:eastAsia="宋体" w:hAnsi="Times New Roman" w:cs="Times New Roman"/>
                <w:sz w:val="20"/>
                <w:szCs w:val="20"/>
              </w:rPr>
              <w:t>Negative</w:t>
            </w:r>
          </w:p>
        </w:tc>
      </w:tr>
    </w:tbl>
    <w:p w14:paraId="72115D6D" w14:textId="4A5EBE42" w:rsidR="00572183" w:rsidRPr="00E33281" w:rsidRDefault="00572183" w:rsidP="00572183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</w:pPr>
      <w:r w:rsidRPr="00FC6B0F">
        <w:rPr>
          <w:rFonts w:ascii="Times New Roman" w:eastAsia="等线" w:hAnsi="Times New Roman" w:cs="Times New Roman"/>
          <w:i/>
          <w:iCs/>
          <w:kern w:val="2"/>
          <w:sz w:val="20"/>
          <w:szCs w:val="20"/>
          <w:lang w:eastAsia="zh-CN"/>
        </w:rPr>
        <w:t>ESC</w:t>
      </w:r>
      <w:r w:rsidR="00FC6B0F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 xml:space="preserve"> </w:t>
      </w:r>
      <w:r w:rsidRPr="00E33281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 xml:space="preserve">European Society of Cardiology; </w:t>
      </w:r>
      <w:r w:rsidRPr="00FC6B0F">
        <w:rPr>
          <w:rFonts w:ascii="Times New Roman" w:eastAsia="等线" w:hAnsi="Times New Roman" w:cs="Times New Roman"/>
          <w:i/>
          <w:iCs/>
          <w:kern w:val="2"/>
          <w:sz w:val="20"/>
          <w:szCs w:val="20"/>
          <w:lang w:eastAsia="zh-CN"/>
        </w:rPr>
        <w:t>PE</w:t>
      </w:r>
      <w:r w:rsidR="00FC6B0F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 xml:space="preserve"> </w:t>
      </w:r>
      <w:r w:rsidRPr="00E33281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 xml:space="preserve">pulmonary embolism; </w:t>
      </w:r>
      <w:r w:rsidRPr="00FC6B0F">
        <w:rPr>
          <w:rFonts w:ascii="Times New Roman" w:eastAsia="等线" w:hAnsi="Times New Roman" w:cs="Times New Roman"/>
          <w:i/>
          <w:iCs/>
          <w:kern w:val="2"/>
          <w:sz w:val="20"/>
          <w:szCs w:val="20"/>
          <w:lang w:eastAsia="zh-CN"/>
        </w:rPr>
        <w:t>RV</w:t>
      </w:r>
      <w:r w:rsidR="00FC6B0F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 xml:space="preserve"> </w:t>
      </w:r>
      <w:r w:rsidRPr="00E33281">
        <w:rPr>
          <w:rFonts w:ascii="Times New Roman" w:eastAsia="等线" w:hAnsi="Times New Roman" w:cs="Times New Roman"/>
          <w:kern w:val="2"/>
          <w:sz w:val="20"/>
          <w:szCs w:val="20"/>
          <w:lang w:eastAsia="zh-CN"/>
        </w:rPr>
        <w:t>right ventricular</w:t>
      </w:r>
    </w:p>
    <w:p w14:paraId="759FA92C" w14:textId="77777777" w:rsidR="008F0D1F" w:rsidRDefault="008F0D1F"/>
    <w:sectPr w:rsidR="008F0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EDE10" w14:textId="77777777" w:rsidR="005E0E8F" w:rsidRDefault="005E0E8F" w:rsidP="00572183">
      <w:pPr>
        <w:spacing w:after="0" w:line="240" w:lineRule="auto"/>
      </w:pPr>
      <w:r>
        <w:separator/>
      </w:r>
    </w:p>
  </w:endnote>
  <w:endnote w:type="continuationSeparator" w:id="0">
    <w:p w14:paraId="66C0DF20" w14:textId="77777777" w:rsidR="005E0E8F" w:rsidRDefault="005E0E8F" w:rsidP="00572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D9CA52" w14:textId="77777777" w:rsidR="005E0E8F" w:rsidRDefault="005E0E8F" w:rsidP="00572183">
      <w:pPr>
        <w:spacing w:after="0" w:line="240" w:lineRule="auto"/>
      </w:pPr>
      <w:r>
        <w:separator/>
      </w:r>
    </w:p>
  </w:footnote>
  <w:footnote w:type="continuationSeparator" w:id="0">
    <w:p w14:paraId="19DA02D9" w14:textId="77777777" w:rsidR="005E0E8F" w:rsidRDefault="005E0E8F" w:rsidP="005721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84A"/>
    <w:rsid w:val="0029284A"/>
    <w:rsid w:val="00572183"/>
    <w:rsid w:val="005E0E8F"/>
    <w:rsid w:val="008F0D1F"/>
    <w:rsid w:val="00BB69AE"/>
    <w:rsid w:val="00FC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3C145"/>
  <w15:chartTrackingRefBased/>
  <w15:docId w15:val="{9AA36D29-5B93-4C50-9C4B-B6E19F5E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183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18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721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18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72183"/>
    <w:rPr>
      <w:sz w:val="18"/>
      <w:szCs w:val="18"/>
    </w:rPr>
  </w:style>
  <w:style w:type="table" w:customStyle="1" w:styleId="TableGrid1">
    <w:name w:val="Table Grid1"/>
    <w:basedOn w:val="a1"/>
    <w:next w:val="a7"/>
    <w:uiPriority w:val="39"/>
    <w:rsid w:val="00572183"/>
    <w:rPr>
      <w:rFonts w:eastAsia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572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jiadong0101</dc:creator>
  <cp:keywords/>
  <dc:description/>
  <cp:lastModifiedBy>jiadong0101</cp:lastModifiedBy>
  <cp:revision>3</cp:revision>
  <dcterms:created xsi:type="dcterms:W3CDTF">2020-06-20T04:16:00Z</dcterms:created>
  <dcterms:modified xsi:type="dcterms:W3CDTF">2020-07-29T00:44:00Z</dcterms:modified>
</cp:coreProperties>
</file>