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B3971F1" w14:textId="77777777" w:rsidR="008E5D70" w:rsidRDefault="008E5D70" w:rsidP="008E5D70">
      <w:pPr>
        <w:jc w:val="left"/>
        <w:outlineLvl w:val="0"/>
        <w:rPr>
          <w:rFonts w:ascii="Times New Roman" w:hAnsi="Times New Roman" w:hint="eastAsia"/>
          <w:b/>
          <w:bCs/>
          <w:sz w:val="22"/>
          <w:szCs w:val="22"/>
        </w:rPr>
      </w:pPr>
      <w:r>
        <w:rPr>
          <w:rFonts w:ascii="Times New Roman" w:hAnsi="Times New Roman" w:hint="eastAsia"/>
          <w:b/>
          <w:bCs/>
          <w:sz w:val="22"/>
          <w:szCs w:val="22"/>
        </w:rPr>
        <w:t>Table 1. Characteristics of the included studies</w:t>
      </w:r>
    </w:p>
    <w:tbl>
      <w:tblPr>
        <w:tblW w:w="4970" w:type="pct"/>
        <w:jc w:val="center"/>
        <w:tblBorders>
          <w:top w:val="single" w:sz="8" w:space="0" w:color="000000"/>
          <w:bottom w:val="single" w:sz="8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31"/>
        <w:gridCol w:w="679"/>
        <w:gridCol w:w="479"/>
        <w:gridCol w:w="685"/>
        <w:gridCol w:w="407"/>
        <w:gridCol w:w="435"/>
        <w:gridCol w:w="1417"/>
        <w:gridCol w:w="814"/>
        <w:gridCol w:w="786"/>
        <w:gridCol w:w="423"/>
        <w:gridCol w:w="763"/>
        <w:gridCol w:w="670"/>
        <w:gridCol w:w="989"/>
        <w:gridCol w:w="763"/>
        <w:gridCol w:w="989"/>
        <w:gridCol w:w="642"/>
        <w:gridCol w:w="500"/>
        <w:gridCol w:w="510"/>
      </w:tblGrid>
      <w:tr w:rsidR="008E5D70" w14:paraId="2FDDE8EE" w14:textId="77777777" w:rsidTr="001A21BC">
        <w:trPr>
          <w:trHeight w:val="713"/>
          <w:jc w:val="center"/>
        </w:trPr>
        <w:tc>
          <w:tcPr>
            <w:tcW w:w="360" w:type="pct"/>
            <w:tcBorders>
              <w:bottom w:val="single" w:sz="8" w:space="0" w:color="auto"/>
            </w:tcBorders>
            <w:vAlign w:val="center"/>
          </w:tcPr>
          <w:p w14:paraId="45D5189F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First author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and year</w:t>
            </w:r>
          </w:p>
          <w:p w14:paraId="1B1E5F16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 w:hint="eastAsia"/>
                <w:color w:val="000000"/>
                <w:sz w:val="18"/>
                <w:szCs w:val="18"/>
              </w:rPr>
            </w:pPr>
          </w:p>
        </w:tc>
        <w:tc>
          <w:tcPr>
            <w:tcW w:w="263" w:type="pct"/>
            <w:tcBorders>
              <w:bottom w:val="single" w:sz="8" w:space="0" w:color="auto"/>
            </w:tcBorders>
            <w:vAlign w:val="center"/>
          </w:tcPr>
          <w:p w14:paraId="773281DE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Study design</w:t>
            </w:r>
          </w:p>
        </w:tc>
        <w:tc>
          <w:tcPr>
            <w:tcW w:w="186" w:type="pct"/>
            <w:tcBorders>
              <w:bottom w:val="single" w:sz="8" w:space="0" w:color="auto"/>
            </w:tcBorders>
            <w:vAlign w:val="center"/>
          </w:tcPr>
          <w:p w14:paraId="67AD084C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Vaccine doses</w:t>
            </w:r>
          </w:p>
        </w:tc>
        <w:tc>
          <w:tcPr>
            <w:tcW w:w="266" w:type="pct"/>
            <w:tcBorders>
              <w:bottom w:val="single" w:sz="8" w:space="0" w:color="auto"/>
            </w:tcBorders>
            <w:vAlign w:val="center"/>
          </w:tcPr>
          <w:p w14:paraId="7424461D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Group</w:t>
            </w:r>
          </w:p>
        </w:tc>
        <w:tc>
          <w:tcPr>
            <w:tcW w:w="158" w:type="pct"/>
            <w:tcBorders>
              <w:bottom w:val="single" w:sz="8" w:space="0" w:color="auto"/>
            </w:tcBorders>
            <w:vAlign w:val="center"/>
          </w:tcPr>
          <w:p w14:paraId="2EA2C611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Age (years)</w:t>
            </w:r>
          </w:p>
        </w:tc>
        <w:tc>
          <w:tcPr>
            <w:tcW w:w="169" w:type="pct"/>
            <w:tcBorders>
              <w:bottom w:val="single" w:sz="8" w:space="0" w:color="auto"/>
            </w:tcBorders>
            <w:vAlign w:val="center"/>
          </w:tcPr>
          <w:p w14:paraId="359533A6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Sample size</w:t>
            </w:r>
          </w:p>
        </w:tc>
        <w:tc>
          <w:tcPr>
            <w:tcW w:w="549" w:type="pct"/>
            <w:tcBorders>
              <w:bottom w:val="single" w:sz="8" w:space="0" w:color="auto"/>
            </w:tcBorders>
            <w:vAlign w:val="center"/>
          </w:tcPr>
          <w:p w14:paraId="37EB26FF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Vaccine manufacturer</w:t>
            </w:r>
          </w:p>
        </w:tc>
        <w:tc>
          <w:tcPr>
            <w:tcW w:w="315" w:type="pct"/>
            <w:tcBorders>
              <w:bottom w:val="single" w:sz="8" w:space="0" w:color="auto"/>
            </w:tcBorders>
            <w:vAlign w:val="center"/>
          </w:tcPr>
          <w:p w14:paraId="5343C73F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Interval between vaccination and serum test (days)</w:t>
            </w:r>
          </w:p>
        </w:tc>
        <w:tc>
          <w:tcPr>
            <w:tcW w:w="304" w:type="pct"/>
            <w:tcBorders>
              <w:bottom w:val="single" w:sz="8" w:space="0" w:color="auto"/>
            </w:tcBorders>
            <w:vAlign w:val="center"/>
          </w:tcPr>
          <w:p w14:paraId="6A3FA815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Definition of seroconversion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64" w:type="pct"/>
            <w:tcBorders>
              <w:bottom w:val="single" w:sz="8" w:space="0" w:color="auto"/>
            </w:tcBorders>
            <w:vAlign w:val="center"/>
          </w:tcPr>
          <w:p w14:paraId="2720128F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Serum sample size</w:t>
            </w:r>
          </w:p>
        </w:tc>
        <w:tc>
          <w:tcPr>
            <w:tcW w:w="295" w:type="pct"/>
            <w:tcBorders>
              <w:bottom w:val="single" w:sz="8" w:space="0" w:color="auto"/>
            </w:tcBorders>
            <w:vAlign w:val="center"/>
          </w:tcPr>
          <w:p w14:paraId="1474C521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Seroconversion cases</w:t>
            </w:r>
          </w:p>
        </w:tc>
        <w:tc>
          <w:tcPr>
            <w:tcW w:w="260" w:type="pct"/>
            <w:tcBorders>
              <w:bottom w:val="single" w:sz="8" w:space="0" w:color="auto"/>
            </w:tcBorders>
            <w:vAlign w:val="center"/>
          </w:tcPr>
          <w:p w14:paraId="5EBB39E9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Number of susceptible population</w:t>
            </w:r>
          </w:p>
        </w:tc>
        <w:tc>
          <w:tcPr>
            <w:tcW w:w="383" w:type="pct"/>
            <w:tcBorders>
              <w:bottom w:val="single" w:sz="8" w:space="0" w:color="auto"/>
            </w:tcBorders>
            <w:vAlign w:val="center"/>
          </w:tcPr>
          <w:p w14:paraId="4FA97EF4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Number of seroconversion cases in susceptible population</w:t>
            </w:r>
          </w:p>
        </w:tc>
        <w:tc>
          <w:tcPr>
            <w:tcW w:w="295" w:type="pct"/>
            <w:tcBorders>
              <w:bottom w:val="single" w:sz="8" w:space="0" w:color="auto"/>
            </w:tcBorders>
            <w:vAlign w:val="center"/>
          </w:tcPr>
          <w:p w14:paraId="34783247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Number of nonsusceptible population</w:t>
            </w:r>
          </w:p>
        </w:tc>
        <w:tc>
          <w:tcPr>
            <w:tcW w:w="383" w:type="pct"/>
            <w:tcBorders>
              <w:bottom w:val="single" w:sz="8" w:space="0" w:color="auto"/>
            </w:tcBorders>
            <w:vAlign w:val="center"/>
          </w:tcPr>
          <w:p w14:paraId="022DAD41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Number of seroconversion cases in nonsusceptible population</w:t>
            </w:r>
          </w:p>
        </w:tc>
        <w:tc>
          <w:tcPr>
            <w:tcW w:w="249" w:type="pct"/>
            <w:tcBorders>
              <w:bottom w:val="single" w:sz="8" w:space="0" w:color="auto"/>
            </w:tcBorders>
            <w:vAlign w:val="center"/>
          </w:tcPr>
          <w:p w14:paraId="2D5C59D3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Duration of safety observation (days)</w:t>
            </w:r>
          </w:p>
        </w:tc>
        <w:tc>
          <w:tcPr>
            <w:tcW w:w="194" w:type="pct"/>
            <w:tcBorders>
              <w:bottom w:val="single" w:sz="8" w:space="0" w:color="auto"/>
            </w:tcBorders>
            <w:vAlign w:val="center"/>
          </w:tcPr>
          <w:p w14:paraId="4AEECADF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Number of systemic reactions</w:t>
            </w:r>
          </w:p>
        </w:tc>
        <w:tc>
          <w:tcPr>
            <w:tcW w:w="198" w:type="pct"/>
            <w:tcBorders>
              <w:bottom w:val="single" w:sz="8" w:space="0" w:color="auto"/>
            </w:tcBorders>
            <w:vAlign w:val="center"/>
          </w:tcPr>
          <w:p w14:paraId="45E9A7FA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Number of local reactions</w:t>
            </w:r>
          </w:p>
        </w:tc>
      </w:tr>
      <w:tr w:rsidR="008E5D70" w14:paraId="275A1F3D" w14:textId="77777777" w:rsidTr="001A21BC">
        <w:trPr>
          <w:trHeight w:val="361"/>
          <w:jc w:val="center"/>
        </w:trPr>
        <w:tc>
          <w:tcPr>
            <w:tcW w:w="360" w:type="pct"/>
            <w:tcBorders>
              <w:top w:val="single" w:sz="8" w:space="0" w:color="auto"/>
              <w:bottom w:val="nil"/>
            </w:tcBorders>
            <w:vAlign w:val="center"/>
          </w:tcPr>
          <w:p w14:paraId="6F3DB465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Bai Y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, 2011 [39]</w:t>
            </w:r>
          </w:p>
        </w:tc>
        <w:tc>
          <w:tcPr>
            <w:tcW w:w="263" w:type="pct"/>
            <w:tcBorders>
              <w:top w:val="single" w:sz="8" w:space="0" w:color="auto"/>
              <w:bottom w:val="nil"/>
            </w:tcBorders>
            <w:vAlign w:val="center"/>
          </w:tcPr>
          <w:p w14:paraId="2D3E80E7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Randomized controlled trial</w:t>
            </w:r>
          </w:p>
        </w:tc>
        <w:tc>
          <w:tcPr>
            <w:tcW w:w="186" w:type="pct"/>
            <w:tcBorders>
              <w:top w:val="single" w:sz="8" w:space="0" w:color="auto"/>
              <w:bottom w:val="nil"/>
            </w:tcBorders>
            <w:vAlign w:val="center"/>
          </w:tcPr>
          <w:p w14:paraId="51E3DB49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 dose</w:t>
            </w:r>
          </w:p>
        </w:tc>
        <w:tc>
          <w:tcPr>
            <w:tcW w:w="266" w:type="pct"/>
            <w:tcBorders>
              <w:top w:val="single" w:sz="8" w:space="0" w:color="auto"/>
              <w:bottom w:val="nil"/>
            </w:tcBorders>
            <w:vAlign w:val="center"/>
          </w:tcPr>
          <w:p w14:paraId="2D60504B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Experimental group</w:t>
            </w:r>
          </w:p>
        </w:tc>
        <w:tc>
          <w:tcPr>
            <w:tcW w:w="158" w:type="pct"/>
            <w:tcBorders>
              <w:top w:val="single" w:sz="8" w:space="0" w:color="auto"/>
              <w:bottom w:val="nil"/>
            </w:tcBorders>
            <w:vAlign w:val="center"/>
          </w:tcPr>
          <w:p w14:paraId="62F51FBE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1-12</w:t>
            </w:r>
          </w:p>
        </w:tc>
        <w:tc>
          <w:tcPr>
            <w:tcW w:w="169" w:type="pct"/>
            <w:tcBorders>
              <w:top w:val="single" w:sz="8" w:space="0" w:color="auto"/>
              <w:bottom w:val="nil"/>
            </w:tcBorders>
            <w:vAlign w:val="center"/>
          </w:tcPr>
          <w:p w14:paraId="70CF9556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696</w:t>
            </w:r>
          </w:p>
        </w:tc>
        <w:tc>
          <w:tcPr>
            <w:tcW w:w="549" w:type="pct"/>
            <w:tcBorders>
              <w:top w:val="single" w:sz="8" w:space="0" w:color="auto"/>
              <w:bottom w:val="nil"/>
            </w:tcBorders>
            <w:vAlign w:val="center"/>
          </w:tcPr>
          <w:p w14:paraId="66A0F1DC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Changchun BCHT Biotechnology</w:t>
            </w:r>
          </w:p>
        </w:tc>
        <w:tc>
          <w:tcPr>
            <w:tcW w:w="315" w:type="pct"/>
            <w:tcBorders>
              <w:top w:val="single" w:sz="8" w:space="0" w:color="auto"/>
              <w:bottom w:val="nil"/>
            </w:tcBorders>
            <w:vAlign w:val="center"/>
          </w:tcPr>
          <w:p w14:paraId="476B7B3C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304" w:type="pct"/>
            <w:tcBorders>
              <w:top w:val="single" w:sz="8" w:space="0" w:color="auto"/>
              <w:bottom w:val="nil"/>
            </w:tcBorders>
            <w:vAlign w:val="center"/>
          </w:tcPr>
          <w:p w14:paraId="01637F5F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64" w:type="pct"/>
            <w:tcBorders>
              <w:top w:val="single" w:sz="8" w:space="0" w:color="auto"/>
              <w:bottom w:val="nil"/>
            </w:tcBorders>
            <w:vAlign w:val="center"/>
          </w:tcPr>
          <w:p w14:paraId="611A196E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295" w:type="pct"/>
            <w:tcBorders>
              <w:top w:val="single" w:sz="8" w:space="0" w:color="auto"/>
              <w:bottom w:val="nil"/>
            </w:tcBorders>
            <w:vAlign w:val="center"/>
          </w:tcPr>
          <w:p w14:paraId="414E7A76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260" w:type="pct"/>
            <w:tcBorders>
              <w:top w:val="single" w:sz="8" w:space="0" w:color="auto"/>
              <w:bottom w:val="nil"/>
            </w:tcBorders>
            <w:vAlign w:val="center"/>
          </w:tcPr>
          <w:p w14:paraId="7ABCDC93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383" w:type="pct"/>
            <w:tcBorders>
              <w:top w:val="single" w:sz="8" w:space="0" w:color="auto"/>
              <w:bottom w:val="nil"/>
            </w:tcBorders>
            <w:vAlign w:val="center"/>
          </w:tcPr>
          <w:p w14:paraId="3A670031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295" w:type="pct"/>
            <w:tcBorders>
              <w:top w:val="single" w:sz="8" w:space="0" w:color="auto"/>
              <w:bottom w:val="nil"/>
            </w:tcBorders>
            <w:vAlign w:val="center"/>
          </w:tcPr>
          <w:p w14:paraId="1C7F3D55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383" w:type="pct"/>
            <w:tcBorders>
              <w:top w:val="single" w:sz="8" w:space="0" w:color="auto"/>
              <w:bottom w:val="nil"/>
            </w:tcBorders>
            <w:vAlign w:val="center"/>
          </w:tcPr>
          <w:p w14:paraId="58609E13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249" w:type="pct"/>
            <w:tcBorders>
              <w:top w:val="single" w:sz="8" w:space="0" w:color="auto"/>
              <w:bottom w:val="nil"/>
            </w:tcBorders>
            <w:noWrap/>
            <w:vAlign w:val="center"/>
          </w:tcPr>
          <w:p w14:paraId="0D9D2196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42</w:t>
            </w:r>
          </w:p>
        </w:tc>
        <w:tc>
          <w:tcPr>
            <w:tcW w:w="194" w:type="pct"/>
            <w:tcBorders>
              <w:top w:val="single" w:sz="8" w:space="0" w:color="auto"/>
              <w:bottom w:val="nil"/>
            </w:tcBorders>
            <w:noWrap/>
            <w:vAlign w:val="center"/>
          </w:tcPr>
          <w:p w14:paraId="601E336F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80</w:t>
            </w:r>
          </w:p>
        </w:tc>
        <w:tc>
          <w:tcPr>
            <w:tcW w:w="198" w:type="pct"/>
            <w:tcBorders>
              <w:top w:val="single" w:sz="8" w:space="0" w:color="auto"/>
              <w:bottom w:val="nil"/>
            </w:tcBorders>
            <w:noWrap/>
            <w:vAlign w:val="center"/>
          </w:tcPr>
          <w:p w14:paraId="01A80F28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21</w:t>
            </w:r>
          </w:p>
        </w:tc>
      </w:tr>
      <w:tr w:rsidR="008E5D70" w14:paraId="09162ECE" w14:textId="77777777" w:rsidTr="001A21BC">
        <w:trPr>
          <w:trHeight w:val="182"/>
          <w:jc w:val="center"/>
        </w:trPr>
        <w:tc>
          <w:tcPr>
            <w:tcW w:w="360" w:type="pct"/>
            <w:tcBorders>
              <w:top w:val="nil"/>
              <w:bottom w:val="nil"/>
            </w:tcBorders>
            <w:vAlign w:val="center"/>
          </w:tcPr>
          <w:p w14:paraId="476D395C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63" w:type="pct"/>
            <w:tcBorders>
              <w:top w:val="nil"/>
              <w:bottom w:val="nil"/>
            </w:tcBorders>
            <w:vAlign w:val="center"/>
          </w:tcPr>
          <w:p w14:paraId="443E475D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86" w:type="pct"/>
            <w:tcBorders>
              <w:top w:val="nil"/>
              <w:bottom w:val="nil"/>
            </w:tcBorders>
            <w:vAlign w:val="center"/>
          </w:tcPr>
          <w:p w14:paraId="2444A124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266" w:type="pct"/>
            <w:tcBorders>
              <w:top w:val="nil"/>
              <w:bottom w:val="nil"/>
            </w:tcBorders>
            <w:vAlign w:val="center"/>
          </w:tcPr>
          <w:p w14:paraId="77E69A32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Control group</w:t>
            </w:r>
          </w:p>
        </w:tc>
        <w:tc>
          <w:tcPr>
            <w:tcW w:w="158" w:type="pct"/>
            <w:tcBorders>
              <w:top w:val="nil"/>
              <w:bottom w:val="nil"/>
            </w:tcBorders>
            <w:vAlign w:val="center"/>
          </w:tcPr>
          <w:p w14:paraId="64B6723D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1-12</w:t>
            </w:r>
          </w:p>
        </w:tc>
        <w:tc>
          <w:tcPr>
            <w:tcW w:w="169" w:type="pct"/>
            <w:tcBorders>
              <w:top w:val="nil"/>
              <w:bottom w:val="nil"/>
            </w:tcBorders>
            <w:vAlign w:val="center"/>
          </w:tcPr>
          <w:p w14:paraId="46497496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702</w:t>
            </w:r>
          </w:p>
        </w:tc>
        <w:tc>
          <w:tcPr>
            <w:tcW w:w="549" w:type="pct"/>
            <w:tcBorders>
              <w:top w:val="nil"/>
              <w:bottom w:val="nil"/>
            </w:tcBorders>
            <w:vAlign w:val="center"/>
          </w:tcPr>
          <w:p w14:paraId="0B0A83F3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Changchun BCHT Biotechnology</w:t>
            </w:r>
          </w:p>
        </w:tc>
        <w:tc>
          <w:tcPr>
            <w:tcW w:w="315" w:type="pct"/>
            <w:tcBorders>
              <w:top w:val="nil"/>
              <w:bottom w:val="nil"/>
            </w:tcBorders>
            <w:vAlign w:val="center"/>
          </w:tcPr>
          <w:p w14:paraId="2D74B282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304" w:type="pct"/>
            <w:tcBorders>
              <w:top w:val="nil"/>
              <w:bottom w:val="nil"/>
            </w:tcBorders>
            <w:vAlign w:val="center"/>
          </w:tcPr>
          <w:p w14:paraId="70F0E5AA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64" w:type="pct"/>
            <w:tcBorders>
              <w:top w:val="nil"/>
              <w:bottom w:val="nil"/>
            </w:tcBorders>
            <w:vAlign w:val="center"/>
          </w:tcPr>
          <w:p w14:paraId="64A78CB0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295" w:type="pct"/>
            <w:tcBorders>
              <w:top w:val="nil"/>
              <w:bottom w:val="nil"/>
            </w:tcBorders>
            <w:vAlign w:val="center"/>
          </w:tcPr>
          <w:p w14:paraId="0ACD255D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260" w:type="pct"/>
            <w:tcBorders>
              <w:top w:val="nil"/>
              <w:bottom w:val="nil"/>
            </w:tcBorders>
            <w:vAlign w:val="center"/>
          </w:tcPr>
          <w:p w14:paraId="7B1F2A10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383" w:type="pct"/>
            <w:tcBorders>
              <w:top w:val="nil"/>
              <w:bottom w:val="nil"/>
            </w:tcBorders>
            <w:vAlign w:val="center"/>
          </w:tcPr>
          <w:p w14:paraId="759D9A60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295" w:type="pct"/>
            <w:tcBorders>
              <w:top w:val="nil"/>
              <w:bottom w:val="nil"/>
            </w:tcBorders>
            <w:vAlign w:val="center"/>
          </w:tcPr>
          <w:p w14:paraId="3A384ABD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383" w:type="pct"/>
            <w:tcBorders>
              <w:top w:val="nil"/>
              <w:bottom w:val="nil"/>
            </w:tcBorders>
            <w:vAlign w:val="center"/>
          </w:tcPr>
          <w:p w14:paraId="1C9803DD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249" w:type="pct"/>
            <w:tcBorders>
              <w:top w:val="nil"/>
              <w:bottom w:val="nil"/>
            </w:tcBorders>
            <w:noWrap/>
            <w:vAlign w:val="center"/>
          </w:tcPr>
          <w:p w14:paraId="0ED8E88A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42</w:t>
            </w:r>
          </w:p>
        </w:tc>
        <w:tc>
          <w:tcPr>
            <w:tcW w:w="194" w:type="pct"/>
            <w:tcBorders>
              <w:top w:val="nil"/>
              <w:bottom w:val="nil"/>
            </w:tcBorders>
            <w:noWrap/>
            <w:vAlign w:val="center"/>
          </w:tcPr>
          <w:p w14:paraId="325DB2E7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105</w:t>
            </w:r>
          </w:p>
        </w:tc>
        <w:tc>
          <w:tcPr>
            <w:tcW w:w="198" w:type="pct"/>
            <w:tcBorders>
              <w:top w:val="nil"/>
              <w:bottom w:val="nil"/>
            </w:tcBorders>
            <w:noWrap/>
            <w:vAlign w:val="center"/>
          </w:tcPr>
          <w:p w14:paraId="4FA5074F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21</w:t>
            </w:r>
          </w:p>
        </w:tc>
      </w:tr>
      <w:tr w:rsidR="008E5D70" w14:paraId="51F773E9" w14:textId="77777777" w:rsidTr="001A21BC">
        <w:trPr>
          <w:trHeight w:val="361"/>
          <w:jc w:val="center"/>
        </w:trPr>
        <w:tc>
          <w:tcPr>
            <w:tcW w:w="360" w:type="pct"/>
            <w:tcBorders>
              <w:top w:val="nil"/>
              <w:bottom w:val="nil"/>
            </w:tcBorders>
            <w:vAlign w:val="center"/>
          </w:tcPr>
          <w:p w14:paraId="330E44CB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Bian G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, 2012 [18]</w:t>
            </w:r>
          </w:p>
        </w:tc>
        <w:tc>
          <w:tcPr>
            <w:tcW w:w="263" w:type="pct"/>
            <w:tcBorders>
              <w:top w:val="nil"/>
              <w:bottom w:val="nil"/>
            </w:tcBorders>
            <w:vAlign w:val="center"/>
          </w:tcPr>
          <w:p w14:paraId="4571DCD0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Randomized controlled trial</w:t>
            </w:r>
          </w:p>
        </w:tc>
        <w:tc>
          <w:tcPr>
            <w:tcW w:w="186" w:type="pct"/>
            <w:tcBorders>
              <w:top w:val="nil"/>
              <w:bottom w:val="nil"/>
            </w:tcBorders>
            <w:vAlign w:val="center"/>
          </w:tcPr>
          <w:p w14:paraId="3C30F2D3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 dose</w:t>
            </w:r>
          </w:p>
        </w:tc>
        <w:tc>
          <w:tcPr>
            <w:tcW w:w="266" w:type="pct"/>
            <w:tcBorders>
              <w:top w:val="nil"/>
              <w:bottom w:val="nil"/>
            </w:tcBorders>
            <w:vAlign w:val="center"/>
          </w:tcPr>
          <w:p w14:paraId="3CE06BA2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Experimental group</w:t>
            </w:r>
          </w:p>
        </w:tc>
        <w:tc>
          <w:tcPr>
            <w:tcW w:w="158" w:type="pct"/>
            <w:tcBorders>
              <w:top w:val="nil"/>
              <w:bottom w:val="nil"/>
            </w:tcBorders>
            <w:vAlign w:val="center"/>
          </w:tcPr>
          <w:p w14:paraId="088DFDAC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7-13</w:t>
            </w:r>
          </w:p>
        </w:tc>
        <w:tc>
          <w:tcPr>
            <w:tcW w:w="169" w:type="pct"/>
            <w:tcBorders>
              <w:top w:val="nil"/>
              <w:bottom w:val="nil"/>
            </w:tcBorders>
            <w:vAlign w:val="center"/>
          </w:tcPr>
          <w:p w14:paraId="4A495E77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60</w:t>
            </w:r>
          </w:p>
        </w:tc>
        <w:tc>
          <w:tcPr>
            <w:tcW w:w="549" w:type="pct"/>
            <w:tcBorders>
              <w:top w:val="nil"/>
              <w:bottom w:val="nil"/>
            </w:tcBorders>
            <w:vAlign w:val="center"/>
          </w:tcPr>
          <w:p w14:paraId="7BB9D0CC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Changchun BCHT Biotechnology</w:t>
            </w:r>
          </w:p>
        </w:tc>
        <w:tc>
          <w:tcPr>
            <w:tcW w:w="315" w:type="pct"/>
            <w:tcBorders>
              <w:top w:val="nil"/>
              <w:bottom w:val="nil"/>
            </w:tcBorders>
            <w:vAlign w:val="center"/>
          </w:tcPr>
          <w:p w14:paraId="228C0C96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42</w:t>
            </w:r>
          </w:p>
        </w:tc>
        <w:tc>
          <w:tcPr>
            <w:tcW w:w="304" w:type="pct"/>
            <w:tcBorders>
              <w:top w:val="nil"/>
              <w:bottom w:val="nil"/>
            </w:tcBorders>
            <w:vAlign w:val="center"/>
          </w:tcPr>
          <w:p w14:paraId="71CB8E50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A</w:t>
            </w:r>
          </w:p>
        </w:tc>
        <w:tc>
          <w:tcPr>
            <w:tcW w:w="164" w:type="pct"/>
            <w:tcBorders>
              <w:top w:val="nil"/>
              <w:bottom w:val="nil"/>
            </w:tcBorders>
            <w:vAlign w:val="center"/>
          </w:tcPr>
          <w:p w14:paraId="291F7944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60</w:t>
            </w:r>
          </w:p>
        </w:tc>
        <w:tc>
          <w:tcPr>
            <w:tcW w:w="295" w:type="pct"/>
            <w:tcBorders>
              <w:top w:val="nil"/>
              <w:bottom w:val="nil"/>
            </w:tcBorders>
            <w:vAlign w:val="center"/>
          </w:tcPr>
          <w:p w14:paraId="377BF640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60</w:t>
            </w:r>
          </w:p>
        </w:tc>
        <w:tc>
          <w:tcPr>
            <w:tcW w:w="260" w:type="pct"/>
            <w:tcBorders>
              <w:top w:val="nil"/>
              <w:bottom w:val="nil"/>
            </w:tcBorders>
            <w:vAlign w:val="center"/>
          </w:tcPr>
          <w:p w14:paraId="29A2D935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44</w:t>
            </w:r>
          </w:p>
        </w:tc>
        <w:tc>
          <w:tcPr>
            <w:tcW w:w="383" w:type="pct"/>
            <w:tcBorders>
              <w:top w:val="nil"/>
              <w:bottom w:val="nil"/>
            </w:tcBorders>
            <w:vAlign w:val="center"/>
          </w:tcPr>
          <w:p w14:paraId="67738591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44</w:t>
            </w:r>
          </w:p>
        </w:tc>
        <w:tc>
          <w:tcPr>
            <w:tcW w:w="295" w:type="pct"/>
            <w:tcBorders>
              <w:top w:val="nil"/>
              <w:bottom w:val="nil"/>
            </w:tcBorders>
            <w:vAlign w:val="center"/>
          </w:tcPr>
          <w:p w14:paraId="55D7F82C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16</w:t>
            </w:r>
          </w:p>
        </w:tc>
        <w:tc>
          <w:tcPr>
            <w:tcW w:w="383" w:type="pct"/>
            <w:tcBorders>
              <w:top w:val="nil"/>
              <w:bottom w:val="nil"/>
            </w:tcBorders>
            <w:vAlign w:val="center"/>
          </w:tcPr>
          <w:p w14:paraId="59588A6C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16</w:t>
            </w:r>
          </w:p>
        </w:tc>
        <w:tc>
          <w:tcPr>
            <w:tcW w:w="249" w:type="pct"/>
            <w:tcBorders>
              <w:top w:val="nil"/>
              <w:bottom w:val="nil"/>
            </w:tcBorders>
            <w:noWrap/>
            <w:vAlign w:val="center"/>
          </w:tcPr>
          <w:p w14:paraId="34C3344A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10</w:t>
            </w:r>
          </w:p>
        </w:tc>
        <w:tc>
          <w:tcPr>
            <w:tcW w:w="194" w:type="pct"/>
            <w:tcBorders>
              <w:top w:val="nil"/>
              <w:bottom w:val="nil"/>
            </w:tcBorders>
            <w:noWrap/>
            <w:vAlign w:val="center"/>
          </w:tcPr>
          <w:p w14:paraId="3FB9D9AB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0</w:t>
            </w:r>
          </w:p>
        </w:tc>
        <w:tc>
          <w:tcPr>
            <w:tcW w:w="198" w:type="pct"/>
            <w:tcBorders>
              <w:top w:val="nil"/>
              <w:bottom w:val="nil"/>
            </w:tcBorders>
            <w:noWrap/>
            <w:vAlign w:val="center"/>
          </w:tcPr>
          <w:p w14:paraId="57E04658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0</w:t>
            </w:r>
          </w:p>
        </w:tc>
      </w:tr>
      <w:tr w:rsidR="008E5D70" w14:paraId="1121370D" w14:textId="77777777" w:rsidTr="001A21BC">
        <w:trPr>
          <w:trHeight w:val="182"/>
          <w:jc w:val="center"/>
        </w:trPr>
        <w:tc>
          <w:tcPr>
            <w:tcW w:w="360" w:type="pct"/>
            <w:tcBorders>
              <w:top w:val="nil"/>
              <w:bottom w:val="nil"/>
            </w:tcBorders>
            <w:vAlign w:val="center"/>
          </w:tcPr>
          <w:p w14:paraId="1D269899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63" w:type="pct"/>
            <w:tcBorders>
              <w:top w:val="nil"/>
              <w:bottom w:val="nil"/>
            </w:tcBorders>
            <w:vAlign w:val="center"/>
          </w:tcPr>
          <w:p w14:paraId="6CB8EF16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86" w:type="pct"/>
            <w:tcBorders>
              <w:top w:val="nil"/>
              <w:bottom w:val="nil"/>
            </w:tcBorders>
            <w:vAlign w:val="center"/>
          </w:tcPr>
          <w:p w14:paraId="0DB9001A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266" w:type="pct"/>
            <w:tcBorders>
              <w:top w:val="nil"/>
              <w:bottom w:val="nil"/>
            </w:tcBorders>
            <w:vAlign w:val="center"/>
          </w:tcPr>
          <w:p w14:paraId="0D45A882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Control group</w:t>
            </w:r>
          </w:p>
        </w:tc>
        <w:tc>
          <w:tcPr>
            <w:tcW w:w="158" w:type="pct"/>
            <w:tcBorders>
              <w:top w:val="nil"/>
              <w:bottom w:val="nil"/>
            </w:tcBorders>
            <w:vAlign w:val="center"/>
          </w:tcPr>
          <w:p w14:paraId="445E4C82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7-13</w:t>
            </w:r>
          </w:p>
        </w:tc>
        <w:tc>
          <w:tcPr>
            <w:tcW w:w="169" w:type="pct"/>
            <w:tcBorders>
              <w:top w:val="nil"/>
              <w:bottom w:val="nil"/>
            </w:tcBorders>
            <w:vAlign w:val="center"/>
          </w:tcPr>
          <w:p w14:paraId="70A9E36D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58</w:t>
            </w:r>
          </w:p>
        </w:tc>
        <w:tc>
          <w:tcPr>
            <w:tcW w:w="549" w:type="pct"/>
            <w:tcBorders>
              <w:top w:val="nil"/>
              <w:bottom w:val="nil"/>
            </w:tcBorders>
            <w:vAlign w:val="center"/>
          </w:tcPr>
          <w:p w14:paraId="4086C263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Glaxosmithkline Biologicals</w:t>
            </w:r>
          </w:p>
        </w:tc>
        <w:tc>
          <w:tcPr>
            <w:tcW w:w="315" w:type="pct"/>
            <w:tcBorders>
              <w:top w:val="nil"/>
              <w:bottom w:val="nil"/>
            </w:tcBorders>
            <w:vAlign w:val="center"/>
          </w:tcPr>
          <w:p w14:paraId="0CDC1820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42</w:t>
            </w:r>
          </w:p>
        </w:tc>
        <w:tc>
          <w:tcPr>
            <w:tcW w:w="304" w:type="pct"/>
            <w:tcBorders>
              <w:top w:val="nil"/>
              <w:bottom w:val="nil"/>
            </w:tcBorders>
            <w:vAlign w:val="center"/>
          </w:tcPr>
          <w:p w14:paraId="72963407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64" w:type="pct"/>
            <w:tcBorders>
              <w:top w:val="nil"/>
              <w:bottom w:val="nil"/>
            </w:tcBorders>
            <w:vAlign w:val="center"/>
          </w:tcPr>
          <w:p w14:paraId="0756D76C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58</w:t>
            </w:r>
          </w:p>
        </w:tc>
        <w:tc>
          <w:tcPr>
            <w:tcW w:w="295" w:type="pct"/>
            <w:tcBorders>
              <w:top w:val="nil"/>
              <w:bottom w:val="nil"/>
            </w:tcBorders>
            <w:vAlign w:val="center"/>
          </w:tcPr>
          <w:p w14:paraId="29930CD9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58</w:t>
            </w:r>
          </w:p>
        </w:tc>
        <w:tc>
          <w:tcPr>
            <w:tcW w:w="260" w:type="pct"/>
            <w:tcBorders>
              <w:top w:val="nil"/>
              <w:bottom w:val="nil"/>
            </w:tcBorders>
            <w:vAlign w:val="center"/>
          </w:tcPr>
          <w:p w14:paraId="0960A6AB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41</w:t>
            </w:r>
          </w:p>
        </w:tc>
        <w:tc>
          <w:tcPr>
            <w:tcW w:w="383" w:type="pct"/>
            <w:tcBorders>
              <w:top w:val="nil"/>
              <w:bottom w:val="nil"/>
            </w:tcBorders>
            <w:vAlign w:val="center"/>
          </w:tcPr>
          <w:p w14:paraId="5BE6ACAF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41</w:t>
            </w:r>
          </w:p>
        </w:tc>
        <w:tc>
          <w:tcPr>
            <w:tcW w:w="295" w:type="pct"/>
            <w:tcBorders>
              <w:top w:val="nil"/>
              <w:bottom w:val="nil"/>
            </w:tcBorders>
            <w:vAlign w:val="center"/>
          </w:tcPr>
          <w:p w14:paraId="3B7BA91D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17</w:t>
            </w:r>
          </w:p>
        </w:tc>
        <w:tc>
          <w:tcPr>
            <w:tcW w:w="383" w:type="pct"/>
            <w:tcBorders>
              <w:top w:val="nil"/>
              <w:bottom w:val="nil"/>
            </w:tcBorders>
            <w:vAlign w:val="center"/>
          </w:tcPr>
          <w:p w14:paraId="12139AD3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17</w:t>
            </w:r>
          </w:p>
        </w:tc>
        <w:tc>
          <w:tcPr>
            <w:tcW w:w="249" w:type="pct"/>
            <w:tcBorders>
              <w:top w:val="nil"/>
              <w:bottom w:val="nil"/>
            </w:tcBorders>
            <w:noWrap/>
            <w:vAlign w:val="center"/>
          </w:tcPr>
          <w:p w14:paraId="1527499A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10</w:t>
            </w:r>
          </w:p>
        </w:tc>
        <w:tc>
          <w:tcPr>
            <w:tcW w:w="194" w:type="pct"/>
            <w:tcBorders>
              <w:top w:val="nil"/>
              <w:bottom w:val="nil"/>
            </w:tcBorders>
            <w:noWrap/>
            <w:vAlign w:val="center"/>
          </w:tcPr>
          <w:p w14:paraId="1F3F4E39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0</w:t>
            </w:r>
          </w:p>
        </w:tc>
        <w:tc>
          <w:tcPr>
            <w:tcW w:w="198" w:type="pct"/>
            <w:tcBorders>
              <w:top w:val="nil"/>
              <w:bottom w:val="nil"/>
            </w:tcBorders>
            <w:noWrap/>
            <w:vAlign w:val="center"/>
          </w:tcPr>
          <w:p w14:paraId="5AA899CD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</w:tr>
      <w:tr w:rsidR="008E5D70" w14:paraId="2502E4BB" w14:textId="77777777" w:rsidTr="001A21BC">
        <w:trPr>
          <w:trHeight w:val="271"/>
          <w:jc w:val="center"/>
        </w:trPr>
        <w:tc>
          <w:tcPr>
            <w:tcW w:w="360" w:type="pct"/>
            <w:tcBorders>
              <w:top w:val="nil"/>
              <w:bottom w:val="nil"/>
            </w:tcBorders>
            <w:vAlign w:val="center"/>
          </w:tcPr>
          <w:p w14:paraId="42499E93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Cai Z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, 2012 [40]</w:t>
            </w:r>
          </w:p>
        </w:tc>
        <w:tc>
          <w:tcPr>
            <w:tcW w:w="263" w:type="pct"/>
            <w:tcBorders>
              <w:top w:val="nil"/>
              <w:bottom w:val="nil"/>
            </w:tcBorders>
            <w:vAlign w:val="center"/>
          </w:tcPr>
          <w:p w14:paraId="1D5557BA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Cohort study</w:t>
            </w:r>
          </w:p>
        </w:tc>
        <w:tc>
          <w:tcPr>
            <w:tcW w:w="186" w:type="pct"/>
            <w:tcBorders>
              <w:top w:val="nil"/>
              <w:bottom w:val="nil"/>
            </w:tcBorders>
            <w:vAlign w:val="center"/>
          </w:tcPr>
          <w:p w14:paraId="6E134ABE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 dose</w:t>
            </w:r>
          </w:p>
        </w:tc>
        <w:tc>
          <w:tcPr>
            <w:tcW w:w="266" w:type="pct"/>
            <w:tcBorders>
              <w:top w:val="nil"/>
              <w:bottom w:val="nil"/>
            </w:tcBorders>
            <w:vAlign w:val="center"/>
          </w:tcPr>
          <w:p w14:paraId="7527427F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158" w:type="pct"/>
            <w:tcBorders>
              <w:top w:val="nil"/>
              <w:bottom w:val="nil"/>
            </w:tcBorders>
            <w:vAlign w:val="center"/>
          </w:tcPr>
          <w:p w14:paraId="7E2EFC7E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2-6</w:t>
            </w:r>
          </w:p>
        </w:tc>
        <w:tc>
          <w:tcPr>
            <w:tcW w:w="169" w:type="pct"/>
            <w:tcBorders>
              <w:top w:val="nil"/>
              <w:bottom w:val="nil"/>
            </w:tcBorders>
            <w:vAlign w:val="center"/>
          </w:tcPr>
          <w:p w14:paraId="6B995F70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540</w:t>
            </w:r>
          </w:p>
        </w:tc>
        <w:tc>
          <w:tcPr>
            <w:tcW w:w="549" w:type="pct"/>
            <w:tcBorders>
              <w:top w:val="nil"/>
              <w:bottom w:val="nil"/>
            </w:tcBorders>
            <w:vAlign w:val="center"/>
          </w:tcPr>
          <w:p w14:paraId="75EF3AA7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Changchun Institute of Biological Products</w:t>
            </w:r>
          </w:p>
        </w:tc>
        <w:tc>
          <w:tcPr>
            <w:tcW w:w="315" w:type="pct"/>
            <w:tcBorders>
              <w:top w:val="nil"/>
              <w:bottom w:val="nil"/>
            </w:tcBorders>
            <w:vAlign w:val="center"/>
          </w:tcPr>
          <w:p w14:paraId="75AA1951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304" w:type="pct"/>
            <w:tcBorders>
              <w:top w:val="nil"/>
              <w:bottom w:val="nil"/>
            </w:tcBorders>
            <w:vAlign w:val="center"/>
          </w:tcPr>
          <w:p w14:paraId="199A33FC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64" w:type="pct"/>
            <w:tcBorders>
              <w:top w:val="nil"/>
              <w:bottom w:val="nil"/>
            </w:tcBorders>
            <w:vAlign w:val="center"/>
          </w:tcPr>
          <w:p w14:paraId="4BC91241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295" w:type="pct"/>
            <w:tcBorders>
              <w:top w:val="nil"/>
              <w:bottom w:val="nil"/>
            </w:tcBorders>
            <w:vAlign w:val="center"/>
          </w:tcPr>
          <w:p w14:paraId="7BCE1AEE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260" w:type="pct"/>
            <w:tcBorders>
              <w:top w:val="nil"/>
              <w:bottom w:val="nil"/>
            </w:tcBorders>
            <w:vAlign w:val="center"/>
          </w:tcPr>
          <w:p w14:paraId="2CEC1C11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383" w:type="pct"/>
            <w:tcBorders>
              <w:top w:val="nil"/>
              <w:bottom w:val="nil"/>
            </w:tcBorders>
            <w:vAlign w:val="center"/>
          </w:tcPr>
          <w:p w14:paraId="78FD7889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295" w:type="pct"/>
            <w:tcBorders>
              <w:top w:val="nil"/>
              <w:bottom w:val="nil"/>
            </w:tcBorders>
            <w:vAlign w:val="center"/>
          </w:tcPr>
          <w:p w14:paraId="2F062119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383" w:type="pct"/>
            <w:tcBorders>
              <w:top w:val="nil"/>
              <w:bottom w:val="nil"/>
            </w:tcBorders>
            <w:vAlign w:val="center"/>
          </w:tcPr>
          <w:p w14:paraId="19308357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249" w:type="pct"/>
            <w:tcBorders>
              <w:top w:val="nil"/>
              <w:bottom w:val="nil"/>
            </w:tcBorders>
            <w:noWrap/>
            <w:vAlign w:val="center"/>
          </w:tcPr>
          <w:p w14:paraId="752B707A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42</w:t>
            </w:r>
          </w:p>
        </w:tc>
        <w:tc>
          <w:tcPr>
            <w:tcW w:w="194" w:type="pct"/>
            <w:tcBorders>
              <w:top w:val="nil"/>
              <w:bottom w:val="nil"/>
            </w:tcBorders>
            <w:noWrap/>
            <w:vAlign w:val="center"/>
          </w:tcPr>
          <w:p w14:paraId="1E86EA4A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198" w:type="pct"/>
            <w:tcBorders>
              <w:top w:val="nil"/>
              <w:bottom w:val="nil"/>
            </w:tcBorders>
            <w:noWrap/>
            <w:vAlign w:val="center"/>
          </w:tcPr>
          <w:p w14:paraId="38D6D700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</w:tr>
      <w:tr w:rsidR="008E5D70" w14:paraId="00D34FBA" w14:textId="77777777" w:rsidTr="001A21BC">
        <w:trPr>
          <w:trHeight w:val="182"/>
          <w:jc w:val="center"/>
        </w:trPr>
        <w:tc>
          <w:tcPr>
            <w:tcW w:w="360" w:type="pct"/>
            <w:tcBorders>
              <w:top w:val="nil"/>
              <w:bottom w:val="nil"/>
            </w:tcBorders>
            <w:vAlign w:val="center"/>
          </w:tcPr>
          <w:p w14:paraId="7B0DA994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Chen E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,2009 [19]</w:t>
            </w:r>
          </w:p>
        </w:tc>
        <w:tc>
          <w:tcPr>
            <w:tcW w:w="263" w:type="pct"/>
            <w:tcBorders>
              <w:top w:val="nil"/>
              <w:bottom w:val="nil"/>
            </w:tcBorders>
            <w:vAlign w:val="center"/>
          </w:tcPr>
          <w:p w14:paraId="562F9630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Cohort study</w:t>
            </w:r>
          </w:p>
        </w:tc>
        <w:tc>
          <w:tcPr>
            <w:tcW w:w="186" w:type="pct"/>
            <w:tcBorders>
              <w:top w:val="nil"/>
              <w:bottom w:val="nil"/>
            </w:tcBorders>
            <w:vAlign w:val="center"/>
          </w:tcPr>
          <w:p w14:paraId="7AA1A05A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 dose</w:t>
            </w:r>
          </w:p>
        </w:tc>
        <w:tc>
          <w:tcPr>
            <w:tcW w:w="266" w:type="pct"/>
            <w:tcBorders>
              <w:top w:val="nil"/>
              <w:bottom w:val="nil"/>
            </w:tcBorders>
            <w:vAlign w:val="center"/>
          </w:tcPr>
          <w:p w14:paraId="259192A2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158" w:type="pct"/>
            <w:tcBorders>
              <w:top w:val="nil"/>
              <w:bottom w:val="nil"/>
            </w:tcBorders>
            <w:vAlign w:val="center"/>
          </w:tcPr>
          <w:p w14:paraId="5CB32718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1-13</w:t>
            </w:r>
          </w:p>
        </w:tc>
        <w:tc>
          <w:tcPr>
            <w:tcW w:w="169" w:type="pct"/>
            <w:tcBorders>
              <w:top w:val="nil"/>
              <w:bottom w:val="nil"/>
            </w:tcBorders>
            <w:vAlign w:val="center"/>
          </w:tcPr>
          <w:p w14:paraId="5FEFA02E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785</w:t>
            </w:r>
          </w:p>
        </w:tc>
        <w:tc>
          <w:tcPr>
            <w:tcW w:w="549" w:type="pct"/>
            <w:tcBorders>
              <w:top w:val="nil"/>
              <w:bottom w:val="nil"/>
            </w:tcBorders>
            <w:vAlign w:val="center"/>
          </w:tcPr>
          <w:p w14:paraId="06E0E419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Changchun BCHT Biotechnology</w:t>
            </w:r>
          </w:p>
        </w:tc>
        <w:tc>
          <w:tcPr>
            <w:tcW w:w="315" w:type="pct"/>
            <w:tcBorders>
              <w:top w:val="nil"/>
              <w:bottom w:val="nil"/>
            </w:tcBorders>
            <w:vAlign w:val="center"/>
          </w:tcPr>
          <w:p w14:paraId="7C9B4F52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42</w:t>
            </w:r>
          </w:p>
        </w:tc>
        <w:tc>
          <w:tcPr>
            <w:tcW w:w="304" w:type="pct"/>
            <w:tcBorders>
              <w:top w:val="nil"/>
              <w:bottom w:val="nil"/>
            </w:tcBorders>
            <w:vAlign w:val="center"/>
          </w:tcPr>
          <w:p w14:paraId="6D3EFE7D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A</w:t>
            </w:r>
          </w:p>
        </w:tc>
        <w:tc>
          <w:tcPr>
            <w:tcW w:w="164" w:type="pct"/>
            <w:tcBorders>
              <w:top w:val="nil"/>
              <w:bottom w:val="nil"/>
            </w:tcBorders>
            <w:vAlign w:val="center"/>
          </w:tcPr>
          <w:p w14:paraId="24B5EB70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177</w:t>
            </w:r>
          </w:p>
        </w:tc>
        <w:tc>
          <w:tcPr>
            <w:tcW w:w="295" w:type="pct"/>
            <w:tcBorders>
              <w:top w:val="nil"/>
              <w:bottom w:val="nil"/>
            </w:tcBorders>
            <w:vAlign w:val="center"/>
          </w:tcPr>
          <w:p w14:paraId="7215DC0F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174</w:t>
            </w:r>
          </w:p>
        </w:tc>
        <w:tc>
          <w:tcPr>
            <w:tcW w:w="260" w:type="pct"/>
            <w:tcBorders>
              <w:top w:val="nil"/>
              <w:bottom w:val="nil"/>
            </w:tcBorders>
            <w:vAlign w:val="center"/>
          </w:tcPr>
          <w:p w14:paraId="4BA82A61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160</w:t>
            </w:r>
          </w:p>
        </w:tc>
        <w:tc>
          <w:tcPr>
            <w:tcW w:w="383" w:type="pct"/>
            <w:tcBorders>
              <w:top w:val="nil"/>
              <w:bottom w:val="nil"/>
            </w:tcBorders>
            <w:vAlign w:val="center"/>
          </w:tcPr>
          <w:p w14:paraId="0D6E99B1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158</w:t>
            </w:r>
          </w:p>
        </w:tc>
        <w:tc>
          <w:tcPr>
            <w:tcW w:w="295" w:type="pct"/>
            <w:tcBorders>
              <w:top w:val="nil"/>
              <w:bottom w:val="nil"/>
            </w:tcBorders>
            <w:vAlign w:val="center"/>
          </w:tcPr>
          <w:p w14:paraId="670AD598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17</w:t>
            </w:r>
          </w:p>
        </w:tc>
        <w:tc>
          <w:tcPr>
            <w:tcW w:w="383" w:type="pct"/>
            <w:tcBorders>
              <w:top w:val="nil"/>
              <w:bottom w:val="nil"/>
            </w:tcBorders>
            <w:vAlign w:val="center"/>
          </w:tcPr>
          <w:p w14:paraId="25B10E33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16</w:t>
            </w:r>
          </w:p>
        </w:tc>
        <w:tc>
          <w:tcPr>
            <w:tcW w:w="249" w:type="pct"/>
            <w:tcBorders>
              <w:top w:val="nil"/>
              <w:bottom w:val="nil"/>
            </w:tcBorders>
            <w:vAlign w:val="center"/>
          </w:tcPr>
          <w:p w14:paraId="147A762C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42</w:t>
            </w:r>
          </w:p>
        </w:tc>
        <w:tc>
          <w:tcPr>
            <w:tcW w:w="194" w:type="pct"/>
            <w:tcBorders>
              <w:top w:val="nil"/>
              <w:bottom w:val="nil"/>
            </w:tcBorders>
            <w:vAlign w:val="center"/>
          </w:tcPr>
          <w:p w14:paraId="39143FF0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32</w:t>
            </w:r>
          </w:p>
        </w:tc>
        <w:tc>
          <w:tcPr>
            <w:tcW w:w="198" w:type="pct"/>
            <w:tcBorders>
              <w:top w:val="nil"/>
              <w:bottom w:val="nil"/>
            </w:tcBorders>
            <w:vAlign w:val="center"/>
          </w:tcPr>
          <w:p w14:paraId="58E5BEBD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34</w:t>
            </w:r>
          </w:p>
        </w:tc>
      </w:tr>
      <w:tr w:rsidR="008E5D70" w14:paraId="1C1D20F2" w14:textId="77777777" w:rsidTr="001A21BC">
        <w:trPr>
          <w:trHeight w:val="361"/>
          <w:jc w:val="center"/>
        </w:trPr>
        <w:tc>
          <w:tcPr>
            <w:tcW w:w="360" w:type="pct"/>
            <w:tcBorders>
              <w:top w:val="nil"/>
              <w:bottom w:val="nil"/>
            </w:tcBorders>
            <w:vAlign w:val="center"/>
          </w:tcPr>
          <w:p w14:paraId="45A637BC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Dai W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,2017 [20]</w:t>
            </w:r>
          </w:p>
        </w:tc>
        <w:tc>
          <w:tcPr>
            <w:tcW w:w="263" w:type="pct"/>
            <w:tcBorders>
              <w:top w:val="nil"/>
              <w:bottom w:val="nil"/>
            </w:tcBorders>
            <w:vAlign w:val="center"/>
          </w:tcPr>
          <w:p w14:paraId="14B504BD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Cohort study</w:t>
            </w:r>
          </w:p>
        </w:tc>
        <w:tc>
          <w:tcPr>
            <w:tcW w:w="186" w:type="pct"/>
            <w:tcBorders>
              <w:top w:val="nil"/>
              <w:bottom w:val="nil"/>
            </w:tcBorders>
            <w:vAlign w:val="center"/>
          </w:tcPr>
          <w:p w14:paraId="7F8372A4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 doses</w:t>
            </w:r>
          </w:p>
        </w:tc>
        <w:tc>
          <w:tcPr>
            <w:tcW w:w="266" w:type="pct"/>
            <w:tcBorders>
              <w:top w:val="nil"/>
              <w:bottom w:val="nil"/>
            </w:tcBorders>
            <w:vAlign w:val="center"/>
          </w:tcPr>
          <w:p w14:paraId="70D1EF51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158" w:type="pct"/>
            <w:tcBorders>
              <w:top w:val="nil"/>
              <w:bottom w:val="nil"/>
            </w:tcBorders>
            <w:vAlign w:val="center"/>
          </w:tcPr>
          <w:p w14:paraId="40D6EC70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1-3</w:t>
            </w:r>
          </w:p>
        </w:tc>
        <w:tc>
          <w:tcPr>
            <w:tcW w:w="169" w:type="pct"/>
            <w:tcBorders>
              <w:top w:val="nil"/>
              <w:bottom w:val="nil"/>
            </w:tcBorders>
            <w:vAlign w:val="center"/>
          </w:tcPr>
          <w:p w14:paraId="103961D4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206</w:t>
            </w:r>
          </w:p>
        </w:tc>
        <w:tc>
          <w:tcPr>
            <w:tcW w:w="549" w:type="pct"/>
            <w:tcBorders>
              <w:top w:val="nil"/>
              <w:bottom w:val="nil"/>
            </w:tcBorders>
            <w:vAlign w:val="center"/>
          </w:tcPr>
          <w:p w14:paraId="046AAD07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Changchun Qijian Biological Products</w:t>
            </w:r>
          </w:p>
        </w:tc>
        <w:tc>
          <w:tcPr>
            <w:tcW w:w="315" w:type="pct"/>
            <w:tcBorders>
              <w:top w:val="nil"/>
              <w:bottom w:val="nil"/>
            </w:tcBorders>
            <w:vAlign w:val="center"/>
          </w:tcPr>
          <w:p w14:paraId="0B7CA310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35-42</w:t>
            </w:r>
          </w:p>
        </w:tc>
        <w:tc>
          <w:tcPr>
            <w:tcW w:w="304" w:type="pct"/>
            <w:tcBorders>
              <w:top w:val="nil"/>
              <w:bottom w:val="nil"/>
            </w:tcBorders>
            <w:vAlign w:val="center"/>
          </w:tcPr>
          <w:p w14:paraId="47885529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A</w:t>
            </w:r>
          </w:p>
        </w:tc>
        <w:tc>
          <w:tcPr>
            <w:tcW w:w="164" w:type="pct"/>
            <w:tcBorders>
              <w:top w:val="nil"/>
              <w:bottom w:val="nil"/>
            </w:tcBorders>
            <w:vAlign w:val="center"/>
          </w:tcPr>
          <w:p w14:paraId="5437D026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206</w:t>
            </w:r>
          </w:p>
        </w:tc>
        <w:tc>
          <w:tcPr>
            <w:tcW w:w="295" w:type="pct"/>
            <w:tcBorders>
              <w:top w:val="nil"/>
              <w:bottom w:val="nil"/>
            </w:tcBorders>
            <w:vAlign w:val="center"/>
          </w:tcPr>
          <w:p w14:paraId="7C391BDD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170</w:t>
            </w:r>
          </w:p>
        </w:tc>
        <w:tc>
          <w:tcPr>
            <w:tcW w:w="260" w:type="pct"/>
            <w:tcBorders>
              <w:top w:val="nil"/>
              <w:bottom w:val="nil"/>
            </w:tcBorders>
            <w:vAlign w:val="center"/>
          </w:tcPr>
          <w:p w14:paraId="35EEFA3A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0</w:t>
            </w:r>
          </w:p>
        </w:tc>
        <w:tc>
          <w:tcPr>
            <w:tcW w:w="383" w:type="pct"/>
            <w:tcBorders>
              <w:top w:val="nil"/>
              <w:bottom w:val="nil"/>
            </w:tcBorders>
            <w:vAlign w:val="center"/>
          </w:tcPr>
          <w:p w14:paraId="2C02502C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295" w:type="pct"/>
            <w:tcBorders>
              <w:top w:val="nil"/>
              <w:bottom w:val="nil"/>
            </w:tcBorders>
            <w:vAlign w:val="center"/>
          </w:tcPr>
          <w:p w14:paraId="6FCA7E4D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206</w:t>
            </w:r>
          </w:p>
        </w:tc>
        <w:tc>
          <w:tcPr>
            <w:tcW w:w="383" w:type="pct"/>
            <w:tcBorders>
              <w:top w:val="nil"/>
              <w:bottom w:val="nil"/>
            </w:tcBorders>
            <w:vAlign w:val="center"/>
          </w:tcPr>
          <w:p w14:paraId="465C3367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170</w:t>
            </w:r>
          </w:p>
        </w:tc>
        <w:tc>
          <w:tcPr>
            <w:tcW w:w="249" w:type="pct"/>
            <w:tcBorders>
              <w:top w:val="nil"/>
              <w:bottom w:val="nil"/>
            </w:tcBorders>
            <w:vAlign w:val="center"/>
          </w:tcPr>
          <w:p w14:paraId="5A2CD1C1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94" w:type="pct"/>
            <w:tcBorders>
              <w:top w:val="nil"/>
              <w:bottom w:val="nil"/>
            </w:tcBorders>
            <w:vAlign w:val="center"/>
          </w:tcPr>
          <w:p w14:paraId="0477C311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98" w:type="pct"/>
            <w:tcBorders>
              <w:top w:val="nil"/>
              <w:bottom w:val="nil"/>
            </w:tcBorders>
            <w:vAlign w:val="center"/>
          </w:tcPr>
          <w:p w14:paraId="01831083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</w:tr>
      <w:tr w:rsidR="008E5D70" w14:paraId="26DAB658" w14:textId="77777777" w:rsidTr="001A21BC">
        <w:trPr>
          <w:trHeight w:val="361"/>
          <w:jc w:val="center"/>
        </w:trPr>
        <w:tc>
          <w:tcPr>
            <w:tcW w:w="360" w:type="pct"/>
            <w:tcBorders>
              <w:top w:val="nil"/>
              <w:bottom w:val="nil"/>
            </w:tcBorders>
            <w:vAlign w:val="center"/>
          </w:tcPr>
          <w:p w14:paraId="2485B5F7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Gao Z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, 2021 [21]</w:t>
            </w:r>
          </w:p>
        </w:tc>
        <w:tc>
          <w:tcPr>
            <w:tcW w:w="263" w:type="pct"/>
            <w:tcBorders>
              <w:top w:val="nil"/>
              <w:bottom w:val="nil"/>
            </w:tcBorders>
            <w:vAlign w:val="center"/>
          </w:tcPr>
          <w:p w14:paraId="38A27FBD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Randomized contro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lastRenderedPageBreak/>
              <w:t>lled trial</w:t>
            </w:r>
          </w:p>
        </w:tc>
        <w:tc>
          <w:tcPr>
            <w:tcW w:w="186" w:type="pct"/>
            <w:tcBorders>
              <w:top w:val="nil"/>
              <w:bottom w:val="nil"/>
            </w:tcBorders>
            <w:vAlign w:val="center"/>
          </w:tcPr>
          <w:p w14:paraId="4D0B3DEE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lastRenderedPageBreak/>
              <w:t>1 dose</w:t>
            </w:r>
          </w:p>
        </w:tc>
        <w:tc>
          <w:tcPr>
            <w:tcW w:w="266" w:type="pct"/>
            <w:tcBorders>
              <w:top w:val="nil"/>
              <w:bottom w:val="nil"/>
            </w:tcBorders>
            <w:vAlign w:val="center"/>
          </w:tcPr>
          <w:p w14:paraId="4353A189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Experimental group</w:t>
            </w:r>
          </w:p>
        </w:tc>
        <w:tc>
          <w:tcPr>
            <w:tcW w:w="158" w:type="pct"/>
            <w:tcBorders>
              <w:top w:val="nil"/>
              <w:bottom w:val="nil"/>
            </w:tcBorders>
            <w:vAlign w:val="center"/>
          </w:tcPr>
          <w:p w14:paraId="7A68E8F2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1-12</w:t>
            </w:r>
          </w:p>
        </w:tc>
        <w:tc>
          <w:tcPr>
            <w:tcW w:w="169" w:type="pct"/>
            <w:tcBorders>
              <w:top w:val="nil"/>
              <w:bottom w:val="nil"/>
            </w:tcBorders>
            <w:vAlign w:val="center"/>
          </w:tcPr>
          <w:p w14:paraId="25BD8680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539</w:t>
            </w:r>
          </w:p>
        </w:tc>
        <w:tc>
          <w:tcPr>
            <w:tcW w:w="549" w:type="pct"/>
            <w:tcBorders>
              <w:top w:val="nil"/>
              <w:bottom w:val="nil"/>
            </w:tcBorders>
            <w:vAlign w:val="center"/>
          </w:tcPr>
          <w:p w14:paraId="72DD9644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Beijing Wantai Biological Pharmacy Enterprise</w:t>
            </w:r>
          </w:p>
        </w:tc>
        <w:tc>
          <w:tcPr>
            <w:tcW w:w="315" w:type="pct"/>
            <w:tcBorders>
              <w:top w:val="nil"/>
              <w:bottom w:val="nil"/>
            </w:tcBorders>
            <w:vAlign w:val="center"/>
          </w:tcPr>
          <w:p w14:paraId="39DAB0A1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30</w:t>
            </w:r>
          </w:p>
        </w:tc>
        <w:tc>
          <w:tcPr>
            <w:tcW w:w="304" w:type="pct"/>
            <w:tcBorders>
              <w:top w:val="nil"/>
              <w:bottom w:val="nil"/>
            </w:tcBorders>
            <w:vAlign w:val="center"/>
          </w:tcPr>
          <w:p w14:paraId="15B6E922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B</w:t>
            </w:r>
          </w:p>
        </w:tc>
        <w:tc>
          <w:tcPr>
            <w:tcW w:w="164" w:type="pct"/>
            <w:tcBorders>
              <w:top w:val="nil"/>
              <w:bottom w:val="nil"/>
            </w:tcBorders>
            <w:vAlign w:val="center"/>
          </w:tcPr>
          <w:p w14:paraId="251A6C42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539</w:t>
            </w:r>
          </w:p>
        </w:tc>
        <w:tc>
          <w:tcPr>
            <w:tcW w:w="295" w:type="pct"/>
            <w:tcBorders>
              <w:top w:val="nil"/>
              <w:bottom w:val="nil"/>
            </w:tcBorders>
            <w:vAlign w:val="center"/>
          </w:tcPr>
          <w:p w14:paraId="01B7EE95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501</w:t>
            </w:r>
          </w:p>
        </w:tc>
        <w:tc>
          <w:tcPr>
            <w:tcW w:w="260" w:type="pct"/>
            <w:tcBorders>
              <w:top w:val="nil"/>
              <w:bottom w:val="nil"/>
            </w:tcBorders>
            <w:vAlign w:val="center"/>
          </w:tcPr>
          <w:p w14:paraId="08486C00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250</w:t>
            </w:r>
          </w:p>
        </w:tc>
        <w:tc>
          <w:tcPr>
            <w:tcW w:w="383" w:type="pct"/>
            <w:tcBorders>
              <w:top w:val="nil"/>
              <w:bottom w:val="nil"/>
            </w:tcBorders>
            <w:vAlign w:val="center"/>
          </w:tcPr>
          <w:p w14:paraId="5D63F35F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240</w:t>
            </w:r>
          </w:p>
        </w:tc>
        <w:tc>
          <w:tcPr>
            <w:tcW w:w="295" w:type="pct"/>
            <w:tcBorders>
              <w:top w:val="nil"/>
              <w:bottom w:val="nil"/>
            </w:tcBorders>
            <w:vAlign w:val="center"/>
          </w:tcPr>
          <w:p w14:paraId="5E7C7D42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289</w:t>
            </w:r>
          </w:p>
        </w:tc>
        <w:tc>
          <w:tcPr>
            <w:tcW w:w="383" w:type="pct"/>
            <w:tcBorders>
              <w:top w:val="nil"/>
              <w:bottom w:val="nil"/>
            </w:tcBorders>
            <w:vAlign w:val="center"/>
          </w:tcPr>
          <w:p w14:paraId="68DE4443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261</w:t>
            </w:r>
          </w:p>
        </w:tc>
        <w:tc>
          <w:tcPr>
            <w:tcW w:w="249" w:type="pct"/>
            <w:tcBorders>
              <w:top w:val="nil"/>
              <w:bottom w:val="nil"/>
            </w:tcBorders>
            <w:vAlign w:val="center"/>
          </w:tcPr>
          <w:p w14:paraId="31ED9EC6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30</w:t>
            </w:r>
          </w:p>
        </w:tc>
        <w:tc>
          <w:tcPr>
            <w:tcW w:w="194" w:type="pct"/>
            <w:tcBorders>
              <w:top w:val="nil"/>
              <w:bottom w:val="nil"/>
            </w:tcBorders>
            <w:vAlign w:val="center"/>
          </w:tcPr>
          <w:p w14:paraId="03F0E302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127</w:t>
            </w:r>
          </w:p>
        </w:tc>
        <w:tc>
          <w:tcPr>
            <w:tcW w:w="198" w:type="pct"/>
            <w:tcBorders>
              <w:top w:val="nil"/>
              <w:bottom w:val="nil"/>
            </w:tcBorders>
            <w:vAlign w:val="center"/>
          </w:tcPr>
          <w:p w14:paraId="4B41655E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11</w:t>
            </w:r>
          </w:p>
        </w:tc>
      </w:tr>
      <w:tr w:rsidR="008E5D70" w14:paraId="3B87CB9A" w14:textId="77777777" w:rsidTr="001A21BC">
        <w:trPr>
          <w:trHeight w:val="271"/>
          <w:jc w:val="center"/>
        </w:trPr>
        <w:tc>
          <w:tcPr>
            <w:tcW w:w="360" w:type="pct"/>
            <w:tcBorders>
              <w:top w:val="nil"/>
              <w:bottom w:val="nil"/>
            </w:tcBorders>
            <w:vAlign w:val="center"/>
          </w:tcPr>
          <w:p w14:paraId="2F9216BA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63" w:type="pct"/>
            <w:tcBorders>
              <w:top w:val="nil"/>
              <w:bottom w:val="nil"/>
            </w:tcBorders>
            <w:vAlign w:val="center"/>
          </w:tcPr>
          <w:p w14:paraId="127E9F5C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86" w:type="pct"/>
            <w:tcBorders>
              <w:top w:val="nil"/>
              <w:bottom w:val="nil"/>
            </w:tcBorders>
            <w:vAlign w:val="center"/>
          </w:tcPr>
          <w:p w14:paraId="1EB45255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266" w:type="pct"/>
            <w:tcBorders>
              <w:top w:val="nil"/>
              <w:bottom w:val="nil"/>
            </w:tcBorders>
            <w:vAlign w:val="center"/>
          </w:tcPr>
          <w:p w14:paraId="06C74C6B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Control group</w:t>
            </w:r>
          </w:p>
        </w:tc>
        <w:tc>
          <w:tcPr>
            <w:tcW w:w="158" w:type="pct"/>
            <w:tcBorders>
              <w:top w:val="nil"/>
              <w:bottom w:val="nil"/>
            </w:tcBorders>
            <w:vAlign w:val="center"/>
          </w:tcPr>
          <w:p w14:paraId="26CB4791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1-12</w:t>
            </w:r>
          </w:p>
        </w:tc>
        <w:tc>
          <w:tcPr>
            <w:tcW w:w="169" w:type="pct"/>
            <w:tcBorders>
              <w:top w:val="nil"/>
              <w:bottom w:val="nil"/>
            </w:tcBorders>
            <w:vAlign w:val="center"/>
          </w:tcPr>
          <w:p w14:paraId="5F853CF9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540</w:t>
            </w:r>
          </w:p>
        </w:tc>
        <w:tc>
          <w:tcPr>
            <w:tcW w:w="549" w:type="pct"/>
            <w:tcBorders>
              <w:top w:val="nil"/>
              <w:bottom w:val="nil"/>
            </w:tcBorders>
            <w:vAlign w:val="center"/>
          </w:tcPr>
          <w:p w14:paraId="1580F83F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Shanghai Institute of Biological Products</w:t>
            </w:r>
          </w:p>
        </w:tc>
        <w:tc>
          <w:tcPr>
            <w:tcW w:w="315" w:type="pct"/>
            <w:tcBorders>
              <w:top w:val="nil"/>
              <w:bottom w:val="nil"/>
            </w:tcBorders>
            <w:vAlign w:val="center"/>
          </w:tcPr>
          <w:p w14:paraId="0FC04FEC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30</w:t>
            </w:r>
          </w:p>
        </w:tc>
        <w:tc>
          <w:tcPr>
            <w:tcW w:w="304" w:type="pct"/>
            <w:tcBorders>
              <w:top w:val="nil"/>
              <w:bottom w:val="nil"/>
            </w:tcBorders>
            <w:vAlign w:val="center"/>
          </w:tcPr>
          <w:p w14:paraId="5FC6CBB4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64" w:type="pct"/>
            <w:tcBorders>
              <w:top w:val="nil"/>
              <w:bottom w:val="nil"/>
            </w:tcBorders>
            <w:vAlign w:val="center"/>
          </w:tcPr>
          <w:p w14:paraId="6881905B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540</w:t>
            </w:r>
          </w:p>
        </w:tc>
        <w:tc>
          <w:tcPr>
            <w:tcW w:w="295" w:type="pct"/>
            <w:tcBorders>
              <w:top w:val="nil"/>
              <w:bottom w:val="nil"/>
            </w:tcBorders>
            <w:vAlign w:val="center"/>
          </w:tcPr>
          <w:p w14:paraId="4D8BD657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424</w:t>
            </w:r>
          </w:p>
        </w:tc>
        <w:tc>
          <w:tcPr>
            <w:tcW w:w="260" w:type="pct"/>
            <w:tcBorders>
              <w:top w:val="nil"/>
              <w:bottom w:val="nil"/>
            </w:tcBorders>
            <w:vAlign w:val="center"/>
          </w:tcPr>
          <w:p w14:paraId="08AA94EF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231</w:t>
            </w:r>
          </w:p>
        </w:tc>
        <w:tc>
          <w:tcPr>
            <w:tcW w:w="383" w:type="pct"/>
            <w:tcBorders>
              <w:top w:val="nil"/>
              <w:bottom w:val="nil"/>
            </w:tcBorders>
            <w:vAlign w:val="center"/>
          </w:tcPr>
          <w:p w14:paraId="132059B0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205</w:t>
            </w:r>
          </w:p>
        </w:tc>
        <w:tc>
          <w:tcPr>
            <w:tcW w:w="295" w:type="pct"/>
            <w:tcBorders>
              <w:top w:val="nil"/>
              <w:bottom w:val="nil"/>
            </w:tcBorders>
            <w:vAlign w:val="center"/>
          </w:tcPr>
          <w:p w14:paraId="5B1D65A4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309</w:t>
            </w:r>
          </w:p>
        </w:tc>
        <w:tc>
          <w:tcPr>
            <w:tcW w:w="383" w:type="pct"/>
            <w:tcBorders>
              <w:top w:val="nil"/>
              <w:bottom w:val="nil"/>
            </w:tcBorders>
            <w:vAlign w:val="center"/>
          </w:tcPr>
          <w:p w14:paraId="11D120F8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219</w:t>
            </w:r>
          </w:p>
        </w:tc>
        <w:tc>
          <w:tcPr>
            <w:tcW w:w="249" w:type="pct"/>
            <w:tcBorders>
              <w:top w:val="nil"/>
              <w:bottom w:val="nil"/>
            </w:tcBorders>
            <w:vAlign w:val="center"/>
          </w:tcPr>
          <w:p w14:paraId="1EEA7C26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30</w:t>
            </w:r>
          </w:p>
        </w:tc>
        <w:tc>
          <w:tcPr>
            <w:tcW w:w="194" w:type="pct"/>
            <w:tcBorders>
              <w:top w:val="nil"/>
              <w:bottom w:val="nil"/>
            </w:tcBorders>
            <w:vAlign w:val="center"/>
          </w:tcPr>
          <w:p w14:paraId="24A97E2C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135</w:t>
            </w:r>
          </w:p>
        </w:tc>
        <w:tc>
          <w:tcPr>
            <w:tcW w:w="198" w:type="pct"/>
            <w:tcBorders>
              <w:top w:val="nil"/>
              <w:bottom w:val="nil"/>
            </w:tcBorders>
            <w:vAlign w:val="center"/>
          </w:tcPr>
          <w:p w14:paraId="155A1296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20</w:t>
            </w:r>
          </w:p>
        </w:tc>
      </w:tr>
      <w:tr w:rsidR="008E5D70" w14:paraId="1F53703F" w14:textId="77777777" w:rsidTr="001A21BC">
        <w:trPr>
          <w:trHeight w:val="182"/>
          <w:jc w:val="center"/>
        </w:trPr>
        <w:tc>
          <w:tcPr>
            <w:tcW w:w="360" w:type="pct"/>
            <w:tcBorders>
              <w:top w:val="nil"/>
              <w:bottom w:val="nil"/>
            </w:tcBorders>
            <w:vAlign w:val="center"/>
          </w:tcPr>
          <w:p w14:paraId="639A94E1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Hu H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, 2015 [41]</w:t>
            </w:r>
          </w:p>
        </w:tc>
        <w:tc>
          <w:tcPr>
            <w:tcW w:w="263" w:type="pct"/>
            <w:tcBorders>
              <w:top w:val="nil"/>
              <w:bottom w:val="nil"/>
            </w:tcBorders>
            <w:vAlign w:val="center"/>
          </w:tcPr>
          <w:p w14:paraId="3C4E75F2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Cohort study</w:t>
            </w:r>
          </w:p>
        </w:tc>
        <w:tc>
          <w:tcPr>
            <w:tcW w:w="186" w:type="pct"/>
            <w:tcBorders>
              <w:top w:val="nil"/>
              <w:bottom w:val="nil"/>
            </w:tcBorders>
            <w:vAlign w:val="center"/>
          </w:tcPr>
          <w:p w14:paraId="290FA892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 dose</w:t>
            </w:r>
          </w:p>
        </w:tc>
        <w:tc>
          <w:tcPr>
            <w:tcW w:w="266" w:type="pct"/>
            <w:tcBorders>
              <w:top w:val="nil"/>
              <w:bottom w:val="nil"/>
            </w:tcBorders>
            <w:vAlign w:val="center"/>
          </w:tcPr>
          <w:p w14:paraId="58C2B2D8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158" w:type="pct"/>
            <w:tcBorders>
              <w:top w:val="nil"/>
              <w:bottom w:val="nil"/>
            </w:tcBorders>
            <w:vAlign w:val="center"/>
          </w:tcPr>
          <w:p w14:paraId="4053DF16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1-6</w:t>
            </w:r>
          </w:p>
        </w:tc>
        <w:tc>
          <w:tcPr>
            <w:tcW w:w="169" w:type="pct"/>
            <w:tcBorders>
              <w:top w:val="nil"/>
              <w:bottom w:val="nil"/>
            </w:tcBorders>
            <w:vAlign w:val="center"/>
          </w:tcPr>
          <w:p w14:paraId="6CA227EE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520</w:t>
            </w:r>
          </w:p>
        </w:tc>
        <w:tc>
          <w:tcPr>
            <w:tcW w:w="549" w:type="pct"/>
            <w:tcBorders>
              <w:top w:val="nil"/>
              <w:bottom w:val="nil"/>
            </w:tcBorders>
            <w:vAlign w:val="center"/>
          </w:tcPr>
          <w:p w14:paraId="23E2C69B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Changchun Changsheng Biotechnology</w:t>
            </w:r>
          </w:p>
        </w:tc>
        <w:tc>
          <w:tcPr>
            <w:tcW w:w="315" w:type="pct"/>
            <w:tcBorders>
              <w:top w:val="nil"/>
              <w:bottom w:val="nil"/>
            </w:tcBorders>
            <w:vAlign w:val="center"/>
          </w:tcPr>
          <w:p w14:paraId="4DE9E693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304" w:type="pct"/>
            <w:tcBorders>
              <w:top w:val="nil"/>
              <w:bottom w:val="nil"/>
            </w:tcBorders>
            <w:vAlign w:val="center"/>
          </w:tcPr>
          <w:p w14:paraId="213F6D12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64" w:type="pct"/>
            <w:tcBorders>
              <w:top w:val="nil"/>
              <w:bottom w:val="nil"/>
            </w:tcBorders>
            <w:vAlign w:val="center"/>
          </w:tcPr>
          <w:p w14:paraId="194812F3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295" w:type="pct"/>
            <w:tcBorders>
              <w:top w:val="nil"/>
              <w:bottom w:val="nil"/>
            </w:tcBorders>
            <w:vAlign w:val="center"/>
          </w:tcPr>
          <w:p w14:paraId="7D0BABB9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260" w:type="pct"/>
            <w:tcBorders>
              <w:top w:val="nil"/>
              <w:bottom w:val="nil"/>
            </w:tcBorders>
            <w:vAlign w:val="center"/>
          </w:tcPr>
          <w:p w14:paraId="43C7C1EE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383" w:type="pct"/>
            <w:tcBorders>
              <w:top w:val="nil"/>
              <w:bottom w:val="nil"/>
            </w:tcBorders>
            <w:vAlign w:val="center"/>
          </w:tcPr>
          <w:p w14:paraId="6167ACB0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295" w:type="pct"/>
            <w:tcBorders>
              <w:top w:val="nil"/>
              <w:bottom w:val="nil"/>
            </w:tcBorders>
            <w:vAlign w:val="center"/>
          </w:tcPr>
          <w:p w14:paraId="6158C4FC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383" w:type="pct"/>
            <w:tcBorders>
              <w:top w:val="nil"/>
              <w:bottom w:val="nil"/>
            </w:tcBorders>
            <w:vAlign w:val="center"/>
          </w:tcPr>
          <w:p w14:paraId="2589EAB7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249" w:type="pct"/>
            <w:tcBorders>
              <w:top w:val="nil"/>
              <w:bottom w:val="nil"/>
            </w:tcBorders>
            <w:noWrap/>
            <w:vAlign w:val="center"/>
          </w:tcPr>
          <w:p w14:paraId="36FE28ED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10</w:t>
            </w:r>
          </w:p>
        </w:tc>
        <w:tc>
          <w:tcPr>
            <w:tcW w:w="194" w:type="pct"/>
            <w:tcBorders>
              <w:top w:val="nil"/>
              <w:bottom w:val="nil"/>
            </w:tcBorders>
            <w:noWrap/>
            <w:vAlign w:val="center"/>
          </w:tcPr>
          <w:p w14:paraId="4F74D9A6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198" w:type="pct"/>
            <w:tcBorders>
              <w:top w:val="nil"/>
              <w:bottom w:val="nil"/>
            </w:tcBorders>
            <w:noWrap/>
            <w:vAlign w:val="center"/>
          </w:tcPr>
          <w:p w14:paraId="50CE8F11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</w:tr>
      <w:tr w:rsidR="008E5D70" w14:paraId="1DED3196" w14:textId="77777777" w:rsidTr="001A21BC">
        <w:trPr>
          <w:trHeight w:val="361"/>
          <w:jc w:val="center"/>
        </w:trPr>
        <w:tc>
          <w:tcPr>
            <w:tcW w:w="360" w:type="pct"/>
            <w:tcBorders>
              <w:top w:val="nil"/>
              <w:bottom w:val="nil"/>
            </w:tcBorders>
            <w:vAlign w:val="center"/>
          </w:tcPr>
          <w:p w14:paraId="5F05D808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Huang L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, 2024 [11]</w:t>
            </w:r>
          </w:p>
        </w:tc>
        <w:tc>
          <w:tcPr>
            <w:tcW w:w="263" w:type="pct"/>
            <w:tcBorders>
              <w:top w:val="nil"/>
              <w:bottom w:val="nil"/>
            </w:tcBorders>
            <w:vAlign w:val="center"/>
          </w:tcPr>
          <w:p w14:paraId="7E3D9F1E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Randomized controlled trial</w:t>
            </w:r>
          </w:p>
        </w:tc>
        <w:tc>
          <w:tcPr>
            <w:tcW w:w="186" w:type="pct"/>
            <w:tcBorders>
              <w:top w:val="nil"/>
              <w:bottom w:val="nil"/>
            </w:tcBorders>
            <w:vAlign w:val="center"/>
          </w:tcPr>
          <w:p w14:paraId="1D0E378A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 doses</w:t>
            </w:r>
          </w:p>
        </w:tc>
        <w:tc>
          <w:tcPr>
            <w:tcW w:w="266" w:type="pct"/>
            <w:tcBorders>
              <w:top w:val="nil"/>
              <w:bottom w:val="nil"/>
            </w:tcBorders>
            <w:vAlign w:val="center"/>
          </w:tcPr>
          <w:p w14:paraId="45756380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Experimental group</w:t>
            </w:r>
          </w:p>
        </w:tc>
        <w:tc>
          <w:tcPr>
            <w:tcW w:w="158" w:type="pct"/>
            <w:tcBorders>
              <w:top w:val="nil"/>
              <w:bottom w:val="nil"/>
            </w:tcBorders>
            <w:vAlign w:val="center"/>
          </w:tcPr>
          <w:p w14:paraId="43771272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&gt;13</w:t>
            </w:r>
          </w:p>
        </w:tc>
        <w:tc>
          <w:tcPr>
            <w:tcW w:w="169" w:type="pct"/>
            <w:tcBorders>
              <w:top w:val="nil"/>
              <w:bottom w:val="nil"/>
            </w:tcBorders>
            <w:vAlign w:val="center"/>
          </w:tcPr>
          <w:p w14:paraId="4A0B7D4D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1279</w:t>
            </w:r>
          </w:p>
        </w:tc>
        <w:tc>
          <w:tcPr>
            <w:tcW w:w="549" w:type="pct"/>
            <w:tcBorders>
              <w:top w:val="nil"/>
              <w:bottom w:val="nil"/>
            </w:tcBorders>
            <w:vAlign w:val="center"/>
          </w:tcPr>
          <w:p w14:paraId="35D2BD4D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Sinovac (Dalian) Vaccine Technology</w:t>
            </w:r>
          </w:p>
        </w:tc>
        <w:tc>
          <w:tcPr>
            <w:tcW w:w="315" w:type="pct"/>
            <w:tcBorders>
              <w:top w:val="nil"/>
              <w:bottom w:val="nil"/>
            </w:tcBorders>
            <w:vAlign w:val="center"/>
          </w:tcPr>
          <w:p w14:paraId="70B51401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304" w:type="pct"/>
            <w:tcBorders>
              <w:top w:val="nil"/>
              <w:bottom w:val="nil"/>
            </w:tcBorders>
            <w:vAlign w:val="center"/>
          </w:tcPr>
          <w:p w14:paraId="6DCD4CD1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64" w:type="pct"/>
            <w:tcBorders>
              <w:top w:val="nil"/>
              <w:bottom w:val="nil"/>
            </w:tcBorders>
            <w:vAlign w:val="center"/>
          </w:tcPr>
          <w:p w14:paraId="7808E1D6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295" w:type="pct"/>
            <w:tcBorders>
              <w:top w:val="nil"/>
              <w:bottom w:val="nil"/>
            </w:tcBorders>
            <w:vAlign w:val="center"/>
          </w:tcPr>
          <w:p w14:paraId="07CCCEF3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260" w:type="pct"/>
            <w:tcBorders>
              <w:top w:val="nil"/>
              <w:bottom w:val="nil"/>
            </w:tcBorders>
            <w:vAlign w:val="center"/>
          </w:tcPr>
          <w:p w14:paraId="572BEBA9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383" w:type="pct"/>
            <w:tcBorders>
              <w:top w:val="nil"/>
              <w:bottom w:val="nil"/>
            </w:tcBorders>
            <w:vAlign w:val="center"/>
          </w:tcPr>
          <w:p w14:paraId="4AFC92C1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295" w:type="pct"/>
            <w:tcBorders>
              <w:top w:val="nil"/>
              <w:bottom w:val="nil"/>
            </w:tcBorders>
            <w:vAlign w:val="center"/>
          </w:tcPr>
          <w:p w14:paraId="5696C037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383" w:type="pct"/>
            <w:tcBorders>
              <w:top w:val="nil"/>
              <w:bottom w:val="nil"/>
            </w:tcBorders>
            <w:vAlign w:val="center"/>
          </w:tcPr>
          <w:p w14:paraId="7058F078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249" w:type="pct"/>
            <w:tcBorders>
              <w:top w:val="nil"/>
              <w:bottom w:val="nil"/>
            </w:tcBorders>
            <w:noWrap/>
            <w:vAlign w:val="center"/>
          </w:tcPr>
          <w:p w14:paraId="1F0E1A6A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28</w:t>
            </w:r>
          </w:p>
        </w:tc>
        <w:tc>
          <w:tcPr>
            <w:tcW w:w="194" w:type="pct"/>
            <w:tcBorders>
              <w:top w:val="nil"/>
              <w:bottom w:val="nil"/>
            </w:tcBorders>
            <w:noWrap/>
            <w:vAlign w:val="center"/>
          </w:tcPr>
          <w:p w14:paraId="7B1820DB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147</w:t>
            </w:r>
          </w:p>
        </w:tc>
        <w:tc>
          <w:tcPr>
            <w:tcW w:w="198" w:type="pct"/>
            <w:tcBorders>
              <w:top w:val="nil"/>
              <w:bottom w:val="nil"/>
            </w:tcBorders>
            <w:noWrap/>
            <w:vAlign w:val="center"/>
          </w:tcPr>
          <w:p w14:paraId="67B17548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75</w:t>
            </w:r>
          </w:p>
        </w:tc>
      </w:tr>
      <w:tr w:rsidR="008E5D70" w14:paraId="741956A4" w14:textId="77777777" w:rsidTr="001A21BC">
        <w:trPr>
          <w:trHeight w:val="182"/>
          <w:jc w:val="center"/>
        </w:trPr>
        <w:tc>
          <w:tcPr>
            <w:tcW w:w="360" w:type="pct"/>
            <w:tcBorders>
              <w:top w:val="nil"/>
              <w:bottom w:val="nil"/>
            </w:tcBorders>
            <w:vAlign w:val="center"/>
          </w:tcPr>
          <w:p w14:paraId="2F940695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63" w:type="pct"/>
            <w:tcBorders>
              <w:top w:val="nil"/>
              <w:bottom w:val="nil"/>
            </w:tcBorders>
            <w:vAlign w:val="center"/>
          </w:tcPr>
          <w:p w14:paraId="5CCD59B8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86" w:type="pct"/>
            <w:tcBorders>
              <w:top w:val="nil"/>
              <w:bottom w:val="nil"/>
            </w:tcBorders>
            <w:vAlign w:val="center"/>
          </w:tcPr>
          <w:p w14:paraId="4CF7CEA5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266" w:type="pct"/>
            <w:tcBorders>
              <w:top w:val="nil"/>
              <w:bottom w:val="nil"/>
            </w:tcBorders>
            <w:vAlign w:val="center"/>
          </w:tcPr>
          <w:p w14:paraId="59BF71DF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Control group</w:t>
            </w:r>
          </w:p>
        </w:tc>
        <w:tc>
          <w:tcPr>
            <w:tcW w:w="158" w:type="pct"/>
            <w:tcBorders>
              <w:top w:val="nil"/>
              <w:bottom w:val="nil"/>
            </w:tcBorders>
            <w:vAlign w:val="center"/>
          </w:tcPr>
          <w:p w14:paraId="2080615D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&gt;13</w:t>
            </w:r>
          </w:p>
        </w:tc>
        <w:tc>
          <w:tcPr>
            <w:tcW w:w="169" w:type="pct"/>
            <w:tcBorders>
              <w:top w:val="nil"/>
              <w:bottom w:val="nil"/>
            </w:tcBorders>
            <w:vAlign w:val="center"/>
          </w:tcPr>
          <w:p w14:paraId="7823EF18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959</w:t>
            </w:r>
          </w:p>
        </w:tc>
        <w:tc>
          <w:tcPr>
            <w:tcW w:w="549" w:type="pct"/>
            <w:tcBorders>
              <w:top w:val="nil"/>
              <w:bottom w:val="nil"/>
            </w:tcBorders>
            <w:vAlign w:val="center"/>
          </w:tcPr>
          <w:p w14:paraId="15986268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Changchun BCHT Biotechnology</w:t>
            </w:r>
          </w:p>
        </w:tc>
        <w:tc>
          <w:tcPr>
            <w:tcW w:w="315" w:type="pct"/>
            <w:tcBorders>
              <w:top w:val="nil"/>
              <w:bottom w:val="nil"/>
            </w:tcBorders>
            <w:vAlign w:val="center"/>
          </w:tcPr>
          <w:p w14:paraId="1203FED5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304" w:type="pct"/>
            <w:tcBorders>
              <w:top w:val="nil"/>
              <w:bottom w:val="nil"/>
            </w:tcBorders>
            <w:vAlign w:val="center"/>
          </w:tcPr>
          <w:p w14:paraId="3E53FD0F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64" w:type="pct"/>
            <w:tcBorders>
              <w:top w:val="nil"/>
              <w:bottom w:val="nil"/>
            </w:tcBorders>
            <w:vAlign w:val="center"/>
          </w:tcPr>
          <w:p w14:paraId="371FED76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295" w:type="pct"/>
            <w:tcBorders>
              <w:top w:val="nil"/>
              <w:bottom w:val="nil"/>
            </w:tcBorders>
            <w:vAlign w:val="center"/>
          </w:tcPr>
          <w:p w14:paraId="5EE58681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260" w:type="pct"/>
            <w:tcBorders>
              <w:top w:val="nil"/>
              <w:bottom w:val="nil"/>
            </w:tcBorders>
            <w:vAlign w:val="center"/>
          </w:tcPr>
          <w:p w14:paraId="2665FD5F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383" w:type="pct"/>
            <w:tcBorders>
              <w:top w:val="nil"/>
              <w:bottom w:val="nil"/>
            </w:tcBorders>
            <w:vAlign w:val="center"/>
          </w:tcPr>
          <w:p w14:paraId="31B5FEAD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295" w:type="pct"/>
            <w:tcBorders>
              <w:top w:val="nil"/>
              <w:bottom w:val="nil"/>
            </w:tcBorders>
            <w:vAlign w:val="center"/>
          </w:tcPr>
          <w:p w14:paraId="2DF81288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383" w:type="pct"/>
            <w:tcBorders>
              <w:top w:val="nil"/>
              <w:bottom w:val="nil"/>
            </w:tcBorders>
            <w:vAlign w:val="center"/>
          </w:tcPr>
          <w:p w14:paraId="20EBC386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249" w:type="pct"/>
            <w:tcBorders>
              <w:top w:val="nil"/>
              <w:bottom w:val="nil"/>
            </w:tcBorders>
            <w:noWrap/>
            <w:vAlign w:val="center"/>
          </w:tcPr>
          <w:p w14:paraId="0FB8B689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28</w:t>
            </w:r>
          </w:p>
        </w:tc>
        <w:tc>
          <w:tcPr>
            <w:tcW w:w="194" w:type="pct"/>
            <w:tcBorders>
              <w:top w:val="nil"/>
              <w:bottom w:val="nil"/>
            </w:tcBorders>
            <w:noWrap/>
            <w:vAlign w:val="center"/>
          </w:tcPr>
          <w:p w14:paraId="3C3F6ADB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102</w:t>
            </w:r>
          </w:p>
        </w:tc>
        <w:tc>
          <w:tcPr>
            <w:tcW w:w="198" w:type="pct"/>
            <w:tcBorders>
              <w:top w:val="nil"/>
              <w:bottom w:val="nil"/>
            </w:tcBorders>
            <w:noWrap/>
            <w:vAlign w:val="center"/>
          </w:tcPr>
          <w:p w14:paraId="67F3192A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57</w:t>
            </w:r>
          </w:p>
        </w:tc>
      </w:tr>
      <w:tr w:rsidR="008E5D70" w14:paraId="120F93F1" w14:textId="77777777" w:rsidTr="001A21BC">
        <w:trPr>
          <w:trHeight w:val="361"/>
          <w:jc w:val="center"/>
        </w:trPr>
        <w:tc>
          <w:tcPr>
            <w:tcW w:w="360" w:type="pct"/>
            <w:tcBorders>
              <w:top w:val="nil"/>
              <w:bottom w:val="nil"/>
            </w:tcBorders>
            <w:vAlign w:val="center"/>
          </w:tcPr>
          <w:p w14:paraId="0B1DD17C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Huang T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, 2016 [22]</w:t>
            </w:r>
          </w:p>
        </w:tc>
        <w:tc>
          <w:tcPr>
            <w:tcW w:w="263" w:type="pct"/>
            <w:tcBorders>
              <w:top w:val="nil"/>
              <w:bottom w:val="nil"/>
            </w:tcBorders>
            <w:vAlign w:val="center"/>
          </w:tcPr>
          <w:p w14:paraId="11FA37EC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Randomized controlled trial</w:t>
            </w:r>
          </w:p>
        </w:tc>
        <w:tc>
          <w:tcPr>
            <w:tcW w:w="186" w:type="pct"/>
            <w:tcBorders>
              <w:top w:val="nil"/>
              <w:bottom w:val="nil"/>
            </w:tcBorders>
            <w:vAlign w:val="center"/>
          </w:tcPr>
          <w:p w14:paraId="47402337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 dose</w:t>
            </w:r>
          </w:p>
        </w:tc>
        <w:tc>
          <w:tcPr>
            <w:tcW w:w="266" w:type="pct"/>
            <w:tcBorders>
              <w:top w:val="nil"/>
              <w:bottom w:val="nil"/>
            </w:tcBorders>
            <w:vAlign w:val="center"/>
          </w:tcPr>
          <w:p w14:paraId="0293BD97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Experimental group</w:t>
            </w:r>
          </w:p>
        </w:tc>
        <w:tc>
          <w:tcPr>
            <w:tcW w:w="158" w:type="pct"/>
            <w:tcBorders>
              <w:top w:val="nil"/>
              <w:bottom w:val="nil"/>
            </w:tcBorders>
            <w:vAlign w:val="center"/>
          </w:tcPr>
          <w:p w14:paraId="78DCFDB4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13-50</w:t>
            </w:r>
          </w:p>
        </w:tc>
        <w:tc>
          <w:tcPr>
            <w:tcW w:w="169" w:type="pct"/>
            <w:tcBorders>
              <w:top w:val="nil"/>
              <w:bottom w:val="nil"/>
            </w:tcBorders>
            <w:vAlign w:val="center"/>
          </w:tcPr>
          <w:p w14:paraId="50FDD6E8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619</w:t>
            </w:r>
          </w:p>
        </w:tc>
        <w:tc>
          <w:tcPr>
            <w:tcW w:w="549" w:type="pct"/>
            <w:tcBorders>
              <w:top w:val="nil"/>
              <w:bottom w:val="nil"/>
            </w:tcBorders>
            <w:vAlign w:val="center"/>
          </w:tcPr>
          <w:p w14:paraId="352A5E12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Changchun BCHT Biotechnology</w:t>
            </w:r>
          </w:p>
        </w:tc>
        <w:tc>
          <w:tcPr>
            <w:tcW w:w="315" w:type="pct"/>
            <w:tcBorders>
              <w:top w:val="nil"/>
              <w:bottom w:val="nil"/>
            </w:tcBorders>
            <w:vAlign w:val="center"/>
          </w:tcPr>
          <w:p w14:paraId="35679F92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42</w:t>
            </w:r>
          </w:p>
        </w:tc>
        <w:tc>
          <w:tcPr>
            <w:tcW w:w="304" w:type="pct"/>
            <w:tcBorders>
              <w:top w:val="nil"/>
              <w:bottom w:val="nil"/>
            </w:tcBorders>
            <w:vAlign w:val="center"/>
          </w:tcPr>
          <w:p w14:paraId="6361855E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B</w:t>
            </w:r>
          </w:p>
        </w:tc>
        <w:tc>
          <w:tcPr>
            <w:tcW w:w="164" w:type="pct"/>
            <w:tcBorders>
              <w:top w:val="nil"/>
              <w:bottom w:val="nil"/>
            </w:tcBorders>
            <w:vAlign w:val="center"/>
          </w:tcPr>
          <w:p w14:paraId="2F46657B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575</w:t>
            </w:r>
          </w:p>
        </w:tc>
        <w:tc>
          <w:tcPr>
            <w:tcW w:w="295" w:type="pct"/>
            <w:tcBorders>
              <w:top w:val="nil"/>
              <w:bottom w:val="nil"/>
            </w:tcBorders>
            <w:vAlign w:val="center"/>
          </w:tcPr>
          <w:p w14:paraId="3AAFDC9A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504</w:t>
            </w:r>
          </w:p>
        </w:tc>
        <w:tc>
          <w:tcPr>
            <w:tcW w:w="260" w:type="pct"/>
            <w:tcBorders>
              <w:top w:val="nil"/>
              <w:bottom w:val="nil"/>
            </w:tcBorders>
            <w:vAlign w:val="center"/>
          </w:tcPr>
          <w:p w14:paraId="07AECD46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463</w:t>
            </w:r>
          </w:p>
        </w:tc>
        <w:tc>
          <w:tcPr>
            <w:tcW w:w="383" w:type="pct"/>
            <w:tcBorders>
              <w:top w:val="nil"/>
              <w:bottom w:val="nil"/>
            </w:tcBorders>
            <w:vAlign w:val="center"/>
          </w:tcPr>
          <w:p w14:paraId="5805BB4A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413</w:t>
            </w:r>
          </w:p>
        </w:tc>
        <w:tc>
          <w:tcPr>
            <w:tcW w:w="295" w:type="pct"/>
            <w:tcBorders>
              <w:top w:val="nil"/>
              <w:bottom w:val="nil"/>
            </w:tcBorders>
            <w:vAlign w:val="center"/>
          </w:tcPr>
          <w:p w14:paraId="6EEEDCF2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112</w:t>
            </w:r>
          </w:p>
        </w:tc>
        <w:tc>
          <w:tcPr>
            <w:tcW w:w="383" w:type="pct"/>
            <w:tcBorders>
              <w:top w:val="nil"/>
              <w:bottom w:val="nil"/>
            </w:tcBorders>
            <w:vAlign w:val="center"/>
          </w:tcPr>
          <w:p w14:paraId="5C9F32AA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91</w:t>
            </w:r>
          </w:p>
        </w:tc>
        <w:tc>
          <w:tcPr>
            <w:tcW w:w="249" w:type="pct"/>
            <w:tcBorders>
              <w:top w:val="nil"/>
              <w:bottom w:val="nil"/>
            </w:tcBorders>
            <w:vAlign w:val="center"/>
          </w:tcPr>
          <w:p w14:paraId="62677C3F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94" w:type="pct"/>
            <w:tcBorders>
              <w:top w:val="nil"/>
              <w:bottom w:val="nil"/>
            </w:tcBorders>
            <w:vAlign w:val="center"/>
          </w:tcPr>
          <w:p w14:paraId="37166A95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98" w:type="pct"/>
            <w:tcBorders>
              <w:top w:val="nil"/>
              <w:bottom w:val="nil"/>
            </w:tcBorders>
            <w:vAlign w:val="center"/>
          </w:tcPr>
          <w:p w14:paraId="7203ACF8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</w:tr>
      <w:tr w:rsidR="008E5D70" w14:paraId="5EF050A6" w14:textId="77777777" w:rsidTr="001A21BC">
        <w:trPr>
          <w:trHeight w:val="182"/>
          <w:jc w:val="center"/>
        </w:trPr>
        <w:tc>
          <w:tcPr>
            <w:tcW w:w="360" w:type="pct"/>
            <w:tcBorders>
              <w:top w:val="nil"/>
              <w:bottom w:val="nil"/>
            </w:tcBorders>
            <w:vAlign w:val="center"/>
          </w:tcPr>
          <w:p w14:paraId="7AAB431D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63" w:type="pct"/>
            <w:tcBorders>
              <w:top w:val="nil"/>
              <w:bottom w:val="nil"/>
            </w:tcBorders>
            <w:vAlign w:val="center"/>
          </w:tcPr>
          <w:p w14:paraId="173AA314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86" w:type="pct"/>
            <w:tcBorders>
              <w:top w:val="nil"/>
              <w:bottom w:val="nil"/>
            </w:tcBorders>
            <w:vAlign w:val="center"/>
          </w:tcPr>
          <w:p w14:paraId="3F8EED57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266" w:type="pct"/>
            <w:tcBorders>
              <w:top w:val="nil"/>
              <w:bottom w:val="nil"/>
            </w:tcBorders>
            <w:vAlign w:val="center"/>
          </w:tcPr>
          <w:p w14:paraId="6933E97C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Control group</w:t>
            </w:r>
          </w:p>
        </w:tc>
        <w:tc>
          <w:tcPr>
            <w:tcW w:w="158" w:type="pct"/>
            <w:tcBorders>
              <w:top w:val="nil"/>
              <w:bottom w:val="nil"/>
            </w:tcBorders>
            <w:vAlign w:val="center"/>
          </w:tcPr>
          <w:p w14:paraId="079133CF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13-50</w:t>
            </w:r>
          </w:p>
        </w:tc>
        <w:tc>
          <w:tcPr>
            <w:tcW w:w="169" w:type="pct"/>
            <w:tcBorders>
              <w:top w:val="nil"/>
              <w:bottom w:val="nil"/>
            </w:tcBorders>
            <w:vAlign w:val="center"/>
          </w:tcPr>
          <w:p w14:paraId="687D460B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309</w:t>
            </w:r>
          </w:p>
        </w:tc>
        <w:tc>
          <w:tcPr>
            <w:tcW w:w="549" w:type="pct"/>
            <w:tcBorders>
              <w:top w:val="nil"/>
              <w:bottom w:val="nil"/>
            </w:tcBorders>
            <w:vAlign w:val="center"/>
          </w:tcPr>
          <w:p w14:paraId="28F4F687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Glaxosmithkline Biologicals</w:t>
            </w:r>
          </w:p>
        </w:tc>
        <w:tc>
          <w:tcPr>
            <w:tcW w:w="315" w:type="pct"/>
            <w:tcBorders>
              <w:top w:val="nil"/>
              <w:bottom w:val="nil"/>
            </w:tcBorders>
            <w:vAlign w:val="center"/>
          </w:tcPr>
          <w:p w14:paraId="58A26D69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42</w:t>
            </w:r>
          </w:p>
        </w:tc>
        <w:tc>
          <w:tcPr>
            <w:tcW w:w="304" w:type="pct"/>
            <w:tcBorders>
              <w:top w:val="nil"/>
              <w:bottom w:val="nil"/>
            </w:tcBorders>
            <w:vAlign w:val="center"/>
          </w:tcPr>
          <w:p w14:paraId="6A4C4336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64" w:type="pct"/>
            <w:tcBorders>
              <w:top w:val="nil"/>
              <w:bottom w:val="nil"/>
            </w:tcBorders>
            <w:vAlign w:val="center"/>
          </w:tcPr>
          <w:p w14:paraId="0ABB684E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292</w:t>
            </w:r>
          </w:p>
        </w:tc>
        <w:tc>
          <w:tcPr>
            <w:tcW w:w="295" w:type="pct"/>
            <w:tcBorders>
              <w:top w:val="nil"/>
              <w:bottom w:val="nil"/>
            </w:tcBorders>
            <w:vAlign w:val="center"/>
          </w:tcPr>
          <w:p w14:paraId="529D2B36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261</w:t>
            </w:r>
          </w:p>
        </w:tc>
        <w:tc>
          <w:tcPr>
            <w:tcW w:w="260" w:type="pct"/>
            <w:tcBorders>
              <w:top w:val="nil"/>
              <w:bottom w:val="nil"/>
            </w:tcBorders>
            <w:vAlign w:val="center"/>
          </w:tcPr>
          <w:p w14:paraId="728F9D44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238</w:t>
            </w:r>
          </w:p>
        </w:tc>
        <w:tc>
          <w:tcPr>
            <w:tcW w:w="383" w:type="pct"/>
            <w:tcBorders>
              <w:top w:val="nil"/>
              <w:bottom w:val="nil"/>
            </w:tcBorders>
            <w:vAlign w:val="center"/>
          </w:tcPr>
          <w:p w14:paraId="0A913411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219</w:t>
            </w:r>
          </w:p>
        </w:tc>
        <w:tc>
          <w:tcPr>
            <w:tcW w:w="295" w:type="pct"/>
            <w:tcBorders>
              <w:top w:val="nil"/>
              <w:bottom w:val="nil"/>
            </w:tcBorders>
            <w:vAlign w:val="center"/>
          </w:tcPr>
          <w:p w14:paraId="7F87151D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54</w:t>
            </w:r>
          </w:p>
        </w:tc>
        <w:tc>
          <w:tcPr>
            <w:tcW w:w="383" w:type="pct"/>
            <w:tcBorders>
              <w:top w:val="nil"/>
              <w:bottom w:val="nil"/>
            </w:tcBorders>
            <w:vAlign w:val="center"/>
          </w:tcPr>
          <w:p w14:paraId="7C41E86D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42</w:t>
            </w:r>
          </w:p>
        </w:tc>
        <w:tc>
          <w:tcPr>
            <w:tcW w:w="249" w:type="pct"/>
            <w:tcBorders>
              <w:top w:val="nil"/>
              <w:bottom w:val="nil"/>
            </w:tcBorders>
            <w:vAlign w:val="center"/>
          </w:tcPr>
          <w:p w14:paraId="077E9736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94" w:type="pct"/>
            <w:tcBorders>
              <w:top w:val="nil"/>
              <w:bottom w:val="nil"/>
            </w:tcBorders>
            <w:vAlign w:val="center"/>
          </w:tcPr>
          <w:p w14:paraId="1E7B9E9A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98" w:type="pct"/>
            <w:tcBorders>
              <w:top w:val="nil"/>
              <w:bottom w:val="nil"/>
            </w:tcBorders>
            <w:vAlign w:val="center"/>
          </w:tcPr>
          <w:p w14:paraId="07804554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</w:tr>
      <w:tr w:rsidR="008E5D70" w14:paraId="15F6B231" w14:textId="77777777" w:rsidTr="001A21BC">
        <w:trPr>
          <w:trHeight w:val="182"/>
          <w:jc w:val="center"/>
        </w:trPr>
        <w:tc>
          <w:tcPr>
            <w:tcW w:w="360" w:type="pct"/>
            <w:tcBorders>
              <w:top w:val="nil"/>
              <w:bottom w:val="nil"/>
            </w:tcBorders>
            <w:vAlign w:val="center"/>
          </w:tcPr>
          <w:p w14:paraId="4452E5CB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63" w:type="pct"/>
            <w:tcBorders>
              <w:top w:val="nil"/>
              <w:bottom w:val="nil"/>
            </w:tcBorders>
            <w:vAlign w:val="center"/>
          </w:tcPr>
          <w:p w14:paraId="3B466F65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86" w:type="pct"/>
            <w:tcBorders>
              <w:top w:val="nil"/>
              <w:bottom w:val="nil"/>
            </w:tcBorders>
            <w:vAlign w:val="center"/>
          </w:tcPr>
          <w:p w14:paraId="182C3695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 doses</w:t>
            </w:r>
          </w:p>
        </w:tc>
        <w:tc>
          <w:tcPr>
            <w:tcW w:w="266" w:type="pct"/>
            <w:tcBorders>
              <w:top w:val="nil"/>
              <w:bottom w:val="nil"/>
            </w:tcBorders>
            <w:vAlign w:val="center"/>
          </w:tcPr>
          <w:p w14:paraId="7336B124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Experimental group</w:t>
            </w:r>
          </w:p>
        </w:tc>
        <w:tc>
          <w:tcPr>
            <w:tcW w:w="158" w:type="pct"/>
            <w:tcBorders>
              <w:top w:val="nil"/>
              <w:bottom w:val="nil"/>
            </w:tcBorders>
            <w:vAlign w:val="center"/>
          </w:tcPr>
          <w:p w14:paraId="1436A911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13-50</w:t>
            </w:r>
          </w:p>
        </w:tc>
        <w:tc>
          <w:tcPr>
            <w:tcW w:w="169" w:type="pct"/>
            <w:tcBorders>
              <w:top w:val="nil"/>
              <w:bottom w:val="nil"/>
            </w:tcBorders>
            <w:vAlign w:val="center"/>
          </w:tcPr>
          <w:p w14:paraId="1000B5BD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600</w:t>
            </w:r>
          </w:p>
        </w:tc>
        <w:tc>
          <w:tcPr>
            <w:tcW w:w="549" w:type="pct"/>
            <w:tcBorders>
              <w:top w:val="nil"/>
              <w:bottom w:val="nil"/>
            </w:tcBorders>
            <w:vAlign w:val="center"/>
          </w:tcPr>
          <w:p w14:paraId="0648CEDB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Changchun BCHT Biotechnology</w:t>
            </w:r>
          </w:p>
        </w:tc>
        <w:tc>
          <w:tcPr>
            <w:tcW w:w="315" w:type="pct"/>
            <w:tcBorders>
              <w:top w:val="nil"/>
              <w:bottom w:val="nil"/>
            </w:tcBorders>
            <w:vAlign w:val="center"/>
          </w:tcPr>
          <w:p w14:paraId="32346E11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42</w:t>
            </w:r>
          </w:p>
        </w:tc>
        <w:tc>
          <w:tcPr>
            <w:tcW w:w="304" w:type="pct"/>
            <w:tcBorders>
              <w:top w:val="nil"/>
              <w:bottom w:val="nil"/>
            </w:tcBorders>
            <w:vAlign w:val="center"/>
          </w:tcPr>
          <w:p w14:paraId="206F5918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64" w:type="pct"/>
            <w:tcBorders>
              <w:top w:val="nil"/>
              <w:bottom w:val="nil"/>
            </w:tcBorders>
            <w:vAlign w:val="center"/>
          </w:tcPr>
          <w:p w14:paraId="6AB9BC2B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575</w:t>
            </w:r>
          </w:p>
        </w:tc>
        <w:tc>
          <w:tcPr>
            <w:tcW w:w="295" w:type="pct"/>
            <w:tcBorders>
              <w:top w:val="nil"/>
              <w:bottom w:val="nil"/>
            </w:tcBorders>
            <w:vAlign w:val="center"/>
          </w:tcPr>
          <w:p w14:paraId="72749E47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568</w:t>
            </w:r>
          </w:p>
        </w:tc>
        <w:tc>
          <w:tcPr>
            <w:tcW w:w="260" w:type="pct"/>
            <w:tcBorders>
              <w:top w:val="nil"/>
              <w:bottom w:val="nil"/>
            </w:tcBorders>
            <w:vAlign w:val="center"/>
          </w:tcPr>
          <w:p w14:paraId="7EE8EFC4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463</w:t>
            </w:r>
          </w:p>
        </w:tc>
        <w:tc>
          <w:tcPr>
            <w:tcW w:w="383" w:type="pct"/>
            <w:tcBorders>
              <w:top w:val="nil"/>
              <w:bottom w:val="nil"/>
            </w:tcBorders>
            <w:vAlign w:val="center"/>
          </w:tcPr>
          <w:p w14:paraId="49433AA6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456</w:t>
            </w:r>
          </w:p>
        </w:tc>
        <w:tc>
          <w:tcPr>
            <w:tcW w:w="295" w:type="pct"/>
            <w:tcBorders>
              <w:top w:val="nil"/>
              <w:bottom w:val="nil"/>
            </w:tcBorders>
            <w:vAlign w:val="center"/>
          </w:tcPr>
          <w:p w14:paraId="332DC34E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112</w:t>
            </w:r>
          </w:p>
        </w:tc>
        <w:tc>
          <w:tcPr>
            <w:tcW w:w="383" w:type="pct"/>
            <w:tcBorders>
              <w:top w:val="nil"/>
              <w:bottom w:val="nil"/>
            </w:tcBorders>
            <w:vAlign w:val="center"/>
          </w:tcPr>
          <w:p w14:paraId="7DAA485F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112</w:t>
            </w:r>
          </w:p>
        </w:tc>
        <w:tc>
          <w:tcPr>
            <w:tcW w:w="249" w:type="pct"/>
            <w:tcBorders>
              <w:top w:val="nil"/>
              <w:bottom w:val="nil"/>
            </w:tcBorders>
            <w:vAlign w:val="center"/>
          </w:tcPr>
          <w:p w14:paraId="08A757D4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94" w:type="pct"/>
            <w:tcBorders>
              <w:top w:val="nil"/>
              <w:bottom w:val="nil"/>
            </w:tcBorders>
            <w:vAlign w:val="center"/>
          </w:tcPr>
          <w:p w14:paraId="16E12879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98" w:type="pct"/>
            <w:tcBorders>
              <w:top w:val="nil"/>
              <w:bottom w:val="nil"/>
            </w:tcBorders>
            <w:vAlign w:val="center"/>
          </w:tcPr>
          <w:p w14:paraId="56DA763C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</w:tr>
      <w:tr w:rsidR="008E5D70" w14:paraId="5E39C4E7" w14:textId="77777777" w:rsidTr="001A21BC">
        <w:trPr>
          <w:trHeight w:val="182"/>
          <w:jc w:val="center"/>
        </w:trPr>
        <w:tc>
          <w:tcPr>
            <w:tcW w:w="360" w:type="pct"/>
            <w:tcBorders>
              <w:top w:val="nil"/>
              <w:bottom w:val="nil"/>
            </w:tcBorders>
            <w:vAlign w:val="center"/>
          </w:tcPr>
          <w:p w14:paraId="341EC5D6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63" w:type="pct"/>
            <w:tcBorders>
              <w:top w:val="nil"/>
              <w:bottom w:val="nil"/>
            </w:tcBorders>
            <w:vAlign w:val="center"/>
          </w:tcPr>
          <w:p w14:paraId="1B9879E3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86" w:type="pct"/>
            <w:tcBorders>
              <w:top w:val="nil"/>
              <w:bottom w:val="nil"/>
            </w:tcBorders>
            <w:vAlign w:val="center"/>
          </w:tcPr>
          <w:p w14:paraId="4388B675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266" w:type="pct"/>
            <w:tcBorders>
              <w:top w:val="nil"/>
              <w:bottom w:val="nil"/>
            </w:tcBorders>
            <w:vAlign w:val="center"/>
          </w:tcPr>
          <w:p w14:paraId="6ECC7ACC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Control group</w:t>
            </w:r>
          </w:p>
        </w:tc>
        <w:tc>
          <w:tcPr>
            <w:tcW w:w="158" w:type="pct"/>
            <w:tcBorders>
              <w:top w:val="nil"/>
              <w:bottom w:val="nil"/>
            </w:tcBorders>
            <w:vAlign w:val="center"/>
          </w:tcPr>
          <w:p w14:paraId="358FCB36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13-50</w:t>
            </w:r>
          </w:p>
        </w:tc>
        <w:tc>
          <w:tcPr>
            <w:tcW w:w="169" w:type="pct"/>
            <w:tcBorders>
              <w:top w:val="nil"/>
              <w:bottom w:val="nil"/>
            </w:tcBorders>
            <w:vAlign w:val="center"/>
          </w:tcPr>
          <w:p w14:paraId="6873AE0E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300</w:t>
            </w:r>
          </w:p>
        </w:tc>
        <w:tc>
          <w:tcPr>
            <w:tcW w:w="549" w:type="pct"/>
            <w:tcBorders>
              <w:top w:val="nil"/>
              <w:bottom w:val="nil"/>
            </w:tcBorders>
            <w:vAlign w:val="center"/>
          </w:tcPr>
          <w:p w14:paraId="38E94E51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Glaxosmithkline Biologicals</w:t>
            </w:r>
          </w:p>
        </w:tc>
        <w:tc>
          <w:tcPr>
            <w:tcW w:w="315" w:type="pct"/>
            <w:tcBorders>
              <w:top w:val="nil"/>
              <w:bottom w:val="nil"/>
            </w:tcBorders>
            <w:vAlign w:val="center"/>
          </w:tcPr>
          <w:p w14:paraId="696E3D3C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42</w:t>
            </w:r>
          </w:p>
        </w:tc>
        <w:tc>
          <w:tcPr>
            <w:tcW w:w="304" w:type="pct"/>
            <w:tcBorders>
              <w:top w:val="nil"/>
              <w:bottom w:val="nil"/>
            </w:tcBorders>
            <w:vAlign w:val="center"/>
          </w:tcPr>
          <w:p w14:paraId="45300F66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64" w:type="pct"/>
            <w:tcBorders>
              <w:top w:val="nil"/>
              <w:bottom w:val="nil"/>
            </w:tcBorders>
            <w:vAlign w:val="center"/>
          </w:tcPr>
          <w:p w14:paraId="5FCB8568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292</w:t>
            </w:r>
          </w:p>
        </w:tc>
        <w:tc>
          <w:tcPr>
            <w:tcW w:w="295" w:type="pct"/>
            <w:tcBorders>
              <w:top w:val="nil"/>
              <w:bottom w:val="nil"/>
            </w:tcBorders>
            <w:vAlign w:val="center"/>
          </w:tcPr>
          <w:p w14:paraId="1DC9E051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286</w:t>
            </w:r>
          </w:p>
        </w:tc>
        <w:tc>
          <w:tcPr>
            <w:tcW w:w="260" w:type="pct"/>
            <w:tcBorders>
              <w:top w:val="nil"/>
              <w:bottom w:val="nil"/>
            </w:tcBorders>
            <w:vAlign w:val="center"/>
          </w:tcPr>
          <w:p w14:paraId="64AF4EBA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238</w:t>
            </w:r>
          </w:p>
        </w:tc>
        <w:tc>
          <w:tcPr>
            <w:tcW w:w="383" w:type="pct"/>
            <w:tcBorders>
              <w:top w:val="nil"/>
              <w:bottom w:val="nil"/>
            </w:tcBorders>
            <w:vAlign w:val="center"/>
          </w:tcPr>
          <w:p w14:paraId="346C2477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235</w:t>
            </w:r>
          </w:p>
        </w:tc>
        <w:tc>
          <w:tcPr>
            <w:tcW w:w="295" w:type="pct"/>
            <w:tcBorders>
              <w:top w:val="nil"/>
              <w:bottom w:val="nil"/>
            </w:tcBorders>
            <w:vAlign w:val="center"/>
          </w:tcPr>
          <w:p w14:paraId="33BFBC7A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54</w:t>
            </w:r>
          </w:p>
        </w:tc>
        <w:tc>
          <w:tcPr>
            <w:tcW w:w="383" w:type="pct"/>
            <w:tcBorders>
              <w:top w:val="nil"/>
              <w:bottom w:val="nil"/>
            </w:tcBorders>
            <w:vAlign w:val="center"/>
          </w:tcPr>
          <w:p w14:paraId="5DAE6697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51</w:t>
            </w:r>
          </w:p>
        </w:tc>
        <w:tc>
          <w:tcPr>
            <w:tcW w:w="249" w:type="pct"/>
            <w:tcBorders>
              <w:top w:val="nil"/>
              <w:bottom w:val="nil"/>
            </w:tcBorders>
            <w:vAlign w:val="center"/>
          </w:tcPr>
          <w:p w14:paraId="06A299A2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94" w:type="pct"/>
            <w:tcBorders>
              <w:top w:val="nil"/>
              <w:bottom w:val="nil"/>
            </w:tcBorders>
            <w:vAlign w:val="center"/>
          </w:tcPr>
          <w:p w14:paraId="26EC891C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98" w:type="pct"/>
            <w:tcBorders>
              <w:top w:val="nil"/>
              <w:bottom w:val="nil"/>
            </w:tcBorders>
            <w:vAlign w:val="center"/>
          </w:tcPr>
          <w:p w14:paraId="5B54C5EC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</w:tr>
      <w:tr w:rsidR="008E5D70" w14:paraId="32658ED6" w14:textId="77777777" w:rsidTr="001A21BC">
        <w:trPr>
          <w:trHeight w:val="361"/>
          <w:jc w:val="center"/>
        </w:trPr>
        <w:tc>
          <w:tcPr>
            <w:tcW w:w="360" w:type="pct"/>
            <w:tcBorders>
              <w:top w:val="nil"/>
              <w:bottom w:val="nil"/>
            </w:tcBorders>
            <w:vAlign w:val="center"/>
          </w:tcPr>
          <w:p w14:paraId="6943A769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Huang Z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, 2018 [23]</w:t>
            </w:r>
          </w:p>
        </w:tc>
        <w:tc>
          <w:tcPr>
            <w:tcW w:w="263" w:type="pct"/>
            <w:tcBorders>
              <w:top w:val="nil"/>
              <w:bottom w:val="nil"/>
            </w:tcBorders>
            <w:vAlign w:val="center"/>
          </w:tcPr>
          <w:p w14:paraId="637A4AA6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Cohort study</w:t>
            </w:r>
          </w:p>
        </w:tc>
        <w:tc>
          <w:tcPr>
            <w:tcW w:w="186" w:type="pct"/>
            <w:tcBorders>
              <w:top w:val="nil"/>
              <w:bottom w:val="nil"/>
            </w:tcBorders>
            <w:vAlign w:val="center"/>
          </w:tcPr>
          <w:p w14:paraId="658EA489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 dose</w:t>
            </w:r>
          </w:p>
        </w:tc>
        <w:tc>
          <w:tcPr>
            <w:tcW w:w="266" w:type="pct"/>
            <w:tcBorders>
              <w:top w:val="nil"/>
              <w:bottom w:val="nil"/>
            </w:tcBorders>
            <w:vAlign w:val="center"/>
          </w:tcPr>
          <w:p w14:paraId="2C4AFAA1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158" w:type="pct"/>
            <w:tcBorders>
              <w:top w:val="nil"/>
              <w:bottom w:val="nil"/>
            </w:tcBorders>
            <w:vAlign w:val="center"/>
          </w:tcPr>
          <w:p w14:paraId="537DCAAE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&lt;3</w:t>
            </w:r>
          </w:p>
        </w:tc>
        <w:tc>
          <w:tcPr>
            <w:tcW w:w="169" w:type="pct"/>
            <w:tcBorders>
              <w:top w:val="nil"/>
              <w:bottom w:val="nil"/>
            </w:tcBorders>
            <w:vAlign w:val="center"/>
          </w:tcPr>
          <w:p w14:paraId="1BD54709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368</w:t>
            </w:r>
          </w:p>
        </w:tc>
        <w:tc>
          <w:tcPr>
            <w:tcW w:w="549" w:type="pct"/>
            <w:tcBorders>
              <w:top w:val="nil"/>
              <w:bottom w:val="nil"/>
            </w:tcBorders>
            <w:vAlign w:val="center"/>
          </w:tcPr>
          <w:p w14:paraId="6012E53B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Changchun Qijian Biological Products</w:t>
            </w:r>
          </w:p>
        </w:tc>
        <w:tc>
          <w:tcPr>
            <w:tcW w:w="315" w:type="pct"/>
            <w:tcBorders>
              <w:top w:val="nil"/>
              <w:bottom w:val="nil"/>
            </w:tcBorders>
            <w:vAlign w:val="center"/>
          </w:tcPr>
          <w:p w14:paraId="4FF0F4C7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30-45</w:t>
            </w:r>
          </w:p>
        </w:tc>
        <w:tc>
          <w:tcPr>
            <w:tcW w:w="304" w:type="pct"/>
            <w:tcBorders>
              <w:top w:val="nil"/>
              <w:bottom w:val="nil"/>
            </w:tcBorders>
            <w:vAlign w:val="center"/>
          </w:tcPr>
          <w:p w14:paraId="69EB6928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A</w:t>
            </w:r>
          </w:p>
        </w:tc>
        <w:tc>
          <w:tcPr>
            <w:tcW w:w="164" w:type="pct"/>
            <w:tcBorders>
              <w:top w:val="nil"/>
              <w:bottom w:val="nil"/>
            </w:tcBorders>
            <w:vAlign w:val="center"/>
          </w:tcPr>
          <w:p w14:paraId="072E0ED5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309</w:t>
            </w:r>
          </w:p>
        </w:tc>
        <w:tc>
          <w:tcPr>
            <w:tcW w:w="295" w:type="pct"/>
            <w:tcBorders>
              <w:top w:val="nil"/>
              <w:bottom w:val="nil"/>
            </w:tcBorders>
            <w:vAlign w:val="center"/>
          </w:tcPr>
          <w:p w14:paraId="0CFBB90E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211</w:t>
            </w:r>
          </w:p>
        </w:tc>
        <w:tc>
          <w:tcPr>
            <w:tcW w:w="260" w:type="pct"/>
            <w:tcBorders>
              <w:top w:val="nil"/>
              <w:bottom w:val="nil"/>
            </w:tcBorders>
            <w:vAlign w:val="center"/>
          </w:tcPr>
          <w:p w14:paraId="2FF6FFFD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53</w:t>
            </w:r>
          </w:p>
        </w:tc>
        <w:tc>
          <w:tcPr>
            <w:tcW w:w="383" w:type="pct"/>
            <w:tcBorders>
              <w:top w:val="nil"/>
              <w:bottom w:val="nil"/>
            </w:tcBorders>
            <w:vAlign w:val="center"/>
          </w:tcPr>
          <w:p w14:paraId="31C765B4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51</w:t>
            </w:r>
          </w:p>
        </w:tc>
        <w:tc>
          <w:tcPr>
            <w:tcW w:w="295" w:type="pct"/>
            <w:tcBorders>
              <w:top w:val="nil"/>
              <w:bottom w:val="nil"/>
            </w:tcBorders>
            <w:vAlign w:val="center"/>
          </w:tcPr>
          <w:p w14:paraId="4995673B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256</w:t>
            </w:r>
          </w:p>
        </w:tc>
        <w:tc>
          <w:tcPr>
            <w:tcW w:w="383" w:type="pct"/>
            <w:tcBorders>
              <w:top w:val="nil"/>
              <w:bottom w:val="nil"/>
            </w:tcBorders>
            <w:vAlign w:val="center"/>
          </w:tcPr>
          <w:p w14:paraId="03A62F29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160</w:t>
            </w:r>
          </w:p>
        </w:tc>
        <w:tc>
          <w:tcPr>
            <w:tcW w:w="249" w:type="pct"/>
            <w:tcBorders>
              <w:top w:val="nil"/>
              <w:bottom w:val="nil"/>
            </w:tcBorders>
            <w:vAlign w:val="center"/>
          </w:tcPr>
          <w:p w14:paraId="196BDA84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42</w:t>
            </w:r>
          </w:p>
        </w:tc>
        <w:tc>
          <w:tcPr>
            <w:tcW w:w="194" w:type="pct"/>
            <w:tcBorders>
              <w:top w:val="nil"/>
              <w:bottom w:val="nil"/>
            </w:tcBorders>
            <w:vAlign w:val="center"/>
          </w:tcPr>
          <w:p w14:paraId="59AAAA48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32</w:t>
            </w:r>
          </w:p>
        </w:tc>
        <w:tc>
          <w:tcPr>
            <w:tcW w:w="198" w:type="pct"/>
            <w:tcBorders>
              <w:top w:val="nil"/>
              <w:bottom w:val="nil"/>
            </w:tcBorders>
            <w:vAlign w:val="center"/>
          </w:tcPr>
          <w:p w14:paraId="03536C12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0</w:t>
            </w:r>
          </w:p>
        </w:tc>
      </w:tr>
      <w:tr w:rsidR="008E5D70" w14:paraId="290A9757" w14:textId="77777777" w:rsidTr="001A21BC">
        <w:trPr>
          <w:trHeight w:val="182"/>
          <w:jc w:val="center"/>
        </w:trPr>
        <w:tc>
          <w:tcPr>
            <w:tcW w:w="360" w:type="pct"/>
            <w:tcBorders>
              <w:top w:val="nil"/>
              <w:bottom w:val="nil"/>
            </w:tcBorders>
            <w:vAlign w:val="center"/>
          </w:tcPr>
          <w:p w14:paraId="7D25663B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63" w:type="pct"/>
            <w:tcBorders>
              <w:top w:val="nil"/>
              <w:bottom w:val="nil"/>
            </w:tcBorders>
            <w:vAlign w:val="center"/>
          </w:tcPr>
          <w:p w14:paraId="1ECFE903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86" w:type="pct"/>
            <w:tcBorders>
              <w:top w:val="nil"/>
              <w:bottom w:val="nil"/>
            </w:tcBorders>
            <w:vAlign w:val="center"/>
          </w:tcPr>
          <w:p w14:paraId="292ACA12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 doses</w:t>
            </w:r>
          </w:p>
        </w:tc>
        <w:tc>
          <w:tcPr>
            <w:tcW w:w="266" w:type="pct"/>
            <w:tcBorders>
              <w:top w:val="nil"/>
              <w:bottom w:val="nil"/>
            </w:tcBorders>
            <w:vAlign w:val="center"/>
          </w:tcPr>
          <w:p w14:paraId="6996CDEF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158" w:type="pct"/>
            <w:tcBorders>
              <w:top w:val="nil"/>
              <w:bottom w:val="nil"/>
            </w:tcBorders>
            <w:vAlign w:val="center"/>
          </w:tcPr>
          <w:p w14:paraId="596728E8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&lt;3</w:t>
            </w:r>
          </w:p>
        </w:tc>
        <w:tc>
          <w:tcPr>
            <w:tcW w:w="169" w:type="pct"/>
            <w:tcBorders>
              <w:top w:val="nil"/>
              <w:bottom w:val="nil"/>
            </w:tcBorders>
            <w:vAlign w:val="center"/>
          </w:tcPr>
          <w:p w14:paraId="65993960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325</w:t>
            </w:r>
          </w:p>
        </w:tc>
        <w:tc>
          <w:tcPr>
            <w:tcW w:w="549" w:type="pct"/>
            <w:tcBorders>
              <w:top w:val="nil"/>
              <w:bottom w:val="nil"/>
            </w:tcBorders>
            <w:vAlign w:val="center"/>
          </w:tcPr>
          <w:p w14:paraId="423B03B2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Changchun Qijian Biological Products</w:t>
            </w:r>
          </w:p>
        </w:tc>
        <w:tc>
          <w:tcPr>
            <w:tcW w:w="315" w:type="pct"/>
            <w:tcBorders>
              <w:top w:val="nil"/>
              <w:bottom w:val="nil"/>
            </w:tcBorders>
            <w:vAlign w:val="center"/>
          </w:tcPr>
          <w:p w14:paraId="6D09AC1D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30-45</w:t>
            </w:r>
          </w:p>
        </w:tc>
        <w:tc>
          <w:tcPr>
            <w:tcW w:w="304" w:type="pct"/>
            <w:tcBorders>
              <w:top w:val="nil"/>
              <w:bottom w:val="nil"/>
            </w:tcBorders>
            <w:vAlign w:val="center"/>
          </w:tcPr>
          <w:p w14:paraId="271CB652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64" w:type="pct"/>
            <w:tcBorders>
              <w:top w:val="nil"/>
              <w:bottom w:val="nil"/>
            </w:tcBorders>
            <w:vAlign w:val="center"/>
          </w:tcPr>
          <w:p w14:paraId="138B1CEB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309</w:t>
            </w:r>
          </w:p>
        </w:tc>
        <w:tc>
          <w:tcPr>
            <w:tcW w:w="295" w:type="pct"/>
            <w:tcBorders>
              <w:top w:val="nil"/>
              <w:bottom w:val="nil"/>
            </w:tcBorders>
            <w:vAlign w:val="center"/>
          </w:tcPr>
          <w:p w14:paraId="5AE10E87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249</w:t>
            </w:r>
          </w:p>
        </w:tc>
        <w:tc>
          <w:tcPr>
            <w:tcW w:w="260" w:type="pct"/>
            <w:tcBorders>
              <w:top w:val="nil"/>
              <w:bottom w:val="nil"/>
            </w:tcBorders>
            <w:vAlign w:val="center"/>
          </w:tcPr>
          <w:p w14:paraId="06F742DD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53</w:t>
            </w:r>
          </w:p>
        </w:tc>
        <w:tc>
          <w:tcPr>
            <w:tcW w:w="383" w:type="pct"/>
            <w:tcBorders>
              <w:top w:val="nil"/>
              <w:bottom w:val="nil"/>
            </w:tcBorders>
            <w:vAlign w:val="center"/>
          </w:tcPr>
          <w:p w14:paraId="56CCC863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53</w:t>
            </w:r>
          </w:p>
        </w:tc>
        <w:tc>
          <w:tcPr>
            <w:tcW w:w="295" w:type="pct"/>
            <w:tcBorders>
              <w:top w:val="nil"/>
              <w:bottom w:val="nil"/>
            </w:tcBorders>
            <w:vAlign w:val="center"/>
          </w:tcPr>
          <w:p w14:paraId="09306F56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256</w:t>
            </w:r>
          </w:p>
        </w:tc>
        <w:tc>
          <w:tcPr>
            <w:tcW w:w="383" w:type="pct"/>
            <w:tcBorders>
              <w:top w:val="nil"/>
              <w:bottom w:val="nil"/>
            </w:tcBorders>
            <w:vAlign w:val="center"/>
          </w:tcPr>
          <w:p w14:paraId="222BE2E7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196</w:t>
            </w:r>
          </w:p>
        </w:tc>
        <w:tc>
          <w:tcPr>
            <w:tcW w:w="249" w:type="pct"/>
            <w:tcBorders>
              <w:top w:val="nil"/>
              <w:bottom w:val="nil"/>
            </w:tcBorders>
            <w:vAlign w:val="center"/>
          </w:tcPr>
          <w:p w14:paraId="08AC754A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42</w:t>
            </w:r>
          </w:p>
        </w:tc>
        <w:tc>
          <w:tcPr>
            <w:tcW w:w="194" w:type="pct"/>
            <w:tcBorders>
              <w:top w:val="nil"/>
              <w:bottom w:val="nil"/>
            </w:tcBorders>
            <w:vAlign w:val="center"/>
          </w:tcPr>
          <w:p w14:paraId="5B1C424A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39</w:t>
            </w:r>
          </w:p>
        </w:tc>
        <w:tc>
          <w:tcPr>
            <w:tcW w:w="198" w:type="pct"/>
            <w:tcBorders>
              <w:top w:val="nil"/>
              <w:bottom w:val="nil"/>
            </w:tcBorders>
            <w:vAlign w:val="center"/>
          </w:tcPr>
          <w:p w14:paraId="662809BD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0</w:t>
            </w:r>
          </w:p>
        </w:tc>
      </w:tr>
      <w:tr w:rsidR="008E5D70" w14:paraId="2E86D6D0" w14:textId="77777777" w:rsidTr="001A21BC">
        <w:trPr>
          <w:trHeight w:val="361"/>
          <w:jc w:val="center"/>
        </w:trPr>
        <w:tc>
          <w:tcPr>
            <w:tcW w:w="360" w:type="pct"/>
            <w:tcBorders>
              <w:top w:val="nil"/>
              <w:bottom w:val="nil"/>
            </w:tcBorders>
            <w:vAlign w:val="center"/>
          </w:tcPr>
          <w:p w14:paraId="165CABDD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Jiang F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, 2021 [24]</w:t>
            </w:r>
          </w:p>
        </w:tc>
        <w:tc>
          <w:tcPr>
            <w:tcW w:w="263" w:type="pct"/>
            <w:tcBorders>
              <w:top w:val="nil"/>
              <w:bottom w:val="nil"/>
            </w:tcBorders>
            <w:vAlign w:val="center"/>
          </w:tcPr>
          <w:p w14:paraId="7C3A0D28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 xml:space="preserve">Randomized 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lastRenderedPageBreak/>
              <w:t>controlled trial</w:t>
            </w:r>
          </w:p>
        </w:tc>
        <w:tc>
          <w:tcPr>
            <w:tcW w:w="186" w:type="pct"/>
            <w:tcBorders>
              <w:top w:val="nil"/>
              <w:bottom w:val="nil"/>
            </w:tcBorders>
            <w:vAlign w:val="center"/>
          </w:tcPr>
          <w:p w14:paraId="5A17A97F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lastRenderedPageBreak/>
              <w:t>1 dose</w:t>
            </w:r>
          </w:p>
        </w:tc>
        <w:tc>
          <w:tcPr>
            <w:tcW w:w="266" w:type="pct"/>
            <w:tcBorders>
              <w:top w:val="nil"/>
              <w:bottom w:val="nil"/>
            </w:tcBorders>
            <w:vAlign w:val="center"/>
          </w:tcPr>
          <w:p w14:paraId="58CE519D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Experiment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lastRenderedPageBreak/>
              <w:t>al group</w:t>
            </w:r>
          </w:p>
        </w:tc>
        <w:tc>
          <w:tcPr>
            <w:tcW w:w="158" w:type="pct"/>
            <w:tcBorders>
              <w:top w:val="nil"/>
              <w:bottom w:val="nil"/>
            </w:tcBorders>
            <w:vAlign w:val="center"/>
          </w:tcPr>
          <w:p w14:paraId="7E1DE420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lastRenderedPageBreak/>
              <w:t>1-12</w:t>
            </w:r>
          </w:p>
        </w:tc>
        <w:tc>
          <w:tcPr>
            <w:tcW w:w="169" w:type="pct"/>
            <w:tcBorders>
              <w:top w:val="nil"/>
              <w:bottom w:val="nil"/>
            </w:tcBorders>
            <w:vAlign w:val="center"/>
          </w:tcPr>
          <w:p w14:paraId="5BC595A3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597</w:t>
            </w:r>
          </w:p>
        </w:tc>
        <w:tc>
          <w:tcPr>
            <w:tcW w:w="549" w:type="pct"/>
            <w:tcBorders>
              <w:top w:val="nil"/>
              <w:bottom w:val="nil"/>
            </w:tcBorders>
            <w:vAlign w:val="center"/>
          </w:tcPr>
          <w:p w14:paraId="460A6B5A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 xml:space="preserve">Shanghai Rongsheng Bio-pharmaceutical </w:t>
            </w:r>
          </w:p>
        </w:tc>
        <w:tc>
          <w:tcPr>
            <w:tcW w:w="315" w:type="pct"/>
            <w:tcBorders>
              <w:top w:val="nil"/>
              <w:bottom w:val="nil"/>
            </w:tcBorders>
            <w:vAlign w:val="center"/>
          </w:tcPr>
          <w:p w14:paraId="18C52D12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30</w:t>
            </w:r>
          </w:p>
        </w:tc>
        <w:tc>
          <w:tcPr>
            <w:tcW w:w="304" w:type="pct"/>
            <w:tcBorders>
              <w:top w:val="nil"/>
              <w:bottom w:val="nil"/>
            </w:tcBorders>
            <w:vAlign w:val="center"/>
          </w:tcPr>
          <w:p w14:paraId="5F5EC90E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B</w:t>
            </w:r>
          </w:p>
        </w:tc>
        <w:tc>
          <w:tcPr>
            <w:tcW w:w="164" w:type="pct"/>
            <w:tcBorders>
              <w:top w:val="nil"/>
              <w:bottom w:val="nil"/>
            </w:tcBorders>
            <w:vAlign w:val="center"/>
          </w:tcPr>
          <w:p w14:paraId="5253FCCB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597</w:t>
            </w:r>
          </w:p>
        </w:tc>
        <w:tc>
          <w:tcPr>
            <w:tcW w:w="295" w:type="pct"/>
            <w:tcBorders>
              <w:top w:val="nil"/>
              <w:bottom w:val="nil"/>
            </w:tcBorders>
            <w:vAlign w:val="center"/>
          </w:tcPr>
          <w:p w14:paraId="7B15E85C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552</w:t>
            </w:r>
          </w:p>
        </w:tc>
        <w:tc>
          <w:tcPr>
            <w:tcW w:w="260" w:type="pct"/>
            <w:tcBorders>
              <w:top w:val="nil"/>
              <w:bottom w:val="nil"/>
            </w:tcBorders>
            <w:vAlign w:val="center"/>
          </w:tcPr>
          <w:p w14:paraId="128011DA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385</w:t>
            </w:r>
          </w:p>
        </w:tc>
        <w:tc>
          <w:tcPr>
            <w:tcW w:w="383" w:type="pct"/>
            <w:tcBorders>
              <w:top w:val="nil"/>
              <w:bottom w:val="nil"/>
            </w:tcBorders>
            <w:vAlign w:val="center"/>
          </w:tcPr>
          <w:p w14:paraId="5639988F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369</w:t>
            </w:r>
          </w:p>
        </w:tc>
        <w:tc>
          <w:tcPr>
            <w:tcW w:w="295" w:type="pct"/>
            <w:tcBorders>
              <w:top w:val="nil"/>
              <w:bottom w:val="nil"/>
            </w:tcBorders>
            <w:vAlign w:val="center"/>
          </w:tcPr>
          <w:p w14:paraId="7A9E80E9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212</w:t>
            </w:r>
          </w:p>
        </w:tc>
        <w:tc>
          <w:tcPr>
            <w:tcW w:w="383" w:type="pct"/>
            <w:tcBorders>
              <w:top w:val="nil"/>
              <w:bottom w:val="nil"/>
            </w:tcBorders>
            <w:vAlign w:val="center"/>
          </w:tcPr>
          <w:p w14:paraId="2DC4581E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183</w:t>
            </w:r>
          </w:p>
        </w:tc>
        <w:tc>
          <w:tcPr>
            <w:tcW w:w="249" w:type="pct"/>
            <w:tcBorders>
              <w:top w:val="nil"/>
              <w:bottom w:val="nil"/>
            </w:tcBorders>
            <w:noWrap/>
            <w:vAlign w:val="center"/>
          </w:tcPr>
          <w:p w14:paraId="607538E9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30</w:t>
            </w:r>
          </w:p>
        </w:tc>
        <w:tc>
          <w:tcPr>
            <w:tcW w:w="194" w:type="pct"/>
            <w:tcBorders>
              <w:top w:val="nil"/>
              <w:bottom w:val="nil"/>
            </w:tcBorders>
            <w:noWrap/>
            <w:vAlign w:val="center"/>
          </w:tcPr>
          <w:p w14:paraId="0C151D76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194</w:t>
            </w:r>
          </w:p>
        </w:tc>
        <w:tc>
          <w:tcPr>
            <w:tcW w:w="198" w:type="pct"/>
            <w:tcBorders>
              <w:top w:val="nil"/>
              <w:bottom w:val="nil"/>
            </w:tcBorders>
            <w:noWrap/>
            <w:vAlign w:val="center"/>
          </w:tcPr>
          <w:p w14:paraId="2117F10A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28</w:t>
            </w:r>
          </w:p>
        </w:tc>
      </w:tr>
      <w:tr w:rsidR="008E5D70" w14:paraId="1C68B87B" w14:textId="77777777" w:rsidTr="001A21BC">
        <w:trPr>
          <w:trHeight w:val="271"/>
          <w:jc w:val="center"/>
        </w:trPr>
        <w:tc>
          <w:tcPr>
            <w:tcW w:w="360" w:type="pct"/>
            <w:tcBorders>
              <w:top w:val="nil"/>
              <w:bottom w:val="nil"/>
            </w:tcBorders>
            <w:vAlign w:val="center"/>
          </w:tcPr>
          <w:p w14:paraId="05EBBCA9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63" w:type="pct"/>
            <w:tcBorders>
              <w:top w:val="nil"/>
              <w:bottom w:val="nil"/>
            </w:tcBorders>
            <w:vAlign w:val="center"/>
          </w:tcPr>
          <w:p w14:paraId="3FB163BB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86" w:type="pct"/>
            <w:tcBorders>
              <w:top w:val="nil"/>
              <w:bottom w:val="nil"/>
            </w:tcBorders>
            <w:vAlign w:val="center"/>
          </w:tcPr>
          <w:p w14:paraId="134BC997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266" w:type="pct"/>
            <w:tcBorders>
              <w:top w:val="nil"/>
              <w:bottom w:val="nil"/>
            </w:tcBorders>
            <w:vAlign w:val="center"/>
          </w:tcPr>
          <w:p w14:paraId="5D81525D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Control group</w:t>
            </w:r>
          </w:p>
        </w:tc>
        <w:tc>
          <w:tcPr>
            <w:tcW w:w="158" w:type="pct"/>
            <w:tcBorders>
              <w:top w:val="nil"/>
              <w:bottom w:val="nil"/>
            </w:tcBorders>
            <w:vAlign w:val="center"/>
          </w:tcPr>
          <w:p w14:paraId="45418F94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1-12</w:t>
            </w:r>
          </w:p>
        </w:tc>
        <w:tc>
          <w:tcPr>
            <w:tcW w:w="169" w:type="pct"/>
            <w:tcBorders>
              <w:top w:val="nil"/>
              <w:bottom w:val="nil"/>
            </w:tcBorders>
            <w:vAlign w:val="center"/>
          </w:tcPr>
          <w:p w14:paraId="7F2DF9C7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297</w:t>
            </w:r>
          </w:p>
        </w:tc>
        <w:tc>
          <w:tcPr>
            <w:tcW w:w="549" w:type="pct"/>
            <w:tcBorders>
              <w:top w:val="nil"/>
              <w:bottom w:val="nil"/>
            </w:tcBorders>
            <w:vAlign w:val="center"/>
          </w:tcPr>
          <w:p w14:paraId="21D43F68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Shanghai Institute of Biological Products</w:t>
            </w:r>
          </w:p>
        </w:tc>
        <w:tc>
          <w:tcPr>
            <w:tcW w:w="315" w:type="pct"/>
            <w:tcBorders>
              <w:top w:val="nil"/>
              <w:bottom w:val="nil"/>
            </w:tcBorders>
            <w:vAlign w:val="center"/>
          </w:tcPr>
          <w:p w14:paraId="669132D9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30</w:t>
            </w:r>
          </w:p>
        </w:tc>
        <w:tc>
          <w:tcPr>
            <w:tcW w:w="304" w:type="pct"/>
            <w:tcBorders>
              <w:top w:val="nil"/>
              <w:bottom w:val="nil"/>
            </w:tcBorders>
            <w:vAlign w:val="center"/>
          </w:tcPr>
          <w:p w14:paraId="6B58A644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64" w:type="pct"/>
            <w:tcBorders>
              <w:top w:val="nil"/>
              <w:bottom w:val="nil"/>
            </w:tcBorders>
            <w:vAlign w:val="center"/>
          </w:tcPr>
          <w:p w14:paraId="42EF6D13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297</w:t>
            </w:r>
          </w:p>
        </w:tc>
        <w:tc>
          <w:tcPr>
            <w:tcW w:w="295" w:type="pct"/>
            <w:tcBorders>
              <w:top w:val="nil"/>
              <w:bottom w:val="nil"/>
            </w:tcBorders>
            <w:vAlign w:val="center"/>
          </w:tcPr>
          <w:p w14:paraId="76383ACE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271</w:t>
            </w:r>
          </w:p>
        </w:tc>
        <w:tc>
          <w:tcPr>
            <w:tcW w:w="260" w:type="pct"/>
            <w:tcBorders>
              <w:top w:val="nil"/>
              <w:bottom w:val="nil"/>
            </w:tcBorders>
            <w:vAlign w:val="center"/>
          </w:tcPr>
          <w:p w14:paraId="6634E6EC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191</w:t>
            </w:r>
          </w:p>
        </w:tc>
        <w:tc>
          <w:tcPr>
            <w:tcW w:w="383" w:type="pct"/>
            <w:tcBorders>
              <w:top w:val="nil"/>
              <w:bottom w:val="nil"/>
            </w:tcBorders>
            <w:vAlign w:val="center"/>
          </w:tcPr>
          <w:p w14:paraId="168BCFC4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181</w:t>
            </w:r>
          </w:p>
        </w:tc>
        <w:tc>
          <w:tcPr>
            <w:tcW w:w="295" w:type="pct"/>
            <w:tcBorders>
              <w:top w:val="nil"/>
              <w:bottom w:val="nil"/>
            </w:tcBorders>
            <w:vAlign w:val="center"/>
          </w:tcPr>
          <w:p w14:paraId="0CAE587D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106</w:t>
            </w:r>
          </w:p>
        </w:tc>
        <w:tc>
          <w:tcPr>
            <w:tcW w:w="383" w:type="pct"/>
            <w:tcBorders>
              <w:top w:val="nil"/>
              <w:bottom w:val="nil"/>
            </w:tcBorders>
            <w:vAlign w:val="center"/>
          </w:tcPr>
          <w:p w14:paraId="1785756D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90</w:t>
            </w:r>
          </w:p>
        </w:tc>
        <w:tc>
          <w:tcPr>
            <w:tcW w:w="249" w:type="pct"/>
            <w:tcBorders>
              <w:top w:val="nil"/>
              <w:bottom w:val="nil"/>
            </w:tcBorders>
            <w:noWrap/>
            <w:vAlign w:val="center"/>
          </w:tcPr>
          <w:p w14:paraId="75F68B0B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30</w:t>
            </w:r>
          </w:p>
        </w:tc>
        <w:tc>
          <w:tcPr>
            <w:tcW w:w="194" w:type="pct"/>
            <w:tcBorders>
              <w:top w:val="nil"/>
              <w:bottom w:val="nil"/>
            </w:tcBorders>
            <w:noWrap/>
            <w:vAlign w:val="center"/>
          </w:tcPr>
          <w:p w14:paraId="0E412AE5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132</w:t>
            </w:r>
          </w:p>
        </w:tc>
        <w:tc>
          <w:tcPr>
            <w:tcW w:w="198" w:type="pct"/>
            <w:tcBorders>
              <w:top w:val="nil"/>
              <w:bottom w:val="nil"/>
            </w:tcBorders>
            <w:noWrap/>
            <w:vAlign w:val="center"/>
          </w:tcPr>
          <w:p w14:paraId="75175D71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10</w:t>
            </w:r>
          </w:p>
        </w:tc>
      </w:tr>
      <w:tr w:rsidR="008E5D70" w14:paraId="62915DA8" w14:textId="77777777" w:rsidTr="001A21BC">
        <w:trPr>
          <w:trHeight w:val="185"/>
          <w:jc w:val="center"/>
        </w:trPr>
        <w:tc>
          <w:tcPr>
            <w:tcW w:w="360" w:type="pct"/>
            <w:tcBorders>
              <w:top w:val="nil"/>
              <w:bottom w:val="nil"/>
            </w:tcBorders>
            <w:vAlign w:val="center"/>
          </w:tcPr>
          <w:p w14:paraId="787A070B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Jiang Z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, 2009 [42]</w:t>
            </w:r>
          </w:p>
        </w:tc>
        <w:tc>
          <w:tcPr>
            <w:tcW w:w="263" w:type="pct"/>
            <w:tcBorders>
              <w:top w:val="nil"/>
              <w:bottom w:val="nil"/>
            </w:tcBorders>
            <w:vAlign w:val="center"/>
          </w:tcPr>
          <w:p w14:paraId="7C6D3252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Cohort study</w:t>
            </w:r>
          </w:p>
        </w:tc>
        <w:tc>
          <w:tcPr>
            <w:tcW w:w="186" w:type="pct"/>
            <w:tcBorders>
              <w:top w:val="nil"/>
              <w:bottom w:val="nil"/>
            </w:tcBorders>
            <w:vAlign w:val="center"/>
          </w:tcPr>
          <w:p w14:paraId="0430616A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 dose</w:t>
            </w:r>
          </w:p>
        </w:tc>
        <w:tc>
          <w:tcPr>
            <w:tcW w:w="266" w:type="pct"/>
            <w:tcBorders>
              <w:top w:val="nil"/>
              <w:bottom w:val="nil"/>
            </w:tcBorders>
            <w:vAlign w:val="center"/>
          </w:tcPr>
          <w:p w14:paraId="4F15C918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158" w:type="pct"/>
            <w:tcBorders>
              <w:top w:val="nil"/>
              <w:bottom w:val="nil"/>
            </w:tcBorders>
            <w:vAlign w:val="center"/>
          </w:tcPr>
          <w:p w14:paraId="11D0704B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1-13</w:t>
            </w:r>
          </w:p>
        </w:tc>
        <w:tc>
          <w:tcPr>
            <w:tcW w:w="169" w:type="pct"/>
            <w:tcBorders>
              <w:top w:val="nil"/>
              <w:bottom w:val="nil"/>
            </w:tcBorders>
            <w:vAlign w:val="center"/>
          </w:tcPr>
          <w:p w14:paraId="0470A72B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617</w:t>
            </w:r>
          </w:p>
        </w:tc>
        <w:tc>
          <w:tcPr>
            <w:tcW w:w="549" w:type="pct"/>
            <w:tcBorders>
              <w:top w:val="nil"/>
              <w:bottom w:val="nil"/>
            </w:tcBorders>
            <w:vAlign w:val="center"/>
          </w:tcPr>
          <w:p w14:paraId="70C9DFC1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Changchun BCHT Biotechnology</w:t>
            </w:r>
          </w:p>
        </w:tc>
        <w:tc>
          <w:tcPr>
            <w:tcW w:w="315" w:type="pct"/>
            <w:tcBorders>
              <w:top w:val="nil"/>
              <w:bottom w:val="nil"/>
            </w:tcBorders>
            <w:vAlign w:val="center"/>
          </w:tcPr>
          <w:p w14:paraId="0B99E5BA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304" w:type="pct"/>
            <w:tcBorders>
              <w:top w:val="nil"/>
              <w:bottom w:val="nil"/>
            </w:tcBorders>
            <w:vAlign w:val="center"/>
          </w:tcPr>
          <w:p w14:paraId="2A0ED8BA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64" w:type="pct"/>
            <w:tcBorders>
              <w:top w:val="nil"/>
              <w:bottom w:val="nil"/>
            </w:tcBorders>
            <w:vAlign w:val="center"/>
          </w:tcPr>
          <w:p w14:paraId="169D2E57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295" w:type="pct"/>
            <w:tcBorders>
              <w:top w:val="nil"/>
              <w:bottom w:val="nil"/>
            </w:tcBorders>
            <w:vAlign w:val="center"/>
          </w:tcPr>
          <w:p w14:paraId="2707801F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260" w:type="pct"/>
            <w:tcBorders>
              <w:top w:val="nil"/>
              <w:bottom w:val="nil"/>
            </w:tcBorders>
            <w:vAlign w:val="center"/>
          </w:tcPr>
          <w:p w14:paraId="65CAE7CC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383" w:type="pct"/>
            <w:tcBorders>
              <w:top w:val="nil"/>
              <w:bottom w:val="nil"/>
            </w:tcBorders>
            <w:vAlign w:val="center"/>
          </w:tcPr>
          <w:p w14:paraId="342B6257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295" w:type="pct"/>
            <w:tcBorders>
              <w:top w:val="nil"/>
              <w:bottom w:val="nil"/>
            </w:tcBorders>
            <w:vAlign w:val="center"/>
          </w:tcPr>
          <w:p w14:paraId="7F68664A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383" w:type="pct"/>
            <w:tcBorders>
              <w:top w:val="nil"/>
              <w:bottom w:val="nil"/>
            </w:tcBorders>
            <w:vAlign w:val="center"/>
          </w:tcPr>
          <w:p w14:paraId="6329180C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249" w:type="pct"/>
            <w:tcBorders>
              <w:top w:val="nil"/>
              <w:bottom w:val="nil"/>
            </w:tcBorders>
            <w:noWrap/>
            <w:vAlign w:val="center"/>
          </w:tcPr>
          <w:p w14:paraId="3A8C653E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194" w:type="pct"/>
            <w:tcBorders>
              <w:top w:val="nil"/>
              <w:bottom w:val="nil"/>
            </w:tcBorders>
            <w:noWrap/>
            <w:vAlign w:val="center"/>
          </w:tcPr>
          <w:p w14:paraId="3714D00B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31</w:t>
            </w:r>
          </w:p>
        </w:tc>
        <w:tc>
          <w:tcPr>
            <w:tcW w:w="198" w:type="pct"/>
            <w:tcBorders>
              <w:top w:val="nil"/>
              <w:bottom w:val="nil"/>
            </w:tcBorders>
            <w:noWrap/>
            <w:vAlign w:val="center"/>
          </w:tcPr>
          <w:p w14:paraId="347E0BA4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29</w:t>
            </w:r>
          </w:p>
        </w:tc>
      </w:tr>
      <w:tr w:rsidR="008E5D70" w14:paraId="3558A0E2" w14:textId="77777777" w:rsidTr="001A21BC">
        <w:trPr>
          <w:trHeight w:val="361"/>
          <w:jc w:val="center"/>
        </w:trPr>
        <w:tc>
          <w:tcPr>
            <w:tcW w:w="360" w:type="pct"/>
            <w:tcBorders>
              <w:top w:val="nil"/>
              <w:bottom w:val="nil"/>
            </w:tcBorders>
            <w:vAlign w:val="center"/>
          </w:tcPr>
          <w:p w14:paraId="7DC2D004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Li Y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, 2008 [25]</w:t>
            </w:r>
          </w:p>
        </w:tc>
        <w:tc>
          <w:tcPr>
            <w:tcW w:w="263" w:type="pct"/>
            <w:tcBorders>
              <w:top w:val="nil"/>
              <w:bottom w:val="nil"/>
            </w:tcBorders>
            <w:vAlign w:val="center"/>
          </w:tcPr>
          <w:p w14:paraId="35B32F6D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Randomized controlled trial</w:t>
            </w:r>
          </w:p>
        </w:tc>
        <w:tc>
          <w:tcPr>
            <w:tcW w:w="186" w:type="pct"/>
            <w:tcBorders>
              <w:top w:val="nil"/>
              <w:bottom w:val="nil"/>
            </w:tcBorders>
            <w:vAlign w:val="center"/>
          </w:tcPr>
          <w:p w14:paraId="362F39BF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 dose</w:t>
            </w:r>
          </w:p>
        </w:tc>
        <w:tc>
          <w:tcPr>
            <w:tcW w:w="266" w:type="pct"/>
            <w:tcBorders>
              <w:top w:val="nil"/>
              <w:bottom w:val="nil"/>
            </w:tcBorders>
            <w:vAlign w:val="center"/>
          </w:tcPr>
          <w:p w14:paraId="4CC7235C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Experimental group</w:t>
            </w:r>
          </w:p>
        </w:tc>
        <w:tc>
          <w:tcPr>
            <w:tcW w:w="158" w:type="pct"/>
            <w:tcBorders>
              <w:top w:val="nil"/>
              <w:bottom w:val="nil"/>
            </w:tcBorders>
            <w:vAlign w:val="center"/>
          </w:tcPr>
          <w:p w14:paraId="0EA46B7F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1-12</w:t>
            </w:r>
          </w:p>
        </w:tc>
        <w:tc>
          <w:tcPr>
            <w:tcW w:w="169" w:type="pct"/>
            <w:tcBorders>
              <w:top w:val="nil"/>
              <w:bottom w:val="nil"/>
            </w:tcBorders>
            <w:vAlign w:val="center"/>
          </w:tcPr>
          <w:p w14:paraId="54BCB044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400</w:t>
            </w:r>
          </w:p>
        </w:tc>
        <w:tc>
          <w:tcPr>
            <w:tcW w:w="549" w:type="pct"/>
            <w:tcBorders>
              <w:top w:val="nil"/>
              <w:bottom w:val="nil"/>
            </w:tcBorders>
            <w:vAlign w:val="center"/>
          </w:tcPr>
          <w:p w14:paraId="65C30554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Changchun BCHT Biotechnology</w:t>
            </w:r>
          </w:p>
        </w:tc>
        <w:tc>
          <w:tcPr>
            <w:tcW w:w="315" w:type="pct"/>
            <w:tcBorders>
              <w:top w:val="nil"/>
              <w:bottom w:val="nil"/>
            </w:tcBorders>
            <w:vAlign w:val="center"/>
          </w:tcPr>
          <w:p w14:paraId="05B0658D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42</w:t>
            </w:r>
          </w:p>
        </w:tc>
        <w:tc>
          <w:tcPr>
            <w:tcW w:w="304" w:type="pct"/>
            <w:tcBorders>
              <w:top w:val="nil"/>
              <w:bottom w:val="nil"/>
            </w:tcBorders>
            <w:vAlign w:val="center"/>
          </w:tcPr>
          <w:p w14:paraId="5B347344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C</w:t>
            </w:r>
          </w:p>
        </w:tc>
        <w:tc>
          <w:tcPr>
            <w:tcW w:w="164" w:type="pct"/>
            <w:tcBorders>
              <w:top w:val="nil"/>
              <w:bottom w:val="nil"/>
            </w:tcBorders>
            <w:vAlign w:val="center"/>
          </w:tcPr>
          <w:p w14:paraId="0636D584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355</w:t>
            </w:r>
          </w:p>
        </w:tc>
        <w:tc>
          <w:tcPr>
            <w:tcW w:w="295" w:type="pct"/>
            <w:tcBorders>
              <w:top w:val="nil"/>
              <w:bottom w:val="nil"/>
            </w:tcBorders>
            <w:vAlign w:val="center"/>
          </w:tcPr>
          <w:p w14:paraId="00A9EC51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349</w:t>
            </w:r>
          </w:p>
        </w:tc>
        <w:tc>
          <w:tcPr>
            <w:tcW w:w="260" w:type="pct"/>
            <w:tcBorders>
              <w:top w:val="nil"/>
              <w:bottom w:val="nil"/>
            </w:tcBorders>
            <w:vAlign w:val="center"/>
          </w:tcPr>
          <w:p w14:paraId="11DB9E38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261</w:t>
            </w:r>
          </w:p>
        </w:tc>
        <w:tc>
          <w:tcPr>
            <w:tcW w:w="383" w:type="pct"/>
            <w:tcBorders>
              <w:top w:val="nil"/>
              <w:bottom w:val="nil"/>
            </w:tcBorders>
            <w:vAlign w:val="center"/>
          </w:tcPr>
          <w:p w14:paraId="31518610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260</w:t>
            </w:r>
          </w:p>
        </w:tc>
        <w:tc>
          <w:tcPr>
            <w:tcW w:w="295" w:type="pct"/>
            <w:tcBorders>
              <w:top w:val="nil"/>
              <w:bottom w:val="nil"/>
            </w:tcBorders>
            <w:vAlign w:val="center"/>
          </w:tcPr>
          <w:p w14:paraId="1F90F03D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94</w:t>
            </w:r>
          </w:p>
        </w:tc>
        <w:tc>
          <w:tcPr>
            <w:tcW w:w="383" w:type="pct"/>
            <w:tcBorders>
              <w:top w:val="nil"/>
              <w:bottom w:val="nil"/>
            </w:tcBorders>
            <w:vAlign w:val="center"/>
          </w:tcPr>
          <w:p w14:paraId="165D1CE2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89</w:t>
            </w:r>
          </w:p>
        </w:tc>
        <w:tc>
          <w:tcPr>
            <w:tcW w:w="249" w:type="pct"/>
            <w:tcBorders>
              <w:top w:val="nil"/>
              <w:bottom w:val="nil"/>
            </w:tcBorders>
            <w:vAlign w:val="center"/>
          </w:tcPr>
          <w:p w14:paraId="0D29B53A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42</w:t>
            </w:r>
          </w:p>
        </w:tc>
        <w:tc>
          <w:tcPr>
            <w:tcW w:w="194" w:type="pct"/>
            <w:tcBorders>
              <w:top w:val="nil"/>
              <w:bottom w:val="nil"/>
            </w:tcBorders>
            <w:vAlign w:val="center"/>
          </w:tcPr>
          <w:p w14:paraId="141A26DC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52</w:t>
            </w:r>
          </w:p>
        </w:tc>
        <w:tc>
          <w:tcPr>
            <w:tcW w:w="198" w:type="pct"/>
            <w:tcBorders>
              <w:top w:val="nil"/>
              <w:bottom w:val="nil"/>
            </w:tcBorders>
            <w:vAlign w:val="center"/>
          </w:tcPr>
          <w:p w14:paraId="4A518B45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21</w:t>
            </w:r>
          </w:p>
        </w:tc>
      </w:tr>
      <w:tr w:rsidR="008E5D70" w14:paraId="33FB24FB" w14:textId="77777777" w:rsidTr="001A21BC">
        <w:trPr>
          <w:trHeight w:val="182"/>
          <w:jc w:val="center"/>
        </w:trPr>
        <w:tc>
          <w:tcPr>
            <w:tcW w:w="360" w:type="pct"/>
            <w:tcBorders>
              <w:top w:val="nil"/>
              <w:bottom w:val="nil"/>
            </w:tcBorders>
            <w:vAlign w:val="center"/>
          </w:tcPr>
          <w:p w14:paraId="2420D2EC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63" w:type="pct"/>
            <w:tcBorders>
              <w:top w:val="nil"/>
              <w:bottom w:val="nil"/>
            </w:tcBorders>
            <w:vAlign w:val="center"/>
          </w:tcPr>
          <w:p w14:paraId="1A4872E4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86" w:type="pct"/>
            <w:tcBorders>
              <w:top w:val="nil"/>
              <w:bottom w:val="nil"/>
            </w:tcBorders>
            <w:vAlign w:val="center"/>
          </w:tcPr>
          <w:p w14:paraId="686C4F6B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266" w:type="pct"/>
            <w:tcBorders>
              <w:top w:val="nil"/>
              <w:bottom w:val="nil"/>
            </w:tcBorders>
            <w:vAlign w:val="center"/>
          </w:tcPr>
          <w:p w14:paraId="1E2FBDB9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Control group</w:t>
            </w:r>
          </w:p>
        </w:tc>
        <w:tc>
          <w:tcPr>
            <w:tcW w:w="158" w:type="pct"/>
            <w:tcBorders>
              <w:top w:val="nil"/>
              <w:bottom w:val="nil"/>
            </w:tcBorders>
            <w:vAlign w:val="center"/>
          </w:tcPr>
          <w:p w14:paraId="288E33BB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1-12</w:t>
            </w:r>
          </w:p>
        </w:tc>
        <w:tc>
          <w:tcPr>
            <w:tcW w:w="169" w:type="pct"/>
            <w:tcBorders>
              <w:top w:val="nil"/>
              <w:bottom w:val="nil"/>
            </w:tcBorders>
            <w:vAlign w:val="center"/>
          </w:tcPr>
          <w:p w14:paraId="72635862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200</w:t>
            </w:r>
          </w:p>
        </w:tc>
        <w:tc>
          <w:tcPr>
            <w:tcW w:w="549" w:type="pct"/>
            <w:tcBorders>
              <w:top w:val="nil"/>
              <w:bottom w:val="nil"/>
            </w:tcBorders>
            <w:vAlign w:val="center"/>
          </w:tcPr>
          <w:p w14:paraId="6842A46E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Glaxosmithkline Biologicals</w:t>
            </w:r>
          </w:p>
        </w:tc>
        <w:tc>
          <w:tcPr>
            <w:tcW w:w="315" w:type="pct"/>
            <w:tcBorders>
              <w:top w:val="nil"/>
              <w:bottom w:val="nil"/>
            </w:tcBorders>
            <w:vAlign w:val="center"/>
          </w:tcPr>
          <w:p w14:paraId="5FAB017A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42</w:t>
            </w:r>
          </w:p>
        </w:tc>
        <w:tc>
          <w:tcPr>
            <w:tcW w:w="304" w:type="pct"/>
            <w:tcBorders>
              <w:top w:val="nil"/>
              <w:bottom w:val="nil"/>
            </w:tcBorders>
            <w:vAlign w:val="center"/>
          </w:tcPr>
          <w:p w14:paraId="3E648647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64" w:type="pct"/>
            <w:tcBorders>
              <w:top w:val="nil"/>
              <w:bottom w:val="nil"/>
            </w:tcBorders>
            <w:vAlign w:val="center"/>
          </w:tcPr>
          <w:p w14:paraId="31802D48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173</w:t>
            </w:r>
          </w:p>
        </w:tc>
        <w:tc>
          <w:tcPr>
            <w:tcW w:w="295" w:type="pct"/>
            <w:tcBorders>
              <w:top w:val="nil"/>
              <w:bottom w:val="nil"/>
            </w:tcBorders>
            <w:vAlign w:val="center"/>
          </w:tcPr>
          <w:p w14:paraId="1D55F4AE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172</w:t>
            </w:r>
          </w:p>
        </w:tc>
        <w:tc>
          <w:tcPr>
            <w:tcW w:w="260" w:type="pct"/>
            <w:tcBorders>
              <w:top w:val="nil"/>
              <w:bottom w:val="nil"/>
            </w:tcBorders>
            <w:vAlign w:val="center"/>
          </w:tcPr>
          <w:p w14:paraId="059882AB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128</w:t>
            </w:r>
          </w:p>
        </w:tc>
        <w:tc>
          <w:tcPr>
            <w:tcW w:w="383" w:type="pct"/>
            <w:tcBorders>
              <w:top w:val="nil"/>
              <w:bottom w:val="nil"/>
            </w:tcBorders>
            <w:vAlign w:val="center"/>
          </w:tcPr>
          <w:p w14:paraId="46D98A3A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128</w:t>
            </w:r>
          </w:p>
        </w:tc>
        <w:tc>
          <w:tcPr>
            <w:tcW w:w="295" w:type="pct"/>
            <w:tcBorders>
              <w:top w:val="nil"/>
              <w:bottom w:val="nil"/>
            </w:tcBorders>
            <w:vAlign w:val="center"/>
          </w:tcPr>
          <w:p w14:paraId="22989E13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45</w:t>
            </w:r>
          </w:p>
        </w:tc>
        <w:tc>
          <w:tcPr>
            <w:tcW w:w="383" w:type="pct"/>
            <w:tcBorders>
              <w:top w:val="nil"/>
              <w:bottom w:val="nil"/>
            </w:tcBorders>
            <w:vAlign w:val="center"/>
          </w:tcPr>
          <w:p w14:paraId="53F511EC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44</w:t>
            </w:r>
          </w:p>
        </w:tc>
        <w:tc>
          <w:tcPr>
            <w:tcW w:w="249" w:type="pct"/>
            <w:tcBorders>
              <w:top w:val="nil"/>
              <w:bottom w:val="nil"/>
            </w:tcBorders>
            <w:vAlign w:val="center"/>
          </w:tcPr>
          <w:p w14:paraId="7BBD6E76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42</w:t>
            </w:r>
          </w:p>
        </w:tc>
        <w:tc>
          <w:tcPr>
            <w:tcW w:w="194" w:type="pct"/>
            <w:tcBorders>
              <w:top w:val="nil"/>
              <w:bottom w:val="nil"/>
            </w:tcBorders>
            <w:vAlign w:val="center"/>
          </w:tcPr>
          <w:p w14:paraId="2D439C01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16</w:t>
            </w:r>
          </w:p>
        </w:tc>
        <w:tc>
          <w:tcPr>
            <w:tcW w:w="198" w:type="pct"/>
            <w:tcBorders>
              <w:top w:val="nil"/>
              <w:bottom w:val="nil"/>
            </w:tcBorders>
            <w:vAlign w:val="center"/>
          </w:tcPr>
          <w:p w14:paraId="15C4A503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12</w:t>
            </w:r>
          </w:p>
        </w:tc>
      </w:tr>
      <w:tr w:rsidR="008E5D70" w14:paraId="727631AC" w14:textId="77777777" w:rsidTr="001A21BC">
        <w:trPr>
          <w:trHeight w:val="182"/>
          <w:jc w:val="center"/>
        </w:trPr>
        <w:tc>
          <w:tcPr>
            <w:tcW w:w="360" w:type="pct"/>
            <w:tcBorders>
              <w:top w:val="nil"/>
              <w:bottom w:val="nil"/>
            </w:tcBorders>
            <w:vAlign w:val="center"/>
          </w:tcPr>
          <w:p w14:paraId="44C67033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Li Y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, 2012 [43]</w:t>
            </w:r>
          </w:p>
        </w:tc>
        <w:tc>
          <w:tcPr>
            <w:tcW w:w="263" w:type="pct"/>
            <w:tcBorders>
              <w:top w:val="nil"/>
              <w:bottom w:val="nil"/>
            </w:tcBorders>
            <w:vAlign w:val="center"/>
          </w:tcPr>
          <w:p w14:paraId="0BCB2527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Cohort study</w:t>
            </w:r>
          </w:p>
        </w:tc>
        <w:tc>
          <w:tcPr>
            <w:tcW w:w="186" w:type="pct"/>
            <w:tcBorders>
              <w:top w:val="nil"/>
              <w:bottom w:val="nil"/>
            </w:tcBorders>
            <w:vAlign w:val="center"/>
          </w:tcPr>
          <w:p w14:paraId="0B5D0DBB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 dose</w:t>
            </w:r>
          </w:p>
        </w:tc>
        <w:tc>
          <w:tcPr>
            <w:tcW w:w="266" w:type="pct"/>
            <w:tcBorders>
              <w:top w:val="nil"/>
              <w:bottom w:val="nil"/>
            </w:tcBorders>
            <w:vAlign w:val="center"/>
          </w:tcPr>
          <w:p w14:paraId="0BE47A21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158" w:type="pct"/>
            <w:tcBorders>
              <w:top w:val="nil"/>
              <w:bottom w:val="nil"/>
            </w:tcBorders>
            <w:vAlign w:val="center"/>
          </w:tcPr>
          <w:p w14:paraId="572E0A7F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1-12</w:t>
            </w:r>
          </w:p>
        </w:tc>
        <w:tc>
          <w:tcPr>
            <w:tcW w:w="169" w:type="pct"/>
            <w:tcBorders>
              <w:top w:val="nil"/>
              <w:bottom w:val="nil"/>
            </w:tcBorders>
            <w:vAlign w:val="center"/>
          </w:tcPr>
          <w:p w14:paraId="1C55810E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7546</w:t>
            </w:r>
          </w:p>
        </w:tc>
        <w:tc>
          <w:tcPr>
            <w:tcW w:w="549" w:type="pct"/>
            <w:tcBorders>
              <w:top w:val="nil"/>
              <w:bottom w:val="nil"/>
            </w:tcBorders>
            <w:vAlign w:val="center"/>
          </w:tcPr>
          <w:p w14:paraId="1744C48A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Changchun BCHT Biotechnology</w:t>
            </w:r>
          </w:p>
        </w:tc>
        <w:tc>
          <w:tcPr>
            <w:tcW w:w="315" w:type="pct"/>
            <w:tcBorders>
              <w:top w:val="nil"/>
              <w:bottom w:val="nil"/>
            </w:tcBorders>
            <w:vAlign w:val="center"/>
          </w:tcPr>
          <w:p w14:paraId="44349C6D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304" w:type="pct"/>
            <w:tcBorders>
              <w:top w:val="nil"/>
              <w:bottom w:val="nil"/>
            </w:tcBorders>
            <w:vAlign w:val="center"/>
          </w:tcPr>
          <w:p w14:paraId="3161E794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64" w:type="pct"/>
            <w:tcBorders>
              <w:top w:val="nil"/>
              <w:bottom w:val="nil"/>
            </w:tcBorders>
            <w:vAlign w:val="center"/>
          </w:tcPr>
          <w:p w14:paraId="13FDD469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295" w:type="pct"/>
            <w:tcBorders>
              <w:top w:val="nil"/>
              <w:bottom w:val="nil"/>
            </w:tcBorders>
            <w:vAlign w:val="center"/>
          </w:tcPr>
          <w:p w14:paraId="0BCA8A1A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260" w:type="pct"/>
            <w:tcBorders>
              <w:top w:val="nil"/>
              <w:bottom w:val="nil"/>
            </w:tcBorders>
            <w:vAlign w:val="center"/>
          </w:tcPr>
          <w:p w14:paraId="7420C5A2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383" w:type="pct"/>
            <w:tcBorders>
              <w:top w:val="nil"/>
              <w:bottom w:val="nil"/>
            </w:tcBorders>
            <w:vAlign w:val="center"/>
          </w:tcPr>
          <w:p w14:paraId="284ACEEA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295" w:type="pct"/>
            <w:tcBorders>
              <w:top w:val="nil"/>
              <w:bottom w:val="nil"/>
            </w:tcBorders>
            <w:vAlign w:val="center"/>
          </w:tcPr>
          <w:p w14:paraId="58F0B29C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383" w:type="pct"/>
            <w:tcBorders>
              <w:top w:val="nil"/>
              <w:bottom w:val="nil"/>
            </w:tcBorders>
            <w:vAlign w:val="center"/>
          </w:tcPr>
          <w:p w14:paraId="2500EF14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249" w:type="pct"/>
            <w:tcBorders>
              <w:top w:val="nil"/>
              <w:bottom w:val="nil"/>
            </w:tcBorders>
            <w:noWrap/>
            <w:vAlign w:val="center"/>
          </w:tcPr>
          <w:p w14:paraId="2FE09507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42</w:t>
            </w:r>
          </w:p>
        </w:tc>
        <w:tc>
          <w:tcPr>
            <w:tcW w:w="194" w:type="pct"/>
            <w:tcBorders>
              <w:top w:val="nil"/>
              <w:bottom w:val="nil"/>
            </w:tcBorders>
            <w:noWrap/>
            <w:vAlign w:val="center"/>
          </w:tcPr>
          <w:p w14:paraId="55C20150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521</w:t>
            </w:r>
          </w:p>
        </w:tc>
        <w:tc>
          <w:tcPr>
            <w:tcW w:w="198" w:type="pct"/>
            <w:tcBorders>
              <w:top w:val="nil"/>
              <w:bottom w:val="nil"/>
            </w:tcBorders>
            <w:noWrap/>
            <w:vAlign w:val="center"/>
          </w:tcPr>
          <w:p w14:paraId="0EB936C1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16</w:t>
            </w:r>
          </w:p>
        </w:tc>
      </w:tr>
      <w:tr w:rsidR="008E5D70" w14:paraId="52A4F98A" w14:textId="77777777" w:rsidTr="001A21BC">
        <w:trPr>
          <w:trHeight w:val="361"/>
          <w:jc w:val="center"/>
        </w:trPr>
        <w:tc>
          <w:tcPr>
            <w:tcW w:w="360" w:type="pct"/>
            <w:tcBorders>
              <w:top w:val="nil"/>
              <w:bottom w:val="nil"/>
            </w:tcBorders>
            <w:vAlign w:val="center"/>
          </w:tcPr>
          <w:p w14:paraId="3B5C9017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Li Y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, 2019 [26]</w:t>
            </w:r>
          </w:p>
        </w:tc>
        <w:tc>
          <w:tcPr>
            <w:tcW w:w="263" w:type="pct"/>
            <w:tcBorders>
              <w:top w:val="nil"/>
              <w:bottom w:val="nil"/>
            </w:tcBorders>
            <w:vAlign w:val="center"/>
          </w:tcPr>
          <w:p w14:paraId="69109EE4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Cohort study</w:t>
            </w:r>
          </w:p>
        </w:tc>
        <w:tc>
          <w:tcPr>
            <w:tcW w:w="186" w:type="pct"/>
            <w:tcBorders>
              <w:top w:val="nil"/>
              <w:bottom w:val="nil"/>
            </w:tcBorders>
            <w:vAlign w:val="center"/>
          </w:tcPr>
          <w:p w14:paraId="3DAC772E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 doses</w:t>
            </w:r>
          </w:p>
        </w:tc>
        <w:tc>
          <w:tcPr>
            <w:tcW w:w="266" w:type="pct"/>
            <w:tcBorders>
              <w:top w:val="nil"/>
              <w:bottom w:val="nil"/>
            </w:tcBorders>
            <w:vAlign w:val="center"/>
          </w:tcPr>
          <w:p w14:paraId="1C64FE33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158" w:type="pct"/>
            <w:tcBorders>
              <w:top w:val="nil"/>
              <w:bottom w:val="nil"/>
            </w:tcBorders>
            <w:vAlign w:val="center"/>
          </w:tcPr>
          <w:p w14:paraId="69789FE0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3-4</w:t>
            </w:r>
          </w:p>
        </w:tc>
        <w:tc>
          <w:tcPr>
            <w:tcW w:w="169" w:type="pct"/>
            <w:tcBorders>
              <w:top w:val="nil"/>
              <w:bottom w:val="nil"/>
            </w:tcBorders>
            <w:vAlign w:val="center"/>
          </w:tcPr>
          <w:p w14:paraId="539A3ACD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200</w:t>
            </w:r>
          </w:p>
        </w:tc>
        <w:tc>
          <w:tcPr>
            <w:tcW w:w="549" w:type="pct"/>
            <w:tcBorders>
              <w:top w:val="nil"/>
              <w:bottom w:val="nil"/>
            </w:tcBorders>
            <w:vAlign w:val="center"/>
          </w:tcPr>
          <w:p w14:paraId="5ECEAFED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 xml:space="preserve">Shanghai Rongsheng Bio-pharmaceutical </w:t>
            </w:r>
          </w:p>
        </w:tc>
        <w:tc>
          <w:tcPr>
            <w:tcW w:w="315" w:type="pct"/>
            <w:tcBorders>
              <w:top w:val="nil"/>
              <w:bottom w:val="nil"/>
            </w:tcBorders>
            <w:vAlign w:val="center"/>
          </w:tcPr>
          <w:p w14:paraId="3A3FEEB1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42</w:t>
            </w:r>
          </w:p>
        </w:tc>
        <w:tc>
          <w:tcPr>
            <w:tcW w:w="304" w:type="pct"/>
            <w:tcBorders>
              <w:top w:val="nil"/>
              <w:bottom w:val="nil"/>
            </w:tcBorders>
            <w:vAlign w:val="center"/>
          </w:tcPr>
          <w:p w14:paraId="41B4BCBD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A</w:t>
            </w:r>
          </w:p>
        </w:tc>
        <w:tc>
          <w:tcPr>
            <w:tcW w:w="164" w:type="pct"/>
            <w:tcBorders>
              <w:top w:val="nil"/>
              <w:bottom w:val="nil"/>
            </w:tcBorders>
            <w:vAlign w:val="center"/>
          </w:tcPr>
          <w:p w14:paraId="4DB98097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200</w:t>
            </w:r>
          </w:p>
        </w:tc>
        <w:tc>
          <w:tcPr>
            <w:tcW w:w="295" w:type="pct"/>
            <w:tcBorders>
              <w:top w:val="nil"/>
              <w:bottom w:val="nil"/>
            </w:tcBorders>
            <w:vAlign w:val="center"/>
          </w:tcPr>
          <w:p w14:paraId="60870A34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147</w:t>
            </w:r>
          </w:p>
        </w:tc>
        <w:tc>
          <w:tcPr>
            <w:tcW w:w="260" w:type="pct"/>
            <w:tcBorders>
              <w:top w:val="nil"/>
              <w:bottom w:val="nil"/>
            </w:tcBorders>
            <w:vAlign w:val="center"/>
          </w:tcPr>
          <w:p w14:paraId="379F5591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59</w:t>
            </w:r>
          </w:p>
        </w:tc>
        <w:tc>
          <w:tcPr>
            <w:tcW w:w="383" w:type="pct"/>
            <w:tcBorders>
              <w:top w:val="nil"/>
              <w:bottom w:val="nil"/>
            </w:tcBorders>
            <w:vAlign w:val="center"/>
          </w:tcPr>
          <w:p w14:paraId="76A26BFF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54</w:t>
            </w:r>
          </w:p>
        </w:tc>
        <w:tc>
          <w:tcPr>
            <w:tcW w:w="295" w:type="pct"/>
            <w:tcBorders>
              <w:top w:val="nil"/>
              <w:bottom w:val="nil"/>
            </w:tcBorders>
            <w:vAlign w:val="center"/>
          </w:tcPr>
          <w:p w14:paraId="50160B0C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141</w:t>
            </w:r>
          </w:p>
        </w:tc>
        <w:tc>
          <w:tcPr>
            <w:tcW w:w="383" w:type="pct"/>
            <w:tcBorders>
              <w:top w:val="nil"/>
              <w:bottom w:val="nil"/>
            </w:tcBorders>
            <w:vAlign w:val="center"/>
          </w:tcPr>
          <w:p w14:paraId="78B2BD79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93</w:t>
            </w:r>
          </w:p>
        </w:tc>
        <w:tc>
          <w:tcPr>
            <w:tcW w:w="249" w:type="pct"/>
            <w:tcBorders>
              <w:top w:val="nil"/>
              <w:bottom w:val="nil"/>
            </w:tcBorders>
            <w:vAlign w:val="center"/>
          </w:tcPr>
          <w:p w14:paraId="7C1BBD4B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94" w:type="pct"/>
            <w:tcBorders>
              <w:top w:val="nil"/>
              <w:bottom w:val="nil"/>
            </w:tcBorders>
            <w:vAlign w:val="center"/>
          </w:tcPr>
          <w:p w14:paraId="4F39EDA4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98" w:type="pct"/>
            <w:tcBorders>
              <w:top w:val="nil"/>
              <w:bottom w:val="nil"/>
            </w:tcBorders>
            <w:vAlign w:val="center"/>
          </w:tcPr>
          <w:p w14:paraId="7C5E8F1B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</w:tr>
      <w:tr w:rsidR="008E5D70" w14:paraId="3EEF0D51" w14:textId="77777777" w:rsidTr="001A21BC">
        <w:trPr>
          <w:trHeight w:val="361"/>
          <w:jc w:val="center"/>
        </w:trPr>
        <w:tc>
          <w:tcPr>
            <w:tcW w:w="360" w:type="pct"/>
            <w:tcBorders>
              <w:top w:val="nil"/>
              <w:bottom w:val="nil"/>
            </w:tcBorders>
            <w:vAlign w:val="center"/>
          </w:tcPr>
          <w:p w14:paraId="1E06115B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Liu X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 xml:space="preserve">, 2019 [27] </w:t>
            </w:r>
          </w:p>
        </w:tc>
        <w:tc>
          <w:tcPr>
            <w:tcW w:w="263" w:type="pct"/>
            <w:tcBorders>
              <w:top w:val="nil"/>
              <w:bottom w:val="nil"/>
            </w:tcBorders>
            <w:vAlign w:val="center"/>
          </w:tcPr>
          <w:p w14:paraId="69D48AF3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Randomized controlled trial</w:t>
            </w:r>
          </w:p>
        </w:tc>
        <w:tc>
          <w:tcPr>
            <w:tcW w:w="186" w:type="pct"/>
            <w:tcBorders>
              <w:top w:val="nil"/>
              <w:bottom w:val="nil"/>
            </w:tcBorders>
            <w:vAlign w:val="center"/>
          </w:tcPr>
          <w:p w14:paraId="19E383A4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 doses</w:t>
            </w:r>
          </w:p>
        </w:tc>
        <w:tc>
          <w:tcPr>
            <w:tcW w:w="266" w:type="pct"/>
            <w:tcBorders>
              <w:top w:val="nil"/>
              <w:bottom w:val="nil"/>
            </w:tcBorders>
            <w:vAlign w:val="center"/>
          </w:tcPr>
          <w:p w14:paraId="483DEB9E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Experimental group</w:t>
            </w:r>
          </w:p>
        </w:tc>
        <w:tc>
          <w:tcPr>
            <w:tcW w:w="158" w:type="pct"/>
            <w:tcBorders>
              <w:top w:val="nil"/>
              <w:bottom w:val="nil"/>
            </w:tcBorders>
            <w:vAlign w:val="center"/>
          </w:tcPr>
          <w:p w14:paraId="0A84D95A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≥13</w:t>
            </w:r>
          </w:p>
        </w:tc>
        <w:tc>
          <w:tcPr>
            <w:tcW w:w="169" w:type="pct"/>
            <w:tcBorders>
              <w:top w:val="nil"/>
              <w:bottom w:val="nil"/>
            </w:tcBorders>
            <w:vAlign w:val="center"/>
          </w:tcPr>
          <w:p w14:paraId="25931A14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598</w:t>
            </w:r>
          </w:p>
        </w:tc>
        <w:tc>
          <w:tcPr>
            <w:tcW w:w="549" w:type="pct"/>
            <w:tcBorders>
              <w:top w:val="nil"/>
              <w:bottom w:val="nil"/>
            </w:tcBorders>
            <w:vAlign w:val="center"/>
          </w:tcPr>
          <w:p w14:paraId="175C3694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Changchun Qijian Biological Products</w:t>
            </w:r>
          </w:p>
        </w:tc>
        <w:tc>
          <w:tcPr>
            <w:tcW w:w="315" w:type="pct"/>
            <w:tcBorders>
              <w:top w:val="nil"/>
              <w:bottom w:val="nil"/>
            </w:tcBorders>
            <w:vAlign w:val="center"/>
          </w:tcPr>
          <w:p w14:paraId="47A67FEA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30</w:t>
            </w:r>
          </w:p>
        </w:tc>
        <w:tc>
          <w:tcPr>
            <w:tcW w:w="304" w:type="pct"/>
            <w:tcBorders>
              <w:top w:val="nil"/>
              <w:bottom w:val="nil"/>
            </w:tcBorders>
            <w:vAlign w:val="center"/>
          </w:tcPr>
          <w:p w14:paraId="59861E08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B</w:t>
            </w:r>
          </w:p>
        </w:tc>
        <w:tc>
          <w:tcPr>
            <w:tcW w:w="164" w:type="pct"/>
            <w:tcBorders>
              <w:top w:val="nil"/>
              <w:bottom w:val="nil"/>
            </w:tcBorders>
            <w:vAlign w:val="center"/>
          </w:tcPr>
          <w:p w14:paraId="093AF393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598</w:t>
            </w:r>
          </w:p>
        </w:tc>
        <w:tc>
          <w:tcPr>
            <w:tcW w:w="295" w:type="pct"/>
            <w:tcBorders>
              <w:top w:val="nil"/>
              <w:bottom w:val="nil"/>
            </w:tcBorders>
            <w:vAlign w:val="center"/>
          </w:tcPr>
          <w:p w14:paraId="359EF9A3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433</w:t>
            </w:r>
          </w:p>
        </w:tc>
        <w:tc>
          <w:tcPr>
            <w:tcW w:w="260" w:type="pct"/>
            <w:tcBorders>
              <w:top w:val="nil"/>
              <w:bottom w:val="nil"/>
            </w:tcBorders>
            <w:vAlign w:val="center"/>
          </w:tcPr>
          <w:p w14:paraId="2EDBB4A3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227</w:t>
            </w:r>
          </w:p>
        </w:tc>
        <w:tc>
          <w:tcPr>
            <w:tcW w:w="383" w:type="pct"/>
            <w:tcBorders>
              <w:top w:val="nil"/>
              <w:bottom w:val="nil"/>
            </w:tcBorders>
            <w:vAlign w:val="center"/>
          </w:tcPr>
          <w:p w14:paraId="3DADA390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208</w:t>
            </w:r>
          </w:p>
        </w:tc>
        <w:tc>
          <w:tcPr>
            <w:tcW w:w="295" w:type="pct"/>
            <w:tcBorders>
              <w:top w:val="nil"/>
              <w:bottom w:val="nil"/>
            </w:tcBorders>
            <w:vAlign w:val="center"/>
          </w:tcPr>
          <w:p w14:paraId="496896B1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371</w:t>
            </w:r>
          </w:p>
        </w:tc>
        <w:tc>
          <w:tcPr>
            <w:tcW w:w="383" w:type="pct"/>
            <w:tcBorders>
              <w:top w:val="nil"/>
              <w:bottom w:val="nil"/>
            </w:tcBorders>
            <w:vAlign w:val="center"/>
          </w:tcPr>
          <w:p w14:paraId="4C69D3CD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225</w:t>
            </w:r>
          </w:p>
        </w:tc>
        <w:tc>
          <w:tcPr>
            <w:tcW w:w="249" w:type="pct"/>
            <w:tcBorders>
              <w:top w:val="nil"/>
              <w:bottom w:val="nil"/>
            </w:tcBorders>
            <w:noWrap/>
            <w:vAlign w:val="center"/>
          </w:tcPr>
          <w:p w14:paraId="12EF2E9A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180</w:t>
            </w:r>
          </w:p>
        </w:tc>
        <w:tc>
          <w:tcPr>
            <w:tcW w:w="194" w:type="pct"/>
            <w:tcBorders>
              <w:top w:val="nil"/>
              <w:bottom w:val="nil"/>
            </w:tcBorders>
            <w:noWrap/>
            <w:vAlign w:val="center"/>
          </w:tcPr>
          <w:p w14:paraId="7CDB7639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132</w:t>
            </w:r>
          </w:p>
        </w:tc>
        <w:tc>
          <w:tcPr>
            <w:tcW w:w="198" w:type="pct"/>
            <w:tcBorders>
              <w:top w:val="nil"/>
              <w:bottom w:val="nil"/>
            </w:tcBorders>
            <w:noWrap/>
            <w:vAlign w:val="center"/>
          </w:tcPr>
          <w:p w14:paraId="0A537653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20</w:t>
            </w:r>
          </w:p>
        </w:tc>
      </w:tr>
      <w:tr w:rsidR="008E5D70" w14:paraId="6B18C3F7" w14:textId="77777777" w:rsidTr="001A21BC">
        <w:trPr>
          <w:trHeight w:val="182"/>
          <w:jc w:val="center"/>
        </w:trPr>
        <w:tc>
          <w:tcPr>
            <w:tcW w:w="360" w:type="pct"/>
            <w:tcBorders>
              <w:top w:val="nil"/>
              <w:bottom w:val="nil"/>
            </w:tcBorders>
            <w:vAlign w:val="center"/>
          </w:tcPr>
          <w:p w14:paraId="73DEBAFC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63" w:type="pct"/>
            <w:tcBorders>
              <w:top w:val="nil"/>
              <w:bottom w:val="nil"/>
            </w:tcBorders>
            <w:vAlign w:val="center"/>
          </w:tcPr>
          <w:p w14:paraId="42B8383A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86" w:type="pct"/>
            <w:tcBorders>
              <w:top w:val="nil"/>
              <w:bottom w:val="nil"/>
            </w:tcBorders>
            <w:vAlign w:val="center"/>
          </w:tcPr>
          <w:p w14:paraId="3051EB74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266" w:type="pct"/>
            <w:tcBorders>
              <w:top w:val="nil"/>
              <w:bottom w:val="nil"/>
            </w:tcBorders>
            <w:vAlign w:val="center"/>
          </w:tcPr>
          <w:p w14:paraId="51C28793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Control group</w:t>
            </w:r>
          </w:p>
        </w:tc>
        <w:tc>
          <w:tcPr>
            <w:tcW w:w="158" w:type="pct"/>
            <w:tcBorders>
              <w:top w:val="nil"/>
              <w:bottom w:val="nil"/>
            </w:tcBorders>
            <w:vAlign w:val="center"/>
          </w:tcPr>
          <w:p w14:paraId="2ED7E25A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≥13</w:t>
            </w:r>
          </w:p>
        </w:tc>
        <w:tc>
          <w:tcPr>
            <w:tcW w:w="169" w:type="pct"/>
            <w:tcBorders>
              <w:top w:val="nil"/>
              <w:bottom w:val="nil"/>
            </w:tcBorders>
            <w:vAlign w:val="center"/>
          </w:tcPr>
          <w:p w14:paraId="2B136945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599</w:t>
            </w:r>
          </w:p>
        </w:tc>
        <w:tc>
          <w:tcPr>
            <w:tcW w:w="549" w:type="pct"/>
            <w:tcBorders>
              <w:top w:val="nil"/>
              <w:bottom w:val="nil"/>
            </w:tcBorders>
            <w:vAlign w:val="center"/>
          </w:tcPr>
          <w:p w14:paraId="22BA35FD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Changchun Qijian Biological Products</w:t>
            </w:r>
          </w:p>
        </w:tc>
        <w:tc>
          <w:tcPr>
            <w:tcW w:w="315" w:type="pct"/>
            <w:tcBorders>
              <w:top w:val="nil"/>
              <w:bottom w:val="nil"/>
            </w:tcBorders>
            <w:vAlign w:val="center"/>
          </w:tcPr>
          <w:p w14:paraId="5CB5EE0B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30</w:t>
            </w:r>
          </w:p>
        </w:tc>
        <w:tc>
          <w:tcPr>
            <w:tcW w:w="304" w:type="pct"/>
            <w:tcBorders>
              <w:top w:val="nil"/>
              <w:bottom w:val="nil"/>
            </w:tcBorders>
            <w:vAlign w:val="center"/>
          </w:tcPr>
          <w:p w14:paraId="4A7A129B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64" w:type="pct"/>
            <w:tcBorders>
              <w:top w:val="nil"/>
              <w:bottom w:val="nil"/>
            </w:tcBorders>
            <w:vAlign w:val="center"/>
          </w:tcPr>
          <w:p w14:paraId="4828B2C1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599</w:t>
            </w:r>
          </w:p>
        </w:tc>
        <w:tc>
          <w:tcPr>
            <w:tcW w:w="295" w:type="pct"/>
            <w:tcBorders>
              <w:top w:val="nil"/>
              <w:bottom w:val="nil"/>
            </w:tcBorders>
            <w:vAlign w:val="center"/>
          </w:tcPr>
          <w:p w14:paraId="5C5E65E9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430</w:t>
            </w:r>
          </w:p>
        </w:tc>
        <w:tc>
          <w:tcPr>
            <w:tcW w:w="260" w:type="pct"/>
            <w:tcBorders>
              <w:top w:val="nil"/>
              <w:bottom w:val="nil"/>
            </w:tcBorders>
            <w:vAlign w:val="center"/>
          </w:tcPr>
          <w:p w14:paraId="2C7886A5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234</w:t>
            </w:r>
          </w:p>
        </w:tc>
        <w:tc>
          <w:tcPr>
            <w:tcW w:w="383" w:type="pct"/>
            <w:tcBorders>
              <w:top w:val="nil"/>
              <w:bottom w:val="nil"/>
            </w:tcBorders>
            <w:vAlign w:val="center"/>
          </w:tcPr>
          <w:p w14:paraId="26D22A1B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217</w:t>
            </w:r>
          </w:p>
        </w:tc>
        <w:tc>
          <w:tcPr>
            <w:tcW w:w="295" w:type="pct"/>
            <w:tcBorders>
              <w:top w:val="nil"/>
              <w:bottom w:val="nil"/>
            </w:tcBorders>
            <w:vAlign w:val="center"/>
          </w:tcPr>
          <w:p w14:paraId="67A61031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365</w:t>
            </w:r>
          </w:p>
        </w:tc>
        <w:tc>
          <w:tcPr>
            <w:tcW w:w="383" w:type="pct"/>
            <w:tcBorders>
              <w:top w:val="nil"/>
              <w:bottom w:val="nil"/>
            </w:tcBorders>
            <w:vAlign w:val="center"/>
          </w:tcPr>
          <w:p w14:paraId="68C82574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213</w:t>
            </w:r>
          </w:p>
        </w:tc>
        <w:tc>
          <w:tcPr>
            <w:tcW w:w="249" w:type="pct"/>
            <w:tcBorders>
              <w:top w:val="nil"/>
              <w:bottom w:val="nil"/>
            </w:tcBorders>
            <w:noWrap/>
            <w:vAlign w:val="center"/>
          </w:tcPr>
          <w:p w14:paraId="6151C46E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180</w:t>
            </w:r>
          </w:p>
        </w:tc>
        <w:tc>
          <w:tcPr>
            <w:tcW w:w="194" w:type="pct"/>
            <w:tcBorders>
              <w:top w:val="nil"/>
              <w:bottom w:val="nil"/>
            </w:tcBorders>
            <w:noWrap/>
            <w:vAlign w:val="center"/>
          </w:tcPr>
          <w:p w14:paraId="18E9A261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127</w:t>
            </w:r>
          </w:p>
        </w:tc>
        <w:tc>
          <w:tcPr>
            <w:tcW w:w="198" w:type="pct"/>
            <w:tcBorders>
              <w:top w:val="nil"/>
              <w:bottom w:val="nil"/>
            </w:tcBorders>
            <w:noWrap/>
            <w:vAlign w:val="center"/>
          </w:tcPr>
          <w:p w14:paraId="560724B9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21</w:t>
            </w:r>
          </w:p>
        </w:tc>
      </w:tr>
      <w:tr w:rsidR="008E5D70" w14:paraId="030F3978" w14:textId="77777777" w:rsidTr="001A21BC">
        <w:trPr>
          <w:trHeight w:val="539"/>
          <w:jc w:val="center"/>
        </w:trPr>
        <w:tc>
          <w:tcPr>
            <w:tcW w:w="360" w:type="pct"/>
            <w:tcBorders>
              <w:top w:val="nil"/>
              <w:bottom w:val="nil"/>
            </w:tcBorders>
            <w:vAlign w:val="center"/>
          </w:tcPr>
          <w:p w14:paraId="3022D71D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Lu M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, 2010 [28]</w:t>
            </w:r>
          </w:p>
        </w:tc>
        <w:tc>
          <w:tcPr>
            <w:tcW w:w="263" w:type="pct"/>
            <w:tcBorders>
              <w:top w:val="nil"/>
              <w:bottom w:val="nil"/>
            </w:tcBorders>
            <w:vAlign w:val="center"/>
          </w:tcPr>
          <w:p w14:paraId="43A33B17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Randomized controlled trial</w:t>
            </w:r>
          </w:p>
        </w:tc>
        <w:tc>
          <w:tcPr>
            <w:tcW w:w="186" w:type="pct"/>
            <w:tcBorders>
              <w:top w:val="nil"/>
              <w:bottom w:val="nil"/>
            </w:tcBorders>
            <w:vAlign w:val="center"/>
          </w:tcPr>
          <w:p w14:paraId="681ECD1A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 dose</w:t>
            </w:r>
          </w:p>
        </w:tc>
        <w:tc>
          <w:tcPr>
            <w:tcW w:w="266" w:type="pct"/>
            <w:tcBorders>
              <w:top w:val="nil"/>
              <w:bottom w:val="nil"/>
            </w:tcBorders>
            <w:vAlign w:val="center"/>
          </w:tcPr>
          <w:p w14:paraId="00AF3FEE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Experimental group</w:t>
            </w:r>
          </w:p>
        </w:tc>
        <w:tc>
          <w:tcPr>
            <w:tcW w:w="158" w:type="pct"/>
            <w:tcBorders>
              <w:top w:val="nil"/>
              <w:bottom w:val="nil"/>
            </w:tcBorders>
            <w:vAlign w:val="center"/>
          </w:tcPr>
          <w:p w14:paraId="5E344D00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1-12</w:t>
            </w:r>
          </w:p>
        </w:tc>
        <w:tc>
          <w:tcPr>
            <w:tcW w:w="169" w:type="pct"/>
            <w:tcBorders>
              <w:top w:val="nil"/>
              <w:bottom w:val="nil"/>
            </w:tcBorders>
            <w:vAlign w:val="center"/>
          </w:tcPr>
          <w:p w14:paraId="177AD40B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400</w:t>
            </w:r>
          </w:p>
        </w:tc>
        <w:tc>
          <w:tcPr>
            <w:tcW w:w="549" w:type="pct"/>
            <w:tcBorders>
              <w:top w:val="nil"/>
              <w:bottom w:val="nil"/>
            </w:tcBorders>
            <w:vAlign w:val="center"/>
          </w:tcPr>
          <w:p w14:paraId="5E255D2C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 xml:space="preserve">Shanghai Rongsheng Bio-pharmaceutical </w:t>
            </w:r>
          </w:p>
        </w:tc>
        <w:tc>
          <w:tcPr>
            <w:tcW w:w="315" w:type="pct"/>
            <w:tcBorders>
              <w:top w:val="nil"/>
              <w:bottom w:val="nil"/>
            </w:tcBorders>
            <w:vAlign w:val="center"/>
          </w:tcPr>
          <w:p w14:paraId="5A743D25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30</w:t>
            </w:r>
          </w:p>
        </w:tc>
        <w:tc>
          <w:tcPr>
            <w:tcW w:w="304" w:type="pct"/>
            <w:tcBorders>
              <w:top w:val="nil"/>
              <w:bottom w:val="nil"/>
            </w:tcBorders>
            <w:vAlign w:val="center"/>
          </w:tcPr>
          <w:p w14:paraId="385A9E51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A</w:t>
            </w:r>
          </w:p>
        </w:tc>
        <w:tc>
          <w:tcPr>
            <w:tcW w:w="164" w:type="pct"/>
            <w:tcBorders>
              <w:top w:val="nil"/>
              <w:bottom w:val="nil"/>
            </w:tcBorders>
            <w:vAlign w:val="center"/>
          </w:tcPr>
          <w:p w14:paraId="07785628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359</w:t>
            </w:r>
          </w:p>
        </w:tc>
        <w:tc>
          <w:tcPr>
            <w:tcW w:w="295" w:type="pct"/>
            <w:tcBorders>
              <w:top w:val="nil"/>
              <w:bottom w:val="nil"/>
            </w:tcBorders>
            <w:vAlign w:val="center"/>
          </w:tcPr>
          <w:p w14:paraId="2E8DF002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351</w:t>
            </w:r>
          </w:p>
        </w:tc>
        <w:tc>
          <w:tcPr>
            <w:tcW w:w="260" w:type="pct"/>
            <w:tcBorders>
              <w:top w:val="nil"/>
              <w:bottom w:val="nil"/>
            </w:tcBorders>
            <w:vAlign w:val="center"/>
          </w:tcPr>
          <w:p w14:paraId="163D4E67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284</w:t>
            </w:r>
          </w:p>
        </w:tc>
        <w:tc>
          <w:tcPr>
            <w:tcW w:w="383" w:type="pct"/>
            <w:tcBorders>
              <w:top w:val="nil"/>
              <w:bottom w:val="nil"/>
            </w:tcBorders>
            <w:vAlign w:val="center"/>
          </w:tcPr>
          <w:p w14:paraId="48F57872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284</w:t>
            </w:r>
          </w:p>
        </w:tc>
        <w:tc>
          <w:tcPr>
            <w:tcW w:w="295" w:type="pct"/>
            <w:tcBorders>
              <w:top w:val="nil"/>
              <w:bottom w:val="nil"/>
            </w:tcBorders>
            <w:vAlign w:val="center"/>
          </w:tcPr>
          <w:p w14:paraId="0C1A7BA5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75</w:t>
            </w:r>
          </w:p>
        </w:tc>
        <w:tc>
          <w:tcPr>
            <w:tcW w:w="383" w:type="pct"/>
            <w:tcBorders>
              <w:top w:val="nil"/>
              <w:bottom w:val="nil"/>
            </w:tcBorders>
            <w:vAlign w:val="center"/>
          </w:tcPr>
          <w:p w14:paraId="6F060E54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67</w:t>
            </w:r>
          </w:p>
        </w:tc>
        <w:tc>
          <w:tcPr>
            <w:tcW w:w="249" w:type="pct"/>
            <w:tcBorders>
              <w:top w:val="nil"/>
              <w:bottom w:val="nil"/>
            </w:tcBorders>
            <w:noWrap/>
            <w:vAlign w:val="center"/>
          </w:tcPr>
          <w:p w14:paraId="56609EDB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10</w:t>
            </w:r>
          </w:p>
        </w:tc>
        <w:tc>
          <w:tcPr>
            <w:tcW w:w="194" w:type="pct"/>
            <w:tcBorders>
              <w:top w:val="nil"/>
              <w:bottom w:val="nil"/>
            </w:tcBorders>
            <w:noWrap/>
            <w:vAlign w:val="center"/>
          </w:tcPr>
          <w:p w14:paraId="53BB1897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112</w:t>
            </w:r>
          </w:p>
        </w:tc>
        <w:tc>
          <w:tcPr>
            <w:tcW w:w="198" w:type="pct"/>
            <w:tcBorders>
              <w:top w:val="nil"/>
              <w:bottom w:val="nil"/>
            </w:tcBorders>
            <w:noWrap/>
            <w:vAlign w:val="center"/>
          </w:tcPr>
          <w:p w14:paraId="4BAB3B50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10</w:t>
            </w:r>
          </w:p>
        </w:tc>
      </w:tr>
      <w:tr w:rsidR="008E5D70" w14:paraId="5ECBD93B" w14:textId="77777777" w:rsidTr="001A21BC">
        <w:trPr>
          <w:trHeight w:val="271"/>
          <w:jc w:val="center"/>
        </w:trPr>
        <w:tc>
          <w:tcPr>
            <w:tcW w:w="360" w:type="pct"/>
            <w:tcBorders>
              <w:top w:val="nil"/>
              <w:bottom w:val="nil"/>
            </w:tcBorders>
            <w:vAlign w:val="center"/>
          </w:tcPr>
          <w:p w14:paraId="7A1C560E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63" w:type="pct"/>
            <w:tcBorders>
              <w:top w:val="nil"/>
              <w:bottom w:val="nil"/>
            </w:tcBorders>
            <w:vAlign w:val="center"/>
          </w:tcPr>
          <w:p w14:paraId="2C1E5066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86" w:type="pct"/>
            <w:tcBorders>
              <w:top w:val="nil"/>
              <w:bottom w:val="nil"/>
            </w:tcBorders>
            <w:vAlign w:val="center"/>
          </w:tcPr>
          <w:p w14:paraId="21FF2675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266" w:type="pct"/>
            <w:tcBorders>
              <w:top w:val="nil"/>
              <w:bottom w:val="nil"/>
            </w:tcBorders>
            <w:vAlign w:val="center"/>
          </w:tcPr>
          <w:p w14:paraId="54732255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Control group</w:t>
            </w:r>
          </w:p>
        </w:tc>
        <w:tc>
          <w:tcPr>
            <w:tcW w:w="158" w:type="pct"/>
            <w:tcBorders>
              <w:top w:val="nil"/>
              <w:bottom w:val="nil"/>
            </w:tcBorders>
            <w:vAlign w:val="center"/>
          </w:tcPr>
          <w:p w14:paraId="5FF8E9D3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1-12</w:t>
            </w:r>
          </w:p>
        </w:tc>
        <w:tc>
          <w:tcPr>
            <w:tcW w:w="169" w:type="pct"/>
            <w:tcBorders>
              <w:top w:val="nil"/>
              <w:bottom w:val="nil"/>
            </w:tcBorders>
            <w:vAlign w:val="center"/>
          </w:tcPr>
          <w:p w14:paraId="6B2F2069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200</w:t>
            </w:r>
          </w:p>
        </w:tc>
        <w:tc>
          <w:tcPr>
            <w:tcW w:w="549" w:type="pct"/>
            <w:tcBorders>
              <w:top w:val="nil"/>
              <w:bottom w:val="nil"/>
            </w:tcBorders>
            <w:vAlign w:val="center"/>
          </w:tcPr>
          <w:p w14:paraId="09FB5768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Shanghai Institute of Biological Products</w:t>
            </w:r>
          </w:p>
        </w:tc>
        <w:tc>
          <w:tcPr>
            <w:tcW w:w="315" w:type="pct"/>
            <w:tcBorders>
              <w:top w:val="nil"/>
              <w:bottom w:val="nil"/>
            </w:tcBorders>
            <w:vAlign w:val="center"/>
          </w:tcPr>
          <w:p w14:paraId="0A54DC9E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30</w:t>
            </w:r>
          </w:p>
        </w:tc>
        <w:tc>
          <w:tcPr>
            <w:tcW w:w="304" w:type="pct"/>
            <w:tcBorders>
              <w:top w:val="nil"/>
              <w:bottom w:val="nil"/>
            </w:tcBorders>
            <w:vAlign w:val="center"/>
          </w:tcPr>
          <w:p w14:paraId="74A056D6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64" w:type="pct"/>
            <w:tcBorders>
              <w:top w:val="nil"/>
              <w:bottom w:val="nil"/>
            </w:tcBorders>
            <w:vAlign w:val="center"/>
          </w:tcPr>
          <w:p w14:paraId="46304DD9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188</w:t>
            </w:r>
          </w:p>
        </w:tc>
        <w:tc>
          <w:tcPr>
            <w:tcW w:w="295" w:type="pct"/>
            <w:tcBorders>
              <w:top w:val="nil"/>
              <w:bottom w:val="nil"/>
            </w:tcBorders>
            <w:vAlign w:val="center"/>
          </w:tcPr>
          <w:p w14:paraId="46274C48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179</w:t>
            </w:r>
          </w:p>
        </w:tc>
        <w:tc>
          <w:tcPr>
            <w:tcW w:w="260" w:type="pct"/>
            <w:tcBorders>
              <w:top w:val="nil"/>
              <w:bottom w:val="nil"/>
            </w:tcBorders>
            <w:vAlign w:val="center"/>
          </w:tcPr>
          <w:p w14:paraId="6CA646D0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157</w:t>
            </w:r>
          </w:p>
        </w:tc>
        <w:tc>
          <w:tcPr>
            <w:tcW w:w="383" w:type="pct"/>
            <w:tcBorders>
              <w:top w:val="nil"/>
              <w:bottom w:val="nil"/>
            </w:tcBorders>
            <w:vAlign w:val="center"/>
          </w:tcPr>
          <w:p w14:paraId="41F77F8A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155</w:t>
            </w:r>
          </w:p>
        </w:tc>
        <w:tc>
          <w:tcPr>
            <w:tcW w:w="295" w:type="pct"/>
            <w:tcBorders>
              <w:top w:val="nil"/>
              <w:bottom w:val="nil"/>
            </w:tcBorders>
            <w:vAlign w:val="center"/>
          </w:tcPr>
          <w:p w14:paraId="4EE4B337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31</w:t>
            </w:r>
          </w:p>
        </w:tc>
        <w:tc>
          <w:tcPr>
            <w:tcW w:w="383" w:type="pct"/>
            <w:tcBorders>
              <w:top w:val="nil"/>
              <w:bottom w:val="nil"/>
            </w:tcBorders>
            <w:vAlign w:val="center"/>
          </w:tcPr>
          <w:p w14:paraId="36BC15E7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24</w:t>
            </w:r>
          </w:p>
        </w:tc>
        <w:tc>
          <w:tcPr>
            <w:tcW w:w="249" w:type="pct"/>
            <w:tcBorders>
              <w:top w:val="nil"/>
              <w:bottom w:val="nil"/>
            </w:tcBorders>
            <w:noWrap/>
            <w:vAlign w:val="center"/>
          </w:tcPr>
          <w:p w14:paraId="68A11F59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10</w:t>
            </w:r>
          </w:p>
        </w:tc>
        <w:tc>
          <w:tcPr>
            <w:tcW w:w="194" w:type="pct"/>
            <w:tcBorders>
              <w:top w:val="nil"/>
              <w:bottom w:val="nil"/>
            </w:tcBorders>
            <w:noWrap/>
            <w:vAlign w:val="center"/>
          </w:tcPr>
          <w:p w14:paraId="083C90C5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67</w:t>
            </w:r>
          </w:p>
        </w:tc>
        <w:tc>
          <w:tcPr>
            <w:tcW w:w="198" w:type="pct"/>
            <w:tcBorders>
              <w:top w:val="nil"/>
              <w:bottom w:val="nil"/>
            </w:tcBorders>
            <w:noWrap/>
            <w:vAlign w:val="center"/>
          </w:tcPr>
          <w:p w14:paraId="168A9D93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</w:tr>
      <w:tr w:rsidR="008E5D70" w14:paraId="1493C612" w14:textId="77777777" w:rsidTr="001A21BC">
        <w:trPr>
          <w:trHeight w:val="361"/>
          <w:jc w:val="center"/>
        </w:trPr>
        <w:tc>
          <w:tcPr>
            <w:tcW w:w="360" w:type="pct"/>
            <w:tcBorders>
              <w:top w:val="nil"/>
              <w:bottom w:val="nil"/>
            </w:tcBorders>
            <w:vAlign w:val="center"/>
          </w:tcPr>
          <w:p w14:paraId="4D599B8D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lastRenderedPageBreak/>
              <w:t>Lu X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, 2008 [29]</w:t>
            </w:r>
          </w:p>
        </w:tc>
        <w:tc>
          <w:tcPr>
            <w:tcW w:w="263" w:type="pct"/>
            <w:tcBorders>
              <w:top w:val="nil"/>
              <w:bottom w:val="nil"/>
            </w:tcBorders>
            <w:vAlign w:val="center"/>
          </w:tcPr>
          <w:p w14:paraId="01B15861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Randomized controlled trial</w:t>
            </w:r>
          </w:p>
        </w:tc>
        <w:tc>
          <w:tcPr>
            <w:tcW w:w="186" w:type="pct"/>
            <w:tcBorders>
              <w:top w:val="nil"/>
              <w:bottom w:val="nil"/>
            </w:tcBorders>
            <w:vAlign w:val="center"/>
          </w:tcPr>
          <w:p w14:paraId="0B9820C9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 dose</w:t>
            </w:r>
          </w:p>
        </w:tc>
        <w:tc>
          <w:tcPr>
            <w:tcW w:w="266" w:type="pct"/>
            <w:tcBorders>
              <w:top w:val="nil"/>
              <w:bottom w:val="nil"/>
            </w:tcBorders>
            <w:vAlign w:val="center"/>
          </w:tcPr>
          <w:p w14:paraId="662E848E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Experimental group</w:t>
            </w:r>
          </w:p>
        </w:tc>
        <w:tc>
          <w:tcPr>
            <w:tcW w:w="158" w:type="pct"/>
            <w:tcBorders>
              <w:top w:val="nil"/>
              <w:bottom w:val="nil"/>
            </w:tcBorders>
            <w:vAlign w:val="center"/>
          </w:tcPr>
          <w:p w14:paraId="21A01BA3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1-12</w:t>
            </w:r>
          </w:p>
        </w:tc>
        <w:tc>
          <w:tcPr>
            <w:tcW w:w="169" w:type="pct"/>
            <w:tcBorders>
              <w:top w:val="nil"/>
              <w:bottom w:val="nil"/>
            </w:tcBorders>
            <w:vAlign w:val="center"/>
          </w:tcPr>
          <w:p w14:paraId="16510187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480</w:t>
            </w:r>
          </w:p>
        </w:tc>
        <w:tc>
          <w:tcPr>
            <w:tcW w:w="549" w:type="pct"/>
            <w:tcBorders>
              <w:top w:val="nil"/>
              <w:bottom w:val="nil"/>
            </w:tcBorders>
            <w:vAlign w:val="center"/>
          </w:tcPr>
          <w:p w14:paraId="3CB44C32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Changchun Changsheng Biotechnology</w:t>
            </w:r>
          </w:p>
        </w:tc>
        <w:tc>
          <w:tcPr>
            <w:tcW w:w="315" w:type="pct"/>
            <w:tcBorders>
              <w:top w:val="nil"/>
              <w:bottom w:val="nil"/>
            </w:tcBorders>
            <w:vAlign w:val="center"/>
          </w:tcPr>
          <w:p w14:paraId="6BDBDDD2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42</w:t>
            </w:r>
          </w:p>
        </w:tc>
        <w:tc>
          <w:tcPr>
            <w:tcW w:w="304" w:type="pct"/>
            <w:tcBorders>
              <w:top w:val="nil"/>
              <w:bottom w:val="nil"/>
            </w:tcBorders>
            <w:vAlign w:val="center"/>
          </w:tcPr>
          <w:p w14:paraId="6CD9C250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A</w:t>
            </w:r>
          </w:p>
        </w:tc>
        <w:tc>
          <w:tcPr>
            <w:tcW w:w="164" w:type="pct"/>
            <w:tcBorders>
              <w:top w:val="nil"/>
              <w:bottom w:val="nil"/>
            </w:tcBorders>
            <w:vAlign w:val="center"/>
          </w:tcPr>
          <w:p w14:paraId="79006F2B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382</w:t>
            </w:r>
          </w:p>
        </w:tc>
        <w:tc>
          <w:tcPr>
            <w:tcW w:w="295" w:type="pct"/>
            <w:tcBorders>
              <w:top w:val="nil"/>
              <w:bottom w:val="nil"/>
            </w:tcBorders>
            <w:vAlign w:val="center"/>
          </w:tcPr>
          <w:p w14:paraId="20B5CB6B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371</w:t>
            </w:r>
          </w:p>
        </w:tc>
        <w:tc>
          <w:tcPr>
            <w:tcW w:w="260" w:type="pct"/>
            <w:tcBorders>
              <w:top w:val="nil"/>
              <w:bottom w:val="nil"/>
            </w:tcBorders>
            <w:vAlign w:val="center"/>
          </w:tcPr>
          <w:p w14:paraId="79499904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291</w:t>
            </w:r>
          </w:p>
        </w:tc>
        <w:tc>
          <w:tcPr>
            <w:tcW w:w="383" w:type="pct"/>
            <w:tcBorders>
              <w:top w:val="nil"/>
              <w:bottom w:val="nil"/>
            </w:tcBorders>
            <w:vAlign w:val="center"/>
          </w:tcPr>
          <w:p w14:paraId="178023CB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289</w:t>
            </w:r>
          </w:p>
        </w:tc>
        <w:tc>
          <w:tcPr>
            <w:tcW w:w="295" w:type="pct"/>
            <w:tcBorders>
              <w:top w:val="nil"/>
              <w:bottom w:val="nil"/>
            </w:tcBorders>
            <w:vAlign w:val="center"/>
          </w:tcPr>
          <w:p w14:paraId="29E9E79B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91</w:t>
            </w:r>
          </w:p>
        </w:tc>
        <w:tc>
          <w:tcPr>
            <w:tcW w:w="383" w:type="pct"/>
            <w:tcBorders>
              <w:top w:val="nil"/>
              <w:bottom w:val="nil"/>
            </w:tcBorders>
            <w:vAlign w:val="center"/>
          </w:tcPr>
          <w:p w14:paraId="0D66FC61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82</w:t>
            </w:r>
          </w:p>
        </w:tc>
        <w:tc>
          <w:tcPr>
            <w:tcW w:w="249" w:type="pct"/>
            <w:tcBorders>
              <w:top w:val="nil"/>
              <w:bottom w:val="nil"/>
            </w:tcBorders>
            <w:noWrap/>
            <w:vAlign w:val="center"/>
          </w:tcPr>
          <w:p w14:paraId="42ECCB43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42</w:t>
            </w:r>
          </w:p>
        </w:tc>
        <w:tc>
          <w:tcPr>
            <w:tcW w:w="194" w:type="pct"/>
            <w:tcBorders>
              <w:top w:val="nil"/>
              <w:bottom w:val="nil"/>
            </w:tcBorders>
            <w:noWrap/>
            <w:vAlign w:val="center"/>
          </w:tcPr>
          <w:p w14:paraId="113EA1C2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40</w:t>
            </w:r>
          </w:p>
        </w:tc>
        <w:tc>
          <w:tcPr>
            <w:tcW w:w="198" w:type="pct"/>
            <w:tcBorders>
              <w:top w:val="nil"/>
              <w:bottom w:val="nil"/>
            </w:tcBorders>
            <w:noWrap/>
            <w:vAlign w:val="center"/>
          </w:tcPr>
          <w:p w14:paraId="2AD04FD7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10</w:t>
            </w:r>
          </w:p>
        </w:tc>
      </w:tr>
      <w:tr w:rsidR="008E5D70" w14:paraId="2AB478D0" w14:textId="77777777" w:rsidTr="001A21BC">
        <w:trPr>
          <w:trHeight w:val="271"/>
          <w:jc w:val="center"/>
        </w:trPr>
        <w:tc>
          <w:tcPr>
            <w:tcW w:w="360" w:type="pct"/>
            <w:tcBorders>
              <w:top w:val="nil"/>
              <w:bottom w:val="nil"/>
            </w:tcBorders>
            <w:vAlign w:val="center"/>
          </w:tcPr>
          <w:p w14:paraId="042267A6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63" w:type="pct"/>
            <w:tcBorders>
              <w:top w:val="nil"/>
              <w:bottom w:val="nil"/>
            </w:tcBorders>
            <w:vAlign w:val="center"/>
          </w:tcPr>
          <w:p w14:paraId="36EF0D3E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86" w:type="pct"/>
            <w:tcBorders>
              <w:top w:val="nil"/>
              <w:bottom w:val="nil"/>
            </w:tcBorders>
            <w:vAlign w:val="center"/>
          </w:tcPr>
          <w:p w14:paraId="0BDBD75F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266" w:type="pct"/>
            <w:tcBorders>
              <w:top w:val="nil"/>
              <w:bottom w:val="nil"/>
            </w:tcBorders>
            <w:vAlign w:val="center"/>
          </w:tcPr>
          <w:p w14:paraId="0BE214CE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Control group</w:t>
            </w:r>
          </w:p>
        </w:tc>
        <w:tc>
          <w:tcPr>
            <w:tcW w:w="158" w:type="pct"/>
            <w:tcBorders>
              <w:top w:val="nil"/>
              <w:bottom w:val="nil"/>
            </w:tcBorders>
            <w:vAlign w:val="center"/>
          </w:tcPr>
          <w:p w14:paraId="7B44ECA3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1-12</w:t>
            </w:r>
          </w:p>
        </w:tc>
        <w:tc>
          <w:tcPr>
            <w:tcW w:w="169" w:type="pct"/>
            <w:tcBorders>
              <w:top w:val="nil"/>
              <w:bottom w:val="nil"/>
            </w:tcBorders>
            <w:vAlign w:val="center"/>
          </w:tcPr>
          <w:p w14:paraId="1E372633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240</w:t>
            </w:r>
          </w:p>
        </w:tc>
        <w:tc>
          <w:tcPr>
            <w:tcW w:w="549" w:type="pct"/>
            <w:tcBorders>
              <w:top w:val="nil"/>
              <w:bottom w:val="nil"/>
            </w:tcBorders>
            <w:vAlign w:val="center"/>
          </w:tcPr>
          <w:p w14:paraId="44C1251B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Shanghai Institute of Biological Products</w:t>
            </w:r>
          </w:p>
        </w:tc>
        <w:tc>
          <w:tcPr>
            <w:tcW w:w="315" w:type="pct"/>
            <w:tcBorders>
              <w:top w:val="nil"/>
              <w:bottom w:val="nil"/>
            </w:tcBorders>
            <w:vAlign w:val="center"/>
          </w:tcPr>
          <w:p w14:paraId="40B94796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42</w:t>
            </w:r>
          </w:p>
        </w:tc>
        <w:tc>
          <w:tcPr>
            <w:tcW w:w="304" w:type="pct"/>
            <w:tcBorders>
              <w:top w:val="nil"/>
              <w:bottom w:val="nil"/>
            </w:tcBorders>
            <w:vAlign w:val="center"/>
          </w:tcPr>
          <w:p w14:paraId="1EFC29F9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64" w:type="pct"/>
            <w:tcBorders>
              <w:top w:val="nil"/>
              <w:bottom w:val="nil"/>
            </w:tcBorders>
            <w:vAlign w:val="center"/>
          </w:tcPr>
          <w:p w14:paraId="4AE2FF30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199</w:t>
            </w:r>
          </w:p>
        </w:tc>
        <w:tc>
          <w:tcPr>
            <w:tcW w:w="295" w:type="pct"/>
            <w:tcBorders>
              <w:top w:val="nil"/>
              <w:bottom w:val="nil"/>
            </w:tcBorders>
            <w:vAlign w:val="center"/>
          </w:tcPr>
          <w:p w14:paraId="0164A417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190</w:t>
            </w:r>
          </w:p>
        </w:tc>
        <w:tc>
          <w:tcPr>
            <w:tcW w:w="260" w:type="pct"/>
            <w:tcBorders>
              <w:top w:val="nil"/>
              <w:bottom w:val="nil"/>
            </w:tcBorders>
            <w:vAlign w:val="center"/>
          </w:tcPr>
          <w:p w14:paraId="0CF7BD0E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142</w:t>
            </w:r>
          </w:p>
        </w:tc>
        <w:tc>
          <w:tcPr>
            <w:tcW w:w="383" w:type="pct"/>
            <w:tcBorders>
              <w:top w:val="nil"/>
              <w:bottom w:val="nil"/>
            </w:tcBorders>
            <w:vAlign w:val="center"/>
          </w:tcPr>
          <w:p w14:paraId="171C8C7E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141</w:t>
            </w:r>
          </w:p>
        </w:tc>
        <w:tc>
          <w:tcPr>
            <w:tcW w:w="295" w:type="pct"/>
            <w:tcBorders>
              <w:top w:val="nil"/>
              <w:bottom w:val="nil"/>
            </w:tcBorders>
            <w:vAlign w:val="center"/>
          </w:tcPr>
          <w:p w14:paraId="3D468AEA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57</w:t>
            </w:r>
          </w:p>
        </w:tc>
        <w:tc>
          <w:tcPr>
            <w:tcW w:w="383" w:type="pct"/>
            <w:tcBorders>
              <w:top w:val="nil"/>
              <w:bottom w:val="nil"/>
            </w:tcBorders>
            <w:vAlign w:val="center"/>
          </w:tcPr>
          <w:p w14:paraId="564BF9A0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49</w:t>
            </w:r>
          </w:p>
        </w:tc>
        <w:tc>
          <w:tcPr>
            <w:tcW w:w="249" w:type="pct"/>
            <w:tcBorders>
              <w:top w:val="nil"/>
              <w:bottom w:val="nil"/>
            </w:tcBorders>
            <w:noWrap/>
            <w:vAlign w:val="center"/>
          </w:tcPr>
          <w:p w14:paraId="3BB463B7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42</w:t>
            </w:r>
          </w:p>
        </w:tc>
        <w:tc>
          <w:tcPr>
            <w:tcW w:w="194" w:type="pct"/>
            <w:tcBorders>
              <w:top w:val="nil"/>
              <w:bottom w:val="nil"/>
            </w:tcBorders>
            <w:noWrap/>
            <w:vAlign w:val="center"/>
          </w:tcPr>
          <w:p w14:paraId="12622F3C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27</w:t>
            </w:r>
          </w:p>
        </w:tc>
        <w:tc>
          <w:tcPr>
            <w:tcW w:w="198" w:type="pct"/>
            <w:tcBorders>
              <w:top w:val="nil"/>
              <w:bottom w:val="nil"/>
            </w:tcBorders>
            <w:noWrap/>
            <w:vAlign w:val="center"/>
          </w:tcPr>
          <w:p w14:paraId="5BBADCC6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</w:tr>
      <w:tr w:rsidR="008E5D70" w14:paraId="689B5E56" w14:textId="77777777" w:rsidTr="001A21BC">
        <w:trPr>
          <w:trHeight w:val="361"/>
          <w:jc w:val="center"/>
        </w:trPr>
        <w:tc>
          <w:tcPr>
            <w:tcW w:w="360" w:type="pct"/>
            <w:tcBorders>
              <w:top w:val="nil"/>
              <w:bottom w:val="nil"/>
            </w:tcBorders>
            <w:vAlign w:val="center"/>
          </w:tcPr>
          <w:p w14:paraId="688B9814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Luo L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, 2016 [30]</w:t>
            </w:r>
          </w:p>
        </w:tc>
        <w:tc>
          <w:tcPr>
            <w:tcW w:w="263" w:type="pct"/>
            <w:tcBorders>
              <w:top w:val="nil"/>
              <w:bottom w:val="nil"/>
            </w:tcBorders>
            <w:vAlign w:val="center"/>
          </w:tcPr>
          <w:p w14:paraId="4E563345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Cohort study</w:t>
            </w:r>
          </w:p>
        </w:tc>
        <w:tc>
          <w:tcPr>
            <w:tcW w:w="186" w:type="pct"/>
            <w:tcBorders>
              <w:top w:val="nil"/>
              <w:bottom w:val="nil"/>
            </w:tcBorders>
            <w:vAlign w:val="center"/>
          </w:tcPr>
          <w:p w14:paraId="5BF9CF82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 dose</w:t>
            </w:r>
          </w:p>
        </w:tc>
        <w:tc>
          <w:tcPr>
            <w:tcW w:w="266" w:type="pct"/>
            <w:tcBorders>
              <w:top w:val="nil"/>
              <w:bottom w:val="nil"/>
            </w:tcBorders>
            <w:vAlign w:val="center"/>
          </w:tcPr>
          <w:p w14:paraId="199A8838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158" w:type="pct"/>
            <w:tcBorders>
              <w:top w:val="nil"/>
              <w:bottom w:val="nil"/>
            </w:tcBorders>
            <w:vAlign w:val="center"/>
          </w:tcPr>
          <w:p w14:paraId="58688596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3-10</w:t>
            </w:r>
          </w:p>
        </w:tc>
        <w:tc>
          <w:tcPr>
            <w:tcW w:w="169" w:type="pct"/>
            <w:tcBorders>
              <w:top w:val="nil"/>
              <w:bottom w:val="nil"/>
            </w:tcBorders>
            <w:vAlign w:val="center"/>
          </w:tcPr>
          <w:p w14:paraId="3CD9C301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2476</w:t>
            </w:r>
          </w:p>
        </w:tc>
        <w:tc>
          <w:tcPr>
            <w:tcW w:w="549" w:type="pct"/>
            <w:tcBorders>
              <w:top w:val="nil"/>
              <w:bottom w:val="nil"/>
            </w:tcBorders>
            <w:vAlign w:val="center"/>
          </w:tcPr>
          <w:p w14:paraId="091ACC57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Changchun Qijian Biological Products</w:t>
            </w:r>
          </w:p>
        </w:tc>
        <w:tc>
          <w:tcPr>
            <w:tcW w:w="315" w:type="pct"/>
            <w:tcBorders>
              <w:top w:val="nil"/>
              <w:bottom w:val="nil"/>
            </w:tcBorders>
            <w:vAlign w:val="center"/>
          </w:tcPr>
          <w:p w14:paraId="641DEA50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42</w:t>
            </w:r>
          </w:p>
        </w:tc>
        <w:tc>
          <w:tcPr>
            <w:tcW w:w="304" w:type="pct"/>
            <w:tcBorders>
              <w:top w:val="nil"/>
              <w:bottom w:val="nil"/>
            </w:tcBorders>
            <w:vAlign w:val="center"/>
          </w:tcPr>
          <w:p w14:paraId="6AB2EE8E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A</w:t>
            </w:r>
          </w:p>
        </w:tc>
        <w:tc>
          <w:tcPr>
            <w:tcW w:w="164" w:type="pct"/>
            <w:tcBorders>
              <w:top w:val="nil"/>
              <w:bottom w:val="nil"/>
            </w:tcBorders>
            <w:vAlign w:val="center"/>
          </w:tcPr>
          <w:p w14:paraId="6D76A236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107</w:t>
            </w:r>
          </w:p>
        </w:tc>
        <w:tc>
          <w:tcPr>
            <w:tcW w:w="295" w:type="pct"/>
            <w:tcBorders>
              <w:top w:val="nil"/>
              <w:bottom w:val="nil"/>
            </w:tcBorders>
            <w:vAlign w:val="center"/>
          </w:tcPr>
          <w:p w14:paraId="7B39EFA5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107</w:t>
            </w:r>
          </w:p>
        </w:tc>
        <w:tc>
          <w:tcPr>
            <w:tcW w:w="260" w:type="pct"/>
            <w:tcBorders>
              <w:top w:val="nil"/>
              <w:bottom w:val="nil"/>
            </w:tcBorders>
            <w:vAlign w:val="center"/>
          </w:tcPr>
          <w:p w14:paraId="78AB7ADC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79</w:t>
            </w:r>
          </w:p>
        </w:tc>
        <w:tc>
          <w:tcPr>
            <w:tcW w:w="383" w:type="pct"/>
            <w:tcBorders>
              <w:top w:val="nil"/>
              <w:bottom w:val="nil"/>
            </w:tcBorders>
            <w:vAlign w:val="center"/>
          </w:tcPr>
          <w:p w14:paraId="659535BE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79</w:t>
            </w:r>
          </w:p>
        </w:tc>
        <w:tc>
          <w:tcPr>
            <w:tcW w:w="295" w:type="pct"/>
            <w:tcBorders>
              <w:top w:val="nil"/>
              <w:bottom w:val="nil"/>
            </w:tcBorders>
            <w:vAlign w:val="center"/>
          </w:tcPr>
          <w:p w14:paraId="283BA28D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28</w:t>
            </w:r>
          </w:p>
        </w:tc>
        <w:tc>
          <w:tcPr>
            <w:tcW w:w="383" w:type="pct"/>
            <w:tcBorders>
              <w:top w:val="nil"/>
              <w:bottom w:val="nil"/>
            </w:tcBorders>
            <w:vAlign w:val="center"/>
          </w:tcPr>
          <w:p w14:paraId="12D7BD9D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28</w:t>
            </w:r>
          </w:p>
        </w:tc>
        <w:tc>
          <w:tcPr>
            <w:tcW w:w="249" w:type="pct"/>
            <w:tcBorders>
              <w:top w:val="nil"/>
              <w:bottom w:val="nil"/>
            </w:tcBorders>
            <w:vAlign w:val="center"/>
          </w:tcPr>
          <w:p w14:paraId="7991E0F6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28</w:t>
            </w:r>
          </w:p>
        </w:tc>
        <w:tc>
          <w:tcPr>
            <w:tcW w:w="194" w:type="pct"/>
            <w:tcBorders>
              <w:top w:val="nil"/>
              <w:bottom w:val="nil"/>
            </w:tcBorders>
            <w:vAlign w:val="center"/>
          </w:tcPr>
          <w:p w14:paraId="6C702EA8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27</w:t>
            </w:r>
          </w:p>
        </w:tc>
        <w:tc>
          <w:tcPr>
            <w:tcW w:w="198" w:type="pct"/>
            <w:tcBorders>
              <w:top w:val="nil"/>
              <w:bottom w:val="nil"/>
            </w:tcBorders>
            <w:vAlign w:val="center"/>
          </w:tcPr>
          <w:p w14:paraId="26BAD573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</w:tr>
      <w:tr w:rsidR="008E5D70" w14:paraId="141092B0" w14:textId="77777777" w:rsidTr="001A21BC">
        <w:trPr>
          <w:trHeight w:val="271"/>
          <w:jc w:val="center"/>
        </w:trPr>
        <w:tc>
          <w:tcPr>
            <w:tcW w:w="360" w:type="pct"/>
            <w:tcBorders>
              <w:top w:val="nil"/>
              <w:bottom w:val="nil"/>
            </w:tcBorders>
            <w:vAlign w:val="center"/>
          </w:tcPr>
          <w:p w14:paraId="2B7F06F9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Luo S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, 2019 [31]</w:t>
            </w:r>
          </w:p>
        </w:tc>
        <w:tc>
          <w:tcPr>
            <w:tcW w:w="263" w:type="pct"/>
            <w:tcBorders>
              <w:top w:val="nil"/>
              <w:bottom w:val="nil"/>
            </w:tcBorders>
            <w:vAlign w:val="center"/>
          </w:tcPr>
          <w:p w14:paraId="433B505B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Cohort study</w:t>
            </w:r>
          </w:p>
        </w:tc>
        <w:tc>
          <w:tcPr>
            <w:tcW w:w="186" w:type="pct"/>
            <w:tcBorders>
              <w:top w:val="nil"/>
              <w:bottom w:val="nil"/>
            </w:tcBorders>
            <w:vAlign w:val="center"/>
          </w:tcPr>
          <w:p w14:paraId="55867AFD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 dose</w:t>
            </w:r>
          </w:p>
        </w:tc>
        <w:tc>
          <w:tcPr>
            <w:tcW w:w="266" w:type="pct"/>
            <w:tcBorders>
              <w:top w:val="nil"/>
              <w:bottom w:val="nil"/>
            </w:tcBorders>
            <w:vAlign w:val="center"/>
          </w:tcPr>
          <w:p w14:paraId="23292423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158" w:type="pct"/>
            <w:tcBorders>
              <w:top w:val="nil"/>
              <w:bottom w:val="nil"/>
            </w:tcBorders>
            <w:vAlign w:val="center"/>
          </w:tcPr>
          <w:p w14:paraId="7C5C1F97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1-12</w:t>
            </w:r>
          </w:p>
        </w:tc>
        <w:tc>
          <w:tcPr>
            <w:tcW w:w="169" w:type="pct"/>
            <w:tcBorders>
              <w:top w:val="nil"/>
              <w:bottom w:val="nil"/>
            </w:tcBorders>
            <w:vAlign w:val="center"/>
          </w:tcPr>
          <w:p w14:paraId="7534CBA1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300</w:t>
            </w:r>
          </w:p>
        </w:tc>
        <w:tc>
          <w:tcPr>
            <w:tcW w:w="549" w:type="pct"/>
            <w:tcBorders>
              <w:top w:val="nil"/>
              <w:bottom w:val="nil"/>
            </w:tcBorders>
            <w:vAlign w:val="center"/>
          </w:tcPr>
          <w:p w14:paraId="0574CF5C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Changchun BCHT Biotechnology</w:t>
            </w:r>
          </w:p>
        </w:tc>
        <w:tc>
          <w:tcPr>
            <w:tcW w:w="315" w:type="pct"/>
            <w:tcBorders>
              <w:top w:val="nil"/>
              <w:bottom w:val="nil"/>
            </w:tcBorders>
            <w:vAlign w:val="center"/>
          </w:tcPr>
          <w:p w14:paraId="6D43B73D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42</w:t>
            </w:r>
          </w:p>
        </w:tc>
        <w:tc>
          <w:tcPr>
            <w:tcW w:w="304" w:type="pct"/>
            <w:tcBorders>
              <w:top w:val="nil"/>
              <w:bottom w:val="nil"/>
            </w:tcBorders>
            <w:vAlign w:val="center"/>
          </w:tcPr>
          <w:p w14:paraId="59D98F8D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A</w:t>
            </w:r>
          </w:p>
        </w:tc>
        <w:tc>
          <w:tcPr>
            <w:tcW w:w="164" w:type="pct"/>
            <w:tcBorders>
              <w:top w:val="nil"/>
              <w:bottom w:val="nil"/>
            </w:tcBorders>
            <w:vAlign w:val="center"/>
          </w:tcPr>
          <w:p w14:paraId="0A64FFC0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281</w:t>
            </w:r>
          </w:p>
        </w:tc>
        <w:tc>
          <w:tcPr>
            <w:tcW w:w="295" w:type="pct"/>
            <w:tcBorders>
              <w:top w:val="nil"/>
              <w:bottom w:val="nil"/>
            </w:tcBorders>
            <w:vAlign w:val="center"/>
          </w:tcPr>
          <w:p w14:paraId="5FB40EF6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244</w:t>
            </w:r>
          </w:p>
        </w:tc>
        <w:tc>
          <w:tcPr>
            <w:tcW w:w="260" w:type="pct"/>
            <w:tcBorders>
              <w:top w:val="nil"/>
              <w:bottom w:val="nil"/>
            </w:tcBorders>
            <w:vAlign w:val="center"/>
          </w:tcPr>
          <w:p w14:paraId="19AEE5A3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0</w:t>
            </w:r>
          </w:p>
        </w:tc>
        <w:tc>
          <w:tcPr>
            <w:tcW w:w="383" w:type="pct"/>
            <w:tcBorders>
              <w:top w:val="nil"/>
              <w:bottom w:val="nil"/>
            </w:tcBorders>
            <w:vAlign w:val="center"/>
          </w:tcPr>
          <w:p w14:paraId="65AC51C3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295" w:type="pct"/>
            <w:tcBorders>
              <w:top w:val="nil"/>
              <w:bottom w:val="nil"/>
            </w:tcBorders>
            <w:vAlign w:val="center"/>
          </w:tcPr>
          <w:p w14:paraId="1EC9A4D8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281</w:t>
            </w:r>
          </w:p>
        </w:tc>
        <w:tc>
          <w:tcPr>
            <w:tcW w:w="383" w:type="pct"/>
            <w:tcBorders>
              <w:top w:val="nil"/>
              <w:bottom w:val="nil"/>
            </w:tcBorders>
            <w:vAlign w:val="center"/>
          </w:tcPr>
          <w:p w14:paraId="38C5C7BD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244</w:t>
            </w:r>
          </w:p>
        </w:tc>
        <w:tc>
          <w:tcPr>
            <w:tcW w:w="249" w:type="pct"/>
            <w:tcBorders>
              <w:top w:val="nil"/>
              <w:bottom w:val="nil"/>
            </w:tcBorders>
            <w:noWrap/>
            <w:vAlign w:val="center"/>
          </w:tcPr>
          <w:p w14:paraId="168C6C43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42</w:t>
            </w:r>
          </w:p>
        </w:tc>
        <w:tc>
          <w:tcPr>
            <w:tcW w:w="194" w:type="pct"/>
            <w:tcBorders>
              <w:top w:val="nil"/>
              <w:bottom w:val="nil"/>
            </w:tcBorders>
            <w:noWrap/>
            <w:vAlign w:val="center"/>
          </w:tcPr>
          <w:p w14:paraId="24220E93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14</w:t>
            </w:r>
          </w:p>
        </w:tc>
        <w:tc>
          <w:tcPr>
            <w:tcW w:w="198" w:type="pct"/>
            <w:tcBorders>
              <w:top w:val="nil"/>
              <w:bottom w:val="nil"/>
            </w:tcBorders>
            <w:noWrap/>
            <w:vAlign w:val="center"/>
          </w:tcPr>
          <w:p w14:paraId="4995D4C6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0</w:t>
            </w:r>
          </w:p>
        </w:tc>
      </w:tr>
      <w:tr w:rsidR="008E5D70" w14:paraId="39CC7A92" w14:textId="77777777" w:rsidTr="001A21BC">
        <w:trPr>
          <w:trHeight w:val="182"/>
          <w:jc w:val="center"/>
        </w:trPr>
        <w:tc>
          <w:tcPr>
            <w:tcW w:w="360" w:type="pct"/>
            <w:tcBorders>
              <w:top w:val="nil"/>
              <w:bottom w:val="nil"/>
            </w:tcBorders>
            <w:vAlign w:val="center"/>
          </w:tcPr>
          <w:p w14:paraId="5AD82CD9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63" w:type="pct"/>
            <w:tcBorders>
              <w:top w:val="nil"/>
              <w:bottom w:val="nil"/>
            </w:tcBorders>
            <w:vAlign w:val="center"/>
          </w:tcPr>
          <w:p w14:paraId="323D628A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86" w:type="pct"/>
            <w:tcBorders>
              <w:top w:val="nil"/>
              <w:bottom w:val="nil"/>
            </w:tcBorders>
            <w:vAlign w:val="center"/>
          </w:tcPr>
          <w:p w14:paraId="77FA1C93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 doses</w:t>
            </w:r>
          </w:p>
        </w:tc>
        <w:tc>
          <w:tcPr>
            <w:tcW w:w="266" w:type="pct"/>
            <w:tcBorders>
              <w:top w:val="nil"/>
              <w:bottom w:val="nil"/>
            </w:tcBorders>
            <w:vAlign w:val="center"/>
          </w:tcPr>
          <w:p w14:paraId="51272871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158" w:type="pct"/>
            <w:tcBorders>
              <w:top w:val="nil"/>
              <w:bottom w:val="nil"/>
            </w:tcBorders>
            <w:vAlign w:val="center"/>
          </w:tcPr>
          <w:p w14:paraId="66474666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1-12</w:t>
            </w:r>
          </w:p>
        </w:tc>
        <w:tc>
          <w:tcPr>
            <w:tcW w:w="169" w:type="pct"/>
            <w:tcBorders>
              <w:top w:val="nil"/>
              <w:bottom w:val="nil"/>
            </w:tcBorders>
            <w:vAlign w:val="center"/>
          </w:tcPr>
          <w:p w14:paraId="57649E9B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287</w:t>
            </w:r>
          </w:p>
        </w:tc>
        <w:tc>
          <w:tcPr>
            <w:tcW w:w="549" w:type="pct"/>
            <w:tcBorders>
              <w:top w:val="nil"/>
              <w:bottom w:val="nil"/>
            </w:tcBorders>
            <w:vAlign w:val="center"/>
          </w:tcPr>
          <w:p w14:paraId="4A257B32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Changchun BCHT Biotechnology</w:t>
            </w:r>
          </w:p>
        </w:tc>
        <w:tc>
          <w:tcPr>
            <w:tcW w:w="315" w:type="pct"/>
            <w:tcBorders>
              <w:top w:val="nil"/>
              <w:bottom w:val="nil"/>
            </w:tcBorders>
            <w:vAlign w:val="center"/>
          </w:tcPr>
          <w:p w14:paraId="1AF413AB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42</w:t>
            </w:r>
          </w:p>
        </w:tc>
        <w:tc>
          <w:tcPr>
            <w:tcW w:w="304" w:type="pct"/>
            <w:tcBorders>
              <w:top w:val="nil"/>
              <w:bottom w:val="nil"/>
            </w:tcBorders>
            <w:vAlign w:val="center"/>
          </w:tcPr>
          <w:p w14:paraId="20A34D2E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64" w:type="pct"/>
            <w:tcBorders>
              <w:top w:val="nil"/>
              <w:bottom w:val="nil"/>
            </w:tcBorders>
            <w:vAlign w:val="center"/>
          </w:tcPr>
          <w:p w14:paraId="33D4B12F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281</w:t>
            </w:r>
          </w:p>
        </w:tc>
        <w:tc>
          <w:tcPr>
            <w:tcW w:w="295" w:type="pct"/>
            <w:tcBorders>
              <w:top w:val="nil"/>
              <w:bottom w:val="nil"/>
            </w:tcBorders>
            <w:vAlign w:val="center"/>
          </w:tcPr>
          <w:p w14:paraId="019E18E4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278</w:t>
            </w:r>
          </w:p>
        </w:tc>
        <w:tc>
          <w:tcPr>
            <w:tcW w:w="260" w:type="pct"/>
            <w:tcBorders>
              <w:top w:val="nil"/>
              <w:bottom w:val="nil"/>
            </w:tcBorders>
            <w:vAlign w:val="center"/>
          </w:tcPr>
          <w:p w14:paraId="292D9AE0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0</w:t>
            </w:r>
          </w:p>
        </w:tc>
        <w:tc>
          <w:tcPr>
            <w:tcW w:w="383" w:type="pct"/>
            <w:tcBorders>
              <w:top w:val="nil"/>
              <w:bottom w:val="nil"/>
            </w:tcBorders>
            <w:vAlign w:val="center"/>
          </w:tcPr>
          <w:p w14:paraId="559B581E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295" w:type="pct"/>
            <w:tcBorders>
              <w:top w:val="nil"/>
              <w:bottom w:val="nil"/>
            </w:tcBorders>
            <w:vAlign w:val="center"/>
          </w:tcPr>
          <w:p w14:paraId="43906CF3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281</w:t>
            </w:r>
          </w:p>
        </w:tc>
        <w:tc>
          <w:tcPr>
            <w:tcW w:w="383" w:type="pct"/>
            <w:tcBorders>
              <w:top w:val="nil"/>
              <w:bottom w:val="nil"/>
            </w:tcBorders>
            <w:vAlign w:val="center"/>
          </w:tcPr>
          <w:p w14:paraId="16B0739B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278</w:t>
            </w:r>
          </w:p>
        </w:tc>
        <w:tc>
          <w:tcPr>
            <w:tcW w:w="249" w:type="pct"/>
            <w:tcBorders>
              <w:top w:val="nil"/>
              <w:bottom w:val="nil"/>
            </w:tcBorders>
            <w:noWrap/>
            <w:vAlign w:val="center"/>
          </w:tcPr>
          <w:p w14:paraId="0A4FC62C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42</w:t>
            </w:r>
          </w:p>
        </w:tc>
        <w:tc>
          <w:tcPr>
            <w:tcW w:w="194" w:type="pct"/>
            <w:tcBorders>
              <w:top w:val="nil"/>
              <w:bottom w:val="nil"/>
            </w:tcBorders>
            <w:noWrap/>
            <w:vAlign w:val="center"/>
          </w:tcPr>
          <w:p w14:paraId="317236B0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98" w:type="pct"/>
            <w:tcBorders>
              <w:top w:val="nil"/>
              <w:bottom w:val="nil"/>
            </w:tcBorders>
            <w:noWrap/>
            <w:vAlign w:val="center"/>
          </w:tcPr>
          <w:p w14:paraId="05A8DA54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0</w:t>
            </w:r>
          </w:p>
        </w:tc>
      </w:tr>
      <w:tr w:rsidR="008E5D70" w14:paraId="00C267BF" w14:textId="77777777" w:rsidTr="001A21BC">
        <w:trPr>
          <w:trHeight w:val="182"/>
          <w:jc w:val="center"/>
        </w:trPr>
        <w:tc>
          <w:tcPr>
            <w:tcW w:w="360" w:type="pct"/>
            <w:tcBorders>
              <w:top w:val="nil"/>
              <w:bottom w:val="nil"/>
            </w:tcBorders>
            <w:vAlign w:val="center"/>
          </w:tcPr>
          <w:p w14:paraId="7486F366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63" w:type="pct"/>
            <w:tcBorders>
              <w:top w:val="nil"/>
              <w:bottom w:val="nil"/>
            </w:tcBorders>
            <w:vAlign w:val="center"/>
          </w:tcPr>
          <w:p w14:paraId="78349161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86" w:type="pct"/>
            <w:tcBorders>
              <w:top w:val="nil"/>
              <w:bottom w:val="nil"/>
            </w:tcBorders>
            <w:vAlign w:val="center"/>
          </w:tcPr>
          <w:p w14:paraId="13BA23DD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 doses</w:t>
            </w:r>
          </w:p>
        </w:tc>
        <w:tc>
          <w:tcPr>
            <w:tcW w:w="266" w:type="pct"/>
            <w:tcBorders>
              <w:top w:val="nil"/>
              <w:bottom w:val="nil"/>
            </w:tcBorders>
            <w:vAlign w:val="center"/>
          </w:tcPr>
          <w:p w14:paraId="66FE7EDE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158" w:type="pct"/>
            <w:tcBorders>
              <w:top w:val="nil"/>
              <w:bottom w:val="nil"/>
            </w:tcBorders>
            <w:vAlign w:val="center"/>
          </w:tcPr>
          <w:p w14:paraId="4C560395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4-13</w:t>
            </w:r>
          </w:p>
        </w:tc>
        <w:tc>
          <w:tcPr>
            <w:tcW w:w="169" w:type="pct"/>
            <w:tcBorders>
              <w:top w:val="nil"/>
              <w:bottom w:val="nil"/>
            </w:tcBorders>
            <w:vAlign w:val="center"/>
          </w:tcPr>
          <w:p w14:paraId="1AD44B6A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300</w:t>
            </w:r>
          </w:p>
        </w:tc>
        <w:tc>
          <w:tcPr>
            <w:tcW w:w="549" w:type="pct"/>
            <w:tcBorders>
              <w:top w:val="nil"/>
              <w:bottom w:val="nil"/>
            </w:tcBorders>
            <w:vAlign w:val="center"/>
          </w:tcPr>
          <w:p w14:paraId="5D5DE4A4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Changchun BCHT Biotechnology</w:t>
            </w:r>
          </w:p>
        </w:tc>
        <w:tc>
          <w:tcPr>
            <w:tcW w:w="315" w:type="pct"/>
            <w:tcBorders>
              <w:top w:val="nil"/>
              <w:bottom w:val="nil"/>
            </w:tcBorders>
            <w:vAlign w:val="center"/>
          </w:tcPr>
          <w:p w14:paraId="76195E30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42</w:t>
            </w:r>
          </w:p>
        </w:tc>
        <w:tc>
          <w:tcPr>
            <w:tcW w:w="304" w:type="pct"/>
            <w:tcBorders>
              <w:top w:val="nil"/>
              <w:bottom w:val="nil"/>
            </w:tcBorders>
            <w:vAlign w:val="center"/>
          </w:tcPr>
          <w:p w14:paraId="463F45E2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64" w:type="pct"/>
            <w:tcBorders>
              <w:top w:val="nil"/>
              <w:bottom w:val="nil"/>
            </w:tcBorders>
            <w:vAlign w:val="center"/>
          </w:tcPr>
          <w:p w14:paraId="0468BF0E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297</w:t>
            </w:r>
          </w:p>
        </w:tc>
        <w:tc>
          <w:tcPr>
            <w:tcW w:w="295" w:type="pct"/>
            <w:tcBorders>
              <w:top w:val="nil"/>
              <w:bottom w:val="nil"/>
            </w:tcBorders>
            <w:vAlign w:val="center"/>
          </w:tcPr>
          <w:p w14:paraId="4176284B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271</w:t>
            </w:r>
          </w:p>
        </w:tc>
        <w:tc>
          <w:tcPr>
            <w:tcW w:w="260" w:type="pct"/>
            <w:tcBorders>
              <w:top w:val="nil"/>
              <w:bottom w:val="nil"/>
            </w:tcBorders>
            <w:vAlign w:val="center"/>
          </w:tcPr>
          <w:p w14:paraId="6CF4A587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0</w:t>
            </w:r>
          </w:p>
        </w:tc>
        <w:tc>
          <w:tcPr>
            <w:tcW w:w="383" w:type="pct"/>
            <w:tcBorders>
              <w:top w:val="nil"/>
              <w:bottom w:val="nil"/>
            </w:tcBorders>
            <w:vAlign w:val="center"/>
          </w:tcPr>
          <w:p w14:paraId="007F158C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295" w:type="pct"/>
            <w:tcBorders>
              <w:top w:val="nil"/>
              <w:bottom w:val="nil"/>
            </w:tcBorders>
            <w:vAlign w:val="center"/>
          </w:tcPr>
          <w:p w14:paraId="266A45BF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297</w:t>
            </w:r>
          </w:p>
        </w:tc>
        <w:tc>
          <w:tcPr>
            <w:tcW w:w="383" w:type="pct"/>
            <w:tcBorders>
              <w:top w:val="nil"/>
              <w:bottom w:val="nil"/>
            </w:tcBorders>
            <w:vAlign w:val="center"/>
          </w:tcPr>
          <w:p w14:paraId="56027878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271</w:t>
            </w:r>
          </w:p>
        </w:tc>
        <w:tc>
          <w:tcPr>
            <w:tcW w:w="249" w:type="pct"/>
            <w:tcBorders>
              <w:top w:val="nil"/>
              <w:bottom w:val="nil"/>
            </w:tcBorders>
            <w:noWrap/>
            <w:vAlign w:val="center"/>
          </w:tcPr>
          <w:p w14:paraId="37D46EE5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42</w:t>
            </w:r>
          </w:p>
        </w:tc>
        <w:tc>
          <w:tcPr>
            <w:tcW w:w="194" w:type="pct"/>
            <w:tcBorders>
              <w:top w:val="nil"/>
              <w:bottom w:val="nil"/>
            </w:tcBorders>
            <w:noWrap/>
            <w:vAlign w:val="center"/>
          </w:tcPr>
          <w:p w14:paraId="6BAF1A82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198" w:type="pct"/>
            <w:tcBorders>
              <w:top w:val="nil"/>
              <w:bottom w:val="nil"/>
            </w:tcBorders>
            <w:noWrap/>
            <w:vAlign w:val="center"/>
          </w:tcPr>
          <w:p w14:paraId="3798ECD5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0</w:t>
            </w:r>
          </w:p>
        </w:tc>
      </w:tr>
      <w:tr w:rsidR="008E5D70" w14:paraId="68B18AFF" w14:textId="77777777" w:rsidTr="001A21BC">
        <w:trPr>
          <w:trHeight w:val="361"/>
          <w:jc w:val="center"/>
        </w:trPr>
        <w:tc>
          <w:tcPr>
            <w:tcW w:w="360" w:type="pct"/>
            <w:tcBorders>
              <w:top w:val="nil"/>
              <w:bottom w:val="nil"/>
            </w:tcBorders>
            <w:vAlign w:val="center"/>
          </w:tcPr>
          <w:p w14:paraId="3D12BEFD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Ma R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, 2012 [32]</w:t>
            </w:r>
          </w:p>
        </w:tc>
        <w:tc>
          <w:tcPr>
            <w:tcW w:w="263" w:type="pct"/>
            <w:tcBorders>
              <w:top w:val="nil"/>
              <w:bottom w:val="nil"/>
            </w:tcBorders>
            <w:vAlign w:val="center"/>
          </w:tcPr>
          <w:p w14:paraId="1335B705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Randomized controlled trial</w:t>
            </w:r>
          </w:p>
        </w:tc>
        <w:tc>
          <w:tcPr>
            <w:tcW w:w="186" w:type="pct"/>
            <w:tcBorders>
              <w:top w:val="nil"/>
              <w:bottom w:val="nil"/>
            </w:tcBorders>
            <w:vAlign w:val="center"/>
          </w:tcPr>
          <w:p w14:paraId="0EBB0838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 dose</w:t>
            </w:r>
          </w:p>
        </w:tc>
        <w:tc>
          <w:tcPr>
            <w:tcW w:w="266" w:type="pct"/>
            <w:tcBorders>
              <w:top w:val="nil"/>
              <w:bottom w:val="nil"/>
            </w:tcBorders>
            <w:vAlign w:val="center"/>
          </w:tcPr>
          <w:p w14:paraId="3837182C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Experimental group</w:t>
            </w:r>
          </w:p>
        </w:tc>
        <w:tc>
          <w:tcPr>
            <w:tcW w:w="158" w:type="pct"/>
            <w:tcBorders>
              <w:top w:val="nil"/>
              <w:bottom w:val="nil"/>
            </w:tcBorders>
            <w:vAlign w:val="center"/>
          </w:tcPr>
          <w:p w14:paraId="34A722EE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7-13</w:t>
            </w:r>
          </w:p>
        </w:tc>
        <w:tc>
          <w:tcPr>
            <w:tcW w:w="169" w:type="pct"/>
            <w:tcBorders>
              <w:top w:val="nil"/>
              <w:bottom w:val="nil"/>
            </w:tcBorders>
            <w:vAlign w:val="center"/>
          </w:tcPr>
          <w:p w14:paraId="0AF3E13A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61</w:t>
            </w:r>
          </w:p>
        </w:tc>
        <w:tc>
          <w:tcPr>
            <w:tcW w:w="549" w:type="pct"/>
            <w:tcBorders>
              <w:top w:val="nil"/>
              <w:bottom w:val="nil"/>
            </w:tcBorders>
            <w:vAlign w:val="center"/>
          </w:tcPr>
          <w:p w14:paraId="49141C9A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Shanghai Institute of Biological Products</w:t>
            </w:r>
          </w:p>
        </w:tc>
        <w:tc>
          <w:tcPr>
            <w:tcW w:w="315" w:type="pct"/>
            <w:tcBorders>
              <w:top w:val="nil"/>
              <w:bottom w:val="nil"/>
            </w:tcBorders>
            <w:vAlign w:val="center"/>
          </w:tcPr>
          <w:p w14:paraId="239A1212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42</w:t>
            </w:r>
          </w:p>
        </w:tc>
        <w:tc>
          <w:tcPr>
            <w:tcW w:w="304" w:type="pct"/>
            <w:tcBorders>
              <w:top w:val="nil"/>
              <w:bottom w:val="nil"/>
            </w:tcBorders>
            <w:vAlign w:val="center"/>
          </w:tcPr>
          <w:p w14:paraId="68B3F303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A</w:t>
            </w:r>
          </w:p>
        </w:tc>
        <w:tc>
          <w:tcPr>
            <w:tcW w:w="164" w:type="pct"/>
            <w:tcBorders>
              <w:top w:val="nil"/>
              <w:bottom w:val="nil"/>
            </w:tcBorders>
            <w:vAlign w:val="center"/>
          </w:tcPr>
          <w:p w14:paraId="5A7E95F3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61</w:t>
            </w:r>
          </w:p>
        </w:tc>
        <w:tc>
          <w:tcPr>
            <w:tcW w:w="295" w:type="pct"/>
            <w:tcBorders>
              <w:top w:val="nil"/>
              <w:bottom w:val="nil"/>
            </w:tcBorders>
            <w:vAlign w:val="center"/>
          </w:tcPr>
          <w:p w14:paraId="454B7FA4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59</w:t>
            </w:r>
          </w:p>
        </w:tc>
        <w:tc>
          <w:tcPr>
            <w:tcW w:w="260" w:type="pct"/>
            <w:tcBorders>
              <w:top w:val="nil"/>
              <w:bottom w:val="nil"/>
            </w:tcBorders>
            <w:vAlign w:val="center"/>
          </w:tcPr>
          <w:p w14:paraId="7C6C93C9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31</w:t>
            </w:r>
          </w:p>
        </w:tc>
        <w:tc>
          <w:tcPr>
            <w:tcW w:w="383" w:type="pct"/>
            <w:tcBorders>
              <w:top w:val="nil"/>
              <w:bottom w:val="nil"/>
            </w:tcBorders>
            <w:vAlign w:val="center"/>
          </w:tcPr>
          <w:p w14:paraId="6C6E84B9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31</w:t>
            </w:r>
          </w:p>
        </w:tc>
        <w:tc>
          <w:tcPr>
            <w:tcW w:w="295" w:type="pct"/>
            <w:tcBorders>
              <w:top w:val="nil"/>
              <w:bottom w:val="nil"/>
            </w:tcBorders>
            <w:vAlign w:val="center"/>
          </w:tcPr>
          <w:p w14:paraId="66E68D0A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30</w:t>
            </w:r>
          </w:p>
        </w:tc>
        <w:tc>
          <w:tcPr>
            <w:tcW w:w="383" w:type="pct"/>
            <w:tcBorders>
              <w:top w:val="nil"/>
              <w:bottom w:val="nil"/>
            </w:tcBorders>
            <w:vAlign w:val="center"/>
          </w:tcPr>
          <w:p w14:paraId="35BD9EC3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28</w:t>
            </w:r>
          </w:p>
        </w:tc>
        <w:tc>
          <w:tcPr>
            <w:tcW w:w="249" w:type="pct"/>
            <w:tcBorders>
              <w:top w:val="nil"/>
              <w:bottom w:val="nil"/>
            </w:tcBorders>
            <w:vAlign w:val="center"/>
          </w:tcPr>
          <w:p w14:paraId="4680686B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94" w:type="pct"/>
            <w:tcBorders>
              <w:top w:val="nil"/>
              <w:bottom w:val="nil"/>
            </w:tcBorders>
            <w:vAlign w:val="center"/>
          </w:tcPr>
          <w:p w14:paraId="4732B8F2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98" w:type="pct"/>
            <w:tcBorders>
              <w:top w:val="nil"/>
              <w:bottom w:val="nil"/>
            </w:tcBorders>
            <w:vAlign w:val="center"/>
          </w:tcPr>
          <w:p w14:paraId="7FEE0137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</w:tr>
      <w:tr w:rsidR="008E5D70" w14:paraId="190CEA09" w14:textId="77777777" w:rsidTr="001A21BC">
        <w:trPr>
          <w:trHeight w:val="182"/>
          <w:jc w:val="center"/>
        </w:trPr>
        <w:tc>
          <w:tcPr>
            <w:tcW w:w="360" w:type="pct"/>
            <w:tcBorders>
              <w:top w:val="nil"/>
              <w:bottom w:val="nil"/>
            </w:tcBorders>
            <w:vAlign w:val="center"/>
          </w:tcPr>
          <w:p w14:paraId="7E2E47C0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63" w:type="pct"/>
            <w:tcBorders>
              <w:top w:val="nil"/>
              <w:bottom w:val="nil"/>
            </w:tcBorders>
            <w:vAlign w:val="center"/>
          </w:tcPr>
          <w:p w14:paraId="50839F43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86" w:type="pct"/>
            <w:tcBorders>
              <w:top w:val="nil"/>
              <w:bottom w:val="nil"/>
            </w:tcBorders>
            <w:vAlign w:val="center"/>
          </w:tcPr>
          <w:p w14:paraId="6481B9C2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266" w:type="pct"/>
            <w:tcBorders>
              <w:top w:val="nil"/>
              <w:bottom w:val="nil"/>
            </w:tcBorders>
            <w:vAlign w:val="center"/>
          </w:tcPr>
          <w:p w14:paraId="5FC0414F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Control group</w:t>
            </w:r>
          </w:p>
        </w:tc>
        <w:tc>
          <w:tcPr>
            <w:tcW w:w="158" w:type="pct"/>
            <w:tcBorders>
              <w:top w:val="nil"/>
              <w:bottom w:val="nil"/>
            </w:tcBorders>
            <w:vAlign w:val="center"/>
          </w:tcPr>
          <w:p w14:paraId="6D965ADF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7-13</w:t>
            </w:r>
          </w:p>
        </w:tc>
        <w:tc>
          <w:tcPr>
            <w:tcW w:w="169" w:type="pct"/>
            <w:tcBorders>
              <w:top w:val="nil"/>
              <w:bottom w:val="nil"/>
            </w:tcBorders>
            <w:vAlign w:val="center"/>
          </w:tcPr>
          <w:p w14:paraId="3C2921C9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58</w:t>
            </w:r>
          </w:p>
        </w:tc>
        <w:tc>
          <w:tcPr>
            <w:tcW w:w="549" w:type="pct"/>
            <w:tcBorders>
              <w:top w:val="nil"/>
              <w:bottom w:val="nil"/>
            </w:tcBorders>
            <w:vAlign w:val="center"/>
          </w:tcPr>
          <w:p w14:paraId="1101F0C4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Glaxosmithkline Biologicals</w:t>
            </w:r>
          </w:p>
        </w:tc>
        <w:tc>
          <w:tcPr>
            <w:tcW w:w="315" w:type="pct"/>
            <w:tcBorders>
              <w:top w:val="nil"/>
              <w:bottom w:val="nil"/>
            </w:tcBorders>
            <w:vAlign w:val="center"/>
          </w:tcPr>
          <w:p w14:paraId="127E5364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42</w:t>
            </w:r>
          </w:p>
        </w:tc>
        <w:tc>
          <w:tcPr>
            <w:tcW w:w="304" w:type="pct"/>
            <w:tcBorders>
              <w:top w:val="nil"/>
              <w:bottom w:val="nil"/>
            </w:tcBorders>
            <w:vAlign w:val="center"/>
          </w:tcPr>
          <w:p w14:paraId="1351E20C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64" w:type="pct"/>
            <w:tcBorders>
              <w:top w:val="nil"/>
              <w:bottom w:val="nil"/>
            </w:tcBorders>
            <w:vAlign w:val="center"/>
          </w:tcPr>
          <w:p w14:paraId="47599B1C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58</w:t>
            </w:r>
          </w:p>
        </w:tc>
        <w:tc>
          <w:tcPr>
            <w:tcW w:w="295" w:type="pct"/>
            <w:tcBorders>
              <w:top w:val="nil"/>
              <w:bottom w:val="nil"/>
            </w:tcBorders>
            <w:vAlign w:val="center"/>
          </w:tcPr>
          <w:p w14:paraId="53A05637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58</w:t>
            </w:r>
          </w:p>
        </w:tc>
        <w:tc>
          <w:tcPr>
            <w:tcW w:w="260" w:type="pct"/>
            <w:tcBorders>
              <w:top w:val="nil"/>
              <w:bottom w:val="nil"/>
            </w:tcBorders>
            <w:vAlign w:val="center"/>
          </w:tcPr>
          <w:p w14:paraId="49185C0A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41</w:t>
            </w:r>
          </w:p>
        </w:tc>
        <w:tc>
          <w:tcPr>
            <w:tcW w:w="383" w:type="pct"/>
            <w:tcBorders>
              <w:top w:val="nil"/>
              <w:bottom w:val="nil"/>
            </w:tcBorders>
            <w:vAlign w:val="center"/>
          </w:tcPr>
          <w:p w14:paraId="468FC03A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41</w:t>
            </w:r>
          </w:p>
        </w:tc>
        <w:tc>
          <w:tcPr>
            <w:tcW w:w="295" w:type="pct"/>
            <w:tcBorders>
              <w:top w:val="nil"/>
              <w:bottom w:val="nil"/>
            </w:tcBorders>
            <w:vAlign w:val="center"/>
          </w:tcPr>
          <w:p w14:paraId="13CE4DAF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17</w:t>
            </w:r>
          </w:p>
        </w:tc>
        <w:tc>
          <w:tcPr>
            <w:tcW w:w="383" w:type="pct"/>
            <w:tcBorders>
              <w:top w:val="nil"/>
              <w:bottom w:val="nil"/>
            </w:tcBorders>
            <w:vAlign w:val="center"/>
          </w:tcPr>
          <w:p w14:paraId="6C86F987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17</w:t>
            </w:r>
          </w:p>
        </w:tc>
        <w:tc>
          <w:tcPr>
            <w:tcW w:w="249" w:type="pct"/>
            <w:tcBorders>
              <w:top w:val="nil"/>
              <w:bottom w:val="nil"/>
            </w:tcBorders>
            <w:vAlign w:val="center"/>
          </w:tcPr>
          <w:p w14:paraId="111FB0C6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94" w:type="pct"/>
            <w:tcBorders>
              <w:top w:val="nil"/>
              <w:bottom w:val="nil"/>
            </w:tcBorders>
            <w:vAlign w:val="center"/>
          </w:tcPr>
          <w:p w14:paraId="07CD51CF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98" w:type="pct"/>
            <w:tcBorders>
              <w:top w:val="nil"/>
              <w:bottom w:val="nil"/>
            </w:tcBorders>
            <w:vAlign w:val="center"/>
          </w:tcPr>
          <w:p w14:paraId="6AC81650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</w:tr>
      <w:tr w:rsidR="008E5D70" w14:paraId="26DCBB07" w14:textId="77777777" w:rsidTr="001A21BC">
        <w:trPr>
          <w:trHeight w:val="361"/>
          <w:jc w:val="center"/>
        </w:trPr>
        <w:tc>
          <w:tcPr>
            <w:tcW w:w="360" w:type="pct"/>
            <w:tcBorders>
              <w:top w:val="nil"/>
              <w:bottom w:val="nil"/>
            </w:tcBorders>
            <w:vAlign w:val="center"/>
          </w:tcPr>
          <w:p w14:paraId="1F7B0F32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Mo ZJ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, 2023 [44]</w:t>
            </w:r>
          </w:p>
        </w:tc>
        <w:tc>
          <w:tcPr>
            <w:tcW w:w="263" w:type="pct"/>
            <w:tcBorders>
              <w:top w:val="nil"/>
              <w:bottom w:val="nil"/>
            </w:tcBorders>
            <w:vAlign w:val="center"/>
          </w:tcPr>
          <w:p w14:paraId="4F02C648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Randomized controlled trial</w:t>
            </w:r>
          </w:p>
        </w:tc>
        <w:tc>
          <w:tcPr>
            <w:tcW w:w="186" w:type="pct"/>
            <w:tcBorders>
              <w:top w:val="nil"/>
              <w:bottom w:val="nil"/>
            </w:tcBorders>
            <w:vAlign w:val="center"/>
          </w:tcPr>
          <w:p w14:paraId="387D9F2F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 dose</w:t>
            </w:r>
          </w:p>
        </w:tc>
        <w:tc>
          <w:tcPr>
            <w:tcW w:w="266" w:type="pct"/>
            <w:tcBorders>
              <w:top w:val="nil"/>
              <w:bottom w:val="nil"/>
            </w:tcBorders>
            <w:vAlign w:val="center"/>
          </w:tcPr>
          <w:p w14:paraId="46509E8C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Experimental group</w:t>
            </w:r>
          </w:p>
        </w:tc>
        <w:tc>
          <w:tcPr>
            <w:tcW w:w="158" w:type="pct"/>
            <w:tcBorders>
              <w:top w:val="nil"/>
              <w:bottom w:val="nil"/>
            </w:tcBorders>
            <w:vAlign w:val="center"/>
          </w:tcPr>
          <w:p w14:paraId="1DDF3DD9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1-12</w:t>
            </w:r>
          </w:p>
        </w:tc>
        <w:tc>
          <w:tcPr>
            <w:tcW w:w="169" w:type="pct"/>
            <w:tcBorders>
              <w:top w:val="nil"/>
              <w:bottom w:val="nil"/>
            </w:tcBorders>
            <w:vAlign w:val="center"/>
          </w:tcPr>
          <w:p w14:paraId="18547145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95</w:t>
            </w:r>
          </w:p>
        </w:tc>
        <w:tc>
          <w:tcPr>
            <w:tcW w:w="549" w:type="pct"/>
            <w:tcBorders>
              <w:top w:val="nil"/>
              <w:bottom w:val="nil"/>
            </w:tcBorders>
            <w:vAlign w:val="center"/>
          </w:tcPr>
          <w:p w14:paraId="7A8A29D2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Beijing Wantai Biological Pharmacy Enterprise</w:t>
            </w:r>
          </w:p>
        </w:tc>
        <w:tc>
          <w:tcPr>
            <w:tcW w:w="315" w:type="pct"/>
            <w:tcBorders>
              <w:top w:val="nil"/>
              <w:bottom w:val="nil"/>
            </w:tcBorders>
            <w:vAlign w:val="center"/>
          </w:tcPr>
          <w:p w14:paraId="2173619D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304" w:type="pct"/>
            <w:tcBorders>
              <w:top w:val="nil"/>
              <w:bottom w:val="nil"/>
            </w:tcBorders>
            <w:vAlign w:val="center"/>
          </w:tcPr>
          <w:p w14:paraId="6274957B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64" w:type="pct"/>
            <w:tcBorders>
              <w:top w:val="nil"/>
              <w:bottom w:val="nil"/>
            </w:tcBorders>
            <w:vAlign w:val="center"/>
          </w:tcPr>
          <w:p w14:paraId="2D977A88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295" w:type="pct"/>
            <w:tcBorders>
              <w:top w:val="nil"/>
              <w:bottom w:val="nil"/>
            </w:tcBorders>
            <w:vAlign w:val="center"/>
          </w:tcPr>
          <w:p w14:paraId="27448DFF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260" w:type="pct"/>
            <w:tcBorders>
              <w:top w:val="nil"/>
              <w:bottom w:val="nil"/>
            </w:tcBorders>
            <w:vAlign w:val="center"/>
          </w:tcPr>
          <w:p w14:paraId="0C083A45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383" w:type="pct"/>
            <w:tcBorders>
              <w:top w:val="nil"/>
              <w:bottom w:val="nil"/>
            </w:tcBorders>
            <w:vAlign w:val="center"/>
          </w:tcPr>
          <w:p w14:paraId="32B0193F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295" w:type="pct"/>
            <w:tcBorders>
              <w:top w:val="nil"/>
              <w:bottom w:val="nil"/>
            </w:tcBorders>
            <w:vAlign w:val="center"/>
          </w:tcPr>
          <w:p w14:paraId="28C557DC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383" w:type="pct"/>
            <w:tcBorders>
              <w:top w:val="nil"/>
              <w:bottom w:val="nil"/>
            </w:tcBorders>
            <w:vAlign w:val="center"/>
          </w:tcPr>
          <w:p w14:paraId="35C861D3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249" w:type="pct"/>
            <w:tcBorders>
              <w:top w:val="nil"/>
              <w:bottom w:val="nil"/>
            </w:tcBorders>
            <w:noWrap/>
            <w:vAlign w:val="center"/>
          </w:tcPr>
          <w:p w14:paraId="635D9964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42</w:t>
            </w:r>
          </w:p>
        </w:tc>
        <w:tc>
          <w:tcPr>
            <w:tcW w:w="194" w:type="pct"/>
            <w:tcBorders>
              <w:top w:val="nil"/>
              <w:bottom w:val="nil"/>
            </w:tcBorders>
            <w:noWrap/>
            <w:vAlign w:val="center"/>
          </w:tcPr>
          <w:p w14:paraId="18D284F2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27</w:t>
            </w:r>
          </w:p>
        </w:tc>
        <w:tc>
          <w:tcPr>
            <w:tcW w:w="198" w:type="pct"/>
            <w:tcBorders>
              <w:top w:val="nil"/>
              <w:bottom w:val="nil"/>
            </w:tcBorders>
            <w:noWrap/>
            <w:vAlign w:val="center"/>
          </w:tcPr>
          <w:p w14:paraId="5F42F5CE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13</w:t>
            </w:r>
          </w:p>
        </w:tc>
      </w:tr>
      <w:tr w:rsidR="008E5D70" w14:paraId="15C7F3AD" w14:textId="77777777" w:rsidTr="001A21BC">
        <w:trPr>
          <w:trHeight w:val="271"/>
          <w:jc w:val="center"/>
        </w:trPr>
        <w:tc>
          <w:tcPr>
            <w:tcW w:w="360" w:type="pct"/>
            <w:tcBorders>
              <w:top w:val="nil"/>
              <w:bottom w:val="nil"/>
            </w:tcBorders>
            <w:vAlign w:val="center"/>
          </w:tcPr>
          <w:p w14:paraId="7CFFB130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63" w:type="pct"/>
            <w:tcBorders>
              <w:top w:val="nil"/>
              <w:bottom w:val="nil"/>
            </w:tcBorders>
            <w:vAlign w:val="center"/>
          </w:tcPr>
          <w:p w14:paraId="783D80BC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86" w:type="pct"/>
            <w:tcBorders>
              <w:top w:val="nil"/>
              <w:bottom w:val="nil"/>
            </w:tcBorders>
            <w:vAlign w:val="center"/>
          </w:tcPr>
          <w:p w14:paraId="6A80A7B4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266" w:type="pct"/>
            <w:tcBorders>
              <w:top w:val="nil"/>
              <w:bottom w:val="nil"/>
            </w:tcBorders>
            <w:vAlign w:val="center"/>
          </w:tcPr>
          <w:p w14:paraId="64AE8486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Control group</w:t>
            </w:r>
          </w:p>
        </w:tc>
        <w:tc>
          <w:tcPr>
            <w:tcW w:w="158" w:type="pct"/>
            <w:tcBorders>
              <w:top w:val="nil"/>
              <w:bottom w:val="nil"/>
            </w:tcBorders>
            <w:vAlign w:val="center"/>
          </w:tcPr>
          <w:p w14:paraId="161EE43F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1-12</w:t>
            </w:r>
          </w:p>
        </w:tc>
        <w:tc>
          <w:tcPr>
            <w:tcW w:w="169" w:type="pct"/>
            <w:tcBorders>
              <w:top w:val="nil"/>
              <w:bottom w:val="nil"/>
            </w:tcBorders>
            <w:vAlign w:val="center"/>
          </w:tcPr>
          <w:p w14:paraId="3A26F704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32</w:t>
            </w:r>
          </w:p>
        </w:tc>
        <w:tc>
          <w:tcPr>
            <w:tcW w:w="549" w:type="pct"/>
            <w:tcBorders>
              <w:top w:val="nil"/>
              <w:bottom w:val="nil"/>
            </w:tcBorders>
            <w:vAlign w:val="center"/>
          </w:tcPr>
          <w:p w14:paraId="03DF1BCA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Shanghai Institute of Biological Products</w:t>
            </w:r>
          </w:p>
        </w:tc>
        <w:tc>
          <w:tcPr>
            <w:tcW w:w="315" w:type="pct"/>
            <w:tcBorders>
              <w:top w:val="nil"/>
              <w:bottom w:val="nil"/>
            </w:tcBorders>
            <w:vAlign w:val="center"/>
          </w:tcPr>
          <w:p w14:paraId="2139C4DD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304" w:type="pct"/>
            <w:tcBorders>
              <w:top w:val="nil"/>
              <w:bottom w:val="nil"/>
            </w:tcBorders>
            <w:vAlign w:val="center"/>
          </w:tcPr>
          <w:p w14:paraId="404219C4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64" w:type="pct"/>
            <w:tcBorders>
              <w:top w:val="nil"/>
              <w:bottom w:val="nil"/>
            </w:tcBorders>
            <w:vAlign w:val="center"/>
          </w:tcPr>
          <w:p w14:paraId="42E358FB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295" w:type="pct"/>
            <w:tcBorders>
              <w:top w:val="nil"/>
              <w:bottom w:val="nil"/>
            </w:tcBorders>
            <w:vAlign w:val="center"/>
          </w:tcPr>
          <w:p w14:paraId="26D97ACA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260" w:type="pct"/>
            <w:tcBorders>
              <w:top w:val="nil"/>
              <w:bottom w:val="nil"/>
            </w:tcBorders>
            <w:vAlign w:val="center"/>
          </w:tcPr>
          <w:p w14:paraId="0048568D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383" w:type="pct"/>
            <w:tcBorders>
              <w:top w:val="nil"/>
              <w:bottom w:val="nil"/>
            </w:tcBorders>
            <w:vAlign w:val="center"/>
          </w:tcPr>
          <w:p w14:paraId="722D176B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295" w:type="pct"/>
            <w:tcBorders>
              <w:top w:val="nil"/>
              <w:bottom w:val="nil"/>
            </w:tcBorders>
            <w:vAlign w:val="center"/>
          </w:tcPr>
          <w:p w14:paraId="46E8468E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383" w:type="pct"/>
            <w:tcBorders>
              <w:top w:val="nil"/>
              <w:bottom w:val="nil"/>
            </w:tcBorders>
            <w:vAlign w:val="center"/>
          </w:tcPr>
          <w:p w14:paraId="57E77FFD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249" w:type="pct"/>
            <w:tcBorders>
              <w:top w:val="nil"/>
              <w:bottom w:val="nil"/>
            </w:tcBorders>
            <w:noWrap/>
            <w:vAlign w:val="center"/>
          </w:tcPr>
          <w:p w14:paraId="6725F4E9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42</w:t>
            </w:r>
          </w:p>
        </w:tc>
        <w:tc>
          <w:tcPr>
            <w:tcW w:w="194" w:type="pct"/>
            <w:tcBorders>
              <w:top w:val="nil"/>
              <w:bottom w:val="nil"/>
            </w:tcBorders>
            <w:noWrap/>
            <w:vAlign w:val="center"/>
          </w:tcPr>
          <w:p w14:paraId="36316CFB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10</w:t>
            </w:r>
          </w:p>
        </w:tc>
        <w:tc>
          <w:tcPr>
            <w:tcW w:w="198" w:type="pct"/>
            <w:tcBorders>
              <w:top w:val="nil"/>
              <w:bottom w:val="nil"/>
            </w:tcBorders>
            <w:noWrap/>
            <w:vAlign w:val="center"/>
          </w:tcPr>
          <w:p w14:paraId="212EA6F6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</w:tr>
      <w:tr w:rsidR="008E5D70" w14:paraId="1EF6CBDD" w14:textId="77777777" w:rsidTr="001A21BC">
        <w:trPr>
          <w:trHeight w:val="182"/>
          <w:jc w:val="center"/>
        </w:trPr>
        <w:tc>
          <w:tcPr>
            <w:tcW w:w="360" w:type="pct"/>
            <w:tcBorders>
              <w:top w:val="nil"/>
              <w:bottom w:val="nil"/>
            </w:tcBorders>
            <w:vAlign w:val="center"/>
          </w:tcPr>
          <w:p w14:paraId="32DBF230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Peng S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, 2018 [45]</w:t>
            </w:r>
          </w:p>
        </w:tc>
        <w:tc>
          <w:tcPr>
            <w:tcW w:w="263" w:type="pct"/>
            <w:tcBorders>
              <w:top w:val="nil"/>
              <w:bottom w:val="nil"/>
            </w:tcBorders>
            <w:vAlign w:val="center"/>
          </w:tcPr>
          <w:p w14:paraId="3AE6FA13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Cohort study</w:t>
            </w:r>
          </w:p>
        </w:tc>
        <w:tc>
          <w:tcPr>
            <w:tcW w:w="186" w:type="pct"/>
            <w:tcBorders>
              <w:top w:val="nil"/>
              <w:bottom w:val="nil"/>
            </w:tcBorders>
            <w:vAlign w:val="center"/>
          </w:tcPr>
          <w:p w14:paraId="4A146E30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 dose</w:t>
            </w:r>
          </w:p>
        </w:tc>
        <w:tc>
          <w:tcPr>
            <w:tcW w:w="266" w:type="pct"/>
            <w:tcBorders>
              <w:top w:val="nil"/>
              <w:bottom w:val="nil"/>
            </w:tcBorders>
            <w:vAlign w:val="center"/>
          </w:tcPr>
          <w:p w14:paraId="0CD405A0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158" w:type="pct"/>
            <w:tcBorders>
              <w:top w:val="nil"/>
              <w:bottom w:val="nil"/>
            </w:tcBorders>
            <w:vAlign w:val="center"/>
          </w:tcPr>
          <w:p w14:paraId="3CE88AF7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1-7</w:t>
            </w:r>
          </w:p>
        </w:tc>
        <w:tc>
          <w:tcPr>
            <w:tcW w:w="169" w:type="pct"/>
            <w:tcBorders>
              <w:top w:val="nil"/>
              <w:bottom w:val="nil"/>
            </w:tcBorders>
            <w:vAlign w:val="center"/>
          </w:tcPr>
          <w:p w14:paraId="4027F647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120</w:t>
            </w:r>
          </w:p>
        </w:tc>
        <w:tc>
          <w:tcPr>
            <w:tcW w:w="549" w:type="pct"/>
            <w:tcBorders>
              <w:top w:val="nil"/>
              <w:bottom w:val="nil"/>
            </w:tcBorders>
            <w:vAlign w:val="center"/>
          </w:tcPr>
          <w:p w14:paraId="581FE5BF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 xml:space="preserve">Changchun Qijian 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lastRenderedPageBreak/>
              <w:t>Biological Products</w:t>
            </w:r>
          </w:p>
        </w:tc>
        <w:tc>
          <w:tcPr>
            <w:tcW w:w="315" w:type="pct"/>
            <w:tcBorders>
              <w:top w:val="nil"/>
              <w:bottom w:val="nil"/>
            </w:tcBorders>
            <w:vAlign w:val="center"/>
          </w:tcPr>
          <w:p w14:paraId="5ABDB610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-</w:t>
            </w:r>
          </w:p>
        </w:tc>
        <w:tc>
          <w:tcPr>
            <w:tcW w:w="304" w:type="pct"/>
            <w:tcBorders>
              <w:top w:val="nil"/>
              <w:bottom w:val="nil"/>
            </w:tcBorders>
            <w:vAlign w:val="center"/>
          </w:tcPr>
          <w:p w14:paraId="3AFE704F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64" w:type="pct"/>
            <w:tcBorders>
              <w:top w:val="nil"/>
              <w:bottom w:val="nil"/>
            </w:tcBorders>
            <w:vAlign w:val="center"/>
          </w:tcPr>
          <w:p w14:paraId="4E276123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295" w:type="pct"/>
            <w:tcBorders>
              <w:top w:val="nil"/>
              <w:bottom w:val="nil"/>
            </w:tcBorders>
            <w:vAlign w:val="center"/>
          </w:tcPr>
          <w:p w14:paraId="57C65EC5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260" w:type="pct"/>
            <w:tcBorders>
              <w:top w:val="nil"/>
              <w:bottom w:val="nil"/>
            </w:tcBorders>
            <w:vAlign w:val="center"/>
          </w:tcPr>
          <w:p w14:paraId="702E8A59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383" w:type="pct"/>
            <w:tcBorders>
              <w:top w:val="nil"/>
              <w:bottom w:val="nil"/>
            </w:tcBorders>
            <w:vAlign w:val="center"/>
          </w:tcPr>
          <w:p w14:paraId="447E6FEB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295" w:type="pct"/>
            <w:tcBorders>
              <w:top w:val="nil"/>
              <w:bottom w:val="nil"/>
            </w:tcBorders>
            <w:vAlign w:val="center"/>
          </w:tcPr>
          <w:p w14:paraId="41986050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383" w:type="pct"/>
            <w:tcBorders>
              <w:top w:val="nil"/>
              <w:bottom w:val="nil"/>
            </w:tcBorders>
            <w:vAlign w:val="center"/>
          </w:tcPr>
          <w:p w14:paraId="0DB3C404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249" w:type="pct"/>
            <w:tcBorders>
              <w:top w:val="nil"/>
              <w:bottom w:val="nil"/>
            </w:tcBorders>
            <w:noWrap/>
            <w:vAlign w:val="center"/>
          </w:tcPr>
          <w:p w14:paraId="447396F5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42</w:t>
            </w:r>
          </w:p>
        </w:tc>
        <w:tc>
          <w:tcPr>
            <w:tcW w:w="194" w:type="pct"/>
            <w:tcBorders>
              <w:top w:val="nil"/>
              <w:bottom w:val="nil"/>
            </w:tcBorders>
            <w:noWrap/>
            <w:vAlign w:val="center"/>
          </w:tcPr>
          <w:p w14:paraId="2173161D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198" w:type="pct"/>
            <w:tcBorders>
              <w:top w:val="nil"/>
              <w:bottom w:val="nil"/>
            </w:tcBorders>
            <w:noWrap/>
            <w:vAlign w:val="center"/>
          </w:tcPr>
          <w:p w14:paraId="57241998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</w:tr>
      <w:tr w:rsidR="008E5D70" w14:paraId="41488E03" w14:textId="77777777" w:rsidTr="001A21BC">
        <w:trPr>
          <w:trHeight w:val="182"/>
          <w:jc w:val="center"/>
        </w:trPr>
        <w:tc>
          <w:tcPr>
            <w:tcW w:w="360" w:type="pct"/>
            <w:tcBorders>
              <w:top w:val="nil"/>
              <w:bottom w:val="nil"/>
            </w:tcBorders>
            <w:vAlign w:val="center"/>
          </w:tcPr>
          <w:p w14:paraId="7CF7A97C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63" w:type="pct"/>
            <w:tcBorders>
              <w:top w:val="nil"/>
              <w:bottom w:val="nil"/>
            </w:tcBorders>
            <w:vAlign w:val="center"/>
          </w:tcPr>
          <w:p w14:paraId="442DEFD6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86" w:type="pct"/>
            <w:tcBorders>
              <w:top w:val="nil"/>
              <w:bottom w:val="nil"/>
            </w:tcBorders>
            <w:vAlign w:val="center"/>
          </w:tcPr>
          <w:p w14:paraId="3156ACE6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 doses</w:t>
            </w:r>
          </w:p>
        </w:tc>
        <w:tc>
          <w:tcPr>
            <w:tcW w:w="266" w:type="pct"/>
            <w:tcBorders>
              <w:top w:val="nil"/>
              <w:bottom w:val="nil"/>
            </w:tcBorders>
            <w:vAlign w:val="center"/>
          </w:tcPr>
          <w:p w14:paraId="6533CA52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158" w:type="pct"/>
            <w:tcBorders>
              <w:top w:val="nil"/>
              <w:bottom w:val="nil"/>
            </w:tcBorders>
            <w:vAlign w:val="center"/>
          </w:tcPr>
          <w:p w14:paraId="0EE592AB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1-7</w:t>
            </w:r>
          </w:p>
        </w:tc>
        <w:tc>
          <w:tcPr>
            <w:tcW w:w="169" w:type="pct"/>
            <w:tcBorders>
              <w:top w:val="nil"/>
              <w:bottom w:val="nil"/>
            </w:tcBorders>
            <w:vAlign w:val="center"/>
          </w:tcPr>
          <w:p w14:paraId="18386CA9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240</w:t>
            </w:r>
          </w:p>
        </w:tc>
        <w:tc>
          <w:tcPr>
            <w:tcW w:w="549" w:type="pct"/>
            <w:tcBorders>
              <w:top w:val="nil"/>
              <w:bottom w:val="nil"/>
            </w:tcBorders>
            <w:vAlign w:val="center"/>
          </w:tcPr>
          <w:p w14:paraId="47AD4E42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Changchun Qijian Biological Products</w:t>
            </w:r>
          </w:p>
        </w:tc>
        <w:tc>
          <w:tcPr>
            <w:tcW w:w="315" w:type="pct"/>
            <w:tcBorders>
              <w:top w:val="nil"/>
              <w:bottom w:val="nil"/>
            </w:tcBorders>
            <w:vAlign w:val="center"/>
          </w:tcPr>
          <w:p w14:paraId="5EA02306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304" w:type="pct"/>
            <w:tcBorders>
              <w:top w:val="nil"/>
              <w:bottom w:val="nil"/>
            </w:tcBorders>
            <w:vAlign w:val="center"/>
          </w:tcPr>
          <w:p w14:paraId="406C9058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64" w:type="pct"/>
            <w:tcBorders>
              <w:top w:val="nil"/>
              <w:bottom w:val="nil"/>
            </w:tcBorders>
            <w:vAlign w:val="center"/>
          </w:tcPr>
          <w:p w14:paraId="1FEA60C7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295" w:type="pct"/>
            <w:tcBorders>
              <w:top w:val="nil"/>
              <w:bottom w:val="nil"/>
            </w:tcBorders>
            <w:vAlign w:val="center"/>
          </w:tcPr>
          <w:p w14:paraId="7D8F7FD7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260" w:type="pct"/>
            <w:tcBorders>
              <w:top w:val="nil"/>
              <w:bottom w:val="nil"/>
            </w:tcBorders>
            <w:vAlign w:val="center"/>
          </w:tcPr>
          <w:p w14:paraId="05285B3D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383" w:type="pct"/>
            <w:tcBorders>
              <w:top w:val="nil"/>
              <w:bottom w:val="nil"/>
            </w:tcBorders>
            <w:vAlign w:val="center"/>
          </w:tcPr>
          <w:p w14:paraId="7840D7A6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295" w:type="pct"/>
            <w:tcBorders>
              <w:top w:val="nil"/>
              <w:bottom w:val="nil"/>
            </w:tcBorders>
            <w:vAlign w:val="center"/>
          </w:tcPr>
          <w:p w14:paraId="6A9DE6C0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383" w:type="pct"/>
            <w:tcBorders>
              <w:top w:val="nil"/>
              <w:bottom w:val="nil"/>
            </w:tcBorders>
            <w:vAlign w:val="center"/>
          </w:tcPr>
          <w:p w14:paraId="46AA3FDF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249" w:type="pct"/>
            <w:tcBorders>
              <w:top w:val="nil"/>
              <w:bottom w:val="nil"/>
            </w:tcBorders>
            <w:noWrap/>
            <w:vAlign w:val="center"/>
          </w:tcPr>
          <w:p w14:paraId="0C612BFA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42</w:t>
            </w:r>
          </w:p>
        </w:tc>
        <w:tc>
          <w:tcPr>
            <w:tcW w:w="194" w:type="pct"/>
            <w:tcBorders>
              <w:top w:val="nil"/>
              <w:bottom w:val="nil"/>
            </w:tcBorders>
            <w:noWrap/>
            <w:vAlign w:val="center"/>
          </w:tcPr>
          <w:p w14:paraId="06E0C0C2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10</w:t>
            </w:r>
          </w:p>
        </w:tc>
        <w:tc>
          <w:tcPr>
            <w:tcW w:w="198" w:type="pct"/>
            <w:tcBorders>
              <w:top w:val="nil"/>
              <w:bottom w:val="nil"/>
            </w:tcBorders>
            <w:noWrap/>
            <w:vAlign w:val="center"/>
          </w:tcPr>
          <w:p w14:paraId="774F8905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12</w:t>
            </w:r>
          </w:p>
        </w:tc>
      </w:tr>
      <w:tr w:rsidR="008E5D70" w14:paraId="7887C2FF" w14:textId="77777777" w:rsidTr="001A21BC">
        <w:trPr>
          <w:trHeight w:val="271"/>
          <w:jc w:val="center"/>
        </w:trPr>
        <w:tc>
          <w:tcPr>
            <w:tcW w:w="360" w:type="pct"/>
            <w:tcBorders>
              <w:top w:val="nil"/>
              <w:bottom w:val="nil"/>
            </w:tcBorders>
            <w:vAlign w:val="center"/>
          </w:tcPr>
          <w:p w14:paraId="177CD30C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Shen Y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, 2003 [46]</w:t>
            </w:r>
          </w:p>
        </w:tc>
        <w:tc>
          <w:tcPr>
            <w:tcW w:w="263" w:type="pct"/>
            <w:tcBorders>
              <w:top w:val="nil"/>
              <w:bottom w:val="nil"/>
            </w:tcBorders>
            <w:vAlign w:val="center"/>
          </w:tcPr>
          <w:p w14:paraId="2AB9318D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Cohort study</w:t>
            </w:r>
          </w:p>
        </w:tc>
        <w:tc>
          <w:tcPr>
            <w:tcW w:w="186" w:type="pct"/>
            <w:tcBorders>
              <w:top w:val="nil"/>
              <w:bottom w:val="nil"/>
            </w:tcBorders>
            <w:vAlign w:val="center"/>
          </w:tcPr>
          <w:p w14:paraId="1DAEBEEC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 dose</w:t>
            </w:r>
          </w:p>
        </w:tc>
        <w:tc>
          <w:tcPr>
            <w:tcW w:w="266" w:type="pct"/>
            <w:tcBorders>
              <w:top w:val="nil"/>
              <w:bottom w:val="nil"/>
            </w:tcBorders>
            <w:vAlign w:val="center"/>
          </w:tcPr>
          <w:p w14:paraId="53DF2F43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158" w:type="pct"/>
            <w:tcBorders>
              <w:top w:val="nil"/>
              <w:bottom w:val="nil"/>
            </w:tcBorders>
            <w:vAlign w:val="center"/>
          </w:tcPr>
          <w:p w14:paraId="3424FAC7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2-6</w:t>
            </w:r>
          </w:p>
        </w:tc>
        <w:tc>
          <w:tcPr>
            <w:tcW w:w="169" w:type="pct"/>
            <w:tcBorders>
              <w:top w:val="nil"/>
              <w:bottom w:val="nil"/>
            </w:tcBorders>
            <w:vAlign w:val="center"/>
          </w:tcPr>
          <w:p w14:paraId="09B56B2E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452</w:t>
            </w:r>
          </w:p>
        </w:tc>
        <w:tc>
          <w:tcPr>
            <w:tcW w:w="549" w:type="pct"/>
            <w:tcBorders>
              <w:top w:val="nil"/>
              <w:bottom w:val="nil"/>
            </w:tcBorders>
            <w:vAlign w:val="center"/>
          </w:tcPr>
          <w:p w14:paraId="0FDD70BF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Changchun Institute of Biological Products</w:t>
            </w:r>
          </w:p>
        </w:tc>
        <w:tc>
          <w:tcPr>
            <w:tcW w:w="315" w:type="pct"/>
            <w:tcBorders>
              <w:top w:val="nil"/>
              <w:bottom w:val="nil"/>
            </w:tcBorders>
            <w:vAlign w:val="center"/>
          </w:tcPr>
          <w:p w14:paraId="3D3B093B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304" w:type="pct"/>
            <w:tcBorders>
              <w:top w:val="nil"/>
              <w:bottom w:val="nil"/>
            </w:tcBorders>
            <w:vAlign w:val="center"/>
          </w:tcPr>
          <w:p w14:paraId="1CDDFEF7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64" w:type="pct"/>
            <w:tcBorders>
              <w:top w:val="nil"/>
              <w:bottom w:val="nil"/>
            </w:tcBorders>
            <w:vAlign w:val="center"/>
          </w:tcPr>
          <w:p w14:paraId="0B8B1E1A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295" w:type="pct"/>
            <w:tcBorders>
              <w:top w:val="nil"/>
              <w:bottom w:val="nil"/>
            </w:tcBorders>
            <w:vAlign w:val="center"/>
          </w:tcPr>
          <w:p w14:paraId="730E9326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260" w:type="pct"/>
            <w:tcBorders>
              <w:top w:val="nil"/>
              <w:bottom w:val="nil"/>
            </w:tcBorders>
            <w:vAlign w:val="center"/>
          </w:tcPr>
          <w:p w14:paraId="1130127E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383" w:type="pct"/>
            <w:tcBorders>
              <w:top w:val="nil"/>
              <w:bottom w:val="nil"/>
            </w:tcBorders>
            <w:vAlign w:val="center"/>
          </w:tcPr>
          <w:p w14:paraId="7C421EA5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295" w:type="pct"/>
            <w:tcBorders>
              <w:top w:val="nil"/>
              <w:bottom w:val="nil"/>
            </w:tcBorders>
            <w:vAlign w:val="center"/>
          </w:tcPr>
          <w:p w14:paraId="0F9EACF6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383" w:type="pct"/>
            <w:tcBorders>
              <w:top w:val="nil"/>
              <w:bottom w:val="nil"/>
            </w:tcBorders>
            <w:vAlign w:val="center"/>
          </w:tcPr>
          <w:p w14:paraId="555E0726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249" w:type="pct"/>
            <w:tcBorders>
              <w:top w:val="nil"/>
              <w:bottom w:val="nil"/>
            </w:tcBorders>
            <w:noWrap/>
            <w:vAlign w:val="center"/>
          </w:tcPr>
          <w:p w14:paraId="134515F9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194" w:type="pct"/>
            <w:tcBorders>
              <w:top w:val="nil"/>
              <w:bottom w:val="nil"/>
            </w:tcBorders>
            <w:noWrap/>
            <w:vAlign w:val="center"/>
          </w:tcPr>
          <w:p w14:paraId="5C68AAC7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198" w:type="pct"/>
            <w:tcBorders>
              <w:top w:val="nil"/>
              <w:bottom w:val="nil"/>
            </w:tcBorders>
            <w:noWrap/>
            <w:vAlign w:val="center"/>
          </w:tcPr>
          <w:p w14:paraId="366C6C69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</w:tr>
      <w:tr w:rsidR="008E5D70" w14:paraId="41BF4388" w14:textId="77777777" w:rsidTr="001A21BC">
        <w:trPr>
          <w:trHeight w:val="361"/>
          <w:jc w:val="center"/>
        </w:trPr>
        <w:tc>
          <w:tcPr>
            <w:tcW w:w="360" w:type="pct"/>
            <w:tcBorders>
              <w:top w:val="nil"/>
              <w:bottom w:val="nil"/>
            </w:tcBorders>
            <w:vAlign w:val="center"/>
          </w:tcPr>
          <w:p w14:paraId="0B509C16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Shen Y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, 2007 [33]</w:t>
            </w:r>
          </w:p>
        </w:tc>
        <w:tc>
          <w:tcPr>
            <w:tcW w:w="263" w:type="pct"/>
            <w:tcBorders>
              <w:top w:val="nil"/>
              <w:bottom w:val="nil"/>
            </w:tcBorders>
            <w:vAlign w:val="center"/>
          </w:tcPr>
          <w:p w14:paraId="2E80BDC0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Cohort study</w:t>
            </w:r>
          </w:p>
        </w:tc>
        <w:tc>
          <w:tcPr>
            <w:tcW w:w="186" w:type="pct"/>
            <w:tcBorders>
              <w:top w:val="nil"/>
              <w:bottom w:val="nil"/>
            </w:tcBorders>
            <w:vAlign w:val="center"/>
          </w:tcPr>
          <w:p w14:paraId="1BFC4CB6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 dose</w:t>
            </w:r>
          </w:p>
        </w:tc>
        <w:tc>
          <w:tcPr>
            <w:tcW w:w="266" w:type="pct"/>
            <w:tcBorders>
              <w:top w:val="nil"/>
              <w:bottom w:val="nil"/>
            </w:tcBorders>
            <w:vAlign w:val="center"/>
          </w:tcPr>
          <w:p w14:paraId="3917B36A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158" w:type="pct"/>
            <w:tcBorders>
              <w:top w:val="nil"/>
              <w:bottom w:val="nil"/>
            </w:tcBorders>
            <w:vAlign w:val="center"/>
          </w:tcPr>
          <w:p w14:paraId="5D4AC66B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2-6</w:t>
            </w:r>
          </w:p>
        </w:tc>
        <w:tc>
          <w:tcPr>
            <w:tcW w:w="169" w:type="pct"/>
            <w:tcBorders>
              <w:top w:val="nil"/>
              <w:bottom w:val="nil"/>
            </w:tcBorders>
            <w:vAlign w:val="center"/>
          </w:tcPr>
          <w:p w14:paraId="18AAD9B4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207</w:t>
            </w:r>
          </w:p>
        </w:tc>
        <w:tc>
          <w:tcPr>
            <w:tcW w:w="549" w:type="pct"/>
            <w:tcBorders>
              <w:top w:val="nil"/>
              <w:bottom w:val="nil"/>
            </w:tcBorders>
            <w:vAlign w:val="center"/>
          </w:tcPr>
          <w:p w14:paraId="6D6E9844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Shanghai Institute of Biological Products</w:t>
            </w:r>
          </w:p>
        </w:tc>
        <w:tc>
          <w:tcPr>
            <w:tcW w:w="315" w:type="pct"/>
            <w:tcBorders>
              <w:top w:val="nil"/>
              <w:bottom w:val="nil"/>
            </w:tcBorders>
            <w:vAlign w:val="center"/>
          </w:tcPr>
          <w:p w14:paraId="46D46CA7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42</w:t>
            </w:r>
          </w:p>
        </w:tc>
        <w:tc>
          <w:tcPr>
            <w:tcW w:w="304" w:type="pct"/>
            <w:tcBorders>
              <w:top w:val="nil"/>
              <w:bottom w:val="nil"/>
            </w:tcBorders>
            <w:vAlign w:val="center"/>
          </w:tcPr>
          <w:p w14:paraId="5E59178F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A</w:t>
            </w:r>
          </w:p>
        </w:tc>
        <w:tc>
          <w:tcPr>
            <w:tcW w:w="164" w:type="pct"/>
            <w:tcBorders>
              <w:top w:val="nil"/>
              <w:bottom w:val="nil"/>
            </w:tcBorders>
            <w:vAlign w:val="center"/>
          </w:tcPr>
          <w:p w14:paraId="1AE9C170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185</w:t>
            </w:r>
          </w:p>
        </w:tc>
        <w:tc>
          <w:tcPr>
            <w:tcW w:w="295" w:type="pct"/>
            <w:tcBorders>
              <w:top w:val="nil"/>
              <w:bottom w:val="nil"/>
            </w:tcBorders>
            <w:vAlign w:val="center"/>
          </w:tcPr>
          <w:p w14:paraId="14AE9C2A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152</w:t>
            </w:r>
          </w:p>
        </w:tc>
        <w:tc>
          <w:tcPr>
            <w:tcW w:w="260" w:type="pct"/>
            <w:tcBorders>
              <w:top w:val="nil"/>
              <w:bottom w:val="nil"/>
            </w:tcBorders>
            <w:vAlign w:val="center"/>
          </w:tcPr>
          <w:p w14:paraId="09A9ACC3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60</w:t>
            </w:r>
          </w:p>
        </w:tc>
        <w:tc>
          <w:tcPr>
            <w:tcW w:w="383" w:type="pct"/>
            <w:tcBorders>
              <w:top w:val="nil"/>
              <w:bottom w:val="nil"/>
            </w:tcBorders>
            <w:vAlign w:val="center"/>
          </w:tcPr>
          <w:p w14:paraId="4D555C7A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53</w:t>
            </w:r>
          </w:p>
        </w:tc>
        <w:tc>
          <w:tcPr>
            <w:tcW w:w="295" w:type="pct"/>
            <w:tcBorders>
              <w:top w:val="nil"/>
              <w:bottom w:val="nil"/>
            </w:tcBorders>
            <w:vAlign w:val="center"/>
          </w:tcPr>
          <w:p w14:paraId="5EC99188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125</w:t>
            </w:r>
          </w:p>
        </w:tc>
        <w:tc>
          <w:tcPr>
            <w:tcW w:w="383" w:type="pct"/>
            <w:tcBorders>
              <w:top w:val="nil"/>
              <w:bottom w:val="nil"/>
            </w:tcBorders>
            <w:vAlign w:val="center"/>
          </w:tcPr>
          <w:p w14:paraId="75E0E6BE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99</w:t>
            </w:r>
          </w:p>
        </w:tc>
        <w:tc>
          <w:tcPr>
            <w:tcW w:w="249" w:type="pct"/>
            <w:tcBorders>
              <w:top w:val="nil"/>
              <w:bottom w:val="nil"/>
            </w:tcBorders>
            <w:vAlign w:val="center"/>
          </w:tcPr>
          <w:p w14:paraId="50010D25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94" w:type="pct"/>
            <w:tcBorders>
              <w:top w:val="nil"/>
              <w:bottom w:val="nil"/>
            </w:tcBorders>
            <w:vAlign w:val="center"/>
          </w:tcPr>
          <w:p w14:paraId="536223AD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98" w:type="pct"/>
            <w:tcBorders>
              <w:top w:val="nil"/>
              <w:bottom w:val="nil"/>
            </w:tcBorders>
            <w:vAlign w:val="center"/>
          </w:tcPr>
          <w:p w14:paraId="76FF7883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</w:tr>
      <w:tr w:rsidR="008E5D70" w14:paraId="1D99E8A0" w14:textId="77777777" w:rsidTr="001A21BC">
        <w:trPr>
          <w:trHeight w:val="271"/>
          <w:jc w:val="center"/>
        </w:trPr>
        <w:tc>
          <w:tcPr>
            <w:tcW w:w="360" w:type="pct"/>
            <w:tcBorders>
              <w:top w:val="nil"/>
              <w:bottom w:val="nil"/>
            </w:tcBorders>
            <w:vAlign w:val="center"/>
          </w:tcPr>
          <w:p w14:paraId="618EA1AE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Sun H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, 2003 [47]</w:t>
            </w:r>
          </w:p>
        </w:tc>
        <w:tc>
          <w:tcPr>
            <w:tcW w:w="263" w:type="pct"/>
            <w:tcBorders>
              <w:top w:val="nil"/>
              <w:bottom w:val="nil"/>
            </w:tcBorders>
            <w:vAlign w:val="center"/>
          </w:tcPr>
          <w:p w14:paraId="37DD71EB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Cohort study</w:t>
            </w:r>
          </w:p>
        </w:tc>
        <w:tc>
          <w:tcPr>
            <w:tcW w:w="186" w:type="pct"/>
            <w:tcBorders>
              <w:top w:val="nil"/>
              <w:bottom w:val="nil"/>
            </w:tcBorders>
            <w:vAlign w:val="center"/>
          </w:tcPr>
          <w:p w14:paraId="456818D1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 dose</w:t>
            </w:r>
          </w:p>
        </w:tc>
        <w:tc>
          <w:tcPr>
            <w:tcW w:w="266" w:type="pct"/>
            <w:tcBorders>
              <w:top w:val="nil"/>
              <w:bottom w:val="nil"/>
            </w:tcBorders>
            <w:vAlign w:val="center"/>
          </w:tcPr>
          <w:p w14:paraId="458CD89A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158" w:type="pct"/>
            <w:tcBorders>
              <w:top w:val="nil"/>
              <w:bottom w:val="nil"/>
            </w:tcBorders>
            <w:vAlign w:val="center"/>
          </w:tcPr>
          <w:p w14:paraId="475E5B25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3-6</w:t>
            </w:r>
          </w:p>
        </w:tc>
        <w:tc>
          <w:tcPr>
            <w:tcW w:w="169" w:type="pct"/>
            <w:tcBorders>
              <w:top w:val="nil"/>
              <w:bottom w:val="nil"/>
            </w:tcBorders>
            <w:vAlign w:val="center"/>
          </w:tcPr>
          <w:p w14:paraId="09DB740F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269</w:t>
            </w:r>
          </w:p>
        </w:tc>
        <w:tc>
          <w:tcPr>
            <w:tcW w:w="549" w:type="pct"/>
            <w:tcBorders>
              <w:top w:val="nil"/>
              <w:bottom w:val="nil"/>
            </w:tcBorders>
            <w:vAlign w:val="center"/>
          </w:tcPr>
          <w:p w14:paraId="43002037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Shanghai Institute of Biological Products</w:t>
            </w:r>
          </w:p>
        </w:tc>
        <w:tc>
          <w:tcPr>
            <w:tcW w:w="315" w:type="pct"/>
            <w:tcBorders>
              <w:top w:val="nil"/>
              <w:bottom w:val="nil"/>
            </w:tcBorders>
            <w:vAlign w:val="center"/>
          </w:tcPr>
          <w:p w14:paraId="76E0C3BB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304" w:type="pct"/>
            <w:tcBorders>
              <w:top w:val="nil"/>
              <w:bottom w:val="nil"/>
            </w:tcBorders>
            <w:vAlign w:val="center"/>
          </w:tcPr>
          <w:p w14:paraId="27C1D066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64" w:type="pct"/>
            <w:tcBorders>
              <w:top w:val="nil"/>
              <w:bottom w:val="nil"/>
            </w:tcBorders>
            <w:vAlign w:val="center"/>
          </w:tcPr>
          <w:p w14:paraId="5164AF72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295" w:type="pct"/>
            <w:tcBorders>
              <w:top w:val="nil"/>
              <w:bottom w:val="nil"/>
            </w:tcBorders>
            <w:vAlign w:val="center"/>
          </w:tcPr>
          <w:p w14:paraId="1EAB92D1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260" w:type="pct"/>
            <w:tcBorders>
              <w:top w:val="nil"/>
              <w:bottom w:val="nil"/>
            </w:tcBorders>
            <w:vAlign w:val="center"/>
          </w:tcPr>
          <w:p w14:paraId="372C0CB4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383" w:type="pct"/>
            <w:tcBorders>
              <w:top w:val="nil"/>
              <w:bottom w:val="nil"/>
            </w:tcBorders>
            <w:vAlign w:val="center"/>
          </w:tcPr>
          <w:p w14:paraId="2FF038BF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295" w:type="pct"/>
            <w:tcBorders>
              <w:top w:val="nil"/>
              <w:bottom w:val="nil"/>
            </w:tcBorders>
            <w:vAlign w:val="center"/>
          </w:tcPr>
          <w:p w14:paraId="2DBDCBAF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383" w:type="pct"/>
            <w:tcBorders>
              <w:top w:val="nil"/>
              <w:bottom w:val="nil"/>
            </w:tcBorders>
            <w:vAlign w:val="center"/>
          </w:tcPr>
          <w:p w14:paraId="653BB94F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249" w:type="pct"/>
            <w:tcBorders>
              <w:top w:val="nil"/>
              <w:bottom w:val="nil"/>
            </w:tcBorders>
            <w:noWrap/>
            <w:vAlign w:val="center"/>
          </w:tcPr>
          <w:p w14:paraId="3F410981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21</w:t>
            </w:r>
          </w:p>
        </w:tc>
        <w:tc>
          <w:tcPr>
            <w:tcW w:w="194" w:type="pct"/>
            <w:tcBorders>
              <w:top w:val="nil"/>
              <w:bottom w:val="nil"/>
            </w:tcBorders>
            <w:noWrap/>
            <w:vAlign w:val="center"/>
          </w:tcPr>
          <w:p w14:paraId="3D1672BB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14</w:t>
            </w:r>
          </w:p>
        </w:tc>
        <w:tc>
          <w:tcPr>
            <w:tcW w:w="198" w:type="pct"/>
            <w:tcBorders>
              <w:top w:val="nil"/>
              <w:bottom w:val="nil"/>
            </w:tcBorders>
            <w:noWrap/>
            <w:vAlign w:val="center"/>
          </w:tcPr>
          <w:p w14:paraId="213C33BF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13</w:t>
            </w:r>
          </w:p>
        </w:tc>
      </w:tr>
      <w:tr w:rsidR="008E5D70" w14:paraId="5C10554A" w14:textId="77777777" w:rsidTr="001A21BC">
        <w:trPr>
          <w:trHeight w:val="361"/>
          <w:jc w:val="center"/>
        </w:trPr>
        <w:tc>
          <w:tcPr>
            <w:tcW w:w="360" w:type="pct"/>
            <w:tcBorders>
              <w:top w:val="nil"/>
              <w:bottom w:val="nil"/>
            </w:tcBorders>
            <w:vAlign w:val="center"/>
          </w:tcPr>
          <w:p w14:paraId="347E0B7B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Sun H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, 2009 [34]</w:t>
            </w:r>
          </w:p>
        </w:tc>
        <w:tc>
          <w:tcPr>
            <w:tcW w:w="263" w:type="pct"/>
            <w:tcBorders>
              <w:top w:val="nil"/>
              <w:bottom w:val="nil"/>
            </w:tcBorders>
            <w:vAlign w:val="center"/>
          </w:tcPr>
          <w:p w14:paraId="628B40DA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Cohort study</w:t>
            </w:r>
          </w:p>
        </w:tc>
        <w:tc>
          <w:tcPr>
            <w:tcW w:w="186" w:type="pct"/>
            <w:tcBorders>
              <w:top w:val="nil"/>
              <w:bottom w:val="nil"/>
            </w:tcBorders>
            <w:vAlign w:val="center"/>
          </w:tcPr>
          <w:p w14:paraId="1343DCDD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 dose</w:t>
            </w:r>
          </w:p>
        </w:tc>
        <w:tc>
          <w:tcPr>
            <w:tcW w:w="266" w:type="pct"/>
            <w:tcBorders>
              <w:top w:val="nil"/>
              <w:bottom w:val="nil"/>
            </w:tcBorders>
            <w:vAlign w:val="center"/>
          </w:tcPr>
          <w:p w14:paraId="2D7CD2D1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158" w:type="pct"/>
            <w:tcBorders>
              <w:top w:val="nil"/>
              <w:bottom w:val="nil"/>
            </w:tcBorders>
            <w:vAlign w:val="center"/>
          </w:tcPr>
          <w:p w14:paraId="28B06F2C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1-12</w:t>
            </w:r>
          </w:p>
        </w:tc>
        <w:tc>
          <w:tcPr>
            <w:tcW w:w="169" w:type="pct"/>
            <w:tcBorders>
              <w:top w:val="nil"/>
              <w:bottom w:val="nil"/>
            </w:tcBorders>
            <w:vAlign w:val="center"/>
          </w:tcPr>
          <w:p w14:paraId="13A5BD42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400</w:t>
            </w:r>
          </w:p>
        </w:tc>
        <w:tc>
          <w:tcPr>
            <w:tcW w:w="549" w:type="pct"/>
            <w:tcBorders>
              <w:top w:val="nil"/>
              <w:bottom w:val="nil"/>
            </w:tcBorders>
            <w:vAlign w:val="center"/>
          </w:tcPr>
          <w:p w14:paraId="585A5163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Changchun BCHT Biotechnology</w:t>
            </w:r>
          </w:p>
        </w:tc>
        <w:tc>
          <w:tcPr>
            <w:tcW w:w="315" w:type="pct"/>
            <w:tcBorders>
              <w:top w:val="nil"/>
              <w:bottom w:val="nil"/>
            </w:tcBorders>
            <w:vAlign w:val="center"/>
          </w:tcPr>
          <w:p w14:paraId="1BF11696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28-42</w:t>
            </w:r>
          </w:p>
        </w:tc>
        <w:tc>
          <w:tcPr>
            <w:tcW w:w="304" w:type="pct"/>
            <w:tcBorders>
              <w:top w:val="nil"/>
              <w:bottom w:val="nil"/>
            </w:tcBorders>
            <w:vAlign w:val="center"/>
          </w:tcPr>
          <w:p w14:paraId="0AFC473F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A</w:t>
            </w:r>
          </w:p>
        </w:tc>
        <w:tc>
          <w:tcPr>
            <w:tcW w:w="164" w:type="pct"/>
            <w:tcBorders>
              <w:top w:val="nil"/>
              <w:bottom w:val="nil"/>
            </w:tcBorders>
            <w:vAlign w:val="center"/>
          </w:tcPr>
          <w:p w14:paraId="0B45EBB2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355</w:t>
            </w:r>
          </w:p>
        </w:tc>
        <w:tc>
          <w:tcPr>
            <w:tcW w:w="295" w:type="pct"/>
            <w:tcBorders>
              <w:top w:val="nil"/>
              <w:bottom w:val="nil"/>
            </w:tcBorders>
            <w:vAlign w:val="center"/>
          </w:tcPr>
          <w:p w14:paraId="146FBACC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349</w:t>
            </w:r>
          </w:p>
        </w:tc>
        <w:tc>
          <w:tcPr>
            <w:tcW w:w="260" w:type="pct"/>
            <w:tcBorders>
              <w:top w:val="nil"/>
              <w:bottom w:val="nil"/>
            </w:tcBorders>
            <w:vAlign w:val="center"/>
          </w:tcPr>
          <w:p w14:paraId="1D5DE141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261</w:t>
            </w:r>
          </w:p>
        </w:tc>
        <w:tc>
          <w:tcPr>
            <w:tcW w:w="383" w:type="pct"/>
            <w:tcBorders>
              <w:top w:val="nil"/>
              <w:bottom w:val="nil"/>
            </w:tcBorders>
            <w:vAlign w:val="center"/>
          </w:tcPr>
          <w:p w14:paraId="3597367B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260</w:t>
            </w:r>
          </w:p>
        </w:tc>
        <w:tc>
          <w:tcPr>
            <w:tcW w:w="295" w:type="pct"/>
            <w:tcBorders>
              <w:top w:val="nil"/>
              <w:bottom w:val="nil"/>
            </w:tcBorders>
            <w:vAlign w:val="center"/>
          </w:tcPr>
          <w:p w14:paraId="0511EB8C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94</w:t>
            </w:r>
          </w:p>
        </w:tc>
        <w:tc>
          <w:tcPr>
            <w:tcW w:w="383" w:type="pct"/>
            <w:tcBorders>
              <w:top w:val="nil"/>
              <w:bottom w:val="nil"/>
            </w:tcBorders>
            <w:vAlign w:val="center"/>
          </w:tcPr>
          <w:p w14:paraId="1B860BB0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89</w:t>
            </w:r>
          </w:p>
        </w:tc>
        <w:tc>
          <w:tcPr>
            <w:tcW w:w="249" w:type="pct"/>
            <w:tcBorders>
              <w:top w:val="nil"/>
              <w:bottom w:val="nil"/>
            </w:tcBorders>
            <w:vAlign w:val="center"/>
          </w:tcPr>
          <w:p w14:paraId="007B30C3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30</w:t>
            </w:r>
          </w:p>
        </w:tc>
        <w:tc>
          <w:tcPr>
            <w:tcW w:w="194" w:type="pct"/>
            <w:tcBorders>
              <w:top w:val="nil"/>
              <w:bottom w:val="nil"/>
            </w:tcBorders>
            <w:vAlign w:val="center"/>
          </w:tcPr>
          <w:p w14:paraId="110A69CE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48</w:t>
            </w:r>
          </w:p>
        </w:tc>
        <w:tc>
          <w:tcPr>
            <w:tcW w:w="198" w:type="pct"/>
            <w:tcBorders>
              <w:top w:val="nil"/>
              <w:bottom w:val="nil"/>
            </w:tcBorders>
            <w:vAlign w:val="center"/>
          </w:tcPr>
          <w:p w14:paraId="5789C9D2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21</w:t>
            </w:r>
          </w:p>
        </w:tc>
      </w:tr>
      <w:tr w:rsidR="008E5D70" w14:paraId="673AB804" w14:textId="77777777" w:rsidTr="001A21BC">
        <w:trPr>
          <w:trHeight w:val="361"/>
          <w:jc w:val="center"/>
        </w:trPr>
        <w:tc>
          <w:tcPr>
            <w:tcW w:w="360" w:type="pct"/>
            <w:tcBorders>
              <w:top w:val="nil"/>
              <w:bottom w:val="nil"/>
            </w:tcBorders>
            <w:vAlign w:val="center"/>
          </w:tcPr>
          <w:p w14:paraId="79A4F1DD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Tang Y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, 2012 [48]</w:t>
            </w:r>
          </w:p>
        </w:tc>
        <w:tc>
          <w:tcPr>
            <w:tcW w:w="263" w:type="pct"/>
            <w:tcBorders>
              <w:top w:val="nil"/>
              <w:bottom w:val="nil"/>
            </w:tcBorders>
            <w:vAlign w:val="center"/>
          </w:tcPr>
          <w:p w14:paraId="47DFA066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Randomized controlled trial</w:t>
            </w:r>
          </w:p>
        </w:tc>
        <w:tc>
          <w:tcPr>
            <w:tcW w:w="186" w:type="pct"/>
            <w:tcBorders>
              <w:top w:val="nil"/>
              <w:bottom w:val="nil"/>
            </w:tcBorders>
            <w:vAlign w:val="center"/>
          </w:tcPr>
          <w:p w14:paraId="69193F4C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 dose</w:t>
            </w:r>
          </w:p>
        </w:tc>
        <w:tc>
          <w:tcPr>
            <w:tcW w:w="266" w:type="pct"/>
            <w:tcBorders>
              <w:top w:val="nil"/>
              <w:bottom w:val="nil"/>
            </w:tcBorders>
            <w:vAlign w:val="center"/>
          </w:tcPr>
          <w:p w14:paraId="089E2313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Experimental group</w:t>
            </w:r>
          </w:p>
        </w:tc>
        <w:tc>
          <w:tcPr>
            <w:tcW w:w="158" w:type="pct"/>
            <w:tcBorders>
              <w:top w:val="nil"/>
              <w:bottom w:val="nil"/>
            </w:tcBorders>
            <w:vAlign w:val="center"/>
          </w:tcPr>
          <w:p w14:paraId="35B448EC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1-12</w:t>
            </w:r>
          </w:p>
        </w:tc>
        <w:tc>
          <w:tcPr>
            <w:tcW w:w="169" w:type="pct"/>
            <w:tcBorders>
              <w:top w:val="nil"/>
              <w:bottom w:val="nil"/>
            </w:tcBorders>
            <w:vAlign w:val="center"/>
          </w:tcPr>
          <w:p w14:paraId="605E6857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529</w:t>
            </w:r>
          </w:p>
        </w:tc>
        <w:tc>
          <w:tcPr>
            <w:tcW w:w="549" w:type="pct"/>
            <w:tcBorders>
              <w:top w:val="nil"/>
              <w:bottom w:val="nil"/>
            </w:tcBorders>
            <w:vAlign w:val="center"/>
          </w:tcPr>
          <w:p w14:paraId="20D5ACF2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Changchun BCHT Biotechnology</w:t>
            </w:r>
          </w:p>
        </w:tc>
        <w:tc>
          <w:tcPr>
            <w:tcW w:w="315" w:type="pct"/>
            <w:tcBorders>
              <w:top w:val="nil"/>
              <w:bottom w:val="nil"/>
            </w:tcBorders>
            <w:vAlign w:val="center"/>
          </w:tcPr>
          <w:p w14:paraId="40588380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304" w:type="pct"/>
            <w:tcBorders>
              <w:top w:val="nil"/>
              <w:bottom w:val="nil"/>
            </w:tcBorders>
            <w:vAlign w:val="center"/>
          </w:tcPr>
          <w:p w14:paraId="1EB99932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64" w:type="pct"/>
            <w:tcBorders>
              <w:top w:val="nil"/>
              <w:bottom w:val="nil"/>
            </w:tcBorders>
            <w:vAlign w:val="center"/>
          </w:tcPr>
          <w:p w14:paraId="5136E8E2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295" w:type="pct"/>
            <w:tcBorders>
              <w:top w:val="nil"/>
              <w:bottom w:val="nil"/>
            </w:tcBorders>
            <w:vAlign w:val="center"/>
          </w:tcPr>
          <w:p w14:paraId="4290F826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260" w:type="pct"/>
            <w:tcBorders>
              <w:top w:val="nil"/>
              <w:bottom w:val="nil"/>
            </w:tcBorders>
            <w:vAlign w:val="center"/>
          </w:tcPr>
          <w:p w14:paraId="4E8C9FAC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383" w:type="pct"/>
            <w:tcBorders>
              <w:top w:val="nil"/>
              <w:bottom w:val="nil"/>
            </w:tcBorders>
            <w:vAlign w:val="center"/>
          </w:tcPr>
          <w:p w14:paraId="03D66979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295" w:type="pct"/>
            <w:tcBorders>
              <w:top w:val="nil"/>
              <w:bottom w:val="nil"/>
            </w:tcBorders>
            <w:vAlign w:val="center"/>
          </w:tcPr>
          <w:p w14:paraId="5398EE38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383" w:type="pct"/>
            <w:tcBorders>
              <w:top w:val="nil"/>
              <w:bottom w:val="nil"/>
            </w:tcBorders>
            <w:vAlign w:val="center"/>
          </w:tcPr>
          <w:p w14:paraId="2CF7BB14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249" w:type="pct"/>
            <w:tcBorders>
              <w:top w:val="nil"/>
              <w:bottom w:val="nil"/>
            </w:tcBorders>
            <w:noWrap/>
            <w:vAlign w:val="center"/>
          </w:tcPr>
          <w:p w14:paraId="36D0B4D9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14</w:t>
            </w:r>
          </w:p>
        </w:tc>
        <w:tc>
          <w:tcPr>
            <w:tcW w:w="194" w:type="pct"/>
            <w:tcBorders>
              <w:top w:val="nil"/>
              <w:bottom w:val="nil"/>
            </w:tcBorders>
            <w:noWrap/>
            <w:vAlign w:val="center"/>
          </w:tcPr>
          <w:p w14:paraId="7FB6C6B7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37</w:t>
            </w:r>
          </w:p>
        </w:tc>
        <w:tc>
          <w:tcPr>
            <w:tcW w:w="198" w:type="pct"/>
            <w:tcBorders>
              <w:top w:val="nil"/>
              <w:bottom w:val="nil"/>
            </w:tcBorders>
            <w:noWrap/>
            <w:vAlign w:val="center"/>
          </w:tcPr>
          <w:p w14:paraId="21F24B2D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23</w:t>
            </w:r>
          </w:p>
        </w:tc>
      </w:tr>
      <w:tr w:rsidR="008E5D70" w14:paraId="5F13D539" w14:textId="77777777" w:rsidTr="001A21BC">
        <w:trPr>
          <w:trHeight w:val="182"/>
          <w:jc w:val="center"/>
        </w:trPr>
        <w:tc>
          <w:tcPr>
            <w:tcW w:w="360" w:type="pct"/>
            <w:tcBorders>
              <w:top w:val="nil"/>
              <w:bottom w:val="nil"/>
            </w:tcBorders>
            <w:vAlign w:val="center"/>
          </w:tcPr>
          <w:p w14:paraId="52B253E8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63" w:type="pct"/>
            <w:tcBorders>
              <w:top w:val="nil"/>
              <w:bottom w:val="nil"/>
            </w:tcBorders>
            <w:vAlign w:val="center"/>
          </w:tcPr>
          <w:p w14:paraId="1E49DF0C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86" w:type="pct"/>
            <w:tcBorders>
              <w:top w:val="nil"/>
              <w:bottom w:val="nil"/>
            </w:tcBorders>
            <w:vAlign w:val="center"/>
          </w:tcPr>
          <w:p w14:paraId="12FE9B31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266" w:type="pct"/>
            <w:tcBorders>
              <w:top w:val="nil"/>
              <w:bottom w:val="nil"/>
            </w:tcBorders>
            <w:vAlign w:val="center"/>
          </w:tcPr>
          <w:p w14:paraId="4C945362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Control group</w:t>
            </w:r>
          </w:p>
        </w:tc>
        <w:tc>
          <w:tcPr>
            <w:tcW w:w="158" w:type="pct"/>
            <w:tcBorders>
              <w:top w:val="nil"/>
              <w:bottom w:val="nil"/>
            </w:tcBorders>
            <w:vAlign w:val="center"/>
          </w:tcPr>
          <w:p w14:paraId="714FB35C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1-12</w:t>
            </w:r>
          </w:p>
        </w:tc>
        <w:tc>
          <w:tcPr>
            <w:tcW w:w="169" w:type="pct"/>
            <w:tcBorders>
              <w:top w:val="nil"/>
              <w:bottom w:val="nil"/>
            </w:tcBorders>
            <w:vAlign w:val="center"/>
          </w:tcPr>
          <w:p w14:paraId="19A0CBAE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521</w:t>
            </w:r>
          </w:p>
        </w:tc>
        <w:tc>
          <w:tcPr>
            <w:tcW w:w="549" w:type="pct"/>
            <w:tcBorders>
              <w:top w:val="nil"/>
              <w:bottom w:val="nil"/>
            </w:tcBorders>
            <w:vAlign w:val="center"/>
          </w:tcPr>
          <w:p w14:paraId="48B2A468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Glaxosmithkline Biologicals</w:t>
            </w:r>
          </w:p>
        </w:tc>
        <w:tc>
          <w:tcPr>
            <w:tcW w:w="315" w:type="pct"/>
            <w:tcBorders>
              <w:top w:val="nil"/>
              <w:bottom w:val="nil"/>
            </w:tcBorders>
            <w:vAlign w:val="center"/>
          </w:tcPr>
          <w:p w14:paraId="085A0D97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304" w:type="pct"/>
            <w:tcBorders>
              <w:top w:val="nil"/>
              <w:bottom w:val="nil"/>
            </w:tcBorders>
            <w:vAlign w:val="center"/>
          </w:tcPr>
          <w:p w14:paraId="01C80B3D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64" w:type="pct"/>
            <w:tcBorders>
              <w:top w:val="nil"/>
              <w:bottom w:val="nil"/>
            </w:tcBorders>
            <w:vAlign w:val="center"/>
          </w:tcPr>
          <w:p w14:paraId="7263CB2B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295" w:type="pct"/>
            <w:tcBorders>
              <w:top w:val="nil"/>
              <w:bottom w:val="nil"/>
            </w:tcBorders>
            <w:vAlign w:val="center"/>
          </w:tcPr>
          <w:p w14:paraId="797630AC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260" w:type="pct"/>
            <w:tcBorders>
              <w:top w:val="nil"/>
              <w:bottom w:val="nil"/>
            </w:tcBorders>
            <w:vAlign w:val="center"/>
          </w:tcPr>
          <w:p w14:paraId="46363796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383" w:type="pct"/>
            <w:tcBorders>
              <w:top w:val="nil"/>
              <w:bottom w:val="nil"/>
            </w:tcBorders>
            <w:vAlign w:val="center"/>
          </w:tcPr>
          <w:p w14:paraId="28FF4E22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295" w:type="pct"/>
            <w:tcBorders>
              <w:top w:val="nil"/>
              <w:bottom w:val="nil"/>
            </w:tcBorders>
            <w:vAlign w:val="center"/>
          </w:tcPr>
          <w:p w14:paraId="6565439E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383" w:type="pct"/>
            <w:tcBorders>
              <w:top w:val="nil"/>
              <w:bottom w:val="nil"/>
            </w:tcBorders>
            <w:vAlign w:val="center"/>
          </w:tcPr>
          <w:p w14:paraId="78DFF95C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249" w:type="pct"/>
            <w:tcBorders>
              <w:top w:val="nil"/>
              <w:bottom w:val="nil"/>
            </w:tcBorders>
            <w:noWrap/>
            <w:vAlign w:val="center"/>
          </w:tcPr>
          <w:p w14:paraId="436E2D04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14</w:t>
            </w:r>
          </w:p>
        </w:tc>
        <w:tc>
          <w:tcPr>
            <w:tcW w:w="194" w:type="pct"/>
            <w:tcBorders>
              <w:top w:val="nil"/>
              <w:bottom w:val="nil"/>
            </w:tcBorders>
            <w:noWrap/>
            <w:vAlign w:val="center"/>
          </w:tcPr>
          <w:p w14:paraId="74C1D02F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39</w:t>
            </w:r>
          </w:p>
        </w:tc>
        <w:tc>
          <w:tcPr>
            <w:tcW w:w="198" w:type="pct"/>
            <w:tcBorders>
              <w:top w:val="nil"/>
              <w:bottom w:val="nil"/>
            </w:tcBorders>
            <w:noWrap/>
            <w:vAlign w:val="center"/>
          </w:tcPr>
          <w:p w14:paraId="4A5CA431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50</w:t>
            </w:r>
          </w:p>
        </w:tc>
      </w:tr>
      <w:tr w:rsidR="008E5D70" w14:paraId="0B2DAC8A" w14:textId="77777777" w:rsidTr="001A21BC">
        <w:trPr>
          <w:trHeight w:val="361"/>
          <w:jc w:val="center"/>
        </w:trPr>
        <w:tc>
          <w:tcPr>
            <w:tcW w:w="360" w:type="pct"/>
            <w:tcBorders>
              <w:top w:val="nil"/>
              <w:bottom w:val="nil"/>
            </w:tcBorders>
            <w:vAlign w:val="center"/>
          </w:tcPr>
          <w:p w14:paraId="16E7DB5A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Tang Y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, 2014 [35]</w:t>
            </w:r>
          </w:p>
        </w:tc>
        <w:tc>
          <w:tcPr>
            <w:tcW w:w="263" w:type="pct"/>
            <w:tcBorders>
              <w:top w:val="nil"/>
              <w:bottom w:val="nil"/>
            </w:tcBorders>
            <w:vAlign w:val="center"/>
          </w:tcPr>
          <w:p w14:paraId="57D6D7E5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Randomized controlled trial</w:t>
            </w:r>
          </w:p>
        </w:tc>
        <w:tc>
          <w:tcPr>
            <w:tcW w:w="186" w:type="pct"/>
            <w:tcBorders>
              <w:top w:val="nil"/>
              <w:bottom w:val="nil"/>
            </w:tcBorders>
            <w:vAlign w:val="center"/>
          </w:tcPr>
          <w:p w14:paraId="682561FA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 dose</w:t>
            </w:r>
          </w:p>
        </w:tc>
        <w:tc>
          <w:tcPr>
            <w:tcW w:w="266" w:type="pct"/>
            <w:tcBorders>
              <w:top w:val="nil"/>
              <w:bottom w:val="nil"/>
            </w:tcBorders>
            <w:vAlign w:val="center"/>
          </w:tcPr>
          <w:p w14:paraId="7D2CA256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Experimental group</w:t>
            </w:r>
          </w:p>
        </w:tc>
        <w:tc>
          <w:tcPr>
            <w:tcW w:w="158" w:type="pct"/>
            <w:tcBorders>
              <w:top w:val="nil"/>
              <w:bottom w:val="nil"/>
            </w:tcBorders>
            <w:vAlign w:val="center"/>
          </w:tcPr>
          <w:p w14:paraId="345CBA60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1-3</w:t>
            </w:r>
          </w:p>
        </w:tc>
        <w:tc>
          <w:tcPr>
            <w:tcW w:w="169" w:type="pct"/>
            <w:tcBorders>
              <w:top w:val="nil"/>
              <w:bottom w:val="nil"/>
            </w:tcBorders>
            <w:vAlign w:val="center"/>
          </w:tcPr>
          <w:p w14:paraId="6466B589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236</w:t>
            </w:r>
          </w:p>
        </w:tc>
        <w:tc>
          <w:tcPr>
            <w:tcW w:w="549" w:type="pct"/>
            <w:tcBorders>
              <w:top w:val="nil"/>
              <w:bottom w:val="nil"/>
            </w:tcBorders>
            <w:vAlign w:val="center"/>
          </w:tcPr>
          <w:p w14:paraId="534F3F9B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Shanghai Institute of Biological Products</w:t>
            </w:r>
          </w:p>
        </w:tc>
        <w:tc>
          <w:tcPr>
            <w:tcW w:w="315" w:type="pct"/>
            <w:tcBorders>
              <w:top w:val="nil"/>
              <w:bottom w:val="nil"/>
            </w:tcBorders>
            <w:vAlign w:val="center"/>
          </w:tcPr>
          <w:p w14:paraId="2247FA4C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42</w:t>
            </w:r>
          </w:p>
        </w:tc>
        <w:tc>
          <w:tcPr>
            <w:tcW w:w="304" w:type="pct"/>
            <w:tcBorders>
              <w:top w:val="nil"/>
              <w:bottom w:val="nil"/>
            </w:tcBorders>
            <w:vAlign w:val="center"/>
          </w:tcPr>
          <w:p w14:paraId="3E59F90C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A</w:t>
            </w:r>
          </w:p>
        </w:tc>
        <w:tc>
          <w:tcPr>
            <w:tcW w:w="164" w:type="pct"/>
            <w:tcBorders>
              <w:top w:val="nil"/>
              <w:bottom w:val="nil"/>
            </w:tcBorders>
            <w:vAlign w:val="center"/>
          </w:tcPr>
          <w:p w14:paraId="1CB4071F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211</w:t>
            </w:r>
          </w:p>
        </w:tc>
        <w:tc>
          <w:tcPr>
            <w:tcW w:w="295" w:type="pct"/>
            <w:tcBorders>
              <w:top w:val="nil"/>
              <w:bottom w:val="nil"/>
            </w:tcBorders>
            <w:vAlign w:val="center"/>
          </w:tcPr>
          <w:p w14:paraId="4181E7DC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171</w:t>
            </w:r>
          </w:p>
        </w:tc>
        <w:tc>
          <w:tcPr>
            <w:tcW w:w="260" w:type="pct"/>
            <w:tcBorders>
              <w:top w:val="nil"/>
              <w:bottom w:val="nil"/>
            </w:tcBorders>
            <w:vAlign w:val="center"/>
          </w:tcPr>
          <w:p w14:paraId="2FA8B438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170</w:t>
            </w:r>
          </w:p>
        </w:tc>
        <w:tc>
          <w:tcPr>
            <w:tcW w:w="383" w:type="pct"/>
            <w:tcBorders>
              <w:top w:val="nil"/>
              <w:bottom w:val="nil"/>
            </w:tcBorders>
            <w:vAlign w:val="center"/>
          </w:tcPr>
          <w:p w14:paraId="7616A540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154</w:t>
            </w:r>
          </w:p>
        </w:tc>
        <w:tc>
          <w:tcPr>
            <w:tcW w:w="295" w:type="pct"/>
            <w:tcBorders>
              <w:top w:val="nil"/>
              <w:bottom w:val="nil"/>
            </w:tcBorders>
            <w:vAlign w:val="center"/>
          </w:tcPr>
          <w:p w14:paraId="5DCE9171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41</w:t>
            </w:r>
          </w:p>
        </w:tc>
        <w:tc>
          <w:tcPr>
            <w:tcW w:w="383" w:type="pct"/>
            <w:tcBorders>
              <w:top w:val="nil"/>
              <w:bottom w:val="nil"/>
            </w:tcBorders>
            <w:vAlign w:val="center"/>
          </w:tcPr>
          <w:p w14:paraId="58AE8C5E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17</w:t>
            </w:r>
          </w:p>
        </w:tc>
        <w:tc>
          <w:tcPr>
            <w:tcW w:w="249" w:type="pct"/>
            <w:tcBorders>
              <w:top w:val="nil"/>
              <w:bottom w:val="nil"/>
            </w:tcBorders>
            <w:vAlign w:val="center"/>
          </w:tcPr>
          <w:p w14:paraId="3B4BD6B4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94" w:type="pct"/>
            <w:tcBorders>
              <w:top w:val="nil"/>
              <w:bottom w:val="nil"/>
            </w:tcBorders>
            <w:vAlign w:val="center"/>
          </w:tcPr>
          <w:p w14:paraId="67788816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98" w:type="pct"/>
            <w:tcBorders>
              <w:top w:val="nil"/>
              <w:bottom w:val="nil"/>
            </w:tcBorders>
            <w:vAlign w:val="center"/>
          </w:tcPr>
          <w:p w14:paraId="1609A5E3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</w:tr>
      <w:tr w:rsidR="008E5D70" w14:paraId="4E56A14E" w14:textId="77777777" w:rsidTr="001A21BC">
        <w:trPr>
          <w:trHeight w:val="182"/>
          <w:jc w:val="center"/>
        </w:trPr>
        <w:tc>
          <w:tcPr>
            <w:tcW w:w="360" w:type="pct"/>
            <w:tcBorders>
              <w:top w:val="nil"/>
              <w:bottom w:val="nil"/>
            </w:tcBorders>
            <w:vAlign w:val="center"/>
          </w:tcPr>
          <w:p w14:paraId="7240F103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63" w:type="pct"/>
            <w:tcBorders>
              <w:top w:val="nil"/>
              <w:bottom w:val="nil"/>
            </w:tcBorders>
            <w:vAlign w:val="center"/>
          </w:tcPr>
          <w:p w14:paraId="406AF9D9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86" w:type="pct"/>
            <w:tcBorders>
              <w:top w:val="nil"/>
              <w:bottom w:val="nil"/>
            </w:tcBorders>
            <w:vAlign w:val="center"/>
          </w:tcPr>
          <w:p w14:paraId="62FFDA1D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266" w:type="pct"/>
            <w:tcBorders>
              <w:top w:val="nil"/>
              <w:bottom w:val="nil"/>
            </w:tcBorders>
            <w:vAlign w:val="center"/>
          </w:tcPr>
          <w:p w14:paraId="0C5F740A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Control group</w:t>
            </w:r>
          </w:p>
        </w:tc>
        <w:tc>
          <w:tcPr>
            <w:tcW w:w="158" w:type="pct"/>
            <w:tcBorders>
              <w:top w:val="nil"/>
              <w:bottom w:val="nil"/>
            </w:tcBorders>
            <w:vAlign w:val="center"/>
          </w:tcPr>
          <w:p w14:paraId="44F34D85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1-3</w:t>
            </w:r>
          </w:p>
        </w:tc>
        <w:tc>
          <w:tcPr>
            <w:tcW w:w="169" w:type="pct"/>
            <w:tcBorders>
              <w:top w:val="nil"/>
              <w:bottom w:val="nil"/>
            </w:tcBorders>
            <w:vAlign w:val="center"/>
          </w:tcPr>
          <w:p w14:paraId="44F1AF66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231</w:t>
            </w:r>
          </w:p>
        </w:tc>
        <w:tc>
          <w:tcPr>
            <w:tcW w:w="549" w:type="pct"/>
            <w:tcBorders>
              <w:top w:val="nil"/>
              <w:bottom w:val="nil"/>
            </w:tcBorders>
            <w:vAlign w:val="center"/>
          </w:tcPr>
          <w:p w14:paraId="06E2ABDB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Glaxosmithkline Biologicals</w:t>
            </w:r>
          </w:p>
        </w:tc>
        <w:tc>
          <w:tcPr>
            <w:tcW w:w="315" w:type="pct"/>
            <w:tcBorders>
              <w:top w:val="nil"/>
              <w:bottom w:val="nil"/>
            </w:tcBorders>
            <w:vAlign w:val="center"/>
          </w:tcPr>
          <w:p w14:paraId="40E7B531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42</w:t>
            </w:r>
          </w:p>
        </w:tc>
        <w:tc>
          <w:tcPr>
            <w:tcW w:w="304" w:type="pct"/>
            <w:tcBorders>
              <w:top w:val="nil"/>
              <w:bottom w:val="nil"/>
            </w:tcBorders>
            <w:vAlign w:val="center"/>
          </w:tcPr>
          <w:p w14:paraId="141F0154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64" w:type="pct"/>
            <w:tcBorders>
              <w:top w:val="nil"/>
              <w:bottom w:val="nil"/>
            </w:tcBorders>
            <w:vAlign w:val="center"/>
          </w:tcPr>
          <w:p w14:paraId="0482B5E8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201</w:t>
            </w:r>
          </w:p>
        </w:tc>
        <w:tc>
          <w:tcPr>
            <w:tcW w:w="295" w:type="pct"/>
            <w:tcBorders>
              <w:top w:val="nil"/>
              <w:bottom w:val="nil"/>
            </w:tcBorders>
            <w:vAlign w:val="center"/>
          </w:tcPr>
          <w:p w14:paraId="25893636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164</w:t>
            </w:r>
          </w:p>
        </w:tc>
        <w:tc>
          <w:tcPr>
            <w:tcW w:w="260" w:type="pct"/>
            <w:tcBorders>
              <w:top w:val="nil"/>
              <w:bottom w:val="nil"/>
            </w:tcBorders>
            <w:vAlign w:val="center"/>
          </w:tcPr>
          <w:p w14:paraId="1BF1808C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168</w:t>
            </w:r>
          </w:p>
        </w:tc>
        <w:tc>
          <w:tcPr>
            <w:tcW w:w="383" w:type="pct"/>
            <w:tcBorders>
              <w:top w:val="nil"/>
              <w:bottom w:val="nil"/>
            </w:tcBorders>
            <w:vAlign w:val="center"/>
          </w:tcPr>
          <w:p w14:paraId="1ADD46EA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149</w:t>
            </w:r>
          </w:p>
        </w:tc>
        <w:tc>
          <w:tcPr>
            <w:tcW w:w="295" w:type="pct"/>
            <w:tcBorders>
              <w:top w:val="nil"/>
              <w:bottom w:val="nil"/>
            </w:tcBorders>
            <w:vAlign w:val="center"/>
          </w:tcPr>
          <w:p w14:paraId="35F6407F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33</w:t>
            </w:r>
          </w:p>
        </w:tc>
        <w:tc>
          <w:tcPr>
            <w:tcW w:w="383" w:type="pct"/>
            <w:tcBorders>
              <w:top w:val="nil"/>
              <w:bottom w:val="nil"/>
            </w:tcBorders>
            <w:vAlign w:val="center"/>
          </w:tcPr>
          <w:p w14:paraId="43151889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15</w:t>
            </w:r>
          </w:p>
        </w:tc>
        <w:tc>
          <w:tcPr>
            <w:tcW w:w="249" w:type="pct"/>
            <w:tcBorders>
              <w:top w:val="nil"/>
              <w:bottom w:val="nil"/>
            </w:tcBorders>
            <w:vAlign w:val="center"/>
          </w:tcPr>
          <w:p w14:paraId="1B5B15CA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94" w:type="pct"/>
            <w:tcBorders>
              <w:top w:val="nil"/>
              <w:bottom w:val="nil"/>
            </w:tcBorders>
            <w:vAlign w:val="center"/>
          </w:tcPr>
          <w:p w14:paraId="105FADF1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98" w:type="pct"/>
            <w:tcBorders>
              <w:top w:val="nil"/>
              <w:bottom w:val="nil"/>
            </w:tcBorders>
            <w:vAlign w:val="center"/>
          </w:tcPr>
          <w:p w14:paraId="41A0BBEF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</w:tr>
      <w:tr w:rsidR="008E5D70" w14:paraId="7DDB9420" w14:textId="77777777" w:rsidTr="001A21BC">
        <w:trPr>
          <w:trHeight w:val="271"/>
          <w:jc w:val="center"/>
        </w:trPr>
        <w:tc>
          <w:tcPr>
            <w:tcW w:w="360" w:type="pct"/>
            <w:tcBorders>
              <w:top w:val="nil"/>
              <w:bottom w:val="nil"/>
            </w:tcBorders>
            <w:vAlign w:val="center"/>
          </w:tcPr>
          <w:p w14:paraId="6C77133C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Wang F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, 2006 [49]</w:t>
            </w:r>
          </w:p>
        </w:tc>
        <w:tc>
          <w:tcPr>
            <w:tcW w:w="263" w:type="pct"/>
            <w:tcBorders>
              <w:top w:val="nil"/>
              <w:bottom w:val="nil"/>
            </w:tcBorders>
            <w:vAlign w:val="center"/>
          </w:tcPr>
          <w:p w14:paraId="2F29E633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Cohort study</w:t>
            </w:r>
          </w:p>
        </w:tc>
        <w:tc>
          <w:tcPr>
            <w:tcW w:w="186" w:type="pct"/>
            <w:tcBorders>
              <w:top w:val="nil"/>
              <w:bottom w:val="nil"/>
            </w:tcBorders>
            <w:vAlign w:val="center"/>
          </w:tcPr>
          <w:p w14:paraId="757100AD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 dose</w:t>
            </w:r>
          </w:p>
        </w:tc>
        <w:tc>
          <w:tcPr>
            <w:tcW w:w="266" w:type="pct"/>
            <w:tcBorders>
              <w:top w:val="nil"/>
              <w:bottom w:val="nil"/>
            </w:tcBorders>
            <w:vAlign w:val="center"/>
          </w:tcPr>
          <w:p w14:paraId="0B33D800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158" w:type="pct"/>
            <w:tcBorders>
              <w:top w:val="nil"/>
              <w:bottom w:val="nil"/>
            </w:tcBorders>
            <w:vAlign w:val="center"/>
          </w:tcPr>
          <w:p w14:paraId="5EF221E2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1-6</w:t>
            </w:r>
          </w:p>
        </w:tc>
        <w:tc>
          <w:tcPr>
            <w:tcW w:w="169" w:type="pct"/>
            <w:tcBorders>
              <w:top w:val="nil"/>
              <w:bottom w:val="nil"/>
            </w:tcBorders>
            <w:vAlign w:val="center"/>
          </w:tcPr>
          <w:p w14:paraId="0A0AC98D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3720</w:t>
            </w:r>
          </w:p>
        </w:tc>
        <w:tc>
          <w:tcPr>
            <w:tcW w:w="549" w:type="pct"/>
            <w:tcBorders>
              <w:top w:val="nil"/>
              <w:bottom w:val="nil"/>
            </w:tcBorders>
            <w:vAlign w:val="center"/>
          </w:tcPr>
          <w:p w14:paraId="5AE2CFA8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Shanghai Institute of Biological Products</w:t>
            </w:r>
          </w:p>
        </w:tc>
        <w:tc>
          <w:tcPr>
            <w:tcW w:w="315" w:type="pct"/>
            <w:tcBorders>
              <w:top w:val="nil"/>
              <w:bottom w:val="nil"/>
            </w:tcBorders>
            <w:vAlign w:val="center"/>
          </w:tcPr>
          <w:p w14:paraId="4A454B07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304" w:type="pct"/>
            <w:tcBorders>
              <w:top w:val="nil"/>
              <w:bottom w:val="nil"/>
            </w:tcBorders>
            <w:vAlign w:val="center"/>
          </w:tcPr>
          <w:p w14:paraId="5F5C3411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64" w:type="pct"/>
            <w:tcBorders>
              <w:top w:val="nil"/>
              <w:bottom w:val="nil"/>
            </w:tcBorders>
            <w:vAlign w:val="center"/>
          </w:tcPr>
          <w:p w14:paraId="6F4658EC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295" w:type="pct"/>
            <w:tcBorders>
              <w:top w:val="nil"/>
              <w:bottom w:val="nil"/>
            </w:tcBorders>
            <w:vAlign w:val="center"/>
          </w:tcPr>
          <w:p w14:paraId="78CE5363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260" w:type="pct"/>
            <w:tcBorders>
              <w:top w:val="nil"/>
              <w:bottom w:val="nil"/>
            </w:tcBorders>
            <w:vAlign w:val="center"/>
          </w:tcPr>
          <w:p w14:paraId="1E61EE55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383" w:type="pct"/>
            <w:tcBorders>
              <w:top w:val="nil"/>
              <w:bottom w:val="nil"/>
            </w:tcBorders>
            <w:vAlign w:val="center"/>
          </w:tcPr>
          <w:p w14:paraId="2E0105FA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295" w:type="pct"/>
            <w:tcBorders>
              <w:top w:val="nil"/>
              <w:bottom w:val="nil"/>
            </w:tcBorders>
            <w:vAlign w:val="center"/>
          </w:tcPr>
          <w:p w14:paraId="784F0C27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383" w:type="pct"/>
            <w:tcBorders>
              <w:top w:val="nil"/>
              <w:bottom w:val="nil"/>
            </w:tcBorders>
            <w:vAlign w:val="center"/>
          </w:tcPr>
          <w:p w14:paraId="0B922730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249" w:type="pct"/>
            <w:tcBorders>
              <w:top w:val="nil"/>
              <w:bottom w:val="nil"/>
            </w:tcBorders>
            <w:noWrap/>
            <w:vAlign w:val="center"/>
          </w:tcPr>
          <w:p w14:paraId="00F60906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194" w:type="pct"/>
            <w:tcBorders>
              <w:top w:val="nil"/>
              <w:bottom w:val="nil"/>
            </w:tcBorders>
            <w:noWrap/>
            <w:vAlign w:val="center"/>
          </w:tcPr>
          <w:p w14:paraId="79C4E193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17</w:t>
            </w:r>
          </w:p>
        </w:tc>
        <w:tc>
          <w:tcPr>
            <w:tcW w:w="198" w:type="pct"/>
            <w:tcBorders>
              <w:top w:val="nil"/>
              <w:bottom w:val="nil"/>
            </w:tcBorders>
            <w:noWrap/>
            <w:vAlign w:val="center"/>
          </w:tcPr>
          <w:p w14:paraId="110EBFAA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43</w:t>
            </w:r>
          </w:p>
        </w:tc>
      </w:tr>
      <w:tr w:rsidR="008E5D70" w14:paraId="679F2D99" w14:textId="77777777" w:rsidTr="001A21BC">
        <w:trPr>
          <w:trHeight w:val="271"/>
          <w:jc w:val="center"/>
        </w:trPr>
        <w:tc>
          <w:tcPr>
            <w:tcW w:w="360" w:type="pct"/>
            <w:tcBorders>
              <w:top w:val="nil"/>
              <w:bottom w:val="nil"/>
            </w:tcBorders>
            <w:vAlign w:val="center"/>
          </w:tcPr>
          <w:p w14:paraId="6BCE98BE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lastRenderedPageBreak/>
              <w:t>Wang L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, 2003 [50]</w:t>
            </w:r>
          </w:p>
        </w:tc>
        <w:tc>
          <w:tcPr>
            <w:tcW w:w="263" w:type="pct"/>
            <w:tcBorders>
              <w:top w:val="nil"/>
              <w:bottom w:val="nil"/>
            </w:tcBorders>
            <w:vAlign w:val="center"/>
          </w:tcPr>
          <w:p w14:paraId="6FC69A72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Cohort study</w:t>
            </w:r>
          </w:p>
        </w:tc>
        <w:tc>
          <w:tcPr>
            <w:tcW w:w="186" w:type="pct"/>
            <w:tcBorders>
              <w:top w:val="nil"/>
              <w:bottom w:val="nil"/>
            </w:tcBorders>
            <w:vAlign w:val="center"/>
          </w:tcPr>
          <w:p w14:paraId="311FF722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 dose</w:t>
            </w:r>
          </w:p>
        </w:tc>
        <w:tc>
          <w:tcPr>
            <w:tcW w:w="266" w:type="pct"/>
            <w:tcBorders>
              <w:top w:val="nil"/>
              <w:bottom w:val="nil"/>
            </w:tcBorders>
            <w:vAlign w:val="center"/>
          </w:tcPr>
          <w:p w14:paraId="3258A699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158" w:type="pct"/>
            <w:tcBorders>
              <w:top w:val="nil"/>
              <w:bottom w:val="nil"/>
            </w:tcBorders>
            <w:vAlign w:val="center"/>
          </w:tcPr>
          <w:p w14:paraId="0DFC0DDB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1-6</w:t>
            </w:r>
          </w:p>
        </w:tc>
        <w:tc>
          <w:tcPr>
            <w:tcW w:w="169" w:type="pct"/>
            <w:tcBorders>
              <w:top w:val="nil"/>
              <w:bottom w:val="nil"/>
            </w:tcBorders>
            <w:vAlign w:val="center"/>
          </w:tcPr>
          <w:p w14:paraId="19AC4EF9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410</w:t>
            </w:r>
          </w:p>
        </w:tc>
        <w:tc>
          <w:tcPr>
            <w:tcW w:w="549" w:type="pct"/>
            <w:tcBorders>
              <w:top w:val="nil"/>
              <w:bottom w:val="nil"/>
            </w:tcBorders>
            <w:vAlign w:val="center"/>
          </w:tcPr>
          <w:p w14:paraId="025E53B8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Changchun Institute of Biological Products</w:t>
            </w:r>
          </w:p>
        </w:tc>
        <w:tc>
          <w:tcPr>
            <w:tcW w:w="315" w:type="pct"/>
            <w:tcBorders>
              <w:top w:val="nil"/>
              <w:bottom w:val="nil"/>
            </w:tcBorders>
            <w:vAlign w:val="center"/>
          </w:tcPr>
          <w:p w14:paraId="77BE623A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304" w:type="pct"/>
            <w:tcBorders>
              <w:top w:val="nil"/>
              <w:bottom w:val="nil"/>
            </w:tcBorders>
            <w:vAlign w:val="center"/>
          </w:tcPr>
          <w:p w14:paraId="5DCB479A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64" w:type="pct"/>
            <w:tcBorders>
              <w:top w:val="nil"/>
              <w:bottom w:val="nil"/>
            </w:tcBorders>
            <w:vAlign w:val="center"/>
          </w:tcPr>
          <w:p w14:paraId="5A86CB84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295" w:type="pct"/>
            <w:tcBorders>
              <w:top w:val="nil"/>
              <w:bottom w:val="nil"/>
            </w:tcBorders>
            <w:vAlign w:val="center"/>
          </w:tcPr>
          <w:p w14:paraId="003A685D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260" w:type="pct"/>
            <w:tcBorders>
              <w:top w:val="nil"/>
              <w:bottom w:val="nil"/>
            </w:tcBorders>
            <w:vAlign w:val="center"/>
          </w:tcPr>
          <w:p w14:paraId="5BC2705B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383" w:type="pct"/>
            <w:tcBorders>
              <w:top w:val="nil"/>
              <w:bottom w:val="nil"/>
            </w:tcBorders>
            <w:vAlign w:val="center"/>
          </w:tcPr>
          <w:p w14:paraId="4D5D3238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295" w:type="pct"/>
            <w:tcBorders>
              <w:top w:val="nil"/>
              <w:bottom w:val="nil"/>
            </w:tcBorders>
            <w:vAlign w:val="center"/>
          </w:tcPr>
          <w:p w14:paraId="0B5C6A6F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383" w:type="pct"/>
            <w:tcBorders>
              <w:top w:val="nil"/>
              <w:bottom w:val="nil"/>
            </w:tcBorders>
            <w:vAlign w:val="center"/>
          </w:tcPr>
          <w:p w14:paraId="736BE0DD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249" w:type="pct"/>
            <w:tcBorders>
              <w:top w:val="nil"/>
              <w:bottom w:val="nil"/>
            </w:tcBorders>
            <w:noWrap/>
            <w:vAlign w:val="center"/>
          </w:tcPr>
          <w:p w14:paraId="0C9E7580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42</w:t>
            </w:r>
          </w:p>
        </w:tc>
        <w:tc>
          <w:tcPr>
            <w:tcW w:w="194" w:type="pct"/>
            <w:tcBorders>
              <w:top w:val="nil"/>
              <w:bottom w:val="nil"/>
            </w:tcBorders>
            <w:noWrap/>
            <w:vAlign w:val="center"/>
          </w:tcPr>
          <w:p w14:paraId="360E62AD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11</w:t>
            </w:r>
          </w:p>
        </w:tc>
        <w:tc>
          <w:tcPr>
            <w:tcW w:w="198" w:type="pct"/>
            <w:tcBorders>
              <w:top w:val="nil"/>
              <w:bottom w:val="nil"/>
            </w:tcBorders>
            <w:noWrap/>
            <w:vAlign w:val="center"/>
          </w:tcPr>
          <w:p w14:paraId="60EC6302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9</w:t>
            </w:r>
          </w:p>
        </w:tc>
      </w:tr>
      <w:tr w:rsidR="008E5D70" w14:paraId="780BAB63" w14:textId="77777777" w:rsidTr="001A21BC">
        <w:trPr>
          <w:trHeight w:val="361"/>
          <w:jc w:val="center"/>
        </w:trPr>
        <w:tc>
          <w:tcPr>
            <w:tcW w:w="360" w:type="pct"/>
            <w:tcBorders>
              <w:top w:val="nil"/>
              <w:bottom w:val="nil"/>
            </w:tcBorders>
            <w:vAlign w:val="center"/>
          </w:tcPr>
          <w:p w14:paraId="60A539AC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Wang Q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, 2017 [36]</w:t>
            </w:r>
          </w:p>
        </w:tc>
        <w:tc>
          <w:tcPr>
            <w:tcW w:w="263" w:type="pct"/>
            <w:tcBorders>
              <w:top w:val="nil"/>
              <w:bottom w:val="nil"/>
            </w:tcBorders>
            <w:vAlign w:val="center"/>
          </w:tcPr>
          <w:p w14:paraId="3DA25553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Cohort study</w:t>
            </w:r>
          </w:p>
        </w:tc>
        <w:tc>
          <w:tcPr>
            <w:tcW w:w="186" w:type="pct"/>
            <w:tcBorders>
              <w:top w:val="nil"/>
              <w:bottom w:val="nil"/>
            </w:tcBorders>
            <w:vAlign w:val="center"/>
          </w:tcPr>
          <w:p w14:paraId="17B022D4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 dose</w:t>
            </w:r>
          </w:p>
        </w:tc>
        <w:tc>
          <w:tcPr>
            <w:tcW w:w="266" w:type="pct"/>
            <w:tcBorders>
              <w:top w:val="nil"/>
              <w:bottom w:val="nil"/>
            </w:tcBorders>
            <w:vAlign w:val="center"/>
          </w:tcPr>
          <w:p w14:paraId="5B34D20A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158" w:type="pct"/>
            <w:tcBorders>
              <w:top w:val="nil"/>
              <w:bottom w:val="nil"/>
            </w:tcBorders>
            <w:vAlign w:val="center"/>
          </w:tcPr>
          <w:p w14:paraId="146ABE39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1-6</w:t>
            </w:r>
          </w:p>
        </w:tc>
        <w:tc>
          <w:tcPr>
            <w:tcW w:w="169" w:type="pct"/>
            <w:tcBorders>
              <w:top w:val="nil"/>
              <w:bottom w:val="nil"/>
            </w:tcBorders>
            <w:vAlign w:val="center"/>
          </w:tcPr>
          <w:p w14:paraId="5E105C75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351</w:t>
            </w:r>
          </w:p>
        </w:tc>
        <w:tc>
          <w:tcPr>
            <w:tcW w:w="549" w:type="pct"/>
            <w:tcBorders>
              <w:top w:val="nil"/>
              <w:bottom w:val="nil"/>
            </w:tcBorders>
            <w:vAlign w:val="center"/>
          </w:tcPr>
          <w:p w14:paraId="34B7E6D8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Changchun Changsheng Biotechnology</w:t>
            </w:r>
          </w:p>
        </w:tc>
        <w:tc>
          <w:tcPr>
            <w:tcW w:w="315" w:type="pct"/>
            <w:tcBorders>
              <w:top w:val="nil"/>
              <w:bottom w:val="nil"/>
            </w:tcBorders>
            <w:vAlign w:val="center"/>
          </w:tcPr>
          <w:p w14:paraId="0E1FCD5B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42</w:t>
            </w:r>
          </w:p>
        </w:tc>
        <w:tc>
          <w:tcPr>
            <w:tcW w:w="304" w:type="pct"/>
            <w:tcBorders>
              <w:top w:val="nil"/>
              <w:bottom w:val="nil"/>
            </w:tcBorders>
            <w:vAlign w:val="center"/>
          </w:tcPr>
          <w:p w14:paraId="7515CA36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A</w:t>
            </w:r>
          </w:p>
        </w:tc>
        <w:tc>
          <w:tcPr>
            <w:tcW w:w="164" w:type="pct"/>
            <w:tcBorders>
              <w:top w:val="nil"/>
              <w:bottom w:val="nil"/>
            </w:tcBorders>
            <w:vAlign w:val="center"/>
          </w:tcPr>
          <w:p w14:paraId="5FFB759F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326</w:t>
            </w:r>
          </w:p>
        </w:tc>
        <w:tc>
          <w:tcPr>
            <w:tcW w:w="295" w:type="pct"/>
            <w:tcBorders>
              <w:top w:val="nil"/>
              <w:bottom w:val="nil"/>
            </w:tcBorders>
            <w:vAlign w:val="center"/>
          </w:tcPr>
          <w:p w14:paraId="4CDC4647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326</w:t>
            </w:r>
          </w:p>
        </w:tc>
        <w:tc>
          <w:tcPr>
            <w:tcW w:w="260" w:type="pct"/>
            <w:tcBorders>
              <w:top w:val="nil"/>
              <w:bottom w:val="nil"/>
            </w:tcBorders>
            <w:vAlign w:val="center"/>
          </w:tcPr>
          <w:p w14:paraId="3980F2C0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160</w:t>
            </w:r>
          </w:p>
        </w:tc>
        <w:tc>
          <w:tcPr>
            <w:tcW w:w="383" w:type="pct"/>
            <w:tcBorders>
              <w:top w:val="nil"/>
              <w:bottom w:val="nil"/>
            </w:tcBorders>
            <w:vAlign w:val="center"/>
          </w:tcPr>
          <w:p w14:paraId="22ED8B3D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160</w:t>
            </w:r>
          </w:p>
        </w:tc>
        <w:tc>
          <w:tcPr>
            <w:tcW w:w="295" w:type="pct"/>
            <w:tcBorders>
              <w:top w:val="nil"/>
              <w:bottom w:val="nil"/>
            </w:tcBorders>
            <w:vAlign w:val="center"/>
          </w:tcPr>
          <w:p w14:paraId="0E0374AF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166</w:t>
            </w:r>
          </w:p>
        </w:tc>
        <w:tc>
          <w:tcPr>
            <w:tcW w:w="383" w:type="pct"/>
            <w:tcBorders>
              <w:top w:val="nil"/>
              <w:bottom w:val="nil"/>
            </w:tcBorders>
            <w:vAlign w:val="center"/>
          </w:tcPr>
          <w:p w14:paraId="35A02907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166</w:t>
            </w:r>
          </w:p>
        </w:tc>
        <w:tc>
          <w:tcPr>
            <w:tcW w:w="249" w:type="pct"/>
            <w:tcBorders>
              <w:top w:val="nil"/>
              <w:bottom w:val="nil"/>
            </w:tcBorders>
            <w:vAlign w:val="center"/>
          </w:tcPr>
          <w:p w14:paraId="5C52C802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94" w:type="pct"/>
            <w:tcBorders>
              <w:top w:val="nil"/>
              <w:bottom w:val="nil"/>
            </w:tcBorders>
            <w:vAlign w:val="center"/>
          </w:tcPr>
          <w:p w14:paraId="6ECFE617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98" w:type="pct"/>
            <w:tcBorders>
              <w:top w:val="nil"/>
              <w:bottom w:val="nil"/>
            </w:tcBorders>
            <w:vAlign w:val="center"/>
          </w:tcPr>
          <w:p w14:paraId="38BAF9BD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</w:tr>
      <w:tr w:rsidR="008E5D70" w14:paraId="13FEF85A" w14:textId="77777777" w:rsidTr="001A21BC">
        <w:trPr>
          <w:trHeight w:val="361"/>
          <w:jc w:val="center"/>
        </w:trPr>
        <w:tc>
          <w:tcPr>
            <w:tcW w:w="360" w:type="pct"/>
            <w:tcBorders>
              <w:top w:val="nil"/>
              <w:bottom w:val="nil"/>
            </w:tcBorders>
            <w:vAlign w:val="center"/>
          </w:tcPr>
          <w:p w14:paraId="72BAEC19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Wang Z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b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, 2011 [37]</w:t>
            </w:r>
          </w:p>
        </w:tc>
        <w:tc>
          <w:tcPr>
            <w:tcW w:w="263" w:type="pct"/>
            <w:tcBorders>
              <w:top w:val="nil"/>
              <w:bottom w:val="nil"/>
            </w:tcBorders>
            <w:vAlign w:val="center"/>
          </w:tcPr>
          <w:p w14:paraId="08007418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Randomized controlled trial</w:t>
            </w:r>
          </w:p>
        </w:tc>
        <w:tc>
          <w:tcPr>
            <w:tcW w:w="186" w:type="pct"/>
            <w:tcBorders>
              <w:top w:val="nil"/>
              <w:bottom w:val="nil"/>
            </w:tcBorders>
            <w:vAlign w:val="center"/>
          </w:tcPr>
          <w:p w14:paraId="14727DAF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 dose</w:t>
            </w:r>
          </w:p>
        </w:tc>
        <w:tc>
          <w:tcPr>
            <w:tcW w:w="266" w:type="pct"/>
            <w:tcBorders>
              <w:top w:val="nil"/>
              <w:bottom w:val="nil"/>
            </w:tcBorders>
            <w:vAlign w:val="center"/>
          </w:tcPr>
          <w:p w14:paraId="074C6890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Experimental group</w:t>
            </w:r>
          </w:p>
        </w:tc>
        <w:tc>
          <w:tcPr>
            <w:tcW w:w="158" w:type="pct"/>
            <w:tcBorders>
              <w:top w:val="nil"/>
              <w:bottom w:val="nil"/>
            </w:tcBorders>
            <w:vAlign w:val="center"/>
          </w:tcPr>
          <w:p w14:paraId="19540274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3-9</w:t>
            </w:r>
          </w:p>
        </w:tc>
        <w:tc>
          <w:tcPr>
            <w:tcW w:w="169" w:type="pct"/>
            <w:tcBorders>
              <w:top w:val="nil"/>
              <w:bottom w:val="nil"/>
            </w:tcBorders>
            <w:vAlign w:val="center"/>
          </w:tcPr>
          <w:p w14:paraId="46EEE113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2596</w:t>
            </w:r>
          </w:p>
        </w:tc>
        <w:tc>
          <w:tcPr>
            <w:tcW w:w="549" w:type="pct"/>
            <w:tcBorders>
              <w:top w:val="nil"/>
              <w:bottom w:val="nil"/>
            </w:tcBorders>
            <w:vAlign w:val="center"/>
          </w:tcPr>
          <w:p w14:paraId="553D73F0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Changchun Institute of Biological Products</w:t>
            </w:r>
          </w:p>
        </w:tc>
        <w:tc>
          <w:tcPr>
            <w:tcW w:w="315" w:type="pct"/>
            <w:tcBorders>
              <w:top w:val="nil"/>
              <w:bottom w:val="nil"/>
            </w:tcBorders>
            <w:vAlign w:val="center"/>
          </w:tcPr>
          <w:p w14:paraId="31959674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28</w:t>
            </w:r>
          </w:p>
        </w:tc>
        <w:tc>
          <w:tcPr>
            <w:tcW w:w="304" w:type="pct"/>
            <w:tcBorders>
              <w:top w:val="nil"/>
              <w:bottom w:val="nil"/>
            </w:tcBorders>
            <w:vAlign w:val="center"/>
          </w:tcPr>
          <w:p w14:paraId="52B9B8EE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A</w:t>
            </w:r>
          </w:p>
        </w:tc>
        <w:tc>
          <w:tcPr>
            <w:tcW w:w="164" w:type="pct"/>
            <w:tcBorders>
              <w:top w:val="nil"/>
              <w:bottom w:val="nil"/>
            </w:tcBorders>
            <w:vAlign w:val="center"/>
          </w:tcPr>
          <w:p w14:paraId="39F865AB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93</w:t>
            </w:r>
          </w:p>
        </w:tc>
        <w:tc>
          <w:tcPr>
            <w:tcW w:w="295" w:type="pct"/>
            <w:tcBorders>
              <w:top w:val="nil"/>
              <w:bottom w:val="nil"/>
            </w:tcBorders>
            <w:vAlign w:val="center"/>
          </w:tcPr>
          <w:p w14:paraId="0961177B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92</w:t>
            </w:r>
          </w:p>
        </w:tc>
        <w:tc>
          <w:tcPr>
            <w:tcW w:w="260" w:type="pct"/>
            <w:tcBorders>
              <w:top w:val="nil"/>
              <w:bottom w:val="nil"/>
            </w:tcBorders>
            <w:vAlign w:val="center"/>
          </w:tcPr>
          <w:p w14:paraId="6CCE92A9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28</w:t>
            </w:r>
          </w:p>
        </w:tc>
        <w:tc>
          <w:tcPr>
            <w:tcW w:w="383" w:type="pct"/>
            <w:tcBorders>
              <w:top w:val="nil"/>
              <w:bottom w:val="nil"/>
            </w:tcBorders>
            <w:vAlign w:val="center"/>
          </w:tcPr>
          <w:p w14:paraId="4BDD5A73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27</w:t>
            </w:r>
          </w:p>
        </w:tc>
        <w:tc>
          <w:tcPr>
            <w:tcW w:w="295" w:type="pct"/>
            <w:tcBorders>
              <w:top w:val="nil"/>
              <w:bottom w:val="nil"/>
            </w:tcBorders>
            <w:vAlign w:val="center"/>
          </w:tcPr>
          <w:p w14:paraId="05E3CDC4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65</w:t>
            </w:r>
          </w:p>
        </w:tc>
        <w:tc>
          <w:tcPr>
            <w:tcW w:w="383" w:type="pct"/>
            <w:tcBorders>
              <w:top w:val="nil"/>
              <w:bottom w:val="nil"/>
            </w:tcBorders>
            <w:vAlign w:val="center"/>
          </w:tcPr>
          <w:p w14:paraId="0F597F78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65</w:t>
            </w:r>
          </w:p>
        </w:tc>
        <w:tc>
          <w:tcPr>
            <w:tcW w:w="249" w:type="pct"/>
            <w:tcBorders>
              <w:top w:val="nil"/>
              <w:bottom w:val="nil"/>
            </w:tcBorders>
            <w:vAlign w:val="center"/>
          </w:tcPr>
          <w:p w14:paraId="777BD8F6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94" w:type="pct"/>
            <w:tcBorders>
              <w:top w:val="nil"/>
              <w:bottom w:val="nil"/>
            </w:tcBorders>
            <w:vAlign w:val="center"/>
          </w:tcPr>
          <w:p w14:paraId="653F4250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98" w:type="pct"/>
            <w:tcBorders>
              <w:top w:val="nil"/>
              <w:bottom w:val="nil"/>
            </w:tcBorders>
            <w:vAlign w:val="center"/>
          </w:tcPr>
          <w:p w14:paraId="46DFD519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</w:tr>
      <w:tr w:rsidR="008E5D70" w14:paraId="733B1BB1" w14:textId="77777777" w:rsidTr="001A21BC">
        <w:trPr>
          <w:trHeight w:val="361"/>
          <w:jc w:val="center"/>
        </w:trPr>
        <w:tc>
          <w:tcPr>
            <w:tcW w:w="360" w:type="pct"/>
            <w:tcBorders>
              <w:top w:val="nil"/>
              <w:bottom w:val="nil"/>
            </w:tcBorders>
            <w:vAlign w:val="center"/>
          </w:tcPr>
          <w:p w14:paraId="378A471F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Zhang Q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, 2017 [38]</w:t>
            </w:r>
          </w:p>
        </w:tc>
        <w:tc>
          <w:tcPr>
            <w:tcW w:w="263" w:type="pct"/>
            <w:tcBorders>
              <w:top w:val="nil"/>
              <w:bottom w:val="nil"/>
            </w:tcBorders>
            <w:vAlign w:val="center"/>
          </w:tcPr>
          <w:p w14:paraId="4ED75377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Cohort study</w:t>
            </w:r>
          </w:p>
        </w:tc>
        <w:tc>
          <w:tcPr>
            <w:tcW w:w="186" w:type="pct"/>
            <w:tcBorders>
              <w:top w:val="nil"/>
              <w:bottom w:val="nil"/>
            </w:tcBorders>
            <w:vAlign w:val="center"/>
          </w:tcPr>
          <w:p w14:paraId="35A9E8F4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 dose</w:t>
            </w:r>
          </w:p>
        </w:tc>
        <w:tc>
          <w:tcPr>
            <w:tcW w:w="266" w:type="pct"/>
            <w:tcBorders>
              <w:top w:val="nil"/>
              <w:bottom w:val="nil"/>
            </w:tcBorders>
            <w:vAlign w:val="center"/>
          </w:tcPr>
          <w:p w14:paraId="525AA19F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158" w:type="pct"/>
            <w:tcBorders>
              <w:top w:val="nil"/>
              <w:bottom w:val="nil"/>
            </w:tcBorders>
            <w:vAlign w:val="center"/>
          </w:tcPr>
          <w:p w14:paraId="79F72773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1-3</w:t>
            </w:r>
          </w:p>
        </w:tc>
        <w:tc>
          <w:tcPr>
            <w:tcW w:w="169" w:type="pct"/>
            <w:tcBorders>
              <w:top w:val="nil"/>
              <w:bottom w:val="nil"/>
            </w:tcBorders>
            <w:vAlign w:val="center"/>
          </w:tcPr>
          <w:p w14:paraId="19B16D0D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116</w:t>
            </w:r>
          </w:p>
        </w:tc>
        <w:tc>
          <w:tcPr>
            <w:tcW w:w="549" w:type="pct"/>
            <w:tcBorders>
              <w:top w:val="nil"/>
              <w:bottom w:val="nil"/>
            </w:tcBorders>
            <w:vAlign w:val="center"/>
          </w:tcPr>
          <w:p w14:paraId="46B15261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Shanghai Institute of Biological Products</w:t>
            </w:r>
          </w:p>
        </w:tc>
        <w:tc>
          <w:tcPr>
            <w:tcW w:w="315" w:type="pct"/>
            <w:tcBorders>
              <w:top w:val="nil"/>
              <w:bottom w:val="nil"/>
            </w:tcBorders>
            <w:vAlign w:val="center"/>
          </w:tcPr>
          <w:p w14:paraId="1BB23818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35-42</w:t>
            </w:r>
          </w:p>
        </w:tc>
        <w:tc>
          <w:tcPr>
            <w:tcW w:w="304" w:type="pct"/>
            <w:tcBorders>
              <w:top w:val="nil"/>
              <w:bottom w:val="nil"/>
            </w:tcBorders>
            <w:vAlign w:val="center"/>
          </w:tcPr>
          <w:p w14:paraId="1F1EB6EE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A</w:t>
            </w:r>
          </w:p>
        </w:tc>
        <w:tc>
          <w:tcPr>
            <w:tcW w:w="164" w:type="pct"/>
            <w:tcBorders>
              <w:top w:val="nil"/>
              <w:bottom w:val="nil"/>
            </w:tcBorders>
            <w:vAlign w:val="center"/>
          </w:tcPr>
          <w:p w14:paraId="785C8380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116</w:t>
            </w:r>
          </w:p>
        </w:tc>
        <w:tc>
          <w:tcPr>
            <w:tcW w:w="295" w:type="pct"/>
            <w:tcBorders>
              <w:top w:val="nil"/>
              <w:bottom w:val="nil"/>
            </w:tcBorders>
            <w:vAlign w:val="center"/>
          </w:tcPr>
          <w:p w14:paraId="102DCACD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82</w:t>
            </w:r>
          </w:p>
        </w:tc>
        <w:tc>
          <w:tcPr>
            <w:tcW w:w="260" w:type="pct"/>
            <w:tcBorders>
              <w:top w:val="nil"/>
              <w:bottom w:val="nil"/>
            </w:tcBorders>
            <w:vAlign w:val="center"/>
          </w:tcPr>
          <w:p w14:paraId="47C9D358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56</w:t>
            </w:r>
          </w:p>
        </w:tc>
        <w:tc>
          <w:tcPr>
            <w:tcW w:w="383" w:type="pct"/>
            <w:tcBorders>
              <w:top w:val="nil"/>
              <w:bottom w:val="nil"/>
            </w:tcBorders>
            <w:vAlign w:val="center"/>
          </w:tcPr>
          <w:p w14:paraId="24BDABA4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53</w:t>
            </w:r>
          </w:p>
        </w:tc>
        <w:tc>
          <w:tcPr>
            <w:tcW w:w="295" w:type="pct"/>
            <w:tcBorders>
              <w:top w:val="nil"/>
              <w:bottom w:val="nil"/>
            </w:tcBorders>
            <w:vAlign w:val="center"/>
          </w:tcPr>
          <w:p w14:paraId="1B6E6FCC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60</w:t>
            </w:r>
          </w:p>
        </w:tc>
        <w:tc>
          <w:tcPr>
            <w:tcW w:w="383" w:type="pct"/>
            <w:tcBorders>
              <w:top w:val="nil"/>
              <w:bottom w:val="nil"/>
            </w:tcBorders>
            <w:vAlign w:val="center"/>
          </w:tcPr>
          <w:p w14:paraId="76C3A7F1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29</w:t>
            </w:r>
          </w:p>
        </w:tc>
        <w:tc>
          <w:tcPr>
            <w:tcW w:w="249" w:type="pct"/>
            <w:tcBorders>
              <w:top w:val="nil"/>
              <w:bottom w:val="nil"/>
            </w:tcBorders>
            <w:vAlign w:val="center"/>
          </w:tcPr>
          <w:p w14:paraId="4B0EC9A7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94" w:type="pct"/>
            <w:tcBorders>
              <w:top w:val="nil"/>
              <w:bottom w:val="nil"/>
            </w:tcBorders>
            <w:vAlign w:val="center"/>
          </w:tcPr>
          <w:p w14:paraId="115AE450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98" w:type="pct"/>
            <w:tcBorders>
              <w:top w:val="nil"/>
              <w:bottom w:val="nil"/>
            </w:tcBorders>
            <w:vAlign w:val="center"/>
          </w:tcPr>
          <w:p w14:paraId="66F57FF7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</w:tr>
      <w:tr w:rsidR="008E5D70" w14:paraId="022D3A62" w14:textId="77777777" w:rsidTr="001A21BC">
        <w:trPr>
          <w:trHeight w:val="271"/>
          <w:jc w:val="center"/>
        </w:trPr>
        <w:tc>
          <w:tcPr>
            <w:tcW w:w="360" w:type="pct"/>
            <w:tcBorders>
              <w:top w:val="nil"/>
            </w:tcBorders>
            <w:vAlign w:val="center"/>
          </w:tcPr>
          <w:p w14:paraId="3DA243E5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63" w:type="pct"/>
            <w:tcBorders>
              <w:top w:val="nil"/>
            </w:tcBorders>
            <w:vAlign w:val="center"/>
          </w:tcPr>
          <w:p w14:paraId="151385EE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86" w:type="pct"/>
            <w:tcBorders>
              <w:top w:val="nil"/>
            </w:tcBorders>
            <w:vAlign w:val="center"/>
          </w:tcPr>
          <w:p w14:paraId="2905B7DB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 doses</w:t>
            </w:r>
          </w:p>
        </w:tc>
        <w:tc>
          <w:tcPr>
            <w:tcW w:w="266" w:type="pct"/>
            <w:tcBorders>
              <w:top w:val="nil"/>
            </w:tcBorders>
            <w:vAlign w:val="center"/>
          </w:tcPr>
          <w:p w14:paraId="5B6B0F78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158" w:type="pct"/>
            <w:tcBorders>
              <w:top w:val="nil"/>
            </w:tcBorders>
            <w:vAlign w:val="center"/>
          </w:tcPr>
          <w:p w14:paraId="353D504D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1-3</w:t>
            </w:r>
          </w:p>
        </w:tc>
        <w:tc>
          <w:tcPr>
            <w:tcW w:w="169" w:type="pct"/>
            <w:tcBorders>
              <w:top w:val="nil"/>
            </w:tcBorders>
            <w:vAlign w:val="center"/>
          </w:tcPr>
          <w:p w14:paraId="0C3E6E6C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116</w:t>
            </w:r>
          </w:p>
        </w:tc>
        <w:tc>
          <w:tcPr>
            <w:tcW w:w="549" w:type="pct"/>
            <w:tcBorders>
              <w:top w:val="nil"/>
            </w:tcBorders>
            <w:vAlign w:val="center"/>
          </w:tcPr>
          <w:p w14:paraId="521ECD8C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Shanghai Institute of Biological Products</w:t>
            </w:r>
          </w:p>
        </w:tc>
        <w:tc>
          <w:tcPr>
            <w:tcW w:w="315" w:type="pct"/>
            <w:tcBorders>
              <w:top w:val="nil"/>
            </w:tcBorders>
            <w:vAlign w:val="center"/>
          </w:tcPr>
          <w:p w14:paraId="02C04310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35-42</w:t>
            </w:r>
          </w:p>
        </w:tc>
        <w:tc>
          <w:tcPr>
            <w:tcW w:w="304" w:type="pct"/>
            <w:tcBorders>
              <w:top w:val="nil"/>
            </w:tcBorders>
            <w:vAlign w:val="center"/>
          </w:tcPr>
          <w:p w14:paraId="24D97011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64" w:type="pct"/>
            <w:tcBorders>
              <w:top w:val="nil"/>
            </w:tcBorders>
            <w:vAlign w:val="center"/>
          </w:tcPr>
          <w:p w14:paraId="44ACF8F2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116</w:t>
            </w:r>
          </w:p>
        </w:tc>
        <w:tc>
          <w:tcPr>
            <w:tcW w:w="295" w:type="pct"/>
            <w:tcBorders>
              <w:top w:val="nil"/>
            </w:tcBorders>
            <w:vAlign w:val="center"/>
          </w:tcPr>
          <w:p w14:paraId="3AD7324F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108</w:t>
            </w:r>
          </w:p>
        </w:tc>
        <w:tc>
          <w:tcPr>
            <w:tcW w:w="260" w:type="pct"/>
            <w:tcBorders>
              <w:top w:val="nil"/>
            </w:tcBorders>
            <w:vAlign w:val="center"/>
          </w:tcPr>
          <w:p w14:paraId="6CB1C4BB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56</w:t>
            </w:r>
          </w:p>
        </w:tc>
        <w:tc>
          <w:tcPr>
            <w:tcW w:w="383" w:type="pct"/>
            <w:tcBorders>
              <w:top w:val="nil"/>
            </w:tcBorders>
            <w:vAlign w:val="center"/>
          </w:tcPr>
          <w:p w14:paraId="7AD5376F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56</w:t>
            </w:r>
          </w:p>
        </w:tc>
        <w:tc>
          <w:tcPr>
            <w:tcW w:w="295" w:type="pct"/>
            <w:tcBorders>
              <w:top w:val="nil"/>
            </w:tcBorders>
            <w:vAlign w:val="center"/>
          </w:tcPr>
          <w:p w14:paraId="60BCA71E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60</w:t>
            </w:r>
          </w:p>
        </w:tc>
        <w:tc>
          <w:tcPr>
            <w:tcW w:w="383" w:type="pct"/>
            <w:tcBorders>
              <w:top w:val="nil"/>
            </w:tcBorders>
            <w:vAlign w:val="center"/>
          </w:tcPr>
          <w:p w14:paraId="4064053C" w14:textId="77777777" w:rsidR="008E5D70" w:rsidRDefault="008E5D70" w:rsidP="001A21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52</w:t>
            </w:r>
          </w:p>
        </w:tc>
        <w:tc>
          <w:tcPr>
            <w:tcW w:w="249" w:type="pct"/>
            <w:tcBorders>
              <w:top w:val="nil"/>
            </w:tcBorders>
            <w:vAlign w:val="center"/>
          </w:tcPr>
          <w:p w14:paraId="5829B8BF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94" w:type="pct"/>
            <w:tcBorders>
              <w:top w:val="nil"/>
            </w:tcBorders>
            <w:vAlign w:val="center"/>
          </w:tcPr>
          <w:p w14:paraId="53A14B15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98" w:type="pct"/>
            <w:tcBorders>
              <w:top w:val="nil"/>
            </w:tcBorders>
            <w:vAlign w:val="center"/>
          </w:tcPr>
          <w:p w14:paraId="6DCA3A58" w14:textId="77777777" w:rsidR="008E5D70" w:rsidRDefault="008E5D70" w:rsidP="001A21B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</w:tr>
    </w:tbl>
    <w:p w14:paraId="1C25712F" w14:textId="77777777" w:rsidR="008E5D70" w:rsidRDefault="008E5D70" w:rsidP="008E5D70">
      <w:pPr>
        <w:rPr>
          <w:rFonts w:ascii="Times New Roman" w:hAnsi="Times New Roman"/>
          <w:sz w:val="18"/>
          <w:szCs w:val="21"/>
        </w:rPr>
      </w:pPr>
      <w:r>
        <w:rPr>
          <w:rFonts w:ascii="Times New Roman" w:hAnsi="Times New Roman"/>
          <w:sz w:val="18"/>
          <w:szCs w:val="21"/>
          <w:vertAlign w:val="superscript"/>
        </w:rPr>
        <w:t>a</w:t>
      </w:r>
      <w:r>
        <w:rPr>
          <w:rFonts w:ascii="Times New Roman" w:hAnsi="Times New Roman"/>
          <w:sz w:val="18"/>
          <w:szCs w:val="21"/>
        </w:rPr>
        <w:t>A: Subjects with a preimmunization antibody titer of less than 1:</w:t>
      </w:r>
      <w:r>
        <w:rPr>
          <w:rFonts w:ascii="Times New Roman" w:hAnsi="Times New Roman" w:hint="eastAsia"/>
          <w:sz w:val="18"/>
          <w:szCs w:val="21"/>
        </w:rPr>
        <w:t>4</w:t>
      </w:r>
      <w:r>
        <w:rPr>
          <w:rFonts w:ascii="Times New Roman" w:hAnsi="Times New Roman"/>
          <w:sz w:val="18"/>
          <w:szCs w:val="21"/>
        </w:rPr>
        <w:t xml:space="preserve"> were</w:t>
      </w:r>
      <w:r>
        <w:rPr>
          <w:rFonts w:ascii="Times New Roman" w:hAnsi="Times New Roman" w:hint="eastAsia"/>
          <w:sz w:val="18"/>
          <w:szCs w:val="21"/>
        </w:rPr>
        <w:t xml:space="preserve"> </w:t>
      </w:r>
      <w:r>
        <w:rPr>
          <w:rFonts w:ascii="Times New Roman" w:hAnsi="Times New Roman"/>
          <w:sz w:val="18"/>
          <w:szCs w:val="21"/>
        </w:rPr>
        <w:t>defined as susceptible population, whereas those with a preimmunization antibody titer of ≥1:</w:t>
      </w:r>
      <w:r>
        <w:rPr>
          <w:rFonts w:ascii="Times New Roman" w:hAnsi="Times New Roman" w:hint="eastAsia"/>
          <w:sz w:val="18"/>
          <w:szCs w:val="21"/>
        </w:rPr>
        <w:t>4</w:t>
      </w:r>
      <w:r>
        <w:rPr>
          <w:rFonts w:ascii="Times New Roman" w:hAnsi="Times New Roman"/>
          <w:sz w:val="18"/>
          <w:szCs w:val="21"/>
        </w:rPr>
        <w:t xml:space="preserve"> were defined as non-susceptible population.</w:t>
      </w:r>
      <w:r>
        <w:rPr>
          <w:rFonts w:ascii="Times New Roman" w:hAnsi="Times New Roman" w:hint="eastAsia"/>
          <w:sz w:val="18"/>
          <w:szCs w:val="21"/>
        </w:rPr>
        <w:t xml:space="preserve"> </w:t>
      </w:r>
      <w:r>
        <w:rPr>
          <w:rFonts w:ascii="Times New Roman" w:hAnsi="Times New Roman"/>
          <w:sz w:val="18"/>
          <w:szCs w:val="21"/>
        </w:rPr>
        <w:t>The seroconversion rate was defined as the percentage of subjects with a preimmunization titer of &lt;1:</w:t>
      </w:r>
      <w:r>
        <w:rPr>
          <w:rFonts w:ascii="Times New Roman" w:hAnsi="Times New Roman" w:hint="eastAsia"/>
          <w:sz w:val="18"/>
          <w:szCs w:val="21"/>
        </w:rPr>
        <w:t>4</w:t>
      </w:r>
      <w:r>
        <w:rPr>
          <w:rFonts w:ascii="Times New Roman" w:hAnsi="Times New Roman"/>
          <w:sz w:val="18"/>
          <w:szCs w:val="21"/>
        </w:rPr>
        <w:t xml:space="preserve"> and a postimmunization titer of </w:t>
      </w:r>
      <w:r>
        <w:rPr>
          <w:rFonts w:ascii="Times New Roman" w:hAnsi="Times New Roman"/>
          <w:color w:val="000000"/>
          <w:kern w:val="0"/>
          <w:sz w:val="18"/>
          <w:szCs w:val="18"/>
          <w:lang w:bidi="ar"/>
        </w:rPr>
        <w:t>≥</w:t>
      </w:r>
      <w:r>
        <w:rPr>
          <w:rFonts w:ascii="Times New Roman" w:hAnsi="Times New Roman"/>
          <w:sz w:val="18"/>
          <w:szCs w:val="21"/>
        </w:rPr>
        <w:t>1:</w:t>
      </w:r>
      <w:r>
        <w:rPr>
          <w:rFonts w:ascii="Times New Roman" w:hAnsi="Times New Roman" w:hint="eastAsia"/>
          <w:sz w:val="18"/>
          <w:szCs w:val="21"/>
        </w:rPr>
        <w:t>4</w:t>
      </w:r>
      <w:r>
        <w:rPr>
          <w:rFonts w:ascii="Times New Roman" w:hAnsi="Times New Roman"/>
          <w:sz w:val="18"/>
          <w:szCs w:val="21"/>
        </w:rPr>
        <w:t>.</w:t>
      </w:r>
      <w:r>
        <w:rPr>
          <w:rFonts w:ascii="Times New Roman" w:hAnsi="Times New Roman" w:hint="eastAsia"/>
          <w:sz w:val="18"/>
          <w:szCs w:val="21"/>
        </w:rPr>
        <w:t xml:space="preserve"> </w:t>
      </w:r>
      <w:r>
        <w:rPr>
          <w:rFonts w:ascii="Times New Roman" w:hAnsi="Times New Roman"/>
          <w:sz w:val="18"/>
          <w:szCs w:val="21"/>
        </w:rPr>
        <w:t>The fourfold increase rate was defined as the percentage of subjects with</w:t>
      </w:r>
      <w:r>
        <w:rPr>
          <w:rFonts w:ascii="Times New Roman" w:hAnsi="Times New Roman" w:hint="eastAsia"/>
          <w:sz w:val="18"/>
          <w:szCs w:val="21"/>
        </w:rPr>
        <w:t xml:space="preserve"> </w:t>
      </w:r>
      <w:r>
        <w:rPr>
          <w:rFonts w:ascii="Times New Roman" w:hAnsi="Times New Roman"/>
          <w:sz w:val="18"/>
          <w:szCs w:val="21"/>
        </w:rPr>
        <w:t>a preimmunization antibody titer of ≥1:</w:t>
      </w:r>
      <w:r>
        <w:rPr>
          <w:rFonts w:ascii="Times New Roman" w:hAnsi="Times New Roman" w:hint="eastAsia"/>
          <w:sz w:val="18"/>
          <w:szCs w:val="21"/>
        </w:rPr>
        <w:t>4</w:t>
      </w:r>
      <w:r>
        <w:rPr>
          <w:rFonts w:ascii="Times New Roman" w:hAnsi="Times New Roman"/>
          <w:sz w:val="18"/>
          <w:szCs w:val="21"/>
        </w:rPr>
        <w:t xml:space="preserve"> and </w:t>
      </w:r>
      <w:r>
        <w:rPr>
          <w:rFonts w:ascii="Times New Roman" w:hAnsi="Times New Roman" w:hint="eastAsia"/>
          <w:sz w:val="18"/>
          <w:szCs w:val="21"/>
        </w:rPr>
        <w:t>(&gt;/</w:t>
      </w:r>
      <w:r>
        <w:rPr>
          <w:rFonts w:ascii="Times New Roman" w:hAnsi="Times New Roman"/>
          <w:sz w:val="18"/>
          <w:szCs w:val="21"/>
        </w:rPr>
        <w:t>≥</w:t>
      </w:r>
      <w:r>
        <w:rPr>
          <w:rFonts w:ascii="Times New Roman" w:hAnsi="Times New Roman" w:hint="eastAsia"/>
          <w:sz w:val="18"/>
          <w:szCs w:val="21"/>
        </w:rPr>
        <w:t>)</w:t>
      </w:r>
      <w:r>
        <w:rPr>
          <w:rFonts w:ascii="Times New Roman" w:hAnsi="Times New Roman"/>
          <w:sz w:val="18"/>
          <w:szCs w:val="21"/>
        </w:rPr>
        <w:t>4 times postimmunization titer.</w:t>
      </w:r>
    </w:p>
    <w:p w14:paraId="6373D8AA" w14:textId="77777777" w:rsidR="008E5D70" w:rsidRDefault="008E5D70" w:rsidP="008E5D70">
      <w:pPr>
        <w:rPr>
          <w:rFonts w:ascii="Times New Roman" w:hAnsi="Times New Roman"/>
          <w:sz w:val="18"/>
          <w:szCs w:val="21"/>
        </w:rPr>
      </w:pPr>
      <w:r>
        <w:rPr>
          <w:rFonts w:ascii="Times New Roman" w:hAnsi="Times New Roman" w:hint="eastAsia"/>
          <w:sz w:val="18"/>
          <w:szCs w:val="21"/>
        </w:rPr>
        <w:t xml:space="preserve">B: </w:t>
      </w:r>
      <w:r>
        <w:rPr>
          <w:rFonts w:ascii="Times New Roman" w:hAnsi="Times New Roman"/>
          <w:sz w:val="18"/>
          <w:szCs w:val="21"/>
        </w:rPr>
        <w:t>Subjects with a preimmunization antibody titer of less than 1:</w:t>
      </w:r>
      <w:r>
        <w:rPr>
          <w:rFonts w:ascii="Times New Roman" w:hAnsi="Times New Roman" w:hint="eastAsia"/>
          <w:sz w:val="18"/>
          <w:szCs w:val="21"/>
        </w:rPr>
        <w:t>8</w:t>
      </w:r>
      <w:r>
        <w:rPr>
          <w:rFonts w:ascii="Times New Roman" w:hAnsi="Times New Roman"/>
          <w:sz w:val="18"/>
          <w:szCs w:val="21"/>
        </w:rPr>
        <w:t xml:space="preserve"> were</w:t>
      </w:r>
      <w:r>
        <w:rPr>
          <w:rFonts w:ascii="Times New Roman" w:hAnsi="Times New Roman" w:hint="eastAsia"/>
          <w:sz w:val="18"/>
          <w:szCs w:val="21"/>
        </w:rPr>
        <w:t xml:space="preserve"> </w:t>
      </w:r>
      <w:r>
        <w:rPr>
          <w:rFonts w:ascii="Times New Roman" w:hAnsi="Times New Roman"/>
          <w:sz w:val="18"/>
          <w:szCs w:val="21"/>
        </w:rPr>
        <w:t>defined as susceptible population, whereas those with a preimmunization antibody titer of ≥1:</w:t>
      </w:r>
      <w:r>
        <w:rPr>
          <w:rFonts w:ascii="Times New Roman" w:hAnsi="Times New Roman" w:hint="eastAsia"/>
          <w:sz w:val="18"/>
          <w:szCs w:val="21"/>
        </w:rPr>
        <w:t>8</w:t>
      </w:r>
      <w:r>
        <w:rPr>
          <w:rFonts w:ascii="Times New Roman" w:hAnsi="Times New Roman"/>
          <w:sz w:val="18"/>
          <w:szCs w:val="21"/>
        </w:rPr>
        <w:t xml:space="preserve"> were defined as non-susceptible population.</w:t>
      </w:r>
      <w:r>
        <w:rPr>
          <w:rFonts w:ascii="Times New Roman" w:hAnsi="Times New Roman" w:hint="eastAsia"/>
          <w:sz w:val="18"/>
          <w:szCs w:val="21"/>
        </w:rPr>
        <w:t xml:space="preserve"> </w:t>
      </w:r>
      <w:r>
        <w:rPr>
          <w:rFonts w:ascii="Times New Roman" w:hAnsi="Times New Roman"/>
          <w:sz w:val="18"/>
          <w:szCs w:val="21"/>
        </w:rPr>
        <w:t>The seroconversion rate was defined as the percentage of subjects with a preimmunization titer of &lt;1:</w:t>
      </w:r>
      <w:r>
        <w:rPr>
          <w:rFonts w:ascii="Times New Roman" w:hAnsi="Times New Roman" w:hint="eastAsia"/>
          <w:sz w:val="18"/>
          <w:szCs w:val="21"/>
        </w:rPr>
        <w:t>8</w:t>
      </w:r>
      <w:r>
        <w:rPr>
          <w:rFonts w:ascii="Times New Roman" w:hAnsi="Times New Roman"/>
          <w:sz w:val="18"/>
          <w:szCs w:val="21"/>
        </w:rPr>
        <w:t xml:space="preserve"> and a postimmunization titer of </w:t>
      </w:r>
      <w:r>
        <w:rPr>
          <w:rFonts w:ascii="Times New Roman" w:hAnsi="Times New Roman"/>
          <w:color w:val="000000"/>
          <w:kern w:val="0"/>
          <w:sz w:val="18"/>
          <w:szCs w:val="18"/>
          <w:lang w:bidi="ar"/>
        </w:rPr>
        <w:t>≥</w:t>
      </w:r>
      <w:r>
        <w:rPr>
          <w:rFonts w:ascii="Times New Roman" w:hAnsi="Times New Roman"/>
          <w:sz w:val="18"/>
          <w:szCs w:val="21"/>
        </w:rPr>
        <w:t>1:</w:t>
      </w:r>
      <w:r>
        <w:rPr>
          <w:rFonts w:ascii="Times New Roman" w:hAnsi="Times New Roman" w:hint="eastAsia"/>
          <w:sz w:val="18"/>
          <w:szCs w:val="21"/>
        </w:rPr>
        <w:t>8</w:t>
      </w:r>
      <w:r>
        <w:rPr>
          <w:rFonts w:ascii="Times New Roman" w:hAnsi="Times New Roman"/>
          <w:sz w:val="18"/>
          <w:szCs w:val="21"/>
        </w:rPr>
        <w:t>.</w:t>
      </w:r>
      <w:r>
        <w:rPr>
          <w:rFonts w:ascii="Times New Roman" w:hAnsi="Times New Roman" w:hint="eastAsia"/>
          <w:sz w:val="18"/>
          <w:szCs w:val="21"/>
        </w:rPr>
        <w:t xml:space="preserve"> </w:t>
      </w:r>
      <w:r>
        <w:rPr>
          <w:rFonts w:ascii="Times New Roman" w:hAnsi="Times New Roman"/>
          <w:sz w:val="18"/>
          <w:szCs w:val="21"/>
        </w:rPr>
        <w:t>The fourfold increase rate was defined as the percentage of subjects with</w:t>
      </w:r>
      <w:r>
        <w:rPr>
          <w:rFonts w:ascii="Times New Roman" w:hAnsi="Times New Roman" w:hint="eastAsia"/>
          <w:sz w:val="18"/>
          <w:szCs w:val="21"/>
        </w:rPr>
        <w:t xml:space="preserve"> </w:t>
      </w:r>
      <w:r>
        <w:rPr>
          <w:rFonts w:ascii="Times New Roman" w:hAnsi="Times New Roman"/>
          <w:sz w:val="18"/>
          <w:szCs w:val="21"/>
        </w:rPr>
        <w:t>a preimmunization antibody titer of ≥1:</w:t>
      </w:r>
      <w:r>
        <w:rPr>
          <w:rFonts w:ascii="Times New Roman" w:hAnsi="Times New Roman" w:hint="eastAsia"/>
          <w:sz w:val="18"/>
          <w:szCs w:val="21"/>
        </w:rPr>
        <w:t>8</w:t>
      </w:r>
      <w:r>
        <w:rPr>
          <w:rFonts w:ascii="Times New Roman" w:hAnsi="Times New Roman"/>
          <w:sz w:val="18"/>
          <w:szCs w:val="21"/>
        </w:rPr>
        <w:t xml:space="preserve"> and </w:t>
      </w:r>
      <w:r>
        <w:rPr>
          <w:rFonts w:ascii="Times New Roman" w:hAnsi="Times New Roman" w:hint="eastAsia"/>
          <w:sz w:val="18"/>
          <w:szCs w:val="21"/>
        </w:rPr>
        <w:t>&gt; (</w:t>
      </w:r>
      <w:r>
        <w:rPr>
          <w:rFonts w:ascii="Times New Roman" w:hAnsi="Times New Roman"/>
          <w:sz w:val="18"/>
          <w:szCs w:val="21"/>
        </w:rPr>
        <w:t>≥</w:t>
      </w:r>
      <w:r>
        <w:rPr>
          <w:rFonts w:ascii="Times New Roman" w:hAnsi="Times New Roman" w:hint="eastAsia"/>
          <w:sz w:val="18"/>
          <w:szCs w:val="21"/>
        </w:rPr>
        <w:t>)</w:t>
      </w:r>
      <w:r>
        <w:rPr>
          <w:rFonts w:ascii="Times New Roman" w:hAnsi="Times New Roman"/>
          <w:sz w:val="18"/>
          <w:szCs w:val="21"/>
        </w:rPr>
        <w:t>4 times postimmunization titer.</w:t>
      </w:r>
    </w:p>
    <w:p w14:paraId="6E4BD243" w14:textId="77777777" w:rsidR="008E5D70" w:rsidRDefault="008E5D70" w:rsidP="008E5D70">
      <w:pPr>
        <w:rPr>
          <w:rFonts w:ascii="Times New Roman" w:hAnsi="Times New Roman"/>
          <w:sz w:val="18"/>
          <w:szCs w:val="21"/>
        </w:rPr>
      </w:pPr>
      <w:r>
        <w:rPr>
          <w:rFonts w:ascii="Times New Roman" w:hAnsi="Times New Roman" w:hint="eastAsia"/>
          <w:sz w:val="18"/>
          <w:szCs w:val="21"/>
        </w:rPr>
        <w:t xml:space="preserve">C: </w:t>
      </w:r>
      <w:r>
        <w:rPr>
          <w:rFonts w:ascii="Times New Roman" w:hAnsi="Times New Roman"/>
          <w:sz w:val="18"/>
          <w:szCs w:val="21"/>
        </w:rPr>
        <w:t>Subjects with a preimmunization antibody titer of less than 1:</w:t>
      </w:r>
      <w:r>
        <w:rPr>
          <w:rFonts w:ascii="Times New Roman" w:hAnsi="Times New Roman" w:hint="eastAsia"/>
          <w:sz w:val="18"/>
          <w:szCs w:val="21"/>
        </w:rPr>
        <w:t>4</w:t>
      </w:r>
      <w:r>
        <w:rPr>
          <w:rFonts w:ascii="Times New Roman" w:hAnsi="Times New Roman"/>
          <w:sz w:val="18"/>
          <w:szCs w:val="21"/>
        </w:rPr>
        <w:t xml:space="preserve"> were</w:t>
      </w:r>
      <w:r>
        <w:rPr>
          <w:rFonts w:ascii="Times New Roman" w:hAnsi="Times New Roman" w:hint="eastAsia"/>
          <w:sz w:val="18"/>
          <w:szCs w:val="21"/>
        </w:rPr>
        <w:t xml:space="preserve"> </w:t>
      </w:r>
      <w:r>
        <w:rPr>
          <w:rFonts w:ascii="Times New Roman" w:hAnsi="Times New Roman"/>
          <w:sz w:val="18"/>
          <w:szCs w:val="21"/>
        </w:rPr>
        <w:t>defined as susceptible population, whereas those with a preimmunization antibody titer of ≥1:</w:t>
      </w:r>
      <w:r>
        <w:rPr>
          <w:rFonts w:ascii="Times New Roman" w:hAnsi="Times New Roman" w:hint="eastAsia"/>
          <w:sz w:val="18"/>
          <w:szCs w:val="21"/>
        </w:rPr>
        <w:t>4</w:t>
      </w:r>
      <w:r>
        <w:rPr>
          <w:rFonts w:ascii="Times New Roman" w:hAnsi="Times New Roman"/>
          <w:sz w:val="18"/>
          <w:szCs w:val="21"/>
        </w:rPr>
        <w:t xml:space="preserve"> were defined as non-susceptible population.</w:t>
      </w:r>
      <w:r>
        <w:rPr>
          <w:rFonts w:ascii="Times New Roman" w:hAnsi="Times New Roman" w:hint="eastAsia"/>
          <w:sz w:val="18"/>
          <w:szCs w:val="21"/>
        </w:rPr>
        <w:t xml:space="preserve"> </w:t>
      </w:r>
      <w:r>
        <w:rPr>
          <w:rFonts w:ascii="Times New Roman" w:hAnsi="Times New Roman"/>
          <w:sz w:val="18"/>
          <w:szCs w:val="21"/>
        </w:rPr>
        <w:t>The seroconversion rate was defined as the percentage of subjects with a preimmunization titer of &lt;1:</w:t>
      </w:r>
      <w:r>
        <w:rPr>
          <w:rFonts w:ascii="Times New Roman" w:hAnsi="Times New Roman" w:hint="eastAsia"/>
          <w:sz w:val="18"/>
          <w:szCs w:val="21"/>
        </w:rPr>
        <w:t>4</w:t>
      </w:r>
      <w:r>
        <w:rPr>
          <w:rFonts w:ascii="Times New Roman" w:hAnsi="Times New Roman"/>
          <w:sz w:val="18"/>
          <w:szCs w:val="21"/>
        </w:rPr>
        <w:t xml:space="preserve"> and a postimmunization titer of </w:t>
      </w:r>
      <w:r>
        <w:rPr>
          <w:rFonts w:ascii="Times New Roman" w:hAnsi="Times New Roman"/>
          <w:color w:val="000000"/>
          <w:kern w:val="0"/>
          <w:sz w:val="18"/>
          <w:szCs w:val="18"/>
          <w:lang w:bidi="ar"/>
        </w:rPr>
        <w:t>≥</w:t>
      </w:r>
      <w:r>
        <w:rPr>
          <w:rFonts w:ascii="Times New Roman" w:hAnsi="Times New Roman"/>
          <w:sz w:val="18"/>
          <w:szCs w:val="21"/>
        </w:rPr>
        <w:t>1:</w:t>
      </w:r>
      <w:r>
        <w:rPr>
          <w:rFonts w:ascii="Times New Roman" w:hAnsi="Times New Roman" w:hint="eastAsia"/>
          <w:sz w:val="18"/>
          <w:szCs w:val="21"/>
        </w:rPr>
        <w:t>8</w:t>
      </w:r>
      <w:r>
        <w:rPr>
          <w:rFonts w:ascii="Times New Roman" w:hAnsi="Times New Roman"/>
          <w:sz w:val="18"/>
          <w:szCs w:val="21"/>
        </w:rPr>
        <w:t>.</w:t>
      </w:r>
      <w:r>
        <w:rPr>
          <w:rFonts w:ascii="Times New Roman" w:hAnsi="Times New Roman" w:hint="eastAsia"/>
          <w:sz w:val="18"/>
          <w:szCs w:val="21"/>
        </w:rPr>
        <w:t xml:space="preserve"> </w:t>
      </w:r>
      <w:r>
        <w:rPr>
          <w:rFonts w:ascii="Times New Roman" w:hAnsi="Times New Roman"/>
          <w:sz w:val="18"/>
          <w:szCs w:val="21"/>
        </w:rPr>
        <w:t>The fourfold increase rate was defined as the percentage of subjects with</w:t>
      </w:r>
      <w:r>
        <w:rPr>
          <w:rFonts w:ascii="Times New Roman" w:hAnsi="Times New Roman" w:hint="eastAsia"/>
          <w:sz w:val="18"/>
          <w:szCs w:val="21"/>
        </w:rPr>
        <w:t xml:space="preserve"> </w:t>
      </w:r>
      <w:r>
        <w:rPr>
          <w:rFonts w:ascii="Times New Roman" w:hAnsi="Times New Roman"/>
          <w:sz w:val="18"/>
          <w:szCs w:val="21"/>
        </w:rPr>
        <w:t>a preimmunization antibody titer of ≥1:</w:t>
      </w:r>
      <w:r>
        <w:rPr>
          <w:rFonts w:ascii="Times New Roman" w:hAnsi="Times New Roman" w:hint="eastAsia"/>
          <w:sz w:val="18"/>
          <w:szCs w:val="21"/>
        </w:rPr>
        <w:t>4</w:t>
      </w:r>
      <w:r>
        <w:rPr>
          <w:rFonts w:ascii="Times New Roman" w:hAnsi="Times New Roman"/>
          <w:sz w:val="18"/>
          <w:szCs w:val="21"/>
        </w:rPr>
        <w:t xml:space="preserve"> and 4 times postimmunization titer.</w:t>
      </w:r>
    </w:p>
    <w:p w14:paraId="5C737963" w14:textId="6DCE52BE" w:rsidR="00755780" w:rsidRDefault="008E5D70" w:rsidP="008E5D70">
      <w:r>
        <w:rPr>
          <w:rFonts w:ascii="Times New Roman" w:hAnsi="Times New Roman" w:hint="eastAsia"/>
          <w:color w:val="000000"/>
          <w:kern w:val="0"/>
          <w:sz w:val="18"/>
          <w:szCs w:val="18"/>
          <w:vertAlign w:val="superscript"/>
          <w:lang w:bidi="ar"/>
        </w:rPr>
        <w:t>b</w:t>
      </w:r>
      <w:r>
        <w:rPr>
          <w:rFonts w:ascii="Times New Roman" w:hAnsi="Times New Roman" w:hint="eastAsia"/>
          <w:color w:val="000000"/>
          <w:kern w:val="0"/>
          <w:sz w:val="18"/>
          <w:szCs w:val="18"/>
          <w:lang w:bidi="ar"/>
        </w:rPr>
        <w:t>The control group received measles and mumps combined attenuated live vaccine.</w:t>
      </w:r>
    </w:p>
    <w:sectPr w:rsidR="00755780" w:rsidSect="008E5D70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5D70"/>
    <w:rsid w:val="00331A6B"/>
    <w:rsid w:val="00755780"/>
    <w:rsid w:val="0081671C"/>
    <w:rsid w:val="00857596"/>
    <w:rsid w:val="008E5D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22CF85"/>
  <w15:chartTrackingRefBased/>
  <w15:docId w15:val="{B8662A38-C928-443F-A64D-79884F25A8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iPriority="0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5D70"/>
    <w:pPr>
      <w:widowControl w:val="0"/>
      <w:spacing w:after="0" w:line="240" w:lineRule="auto"/>
      <w:jc w:val="both"/>
    </w:pPr>
    <w:rPr>
      <w:rFonts w:ascii="Calibri" w:eastAsia="SimSun" w:hAnsi="Calibri" w:cs="Times New Roman"/>
      <w:sz w:val="21"/>
      <w:szCs w:val="24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E5D70"/>
    <w:pPr>
      <w:keepNext/>
      <w:keepLines/>
      <w:widowControl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nhideWhenUsed/>
    <w:qFormat/>
    <w:rsid w:val="008E5D70"/>
    <w:pPr>
      <w:keepNext/>
      <w:keepLines/>
      <w:widowControl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nhideWhenUsed/>
    <w:qFormat/>
    <w:rsid w:val="008E5D70"/>
    <w:pPr>
      <w:keepNext/>
      <w:keepLines/>
      <w:widowControl/>
      <w:spacing w:before="160" w:after="80" w:line="259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5D70"/>
    <w:pPr>
      <w:keepNext/>
      <w:keepLines/>
      <w:widowControl/>
      <w:spacing w:before="80" w:after="40" w:line="259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2"/>
      <w:szCs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5D70"/>
    <w:pPr>
      <w:keepNext/>
      <w:keepLines/>
      <w:widowControl/>
      <w:spacing w:before="80" w:after="40" w:line="259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2"/>
      <w:szCs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5D70"/>
    <w:pPr>
      <w:keepNext/>
      <w:keepLines/>
      <w:widowControl/>
      <w:spacing w:before="40" w:line="259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2"/>
      <w:szCs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5D70"/>
    <w:pPr>
      <w:keepNext/>
      <w:keepLines/>
      <w:widowControl/>
      <w:spacing w:before="40" w:line="259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2"/>
      <w:szCs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5D70"/>
    <w:pPr>
      <w:keepNext/>
      <w:keepLines/>
      <w:widowControl/>
      <w:spacing w:line="259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2"/>
      <w:szCs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5D70"/>
    <w:pPr>
      <w:keepNext/>
      <w:keepLines/>
      <w:widowControl/>
      <w:spacing w:line="259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2"/>
      <w:szCs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E5D7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E5D7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5D7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5D7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5D7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5D7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5D7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5D7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5D7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E5D70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E5D7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5D70"/>
    <w:pPr>
      <w:widowControl/>
      <w:numPr>
        <w:ilvl w:val="1"/>
      </w:numPr>
      <w:spacing w:after="160" w:line="259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E5D7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E5D70"/>
    <w:pPr>
      <w:widowControl/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2"/>
      <w:szCs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E5D7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E5D70"/>
    <w:pPr>
      <w:widowControl/>
      <w:spacing w:after="160" w:line="259" w:lineRule="auto"/>
      <w:ind w:left="720"/>
      <w:contextualSpacing/>
      <w:jc w:val="left"/>
    </w:pPr>
    <w:rPr>
      <w:rFonts w:asciiTheme="minorHAnsi" w:eastAsiaTheme="minorHAnsi" w:hAnsiTheme="minorHAnsi" w:cstheme="minorBidi"/>
      <w:sz w:val="22"/>
      <w:szCs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E5D7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5D70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2"/>
      <w:szCs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5D7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E5D70"/>
    <w:rPr>
      <w:b/>
      <w:bCs/>
      <w:smallCaps/>
      <w:color w:val="0F4761" w:themeColor="accent1" w:themeShade="BF"/>
      <w:spacing w:val="5"/>
    </w:rPr>
  </w:style>
  <w:style w:type="paragraph" w:styleId="CommentText">
    <w:name w:val="annotation text"/>
    <w:basedOn w:val="Normal"/>
    <w:link w:val="CommentTextChar"/>
    <w:rsid w:val="008E5D70"/>
    <w:pPr>
      <w:jc w:val="left"/>
    </w:pPr>
  </w:style>
  <w:style w:type="character" w:customStyle="1" w:styleId="CommentTextChar">
    <w:name w:val="Comment Text Char"/>
    <w:basedOn w:val="DefaultParagraphFont"/>
    <w:link w:val="CommentText"/>
    <w:rsid w:val="008E5D70"/>
    <w:rPr>
      <w:rFonts w:ascii="Calibri" w:eastAsia="SimSun" w:hAnsi="Calibri" w:cs="Times New Roman"/>
      <w:sz w:val="21"/>
      <w:szCs w:val="24"/>
      <w:lang w:eastAsia="zh-CN"/>
      <w14:ligatures w14:val="none"/>
    </w:rPr>
  </w:style>
  <w:style w:type="paragraph" w:styleId="Footer">
    <w:name w:val="footer"/>
    <w:basedOn w:val="Normal"/>
    <w:link w:val="FooterChar"/>
    <w:rsid w:val="008E5D7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FooterChar">
    <w:name w:val="Footer Char"/>
    <w:basedOn w:val="DefaultParagraphFont"/>
    <w:link w:val="Footer"/>
    <w:rsid w:val="008E5D70"/>
    <w:rPr>
      <w:rFonts w:ascii="Calibri" w:eastAsia="SimSun" w:hAnsi="Calibri" w:cs="Times New Roman"/>
      <w:sz w:val="18"/>
      <w:szCs w:val="24"/>
      <w:lang w:eastAsia="zh-CN"/>
      <w14:ligatures w14:val="none"/>
    </w:rPr>
  </w:style>
  <w:style w:type="paragraph" w:styleId="NormalWeb">
    <w:name w:val="Normal (Web)"/>
    <w:basedOn w:val="Normal"/>
    <w:rsid w:val="008E5D70"/>
    <w:rPr>
      <w:sz w:val="24"/>
    </w:rPr>
  </w:style>
  <w:style w:type="table" w:styleId="TableGrid">
    <w:name w:val="Table Grid"/>
    <w:basedOn w:val="TableNormal"/>
    <w:qFormat/>
    <w:rsid w:val="008E5D70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rsid w:val="008E5D70"/>
    <w:rPr>
      <w:color w:val="800080"/>
      <w:u w:val="single"/>
    </w:rPr>
  </w:style>
  <w:style w:type="character" w:styleId="Hyperlink">
    <w:name w:val="Hyperlink"/>
    <w:rsid w:val="008E5D70"/>
    <w:rPr>
      <w:color w:val="0000FF"/>
      <w:u w:val="single"/>
    </w:rPr>
  </w:style>
  <w:style w:type="paragraph" w:customStyle="1" w:styleId="EndNoteBibliography">
    <w:name w:val="EndNote Bibliography"/>
    <w:basedOn w:val="Normal"/>
    <w:rsid w:val="008E5D70"/>
    <w:rPr>
      <w:rFonts w:cs="Calibri"/>
      <w:sz w:val="20"/>
    </w:rPr>
  </w:style>
  <w:style w:type="character" w:customStyle="1" w:styleId="font11">
    <w:name w:val="font11"/>
    <w:qFormat/>
    <w:rsid w:val="008E5D70"/>
    <w:rPr>
      <w:rFonts w:ascii="DengXian" w:eastAsia="DengXian" w:hAnsi="DengXian" w:cs="DengXian" w:hint="eastAsia"/>
      <w:b/>
      <w:bCs/>
      <w:color w:val="000000"/>
      <w:sz w:val="22"/>
      <w:szCs w:val="22"/>
      <w:u w:val="none"/>
    </w:rPr>
  </w:style>
  <w:style w:type="paragraph" w:customStyle="1" w:styleId="EndNoteBibliographyTitle">
    <w:name w:val="EndNote Bibliography Title"/>
    <w:basedOn w:val="Normal"/>
    <w:link w:val="EndNoteBibliographyTitle0"/>
    <w:rsid w:val="008E5D70"/>
    <w:pPr>
      <w:jc w:val="center"/>
    </w:pPr>
    <w:rPr>
      <w:rFonts w:cs="Calibri"/>
      <w:sz w:val="20"/>
      <w:lang w:val="en-US" w:eastAsia="en-US"/>
    </w:rPr>
  </w:style>
  <w:style w:type="character" w:customStyle="1" w:styleId="EndNoteBibliographyTitle0">
    <w:name w:val="EndNote Bibliography Title 字符"/>
    <w:link w:val="EndNoteBibliographyTitle"/>
    <w:rsid w:val="008E5D70"/>
    <w:rPr>
      <w:rFonts w:ascii="Calibri" w:eastAsia="SimSun" w:hAnsi="Calibri" w:cs="Calibri"/>
      <w:sz w:val="20"/>
      <w:szCs w:val="24"/>
      <w:lang w:val="en-US" w:eastAsia="en-US"/>
      <w14:ligatures w14:val="none"/>
    </w:rPr>
  </w:style>
  <w:style w:type="character" w:styleId="UnresolvedMention">
    <w:name w:val="Unresolved Mention"/>
    <w:uiPriority w:val="99"/>
    <w:unhideWhenUsed/>
    <w:rsid w:val="008E5D70"/>
    <w:rPr>
      <w:color w:val="605E5C"/>
      <w:shd w:val="clear" w:color="auto" w:fill="E1DFDD"/>
    </w:rPr>
  </w:style>
  <w:style w:type="character" w:styleId="LineNumber">
    <w:name w:val="line number"/>
    <w:basedOn w:val="DefaultParagraphFont"/>
    <w:rsid w:val="008E5D7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1269</Words>
  <Characters>7236</Characters>
  <Application>Microsoft Office Word</Application>
  <DocSecurity>0</DocSecurity>
  <Lines>60</Lines>
  <Paragraphs>16</Paragraphs>
  <ScaleCrop>false</ScaleCrop>
  <Company>Springer Nature</Company>
  <LinksUpToDate>false</LinksUpToDate>
  <CharactersWithSpaces>8489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2024-09-11T04:21:00Z</dcterms:created>
  <dcterms:modified xsi:type="dcterms:W3CDTF">2024-09-11T04:22:00Z</dcterms:modified>
</cp:coreProperties>
</file>