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28" w:rsidRDefault="009C370A" w:rsidP="009C370A">
      <w:pPr>
        <w:jc w:val="center"/>
      </w:pPr>
      <w:r w:rsidRPr="009C370A">
        <w:rPr>
          <w:noProof/>
        </w:rPr>
        <w:drawing>
          <wp:inline distT="0" distB="0" distL="0" distR="0" wp14:anchorId="566DB8EB" wp14:editId="4A5BE64A">
            <wp:extent cx="5040000" cy="3445169"/>
            <wp:effectExtent l="0" t="0" r="8255" b="317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44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C370A" w:rsidRPr="009C370A" w:rsidRDefault="00E54D9D" w:rsidP="009C370A">
      <w:pPr>
        <w:jc w:val="center"/>
        <w:rPr>
          <w:b/>
        </w:rPr>
      </w:pPr>
      <w:proofErr w:type="gramStart"/>
      <w:r>
        <w:rPr>
          <w:rFonts w:ascii="Times New Roman" w:hAnsi="Times New Roman" w:cs="Times New Roman" w:hint="eastAsia"/>
          <w:b/>
          <w:sz w:val="24"/>
          <w:szCs w:val="24"/>
        </w:rPr>
        <w:t xml:space="preserve">Additional file </w:t>
      </w:r>
      <w:r>
        <w:rPr>
          <w:rFonts w:ascii="Times New Roman" w:hAnsi="Times New Roman" w:cs="Times New Roman" w:hint="eastAsia"/>
          <w:b/>
          <w:sz w:val="24"/>
          <w:szCs w:val="24"/>
        </w:rPr>
        <w:t>5</w:t>
      </w:r>
      <w:r w:rsidRPr="000C6FB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Start w:id="0" w:name="_GoBack"/>
      <w:bookmarkEnd w:id="0"/>
      <w:r w:rsidR="009C370A">
        <w:rPr>
          <w:rFonts w:ascii="Times New Roman" w:eastAsia="宋体" w:hAnsi="Times New Roman" w:cs="Arial" w:hint="eastAsia"/>
          <w:kern w:val="0"/>
          <w:sz w:val="24"/>
          <w:szCs w:val="24"/>
        </w:rPr>
        <w:t xml:space="preserve">IL-17 signaling pathway in </w:t>
      </w:r>
      <w:r w:rsidR="009C370A" w:rsidRPr="00D51AA2">
        <w:rPr>
          <w:rFonts w:ascii="Times New Roman" w:eastAsia="宋体" w:hAnsi="Times New Roman" w:cs="Arial"/>
          <w:kern w:val="0"/>
          <w:sz w:val="24"/>
          <w:szCs w:val="24"/>
        </w:rPr>
        <w:t>KEGG pathway analysis</w:t>
      </w:r>
    </w:p>
    <w:sectPr w:rsidR="009C370A" w:rsidRPr="009C3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D9D" w:rsidRDefault="00E54D9D" w:rsidP="00E54D9D">
      <w:r>
        <w:separator/>
      </w:r>
    </w:p>
  </w:endnote>
  <w:endnote w:type="continuationSeparator" w:id="0">
    <w:p w:rsidR="00E54D9D" w:rsidRDefault="00E54D9D" w:rsidP="00E5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D9D" w:rsidRDefault="00E54D9D" w:rsidP="00E54D9D">
      <w:r>
        <w:separator/>
      </w:r>
    </w:p>
  </w:footnote>
  <w:footnote w:type="continuationSeparator" w:id="0">
    <w:p w:rsidR="00E54D9D" w:rsidRDefault="00E54D9D" w:rsidP="00E54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35"/>
    <w:rsid w:val="00571B28"/>
    <w:rsid w:val="005A3135"/>
    <w:rsid w:val="009C370A"/>
    <w:rsid w:val="00E5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37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C370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54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54D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54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54D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37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C370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54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54D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54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54D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>Microsoft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2021-04-30T11:49:00Z</dcterms:created>
  <dcterms:modified xsi:type="dcterms:W3CDTF">2021-05-01T03:39:00Z</dcterms:modified>
</cp:coreProperties>
</file>