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EDD7B" w14:textId="77777777" w:rsidR="00D04BCF" w:rsidRPr="00751582" w:rsidRDefault="00BB2D2A" w:rsidP="00625E0A">
      <w:pPr>
        <w:jc w:val="center"/>
        <w:rPr>
          <w:sz w:val="36"/>
          <w:szCs w:val="36"/>
        </w:rPr>
      </w:pPr>
      <w:r w:rsidRPr="00751582">
        <w:rPr>
          <w:sz w:val="36"/>
          <w:szCs w:val="36"/>
        </w:rPr>
        <w:t>Supplementary Materials</w:t>
      </w:r>
      <w:r w:rsidR="009743A9" w:rsidRPr="00751582">
        <w:rPr>
          <w:sz w:val="36"/>
          <w:szCs w:val="36"/>
        </w:rPr>
        <w:t xml:space="preserve"> for</w:t>
      </w:r>
    </w:p>
    <w:p w14:paraId="205387EF" w14:textId="77777777" w:rsidR="005001AC" w:rsidRPr="00751582" w:rsidRDefault="005001AC" w:rsidP="00625E0A"/>
    <w:p w14:paraId="77A6CB14" w14:textId="1F4002AB" w:rsidR="00015F74" w:rsidRPr="00751582" w:rsidRDefault="004056C4" w:rsidP="00625E0A">
      <w:pPr>
        <w:jc w:val="center"/>
        <w:rPr>
          <w:b/>
          <w:color w:val="000000" w:themeColor="text1"/>
          <w:sz w:val="28"/>
        </w:rPr>
      </w:pPr>
      <w:r w:rsidRPr="00751582">
        <w:rPr>
          <w:b/>
          <w:color w:val="000000" w:themeColor="text1"/>
          <w:sz w:val="28"/>
        </w:rPr>
        <w:t>Bidirectional Control of Coronary Vascular Resistance by Eicosanoids via a Novel GPCR</w:t>
      </w:r>
    </w:p>
    <w:p w14:paraId="75B32A71" w14:textId="77777777" w:rsidR="004056C4" w:rsidRPr="00751582" w:rsidRDefault="004056C4" w:rsidP="00625E0A">
      <w:pPr>
        <w:jc w:val="center"/>
        <w:rPr>
          <w:sz w:val="28"/>
          <w:szCs w:val="28"/>
        </w:rPr>
      </w:pPr>
    </w:p>
    <w:p w14:paraId="7ABED12D" w14:textId="3EBFD340" w:rsidR="004056C4" w:rsidRPr="00751582" w:rsidRDefault="004056C4" w:rsidP="004056C4">
      <w:pPr>
        <w:shd w:val="clear" w:color="auto" w:fill="FFFFFF"/>
        <w:jc w:val="center"/>
        <w:rPr>
          <w:color w:val="1F1F1F"/>
          <w:szCs w:val="24"/>
        </w:rPr>
      </w:pPr>
      <w:r w:rsidRPr="00751582">
        <w:rPr>
          <w:szCs w:val="24"/>
        </w:rPr>
        <w:t xml:space="preserve">Nabil J. Alkayed*, Zhiping Cao, Zu Yuan Qian, Shanthi Nagarajan, </w:t>
      </w:r>
      <w:r w:rsidR="00BC2CBF" w:rsidRPr="00751582">
        <w:rPr>
          <w:szCs w:val="24"/>
        </w:rPr>
        <w:t>Carmen Methner</w:t>
      </w:r>
      <w:r w:rsidR="00BC2CBF" w:rsidRPr="00751582">
        <w:rPr>
          <w:szCs w:val="24"/>
          <w:vertAlign w:val="superscript"/>
        </w:rPr>
        <w:t>1,4</w:t>
      </w:r>
      <w:r w:rsidR="00BC2CBF" w:rsidRPr="00751582">
        <w:rPr>
          <w:szCs w:val="24"/>
        </w:rPr>
        <w:t xml:space="preserve">, </w:t>
      </w:r>
      <w:r w:rsidRPr="00751582">
        <w:rPr>
          <w:szCs w:val="24"/>
        </w:rPr>
        <w:t xml:space="preserve">Xuehong Liu, Jonathan Nelson, Fuchun Xie, Bingbing Li, Wei Fan, </w:t>
      </w:r>
      <w:r w:rsidRPr="00751582">
        <w:rPr>
          <w:color w:val="1F1F1F"/>
          <w:szCs w:val="24"/>
        </w:rPr>
        <w:t xml:space="preserve">Lijuan </w:t>
      </w:r>
      <w:r w:rsidRPr="00751582">
        <w:rPr>
          <w:szCs w:val="24"/>
        </w:rPr>
        <w:t>Liu, Marjorie R. Grafe, Xiangshu Xiao*, Anthony P. Barnes*, Sanjiv Kaul*</w:t>
      </w:r>
    </w:p>
    <w:p w14:paraId="576F57DD" w14:textId="77777777" w:rsidR="000F0DCE" w:rsidRPr="00751582" w:rsidRDefault="000F0DCE" w:rsidP="00625E0A">
      <w:pPr>
        <w:jc w:val="center"/>
        <w:rPr>
          <w:szCs w:val="24"/>
        </w:rPr>
      </w:pPr>
    </w:p>
    <w:p w14:paraId="658AA208" w14:textId="77777777" w:rsidR="00625E0A" w:rsidRPr="00751582" w:rsidRDefault="00625E0A" w:rsidP="005A2F38">
      <w:pPr>
        <w:widowControl w:val="0"/>
        <w:autoSpaceDE w:val="0"/>
        <w:autoSpaceDN w:val="0"/>
        <w:adjustRightInd w:val="0"/>
        <w:rPr>
          <w:szCs w:val="24"/>
        </w:rPr>
      </w:pPr>
      <w:r w:rsidRPr="00751582">
        <w:rPr>
          <w:szCs w:val="24"/>
        </w:rPr>
        <w:t xml:space="preserve">*Correspondence to: </w:t>
      </w:r>
      <w:r w:rsidRPr="00751582">
        <w:rPr>
          <w:szCs w:val="24"/>
        </w:rPr>
        <w:tab/>
        <w:t>S.K. (</w:t>
      </w:r>
      <w:hyperlink r:id="rId7" w:history="1">
        <w:r w:rsidRPr="00751582">
          <w:rPr>
            <w:rStyle w:val="Hyperlink"/>
            <w:szCs w:val="24"/>
          </w:rPr>
          <w:t>kauls@ohsu.edu)</w:t>
        </w:r>
      </w:hyperlink>
      <w:r w:rsidRPr="00751582">
        <w:rPr>
          <w:szCs w:val="24"/>
        </w:rPr>
        <w:t xml:space="preserve">, </w:t>
      </w:r>
    </w:p>
    <w:p w14:paraId="12770A90" w14:textId="37AFA250" w:rsidR="00625E0A" w:rsidRPr="00751582" w:rsidRDefault="00625E0A" w:rsidP="005A2F38">
      <w:pPr>
        <w:widowControl w:val="0"/>
        <w:autoSpaceDE w:val="0"/>
        <w:autoSpaceDN w:val="0"/>
        <w:adjustRightInd w:val="0"/>
        <w:ind w:left="1440" w:firstLine="720"/>
        <w:rPr>
          <w:szCs w:val="24"/>
        </w:rPr>
      </w:pPr>
      <w:r w:rsidRPr="00751582">
        <w:rPr>
          <w:szCs w:val="24"/>
        </w:rPr>
        <w:t>A.P.B. (</w:t>
      </w:r>
      <w:hyperlink r:id="rId8" w:history="1">
        <w:r w:rsidRPr="00751582">
          <w:rPr>
            <w:rStyle w:val="Hyperlink"/>
            <w:szCs w:val="24"/>
          </w:rPr>
          <w:t>barnesan@ohsu.edu)</w:t>
        </w:r>
      </w:hyperlink>
      <w:r w:rsidR="004056C4" w:rsidRPr="00751582">
        <w:rPr>
          <w:rStyle w:val="Hyperlink"/>
          <w:szCs w:val="24"/>
        </w:rPr>
        <w:t>,</w:t>
      </w:r>
      <w:r w:rsidRPr="00751582">
        <w:rPr>
          <w:szCs w:val="24"/>
        </w:rPr>
        <w:t xml:space="preserve"> </w:t>
      </w:r>
    </w:p>
    <w:p w14:paraId="7BDD013D" w14:textId="67F2A25D" w:rsidR="00625E0A" w:rsidRPr="00751582" w:rsidRDefault="00625E0A" w:rsidP="005A2F38">
      <w:pPr>
        <w:widowControl w:val="0"/>
        <w:autoSpaceDE w:val="0"/>
        <w:autoSpaceDN w:val="0"/>
        <w:adjustRightInd w:val="0"/>
        <w:ind w:left="1440" w:firstLine="720"/>
        <w:rPr>
          <w:szCs w:val="24"/>
        </w:rPr>
      </w:pPr>
      <w:r w:rsidRPr="00751582">
        <w:rPr>
          <w:szCs w:val="24"/>
        </w:rPr>
        <w:t>X.X. (</w:t>
      </w:r>
      <w:hyperlink r:id="rId9" w:history="1">
        <w:r w:rsidRPr="00751582">
          <w:rPr>
            <w:rStyle w:val="Hyperlink"/>
            <w:szCs w:val="24"/>
          </w:rPr>
          <w:t>xiaoxi@ohsu.edu</w:t>
        </w:r>
      </w:hyperlink>
      <w:r w:rsidRPr="00751582">
        <w:rPr>
          <w:szCs w:val="24"/>
        </w:rPr>
        <w:t>)</w:t>
      </w:r>
      <w:r w:rsidR="004056C4" w:rsidRPr="00751582">
        <w:rPr>
          <w:szCs w:val="24"/>
        </w:rPr>
        <w:t>,</w:t>
      </w:r>
    </w:p>
    <w:p w14:paraId="68857393" w14:textId="77777777" w:rsidR="00625E0A" w:rsidRPr="00751582" w:rsidRDefault="00625E0A" w:rsidP="005A2F38">
      <w:pPr>
        <w:widowControl w:val="0"/>
        <w:autoSpaceDE w:val="0"/>
        <w:autoSpaceDN w:val="0"/>
        <w:adjustRightInd w:val="0"/>
        <w:ind w:left="1440" w:firstLine="720"/>
        <w:rPr>
          <w:szCs w:val="24"/>
        </w:rPr>
      </w:pPr>
      <w:r w:rsidRPr="00751582">
        <w:rPr>
          <w:szCs w:val="24"/>
        </w:rPr>
        <w:t>or N.J.A. (</w:t>
      </w:r>
      <w:hyperlink r:id="rId10" w:history="1">
        <w:r w:rsidRPr="00751582">
          <w:rPr>
            <w:rStyle w:val="Hyperlink"/>
            <w:szCs w:val="24"/>
          </w:rPr>
          <w:t>alkayedn@ohsu.edu)</w:t>
        </w:r>
      </w:hyperlink>
    </w:p>
    <w:p w14:paraId="62AFB653" w14:textId="77777777" w:rsidR="004779CB" w:rsidRPr="00751582" w:rsidRDefault="004779CB" w:rsidP="00625E0A">
      <w:pPr>
        <w:jc w:val="center"/>
        <w:rPr>
          <w:szCs w:val="24"/>
        </w:rPr>
      </w:pPr>
    </w:p>
    <w:p w14:paraId="0E01235B" w14:textId="77777777" w:rsidR="004056C4" w:rsidRPr="00751582" w:rsidRDefault="004056C4" w:rsidP="00625E0A"/>
    <w:p w14:paraId="38ED2F00" w14:textId="77777777" w:rsidR="00015F74" w:rsidRPr="00751582" w:rsidRDefault="00015F74" w:rsidP="00625E0A">
      <w:pPr>
        <w:rPr>
          <w:b/>
        </w:rPr>
      </w:pPr>
    </w:p>
    <w:p w14:paraId="7E30DAED" w14:textId="77777777" w:rsidR="002C030F" w:rsidRPr="00751582" w:rsidRDefault="009743A9" w:rsidP="00625E0A">
      <w:pPr>
        <w:rPr>
          <w:b/>
        </w:rPr>
      </w:pPr>
      <w:r w:rsidRPr="00751582">
        <w:rPr>
          <w:b/>
        </w:rPr>
        <w:t xml:space="preserve">This PDF file </w:t>
      </w:r>
      <w:r w:rsidR="002C030F" w:rsidRPr="00751582">
        <w:rPr>
          <w:b/>
        </w:rPr>
        <w:t>includes:</w:t>
      </w:r>
    </w:p>
    <w:p w14:paraId="334BC4B0" w14:textId="77777777" w:rsidR="002C030F" w:rsidRPr="00751582" w:rsidRDefault="002C030F" w:rsidP="00625E0A"/>
    <w:p w14:paraId="7CC560E3" w14:textId="77777777" w:rsidR="002C030F" w:rsidRPr="00751582" w:rsidRDefault="002C030F" w:rsidP="00BC32E6">
      <w:pPr>
        <w:pStyle w:val="ListParagraph"/>
        <w:numPr>
          <w:ilvl w:val="0"/>
          <w:numId w:val="11"/>
        </w:numPr>
        <w:ind w:left="900"/>
      </w:pPr>
      <w:r w:rsidRPr="00751582">
        <w:t>Materials and Methods</w:t>
      </w:r>
    </w:p>
    <w:p w14:paraId="3B22D336" w14:textId="77777777" w:rsidR="002C030F" w:rsidRPr="00751582" w:rsidRDefault="002C030F" w:rsidP="00BC32E6">
      <w:pPr>
        <w:pStyle w:val="ListParagraph"/>
        <w:numPr>
          <w:ilvl w:val="0"/>
          <w:numId w:val="11"/>
        </w:numPr>
        <w:ind w:left="900"/>
      </w:pPr>
      <w:r w:rsidRPr="00751582">
        <w:t>Fig</w:t>
      </w:r>
      <w:r w:rsidR="00A3403B" w:rsidRPr="00751582">
        <w:t xml:space="preserve">s. </w:t>
      </w:r>
      <w:r w:rsidRPr="00751582">
        <w:t>S1</w:t>
      </w:r>
      <w:r w:rsidR="00A3403B" w:rsidRPr="00751582">
        <w:t xml:space="preserve"> to </w:t>
      </w:r>
      <w:r w:rsidRPr="00751582">
        <w:t>S</w:t>
      </w:r>
      <w:r w:rsidR="00BC32E6" w:rsidRPr="00751582">
        <w:t>8</w:t>
      </w:r>
    </w:p>
    <w:p w14:paraId="420D8413" w14:textId="77777777" w:rsidR="002C030F" w:rsidRPr="00751582" w:rsidRDefault="002C030F" w:rsidP="00BC32E6">
      <w:pPr>
        <w:pStyle w:val="ListParagraph"/>
        <w:numPr>
          <w:ilvl w:val="0"/>
          <w:numId w:val="11"/>
        </w:numPr>
        <w:ind w:left="900"/>
      </w:pPr>
      <w:r w:rsidRPr="00751582">
        <w:t>Tables S1</w:t>
      </w:r>
      <w:r w:rsidR="00A3403B" w:rsidRPr="00751582">
        <w:t xml:space="preserve"> to </w:t>
      </w:r>
      <w:r w:rsidRPr="00751582">
        <w:t>S</w:t>
      </w:r>
      <w:r w:rsidR="00BC32E6" w:rsidRPr="00751582">
        <w:t>3</w:t>
      </w:r>
    </w:p>
    <w:p w14:paraId="1B90B55B" w14:textId="77777777" w:rsidR="00BC32E6" w:rsidRPr="00751582" w:rsidRDefault="00BC32E6" w:rsidP="00BC32E6">
      <w:pPr>
        <w:pStyle w:val="ListParagraph"/>
        <w:numPr>
          <w:ilvl w:val="0"/>
          <w:numId w:val="11"/>
        </w:numPr>
        <w:ind w:left="900"/>
      </w:pPr>
      <w:r w:rsidRPr="00751582">
        <w:t>References</w:t>
      </w:r>
    </w:p>
    <w:p w14:paraId="198A1F7B" w14:textId="77777777" w:rsidR="002C030F" w:rsidRPr="00751582" w:rsidRDefault="002C030F" w:rsidP="00625E0A"/>
    <w:p w14:paraId="62E666BB" w14:textId="77777777" w:rsidR="00015F74" w:rsidRPr="00751582" w:rsidRDefault="00015F74" w:rsidP="00625E0A">
      <w:pPr>
        <w:ind w:left="720"/>
      </w:pPr>
      <w:r w:rsidRPr="00751582">
        <w:br/>
      </w:r>
    </w:p>
    <w:p w14:paraId="3C0004DA" w14:textId="77777777" w:rsidR="00015F74" w:rsidRPr="00751582" w:rsidRDefault="00015F74" w:rsidP="00625E0A">
      <w:pPr>
        <w:pStyle w:val="SMHeading"/>
        <w:spacing w:before="0" w:after="0"/>
      </w:pPr>
      <w:r w:rsidRPr="00751582">
        <w:br w:type="page"/>
      </w:r>
      <w:bookmarkStart w:id="0" w:name="Tables"/>
      <w:bookmarkStart w:id="1" w:name="MaterialsMethods"/>
      <w:bookmarkEnd w:id="0"/>
      <w:bookmarkEnd w:id="1"/>
      <w:r w:rsidRPr="00751582">
        <w:lastRenderedPageBreak/>
        <w:t>Materials and Methods</w:t>
      </w:r>
    </w:p>
    <w:p w14:paraId="67C6EEC4" w14:textId="77777777" w:rsidR="009737EF" w:rsidRPr="00751582" w:rsidRDefault="009737EF" w:rsidP="00625E0A">
      <w:pPr>
        <w:pStyle w:val="ListParagraph"/>
        <w:tabs>
          <w:tab w:val="left" w:pos="360"/>
        </w:tabs>
        <w:ind w:left="0"/>
        <w:jc w:val="both"/>
        <w:rPr>
          <w:b/>
          <w:szCs w:val="24"/>
          <w:u w:val="single"/>
        </w:rPr>
      </w:pPr>
    </w:p>
    <w:p w14:paraId="55C2D1A8" w14:textId="77777777" w:rsidR="00EF1EB3" w:rsidRPr="00751582" w:rsidRDefault="00EF1EB3" w:rsidP="00625E0A">
      <w:pPr>
        <w:pStyle w:val="ListParagraph"/>
        <w:tabs>
          <w:tab w:val="left" w:pos="360"/>
        </w:tabs>
        <w:ind w:left="0"/>
        <w:jc w:val="both"/>
        <w:rPr>
          <w:b/>
          <w:szCs w:val="24"/>
          <w:u w:val="single"/>
        </w:rPr>
      </w:pPr>
      <w:r w:rsidRPr="00751582">
        <w:rPr>
          <w:b/>
          <w:szCs w:val="24"/>
          <w:u w:val="single"/>
        </w:rPr>
        <w:t>Photocrosslinking Probe Synthesis</w:t>
      </w:r>
    </w:p>
    <w:p w14:paraId="2DF20EEC" w14:textId="77777777" w:rsidR="00BC32E6" w:rsidRPr="00751582" w:rsidRDefault="00BC32E6" w:rsidP="00BC32E6">
      <w:pPr>
        <w:jc w:val="both"/>
        <w:rPr>
          <w:color w:val="000000" w:themeColor="text1"/>
        </w:rPr>
      </w:pPr>
      <w:r w:rsidRPr="00751582">
        <w:rPr>
          <w:b/>
          <w:i/>
          <w:color w:val="000000" w:themeColor="text1"/>
        </w:rPr>
        <w:t>4-(Prop-2-yn-1-ylamino)benzenesulfonamide (2)</w:t>
      </w:r>
      <w:r w:rsidRPr="00751582">
        <w:rPr>
          <w:b/>
          <w:color w:val="000000" w:themeColor="text1"/>
        </w:rPr>
        <w:t xml:space="preserve">. </w:t>
      </w:r>
      <w:r w:rsidRPr="00751582">
        <w:rPr>
          <w:color w:val="000000" w:themeColor="text1"/>
        </w:rPr>
        <w:t>Propargyl bromide (</w:t>
      </w:r>
      <w:r w:rsidRPr="00751582">
        <w:rPr>
          <w:color w:val="000000" w:themeColor="text1"/>
          <w:lang w:eastAsia="zh-CN"/>
        </w:rPr>
        <w:t>0.75 mL, 10 mmol</w:t>
      </w:r>
      <w:r w:rsidRPr="00751582">
        <w:rPr>
          <w:color w:val="000000" w:themeColor="text1"/>
        </w:rPr>
        <w:t xml:space="preserve">) was added to a stirred solution of aniline </w:t>
      </w:r>
      <w:r w:rsidRPr="00751582">
        <w:rPr>
          <w:b/>
          <w:color w:val="000000" w:themeColor="text1"/>
        </w:rPr>
        <w:t>1</w:t>
      </w:r>
      <w:r w:rsidRPr="00751582">
        <w:rPr>
          <w:color w:val="000000" w:themeColor="text1"/>
        </w:rPr>
        <w:t xml:space="preserve"> (6.88 g, 40 mmol) in ethyl alcohol (75 mL) at room temperature. The reaction mixture was then heated under reflux for 6 h. The solvent was removed </w:t>
      </w:r>
      <w:r w:rsidRPr="00751582">
        <w:rPr>
          <w:i/>
          <w:color w:val="000000" w:themeColor="text1"/>
        </w:rPr>
        <w:t>in vacuo</w:t>
      </w:r>
      <w:r w:rsidRPr="00751582">
        <w:rPr>
          <w:color w:val="000000" w:themeColor="text1"/>
        </w:rPr>
        <w:t xml:space="preserve"> and the residue purified by flash column chromatography, eluting with dichloromethane-acetonitrile (100:15) to give product </w:t>
      </w:r>
      <w:r w:rsidRPr="00751582">
        <w:rPr>
          <w:b/>
          <w:color w:val="000000" w:themeColor="text1"/>
        </w:rPr>
        <w:t>2</w:t>
      </w:r>
      <w:r w:rsidRPr="00751582">
        <w:rPr>
          <w:color w:val="000000" w:themeColor="text1"/>
        </w:rPr>
        <w:t xml:space="preserve"> (1.5 g, 71%) as a light yellow solid:</w:t>
      </w:r>
      <w:r w:rsidRPr="00751582">
        <w:rPr>
          <w:color w:val="000000" w:themeColor="text1"/>
          <w:vertAlign w:val="superscript"/>
        </w:rPr>
        <w:t xml:space="preserve"> 1</w:t>
      </w:r>
      <w:r w:rsidRPr="00751582">
        <w:rPr>
          <w:color w:val="000000" w:themeColor="text1"/>
        </w:rPr>
        <w:t>H NMR (400 MHz, DMSO-</w:t>
      </w:r>
      <w:r w:rsidRPr="00751582">
        <w:rPr>
          <w:i/>
          <w:color w:val="000000" w:themeColor="text1"/>
        </w:rPr>
        <w:t>d</w:t>
      </w:r>
      <w:r w:rsidRPr="00751582">
        <w:rPr>
          <w:color w:val="000000" w:themeColor="text1"/>
          <w:vertAlign w:val="subscript"/>
        </w:rPr>
        <w:t>6</w:t>
      </w:r>
      <w:r w:rsidRPr="00751582">
        <w:rPr>
          <w:color w:val="000000" w:themeColor="text1"/>
        </w:rPr>
        <w:t xml:space="preserve">) δ 7.55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8.8 Hz, 2 H), 6.96 (s, 2 H), 6.73 (t,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6.2 Hz, 1 H), 6.69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9.2 Hz, 2 H), 3.94 (dd,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6.0, 2.4 Hz, 2 H), 3.11 (t,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2.4 Hz, 1 H); </w:t>
      </w:r>
      <w:r w:rsidRPr="00751582">
        <w:rPr>
          <w:color w:val="000000" w:themeColor="text1"/>
          <w:vertAlign w:val="superscript"/>
        </w:rPr>
        <w:t>13</w:t>
      </w:r>
      <w:r w:rsidRPr="00751582">
        <w:rPr>
          <w:color w:val="000000" w:themeColor="text1"/>
        </w:rPr>
        <w:t xml:space="preserve">C NMR (100 MHz, </w:t>
      </w:r>
      <w:r w:rsidRPr="00751582">
        <w:rPr>
          <w:color w:val="000000" w:themeColor="text1"/>
          <w:lang w:val="pt-BR"/>
        </w:rPr>
        <w:t>DMSO-</w:t>
      </w:r>
      <w:r w:rsidRPr="00751582">
        <w:rPr>
          <w:i/>
          <w:color w:val="000000" w:themeColor="text1"/>
          <w:lang w:val="pt-BR"/>
        </w:rPr>
        <w:t>d</w:t>
      </w:r>
      <w:r w:rsidRPr="00751582">
        <w:rPr>
          <w:i/>
          <w:color w:val="000000" w:themeColor="text1"/>
          <w:vertAlign w:val="subscript"/>
          <w:lang w:val="pt-BR"/>
        </w:rPr>
        <w:t>6</w:t>
      </w:r>
      <w:r w:rsidRPr="00751582">
        <w:rPr>
          <w:color w:val="000000" w:themeColor="text1"/>
        </w:rPr>
        <w:t>) δ 150.87, 131.65, 127.66, 112.09, 81.89, 73.76, 32.13.</w:t>
      </w:r>
    </w:p>
    <w:p w14:paraId="3A3334FF" w14:textId="77777777" w:rsidR="00BC32E6" w:rsidRPr="00751582" w:rsidRDefault="00BC32E6" w:rsidP="00BC32E6">
      <w:pPr>
        <w:jc w:val="center"/>
        <w:rPr>
          <w:color w:val="000000" w:themeColor="text1"/>
        </w:rPr>
      </w:pPr>
      <w:r w:rsidRPr="00751582">
        <w:rPr>
          <w:noProof/>
          <w:color w:val="000000" w:themeColor="text1"/>
        </w:rPr>
        <w:drawing>
          <wp:inline distT="0" distB="0" distL="0" distR="0" wp14:anchorId="45E08762" wp14:editId="51B6A1C7">
            <wp:extent cx="2619375" cy="1161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161415"/>
                    </a:xfrm>
                    <a:prstGeom prst="rect">
                      <a:avLst/>
                    </a:prstGeom>
                    <a:noFill/>
                    <a:ln>
                      <a:noFill/>
                    </a:ln>
                  </pic:spPr>
                </pic:pic>
              </a:graphicData>
            </a:graphic>
          </wp:inline>
        </w:drawing>
      </w:r>
    </w:p>
    <w:p w14:paraId="5984FC7E" w14:textId="77777777" w:rsidR="00BC32E6" w:rsidRPr="00751582" w:rsidRDefault="00BC32E6" w:rsidP="00BC32E6">
      <w:pPr>
        <w:jc w:val="both"/>
        <w:rPr>
          <w:color w:val="000000" w:themeColor="text1"/>
        </w:rPr>
      </w:pPr>
    </w:p>
    <w:p w14:paraId="5DD75027" w14:textId="77777777" w:rsidR="00BC32E6" w:rsidRPr="00751582" w:rsidRDefault="00BC32E6" w:rsidP="00BC32E6">
      <w:pPr>
        <w:jc w:val="both"/>
        <w:rPr>
          <w:color w:val="000000" w:themeColor="text1"/>
        </w:rPr>
      </w:pPr>
      <w:r w:rsidRPr="00751582">
        <w:rPr>
          <w:b/>
          <w:i/>
          <w:color w:val="000000" w:themeColor="text1"/>
        </w:rPr>
        <w:t>N-(Prop-2-yn-1-yl)-N-(4-sulfamoylphenyl)-4-[3-(trifluoromethyl)-3H-diazirin-3-yl]benzamide (4)</w:t>
      </w:r>
      <w:r w:rsidRPr="00751582">
        <w:rPr>
          <w:i/>
          <w:color w:val="000000" w:themeColor="text1"/>
        </w:rPr>
        <w:t>.</w:t>
      </w:r>
      <w:r w:rsidRPr="00751582">
        <w:rPr>
          <w:color w:val="000000" w:themeColor="text1"/>
        </w:rPr>
        <w:t xml:space="preserve"> Thionyl chloride (2 mL) was added to acid </w:t>
      </w:r>
      <w:r w:rsidRPr="00751582">
        <w:rPr>
          <w:b/>
          <w:color w:val="000000" w:themeColor="text1"/>
        </w:rPr>
        <w:t>3</w:t>
      </w:r>
      <w:r w:rsidRPr="00751582">
        <w:rPr>
          <w:color w:val="000000" w:themeColor="text1"/>
        </w:rPr>
        <w:t xml:space="preserve"> (220 mg, 0.957 mmol) at room temperature. The resulting mixture was then heated under reflux for 1 h. Excess thionyl chloride was removed under reduced pressure and the residue was dissolved with THF (5 mL). Then </w:t>
      </w:r>
      <w:r w:rsidRPr="00751582">
        <w:rPr>
          <w:b/>
          <w:color w:val="000000" w:themeColor="text1"/>
        </w:rPr>
        <w:t xml:space="preserve">2 </w:t>
      </w:r>
      <w:r w:rsidRPr="00751582">
        <w:rPr>
          <w:color w:val="000000" w:themeColor="text1"/>
        </w:rPr>
        <w:t>(168 mg, 0.8 mmol) and NaHCO</w:t>
      </w:r>
      <w:r w:rsidRPr="00751582">
        <w:rPr>
          <w:color w:val="000000" w:themeColor="text1"/>
          <w:vertAlign w:val="subscript"/>
        </w:rPr>
        <w:t>3</w:t>
      </w:r>
      <w:r w:rsidRPr="00751582">
        <w:rPr>
          <w:color w:val="000000" w:themeColor="text1"/>
        </w:rPr>
        <w:t xml:space="preserve"> (84 mg, 0.96 mmol) were added to this solution and the mixture was heated under reflux for 2 h. The solvent was removed </w:t>
      </w:r>
      <w:r w:rsidRPr="00751582">
        <w:rPr>
          <w:i/>
          <w:color w:val="000000" w:themeColor="text1"/>
        </w:rPr>
        <w:t>in vacuo</w:t>
      </w:r>
      <w:r w:rsidRPr="00751582">
        <w:rPr>
          <w:color w:val="000000" w:themeColor="text1"/>
        </w:rPr>
        <w:t xml:space="preserve"> and the residue was purified by flash column chromatography, eluting with dichloromethane-acetonitrile (100:15) to give product </w:t>
      </w:r>
      <w:r w:rsidRPr="00751582">
        <w:rPr>
          <w:b/>
          <w:color w:val="000000" w:themeColor="text1"/>
        </w:rPr>
        <w:t>4</w:t>
      </w:r>
      <w:r w:rsidRPr="00751582">
        <w:rPr>
          <w:color w:val="000000" w:themeColor="text1"/>
        </w:rPr>
        <w:t xml:space="preserve"> (300 mg, 88%) as a light yellow solid: </w:t>
      </w:r>
      <w:r w:rsidRPr="00751582">
        <w:rPr>
          <w:color w:val="000000" w:themeColor="text1"/>
          <w:lang w:val="pt-BR"/>
        </w:rPr>
        <w:t xml:space="preserve">m.p. 57-58 </w:t>
      </w:r>
      <w:r w:rsidRPr="00751582">
        <w:rPr>
          <w:color w:val="000000" w:themeColor="text1"/>
          <w:vertAlign w:val="superscript"/>
          <w:lang w:val="pt-BR"/>
        </w:rPr>
        <w:t>o</w:t>
      </w:r>
      <w:r w:rsidRPr="00751582">
        <w:rPr>
          <w:color w:val="000000" w:themeColor="text1"/>
          <w:lang w:val="pt-BR"/>
        </w:rPr>
        <w:t xml:space="preserve">C. </w:t>
      </w:r>
      <w:r w:rsidRPr="00751582">
        <w:rPr>
          <w:color w:val="000000" w:themeColor="text1"/>
          <w:vertAlign w:val="superscript"/>
        </w:rPr>
        <w:t>1</w:t>
      </w:r>
      <w:r w:rsidRPr="00751582">
        <w:rPr>
          <w:color w:val="000000" w:themeColor="text1"/>
        </w:rPr>
        <w:t>H NMR (400 MHz, DMSO-</w:t>
      </w:r>
      <w:r w:rsidRPr="00751582">
        <w:rPr>
          <w:i/>
          <w:color w:val="000000" w:themeColor="text1"/>
        </w:rPr>
        <w:t>d</w:t>
      </w:r>
      <w:r w:rsidRPr="00751582">
        <w:rPr>
          <w:color w:val="000000" w:themeColor="text1"/>
          <w:vertAlign w:val="subscript"/>
        </w:rPr>
        <w:t>6</w:t>
      </w:r>
      <w:r w:rsidRPr="00751582">
        <w:rPr>
          <w:color w:val="000000" w:themeColor="text1"/>
        </w:rPr>
        <w:t xml:space="preserve">) δ 7.72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8.4 Hz, 2 H), 7.46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8.4 Hz, 2 H), 7.40 (s, 2 H), 7.39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8.0 Hz, 2 H), 7.18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8.0 Hz, 2 H), 4.70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2.0 Hz, 2 H), 3.24 (t,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2.2 Hz, 1 H); </w:t>
      </w:r>
      <w:r w:rsidRPr="00751582">
        <w:rPr>
          <w:color w:val="000000" w:themeColor="text1"/>
          <w:vertAlign w:val="superscript"/>
          <w:lang w:val="pt-BR"/>
        </w:rPr>
        <w:t>13</w:t>
      </w:r>
      <w:r w:rsidRPr="00751582">
        <w:rPr>
          <w:color w:val="000000" w:themeColor="text1"/>
          <w:lang w:val="pt-BR"/>
        </w:rPr>
        <w:t>C NMR (100 MHz, DMSO-</w:t>
      </w:r>
      <w:r w:rsidRPr="00751582">
        <w:rPr>
          <w:i/>
          <w:color w:val="000000" w:themeColor="text1"/>
          <w:lang w:val="pt-BR"/>
        </w:rPr>
        <w:t>d</w:t>
      </w:r>
      <w:r w:rsidRPr="00751582">
        <w:rPr>
          <w:color w:val="000000" w:themeColor="text1"/>
          <w:vertAlign w:val="subscript"/>
          <w:lang w:val="pt-BR"/>
        </w:rPr>
        <w:t>6</w:t>
      </w:r>
      <w:r w:rsidRPr="00751582">
        <w:rPr>
          <w:color w:val="000000" w:themeColor="text1"/>
          <w:lang w:val="pt-BR"/>
        </w:rPr>
        <w:t xml:space="preserve">) </w:t>
      </w:r>
      <w:r w:rsidRPr="00751582">
        <w:rPr>
          <w:color w:val="000000" w:themeColor="text1"/>
        </w:rPr>
        <w:t>δ 168.45, 144.98, 142.89, 137.24, 129.78, 128.48, 127.16, 126.57, 126.22, 122.09 (</w:t>
      </w:r>
      <w:r w:rsidRPr="00751582">
        <w:rPr>
          <w:color w:val="000000" w:themeColor="text1"/>
          <w:vertAlign w:val="superscript"/>
        </w:rPr>
        <w:t>1</w:t>
      </w:r>
      <w:r w:rsidRPr="00751582">
        <w:rPr>
          <w:i/>
          <w:color w:val="000000" w:themeColor="text1"/>
        </w:rPr>
        <w:t>J</w:t>
      </w:r>
      <w:r w:rsidRPr="00751582">
        <w:rPr>
          <w:color w:val="000000" w:themeColor="text1"/>
          <w:vertAlign w:val="subscript"/>
        </w:rPr>
        <w:t xml:space="preserve">CF </w:t>
      </w:r>
      <w:r w:rsidRPr="00751582">
        <w:rPr>
          <w:color w:val="000000" w:themeColor="text1"/>
        </w:rPr>
        <w:t>= 274 Hz), 79.45, 75.76, 39.43, 28.37 (</w:t>
      </w:r>
      <w:r w:rsidRPr="00751582">
        <w:rPr>
          <w:color w:val="000000" w:themeColor="text1"/>
          <w:vertAlign w:val="superscript"/>
        </w:rPr>
        <w:t>2</w:t>
      </w:r>
      <w:r w:rsidRPr="00751582">
        <w:rPr>
          <w:i/>
          <w:color w:val="000000" w:themeColor="text1"/>
        </w:rPr>
        <w:t>J</w:t>
      </w:r>
      <w:r w:rsidRPr="00751582">
        <w:rPr>
          <w:color w:val="000000" w:themeColor="text1"/>
          <w:vertAlign w:val="subscript"/>
        </w:rPr>
        <w:t xml:space="preserve">CF </w:t>
      </w:r>
      <w:r w:rsidRPr="00751582">
        <w:rPr>
          <w:color w:val="000000" w:themeColor="text1"/>
        </w:rPr>
        <w:t>= 40 Hz).</w:t>
      </w:r>
    </w:p>
    <w:p w14:paraId="282AD4F7" w14:textId="77777777" w:rsidR="00BC32E6" w:rsidRPr="00751582" w:rsidRDefault="00BC32E6" w:rsidP="00BC32E6">
      <w:pPr>
        <w:jc w:val="both"/>
        <w:rPr>
          <w:color w:val="000000" w:themeColor="text1"/>
        </w:rPr>
      </w:pPr>
    </w:p>
    <w:p w14:paraId="0E38D7AF" w14:textId="77777777" w:rsidR="00BC32E6" w:rsidRPr="00751582" w:rsidRDefault="00BC32E6" w:rsidP="00BC32E6">
      <w:pPr>
        <w:jc w:val="center"/>
        <w:rPr>
          <w:color w:val="000000" w:themeColor="text1"/>
        </w:rPr>
      </w:pPr>
      <w:r w:rsidRPr="00751582">
        <w:rPr>
          <w:noProof/>
          <w:color w:val="000000" w:themeColor="text1"/>
        </w:rPr>
        <w:drawing>
          <wp:inline distT="0" distB="0" distL="0" distR="0" wp14:anchorId="66692DB3" wp14:editId="6C0B2722">
            <wp:extent cx="5270500" cy="947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947483"/>
                    </a:xfrm>
                    <a:prstGeom prst="rect">
                      <a:avLst/>
                    </a:prstGeom>
                    <a:noFill/>
                    <a:ln>
                      <a:noFill/>
                    </a:ln>
                  </pic:spPr>
                </pic:pic>
              </a:graphicData>
            </a:graphic>
          </wp:inline>
        </w:drawing>
      </w:r>
    </w:p>
    <w:p w14:paraId="35B700C8" w14:textId="77777777" w:rsidR="00BC32E6" w:rsidRPr="00751582" w:rsidRDefault="00BC32E6" w:rsidP="00BC32E6">
      <w:pPr>
        <w:jc w:val="both"/>
        <w:rPr>
          <w:color w:val="000000" w:themeColor="text1"/>
        </w:rPr>
      </w:pPr>
    </w:p>
    <w:p w14:paraId="48A5D8F0" w14:textId="77777777" w:rsidR="00BC32E6" w:rsidRPr="00751582" w:rsidRDefault="00BC32E6" w:rsidP="00BC32E6">
      <w:pPr>
        <w:autoSpaceDE w:val="0"/>
        <w:autoSpaceDN w:val="0"/>
        <w:adjustRightInd w:val="0"/>
        <w:jc w:val="both"/>
        <w:rPr>
          <w:color w:val="000000" w:themeColor="text1"/>
        </w:rPr>
      </w:pPr>
      <w:r w:rsidRPr="00751582">
        <w:rPr>
          <w:b/>
          <w:i/>
          <w:color w:val="000000" w:themeColor="text1"/>
        </w:rPr>
        <w:t>N-(4-(N-((5Z,8Z,11Z)-13-(3-Pentyloxiran-2-yl)trideca-5,8,11-trienoyl)sulfamoyl)phenyl)-N-(prop-2-yn-1-yl)-4-(3-(trifluoromethyl)-3H-diazirin-3-yl)benzamide (EET-P).</w:t>
      </w:r>
      <w:r w:rsidRPr="00751582">
        <w:rPr>
          <w:b/>
          <w:color w:val="000000" w:themeColor="text1"/>
        </w:rPr>
        <w:t xml:space="preserve"> </w:t>
      </w:r>
      <w:r w:rsidRPr="00751582">
        <w:rPr>
          <w:color w:val="000000" w:themeColor="text1"/>
        </w:rPr>
        <w:t>EDCI (104 mg, 0.54 mmol) and DIPEA (88 µL, 0.54 mmol) were added to a stirred solution of a mixture containing 1:1 ratio of 14,15-EET and arachidonic acid</w:t>
      </w:r>
      <w:r w:rsidRPr="00751582">
        <w:rPr>
          <w:b/>
          <w:color w:val="000000" w:themeColor="text1"/>
        </w:rPr>
        <w:t xml:space="preserve"> </w:t>
      </w:r>
      <w:r w:rsidRPr="00751582">
        <w:rPr>
          <w:color w:val="000000" w:themeColor="text1"/>
        </w:rPr>
        <w:t xml:space="preserve">(130 mg, 0.416 mmol) prepared in DMF (4 mL) at room temperature. The reaction mixture was stirred for 1 h, then compound </w:t>
      </w:r>
      <w:r w:rsidRPr="00751582">
        <w:rPr>
          <w:b/>
          <w:color w:val="000000" w:themeColor="text1"/>
        </w:rPr>
        <w:t xml:space="preserve">4 </w:t>
      </w:r>
      <w:r w:rsidRPr="00751582">
        <w:rPr>
          <w:color w:val="000000" w:themeColor="text1"/>
        </w:rPr>
        <w:t>(228 mg, 0.54 mmol) and DMAP (13 mg, 0.11 mmol) were added, further stirring overnight. The reaction mixture was then diluted with water (10 mL) and 2 N HCl (1 mL). Ethyl acetate (30 mL) was added and the organic layer was separated, washed with brine (20 mL) and dried over Na</w:t>
      </w:r>
      <w:r w:rsidRPr="00751582">
        <w:rPr>
          <w:color w:val="000000" w:themeColor="text1"/>
          <w:vertAlign w:val="subscript"/>
        </w:rPr>
        <w:t>2</w:t>
      </w:r>
      <w:r w:rsidRPr="00751582">
        <w:rPr>
          <w:color w:val="000000" w:themeColor="text1"/>
        </w:rPr>
        <w:t>SO</w:t>
      </w:r>
      <w:r w:rsidRPr="00751582">
        <w:rPr>
          <w:color w:val="000000" w:themeColor="text1"/>
          <w:vertAlign w:val="subscript"/>
        </w:rPr>
        <w:t>4</w:t>
      </w:r>
      <w:r w:rsidRPr="00751582">
        <w:rPr>
          <w:color w:val="000000" w:themeColor="text1"/>
        </w:rPr>
        <w:t xml:space="preserve">. The solvent was removed and the residue was purified by flash column chromatography, eluting with dichloromethane-ethyl acetate (10:1) to give product </w:t>
      </w:r>
      <w:r w:rsidRPr="00751582">
        <w:rPr>
          <w:b/>
          <w:color w:val="000000" w:themeColor="text1"/>
        </w:rPr>
        <w:t>EET-P</w:t>
      </w:r>
      <w:r w:rsidRPr="00751582">
        <w:rPr>
          <w:color w:val="000000" w:themeColor="text1"/>
        </w:rPr>
        <w:t xml:space="preserve"> (25 mg, 17% based on the amount of 14,15-EET in the starting material) as a colorless oil:</w:t>
      </w:r>
      <w:r w:rsidRPr="00751582">
        <w:rPr>
          <w:color w:val="000000" w:themeColor="text1"/>
          <w:vertAlign w:val="superscript"/>
        </w:rPr>
        <w:t xml:space="preserve"> 1</w:t>
      </w:r>
      <w:r w:rsidRPr="00751582">
        <w:rPr>
          <w:color w:val="000000" w:themeColor="text1"/>
        </w:rPr>
        <w:t xml:space="preserve">H-NMR (400 </w:t>
      </w:r>
      <w:r w:rsidRPr="00751582">
        <w:rPr>
          <w:color w:val="000000" w:themeColor="text1"/>
        </w:rPr>
        <w:lastRenderedPageBreak/>
        <w:t xml:space="preserve">MHz, </w:t>
      </w:r>
      <w:r w:rsidRPr="00751582">
        <w:rPr>
          <w:color w:val="000000" w:themeColor="text1"/>
          <w:lang w:val="pt-BR"/>
        </w:rPr>
        <w:t>CDCl</w:t>
      </w:r>
      <w:r w:rsidRPr="00751582">
        <w:rPr>
          <w:color w:val="000000" w:themeColor="text1"/>
          <w:vertAlign w:val="subscript"/>
          <w:lang w:val="pt-BR"/>
        </w:rPr>
        <w:t>3</w:t>
      </w:r>
      <w:r w:rsidRPr="00751582">
        <w:rPr>
          <w:color w:val="000000" w:themeColor="text1"/>
        </w:rPr>
        <w:t xml:space="preserve">) δ 9.45 (brs, 1 H), 7.95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8.4 Hz, 2 H), 7.37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8.4 Hz, 2 H), 7.25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8.6 Hz, 2 H), 7.02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8.8 Hz, 2 H), 5.59-5.20 (m, 6 H), 4.67 (d,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2.6 Hz, 2 H), 3.15-3.05 (m, 2 H), 2.94-2.85 (m, 1 H), 2.82-2.69 (m, 3 H), 2.53-2.44 (m, 1 H), 2.30 (t,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2.2 Hz, 1 H), 2.25-2.17 (m, 3 H), 2.08-2.00 (m, 2 H), 1.71-1.42 (m, 6 H), 1.40-1.27 (m, 4 H), 0.90 (t, </w:t>
      </w:r>
      <w:r w:rsidRPr="00751582">
        <w:rPr>
          <w:i/>
          <w:color w:val="000000" w:themeColor="text1"/>
          <w:lang w:val="pt-BR"/>
        </w:rPr>
        <w:t>J</w:t>
      </w:r>
      <w:r w:rsidRPr="00751582">
        <w:rPr>
          <w:color w:val="000000" w:themeColor="text1"/>
          <w:lang w:val="pt-BR"/>
        </w:rPr>
        <w:t xml:space="preserve"> =</w:t>
      </w:r>
      <w:r w:rsidRPr="00751582">
        <w:rPr>
          <w:color w:val="000000" w:themeColor="text1"/>
        </w:rPr>
        <w:t xml:space="preserve"> 7.0 Hz, 3 H); </w:t>
      </w:r>
      <w:r w:rsidRPr="00751582">
        <w:rPr>
          <w:color w:val="000000" w:themeColor="text1"/>
          <w:vertAlign w:val="superscript"/>
        </w:rPr>
        <w:t>13</w:t>
      </w:r>
      <w:r w:rsidRPr="00751582">
        <w:rPr>
          <w:color w:val="000000" w:themeColor="text1"/>
        </w:rPr>
        <w:t xml:space="preserve">C NMR (100 MHz, </w:t>
      </w:r>
      <w:r w:rsidRPr="00751582">
        <w:rPr>
          <w:color w:val="000000" w:themeColor="text1"/>
          <w:lang w:val="pt-BR"/>
        </w:rPr>
        <w:t>CDCl</w:t>
      </w:r>
      <w:r w:rsidRPr="00751582">
        <w:rPr>
          <w:color w:val="000000" w:themeColor="text1"/>
          <w:vertAlign w:val="subscript"/>
          <w:lang w:val="pt-BR"/>
        </w:rPr>
        <w:t>3</w:t>
      </w:r>
      <w:r w:rsidRPr="00751582">
        <w:rPr>
          <w:color w:val="000000" w:themeColor="text1"/>
        </w:rPr>
        <w:t>) δ 170.89, 168.64, 147.13, 137.36, 135.42, 131.75, 130.91, 129.86, 129.27, 129.19, 128.52, 128.43, 127.72, 127.28, 126.14, 124.02, 121.78 (</w:t>
      </w:r>
      <w:r w:rsidRPr="00751582">
        <w:rPr>
          <w:color w:val="000000" w:themeColor="text1"/>
          <w:vertAlign w:val="superscript"/>
        </w:rPr>
        <w:t>1</w:t>
      </w:r>
      <w:r w:rsidRPr="00751582">
        <w:rPr>
          <w:i/>
          <w:color w:val="000000" w:themeColor="text1"/>
        </w:rPr>
        <w:t>J</w:t>
      </w:r>
      <w:r w:rsidRPr="00751582">
        <w:rPr>
          <w:color w:val="000000" w:themeColor="text1"/>
          <w:vertAlign w:val="subscript"/>
        </w:rPr>
        <w:t xml:space="preserve">CF  </w:t>
      </w:r>
      <w:r w:rsidRPr="00751582">
        <w:rPr>
          <w:color w:val="000000" w:themeColor="text1"/>
        </w:rPr>
        <w:t>= 274 Hz), 78.11, 73.22, 58.40, 57.37, 39.87, 35.65, 31.68, 28.23 (</w:t>
      </w:r>
      <w:r w:rsidRPr="00751582">
        <w:rPr>
          <w:color w:val="000000" w:themeColor="text1"/>
          <w:vertAlign w:val="superscript"/>
        </w:rPr>
        <w:t>2</w:t>
      </w:r>
      <w:r w:rsidRPr="00751582">
        <w:rPr>
          <w:i/>
          <w:color w:val="000000" w:themeColor="text1"/>
        </w:rPr>
        <w:t>J</w:t>
      </w:r>
      <w:r w:rsidRPr="00751582">
        <w:rPr>
          <w:color w:val="000000" w:themeColor="text1"/>
          <w:vertAlign w:val="subscript"/>
        </w:rPr>
        <w:t xml:space="preserve">CF  </w:t>
      </w:r>
      <w:r w:rsidRPr="00751582">
        <w:rPr>
          <w:color w:val="000000" w:themeColor="text1"/>
        </w:rPr>
        <w:t>= 42 Hz), 27.58, 26.42, 26.22, 26.18, 25.88, 25.67, 24.02, 22.58, 14.00. ESI-MS for C</w:t>
      </w:r>
      <w:r w:rsidRPr="00751582">
        <w:rPr>
          <w:color w:val="000000" w:themeColor="text1"/>
          <w:vertAlign w:val="subscript"/>
        </w:rPr>
        <w:t>38</w:t>
      </w:r>
      <w:r w:rsidRPr="00751582">
        <w:rPr>
          <w:color w:val="000000" w:themeColor="text1"/>
        </w:rPr>
        <w:t>H</w:t>
      </w:r>
      <w:r w:rsidRPr="00751582">
        <w:rPr>
          <w:color w:val="000000" w:themeColor="text1"/>
          <w:vertAlign w:val="subscript"/>
        </w:rPr>
        <w:t>43</w:t>
      </w:r>
      <w:r w:rsidRPr="00751582">
        <w:rPr>
          <w:color w:val="000000" w:themeColor="text1"/>
        </w:rPr>
        <w:t>F</w:t>
      </w:r>
      <w:r w:rsidRPr="00751582">
        <w:rPr>
          <w:color w:val="000000" w:themeColor="text1"/>
          <w:vertAlign w:val="subscript"/>
        </w:rPr>
        <w:t>3</w:t>
      </w:r>
      <w:r w:rsidRPr="00751582">
        <w:rPr>
          <w:color w:val="000000" w:themeColor="text1"/>
        </w:rPr>
        <w:t>N</w:t>
      </w:r>
      <w:r w:rsidRPr="00751582">
        <w:rPr>
          <w:color w:val="000000" w:themeColor="text1"/>
          <w:vertAlign w:val="subscript"/>
        </w:rPr>
        <w:t>4</w:t>
      </w:r>
      <w:r w:rsidRPr="00751582">
        <w:rPr>
          <w:color w:val="000000" w:themeColor="text1"/>
        </w:rPr>
        <w:t>O</w:t>
      </w:r>
      <w:r w:rsidRPr="00751582">
        <w:rPr>
          <w:color w:val="000000" w:themeColor="text1"/>
          <w:vertAlign w:val="subscript"/>
        </w:rPr>
        <w:t>5</w:t>
      </w:r>
      <w:r w:rsidRPr="00751582">
        <w:rPr>
          <w:color w:val="000000" w:themeColor="text1"/>
        </w:rPr>
        <w:t>S+Na: calcd 747.3, found 747.5.</w:t>
      </w:r>
    </w:p>
    <w:p w14:paraId="1D8058B0" w14:textId="77777777" w:rsidR="00BC32E6" w:rsidRPr="00751582" w:rsidRDefault="00BC32E6" w:rsidP="00BC32E6">
      <w:pPr>
        <w:autoSpaceDE w:val="0"/>
        <w:autoSpaceDN w:val="0"/>
        <w:adjustRightInd w:val="0"/>
        <w:jc w:val="center"/>
        <w:rPr>
          <w:color w:val="000000" w:themeColor="text1"/>
        </w:rPr>
      </w:pPr>
      <w:r w:rsidRPr="00751582">
        <w:rPr>
          <w:noProof/>
          <w:color w:val="000000" w:themeColor="text1"/>
        </w:rPr>
        <w:drawing>
          <wp:inline distT="0" distB="0" distL="0" distR="0" wp14:anchorId="02E92DE7" wp14:editId="4692B5C8">
            <wp:extent cx="5270500" cy="770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70770"/>
                    </a:xfrm>
                    <a:prstGeom prst="rect">
                      <a:avLst/>
                    </a:prstGeom>
                    <a:noFill/>
                    <a:ln>
                      <a:noFill/>
                    </a:ln>
                  </pic:spPr>
                </pic:pic>
              </a:graphicData>
            </a:graphic>
          </wp:inline>
        </w:drawing>
      </w:r>
    </w:p>
    <w:p w14:paraId="5FD7282F" w14:textId="77777777" w:rsidR="00EF1EB3" w:rsidRPr="00751582" w:rsidRDefault="00EF1EB3" w:rsidP="00625E0A">
      <w:pPr>
        <w:autoSpaceDE w:val="0"/>
        <w:autoSpaceDN w:val="0"/>
        <w:adjustRightInd w:val="0"/>
        <w:jc w:val="both"/>
        <w:rPr>
          <w:szCs w:val="24"/>
        </w:rPr>
      </w:pPr>
    </w:p>
    <w:p w14:paraId="5C2D8184" w14:textId="77777777" w:rsidR="006C79B4" w:rsidRPr="00751582" w:rsidRDefault="006C79B4" w:rsidP="00625E0A">
      <w:pPr>
        <w:pStyle w:val="ListParagraph"/>
        <w:tabs>
          <w:tab w:val="left" w:pos="360"/>
        </w:tabs>
        <w:ind w:left="0"/>
        <w:jc w:val="both"/>
        <w:rPr>
          <w:b/>
          <w:szCs w:val="24"/>
          <w:u w:val="single"/>
        </w:rPr>
      </w:pPr>
    </w:p>
    <w:p w14:paraId="58CE9B1D" w14:textId="77777777" w:rsidR="00EF1EB3" w:rsidRPr="00751582" w:rsidRDefault="00EF1EB3" w:rsidP="00625E0A">
      <w:pPr>
        <w:pStyle w:val="ListParagraph"/>
        <w:tabs>
          <w:tab w:val="left" w:pos="360"/>
        </w:tabs>
        <w:ind w:left="0"/>
        <w:jc w:val="both"/>
        <w:rPr>
          <w:color w:val="434343"/>
          <w:szCs w:val="24"/>
          <w:u w:val="single"/>
        </w:rPr>
      </w:pPr>
      <w:r w:rsidRPr="00751582">
        <w:rPr>
          <w:b/>
          <w:szCs w:val="24"/>
          <w:u w:val="single"/>
        </w:rPr>
        <w:t>Photocrosslinking, Click Chemistry and Streptavidin Pulldown</w:t>
      </w:r>
      <w:r w:rsidRPr="00751582">
        <w:rPr>
          <w:szCs w:val="24"/>
          <w:u w:val="single"/>
        </w:rPr>
        <w:t xml:space="preserve"> </w:t>
      </w:r>
    </w:p>
    <w:p w14:paraId="09219289" w14:textId="77777777" w:rsidR="009737EF" w:rsidRPr="00751582" w:rsidRDefault="00BC32E6" w:rsidP="00625E0A">
      <w:pPr>
        <w:pStyle w:val="ListParagraph"/>
        <w:tabs>
          <w:tab w:val="left" w:pos="360"/>
        </w:tabs>
        <w:autoSpaceDE w:val="0"/>
        <w:autoSpaceDN w:val="0"/>
        <w:adjustRightInd w:val="0"/>
        <w:ind w:left="0"/>
        <w:jc w:val="both"/>
        <w:rPr>
          <w:color w:val="000000" w:themeColor="text1"/>
          <w:szCs w:val="24"/>
        </w:rPr>
      </w:pPr>
      <w:r w:rsidRPr="00751582">
        <w:rPr>
          <w:color w:val="000000" w:themeColor="text1"/>
          <w:szCs w:val="24"/>
        </w:rPr>
        <w:t xml:space="preserve">Adult mouse heart mVSMCs at ~70-80% confluency were washed once with HBSS (Invitrogen), then cells were treated with or without 14,15-EET for 10 min followed by treatment with </w:t>
      </w:r>
      <w:r w:rsidRPr="00751582">
        <w:rPr>
          <w:b/>
          <w:color w:val="000000" w:themeColor="text1"/>
          <w:szCs w:val="24"/>
        </w:rPr>
        <w:t>EET-P</w:t>
      </w:r>
      <w:r w:rsidRPr="00751582">
        <w:rPr>
          <w:color w:val="000000" w:themeColor="text1"/>
          <w:szCs w:val="24"/>
        </w:rPr>
        <w:t xml:space="preserve"> for 30 min at 37°C. At the end of incubation, the cells were cooled to 4 </w:t>
      </w:r>
      <w:r w:rsidRPr="00751582">
        <w:rPr>
          <w:color w:val="000000" w:themeColor="text1"/>
          <w:szCs w:val="24"/>
          <w:vertAlign w:val="superscript"/>
        </w:rPr>
        <w:t>o</w:t>
      </w:r>
      <w:r w:rsidRPr="00751582">
        <w:rPr>
          <w:color w:val="000000" w:themeColor="text1"/>
          <w:szCs w:val="24"/>
        </w:rPr>
        <w:t xml:space="preserve">C and UV-irradiated at 365 nm for 5 min. The cells were then collected by scraping and pelleted by centrifugation at 1000 rpm for 5 min. The cell pellets were washed once with ice-cold PBS. The washed cell pellets were lysed in 1% SDS/PBS with brief sonication followed by centrifugation at room temperature at 14000x rpm for 10 min. The protein concentration of the supernatant was determined by BCA Protein Assay Kit (Pierce). The crude lysates were adjusted with PBS to give a final concentration of ~1.0 mg/mL for click reaction with rhodamine-azide or biotin-azide using the following condition: azide (50 </w:t>
      </w:r>
      <w:r w:rsidRPr="00751582">
        <w:rPr>
          <w:color w:val="000000" w:themeColor="text1"/>
          <w:szCs w:val="24"/>
        </w:rPr>
        <w:sym w:font="Symbol" w:char="F06D"/>
      </w:r>
      <w:r w:rsidRPr="00751582">
        <w:rPr>
          <w:color w:val="000000" w:themeColor="text1"/>
          <w:szCs w:val="24"/>
        </w:rPr>
        <w:t xml:space="preserve">M), TCEP (1 mM), TBTA (100 </w:t>
      </w:r>
      <w:r w:rsidRPr="00751582">
        <w:rPr>
          <w:color w:val="000000" w:themeColor="text1"/>
          <w:szCs w:val="24"/>
        </w:rPr>
        <w:sym w:font="Symbol" w:char="F06D"/>
      </w:r>
      <w:r w:rsidRPr="00751582">
        <w:rPr>
          <w:color w:val="000000" w:themeColor="text1"/>
          <w:szCs w:val="24"/>
        </w:rPr>
        <w:t>M), CuSO</w:t>
      </w:r>
      <w:r w:rsidRPr="00751582">
        <w:rPr>
          <w:color w:val="000000" w:themeColor="text1"/>
          <w:szCs w:val="24"/>
          <w:vertAlign w:val="subscript"/>
        </w:rPr>
        <w:t>4</w:t>
      </w:r>
      <w:r w:rsidRPr="00751582">
        <w:rPr>
          <w:color w:val="000000" w:themeColor="text1"/>
          <w:szCs w:val="24"/>
        </w:rPr>
        <w:t xml:space="preserve"> (1 mM). The mixture was incubated with shaking at room temperature for 1.5 h in the dark. For rhodamine conjugation, the reaction mixture was mixed with 2X SDS-PAGE buffer and loaded directly for in-gel fluorescent gel analysis. For biotin conjugation, the reaction mixture was further processed as follows for streptavidin pulldown and protein identification. An equal volume of MeOH and 0.25 volume of CHCl were added to the mixture. The reaction mixture was again vigorously vortexed for 30 s and centrifuged at 8000x g for 10 min. The supernatant was removed and the protein solid was washed three times with MeOH: CHCl</w:t>
      </w:r>
      <w:r w:rsidRPr="00751582">
        <w:rPr>
          <w:color w:val="000000" w:themeColor="text1"/>
          <w:szCs w:val="24"/>
          <w:vertAlign w:val="subscript"/>
        </w:rPr>
        <w:t>3</w:t>
      </w:r>
      <w:r w:rsidRPr="00751582">
        <w:rPr>
          <w:color w:val="000000" w:themeColor="text1"/>
          <w:szCs w:val="24"/>
        </w:rPr>
        <w:t xml:space="preserve"> (1:1). Then MeOH was added to the washed solid and briefly sonicated to resuspend the solid. CHCl</w:t>
      </w:r>
      <w:r w:rsidRPr="00751582">
        <w:rPr>
          <w:color w:val="000000" w:themeColor="text1"/>
          <w:szCs w:val="24"/>
          <w:vertAlign w:val="subscript"/>
        </w:rPr>
        <w:t>3</w:t>
      </w:r>
      <w:r w:rsidRPr="00751582">
        <w:rPr>
          <w:color w:val="000000" w:themeColor="text1"/>
          <w:szCs w:val="24"/>
        </w:rPr>
        <w:t xml:space="preserve"> was added to a final of MeOH:CHCl</w:t>
      </w:r>
      <w:r w:rsidRPr="00751582">
        <w:rPr>
          <w:color w:val="000000" w:themeColor="text1"/>
          <w:szCs w:val="24"/>
          <w:vertAlign w:val="subscript"/>
        </w:rPr>
        <w:t>3</w:t>
      </w:r>
      <w:r w:rsidRPr="00751582">
        <w:rPr>
          <w:color w:val="000000" w:themeColor="text1"/>
          <w:szCs w:val="24"/>
        </w:rPr>
        <w:t xml:space="preserve"> (4:1). The mixture was vigorously vortexed for 30 s and centrifuged at 14000x rpm for 10 min to pellet the solid. The resulting protein solid was redissolved in PBS with 8 M urea and 2% SDS with brief sonication. The solution was centrifuged at 14000x rpm for 10 min to remove any insoluble pellet. The proteins in the supernatant were reduced with DTT (10 mM) at 55 </w:t>
      </w:r>
      <w:r w:rsidRPr="00751582">
        <w:rPr>
          <w:color w:val="000000" w:themeColor="text1"/>
          <w:szCs w:val="24"/>
          <w:vertAlign w:val="superscript"/>
        </w:rPr>
        <w:t>o</w:t>
      </w:r>
      <w:r w:rsidRPr="00751582">
        <w:rPr>
          <w:color w:val="000000" w:themeColor="text1"/>
          <w:szCs w:val="24"/>
        </w:rPr>
        <w:t>C for 30 min followed by alkylation with iodoacetamide (25 mM) for 30 min at room temperature in the dark. The solution was diluted 10x with PBS and mixed with PBS-washed streptavidin-agarose beads. The mixture was tumbled at room temperature for 2 h. Then the beads were pelleted by centrifugation at 700x g for 2 min. The beads were extensively washed by 3x 1% SDS/PBS followed by 6x PBS. The beads were incubated with 100 mM NH</w:t>
      </w:r>
      <w:r w:rsidRPr="00751582">
        <w:rPr>
          <w:color w:val="000000" w:themeColor="text1"/>
          <w:szCs w:val="24"/>
          <w:vertAlign w:val="subscript"/>
        </w:rPr>
        <w:t>4</w:t>
      </w:r>
      <w:r w:rsidRPr="00751582">
        <w:rPr>
          <w:color w:val="000000" w:themeColor="text1"/>
          <w:szCs w:val="24"/>
        </w:rPr>
        <w:t>HCO</w:t>
      </w:r>
      <w:r w:rsidRPr="00751582">
        <w:rPr>
          <w:color w:val="000000" w:themeColor="text1"/>
          <w:szCs w:val="24"/>
          <w:vertAlign w:val="subscript"/>
        </w:rPr>
        <w:t xml:space="preserve">3 </w:t>
      </w:r>
      <w:r w:rsidRPr="00751582">
        <w:rPr>
          <w:color w:val="000000" w:themeColor="text1"/>
          <w:szCs w:val="24"/>
        </w:rPr>
        <w:t>with 2 M urea supplemented with 1 mM CaCl</w:t>
      </w:r>
      <w:r w:rsidRPr="00751582">
        <w:rPr>
          <w:color w:val="000000" w:themeColor="text1"/>
          <w:szCs w:val="24"/>
          <w:vertAlign w:val="subscript"/>
        </w:rPr>
        <w:t>2</w:t>
      </w:r>
      <w:r w:rsidRPr="00751582">
        <w:rPr>
          <w:color w:val="000000" w:themeColor="text1"/>
          <w:szCs w:val="24"/>
        </w:rPr>
        <w:t xml:space="preserve"> and 2 </w:t>
      </w:r>
      <w:r w:rsidRPr="00751582">
        <w:rPr>
          <w:color w:val="000000" w:themeColor="text1"/>
          <w:szCs w:val="24"/>
        </w:rPr>
        <w:sym w:font="Symbol" w:char="F06D"/>
      </w:r>
      <w:r w:rsidRPr="00751582">
        <w:rPr>
          <w:color w:val="000000" w:themeColor="text1"/>
          <w:szCs w:val="24"/>
        </w:rPr>
        <w:t xml:space="preserve">g sequencing grade trypsin (Sigma) at 37 </w:t>
      </w:r>
      <w:r w:rsidRPr="00751582">
        <w:rPr>
          <w:color w:val="000000" w:themeColor="text1"/>
          <w:szCs w:val="24"/>
          <w:vertAlign w:val="superscript"/>
        </w:rPr>
        <w:t>o</w:t>
      </w:r>
      <w:r w:rsidRPr="00751582">
        <w:rPr>
          <w:color w:val="000000" w:themeColor="text1"/>
          <w:szCs w:val="24"/>
        </w:rPr>
        <w:t xml:space="preserve">C overnight. The tryptic peptide mixture was collected with a Spin-X centrifuge tube filter. They were further washed with 2 x 200 </w:t>
      </w:r>
      <w:r w:rsidRPr="00751582">
        <w:rPr>
          <w:color w:val="000000" w:themeColor="text1"/>
          <w:szCs w:val="24"/>
        </w:rPr>
        <w:sym w:font="Symbol" w:char="F06D"/>
      </w:r>
      <w:r w:rsidRPr="00751582">
        <w:rPr>
          <w:color w:val="000000" w:themeColor="text1"/>
          <w:szCs w:val="24"/>
        </w:rPr>
        <w:t>L 100 mM NH</w:t>
      </w:r>
      <w:r w:rsidRPr="00751582">
        <w:rPr>
          <w:color w:val="000000" w:themeColor="text1"/>
          <w:szCs w:val="24"/>
          <w:vertAlign w:val="subscript"/>
        </w:rPr>
        <w:t>4</w:t>
      </w:r>
      <w:r w:rsidRPr="00751582">
        <w:rPr>
          <w:color w:val="000000" w:themeColor="text1"/>
          <w:szCs w:val="24"/>
        </w:rPr>
        <w:t>HCO</w:t>
      </w:r>
      <w:r w:rsidRPr="00751582">
        <w:rPr>
          <w:color w:val="000000" w:themeColor="text1"/>
          <w:szCs w:val="24"/>
          <w:vertAlign w:val="subscript"/>
        </w:rPr>
        <w:t xml:space="preserve">3 </w:t>
      </w:r>
      <w:r w:rsidRPr="00751582">
        <w:rPr>
          <w:color w:val="000000" w:themeColor="text1"/>
          <w:szCs w:val="24"/>
        </w:rPr>
        <w:t>with 2 M urea. The tryptic peptide mixture and washes were combined, 0.3ml of 1%TFA added, and final volumes adjusted to 2 ml with water.  Digests were then desalted and urea removed by solid phase extraction using Oasis HLB 1cc cartridges (Waters, Product Number WAT094225) and dried by vacuum centrifugation.</w:t>
      </w:r>
    </w:p>
    <w:p w14:paraId="67FF53EE" w14:textId="77777777" w:rsidR="00BC32E6" w:rsidRPr="00751582" w:rsidRDefault="00BC32E6" w:rsidP="00625E0A">
      <w:pPr>
        <w:pStyle w:val="ListParagraph"/>
        <w:tabs>
          <w:tab w:val="left" w:pos="360"/>
        </w:tabs>
        <w:autoSpaceDE w:val="0"/>
        <w:autoSpaceDN w:val="0"/>
        <w:adjustRightInd w:val="0"/>
        <w:ind w:left="0"/>
        <w:jc w:val="both"/>
        <w:rPr>
          <w:b/>
          <w:szCs w:val="24"/>
          <w:u w:val="single"/>
        </w:rPr>
      </w:pPr>
    </w:p>
    <w:p w14:paraId="4943BA36" w14:textId="77777777" w:rsidR="00EF1EB3" w:rsidRPr="00751582" w:rsidRDefault="00EF1EB3" w:rsidP="00625E0A">
      <w:pPr>
        <w:pStyle w:val="ListParagraph"/>
        <w:tabs>
          <w:tab w:val="left" w:pos="360"/>
        </w:tabs>
        <w:autoSpaceDE w:val="0"/>
        <w:autoSpaceDN w:val="0"/>
        <w:adjustRightInd w:val="0"/>
        <w:ind w:left="0"/>
        <w:jc w:val="both"/>
        <w:rPr>
          <w:b/>
          <w:szCs w:val="24"/>
          <w:u w:val="single"/>
        </w:rPr>
      </w:pPr>
      <w:r w:rsidRPr="00751582">
        <w:rPr>
          <w:b/>
          <w:szCs w:val="24"/>
          <w:u w:val="single"/>
        </w:rPr>
        <w:t xml:space="preserve">Protein Mass Spectroscopy </w:t>
      </w:r>
    </w:p>
    <w:p w14:paraId="464B80E9" w14:textId="0DDA8C56" w:rsidR="00EF1EB3" w:rsidRPr="00751582" w:rsidRDefault="00BC32E6" w:rsidP="00625E0A">
      <w:pPr>
        <w:widowControl w:val="0"/>
        <w:autoSpaceDE w:val="0"/>
        <w:autoSpaceDN w:val="0"/>
        <w:adjustRightInd w:val="0"/>
        <w:jc w:val="both"/>
        <w:rPr>
          <w:color w:val="000000" w:themeColor="text1"/>
          <w:szCs w:val="24"/>
        </w:rPr>
      </w:pPr>
      <w:r w:rsidRPr="00751582">
        <w:rPr>
          <w:color w:val="000000" w:themeColor="text1"/>
          <w:szCs w:val="24"/>
        </w:rPr>
        <w:t>Peptides were dissolved in 42 μl of 5% formic acid, and 40 μl of the solution was analyzed by liquid chromatography/tandem mass spectrometry using a NanoAcquity Ultra performance liquid chromatography (UPLC) system (Waters) and LTQ Velos dual-pressure linear ion trap mass spectrometer (Thermo Scientific).  Electrospray ionization was performed with a Captive Spray source (Microm Biosciences) fitted with a 20-μm- inner-diameter tapered spray tip and a 1.0-kV source voltage. Xcalibur version 2.1 was used to control the system. Samples were applied at 15 μl/min to a Symmetry C</w:t>
      </w:r>
      <w:r w:rsidRPr="00751582">
        <w:rPr>
          <w:color w:val="000000" w:themeColor="text1"/>
          <w:position w:val="-4"/>
          <w:szCs w:val="24"/>
        </w:rPr>
        <w:t xml:space="preserve">18 </w:t>
      </w:r>
      <w:r w:rsidRPr="00751582">
        <w:rPr>
          <w:color w:val="000000" w:themeColor="text1"/>
          <w:szCs w:val="24"/>
        </w:rPr>
        <w:t>trap cartridge (Waters) for 10 min and then switched to a 75um x 250mm BEH130 C</w:t>
      </w:r>
      <w:r w:rsidRPr="00751582">
        <w:rPr>
          <w:color w:val="000000" w:themeColor="text1"/>
          <w:position w:val="-4"/>
          <w:szCs w:val="24"/>
        </w:rPr>
        <w:t xml:space="preserve">18 </w:t>
      </w:r>
      <w:r w:rsidRPr="00751582">
        <w:rPr>
          <w:color w:val="000000" w:themeColor="text1"/>
          <w:szCs w:val="24"/>
        </w:rPr>
        <w:t>column with 1.7um diameter particles (Waters) using mobile phases of water (phase A) and acetonitrile (phase B) containing 0.1% formic acid, a 7.5% to 30% acetonitrile gradient over 60 min, and a 300 nL/min flow rate. A normalized collision energy level of 30 was used. Data-dependent collection of MS/MS spectra used the dynamic exclusion feature of the instrument’s control software (repeat count = 1, exclusion list size of 500, exclusion duration of 24 s, and exclusion mass width of -1 to +</w:t>
      </w:r>
      <w:r w:rsidR="00404EC8" w:rsidRPr="00751582">
        <w:rPr>
          <w:color w:val="000000" w:themeColor="text1"/>
          <w:szCs w:val="24"/>
        </w:rPr>
        <w:t>1.5</w:t>
      </w:r>
      <w:r w:rsidRPr="00751582">
        <w:rPr>
          <w:color w:val="000000" w:themeColor="text1"/>
          <w:szCs w:val="24"/>
        </w:rPr>
        <w:t xml:space="preserve">) to obtain MS/MS spectra of the 10 most abundant parent ions (minimum signal of 5,000) following each survey scan from </w:t>
      </w:r>
      <w:r w:rsidRPr="00751582">
        <w:rPr>
          <w:i/>
          <w:iCs/>
          <w:color w:val="000000" w:themeColor="text1"/>
          <w:szCs w:val="24"/>
        </w:rPr>
        <w:t xml:space="preserve">m/z </w:t>
      </w:r>
      <w:r w:rsidRPr="00751582">
        <w:rPr>
          <w:color w:val="000000" w:themeColor="text1"/>
          <w:szCs w:val="24"/>
        </w:rPr>
        <w:t>400 to 1,400. The tune file was configured with no averaging of microscans, a maximum injection time of 200 ms</w:t>
      </w:r>
      <w:r w:rsidR="00404EC8" w:rsidRPr="00751582">
        <w:rPr>
          <w:color w:val="000000" w:themeColor="text1"/>
          <w:szCs w:val="24"/>
        </w:rPr>
        <w:t xml:space="preserve"> for survey scans </w:t>
      </w:r>
      <w:r w:rsidR="00375CA7" w:rsidRPr="00751582">
        <w:rPr>
          <w:color w:val="000000" w:themeColor="text1"/>
          <w:szCs w:val="24"/>
        </w:rPr>
        <w:t>(</w:t>
      </w:r>
      <w:r w:rsidR="00404EC8" w:rsidRPr="00751582">
        <w:rPr>
          <w:color w:val="000000" w:themeColor="text1"/>
          <w:szCs w:val="24"/>
        </w:rPr>
        <w:t>100 ms for MS2 scans</w:t>
      </w:r>
      <w:r w:rsidR="00375CA7" w:rsidRPr="00751582">
        <w:rPr>
          <w:color w:val="000000" w:themeColor="text1"/>
          <w:szCs w:val="24"/>
        </w:rPr>
        <w:t>)</w:t>
      </w:r>
      <w:r w:rsidRPr="00751582">
        <w:rPr>
          <w:color w:val="000000" w:themeColor="text1"/>
          <w:szCs w:val="24"/>
        </w:rPr>
        <w:t>, and automatic gain control targets of 3 x 10</w:t>
      </w:r>
      <w:r w:rsidRPr="00751582">
        <w:rPr>
          <w:color w:val="000000" w:themeColor="text1"/>
          <w:szCs w:val="24"/>
          <w:vertAlign w:val="superscript"/>
        </w:rPr>
        <w:t>4</w:t>
      </w:r>
      <w:r w:rsidRPr="00751582">
        <w:rPr>
          <w:color w:val="000000" w:themeColor="text1"/>
          <w:position w:val="8"/>
          <w:szCs w:val="24"/>
        </w:rPr>
        <w:t xml:space="preserve"> </w:t>
      </w:r>
      <w:r w:rsidRPr="00751582">
        <w:rPr>
          <w:color w:val="000000" w:themeColor="text1"/>
          <w:szCs w:val="24"/>
        </w:rPr>
        <w:t>in MS1 mode and 1 x 10</w:t>
      </w:r>
      <w:r w:rsidRPr="00751582">
        <w:rPr>
          <w:color w:val="000000" w:themeColor="text1"/>
          <w:szCs w:val="24"/>
          <w:vertAlign w:val="superscript"/>
        </w:rPr>
        <w:t>4</w:t>
      </w:r>
      <w:r w:rsidRPr="00751582">
        <w:rPr>
          <w:color w:val="000000" w:themeColor="text1"/>
          <w:position w:val="10"/>
          <w:szCs w:val="24"/>
        </w:rPr>
        <w:t xml:space="preserve"> </w:t>
      </w:r>
      <w:r w:rsidR="00251375" w:rsidRPr="00751582">
        <w:rPr>
          <w:color w:val="000000" w:themeColor="text1"/>
          <w:szCs w:val="24"/>
        </w:rPr>
        <w:t xml:space="preserve">in MS2 mode. </w:t>
      </w:r>
      <w:r w:rsidR="00375CA7" w:rsidRPr="00751582">
        <w:rPr>
          <w:color w:val="000000" w:themeColor="text1"/>
          <w:szCs w:val="24"/>
        </w:rPr>
        <w:t xml:space="preserve">Comet {Eng, J.K., Jahan, T.A. and Hoopmann, M.R., 2013. Comet: an open‐source MS/MS sequence database search tool. Proteomics, 13(1), pp.22-24} </w:t>
      </w:r>
      <w:r w:rsidRPr="00751582">
        <w:rPr>
          <w:color w:val="000000" w:themeColor="text1"/>
          <w:szCs w:val="24"/>
        </w:rPr>
        <w:t xml:space="preserve">(version </w:t>
      </w:r>
      <w:r w:rsidR="00375CA7" w:rsidRPr="00751582">
        <w:rPr>
          <w:color w:val="000000" w:themeColor="text1"/>
          <w:szCs w:val="24"/>
        </w:rPr>
        <w:t>2016</w:t>
      </w:r>
      <w:r w:rsidRPr="00751582">
        <w:rPr>
          <w:color w:val="000000" w:themeColor="text1"/>
          <w:szCs w:val="24"/>
        </w:rPr>
        <w:t xml:space="preserve">, </w:t>
      </w:r>
      <w:r w:rsidR="00375CA7" w:rsidRPr="00751582">
        <w:rPr>
          <w:color w:val="000000" w:themeColor="text1"/>
          <w:szCs w:val="24"/>
        </w:rPr>
        <w:t>release 03</w:t>
      </w:r>
      <w:r w:rsidRPr="00751582">
        <w:rPr>
          <w:color w:val="000000" w:themeColor="text1"/>
          <w:szCs w:val="24"/>
        </w:rPr>
        <w:t xml:space="preserve">) was used to search MS2 spectra against a </w:t>
      </w:r>
      <w:r w:rsidR="00375CA7" w:rsidRPr="00751582">
        <w:rPr>
          <w:color w:val="000000" w:themeColor="text1"/>
          <w:szCs w:val="24"/>
        </w:rPr>
        <w:t>UniProt canonical reference</w:t>
      </w:r>
      <w:r w:rsidRPr="00751582">
        <w:rPr>
          <w:color w:val="000000" w:themeColor="text1"/>
          <w:szCs w:val="24"/>
        </w:rPr>
        <w:t xml:space="preserve"> mouse </w:t>
      </w:r>
      <w:r w:rsidR="00375CA7" w:rsidRPr="00751582">
        <w:rPr>
          <w:color w:val="000000" w:themeColor="text1"/>
          <w:szCs w:val="24"/>
        </w:rPr>
        <w:t xml:space="preserve">proteome </w:t>
      </w:r>
      <w:r w:rsidRPr="00751582">
        <w:rPr>
          <w:color w:val="000000" w:themeColor="text1"/>
          <w:szCs w:val="24"/>
        </w:rPr>
        <w:t>FASTA protein database</w:t>
      </w:r>
      <w:r w:rsidR="00375CA7" w:rsidRPr="00751582">
        <w:rPr>
          <w:color w:val="000000" w:themeColor="text1"/>
          <w:szCs w:val="24"/>
        </w:rPr>
        <w:t xml:space="preserve"> (release 2019.04</w:t>
      </w:r>
      <w:r w:rsidR="00334E87" w:rsidRPr="00751582">
        <w:rPr>
          <w:color w:val="000000" w:themeColor="text1"/>
          <w:szCs w:val="24"/>
        </w:rPr>
        <w:t xml:space="preserve"> with 22,287 sequences</w:t>
      </w:r>
      <w:r w:rsidR="00375CA7" w:rsidRPr="00751582">
        <w:rPr>
          <w:color w:val="000000" w:themeColor="text1"/>
          <w:szCs w:val="24"/>
        </w:rPr>
        <w:t>)</w:t>
      </w:r>
      <w:r w:rsidRPr="00751582">
        <w:rPr>
          <w:color w:val="000000" w:themeColor="text1"/>
          <w:szCs w:val="24"/>
        </w:rPr>
        <w:t xml:space="preserve">, with concatenated sequence-reversed entries to estimate peptide and protein false discovery rates, and 179 common contaminant sequences and their reversed forms. The </w:t>
      </w:r>
      <w:r w:rsidR="00375CA7" w:rsidRPr="00751582">
        <w:rPr>
          <w:color w:val="000000" w:themeColor="text1"/>
          <w:szCs w:val="24"/>
        </w:rPr>
        <w:t xml:space="preserve">search results </w:t>
      </w:r>
      <w:r w:rsidRPr="00751582">
        <w:rPr>
          <w:color w:val="000000" w:themeColor="text1"/>
          <w:szCs w:val="24"/>
        </w:rPr>
        <w:t>processing was performed with Python scripts</w:t>
      </w:r>
      <w:r w:rsidR="00375CA7" w:rsidRPr="00751582">
        <w:rPr>
          <w:color w:val="000000" w:themeColor="text1"/>
          <w:szCs w:val="24"/>
        </w:rPr>
        <w:t xml:space="preserve"> (https://github.com/pwilmart/PAW_pipeline.git)</w:t>
      </w:r>
      <w:r w:rsidRPr="00751582">
        <w:rPr>
          <w:color w:val="000000" w:themeColor="text1"/>
          <w:szCs w:val="24"/>
        </w:rPr>
        <w:t xml:space="preserve"> that have been described previously</w:t>
      </w:r>
      <w:r w:rsidR="00375CA7" w:rsidRPr="00751582">
        <w:rPr>
          <w:color w:val="000000" w:themeColor="text1"/>
          <w:szCs w:val="24"/>
        </w:rPr>
        <w:t xml:space="preserve"> {Wilmarth, P.A., Riviere, M.A. and David, L.L., 2009. Techniques for accurate protein identification in shotgun proteomic studies of human, mouse, bovine, and chicken lenses. Journal of ocular biology, diseases, and informatics, 2(4), pp.223-234.}</w:t>
      </w:r>
      <w:r w:rsidRPr="00751582">
        <w:rPr>
          <w:color w:val="000000" w:themeColor="text1"/>
          <w:szCs w:val="24"/>
        </w:rPr>
        <w:t>. Searches for all samples were performed with trypsin enzyme specificity. The average parent ion mass tolerance was 2.5 Da. The monoisotopic fragment ion mass tolerance was 1.0</w:t>
      </w:r>
      <w:r w:rsidR="00375CA7" w:rsidRPr="00751582">
        <w:rPr>
          <w:color w:val="000000" w:themeColor="text1"/>
          <w:szCs w:val="24"/>
        </w:rPr>
        <w:t>005</w:t>
      </w:r>
      <w:r w:rsidRPr="00751582">
        <w:rPr>
          <w:color w:val="000000" w:themeColor="text1"/>
          <w:szCs w:val="24"/>
        </w:rPr>
        <w:t xml:space="preserve"> Da. A static modification of +57.02 Da was added to all cysteine residues. A variable modification of +16</w:t>
      </w:r>
      <w:r w:rsidR="00375CA7" w:rsidRPr="00751582">
        <w:rPr>
          <w:color w:val="000000" w:themeColor="text1"/>
          <w:szCs w:val="24"/>
        </w:rPr>
        <w:t xml:space="preserve"> </w:t>
      </w:r>
      <w:r w:rsidRPr="00751582">
        <w:rPr>
          <w:color w:val="000000" w:themeColor="text1"/>
          <w:szCs w:val="24"/>
        </w:rPr>
        <w:t xml:space="preserve">Da on methionine residues was also allowed, with a maximum of 3 modifications per peptide. </w:t>
      </w:r>
      <w:r w:rsidR="00375CA7" w:rsidRPr="00751582">
        <w:rPr>
          <w:color w:val="000000" w:themeColor="text1"/>
          <w:szCs w:val="24"/>
        </w:rPr>
        <w:t>Comet</w:t>
      </w:r>
      <w:r w:rsidRPr="00751582">
        <w:rPr>
          <w:color w:val="000000" w:themeColor="text1"/>
          <w:szCs w:val="24"/>
        </w:rPr>
        <w:t xml:space="preserve"> scores were combined into linear discriminant function scores</w:t>
      </w:r>
      <w:r w:rsidR="00375CA7" w:rsidRPr="00751582">
        <w:rPr>
          <w:color w:val="000000" w:themeColor="text1"/>
          <w:szCs w:val="24"/>
        </w:rPr>
        <w:t xml:space="preserve"> to improve the identification sensitivity</w:t>
      </w:r>
      <w:r w:rsidRPr="00751582">
        <w:rPr>
          <w:color w:val="000000" w:themeColor="text1"/>
          <w:szCs w:val="24"/>
        </w:rPr>
        <w:t xml:space="preserve">, and discriminant score histograms were created separately for each peptide charge state (1+, 2+, and 3+). Separate histograms were created for matches to forward sequences and for matches to reversed sequences for all peptides of 7 amino acids or longer. Scores of histograms for reversed matches were used to </w:t>
      </w:r>
      <w:r w:rsidR="00375CA7" w:rsidRPr="00751582">
        <w:rPr>
          <w:color w:val="000000" w:themeColor="text1"/>
          <w:szCs w:val="24"/>
        </w:rPr>
        <w:t xml:space="preserve">control </w:t>
      </w:r>
      <w:r w:rsidRPr="00751582">
        <w:rPr>
          <w:color w:val="000000" w:themeColor="text1"/>
          <w:szCs w:val="24"/>
        </w:rPr>
        <w:t>peptide</w:t>
      </w:r>
      <w:r w:rsidR="00375CA7" w:rsidRPr="00751582">
        <w:rPr>
          <w:color w:val="000000" w:themeColor="text1"/>
          <w:szCs w:val="24"/>
        </w:rPr>
        <w:t>-spectrum match (PSM)</w:t>
      </w:r>
      <w:r w:rsidRPr="00751582">
        <w:rPr>
          <w:color w:val="000000" w:themeColor="text1"/>
          <w:szCs w:val="24"/>
        </w:rPr>
        <w:t xml:space="preserve"> false-discovery rates (FDR)</w:t>
      </w:r>
      <w:r w:rsidR="00375CA7" w:rsidRPr="00751582">
        <w:rPr>
          <w:color w:val="000000" w:themeColor="text1"/>
          <w:szCs w:val="24"/>
        </w:rPr>
        <w:t xml:space="preserve"> to 3%</w:t>
      </w:r>
      <w:r w:rsidRPr="00751582">
        <w:rPr>
          <w:color w:val="000000" w:themeColor="text1"/>
          <w:szCs w:val="24"/>
        </w:rPr>
        <w:t xml:space="preserve"> and that achieved an estimated protein FDR of 0.</w:t>
      </w:r>
      <w:r w:rsidR="00375CA7" w:rsidRPr="00751582">
        <w:rPr>
          <w:color w:val="000000" w:themeColor="text1"/>
          <w:szCs w:val="24"/>
        </w:rPr>
        <w:t>5</w:t>
      </w:r>
      <w:r w:rsidRPr="00751582">
        <w:rPr>
          <w:color w:val="000000" w:themeColor="text1"/>
          <w:szCs w:val="24"/>
        </w:rPr>
        <w:t xml:space="preserve">% when requiring a minimum of two </w:t>
      </w:r>
      <w:r w:rsidR="00375CA7" w:rsidRPr="00751582">
        <w:rPr>
          <w:color w:val="000000" w:themeColor="text1"/>
          <w:szCs w:val="24"/>
        </w:rPr>
        <w:t xml:space="preserve">distinct </w:t>
      </w:r>
      <w:r w:rsidRPr="00751582">
        <w:rPr>
          <w:color w:val="000000" w:themeColor="text1"/>
          <w:szCs w:val="24"/>
        </w:rPr>
        <w:t>peptide matches per protein.</w:t>
      </w:r>
    </w:p>
    <w:p w14:paraId="599D3592" w14:textId="77777777" w:rsidR="009737EF" w:rsidRPr="00751582" w:rsidRDefault="009737EF" w:rsidP="00625E0A">
      <w:pPr>
        <w:pStyle w:val="ListParagraph"/>
        <w:tabs>
          <w:tab w:val="left" w:pos="360"/>
        </w:tabs>
        <w:ind w:left="0"/>
        <w:jc w:val="both"/>
        <w:rPr>
          <w:b/>
          <w:szCs w:val="24"/>
          <w:u w:val="single"/>
        </w:rPr>
      </w:pPr>
    </w:p>
    <w:p w14:paraId="7F1D1473" w14:textId="77777777" w:rsidR="00EF1EB3" w:rsidRPr="00751582" w:rsidRDefault="00EF1EB3" w:rsidP="00625E0A">
      <w:pPr>
        <w:pStyle w:val="ListParagraph"/>
        <w:tabs>
          <w:tab w:val="left" w:pos="360"/>
        </w:tabs>
        <w:ind w:left="0"/>
        <w:jc w:val="both"/>
        <w:rPr>
          <w:b/>
          <w:szCs w:val="24"/>
          <w:u w:val="single"/>
        </w:rPr>
      </w:pPr>
      <w:r w:rsidRPr="00751582">
        <w:rPr>
          <w:b/>
          <w:szCs w:val="24"/>
          <w:u w:val="single"/>
        </w:rPr>
        <w:t>Isolated Pressurized Mesenteric Artery Preparation</w:t>
      </w:r>
    </w:p>
    <w:p w14:paraId="19A68DFE" w14:textId="77777777" w:rsidR="00BC32E6" w:rsidRPr="00751582" w:rsidRDefault="00BC32E6" w:rsidP="00BC32E6">
      <w:pPr>
        <w:pStyle w:val="ListParagraph"/>
        <w:tabs>
          <w:tab w:val="left" w:pos="360"/>
        </w:tabs>
        <w:ind w:left="0"/>
        <w:jc w:val="both"/>
        <w:rPr>
          <w:b/>
          <w:color w:val="000000" w:themeColor="text1"/>
          <w:szCs w:val="24"/>
        </w:rPr>
      </w:pPr>
      <w:r w:rsidRPr="00751582">
        <w:rPr>
          <w:color w:val="000000" w:themeColor="text1"/>
          <w:szCs w:val="24"/>
        </w:rPr>
        <w:t xml:space="preserve">Mesenteric arteries were isolated from the mesenteric vascular bed following </w:t>
      </w:r>
      <w:r w:rsidRPr="00751582">
        <w:rPr>
          <w:bCs/>
          <w:color w:val="000000" w:themeColor="text1"/>
          <w:szCs w:val="24"/>
          <w:shd w:val="clear" w:color="auto" w:fill="FFFFFF"/>
        </w:rPr>
        <w:t>cervical dislocation</w:t>
      </w:r>
      <w:r w:rsidRPr="00751582">
        <w:rPr>
          <w:color w:val="000000" w:themeColor="text1"/>
          <w:szCs w:val="24"/>
        </w:rPr>
        <w:t xml:space="preserve"> of anesthetized, 3-months old C57BL6 mice and placed in ice cold standard MOPS buffer solution containing in mM: 144 NaCl, 3.0 KCl, 2.5 CaCl</w:t>
      </w:r>
      <w:r w:rsidRPr="00751582">
        <w:rPr>
          <w:color w:val="000000" w:themeColor="text1"/>
          <w:szCs w:val="24"/>
          <w:vertAlign w:val="subscript"/>
        </w:rPr>
        <w:t>2</w:t>
      </w:r>
      <w:r w:rsidRPr="00751582">
        <w:rPr>
          <w:color w:val="000000" w:themeColor="text1"/>
          <w:szCs w:val="24"/>
        </w:rPr>
        <w:t>, 1.5 MgSO</w:t>
      </w:r>
      <w:r w:rsidRPr="00751582">
        <w:rPr>
          <w:color w:val="000000" w:themeColor="text1"/>
          <w:szCs w:val="24"/>
          <w:vertAlign w:val="subscript"/>
        </w:rPr>
        <w:t>4</w:t>
      </w:r>
      <w:r w:rsidRPr="00751582">
        <w:rPr>
          <w:color w:val="000000" w:themeColor="text1"/>
          <w:szCs w:val="24"/>
        </w:rPr>
        <w:t>, 2.0 MOPS, 5.0 glucose, 2.0 Pyruvate, 0.02 EDTA, 1.2 NaH</w:t>
      </w:r>
      <w:r w:rsidRPr="00751582">
        <w:rPr>
          <w:color w:val="000000" w:themeColor="text1"/>
          <w:szCs w:val="24"/>
          <w:vertAlign w:val="subscript"/>
        </w:rPr>
        <w:t>2</w:t>
      </w:r>
      <w:r w:rsidRPr="00751582">
        <w:rPr>
          <w:color w:val="000000" w:themeColor="text1"/>
          <w:szCs w:val="24"/>
        </w:rPr>
        <w:t>PO</w:t>
      </w:r>
      <w:r w:rsidRPr="00751582">
        <w:rPr>
          <w:color w:val="000000" w:themeColor="text1"/>
          <w:szCs w:val="24"/>
          <w:vertAlign w:val="subscript"/>
        </w:rPr>
        <w:t>4</w:t>
      </w:r>
      <w:r w:rsidRPr="00751582">
        <w:rPr>
          <w:color w:val="000000" w:themeColor="text1"/>
          <w:szCs w:val="24"/>
        </w:rPr>
        <w:t xml:space="preserve">. The mesenteric arteries (1-2 mm in length) were secured in an arteriograph perfusion chamber (Living Systems Instrumentation (LSI), Burlington, VT) between two glass micropipettes.  The ends of glass micropipettes were connected to a pressure servo controller unit (LSI, PS200S) through three-way stopcocks. The cannulated vessel was pressurized to 80 mmHg and superfused with MOPS buffer solution. The vascular diameters were monitored by a video system consisting of an inverted microscope </w:t>
      </w:r>
      <w:r w:rsidRPr="00751582">
        <w:rPr>
          <w:color w:val="000000" w:themeColor="text1"/>
          <w:szCs w:val="24"/>
        </w:rPr>
        <w:lastRenderedPageBreak/>
        <w:t xml:space="preserve">(Leica Dm IRB) with a CCD camera (Ikegami), a television monitor and a Video Dimension Analyzer (LSI). The vessel diameter signal was digitized (Digidata 1440A digitizer, Axon Instruments) and recorded (AxoScope software, Axon Instruments). The temperature of perfusion chamber was maintained at 37°C using temperature controllers (LSI, TC-095, and Warner TC-344B).  After equilibration, the arteries were pre-contracted with a thromboxane A2 receptor agonist, U-46619 (20-40 nM) to 26-56% of baseline diameter, then exposed to cumulative concentrations of 14,15-EET-P (1, 3, 10 µM). The data were expressed as % relaxation relative to contraction by U-46619. </w:t>
      </w:r>
    </w:p>
    <w:p w14:paraId="25A219D3" w14:textId="77777777" w:rsidR="009737EF" w:rsidRPr="00751582" w:rsidRDefault="009737EF" w:rsidP="00625E0A">
      <w:pPr>
        <w:pStyle w:val="ListParagraph"/>
        <w:tabs>
          <w:tab w:val="left" w:pos="360"/>
        </w:tabs>
        <w:ind w:left="0"/>
        <w:jc w:val="both"/>
        <w:rPr>
          <w:b/>
          <w:szCs w:val="24"/>
          <w:u w:val="single"/>
        </w:rPr>
      </w:pPr>
    </w:p>
    <w:p w14:paraId="56C5713E" w14:textId="77777777" w:rsidR="00EF1EB3" w:rsidRPr="00751582" w:rsidRDefault="00EF1EB3" w:rsidP="00625E0A">
      <w:pPr>
        <w:pStyle w:val="ListParagraph"/>
        <w:tabs>
          <w:tab w:val="left" w:pos="360"/>
        </w:tabs>
        <w:ind w:left="0"/>
        <w:jc w:val="both"/>
        <w:rPr>
          <w:b/>
          <w:szCs w:val="24"/>
          <w:u w:val="single"/>
        </w:rPr>
      </w:pPr>
      <w:r w:rsidRPr="00751582">
        <w:rPr>
          <w:b/>
          <w:szCs w:val="24"/>
          <w:u w:val="single"/>
        </w:rPr>
        <w:t>Computational Modeling</w:t>
      </w:r>
    </w:p>
    <w:p w14:paraId="6F963D33" w14:textId="77777777" w:rsidR="00BC32E6" w:rsidRPr="00751582" w:rsidRDefault="00BC32E6" w:rsidP="00625E0A">
      <w:pPr>
        <w:pStyle w:val="ListParagraph"/>
        <w:tabs>
          <w:tab w:val="left" w:pos="360"/>
        </w:tabs>
        <w:ind w:left="0"/>
        <w:jc w:val="both"/>
        <w:rPr>
          <w:b/>
          <w:szCs w:val="24"/>
          <w:u w:val="single"/>
        </w:rPr>
      </w:pPr>
    </w:p>
    <w:p w14:paraId="71B6BA05" w14:textId="77777777" w:rsidR="00BC32E6" w:rsidRPr="00751582" w:rsidRDefault="00BC32E6" w:rsidP="00BC32E6">
      <w:pPr>
        <w:jc w:val="both"/>
        <w:rPr>
          <w:color w:val="000000" w:themeColor="text1"/>
        </w:rPr>
      </w:pPr>
      <w:r w:rsidRPr="00751582">
        <w:rPr>
          <w:b/>
          <w:i/>
          <w:color w:val="000000" w:themeColor="text1"/>
        </w:rPr>
        <w:t>Fingerprint Similarity Search</w:t>
      </w:r>
      <w:r w:rsidRPr="00751582">
        <w:rPr>
          <w:i/>
          <w:color w:val="000000" w:themeColor="text1"/>
        </w:rPr>
        <w:t xml:space="preserve">. </w:t>
      </w:r>
      <w:r w:rsidRPr="00751582">
        <w:rPr>
          <w:color w:val="000000" w:themeColor="text1"/>
        </w:rPr>
        <w:t xml:space="preserve">Ligand similarity searching of 14,15-EET was performed against HMDB long-chain fatty acids database </w:t>
      </w:r>
      <w:r w:rsidRPr="00751582">
        <w:rPr>
          <w:color w:val="000000" w:themeColor="text1"/>
        </w:rPr>
        <w:fldChar w:fldCharType="begin">
          <w:fldData xml:space="preserve">PEVuZE5vdGU+PENpdGU+PEF1dGhvcj5XaXNoYXJ0PC9BdXRob3I+PFllYXI+MjAxMzwvWWVhcj48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</w:fldData>
        </w:fldChar>
      </w:r>
      <w:r w:rsidRPr="00751582">
        <w:rPr>
          <w:color w:val="000000" w:themeColor="text1"/>
        </w:rPr>
        <w:instrText xml:space="preserve"> ADDIN EN.CITE </w:instrText>
      </w:r>
      <w:r w:rsidRPr="00751582">
        <w:rPr>
          <w:color w:val="000000" w:themeColor="text1"/>
        </w:rPr>
        <w:fldChar w:fldCharType="begin">
          <w:fldData xml:space="preserve">PEVuZE5vdGU+PENpdGU+PEF1dGhvcj5XaXNoYXJ0PC9BdXRob3I+PFllYXI+MjAxMzwvWWVhcj48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</w:fldData>
        </w:fldChar>
      </w:r>
      <w:r w:rsidRPr="00751582">
        <w:rPr>
          <w:color w:val="000000" w:themeColor="text1"/>
        </w:rPr>
        <w:instrText xml:space="preserve"> ADDIN EN.CITE.DATA </w:instrText>
      </w:r>
      <w:r w:rsidRPr="00751582">
        <w:rPr>
          <w:color w:val="000000" w:themeColor="text1"/>
        </w:rPr>
      </w:r>
      <w:r w:rsidRPr="00751582">
        <w:rPr>
          <w:color w:val="000000" w:themeColor="text1"/>
        </w:rPr>
        <w:fldChar w:fldCharType="end"/>
      </w:r>
      <w:r w:rsidRPr="00751582">
        <w:rPr>
          <w:color w:val="000000" w:themeColor="text1"/>
        </w:rPr>
      </w:r>
      <w:r w:rsidRPr="00751582">
        <w:rPr>
          <w:color w:val="000000" w:themeColor="text1"/>
        </w:rPr>
        <w:fldChar w:fldCharType="separate"/>
      </w:r>
      <w:r w:rsidRPr="00751582">
        <w:rPr>
          <w:noProof/>
          <w:color w:val="000000" w:themeColor="text1"/>
        </w:rPr>
        <w:t>(</w:t>
      </w:r>
      <w:r w:rsidRPr="00751582">
        <w:rPr>
          <w:i/>
          <w:noProof/>
          <w:color w:val="000000" w:themeColor="text1"/>
        </w:rPr>
        <w:t>1-3</w:t>
      </w:r>
      <w:r w:rsidRPr="00751582">
        <w:rPr>
          <w:noProof/>
          <w:color w:val="000000" w:themeColor="text1"/>
        </w:rPr>
        <w:t>)</w:t>
      </w:r>
      <w:r w:rsidRPr="00751582">
        <w:rPr>
          <w:color w:val="000000" w:themeColor="text1"/>
        </w:rPr>
        <w:fldChar w:fldCharType="end"/>
      </w:r>
      <w:r w:rsidRPr="00751582">
        <w:rPr>
          <w:color w:val="000000" w:themeColor="text1"/>
        </w:rPr>
        <w:t xml:space="preserve"> containing 38928 entries. The protocol involves extended-connectivity fingerprints (ECFPs) available in Canvas V2.1 </w:t>
      </w:r>
      <w:r w:rsidRPr="00751582">
        <w:rPr>
          <w:color w:val="000000" w:themeColor="text1"/>
        </w:rPr>
        <w:fldChar w:fldCharType="begin"/>
      </w:r>
      <w:r w:rsidRPr="00751582">
        <w:rPr>
          <w:color w:val="000000" w:themeColor="text1"/>
        </w:rPr>
        <w:instrText xml:space="preserve"> ADDIN EN.CITE &lt;EndNote&gt;&lt;Cite&gt;&lt;Author&gt;Duan&lt;/Author&gt;&lt;Year&gt;2010&lt;/Year&gt;&lt;RecNum&gt;83&lt;/RecNum&gt;&lt;DisplayText&gt;(&lt;style face="italic"&gt;4&lt;/style&gt;)&lt;/DisplayText&gt;&lt;record&gt;&lt;rec-number&gt;83&lt;/rec-number&gt;&lt;foreign-keys&gt;&lt;key app="EN" db-id="9wrraf5futwwesewfssvrvxutfw2aesve0ew" timestamp="0"&gt;83&lt;/key&gt;&lt;/foreign-keys&gt;&lt;ref-type name="Journal Article"&gt;17&lt;/ref-type&gt;&lt;contributors&gt;&lt;authors&gt;&lt;author&gt;Duan, J.&lt;/author&gt;&lt;author&gt;Dixon, S. L.&lt;/author&gt;&lt;author&gt;Lowrie, J. F.&lt;/author&gt;&lt;author&gt;Sherman, W.&lt;/author&gt;&lt;/authors&gt;&lt;/contributors&gt;&lt;auth-address&gt;Schrodinger GmbH, Dynamostr. 13, 68161 Mannheim, Germany. jianxin.duan@schrodinger.com&lt;/auth-address&gt;&lt;titles&gt;&lt;title&gt;Analysis and comparison of 2D fingerprints: insights into database screening performance using eight fingerprint methods&lt;/title&gt;&lt;secondary-title&gt;J Mol Graph Model&lt;/secondary-title&gt;&lt;/titles&gt;&lt;pages&gt;157-70&lt;/pages&gt;&lt;volume&gt;29&lt;/volume&gt;&lt;number&gt;2&lt;/number&gt;&lt;keywords&gt;&lt;keyword&gt;*Databases as Topic&lt;/keyword&gt;&lt;keyword&gt;Drug Evaluation, Preclinical/*methods&lt;/keyword&gt;&lt;keyword&gt;Ligands&lt;/keyword&gt;&lt;keyword&gt;*Models, Molecular&lt;/keyword&gt;&lt;keyword&gt;Molecular Weight&lt;/keyword&gt;&lt;keyword&gt;*Software&lt;/keyword&gt;&lt;keyword&gt;*User-Computer Interface&lt;/keyword&gt;&lt;/keywords&gt;&lt;dates&gt;&lt;year&gt;2010&lt;/year&gt;&lt;pub-dates&gt;&lt;date&gt;Sep&lt;/date&gt;&lt;/pub-dates&gt;&lt;/dates&gt;&lt;isbn&gt;1873-4243 (Electronic)&amp;#xD;1093-3263 (Linking)&lt;/isbn&gt;&lt;accession-num&gt;20579912&lt;/accession-num&gt;&lt;urls&gt;&lt;related-urls&gt;&lt;url&gt;http://www.ncbi.nlm.nih.gov/pubmed/20579912&lt;/url&gt;&lt;/related-urls&gt;&lt;/urls&gt;&lt;electronic-resource-num&gt;10.1016/j.jmgm.2010.05.008&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4</w:t>
      </w:r>
      <w:r w:rsidRPr="00751582">
        <w:rPr>
          <w:noProof/>
          <w:color w:val="000000" w:themeColor="text1"/>
        </w:rPr>
        <w:t>)</w:t>
      </w:r>
      <w:r w:rsidRPr="00751582">
        <w:rPr>
          <w:color w:val="000000" w:themeColor="text1"/>
        </w:rPr>
        <w:fldChar w:fldCharType="end"/>
      </w:r>
      <w:r w:rsidRPr="00751582">
        <w:rPr>
          <w:color w:val="000000" w:themeColor="text1"/>
        </w:rPr>
        <w:t xml:space="preserve"> (Schrödinger, LLC, New York, NY, 2013). The ECFPs are radial topological fingerprints encoding a molecule into several unique substructure identifiers. The similarity index (SI) between query and database molecules is expressed through tanimoto coefficient (TC).  The degree of similarity is calculated by common bits of two molecules (intersection) divided by the total number of bits (union). Top scoring 100 similar molecules were further subjected to k-means clustering, resulting in 10 different clusters. The fourth cluster consisted of 14,15-EET and other molecules in </w:t>
      </w:r>
      <w:r w:rsidRPr="00751582">
        <w:rPr>
          <w:bCs/>
          <w:color w:val="000000" w:themeColor="text1"/>
        </w:rPr>
        <w:t>Extended</w:t>
      </w:r>
      <w:r w:rsidRPr="00751582">
        <w:rPr>
          <w:color w:val="000000" w:themeColor="text1"/>
        </w:rPr>
        <w:t xml:space="preserve"> Table 1.</w:t>
      </w:r>
    </w:p>
    <w:p w14:paraId="0A0B529F" w14:textId="77777777" w:rsidR="00BC32E6" w:rsidRPr="00751582" w:rsidRDefault="00BC32E6" w:rsidP="00BC32E6">
      <w:pPr>
        <w:jc w:val="both"/>
        <w:rPr>
          <w:color w:val="000000" w:themeColor="text1"/>
        </w:rPr>
      </w:pPr>
    </w:p>
    <w:p w14:paraId="6F6D5A87" w14:textId="77777777" w:rsidR="00BC32E6" w:rsidRPr="00751582" w:rsidRDefault="00BC32E6" w:rsidP="00BC32E6">
      <w:pPr>
        <w:tabs>
          <w:tab w:val="left" w:pos="360"/>
        </w:tabs>
        <w:jc w:val="both"/>
        <w:rPr>
          <w:color w:val="000000" w:themeColor="text1"/>
        </w:rPr>
      </w:pPr>
      <w:r w:rsidRPr="00751582">
        <w:rPr>
          <w:b/>
          <w:i/>
          <w:color w:val="000000" w:themeColor="text1"/>
        </w:rPr>
        <w:t>Model generation</w:t>
      </w:r>
      <w:r w:rsidRPr="00751582">
        <w:rPr>
          <w:i/>
          <w:color w:val="000000" w:themeColor="text1"/>
        </w:rPr>
        <w:t xml:space="preserve">. </w:t>
      </w:r>
      <w:r w:rsidRPr="00751582">
        <w:rPr>
          <w:color w:val="000000" w:themeColor="text1"/>
        </w:rPr>
        <w:t xml:space="preserve">GPR39 is a 453-amino acid long GPCR protein with no experimentally determined structure. The recently crystallized neurotensin receptor 1 protein </w:t>
      </w:r>
      <w:r w:rsidRPr="00751582">
        <w:rPr>
          <w:color w:val="000000" w:themeColor="text1"/>
        </w:rPr>
        <w:fldChar w:fldCharType="begin"/>
      </w:r>
      <w:r w:rsidRPr="00751582">
        <w:rPr>
          <w:color w:val="000000" w:themeColor="text1"/>
        </w:rPr>
        <w:instrText xml:space="preserve"> ADDIN EN.CITE &lt;EndNote&gt;&lt;Cite&gt;&lt;Author&gt;White&lt;/Author&gt;&lt;Year&gt;2012&lt;/Year&gt;&lt;RecNum&gt;84&lt;/RecNum&gt;&lt;DisplayText&gt;(&lt;style face="italic"&gt;5&lt;/style&gt;)&lt;/DisplayText&gt;&lt;record&gt;&lt;rec-number&gt;84&lt;/rec-number&gt;&lt;foreign-keys&gt;&lt;key app="EN" db-id="9wrraf5futwwesewfssvrvxutfw2aesve0ew" timestamp="0"&gt;84&lt;/key&gt;&lt;/foreign-keys&gt;&lt;ref-type name="Journal Article"&gt;17&lt;/ref-type&gt;&lt;contributors&gt;&lt;authors&gt;&lt;author&gt;White, J. F.&lt;/author&gt;&lt;author&gt;Noinaj, N.&lt;/author&gt;&lt;author&gt;Shibata, Y.&lt;/author&gt;&lt;author&gt;Love, J.&lt;/author&gt;&lt;author&gt;Kloss, B.&lt;/author&gt;&lt;author&gt;Xu, F.&lt;/author&gt;&lt;author&gt;Gvozdenovic-Jeremic, J.&lt;/author&gt;&lt;author&gt;Shah, P.&lt;/author&gt;&lt;author&gt;Shiloach, J.&lt;/author&gt;&lt;author&gt;Tate, C. G.&lt;/author&gt;&lt;author&gt;Grisshammer, R.&lt;/author&gt;&lt;/authors&gt;&lt;/contributors&gt;&lt;auth-address&gt;Membrane Protein Structure Function Unit, National Institute of Neurological Disorders and Stroke, National Institutes of Health, Department of Health and Human Services, Rockville, Maryland 20852, USA.&lt;/auth-address&gt;&lt;titles&gt;&lt;title&gt;Structure of the agonist-bound neurotensin receptor&lt;/title&gt;&lt;secondary-title&gt;Nature&lt;/secondary-title&gt;&lt;/titles&gt;&lt;pages&gt;508-13&lt;/pages&gt;&lt;volume&gt;490&lt;/volume&gt;&lt;number&gt;7421&lt;/number&gt;&lt;keywords&gt;&lt;keyword&gt;Amino Acid Motifs&lt;/keyword&gt;&lt;keyword&gt;Amino Acid Sequence&lt;/keyword&gt;&lt;keyword&gt;Animals&lt;/keyword&gt;&lt;keyword&gt;Bacteriophage T4&lt;/keyword&gt;&lt;keyword&gt;Binding Sites&lt;/keyword&gt;&lt;keyword&gt;Crystallography, X-Ray&lt;/keyword&gt;&lt;keyword&gt;Models, Molecular&lt;/keyword&gt;&lt;keyword&gt;Muramidase&lt;/keyword&gt;&lt;keyword&gt;Mutation&lt;/keyword&gt;&lt;keyword&gt;Neurotensin/chemistry/genetics/*metabolism&lt;/keyword&gt;&lt;keyword&gt;Protein Conformation&lt;/keyword&gt;&lt;keyword&gt;Rats&lt;/keyword&gt;&lt;keyword&gt;Receptors, Neurotensin/*agonists/*chemistry/genetics/metabolism&lt;/keyword&gt;&lt;/keywords&gt;&lt;dates&gt;&lt;year&gt;2012&lt;/year&gt;&lt;pub-dates&gt;&lt;date&gt;Oct 25&lt;/date&gt;&lt;/pub-dates&gt;&lt;/dates&gt;&lt;isbn&gt;1476-4687 (Electronic)&amp;#xD;0028-0836 (Linking)&lt;/isbn&gt;&lt;accession-num&gt;23051748&lt;/accession-num&gt;&lt;urls&gt;&lt;related-urls&gt;&lt;url&gt;http://www.ncbi.nlm.nih.gov/pubmed/23051748&lt;/url&gt;&lt;/related-urls&gt;&lt;/urls&gt;&lt;custom2&gt;PMC3482300&lt;/custom2&gt;&lt;electronic-resource-num&gt;10.1038/nature11558&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5</w:t>
      </w:r>
      <w:r w:rsidRPr="00751582">
        <w:rPr>
          <w:noProof/>
          <w:color w:val="000000" w:themeColor="text1"/>
        </w:rPr>
        <w:t>)</w:t>
      </w:r>
      <w:r w:rsidRPr="00751582">
        <w:rPr>
          <w:color w:val="000000" w:themeColor="text1"/>
        </w:rPr>
        <w:fldChar w:fldCharType="end"/>
      </w:r>
      <w:r w:rsidRPr="00751582">
        <w:rPr>
          <w:color w:val="000000" w:themeColor="text1"/>
        </w:rPr>
        <w:t xml:space="preserve"> (PDB: 4GRV) structure was used as a template. The two proteins share 33.1% identity at aligned regions (Table S3). Intracellular loop (ICL-3) and C-terminal regions were not modeled since they were missing in the template.  An additional disulfide bond was reported at the extracellular site between N-terminal C-11 and extracellular loop (ECL-2) C-191, a unique feature among known GPCRs. Classical (TM3.50 and ECL-2) and additional disulfide bonds were used as a constraint during the model generation process using MODELLER V9.14 program </w:t>
      </w:r>
      <w:r w:rsidRPr="00751582">
        <w:rPr>
          <w:color w:val="000000" w:themeColor="text1"/>
        </w:rPr>
        <w:fldChar w:fldCharType="begin"/>
      </w:r>
      <w:r w:rsidRPr="00751582">
        <w:rPr>
          <w:color w:val="000000" w:themeColor="text1"/>
        </w:rPr>
        <w:instrText xml:space="preserve"> ADDIN EN.CITE &lt;EndNote&gt;&lt;Cite&gt;&lt;Author&gt;Sali&lt;/Author&gt;&lt;Year&gt;1993&lt;/Year&gt;&lt;RecNum&gt;85&lt;/RecNum&gt;&lt;DisplayText&gt;(&lt;style face="italic"&gt;6&lt;/style&gt;)&lt;/DisplayText&gt;&lt;record&gt;&lt;rec-number&gt;85&lt;/rec-number&gt;&lt;foreign-keys&gt;&lt;key app="EN" db-id="9wrraf5futwwesewfssvrvxutfw2aesve0ew" timestamp="0"&gt;85&lt;/key&gt;&lt;/foreign-keys&gt;&lt;ref-type name="Journal Article"&gt;17&lt;/ref-type&gt;&lt;contributors&gt;&lt;authors&gt;&lt;author&gt;Sali, A.&lt;/author&gt;&lt;author&gt;Blundell, T. L.&lt;/author&gt;&lt;/authors&gt;&lt;/contributors&gt;&lt;auth-address&gt;Department of Crystallography, Birkbeck College, London, England.&lt;/auth-address&gt;&lt;titles&gt;&lt;title&gt;Comparative protein modelling by satisfaction of spatial restraints&lt;/title&gt;&lt;secondary-title&gt;J Mol Biol&lt;/secondary-title&gt;&lt;/titles&gt;&lt;pages&gt;779-815&lt;/pages&gt;&lt;volume&gt;234&lt;/volume&gt;&lt;number&gt;3&lt;/number&gt;&lt;keywords&gt;&lt;keyword&gt;Amino Acid Sequence&lt;/keyword&gt;&lt;keyword&gt;Animals&lt;/keyword&gt;&lt;keyword&gt;Enzymes/chemistry&lt;/keyword&gt;&lt;keyword&gt;Humans&lt;/keyword&gt;&lt;keyword&gt;Kallikreins/chemistry&lt;/keyword&gt;&lt;keyword&gt;*Mathematics&lt;/keyword&gt;&lt;keyword&gt;*Models, Theoretical&lt;/keyword&gt;&lt;keyword&gt;Molecular Sequence Data&lt;/keyword&gt;&lt;keyword&gt;Pancreatic Elastase/chemistry&lt;/keyword&gt;&lt;keyword&gt;Probability&lt;/keyword&gt;&lt;keyword&gt;*Protein Conformation&lt;/keyword&gt;&lt;keyword&gt;Proteins/*chemistry&lt;/keyword&gt;&lt;keyword&gt;Sequence Homology, Amino Acid&lt;/keyword&gt;&lt;keyword&gt;Software&lt;/keyword&gt;&lt;keyword&gt;Thermodynamics&lt;/keyword&gt;&lt;keyword&gt;Tissue Kallikreins&lt;/keyword&gt;&lt;keyword&gt;Trypsin/chemistry&lt;/keyword&gt;&lt;/keywords&gt;&lt;dates&gt;&lt;year&gt;1993&lt;/year&gt;&lt;pub-dates&gt;&lt;date&gt;Dec 5&lt;/date&gt;&lt;/pub-dates&gt;&lt;/dates&gt;&lt;isbn&gt;0022-2836 (Print)&amp;#xD;0022-2836 (Linking)&lt;/isbn&gt;&lt;accession-num&gt;8254673&lt;/accession-num&gt;&lt;urls&gt;&lt;related-urls&gt;&lt;url&gt;http://www.ncbi.nlm.nih.gov/pubmed/8254673&lt;/url&gt;&lt;/related-urls&gt;&lt;/urls&gt;&lt;electronic-resource-num&gt;10.1006/jmbi.1993.1626&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6</w:t>
      </w:r>
      <w:r w:rsidRPr="00751582">
        <w:rPr>
          <w:noProof/>
          <w:color w:val="000000" w:themeColor="text1"/>
        </w:rPr>
        <w:t>)</w:t>
      </w:r>
      <w:r w:rsidRPr="00751582">
        <w:rPr>
          <w:color w:val="000000" w:themeColor="text1"/>
        </w:rPr>
        <w:fldChar w:fldCharType="end"/>
      </w:r>
      <w:r w:rsidRPr="00751582">
        <w:rPr>
          <w:color w:val="000000" w:themeColor="text1"/>
        </w:rPr>
        <w:t>. A total of 1,000 models were generated and the top energetically feasible model was used for subsequent molecular dynamics simulation.</w:t>
      </w:r>
    </w:p>
    <w:p w14:paraId="5136D2CB" w14:textId="77777777" w:rsidR="00BC32E6" w:rsidRPr="00751582" w:rsidRDefault="00BC32E6" w:rsidP="00BC32E6">
      <w:pPr>
        <w:tabs>
          <w:tab w:val="left" w:pos="360"/>
        </w:tabs>
        <w:jc w:val="both"/>
        <w:rPr>
          <w:i/>
          <w:color w:val="000000" w:themeColor="text1"/>
        </w:rPr>
      </w:pPr>
    </w:p>
    <w:p w14:paraId="3F41A95C" w14:textId="77777777" w:rsidR="00BC32E6" w:rsidRPr="00751582" w:rsidRDefault="00BC32E6" w:rsidP="00BC32E6">
      <w:pPr>
        <w:tabs>
          <w:tab w:val="left" w:pos="360"/>
        </w:tabs>
        <w:jc w:val="both"/>
        <w:rPr>
          <w:color w:val="000000" w:themeColor="text1"/>
        </w:rPr>
      </w:pPr>
      <w:r w:rsidRPr="00751582">
        <w:rPr>
          <w:b/>
          <w:i/>
          <w:color w:val="000000" w:themeColor="text1"/>
        </w:rPr>
        <w:t>Molecular Dynamics Simulation</w:t>
      </w:r>
      <w:r w:rsidRPr="00751582">
        <w:rPr>
          <w:i/>
          <w:color w:val="000000" w:themeColor="text1"/>
        </w:rPr>
        <w:t xml:space="preserve">. </w:t>
      </w:r>
      <w:r w:rsidRPr="00751582">
        <w:rPr>
          <w:color w:val="000000" w:themeColor="text1"/>
        </w:rPr>
        <w:t xml:space="preserve">Molecular dynamics simulation (MDs) was performed using NAMD 2.10 </w:t>
      </w:r>
      <w:r w:rsidRPr="00751582">
        <w:rPr>
          <w:color w:val="000000" w:themeColor="text1"/>
        </w:rPr>
        <w:fldChar w:fldCharType="begin"/>
      </w:r>
      <w:r w:rsidRPr="00751582">
        <w:rPr>
          <w:color w:val="000000" w:themeColor="text1"/>
        </w:rPr>
        <w:instrText xml:space="preserve"> ADDIN EN.CITE &lt;EndNote&gt;&lt;Cite&gt;&lt;Author&gt;Phillips&lt;/Author&gt;&lt;Year&gt;2005&lt;/Year&gt;&lt;RecNum&gt;79&lt;/RecNum&gt;&lt;DisplayText&gt;(&lt;style face="italic"&gt;7&lt;/style&gt;)&lt;/DisplayText&gt;&lt;record&gt;&lt;rec-number&gt;79&lt;/rec-number&gt;&lt;foreign-keys&gt;&lt;key app="EN" db-id="9wrraf5futwwesewfssvrvxutfw2aesve0ew" timestamp="0"&gt;79&lt;/key&gt;&lt;/foreign-keys&gt;&lt;ref-type name="Journal Article"&gt;17&lt;/ref-type&gt;&lt;contributors&gt;&lt;authors&gt;&lt;author&gt;Phillips, J. C.&lt;/author&gt;&lt;author&gt;Braun, R.&lt;/author&gt;&lt;author&gt;Wang, W.&lt;/author&gt;&lt;author&gt;Gumbart, J.&lt;/author&gt;&lt;author&gt;Tajkhorshid, E.&lt;/author&gt;&lt;author&gt;Villa, E.&lt;/author&gt;&lt;author&gt;Chipot, C.&lt;/author&gt;&lt;author&gt;Skeel, R. D.&lt;/author&gt;&lt;author&gt;Kale, L.&lt;/author&gt;&lt;author&gt;Schulten, K.&lt;/author&gt;&lt;/authors&gt;&lt;/contributors&gt;&lt;auth-address&gt;Beckman Institute, University of Illinois at Urbana-Champaign, Urbana, IL 61801, USA.&lt;/auth-address&gt;&lt;titles&gt;&lt;title&gt;Scalable molecular dynamics with NAMD&lt;/title&gt;&lt;secondary-title&gt;J Comput Chem&lt;/secondary-title&gt;&lt;/titles&gt;&lt;pages&gt;1781-802&lt;/pages&gt;&lt;volume&gt;26&lt;/volume&gt;&lt;number&gt;16&lt;/number&gt;&lt;keywords&gt;&lt;keyword&gt;Algorithms&lt;/keyword&gt;&lt;keyword&gt;Aquaporins/chemistry&lt;/keyword&gt;&lt;keyword&gt;Cell Membrane/chemistry&lt;/keyword&gt;&lt;keyword&gt;*Computer Simulation&lt;/keyword&gt;&lt;keyword&gt;Glycophorin/chemistry&lt;/keyword&gt;&lt;keyword&gt;*Models, Biological&lt;/keyword&gt;&lt;keyword&gt;*Models, Chemical&lt;/keyword&gt;&lt;keyword&gt;Models, Molecular&lt;/keyword&gt;&lt;keyword&gt;Repressor Proteins/chemistry&lt;/keyword&gt;&lt;keyword&gt;*Software&lt;/keyword&gt;&lt;keyword&gt;Software Design&lt;/keyword&gt;&lt;keyword&gt;Static Electricity&lt;/keyword&gt;&lt;keyword&gt;Ubiquitin/chemistry&lt;/keyword&gt;&lt;/keywords&gt;&lt;dates&gt;&lt;year&gt;2005&lt;/year&gt;&lt;pub-dates&gt;&lt;date&gt;Dec&lt;/date&gt;&lt;/pub-dates&gt;&lt;/dates&gt;&lt;isbn&gt;0192-8651 (Print)&amp;#xD;0192-8651 (Linking)&lt;/isbn&gt;&lt;accession-num&gt;16222654&lt;/accession-num&gt;&lt;urls&gt;&lt;related-urls&gt;&lt;url&gt;http://www.ncbi.nlm.nih.gov/pubmed/16222654&lt;/url&gt;&lt;/related-urls&gt;&lt;/urls&gt;&lt;custom2&gt;PMC2486339&lt;/custom2&gt;&lt;electronic-resource-num&gt;10.1002/jcc.20289&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7</w:t>
      </w:r>
      <w:r w:rsidRPr="00751582">
        <w:rPr>
          <w:noProof/>
          <w:color w:val="000000" w:themeColor="text1"/>
        </w:rPr>
        <w:t>)</w:t>
      </w:r>
      <w:r w:rsidRPr="00751582">
        <w:rPr>
          <w:color w:val="000000" w:themeColor="text1"/>
        </w:rPr>
        <w:fldChar w:fldCharType="end"/>
      </w:r>
      <w:r w:rsidRPr="00751582">
        <w:rPr>
          <w:color w:val="000000" w:themeColor="text1"/>
        </w:rPr>
        <w:t xml:space="preserve"> package with CHARMM36 force-field </w:t>
      </w:r>
      <w:r w:rsidRPr="00751582">
        <w:rPr>
          <w:color w:val="000000" w:themeColor="text1"/>
        </w:rPr>
        <w:fldChar w:fldCharType="begin">
          <w:fldData xml:space="preserve">PEVuZE5vdGU+PENpdGU+PEF1dGhvcj5Ccm9va3M8L0F1dGhvcj48WWVhcj4yMDA5PC9ZZWFyPjxS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</w:fldData>
        </w:fldChar>
      </w:r>
      <w:r w:rsidRPr="00751582">
        <w:rPr>
          <w:color w:val="000000" w:themeColor="text1"/>
        </w:rPr>
        <w:instrText xml:space="preserve"> ADDIN EN.CITE </w:instrText>
      </w:r>
      <w:r w:rsidRPr="00751582">
        <w:rPr>
          <w:color w:val="000000" w:themeColor="text1"/>
        </w:rPr>
        <w:fldChar w:fldCharType="begin">
          <w:fldData xml:space="preserve">PEVuZE5vdGU+PENpdGU+PEF1dGhvcj5Ccm9va3M8L0F1dGhvcj48WWVhcj4yMDA5PC9ZZWFyPjxS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</w:fldData>
        </w:fldChar>
      </w:r>
      <w:r w:rsidRPr="00751582">
        <w:rPr>
          <w:color w:val="000000" w:themeColor="text1"/>
        </w:rPr>
        <w:instrText xml:space="preserve"> ADDIN EN.CITE.DATA </w:instrText>
      </w:r>
      <w:r w:rsidRPr="00751582">
        <w:rPr>
          <w:color w:val="000000" w:themeColor="text1"/>
        </w:rPr>
      </w:r>
      <w:r w:rsidRPr="00751582">
        <w:rPr>
          <w:color w:val="000000" w:themeColor="text1"/>
        </w:rPr>
        <w:fldChar w:fldCharType="end"/>
      </w:r>
      <w:r w:rsidRPr="00751582">
        <w:rPr>
          <w:color w:val="000000" w:themeColor="text1"/>
        </w:rPr>
      </w:r>
      <w:r w:rsidRPr="00751582">
        <w:rPr>
          <w:color w:val="000000" w:themeColor="text1"/>
        </w:rPr>
        <w:fldChar w:fldCharType="separate"/>
      </w:r>
      <w:r w:rsidRPr="00751582">
        <w:rPr>
          <w:noProof/>
          <w:color w:val="000000" w:themeColor="text1"/>
        </w:rPr>
        <w:t>(</w:t>
      </w:r>
      <w:r w:rsidRPr="00751582">
        <w:rPr>
          <w:i/>
          <w:noProof/>
          <w:color w:val="000000" w:themeColor="text1"/>
        </w:rPr>
        <w:t>8</w:t>
      </w:r>
      <w:r w:rsidRPr="00751582">
        <w:rPr>
          <w:noProof/>
          <w:color w:val="000000" w:themeColor="text1"/>
        </w:rPr>
        <w:t>)</w:t>
      </w:r>
      <w:r w:rsidRPr="00751582">
        <w:rPr>
          <w:color w:val="000000" w:themeColor="text1"/>
        </w:rPr>
        <w:fldChar w:fldCharType="end"/>
      </w:r>
      <w:r w:rsidRPr="00751582">
        <w:rPr>
          <w:color w:val="000000" w:themeColor="text1"/>
        </w:rPr>
        <w:t xml:space="preserve">. The protein structure was subjected to REDUCE </w:t>
      </w:r>
      <w:r w:rsidRPr="00751582">
        <w:rPr>
          <w:color w:val="000000" w:themeColor="text1"/>
        </w:rPr>
        <w:fldChar w:fldCharType="begin"/>
      </w:r>
      <w:r w:rsidRPr="00751582">
        <w:rPr>
          <w:color w:val="000000" w:themeColor="text1"/>
        </w:rPr>
        <w:instrText xml:space="preserve"> ADDIN EN.CITE &lt;EndNote&gt;&lt;Cite&gt;&lt;Author&gt;Word&lt;/Author&gt;&lt;Year&gt;1999&lt;/Year&gt;&lt;RecNum&gt;89&lt;/RecNum&gt;&lt;DisplayText&gt;(&lt;style face="italic"&gt;9&lt;/style&gt;)&lt;/DisplayText&gt;&lt;record&gt;&lt;rec-number&gt;89&lt;/rec-number&gt;&lt;foreign-keys&gt;&lt;key app="EN" db-id="9wrraf5futwwesewfssvrvxutfw2aesve0ew" timestamp="0"&gt;89&lt;/key&gt;&lt;/foreign-keys&gt;&lt;ref-type name="Journal Article"&gt;17&lt;/ref-type&gt;&lt;contributors&gt;&lt;authors&gt;&lt;author&gt;Word, J. M.&lt;/author&gt;&lt;author&gt;Lovell, S. C.&lt;/author&gt;&lt;author&gt;Richardson, J. S.&lt;/author&gt;&lt;author&gt;Richardson, D. C.&lt;/author&gt;&lt;/authors&gt;&lt;/contributors&gt;&lt;auth-address&gt;Biochemistry Department, Duke University, Durham, NC, 27710-3711, USA.&lt;/auth-address&gt;&lt;titles&gt;&lt;title&gt;Asparagine and glutamine: using hydrogen atom contacts in the choice of side-chain amide orientation&lt;/title&gt;&lt;secondary-title&gt;J Mol Biol&lt;/secondary-title&gt;&lt;/titles&gt;&lt;pages&gt;1735-47&lt;/pages&gt;&lt;volume&gt;285&lt;/volume&gt;&lt;number&gt;4&lt;/number&gt;&lt;keywords&gt;&lt;keyword&gt;Algorithms&lt;/keyword&gt;&lt;keyword&gt;Amides/chemistry&lt;/keyword&gt;&lt;keyword&gt;Asparagine/*chemistry&lt;/keyword&gt;&lt;keyword&gt;Crystallography, X-Ray&lt;/keyword&gt;&lt;keyword&gt;Databases, Factual&lt;/keyword&gt;&lt;keyword&gt;Glutamine/*chemistry&lt;/keyword&gt;&lt;keyword&gt;Hydrogen/chemistry&lt;/keyword&gt;&lt;keyword&gt;Models, Molecular&lt;/keyword&gt;&lt;keyword&gt;Protein Conformation&lt;/keyword&gt;&lt;keyword&gt;Proteins/*chemistry&lt;/keyword&gt;&lt;keyword&gt;Software&lt;/keyword&gt;&lt;keyword&gt;Static Electricity&lt;/keyword&gt;&lt;/keywords&gt;&lt;dates&gt;&lt;year&gt;1999&lt;/year&gt;&lt;pub-dates&gt;&lt;date&gt;Jan 29&lt;/date&gt;&lt;/pub-dates&gt;&lt;/dates&gt;&lt;isbn&gt;0022-2836 (Print)&amp;#xD;0022-2836 (Linking)&lt;/isbn&gt;&lt;accession-num&gt;9917408&lt;/accession-num&gt;&lt;urls&gt;&lt;related-urls&gt;&lt;url&gt;http://www.ncbi.nlm.nih.gov/pubmed/9917408&lt;/url&gt;&lt;/related-urls&gt;&lt;/urls&gt;&lt;electronic-resource-num&gt;10.1006/jmbi.1998.2401&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9</w:t>
      </w:r>
      <w:r w:rsidRPr="00751582">
        <w:rPr>
          <w:noProof/>
          <w:color w:val="000000" w:themeColor="text1"/>
        </w:rPr>
        <w:t>)</w:t>
      </w:r>
      <w:r w:rsidRPr="00751582">
        <w:rPr>
          <w:color w:val="000000" w:themeColor="text1"/>
        </w:rPr>
        <w:fldChar w:fldCharType="end"/>
      </w:r>
      <w:r w:rsidRPr="00751582">
        <w:rPr>
          <w:color w:val="000000" w:themeColor="text1"/>
        </w:rPr>
        <w:t xml:space="preserve"> protonation state prediction; HIS protonation was assigned as per the prediction. We found that deprotonated His-111</w:t>
      </w:r>
      <w:r w:rsidRPr="00751582">
        <w:rPr>
          <w:color w:val="000000" w:themeColor="text1"/>
          <w:vertAlign w:val="superscript"/>
        </w:rPr>
        <w:t>(0)</w:t>
      </w:r>
      <w:r w:rsidRPr="00751582">
        <w:rPr>
          <w:color w:val="000000" w:themeColor="text1"/>
        </w:rPr>
        <w:t xml:space="preserve"> from TM3 makes TM2 to curve inward, thereby occluding the minor binding pocket.  On the other hand, doubly protonated histidine</w:t>
      </w:r>
      <w:r w:rsidRPr="00751582">
        <w:rPr>
          <w:color w:val="000000" w:themeColor="text1"/>
          <w:vertAlign w:val="superscript"/>
        </w:rPr>
        <w:t>(+)</w:t>
      </w:r>
      <w:r w:rsidRPr="00751582">
        <w:rPr>
          <w:color w:val="000000" w:themeColor="text1"/>
        </w:rPr>
        <w:t xml:space="preserve"> promotes salt-bridge formation with TM2 Glu-90</w:t>
      </w:r>
      <w:r w:rsidRPr="00751582">
        <w:rPr>
          <w:color w:val="000000" w:themeColor="text1"/>
          <w:vertAlign w:val="superscript"/>
        </w:rPr>
        <w:t>(-)</w:t>
      </w:r>
      <w:r w:rsidRPr="00751582">
        <w:rPr>
          <w:color w:val="000000" w:themeColor="text1"/>
        </w:rPr>
        <w:t xml:space="preserve">; thus preventing TM2 bending. CHARMM-GUI </w:t>
      </w:r>
      <w:r w:rsidRPr="00751582">
        <w:rPr>
          <w:color w:val="000000" w:themeColor="text1"/>
        </w:rPr>
        <w:fldChar w:fldCharType="begin">
          <w:fldData xml:space="preserve">PEVuZE5vdGU+PENpdGU+PEF1dGhvcj5MZWU8L0F1dGhvcj48WWVhcj4yMDE2PC9ZZWFyPjxSZWNO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</w:fldData>
        </w:fldChar>
      </w:r>
      <w:r w:rsidRPr="00751582">
        <w:rPr>
          <w:color w:val="000000" w:themeColor="text1"/>
        </w:rPr>
        <w:instrText xml:space="preserve"> ADDIN EN.CITE </w:instrText>
      </w:r>
      <w:r w:rsidRPr="00751582">
        <w:rPr>
          <w:color w:val="000000" w:themeColor="text1"/>
        </w:rPr>
        <w:fldChar w:fldCharType="begin">
          <w:fldData xml:space="preserve">PEVuZE5vdGU+PENpdGU+PEF1dGhvcj5MZWU8L0F1dGhvcj48WWVhcj4yMDE2PC9ZZWFyPjxSZWNO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</w:fldData>
        </w:fldChar>
      </w:r>
      <w:r w:rsidRPr="00751582">
        <w:rPr>
          <w:color w:val="000000" w:themeColor="text1"/>
        </w:rPr>
        <w:instrText xml:space="preserve"> ADDIN EN.CITE.DATA </w:instrText>
      </w:r>
      <w:r w:rsidRPr="00751582">
        <w:rPr>
          <w:color w:val="000000" w:themeColor="text1"/>
        </w:rPr>
      </w:r>
      <w:r w:rsidRPr="00751582">
        <w:rPr>
          <w:color w:val="000000" w:themeColor="text1"/>
        </w:rPr>
        <w:fldChar w:fldCharType="end"/>
      </w:r>
      <w:r w:rsidRPr="00751582">
        <w:rPr>
          <w:color w:val="000000" w:themeColor="text1"/>
        </w:rPr>
      </w:r>
      <w:r w:rsidRPr="00751582">
        <w:rPr>
          <w:color w:val="000000" w:themeColor="text1"/>
        </w:rPr>
        <w:fldChar w:fldCharType="separate"/>
      </w:r>
      <w:r w:rsidRPr="00751582">
        <w:rPr>
          <w:noProof/>
          <w:color w:val="000000" w:themeColor="text1"/>
        </w:rPr>
        <w:t>(</w:t>
      </w:r>
      <w:r w:rsidRPr="00751582">
        <w:rPr>
          <w:i/>
          <w:noProof/>
          <w:color w:val="000000" w:themeColor="text1"/>
        </w:rPr>
        <w:t>10</w:t>
      </w:r>
      <w:r w:rsidRPr="00751582">
        <w:rPr>
          <w:noProof/>
          <w:color w:val="000000" w:themeColor="text1"/>
        </w:rPr>
        <w:t>)</w:t>
      </w:r>
      <w:r w:rsidRPr="00751582">
        <w:rPr>
          <w:color w:val="000000" w:themeColor="text1"/>
        </w:rPr>
        <w:fldChar w:fldCharType="end"/>
      </w:r>
      <w:r w:rsidRPr="00751582">
        <w:rPr>
          <w:color w:val="000000" w:themeColor="text1"/>
        </w:rPr>
        <w:t xml:space="preserve"> membrane builder interface was used to prepare the protein in heterogeneous solvation environment including POPC lipid-bilayer and TIP3 water molecule. 15 Cl</w:t>
      </w:r>
      <w:r w:rsidRPr="00751582">
        <w:rPr>
          <w:color w:val="000000" w:themeColor="text1"/>
          <w:vertAlign w:val="superscript"/>
        </w:rPr>
        <w:t>-</w:t>
      </w:r>
      <w:r w:rsidRPr="00751582">
        <w:rPr>
          <w:color w:val="000000" w:themeColor="text1"/>
        </w:rPr>
        <w:t xml:space="preserve"> ions were added to neutralize the MD system. Short-range non-bonded interactions were truncated between 10.0 and 12.0 Å by force-based switching to speedup Lennard–Jones potential calculation. Non-bonded list generation was set to 16 Å and was updated heuristically. Particle Mesh Ewald (PME) was used to treat long-range electrostatics. Covalent bonds involving hydrogen atoms were constrained using the SHAKE method </w:t>
      </w:r>
      <w:r w:rsidRPr="00751582">
        <w:rPr>
          <w:color w:val="000000" w:themeColor="text1"/>
        </w:rPr>
        <w:fldChar w:fldCharType="begin"/>
      </w:r>
      <w:r w:rsidRPr="00751582">
        <w:rPr>
          <w:color w:val="000000" w:themeColor="text1"/>
        </w:rPr>
        <w:instrText xml:space="preserve"> ADDIN EN.CITE &lt;EndNote&gt;&lt;Cite&gt;&lt;Author&gt;Ryckaert&lt;/Author&gt;&lt;Year&gt;1977&lt;/Year&gt;&lt;RecNum&gt;119&lt;/RecNum&gt;&lt;DisplayText&gt;(&lt;style face="italic"&gt;11&lt;/style&gt;)&lt;/DisplayText&gt;&lt;record&gt;&lt;rec-number&gt;119&lt;/rec-number&gt;&lt;foreign-keys&gt;&lt;key app="EN" db-id="9wrraf5futwwesewfssvrvxutfw2aesve0ew" timestamp="1524765592"&gt;119&lt;/key&gt;&lt;/foreign-keys&gt;&lt;ref-type name="Journal Article"&gt;17&lt;/ref-type&gt;&lt;contributors&gt;&lt;authors&gt;&lt;author&gt;Ryckaert, Jean-Paul&lt;/author&gt;&lt;author&gt;Ciccotti, Giovanni&lt;/author&gt;&lt;author&gt;Berendsen, Herman J. C.&lt;/author&gt;&lt;/authors&gt;&lt;/contributors&gt;&lt;titles&gt;&lt;title&gt;Numerical integration of the cartesian equations of motion of a system with constraints: molecular dynamics of n-alkanes&lt;/title&gt;&lt;secondary-title&gt;Journal of Computational Physics&lt;/secondary-title&gt;&lt;/titles&gt;&lt;periodical&gt;&lt;full-title&gt;Journal of Computational Physics&lt;/full-title&gt;&lt;/periodical&gt;&lt;pages&gt;327-341&lt;/pages&gt;&lt;volume&gt;23&lt;/volume&gt;&lt;number&gt;3&lt;/number&gt;&lt;dates&gt;&lt;year&gt;1977&lt;/year&gt;&lt;pub-dates&gt;&lt;date&gt;1977/03/01/&lt;/date&gt;&lt;/pub-dates&gt;&lt;/dates&gt;&lt;isbn&gt;0021-9991&lt;/isbn&gt;&lt;urls&gt;&lt;related-urls&gt;&lt;url&gt;http://www.sciencedirect.com/science/article/pii/0021999177900985&lt;/url&gt;&lt;/related-urls&gt;&lt;/urls&gt;&lt;electronic-resource-num&gt;https://doi.org/10.1016/0021-9991(77)90098-5&lt;/electronic-resource-num&gt;&lt;/record&gt;&lt;/Cite&gt;&lt;/EndNote&gt;</w:instrText>
      </w:r>
      <w:r w:rsidRPr="00751582">
        <w:rPr>
          <w:color w:val="000000" w:themeColor="text1"/>
        </w:rPr>
        <w:fldChar w:fldCharType="separate"/>
      </w:r>
      <w:r w:rsidRPr="00751582">
        <w:rPr>
          <w:noProof/>
          <w:color w:val="000000" w:themeColor="text1"/>
        </w:rPr>
        <w:t>(</w:t>
      </w:r>
      <w:r w:rsidRPr="00751582">
        <w:rPr>
          <w:i/>
          <w:noProof/>
          <w:color w:val="000000" w:themeColor="text1"/>
        </w:rPr>
        <w:t>11</w:t>
      </w:r>
      <w:r w:rsidRPr="00751582">
        <w:rPr>
          <w:noProof/>
          <w:color w:val="000000" w:themeColor="text1"/>
        </w:rPr>
        <w:t>)</w:t>
      </w:r>
      <w:r w:rsidRPr="00751582">
        <w:rPr>
          <w:color w:val="000000" w:themeColor="text1"/>
        </w:rPr>
        <w:fldChar w:fldCharType="end"/>
      </w:r>
      <w:r w:rsidRPr="00751582">
        <w:rPr>
          <w:color w:val="000000" w:themeColor="text1"/>
        </w:rPr>
        <w:t xml:space="preserve">. Langevin dynamics maintains a constant temperature at 303.15 K, and modified Nosé-Hoover method keeps the pressure at 1 atm. The simulation calculation includes crystal images. The system was energy minimized for 10,000 steps, and subsequent equilibration was performed in six steps, during which harmonic restraints were applied to keep the membrane in the Z direction, to prevent water molecules entering into the membrane and to ensure protein/ion equilibration </w:t>
      </w:r>
      <w:r w:rsidRPr="00751582">
        <w:rPr>
          <w:color w:val="000000" w:themeColor="text1"/>
        </w:rPr>
        <w:lastRenderedPageBreak/>
        <w:t>is gradual. Force constants for harmonic restraints were gradually reduced at every step of equilibration. The first two steps of equilibration were conducted at NVT ensemble, the rest were at NPAT to achieve an energetically equilibrated system for the final production run. A total of 350 ps equilibration runs were considered, followed by a production run with an integration time of 2 fs removing all harmonic restraints resulting in the NPT ensemble. A total of 100 ns simulation was performed. Trajectories were saved every 5 ps, first 20 ns of simulation data were considered as an additional equilibration. CHARMM package was used to analyze the trajectories.</w:t>
      </w:r>
    </w:p>
    <w:p w14:paraId="550B12AD" w14:textId="77777777" w:rsidR="00BC32E6" w:rsidRPr="00751582" w:rsidRDefault="00BC32E6" w:rsidP="00BC32E6">
      <w:pPr>
        <w:jc w:val="both"/>
        <w:rPr>
          <w:color w:val="000000" w:themeColor="text1"/>
        </w:rPr>
      </w:pPr>
    </w:p>
    <w:p w14:paraId="24D8520A" w14:textId="77777777" w:rsidR="00BC32E6" w:rsidRPr="00751582" w:rsidRDefault="00BC32E6" w:rsidP="00BC32E6">
      <w:pPr>
        <w:tabs>
          <w:tab w:val="left" w:pos="360"/>
        </w:tabs>
        <w:jc w:val="both"/>
        <w:rPr>
          <w:color w:val="000000" w:themeColor="text1"/>
        </w:rPr>
      </w:pPr>
      <w:r w:rsidRPr="00751582">
        <w:rPr>
          <w:b/>
          <w:i/>
          <w:color w:val="000000" w:themeColor="text1"/>
        </w:rPr>
        <w:t>Ligand Modeling</w:t>
      </w:r>
      <w:r w:rsidRPr="00751582">
        <w:rPr>
          <w:i/>
          <w:color w:val="000000" w:themeColor="text1"/>
        </w:rPr>
        <w:t xml:space="preserve">. </w:t>
      </w:r>
      <w:r w:rsidRPr="00751582">
        <w:rPr>
          <w:color w:val="000000" w:themeColor="text1"/>
        </w:rPr>
        <w:t xml:space="preserve">We observed the minor binding pocket opening during simulation as salt-bridge formation between His-111 and Glu-90 residues. The final snap-shot from 100ns simulation trajectory was considered for the induced-fit docking (IFD) </w:t>
      </w:r>
      <w:r w:rsidRPr="00751582">
        <w:rPr>
          <w:color w:val="000000" w:themeColor="text1"/>
        </w:rPr>
        <w:fldChar w:fldCharType="begin">
          <w:fldData xml:space="preserve">PEVuZE5vdGU+PENpdGU+PEF1dGhvcj5TaGVybWFuPC9BdXRob3I+PFllYXI+MjAwNjwvWWVhcj48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</w:fldData>
        </w:fldChar>
      </w:r>
      <w:r w:rsidRPr="00751582">
        <w:rPr>
          <w:color w:val="000000" w:themeColor="text1"/>
        </w:rPr>
        <w:instrText xml:space="preserve"> ADDIN EN.CITE </w:instrText>
      </w:r>
      <w:r w:rsidRPr="00751582">
        <w:rPr>
          <w:color w:val="000000" w:themeColor="text1"/>
        </w:rPr>
        <w:fldChar w:fldCharType="begin">
          <w:fldData xml:space="preserve">PEVuZE5vdGU+PENpdGU+PEF1dGhvcj5TaGVybWFuPC9BdXRob3I+PFllYXI+MjAwNjwvWWVhcj48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</w:fldData>
        </w:fldChar>
      </w:r>
      <w:r w:rsidRPr="00751582">
        <w:rPr>
          <w:color w:val="000000" w:themeColor="text1"/>
        </w:rPr>
        <w:instrText xml:space="preserve"> ADDIN EN.CITE.DATA </w:instrText>
      </w:r>
      <w:r w:rsidRPr="00751582">
        <w:rPr>
          <w:color w:val="000000" w:themeColor="text1"/>
        </w:rPr>
      </w:r>
      <w:r w:rsidRPr="00751582">
        <w:rPr>
          <w:color w:val="000000" w:themeColor="text1"/>
        </w:rPr>
        <w:fldChar w:fldCharType="end"/>
      </w:r>
      <w:r w:rsidRPr="00751582">
        <w:rPr>
          <w:color w:val="000000" w:themeColor="text1"/>
        </w:rPr>
      </w:r>
      <w:r w:rsidRPr="00751582">
        <w:rPr>
          <w:color w:val="000000" w:themeColor="text1"/>
        </w:rPr>
        <w:fldChar w:fldCharType="separate"/>
      </w:r>
      <w:r w:rsidRPr="00751582">
        <w:rPr>
          <w:noProof/>
          <w:color w:val="000000" w:themeColor="text1"/>
        </w:rPr>
        <w:t>(</w:t>
      </w:r>
      <w:r w:rsidRPr="00751582">
        <w:rPr>
          <w:i/>
          <w:noProof/>
          <w:color w:val="000000" w:themeColor="text1"/>
        </w:rPr>
        <w:t>12, 13</w:t>
      </w:r>
      <w:r w:rsidRPr="00751582">
        <w:rPr>
          <w:noProof/>
          <w:color w:val="000000" w:themeColor="text1"/>
        </w:rPr>
        <w:t>)</w:t>
      </w:r>
      <w:r w:rsidRPr="00751582">
        <w:rPr>
          <w:color w:val="000000" w:themeColor="text1"/>
        </w:rPr>
        <w:fldChar w:fldCharType="end"/>
      </w:r>
      <w:r w:rsidRPr="00751582">
        <w:rPr>
          <w:color w:val="000000" w:themeColor="text1"/>
        </w:rPr>
        <w:t xml:space="preserve"> to model 14,15-EET and other long-chain fatty acids revealed from the database. The extensive IFD protocol considers possible binding pose generation to ligand and the corresponding conformation changes to the protein binding-site. The docking score available in GLIDE </w:t>
      </w:r>
      <w:r w:rsidRPr="00751582">
        <w:rPr>
          <w:color w:val="000000" w:themeColor="text1"/>
        </w:rPr>
        <w:fldChar w:fldCharType="begin">
          <w:fldData xml:space="preserve">PEVuZE5vdGU+PENpdGU+PEF1dGhvcj5Gcmllc25lcjwvQXV0aG9yPjxZZWFyPjIwMDQ8L1llYXI+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</w:fldData>
        </w:fldChar>
      </w:r>
      <w:r w:rsidRPr="00751582">
        <w:rPr>
          <w:color w:val="000000" w:themeColor="text1"/>
        </w:rPr>
        <w:instrText xml:space="preserve"> ADDIN EN.CITE </w:instrText>
      </w:r>
      <w:r w:rsidRPr="00751582">
        <w:rPr>
          <w:color w:val="000000" w:themeColor="text1"/>
        </w:rPr>
        <w:fldChar w:fldCharType="begin">
          <w:fldData xml:space="preserve">PEVuZE5vdGU+PENpdGU+PEF1dGhvcj5Gcmllc25lcjwvQXV0aG9yPjxZZWFyPjIwMDQ8L1llYXI+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</w:fldData>
        </w:fldChar>
      </w:r>
      <w:r w:rsidRPr="00751582">
        <w:rPr>
          <w:color w:val="000000" w:themeColor="text1"/>
        </w:rPr>
        <w:instrText xml:space="preserve"> ADDIN EN.CITE.DATA </w:instrText>
      </w:r>
      <w:r w:rsidRPr="00751582">
        <w:rPr>
          <w:color w:val="000000" w:themeColor="text1"/>
        </w:rPr>
      </w:r>
      <w:r w:rsidRPr="00751582">
        <w:rPr>
          <w:color w:val="000000" w:themeColor="text1"/>
        </w:rPr>
        <w:fldChar w:fldCharType="end"/>
      </w:r>
      <w:r w:rsidRPr="00751582">
        <w:rPr>
          <w:color w:val="000000" w:themeColor="text1"/>
        </w:rPr>
      </w:r>
      <w:r w:rsidRPr="00751582">
        <w:rPr>
          <w:color w:val="000000" w:themeColor="text1"/>
        </w:rPr>
        <w:fldChar w:fldCharType="separate"/>
      </w:r>
      <w:r w:rsidRPr="00751582">
        <w:rPr>
          <w:noProof/>
          <w:color w:val="000000" w:themeColor="text1"/>
        </w:rPr>
        <w:t>(</w:t>
      </w:r>
      <w:r w:rsidRPr="00751582">
        <w:rPr>
          <w:i/>
          <w:noProof/>
          <w:color w:val="000000" w:themeColor="text1"/>
        </w:rPr>
        <w:t>14-16</w:t>
      </w:r>
      <w:r w:rsidRPr="00751582">
        <w:rPr>
          <w:noProof/>
          <w:color w:val="000000" w:themeColor="text1"/>
        </w:rPr>
        <w:t>)</w:t>
      </w:r>
      <w:r w:rsidRPr="00751582">
        <w:rPr>
          <w:color w:val="000000" w:themeColor="text1"/>
        </w:rPr>
        <w:fldChar w:fldCharType="end"/>
      </w:r>
      <w:r w:rsidRPr="00751582">
        <w:rPr>
          <w:color w:val="000000" w:themeColor="text1"/>
        </w:rPr>
        <w:t xml:space="preserve"> V6.4 (Schrödinger, LLC, New York, NY, 2013) was considered to explain the binding pose.</w:t>
      </w:r>
    </w:p>
    <w:p w14:paraId="19CFFF49" w14:textId="77777777" w:rsidR="00EF1EB3" w:rsidRPr="00751582" w:rsidRDefault="00EF1EB3" w:rsidP="00625E0A">
      <w:pPr>
        <w:tabs>
          <w:tab w:val="left" w:pos="360"/>
        </w:tabs>
        <w:jc w:val="both"/>
        <w:rPr>
          <w:szCs w:val="24"/>
        </w:rPr>
      </w:pPr>
    </w:p>
    <w:p w14:paraId="5B814918" w14:textId="77777777" w:rsidR="00EF1EB3" w:rsidRPr="00751582" w:rsidRDefault="00EF1EB3" w:rsidP="00625E0A">
      <w:pPr>
        <w:tabs>
          <w:tab w:val="left" w:pos="360"/>
        </w:tabs>
        <w:autoSpaceDE w:val="0"/>
        <w:autoSpaceDN w:val="0"/>
        <w:adjustRightInd w:val="0"/>
        <w:jc w:val="both"/>
        <w:rPr>
          <w:b/>
          <w:bCs/>
          <w:szCs w:val="24"/>
          <w:u w:val="single"/>
        </w:rPr>
      </w:pPr>
      <w:r w:rsidRPr="00751582">
        <w:rPr>
          <w:b/>
          <w:bCs/>
          <w:szCs w:val="24"/>
          <w:u w:val="single"/>
        </w:rPr>
        <w:t>HEK-293 Cell Transfection with GPR39</w:t>
      </w:r>
    </w:p>
    <w:p w14:paraId="09DDF2B1" w14:textId="77777777" w:rsidR="00BC32E6" w:rsidRPr="00751582" w:rsidRDefault="00BC32E6" w:rsidP="00BC32E6">
      <w:pPr>
        <w:tabs>
          <w:tab w:val="left" w:pos="360"/>
        </w:tabs>
        <w:autoSpaceDE w:val="0"/>
        <w:autoSpaceDN w:val="0"/>
        <w:adjustRightInd w:val="0"/>
        <w:jc w:val="both"/>
        <w:rPr>
          <w:b/>
          <w:bCs/>
          <w:color w:val="000000" w:themeColor="text1"/>
        </w:rPr>
      </w:pPr>
      <w:r w:rsidRPr="00751582">
        <w:rPr>
          <w:color w:val="000000" w:themeColor="text1"/>
        </w:rPr>
        <w:t>Human Embryonic Kidney-293 cells (HEK 293; American Type Culture Collection, Manassas, VA) were grown in Dulbecco’s modified Eagle’s medium (DMEM; Invitrogen) supplemented with 10% fetal bovine serum (FBS). Cells were maintained in 5% CO</w:t>
      </w:r>
      <w:r w:rsidRPr="00751582">
        <w:rPr>
          <w:color w:val="000000" w:themeColor="text1"/>
          <w:vertAlign w:val="subscript"/>
        </w:rPr>
        <w:t>2</w:t>
      </w:r>
      <w:r w:rsidRPr="00751582">
        <w:rPr>
          <w:color w:val="000000" w:themeColor="text1"/>
        </w:rPr>
        <w:t xml:space="preserve"> at 37°C, grown for three passages after thawing and used through passage 12. Cells grown in 12-well plates were transfected using 2.5 </w:t>
      </w:r>
      <w:r w:rsidRPr="00751582">
        <w:rPr>
          <w:color w:val="000000" w:themeColor="text1"/>
        </w:rPr>
        <w:sym w:font="Symbol" w:char="F06D"/>
      </w:r>
      <w:r w:rsidRPr="00751582">
        <w:rPr>
          <w:color w:val="000000" w:themeColor="text1"/>
        </w:rPr>
        <w:t xml:space="preserve">g GPR39 plasmid and Lipofectamine 2000 reagent (Invitrogen) at 50–70% confluence in media lacking antibiotics.  Cells transfected with transfection solution alone without the plasmid served as controls.  For subsequent experiments, untransfected and transfected HEK-293 cells were treated for 1 to 5 min with different concentrations of epoxyeicosatrienoates (EETs) and hydroxyeicosatetraenoates (HETEs) dissolved in dimethyl sulfoxide (DMSO) or DMSO alone. </w:t>
      </w:r>
    </w:p>
    <w:p w14:paraId="6FAF4488" w14:textId="77777777" w:rsidR="00BC32E6" w:rsidRPr="00751582" w:rsidRDefault="00BC32E6" w:rsidP="00BC32E6">
      <w:pPr>
        <w:jc w:val="both"/>
        <w:rPr>
          <w:color w:val="000000" w:themeColor="text1"/>
        </w:rPr>
      </w:pPr>
    </w:p>
    <w:p w14:paraId="31E50B58" w14:textId="77777777" w:rsidR="00BC32E6" w:rsidRPr="00751582" w:rsidRDefault="00BC32E6" w:rsidP="00BC32E6">
      <w:pPr>
        <w:jc w:val="both"/>
        <w:rPr>
          <w:b/>
          <w:bCs/>
          <w:color w:val="000000"/>
          <w:u w:val="single"/>
        </w:rPr>
      </w:pPr>
      <w:r w:rsidRPr="00751582">
        <w:rPr>
          <w:b/>
          <w:bCs/>
          <w:color w:val="000000"/>
          <w:u w:val="single"/>
        </w:rPr>
        <w:t xml:space="preserve">Dot-Blot Assay </w:t>
      </w:r>
    </w:p>
    <w:p w14:paraId="4B61C514" w14:textId="73718F72" w:rsidR="00BC32E6" w:rsidRPr="00751582" w:rsidRDefault="00BC32E6" w:rsidP="00BC32E6">
      <w:pPr>
        <w:jc w:val="both"/>
      </w:pPr>
      <w:r w:rsidRPr="00751582">
        <w:rPr>
          <w:color w:val="000000"/>
        </w:rPr>
        <w:t xml:space="preserve">EETs and HETEs regioisomers were dissolved in DMSO, diluted in different concentrations with TBS and blotted onto nitrocellulose membranes, which were allowed to dry </w:t>
      </w:r>
      <w:r w:rsidR="008406E8" w:rsidRPr="00751582">
        <w:rPr>
          <w:color w:val="000000"/>
        </w:rPr>
        <w:t>at room temperature for 1 hour.</w:t>
      </w:r>
      <w:r w:rsidRPr="00751582">
        <w:rPr>
          <w:color w:val="000000"/>
        </w:rPr>
        <w:t xml:space="preserve"> Membranes were blocked with LiCor Odyssey Blocking Buffer (Part No 927-50000) for 1 hour, then incubated overnight with cell lysis proteins (in a ratio of 1 ml of cell lysis collected from a T-75 flask plus 9 ml LiCor blocking solution) or in presence </w:t>
      </w:r>
      <w:r w:rsidR="008406E8" w:rsidRPr="00751582">
        <w:rPr>
          <w:color w:val="000000"/>
        </w:rPr>
        <w:t>of EETs and HETEs regioisomers.</w:t>
      </w:r>
      <w:r w:rsidRPr="00751582">
        <w:rPr>
          <w:color w:val="000000"/>
        </w:rPr>
        <w:t xml:space="preserve"> Membranes were washed 3 times with TBST, incubated with anti-HA tag antibody (Cell Signaling Technology, Cat # 2367S) for 2 hours at room temperature or overnight at 4 </w:t>
      </w:r>
      <w:r w:rsidRPr="00751582">
        <w:rPr>
          <w:color w:val="000000"/>
          <w:vertAlign w:val="superscript"/>
        </w:rPr>
        <w:t>o</w:t>
      </w:r>
      <w:r w:rsidRPr="00751582">
        <w:rPr>
          <w:color w:val="000000"/>
        </w:rPr>
        <w:t>C.  Membranes were then washed again 3 times with TBST, incubated with a secondary antibody (LiCor, Cat # 925-32210) for 1 hour. After a final wash, the blot was developed and analyzed using the LiCor Odyssey Clx system.</w:t>
      </w:r>
      <w:r w:rsidRPr="00751582">
        <w:t xml:space="preserve"> </w:t>
      </w:r>
    </w:p>
    <w:p w14:paraId="00D26FA7" w14:textId="77777777" w:rsidR="00BC32E6" w:rsidRPr="00751582" w:rsidRDefault="00BC32E6" w:rsidP="00625E0A">
      <w:pPr>
        <w:shd w:val="clear" w:color="auto" w:fill="FFFFFF"/>
        <w:tabs>
          <w:tab w:val="left" w:pos="360"/>
        </w:tabs>
        <w:jc w:val="both"/>
        <w:outlineLvl w:val="3"/>
        <w:rPr>
          <w:b/>
          <w:bCs/>
          <w:color w:val="000000" w:themeColor="text1"/>
          <w:szCs w:val="24"/>
          <w:u w:val="single"/>
        </w:rPr>
      </w:pPr>
    </w:p>
    <w:p w14:paraId="241215EA" w14:textId="77777777" w:rsidR="00BC32E6" w:rsidRPr="00751582" w:rsidRDefault="00BC32E6" w:rsidP="00BC32E6">
      <w:pPr>
        <w:shd w:val="clear" w:color="auto" w:fill="FFFFFF"/>
        <w:tabs>
          <w:tab w:val="left" w:pos="360"/>
        </w:tabs>
        <w:jc w:val="both"/>
        <w:outlineLvl w:val="3"/>
        <w:rPr>
          <w:b/>
          <w:bCs/>
          <w:color w:val="000000" w:themeColor="text1"/>
          <w:u w:val="single"/>
        </w:rPr>
      </w:pPr>
      <w:r w:rsidRPr="00751582">
        <w:rPr>
          <w:b/>
          <w:bCs/>
          <w:color w:val="000000" w:themeColor="text1"/>
          <w:u w:val="single"/>
        </w:rPr>
        <w:t xml:space="preserve">Microvascular Smooth Muscle Cell (mVSMC) Culture </w:t>
      </w:r>
    </w:p>
    <w:p w14:paraId="64DF66FB" w14:textId="77777777" w:rsidR="00BC32E6" w:rsidRPr="00751582" w:rsidRDefault="00BC32E6" w:rsidP="00BC32E6">
      <w:pPr>
        <w:shd w:val="clear" w:color="auto" w:fill="FFFFFF"/>
        <w:tabs>
          <w:tab w:val="left" w:pos="360"/>
        </w:tabs>
        <w:jc w:val="both"/>
        <w:outlineLvl w:val="3"/>
        <w:rPr>
          <w:b/>
          <w:bCs/>
          <w:color w:val="000000" w:themeColor="text1"/>
        </w:rPr>
      </w:pPr>
      <w:r w:rsidRPr="00751582">
        <w:rPr>
          <w:color w:val="000000" w:themeColor="text1"/>
        </w:rPr>
        <w:t xml:space="preserve">After removing the atrium, aorta and large vessels from the heart surface of adult mice (20-25 g), the left ventricle was sliced with mouse heart slicer matrix (Zivic Instruments, </w:t>
      </w:r>
      <w:r w:rsidRPr="00751582">
        <w:rPr>
          <w:color w:val="000000" w:themeColor="text1"/>
          <w:shd w:val="clear" w:color="auto" w:fill="FFFFFF"/>
        </w:rPr>
        <w:t xml:space="preserve">Pittsburgh, PA).  </w:t>
      </w:r>
      <w:r w:rsidRPr="00751582">
        <w:rPr>
          <w:color w:val="000000" w:themeColor="text1"/>
        </w:rPr>
        <w:t xml:space="preserve">To avoid epicardial coronary arteries, only 4 apical slices (1 mm thick) from the left ventricle were collected and placed on the surface of a collagen-coated 24-well tissue culture plate (Life Technologies, Carlsbad, CA) containing 100 µl FBS/well.  The slices were incubated at 37 </w:t>
      </w:r>
      <w:r w:rsidRPr="00751582">
        <w:rPr>
          <w:color w:val="000000" w:themeColor="text1"/>
          <w:vertAlign w:val="superscript"/>
        </w:rPr>
        <w:t>0</w:t>
      </w:r>
      <w:r w:rsidRPr="00751582">
        <w:rPr>
          <w:color w:val="000000" w:themeColor="text1"/>
        </w:rPr>
        <w:t>C with 5% CO</w:t>
      </w:r>
      <w:r w:rsidRPr="00751582">
        <w:rPr>
          <w:color w:val="000000" w:themeColor="text1"/>
          <w:vertAlign w:val="subscript"/>
        </w:rPr>
        <w:t>2</w:t>
      </w:r>
      <w:r w:rsidRPr="00751582">
        <w:rPr>
          <w:color w:val="000000" w:themeColor="text1"/>
        </w:rPr>
        <w:t xml:space="preserve"> for 4 h before DMEM (supplemented with 100 U/mL penicillin, 100 μg/mL streptomycin and 10% FBS) was added to the wells.  </w:t>
      </w:r>
      <w:r w:rsidRPr="00751582">
        <w:rPr>
          <w:color w:val="000000" w:themeColor="text1"/>
        </w:rPr>
        <w:lastRenderedPageBreak/>
        <w:t xml:space="preserve">The sections were removed after mVSMCs migrated from tissue to the surface of the well.  mVSMCs were trypsinized (0.05%) and re-plated for subsequent experiments. </w:t>
      </w:r>
    </w:p>
    <w:p w14:paraId="697EA0A2" w14:textId="77777777" w:rsidR="009737EF" w:rsidRPr="00751582" w:rsidRDefault="009737EF" w:rsidP="00625E0A">
      <w:pPr>
        <w:shd w:val="clear" w:color="auto" w:fill="FFFFFF"/>
        <w:tabs>
          <w:tab w:val="left" w:pos="360"/>
        </w:tabs>
        <w:jc w:val="both"/>
        <w:outlineLvl w:val="3"/>
        <w:rPr>
          <w:b/>
          <w:bCs/>
          <w:color w:val="000000" w:themeColor="text1"/>
          <w:szCs w:val="24"/>
          <w:u w:val="single"/>
        </w:rPr>
      </w:pPr>
    </w:p>
    <w:p w14:paraId="39E54928" w14:textId="77777777" w:rsidR="00EF1EB3" w:rsidRPr="00751582" w:rsidRDefault="00EF1EB3" w:rsidP="00625E0A">
      <w:pPr>
        <w:shd w:val="clear" w:color="auto" w:fill="FFFFFF"/>
        <w:tabs>
          <w:tab w:val="left" w:pos="360"/>
        </w:tabs>
        <w:jc w:val="both"/>
        <w:outlineLvl w:val="3"/>
        <w:rPr>
          <w:b/>
          <w:bCs/>
          <w:color w:val="000000" w:themeColor="text1"/>
          <w:szCs w:val="24"/>
          <w:u w:val="single"/>
        </w:rPr>
      </w:pPr>
      <w:r w:rsidRPr="00751582">
        <w:rPr>
          <w:b/>
          <w:bCs/>
          <w:color w:val="000000" w:themeColor="text1"/>
          <w:szCs w:val="24"/>
          <w:u w:val="single"/>
        </w:rPr>
        <w:t xml:space="preserve">Western Blot </w:t>
      </w:r>
    </w:p>
    <w:p w14:paraId="2C34695C" w14:textId="77777777" w:rsidR="00EF1EB3" w:rsidRPr="00751582" w:rsidRDefault="00BC32E6" w:rsidP="00625E0A">
      <w:pPr>
        <w:autoSpaceDE w:val="0"/>
        <w:autoSpaceDN w:val="0"/>
        <w:adjustRightInd w:val="0"/>
        <w:jc w:val="both"/>
        <w:rPr>
          <w:color w:val="000000" w:themeColor="text1"/>
          <w:szCs w:val="24"/>
        </w:rPr>
      </w:pPr>
      <w:r w:rsidRPr="00751582">
        <w:rPr>
          <w:color w:val="000000" w:themeColor="text1"/>
        </w:rPr>
        <w:t>Cells (mVSMC and HEK-293) were lysed in buffer (50 mM Tris (pH 7.4), 150 mM NaCl, 1% NP-40, 0.25% Na-deoxycholate, 1 mM ethylenediaminetetraacetic acid, and protease inhibitor (Roche, Nutley, NJ).  mVSMC or HEK proteins (20 µg/lane) in SDS sample buffer (2% SDS, 10% glycerol, 80 mM Tris, pH 6.8,0.15 M β-mercaptoethanol, 0.02% bromphenol</w:t>
      </w:r>
      <w:r w:rsidRPr="00751582">
        <w:rPr>
          <w:color w:val="000000" w:themeColor="text1"/>
          <w:vertAlign w:val="superscript"/>
        </w:rPr>
        <w:t xml:space="preserve"> </w:t>
      </w:r>
      <w:r w:rsidRPr="00751582">
        <w:rPr>
          <w:color w:val="000000" w:themeColor="text1"/>
        </w:rPr>
        <w:t>blue) were separated on 4-12% SDS–polyacrylamide gels and transferred to polyvinylidene difluoride membranes. The membranes were blocked with 5% nonfat dry milk in TBST (10 mM Tris, pH 7.5,150</w:t>
      </w:r>
      <w:r w:rsidRPr="00751582">
        <w:rPr>
          <w:color w:val="000000" w:themeColor="text1"/>
          <w:vertAlign w:val="superscript"/>
        </w:rPr>
        <w:t xml:space="preserve"> </w:t>
      </w:r>
      <w:r w:rsidRPr="00751582">
        <w:rPr>
          <w:color w:val="000000" w:themeColor="text1"/>
        </w:rPr>
        <w:t xml:space="preserve">mM NaCl, 0.05% Tween 20) for 30 min at room temperature and incubated overnight at 4 </w:t>
      </w:r>
      <w:r w:rsidRPr="00751582">
        <w:rPr>
          <w:color w:val="000000" w:themeColor="text1"/>
          <w:vertAlign w:val="superscript"/>
        </w:rPr>
        <w:t>0</w:t>
      </w:r>
      <w:r w:rsidRPr="00751582">
        <w:rPr>
          <w:color w:val="000000" w:themeColor="text1"/>
        </w:rPr>
        <w:t>C with primary antibodies in dry milk as follows:  1:1000 rabbit anti-GPR39 antibody (Antibodies-online.com, Atlanta, GA), 1:1000 HA-Tag mouse mAb (Cell Signaling Technology, Beverly, MA), 1:1000 rabbit anti-ERK (Cell Signaling), and 1:1000 mouse anti-pERK (Cell Signaling). The antigens were detected by the luminescence method (ECL-plus Western blotting detection kit) with peroxidase-linked anti-rabbit or anti-mouse antibodies (GE Amersham, Lafayette, CO).  The antigens were detected by the luminescence method (ECL-plus Western blotting detection kit) with peroxidase-linked anti-rabbit or anti-mouse antibodies (GE Amersham).  To reprobe, membrane stripping was carried out by incubating</w:t>
      </w:r>
      <w:r w:rsidRPr="00751582">
        <w:rPr>
          <w:color w:val="000000" w:themeColor="text1"/>
          <w:vertAlign w:val="superscript"/>
        </w:rPr>
        <w:t xml:space="preserve"> </w:t>
      </w:r>
      <w:r w:rsidRPr="00751582">
        <w:rPr>
          <w:color w:val="000000" w:themeColor="text1"/>
        </w:rPr>
        <w:t>membranes in stripping buffer (37.5 mM Tris, pH 6.8, 2% SDS, 1% β-mercaptoethanol at 50 °C for 60 min. Stripped membranes were</w:t>
      </w:r>
      <w:r w:rsidRPr="00751582">
        <w:rPr>
          <w:color w:val="000000" w:themeColor="text1"/>
          <w:vertAlign w:val="superscript"/>
        </w:rPr>
        <w:t xml:space="preserve"> </w:t>
      </w:r>
      <w:r w:rsidRPr="00751582">
        <w:rPr>
          <w:color w:val="000000" w:themeColor="text1"/>
        </w:rPr>
        <w:t>washed three times with TBST followed by</w:t>
      </w:r>
      <w:r w:rsidRPr="00751582">
        <w:rPr>
          <w:color w:val="000000" w:themeColor="text1"/>
          <w:vertAlign w:val="superscript"/>
        </w:rPr>
        <w:t xml:space="preserve"> </w:t>
      </w:r>
      <w:r w:rsidRPr="00751582">
        <w:rPr>
          <w:color w:val="000000" w:themeColor="text1"/>
        </w:rPr>
        <w:t>immunoblotting with 1:2000 mouse anti-actin monoclonal antibody (Millipore, Temecula, CA). In each case, the intensity of immuoblot bands was detected and quantified using the Fluor Chem FC2 Image Analysis System (Alpha Innotech).</w:t>
      </w:r>
    </w:p>
    <w:p w14:paraId="71BAC27D" w14:textId="77777777" w:rsidR="009737EF" w:rsidRPr="00751582" w:rsidRDefault="009737EF" w:rsidP="00625E0A">
      <w:pPr>
        <w:tabs>
          <w:tab w:val="left" w:pos="360"/>
        </w:tabs>
        <w:jc w:val="both"/>
        <w:rPr>
          <w:b/>
          <w:szCs w:val="24"/>
          <w:u w:val="single"/>
        </w:rPr>
      </w:pPr>
    </w:p>
    <w:p w14:paraId="24C42DF9" w14:textId="77777777" w:rsidR="00EF1EB3" w:rsidRPr="00751582" w:rsidRDefault="00EF1EB3" w:rsidP="00625E0A">
      <w:pPr>
        <w:tabs>
          <w:tab w:val="left" w:pos="360"/>
        </w:tabs>
        <w:jc w:val="both"/>
        <w:rPr>
          <w:b/>
          <w:szCs w:val="24"/>
          <w:u w:val="single"/>
        </w:rPr>
      </w:pPr>
      <w:r w:rsidRPr="00751582">
        <w:rPr>
          <w:b/>
          <w:szCs w:val="24"/>
          <w:u w:val="single"/>
        </w:rPr>
        <w:t>Real-Time Quantitative Polymerase Chain Reaction (qPCR)</w:t>
      </w:r>
    </w:p>
    <w:p w14:paraId="152466FA" w14:textId="77777777" w:rsidR="00EF1EB3" w:rsidRPr="00751582" w:rsidRDefault="00BC32E6" w:rsidP="00625E0A">
      <w:pPr>
        <w:tabs>
          <w:tab w:val="left" w:pos="360"/>
        </w:tabs>
        <w:jc w:val="both"/>
        <w:rPr>
          <w:szCs w:val="24"/>
        </w:rPr>
      </w:pPr>
      <w:r w:rsidRPr="00751582">
        <w:rPr>
          <w:color w:val="000000" w:themeColor="text1"/>
        </w:rPr>
        <w:t>RNA samples from mVSMC and HEK-293 cells were treated with RNase-free DNase I (Invitrogen) for 30 min at 37 °C. Reverse transcription was performed with iScriptTM reverse transcription supermix for RT-qPCR (Bio-Rad, Hercules, CA).  Fluorescent signals were generated using Fast SYBR Green PCR Master Mix (Applied Biosystems).  We used the Roche real-time PCR primer design software to generate the primers for GPR39 and β-actin.  The specificity of these primers was confirmed by BLAST analysis against GenBank database.  qPCR for GPR39 and β-actin were run in triplicates on a Bio-Rad CFX96 real time PCR system as follows: 20s at 95°C, followed by 40 cycles of 3s each at 95°C, then 30s at 60°C.  A melting curve analysis was performed at the end of the PCR cycles.  Experimental controls included non-reverse-transcribed RNA samples.  Data were analyzed by Bio-Rad CFX96 software to determine the threshold cycle (CT) for each reaction.</w:t>
      </w:r>
    </w:p>
    <w:p w14:paraId="308F3D2B" w14:textId="77777777" w:rsidR="009737EF" w:rsidRPr="00751582" w:rsidRDefault="009737EF" w:rsidP="00625E0A">
      <w:pPr>
        <w:shd w:val="clear" w:color="auto" w:fill="FFFFFF"/>
        <w:tabs>
          <w:tab w:val="left" w:pos="360"/>
        </w:tabs>
        <w:jc w:val="both"/>
        <w:outlineLvl w:val="3"/>
        <w:rPr>
          <w:b/>
          <w:bCs/>
          <w:color w:val="000000" w:themeColor="text1"/>
          <w:szCs w:val="24"/>
          <w:u w:val="single"/>
        </w:rPr>
      </w:pPr>
    </w:p>
    <w:p w14:paraId="022A64E1" w14:textId="77777777" w:rsidR="00EF1EB3" w:rsidRPr="00751582" w:rsidRDefault="00EF1EB3" w:rsidP="00625E0A">
      <w:pPr>
        <w:shd w:val="clear" w:color="auto" w:fill="FFFFFF"/>
        <w:tabs>
          <w:tab w:val="left" w:pos="360"/>
        </w:tabs>
        <w:jc w:val="both"/>
        <w:outlineLvl w:val="3"/>
        <w:rPr>
          <w:b/>
          <w:bCs/>
          <w:color w:val="000000" w:themeColor="text1"/>
          <w:szCs w:val="24"/>
          <w:u w:val="single"/>
        </w:rPr>
      </w:pPr>
      <w:r w:rsidRPr="00751582">
        <w:rPr>
          <w:b/>
          <w:bCs/>
          <w:color w:val="000000" w:themeColor="text1"/>
          <w:szCs w:val="24"/>
          <w:u w:val="single"/>
        </w:rPr>
        <w:t>Immunofluorescent Staining</w:t>
      </w:r>
    </w:p>
    <w:p w14:paraId="2F6CBF71" w14:textId="77777777" w:rsidR="009737EF" w:rsidRPr="00751582" w:rsidRDefault="00BC32E6" w:rsidP="00625E0A">
      <w:pPr>
        <w:tabs>
          <w:tab w:val="left" w:pos="360"/>
        </w:tabs>
        <w:autoSpaceDE w:val="0"/>
        <w:autoSpaceDN w:val="0"/>
        <w:adjustRightInd w:val="0"/>
        <w:jc w:val="both"/>
        <w:rPr>
          <w:color w:val="000000" w:themeColor="text1"/>
        </w:rPr>
      </w:pPr>
      <w:r w:rsidRPr="00751582">
        <w:rPr>
          <w:color w:val="000000" w:themeColor="text1"/>
        </w:rPr>
        <w:t>For immunocytochemistry (ICC), cultured cells (mVSMCs and HEK) were fixed in fresh 4% paraformaldehyde</w:t>
      </w:r>
      <w:r w:rsidRPr="00751582">
        <w:rPr>
          <w:color w:val="000000" w:themeColor="text1"/>
          <w:vertAlign w:val="superscript"/>
        </w:rPr>
        <w:t xml:space="preserve"> </w:t>
      </w:r>
      <w:r w:rsidRPr="00751582">
        <w:rPr>
          <w:color w:val="000000" w:themeColor="text1"/>
        </w:rPr>
        <w:t>in PBS (0.1 M sodium</w:t>
      </w:r>
      <w:r w:rsidRPr="00751582">
        <w:rPr>
          <w:color w:val="000000" w:themeColor="text1"/>
          <w:vertAlign w:val="superscript"/>
        </w:rPr>
        <w:t xml:space="preserve"> </w:t>
      </w:r>
      <w:r w:rsidRPr="00751582">
        <w:rPr>
          <w:color w:val="000000" w:themeColor="text1"/>
        </w:rPr>
        <w:t>phosphate buffer, 0.9% NaCl, pH 7.4) and subsequently blocked with 10% goat serum in PBS for 30 min, and then stained with rabbit anti-GPR39 antibody (targeting the 3</w:t>
      </w:r>
      <w:r w:rsidRPr="00751582">
        <w:rPr>
          <w:color w:val="000000" w:themeColor="text1"/>
          <w:vertAlign w:val="superscript"/>
        </w:rPr>
        <w:t>rd</w:t>
      </w:r>
      <w:r w:rsidRPr="00751582">
        <w:rPr>
          <w:color w:val="000000" w:themeColor="text1"/>
        </w:rPr>
        <w:t xml:space="preserve"> extracellular domain of GPR39, Antibodies-online.com, Atlanta, GA).  Alexa 488-conjugated donkey anti-rabbit secondary antibody (Life Technologies) was used to visualize primary antibodies. For Immunohistochemistry (IHC), mouse hearts were perfusion-fixed through the aorta with PBS and 4% paraformaldehyde using HSE Type 801 Perfusion System (Hugo Sachs Elektronik-Harvard Apparatus).  Hearts were then cryoprotected in</w:t>
      </w:r>
      <w:r w:rsidRPr="00751582">
        <w:rPr>
          <w:color w:val="000000" w:themeColor="text1"/>
          <w:vertAlign w:val="superscript"/>
        </w:rPr>
        <w:t xml:space="preserve"> </w:t>
      </w:r>
      <w:r w:rsidRPr="00751582">
        <w:rPr>
          <w:color w:val="000000" w:themeColor="text1"/>
        </w:rPr>
        <w:t>20% sucrose in PBS overnight at 4°C.</w:t>
      </w:r>
      <w:r w:rsidRPr="00751582">
        <w:rPr>
          <w:color w:val="000000" w:themeColor="text1"/>
          <w:vertAlign w:val="superscript"/>
        </w:rPr>
        <w:t xml:space="preserve">  </w:t>
      </w:r>
      <w:r w:rsidRPr="00751582">
        <w:rPr>
          <w:color w:val="000000" w:themeColor="text1"/>
        </w:rPr>
        <w:t>Frozen sections were cut at 10 µm on a cryostat. Sections were washed with PBS, blocked in normal goat serum (Sigma) at a concentration of 10%</w:t>
      </w:r>
      <w:r w:rsidRPr="00751582">
        <w:rPr>
          <w:color w:val="000000" w:themeColor="text1"/>
          <w:vertAlign w:val="superscript"/>
        </w:rPr>
        <w:t xml:space="preserve"> </w:t>
      </w:r>
      <w:r w:rsidRPr="00751582">
        <w:rPr>
          <w:color w:val="000000" w:themeColor="text1"/>
        </w:rPr>
        <w:t xml:space="preserve">in PBS for 90 minutes, and then stained with rabbit anti-GPR39 antibody and mouse </w:t>
      </w:r>
      <w:r w:rsidRPr="00751582">
        <w:rPr>
          <w:color w:val="000000" w:themeColor="text1"/>
        </w:rPr>
        <w:lastRenderedPageBreak/>
        <w:t>anti-</w:t>
      </w:r>
      <w:r w:rsidRPr="00751582">
        <w:rPr>
          <w:color w:val="000000" w:themeColor="text1"/>
        </w:rPr>
        <w:sym w:font="Symbol" w:char="F061"/>
      </w:r>
      <w:r w:rsidRPr="00751582">
        <w:rPr>
          <w:color w:val="000000" w:themeColor="text1"/>
        </w:rPr>
        <w:t>SMA monoclonal antibody for 24 hours at 4°C with mild agitation.</w:t>
      </w:r>
      <w:r w:rsidRPr="00751582">
        <w:rPr>
          <w:color w:val="000000" w:themeColor="text1"/>
          <w:vertAlign w:val="superscript"/>
        </w:rPr>
        <w:t xml:space="preserve">  </w:t>
      </w:r>
      <w:r w:rsidRPr="00751582">
        <w:rPr>
          <w:color w:val="000000" w:themeColor="text1"/>
        </w:rPr>
        <w:t xml:space="preserve">Alexa 488-conjugated donkey anti-mouse secondary antibody, Alexa 568-conjugated donkey anti-rabbit antibody, or Alexa 488-conjugated donkey anti-rabbit secondary antibody (all from Life Technologies) were used to visualize primary antibodies accordingly. To reduce autofluorescence, heart sections were treated with </w:t>
      </w:r>
      <w:r w:rsidRPr="00751582">
        <w:rPr>
          <w:bCs/>
          <w:color w:val="000000" w:themeColor="text1"/>
        </w:rPr>
        <w:t xml:space="preserve">10 mM CuSO4 in 50 mM ammonium acetate for 30 min before they were </w:t>
      </w:r>
      <w:r w:rsidRPr="00751582">
        <w:rPr>
          <w:color w:val="000000" w:themeColor="text1"/>
        </w:rPr>
        <w:t>cover-slipped with ProLong Gold anti-fade reagent with DAPI (Life Technologies)</w:t>
      </w:r>
      <w:r w:rsidRPr="00751582">
        <w:rPr>
          <w:bCs/>
          <w:color w:val="000000" w:themeColor="text1"/>
        </w:rPr>
        <w:t xml:space="preserve">. </w:t>
      </w:r>
      <w:r w:rsidRPr="00751582">
        <w:rPr>
          <w:color w:val="000000" w:themeColor="text1"/>
        </w:rPr>
        <w:t>For both ICC and IHC, confocal images were collected with a confocal microscope (Nikon Eclipse Tie-A1RSi).</w:t>
      </w:r>
    </w:p>
    <w:p w14:paraId="79F91243" w14:textId="77777777" w:rsidR="00BC32E6" w:rsidRPr="00751582" w:rsidRDefault="00BC32E6" w:rsidP="00625E0A">
      <w:pPr>
        <w:tabs>
          <w:tab w:val="left" w:pos="360"/>
        </w:tabs>
        <w:autoSpaceDE w:val="0"/>
        <w:autoSpaceDN w:val="0"/>
        <w:adjustRightInd w:val="0"/>
        <w:jc w:val="both"/>
        <w:rPr>
          <w:color w:val="000000" w:themeColor="text1"/>
        </w:rPr>
      </w:pPr>
    </w:p>
    <w:p w14:paraId="633E9EBB" w14:textId="77777777" w:rsidR="00BC32E6" w:rsidRPr="00751582" w:rsidRDefault="00BC32E6" w:rsidP="00625E0A">
      <w:pPr>
        <w:tabs>
          <w:tab w:val="left" w:pos="360"/>
        </w:tabs>
        <w:autoSpaceDE w:val="0"/>
        <w:autoSpaceDN w:val="0"/>
        <w:adjustRightInd w:val="0"/>
        <w:jc w:val="both"/>
        <w:rPr>
          <w:b/>
          <w:color w:val="000000" w:themeColor="text1"/>
          <w:u w:val="single"/>
        </w:rPr>
      </w:pPr>
      <w:r w:rsidRPr="00751582">
        <w:rPr>
          <w:b/>
          <w:color w:val="000000" w:themeColor="text1"/>
          <w:u w:val="single"/>
        </w:rPr>
        <w:t>Non-fluorescent immunohistochemistry</w:t>
      </w:r>
    </w:p>
    <w:p w14:paraId="745C58A7" w14:textId="77777777" w:rsidR="00BC32E6" w:rsidRPr="00751582" w:rsidRDefault="00BC32E6" w:rsidP="00625E0A">
      <w:pPr>
        <w:tabs>
          <w:tab w:val="left" w:pos="360"/>
        </w:tabs>
        <w:autoSpaceDE w:val="0"/>
        <w:autoSpaceDN w:val="0"/>
        <w:adjustRightInd w:val="0"/>
        <w:jc w:val="both"/>
        <w:rPr>
          <w:color w:val="000000" w:themeColor="text1"/>
        </w:rPr>
      </w:pPr>
      <w:r w:rsidRPr="00751582">
        <w:rPr>
          <w:color w:val="000000" w:themeColor="text1"/>
        </w:rPr>
        <w:t>IHC was performed on 6 micron thick paraffin sections. The sections were washed with PBS, blocked in normal horse</w:t>
      </w:r>
      <w:r w:rsidRPr="00751582">
        <w:rPr>
          <w:color w:val="000000" w:themeColor="text1"/>
          <w:vertAlign w:val="superscript"/>
        </w:rPr>
        <w:t xml:space="preserve"> </w:t>
      </w:r>
      <w:r w:rsidRPr="00751582">
        <w:rPr>
          <w:color w:val="000000" w:themeColor="text1"/>
        </w:rPr>
        <w:t>serum (Sigma) at a concentration of 10%</w:t>
      </w:r>
      <w:r w:rsidRPr="00751582">
        <w:rPr>
          <w:color w:val="000000" w:themeColor="text1"/>
          <w:vertAlign w:val="superscript"/>
        </w:rPr>
        <w:t xml:space="preserve"> </w:t>
      </w:r>
      <w:r w:rsidRPr="00751582">
        <w:rPr>
          <w:color w:val="000000" w:themeColor="text1"/>
        </w:rPr>
        <w:t>in PBS for 90 minutes, and then incubated with rabbit anti-GPR39 antibody (ThermoFisher Scientific, Rockford, IL, #PA5-33709) for 2 hours at room temperature.</w:t>
      </w:r>
      <w:r w:rsidRPr="00751582">
        <w:rPr>
          <w:color w:val="000000" w:themeColor="text1"/>
          <w:vertAlign w:val="superscript"/>
        </w:rPr>
        <w:t xml:space="preserve">  </w:t>
      </w:r>
      <w:r w:rsidRPr="00751582">
        <w:rPr>
          <w:color w:val="000000" w:themeColor="text1"/>
        </w:rPr>
        <w:t>Sections were washed, then incubated for 30 minutes with Vector ImmPRESS</w:t>
      </w:r>
      <w:r w:rsidRPr="00751582">
        <w:rPr>
          <w:color w:val="000000" w:themeColor="text1"/>
        </w:rPr>
        <w:sym w:font="Symbol" w:char="F0E4"/>
      </w:r>
      <w:r w:rsidRPr="00751582">
        <w:rPr>
          <w:color w:val="000000" w:themeColor="text1"/>
        </w:rPr>
        <w:t>AP anti-rabbit IgG (alkaline phosphatase) Polymer Detection Kit (Vector #MP-5401), then visualized with Vector Blue AP Substrate (Vector SK-5300).  For double labeling, the primary antibody was co-incubated with mouse anti-</w:t>
      </w:r>
      <w:r w:rsidRPr="00751582">
        <w:rPr>
          <w:color w:val="000000" w:themeColor="text1"/>
        </w:rPr>
        <w:sym w:font="Symbol" w:char="F061"/>
      </w:r>
      <w:r w:rsidRPr="00751582">
        <w:rPr>
          <w:color w:val="000000" w:themeColor="text1"/>
        </w:rPr>
        <w:t>SMA monoclonal antibody (Sigma #A2547).  The sections were incubated with Vector ImmPRESS</w:t>
      </w:r>
      <w:r w:rsidRPr="00751582">
        <w:rPr>
          <w:color w:val="000000" w:themeColor="text1"/>
        </w:rPr>
        <w:sym w:font="Symbol" w:char="F0E4"/>
      </w:r>
      <w:r w:rsidRPr="00751582">
        <w:rPr>
          <w:color w:val="000000" w:themeColor="text1"/>
        </w:rPr>
        <w:t xml:space="preserve">  HRP Anti-Mouse IgG (Peroxidase) Polymer Detection Kit (Vector, #MP-7402), then visualized with Vector DAB Substrate (Vector #SK-4100).  This was followed by the anti-rabbit IgG AP and Vector Blue as above.  For GPR-39 immunohistochemistry combined with lectin staining, sections were first blocked with normal horse serum, then incubated in Carbo-Free</w:t>
      </w:r>
      <w:r w:rsidRPr="00751582">
        <w:rPr>
          <w:color w:val="000000" w:themeColor="text1"/>
        </w:rPr>
        <w:sym w:font="Symbol" w:char="F0E4"/>
      </w:r>
      <w:r w:rsidRPr="00751582">
        <w:rPr>
          <w:color w:val="000000" w:themeColor="text1"/>
        </w:rPr>
        <w:t xml:space="preserve"> Blocking Solution (Vector Laboratories, Burlingame, CA, #SP-5040), 50 minutes at room temperature.  Sections were incubated with the primary anti-GPR39 antibody combined with biotinylated </w:t>
      </w:r>
      <w:r w:rsidRPr="00751582">
        <w:rPr>
          <w:i/>
          <w:color w:val="000000" w:themeColor="text1"/>
        </w:rPr>
        <w:t>Griffonia (Bandeiraea) Simplicifolia</w:t>
      </w:r>
      <w:r w:rsidRPr="00751582">
        <w:rPr>
          <w:color w:val="000000" w:themeColor="text1"/>
        </w:rPr>
        <w:t xml:space="preserve"> Lectin I (Vector, #B-1215) for 2 hr at room temperature at a concentration of 1:500 in PBS + 0.05% Tween</w:t>
      </w:r>
      <w:r w:rsidRPr="00751582">
        <w:rPr>
          <w:color w:val="000000" w:themeColor="text1"/>
        </w:rPr>
        <w:sym w:font="Symbol" w:char="F0E4"/>
      </w:r>
      <w:r w:rsidRPr="00751582">
        <w:rPr>
          <w:color w:val="000000" w:themeColor="text1"/>
        </w:rPr>
        <w:t xml:space="preserve"> 20 (PBST).  After washing, sections were incubated in Vectastain</w:t>
      </w:r>
      <w:r w:rsidRPr="00751582">
        <w:rPr>
          <w:color w:val="000000" w:themeColor="text1"/>
        </w:rPr>
        <w:sym w:font="Symbol" w:char="F0E2"/>
      </w:r>
      <w:r w:rsidRPr="00751582">
        <w:rPr>
          <w:color w:val="000000" w:themeColor="text1"/>
        </w:rPr>
        <w:t xml:space="preserve"> Elite ABC (peroxidase) reagents (Vector PK-6100) and visualized with DAB.  This was followed by anti-rabbit IgG (alkaline phosphatase) and Vector Blue.</w:t>
      </w:r>
    </w:p>
    <w:p w14:paraId="15C1EE04" w14:textId="77777777" w:rsidR="00BC32E6" w:rsidRPr="00751582" w:rsidRDefault="00BC32E6" w:rsidP="00625E0A">
      <w:pPr>
        <w:tabs>
          <w:tab w:val="left" w:pos="360"/>
        </w:tabs>
        <w:autoSpaceDE w:val="0"/>
        <w:autoSpaceDN w:val="0"/>
        <w:adjustRightInd w:val="0"/>
        <w:jc w:val="both"/>
        <w:rPr>
          <w:b/>
          <w:color w:val="000000" w:themeColor="text1"/>
          <w:szCs w:val="24"/>
          <w:u w:val="single"/>
        </w:rPr>
      </w:pPr>
    </w:p>
    <w:p w14:paraId="4BD4BFEE" w14:textId="77777777" w:rsidR="00BC32E6" w:rsidRPr="00751582" w:rsidRDefault="00BC32E6" w:rsidP="00BC32E6">
      <w:pPr>
        <w:tabs>
          <w:tab w:val="left" w:pos="360"/>
        </w:tabs>
        <w:autoSpaceDE w:val="0"/>
        <w:autoSpaceDN w:val="0"/>
        <w:adjustRightInd w:val="0"/>
        <w:jc w:val="both"/>
        <w:rPr>
          <w:b/>
          <w:color w:val="000000" w:themeColor="text1"/>
          <w:u w:val="single"/>
        </w:rPr>
      </w:pPr>
      <w:r w:rsidRPr="00751582">
        <w:rPr>
          <w:b/>
          <w:color w:val="000000" w:themeColor="text1"/>
          <w:u w:val="single"/>
        </w:rPr>
        <w:t>Calcium Imaging of mVSMCs</w:t>
      </w:r>
    </w:p>
    <w:p w14:paraId="3BD3FB4E" w14:textId="77777777" w:rsidR="00BC32E6" w:rsidRPr="00751582" w:rsidRDefault="00BC32E6" w:rsidP="00BC32E6">
      <w:pPr>
        <w:tabs>
          <w:tab w:val="left" w:pos="360"/>
        </w:tabs>
        <w:autoSpaceDE w:val="0"/>
        <w:autoSpaceDN w:val="0"/>
        <w:adjustRightInd w:val="0"/>
        <w:jc w:val="both"/>
        <w:rPr>
          <w:b/>
          <w:color w:val="000000" w:themeColor="text1"/>
        </w:rPr>
      </w:pPr>
      <w:r w:rsidRPr="00751582">
        <w:rPr>
          <w:color w:val="000000" w:themeColor="text1"/>
        </w:rPr>
        <w:t>Cultured mVSMCs were incubated for 30 min at 37</w:t>
      </w:r>
      <w:r w:rsidRPr="00751582">
        <w:rPr>
          <w:color w:val="000000" w:themeColor="text1"/>
          <w:vertAlign w:val="superscript"/>
        </w:rPr>
        <w:t>o</w:t>
      </w:r>
      <w:r w:rsidRPr="00751582">
        <w:rPr>
          <w:color w:val="000000" w:themeColor="text1"/>
        </w:rPr>
        <w:t>C in darkness with a solution of HBSS (Life Technologies) containing Fluo-4 AM (2 μM, Life Technologies). After washing with HBSS, cells were used for Ca</w:t>
      </w:r>
      <w:r w:rsidRPr="00751582">
        <w:rPr>
          <w:color w:val="000000" w:themeColor="text1"/>
          <w:vertAlign w:val="superscript"/>
        </w:rPr>
        <w:t>2+</w:t>
      </w:r>
      <w:r w:rsidRPr="00751582">
        <w:rPr>
          <w:color w:val="000000" w:themeColor="text1"/>
        </w:rPr>
        <w:t xml:space="preserve"> imaging with confocal microscope (Nikon Eclipse Tie-A1RSi).  Fluo-4 was excited by 488 nm line of an Argon laser and emission signals with 500-550 nm were collected. The brightness of the fluorescent signals represents the relative level of intracellular [Ca</w:t>
      </w:r>
      <w:r w:rsidRPr="00751582">
        <w:rPr>
          <w:color w:val="000000" w:themeColor="text1"/>
          <w:vertAlign w:val="superscript"/>
        </w:rPr>
        <w:t>2+</w:t>
      </w:r>
      <w:r w:rsidRPr="00751582">
        <w:rPr>
          <w:color w:val="000000" w:themeColor="text1"/>
        </w:rPr>
        <w:t>]</w:t>
      </w:r>
      <w:r w:rsidRPr="00751582">
        <w:rPr>
          <w:color w:val="000000" w:themeColor="text1"/>
          <w:vertAlign w:val="subscript"/>
        </w:rPr>
        <w:t>i</w:t>
      </w:r>
      <w:r w:rsidRPr="00751582">
        <w:rPr>
          <w:color w:val="000000" w:themeColor="text1"/>
        </w:rPr>
        <w:t>. For recording Ca</w:t>
      </w:r>
      <w:r w:rsidRPr="00751582">
        <w:rPr>
          <w:color w:val="000000" w:themeColor="text1"/>
          <w:vertAlign w:val="superscript"/>
        </w:rPr>
        <w:t>2+</w:t>
      </w:r>
      <w:r w:rsidRPr="00751582">
        <w:rPr>
          <w:color w:val="000000" w:themeColor="text1"/>
        </w:rPr>
        <w:t xml:space="preserve"> transients, a time scan mode was normally utilized. Digital image processing was performed by using NIS-Element (Nikon). The change of global Ca</w:t>
      </w:r>
      <w:r w:rsidRPr="00751582">
        <w:rPr>
          <w:color w:val="000000" w:themeColor="text1"/>
          <w:vertAlign w:val="superscript"/>
        </w:rPr>
        <w:t>2+</w:t>
      </w:r>
      <w:r w:rsidRPr="00751582">
        <w:rPr>
          <w:color w:val="000000" w:themeColor="text1"/>
        </w:rPr>
        <w:t xml:space="preserve"> level after stimulation was reported as % change from baseline (F</w:t>
      </w:r>
      <w:r w:rsidRPr="00751582">
        <w:rPr>
          <w:color w:val="000000" w:themeColor="text1"/>
          <w:vertAlign w:val="subscript"/>
        </w:rPr>
        <w:t>peak</w:t>
      </w:r>
      <w:r w:rsidRPr="00751582">
        <w:rPr>
          <w:color w:val="000000" w:themeColor="text1"/>
        </w:rPr>
        <w:t>/F</w:t>
      </w:r>
      <w:r w:rsidRPr="00751582">
        <w:rPr>
          <w:color w:val="000000" w:themeColor="text1"/>
          <w:vertAlign w:val="subscript"/>
        </w:rPr>
        <w:t>base</w:t>
      </w:r>
      <w:r w:rsidRPr="00751582">
        <w:rPr>
          <w:color w:val="000000" w:themeColor="text1"/>
        </w:rPr>
        <w:t xml:space="preserve"> x 100). </w:t>
      </w:r>
    </w:p>
    <w:p w14:paraId="4E5CC41D" w14:textId="77777777" w:rsidR="009737EF" w:rsidRPr="00751582" w:rsidRDefault="009737EF" w:rsidP="00625E0A">
      <w:pPr>
        <w:shd w:val="clear" w:color="auto" w:fill="FFFFFF"/>
        <w:tabs>
          <w:tab w:val="left" w:pos="360"/>
        </w:tabs>
        <w:jc w:val="both"/>
        <w:outlineLvl w:val="3"/>
        <w:rPr>
          <w:b/>
          <w:bCs/>
          <w:color w:val="000000" w:themeColor="text1"/>
          <w:szCs w:val="24"/>
          <w:u w:val="single"/>
        </w:rPr>
      </w:pPr>
    </w:p>
    <w:p w14:paraId="57DC7223" w14:textId="77777777" w:rsidR="00EF1EB3" w:rsidRPr="00751582" w:rsidRDefault="00EF1EB3" w:rsidP="00625E0A">
      <w:pPr>
        <w:shd w:val="clear" w:color="auto" w:fill="FFFFFF"/>
        <w:tabs>
          <w:tab w:val="left" w:pos="360"/>
        </w:tabs>
        <w:jc w:val="both"/>
        <w:outlineLvl w:val="3"/>
        <w:rPr>
          <w:b/>
          <w:bCs/>
          <w:color w:val="000000" w:themeColor="text1"/>
          <w:szCs w:val="24"/>
          <w:u w:val="single"/>
        </w:rPr>
      </w:pPr>
      <w:r w:rsidRPr="00751582">
        <w:rPr>
          <w:b/>
          <w:bCs/>
          <w:color w:val="000000" w:themeColor="text1"/>
          <w:szCs w:val="24"/>
          <w:u w:val="single"/>
        </w:rPr>
        <w:t>Lentivirus Mediated RNA Interference</w:t>
      </w:r>
    </w:p>
    <w:p w14:paraId="3F138E3E" w14:textId="26008E38" w:rsidR="00BC32E6" w:rsidRPr="00751582" w:rsidRDefault="00BC32E6" w:rsidP="00BC32E6">
      <w:pPr>
        <w:shd w:val="clear" w:color="auto" w:fill="FFFFFF"/>
        <w:tabs>
          <w:tab w:val="left" w:pos="360"/>
        </w:tabs>
        <w:jc w:val="both"/>
        <w:outlineLvl w:val="3"/>
        <w:rPr>
          <w:b/>
          <w:bCs/>
          <w:color w:val="000000" w:themeColor="text1"/>
        </w:rPr>
      </w:pPr>
      <w:r w:rsidRPr="00751582">
        <w:rPr>
          <w:bCs/>
          <w:color w:val="000000" w:themeColor="text1"/>
        </w:rPr>
        <w:t>m</w:t>
      </w:r>
      <w:r w:rsidRPr="00751582">
        <w:rPr>
          <w:color w:val="000000" w:themeColor="text1"/>
        </w:rPr>
        <w:t>VSMCs, at 80% confluence, were infected with lentivirus (10 particles of virus/cell)</w:t>
      </w:r>
      <w:r w:rsidR="00A25EB4" w:rsidRPr="00751582">
        <w:rPr>
          <w:color w:val="000000" w:themeColor="text1"/>
        </w:rPr>
        <w:t xml:space="preserve"> c</w:t>
      </w:r>
      <w:r w:rsidRPr="00751582">
        <w:rPr>
          <w:color w:val="000000" w:themeColor="text1"/>
        </w:rPr>
        <w:t>arrying either shRNAs targeting GPR39 (5′-ATATGTCCATCTGCACGAA-3′) or a control virus carrying the scrambled shRNA purchased from GE Dharmacon. Knockdown of GPR39 was confirmed by quantitative real-time polymerase chain reaction (qRT-PCR) and Western blot.</w:t>
      </w:r>
    </w:p>
    <w:p w14:paraId="6C44BF15" w14:textId="77777777" w:rsidR="0088644E" w:rsidRPr="00751582" w:rsidRDefault="0088644E" w:rsidP="00625E0A">
      <w:pPr>
        <w:shd w:val="clear" w:color="auto" w:fill="FFFFFF"/>
        <w:tabs>
          <w:tab w:val="left" w:pos="360"/>
        </w:tabs>
        <w:jc w:val="both"/>
        <w:outlineLvl w:val="3"/>
        <w:rPr>
          <w:color w:val="000000" w:themeColor="text1"/>
          <w:szCs w:val="24"/>
        </w:rPr>
      </w:pPr>
    </w:p>
    <w:p w14:paraId="24636B50" w14:textId="77777777" w:rsidR="00BC32E6" w:rsidRPr="00751582" w:rsidRDefault="00BC32E6" w:rsidP="00BC32E6">
      <w:pPr>
        <w:jc w:val="both"/>
        <w:rPr>
          <w:b/>
          <w:color w:val="000000" w:themeColor="text1"/>
          <w:u w:val="single"/>
        </w:rPr>
      </w:pPr>
      <w:r w:rsidRPr="00751582">
        <w:rPr>
          <w:b/>
          <w:color w:val="000000" w:themeColor="text1"/>
          <w:u w:val="single"/>
        </w:rPr>
        <w:t xml:space="preserve">Generation of GPR39 knockout mice </w:t>
      </w:r>
    </w:p>
    <w:p w14:paraId="15189815" w14:textId="77777777" w:rsidR="00BC32E6" w:rsidRPr="00751582" w:rsidRDefault="00BC32E6" w:rsidP="00BC32E6">
      <w:pPr>
        <w:jc w:val="both"/>
        <w:rPr>
          <w:b/>
          <w:color w:val="000000" w:themeColor="text1"/>
        </w:rPr>
      </w:pPr>
      <w:r w:rsidRPr="00751582">
        <w:rPr>
          <w:color w:val="000000" w:themeColor="text1"/>
        </w:rPr>
        <w:t>The GPR39 mutant mice were generated by Cyagen Biosciences (Santa Clara, CA) using a CRISPR/Cas9 deletion strategy and zygotic injections (</w:t>
      </w:r>
      <w:r w:rsidRPr="00751582">
        <w:rPr>
          <w:b/>
          <w:color w:val="000000" w:themeColor="text1"/>
        </w:rPr>
        <w:t>Fig S8A</w:t>
      </w:r>
      <w:r w:rsidRPr="00751582">
        <w:rPr>
          <w:color w:val="000000" w:themeColor="text1"/>
        </w:rPr>
        <w:t xml:space="preserve">). Briefly, two guide RNAs </w:t>
      </w:r>
      <w:r w:rsidRPr="00751582">
        <w:rPr>
          <w:color w:val="000000" w:themeColor="text1"/>
        </w:rPr>
        <w:lastRenderedPageBreak/>
        <w:t>(GTGGGCAACAGCGTCACCATC and GCATGGGTATCGAGTACCCTC) were designed to delete a portion of exon 1 in the mouse GPR39 gene that includes multiple transmembrane domain, rendering the gene non-functional. Genotyping of founders and progeny was conducted using a primer pair (P1-CCGAAAAACTAAGTCACTCCTGGC and P2-</w:t>
      </w:r>
      <w:r w:rsidRPr="00751582">
        <w:rPr>
          <w:rFonts w:eastAsia="Calibri"/>
          <w:color w:val="000000" w:themeColor="text1"/>
          <w:u w:color="000000"/>
        </w:rPr>
        <w:t>CCCTGCTTGCTCTTCATTAGCACTT</w:t>
      </w:r>
      <w:r w:rsidRPr="00751582">
        <w:rPr>
          <w:color w:val="000000" w:themeColor="text1"/>
        </w:rPr>
        <w:t xml:space="preserve">  (</w:t>
      </w:r>
      <w:r w:rsidRPr="00751582">
        <w:rPr>
          <w:b/>
          <w:color w:val="000000" w:themeColor="text1"/>
        </w:rPr>
        <w:t>Fig S8B</w:t>
      </w:r>
      <w:r w:rsidRPr="00751582">
        <w:rPr>
          <w:color w:val="000000" w:themeColor="text1"/>
        </w:rPr>
        <w:t>) producing a 911bp band from the wild-type allele and a 524bp band from the null allele (</w:t>
      </w:r>
      <w:r w:rsidRPr="00751582">
        <w:rPr>
          <w:b/>
          <w:color w:val="000000" w:themeColor="text1"/>
        </w:rPr>
        <w:t>Fig S8C</w:t>
      </w:r>
      <w:r w:rsidRPr="00751582">
        <w:rPr>
          <w:color w:val="000000" w:themeColor="text1"/>
        </w:rPr>
        <w:t>). Heterozygous breeder pairs were mated to generate the GPR39 knockout, heterozygous and wild-type control animals used for this study. Mice lacking both GPR39 alleles did not exhibit any overt phenotypes including altered viability.</w:t>
      </w:r>
    </w:p>
    <w:p w14:paraId="6B8F240F" w14:textId="77777777" w:rsidR="009737EF" w:rsidRPr="00751582" w:rsidRDefault="009737EF" w:rsidP="00625E0A">
      <w:pPr>
        <w:autoSpaceDE w:val="0"/>
        <w:autoSpaceDN w:val="0"/>
        <w:jc w:val="both"/>
        <w:rPr>
          <w:b/>
          <w:bCs/>
          <w:szCs w:val="24"/>
          <w:u w:val="single"/>
        </w:rPr>
      </w:pPr>
    </w:p>
    <w:p w14:paraId="6D6749C2" w14:textId="77777777" w:rsidR="00BC32E6" w:rsidRPr="00751582" w:rsidRDefault="00BC32E6" w:rsidP="00BC32E6">
      <w:pPr>
        <w:jc w:val="both"/>
        <w:rPr>
          <w:b/>
          <w:color w:val="000000" w:themeColor="text1"/>
          <w:kern w:val="24"/>
          <w:u w:val="single"/>
        </w:rPr>
      </w:pPr>
      <w:r w:rsidRPr="00751582">
        <w:rPr>
          <w:b/>
          <w:color w:val="000000" w:themeColor="text1"/>
          <w:kern w:val="24"/>
          <w:u w:val="single"/>
        </w:rPr>
        <w:t>Langendorff Mouse Heart Coronary Perfusion</w:t>
      </w:r>
    </w:p>
    <w:p w14:paraId="2E85907D" w14:textId="1854B09C" w:rsidR="00BC32E6" w:rsidRPr="00751582" w:rsidRDefault="00BC32E6" w:rsidP="00BC32E6">
      <w:pPr>
        <w:jc w:val="both"/>
        <w:rPr>
          <w:color w:val="000000" w:themeColor="text1"/>
          <w:kern w:val="24"/>
        </w:rPr>
      </w:pPr>
      <w:r w:rsidRPr="00751582">
        <w:rPr>
          <w:color w:val="000000" w:themeColor="text1"/>
          <w:kern w:val="24"/>
        </w:rPr>
        <w:t xml:space="preserve">GPR39 KO mice and their wild-type littermates were injected with ketamine (100 mg/kg IP), and hearts were immediately excised and perfused retrogradely at a constant flow with Hank’s buffered salt solution(HBSS) of the following composition (mM): 137 NaCl, 5.3 KCl, 1.26 CaCl2, 0.4 MgSO4, 0.49 MgCl2, 4.1 NaHCO3, 0.44 KH2PO4, 0.33 Na2HPO4, 5.5 D-glucose. The perfusion solution was oxygenated by bubbling carbogen (95% O2, 5% CO2) through the solution. The pH was set to 7.4, and temperature was kept at 37 </w:t>
      </w:r>
      <w:r w:rsidRPr="00751582">
        <w:rPr>
          <w:color w:val="000000" w:themeColor="text1"/>
          <w:kern w:val="24"/>
        </w:rPr>
        <w:sym w:font="Symbol" w:char="F0B0"/>
      </w:r>
      <w:r w:rsidRPr="00751582">
        <w:rPr>
          <w:color w:val="000000" w:themeColor="text1"/>
          <w:kern w:val="24"/>
        </w:rPr>
        <w:t xml:space="preserve">C using Hugo Sachs Elektronik Langendorff Perfusion System (Harvard Apparatus).  The hearts were equilibrated for at least 1 hour before drug </w:t>
      </w:r>
      <w:r w:rsidR="00F83121" w:rsidRPr="00751582">
        <w:rPr>
          <w:color w:val="000000" w:themeColor="text1"/>
        </w:rPr>
        <w:t>treatments (200 nM of 14,15-EET or 15-HETE in the presence of 10 uM zinc, which had no effect on by itself</w:t>
      </w:r>
      <w:r w:rsidR="00F83121" w:rsidRPr="00751582">
        <w:rPr>
          <w:color w:val="000000" w:themeColor="text1"/>
          <w:kern w:val="24"/>
        </w:rPr>
        <w:t>;</w:t>
      </w:r>
      <w:r w:rsidRPr="00751582">
        <w:rPr>
          <w:color w:val="000000" w:themeColor="text1"/>
        </w:rPr>
        <w:t xml:space="preserve"> 200 nM prostaglandin I</w:t>
      </w:r>
      <w:r w:rsidRPr="00751582">
        <w:rPr>
          <w:color w:val="000000" w:themeColor="text1"/>
          <w:vertAlign w:val="subscript"/>
        </w:rPr>
        <w:t>2</w:t>
      </w:r>
      <w:r w:rsidR="00F83121" w:rsidRPr="00751582">
        <w:rPr>
          <w:color w:val="000000" w:themeColor="text1"/>
        </w:rPr>
        <w:t>;</w:t>
      </w:r>
      <w:r w:rsidR="009016A9" w:rsidRPr="00751582">
        <w:rPr>
          <w:color w:val="000000" w:themeColor="text1"/>
        </w:rPr>
        <w:t xml:space="preserve"> 100 nM </w:t>
      </w:r>
      <w:r w:rsidRPr="00751582">
        <w:rPr>
          <w:color w:val="000000" w:themeColor="text1"/>
        </w:rPr>
        <w:t>angiotens</w:t>
      </w:r>
      <w:r w:rsidR="00F83121" w:rsidRPr="00751582">
        <w:rPr>
          <w:color w:val="000000" w:themeColor="text1"/>
        </w:rPr>
        <w:t>in II;</w:t>
      </w:r>
      <w:r w:rsidR="009016A9" w:rsidRPr="00751582">
        <w:rPr>
          <w:color w:val="000000" w:themeColor="text1"/>
        </w:rPr>
        <w:t xml:space="preserve"> 1:10,000 ethanol as </w:t>
      </w:r>
      <w:r w:rsidRPr="00751582">
        <w:rPr>
          <w:color w:val="000000" w:themeColor="text1"/>
        </w:rPr>
        <w:t>vehicle)</w:t>
      </w:r>
      <w:r w:rsidRPr="00751582">
        <w:rPr>
          <w:color w:val="000000" w:themeColor="text1"/>
          <w:kern w:val="24"/>
        </w:rPr>
        <w:t xml:space="preserve">.  The coronary perfusion pressure (CPP) was recorded with Pressure Monitor PM-4 (Living System Instrumentation). The signals were digitized with AxonCNS Digidata 440A and analyzed with the AxoScope 10.7 (Molecular Devices).  </w:t>
      </w:r>
    </w:p>
    <w:p w14:paraId="685AED82" w14:textId="77777777" w:rsidR="00B316B8" w:rsidRPr="00751582" w:rsidRDefault="00B316B8">
      <w:pPr>
        <w:jc w:val="both"/>
        <w:rPr>
          <w:color w:val="000000" w:themeColor="text1"/>
          <w:kern w:val="24"/>
          <w:sz w:val="32"/>
        </w:rPr>
      </w:pPr>
    </w:p>
    <w:p w14:paraId="4D918D50" w14:textId="7ED1B8F5" w:rsidR="00B316B8" w:rsidRPr="00751582" w:rsidRDefault="00991179" w:rsidP="001C61DE">
      <w:pPr>
        <w:pStyle w:val="PlainText"/>
        <w:jc w:val="both"/>
        <w:rPr>
          <w:rFonts w:ascii="Times New Roman" w:hAnsi="Times New Roman" w:cs="Times New Roman"/>
          <w:b/>
          <w:sz w:val="28"/>
          <w:u w:val="single"/>
        </w:rPr>
      </w:pPr>
      <w:r w:rsidRPr="00751582">
        <w:rPr>
          <w:rFonts w:ascii="Times New Roman" w:hAnsi="Times New Roman" w:cs="Times New Roman"/>
          <w:b/>
          <w:sz w:val="24"/>
          <w:u w:val="single"/>
        </w:rPr>
        <w:t xml:space="preserve">In-Vivo </w:t>
      </w:r>
      <w:r w:rsidR="00B316B8" w:rsidRPr="00751582">
        <w:rPr>
          <w:rFonts w:ascii="Times New Roman" w:hAnsi="Times New Roman" w:cs="Times New Roman"/>
          <w:b/>
          <w:sz w:val="24"/>
          <w:u w:val="single"/>
        </w:rPr>
        <w:t>Myocardial Ischemia</w:t>
      </w:r>
      <w:r w:rsidRPr="00751582">
        <w:rPr>
          <w:rFonts w:ascii="Times New Roman" w:hAnsi="Times New Roman" w:cs="Times New Roman"/>
          <w:b/>
          <w:sz w:val="24"/>
          <w:u w:val="single"/>
        </w:rPr>
        <w:t xml:space="preserve"> </w:t>
      </w:r>
      <w:r w:rsidR="00B316B8" w:rsidRPr="00751582">
        <w:rPr>
          <w:rFonts w:ascii="Times New Roman" w:hAnsi="Times New Roman" w:cs="Times New Roman"/>
          <w:b/>
          <w:sz w:val="24"/>
          <w:u w:val="single"/>
        </w:rPr>
        <w:t>/</w:t>
      </w:r>
      <w:r w:rsidRPr="00751582">
        <w:rPr>
          <w:rFonts w:ascii="Times New Roman" w:hAnsi="Times New Roman" w:cs="Times New Roman"/>
          <w:b/>
          <w:sz w:val="24"/>
          <w:u w:val="single"/>
        </w:rPr>
        <w:t xml:space="preserve"> </w:t>
      </w:r>
      <w:r w:rsidR="00B316B8" w:rsidRPr="00751582">
        <w:rPr>
          <w:rFonts w:ascii="Times New Roman" w:hAnsi="Times New Roman" w:cs="Times New Roman"/>
          <w:b/>
          <w:sz w:val="24"/>
          <w:u w:val="single"/>
        </w:rPr>
        <w:t xml:space="preserve">Reperfusion </w:t>
      </w:r>
      <w:r w:rsidRPr="00751582">
        <w:rPr>
          <w:rFonts w:ascii="Times New Roman" w:hAnsi="Times New Roman" w:cs="Times New Roman"/>
          <w:b/>
          <w:sz w:val="24"/>
          <w:u w:val="single"/>
        </w:rPr>
        <w:t>in the Mouse</w:t>
      </w:r>
    </w:p>
    <w:p w14:paraId="03567796" w14:textId="345AF335" w:rsidR="00B316B8" w:rsidRPr="00751582" w:rsidRDefault="00B316B8" w:rsidP="001C61DE">
      <w:pPr>
        <w:pStyle w:val="PlainText"/>
        <w:jc w:val="both"/>
      </w:pPr>
      <w:r w:rsidRPr="00751582">
        <w:rPr>
          <w:rFonts w:ascii="Times New Roman" w:hAnsi="Times New Roman" w:cs="Times New Roman"/>
          <w:sz w:val="24"/>
        </w:rPr>
        <w:t xml:space="preserve">Under isoflurane anesthesia (3% induction, 1.5% maintenance), </w:t>
      </w:r>
      <w:r w:rsidR="00991179" w:rsidRPr="00751582">
        <w:rPr>
          <w:rFonts w:ascii="Times New Roman" w:hAnsi="Times New Roman" w:cs="Times New Roman"/>
          <w:sz w:val="24"/>
        </w:rPr>
        <w:t xml:space="preserve">ECG </w:t>
      </w:r>
      <w:r w:rsidRPr="00751582">
        <w:rPr>
          <w:rFonts w:ascii="Times New Roman" w:hAnsi="Times New Roman" w:cs="Times New Roman"/>
          <w:sz w:val="24"/>
        </w:rPr>
        <w:t xml:space="preserve">electrodes </w:t>
      </w:r>
      <w:r w:rsidR="00991179" w:rsidRPr="00751582">
        <w:rPr>
          <w:rFonts w:ascii="Times New Roman" w:hAnsi="Times New Roman" w:cs="Times New Roman"/>
          <w:sz w:val="24"/>
        </w:rPr>
        <w:t>were</w:t>
      </w:r>
      <w:r w:rsidRPr="00751582">
        <w:rPr>
          <w:rFonts w:ascii="Times New Roman" w:hAnsi="Times New Roman" w:cs="Times New Roman"/>
          <w:sz w:val="24"/>
        </w:rPr>
        <w:t xml:space="preserve"> placed subcutaneously </w:t>
      </w:r>
      <w:r w:rsidR="00991179" w:rsidRPr="00751582">
        <w:rPr>
          <w:rFonts w:ascii="Times New Roman" w:hAnsi="Times New Roman" w:cs="Times New Roman"/>
          <w:sz w:val="24"/>
        </w:rPr>
        <w:t>on</w:t>
      </w:r>
      <w:r w:rsidRPr="00751582">
        <w:rPr>
          <w:rFonts w:ascii="Times New Roman" w:hAnsi="Times New Roman" w:cs="Times New Roman"/>
          <w:sz w:val="24"/>
        </w:rPr>
        <w:t xml:space="preserve"> both forelimbs and </w:t>
      </w:r>
      <w:r w:rsidR="00991179" w:rsidRPr="00751582">
        <w:rPr>
          <w:rFonts w:ascii="Times New Roman" w:hAnsi="Times New Roman" w:cs="Times New Roman"/>
          <w:sz w:val="24"/>
        </w:rPr>
        <w:t xml:space="preserve">the </w:t>
      </w:r>
      <w:r w:rsidRPr="00751582">
        <w:rPr>
          <w:rFonts w:ascii="Times New Roman" w:hAnsi="Times New Roman" w:cs="Times New Roman"/>
          <w:sz w:val="24"/>
        </w:rPr>
        <w:t>right hi</w:t>
      </w:r>
      <w:r w:rsidR="00991179" w:rsidRPr="00751582">
        <w:rPr>
          <w:rFonts w:ascii="Times New Roman" w:hAnsi="Times New Roman" w:cs="Times New Roman"/>
          <w:sz w:val="24"/>
        </w:rPr>
        <w:t>nd limb. The skin was incised</w:t>
      </w:r>
      <w:r w:rsidRPr="00751582">
        <w:rPr>
          <w:rFonts w:ascii="Times New Roman" w:hAnsi="Times New Roman" w:cs="Times New Roman"/>
          <w:sz w:val="24"/>
        </w:rPr>
        <w:t xml:space="preserve"> </w:t>
      </w:r>
      <w:r w:rsidR="00991179" w:rsidRPr="00751582">
        <w:rPr>
          <w:rFonts w:ascii="Times New Roman" w:hAnsi="Times New Roman" w:cs="Times New Roman"/>
          <w:sz w:val="24"/>
        </w:rPr>
        <w:t xml:space="preserve">between the left third and </w:t>
      </w:r>
      <w:r w:rsidRPr="00751582">
        <w:rPr>
          <w:rFonts w:ascii="Times New Roman" w:hAnsi="Times New Roman" w:cs="Times New Roman"/>
          <w:sz w:val="24"/>
        </w:rPr>
        <w:t>fourth rib</w:t>
      </w:r>
      <w:r w:rsidR="00991179" w:rsidRPr="00751582">
        <w:rPr>
          <w:rFonts w:ascii="Times New Roman" w:hAnsi="Times New Roman" w:cs="Times New Roman"/>
          <w:sz w:val="24"/>
        </w:rPr>
        <w:t>s</w:t>
      </w:r>
      <w:r w:rsidRPr="00751582">
        <w:rPr>
          <w:rFonts w:ascii="Times New Roman" w:hAnsi="Times New Roman" w:cs="Times New Roman"/>
          <w:sz w:val="24"/>
        </w:rPr>
        <w:t xml:space="preserve">, and the </w:t>
      </w:r>
      <w:r w:rsidR="00991179" w:rsidRPr="00751582">
        <w:rPr>
          <w:rFonts w:ascii="Times New Roman" w:hAnsi="Times New Roman" w:cs="Times New Roman"/>
          <w:sz w:val="24"/>
        </w:rPr>
        <w:t>external oblique muscle</w:t>
      </w:r>
      <w:r w:rsidRPr="00751582">
        <w:rPr>
          <w:rFonts w:ascii="Times New Roman" w:hAnsi="Times New Roman" w:cs="Times New Roman"/>
          <w:sz w:val="24"/>
        </w:rPr>
        <w:t xml:space="preserve"> separated from the pectoralis </w:t>
      </w:r>
      <w:r w:rsidR="00991179" w:rsidRPr="00751582">
        <w:rPr>
          <w:rFonts w:ascii="Times New Roman" w:hAnsi="Times New Roman" w:cs="Times New Roman"/>
          <w:sz w:val="24"/>
        </w:rPr>
        <w:t xml:space="preserve">muscle </w:t>
      </w:r>
      <w:r w:rsidRPr="00751582">
        <w:rPr>
          <w:rFonts w:ascii="Times New Roman" w:hAnsi="Times New Roman" w:cs="Times New Roman"/>
          <w:sz w:val="24"/>
        </w:rPr>
        <w:t xml:space="preserve">and retracted gently. The thorax was opened by making a small hole in the 4th intercostal space, enlarged by cutting the intercostal muscles and retracted gently to allow access to the heart. The pericardium was cut and the left coronary artery identified. An 8-0 ligature was placed around the artery, a small segment of PE-10 tubing </w:t>
      </w:r>
      <w:r w:rsidR="005231B4" w:rsidRPr="00751582">
        <w:rPr>
          <w:rFonts w:ascii="Times New Roman" w:hAnsi="Times New Roman" w:cs="Times New Roman"/>
          <w:sz w:val="24"/>
        </w:rPr>
        <w:t>was</w:t>
      </w:r>
      <w:r w:rsidRPr="00751582">
        <w:rPr>
          <w:rFonts w:ascii="Times New Roman" w:hAnsi="Times New Roman" w:cs="Times New Roman"/>
          <w:sz w:val="24"/>
        </w:rPr>
        <w:t xml:space="preserve"> threaded though the ligature suture and held in place with a clamp to occlude the artery. After 45 min, the PE tubing was gently removed to reperfuse the heart for 2 hr. To quantify infarct size, the left coronary artery was briefly re-occluded and Evans Blue infused i.v. to define the </w:t>
      </w:r>
      <w:r w:rsidR="005231B4" w:rsidRPr="00751582">
        <w:rPr>
          <w:rFonts w:ascii="Times New Roman" w:hAnsi="Times New Roman" w:cs="Times New Roman"/>
          <w:sz w:val="24"/>
        </w:rPr>
        <w:t>area at risk (</w:t>
      </w:r>
      <w:r w:rsidRPr="00751582">
        <w:rPr>
          <w:rFonts w:ascii="Times New Roman" w:hAnsi="Times New Roman" w:cs="Times New Roman"/>
          <w:sz w:val="24"/>
        </w:rPr>
        <w:t>AAR</w:t>
      </w:r>
      <w:r w:rsidR="005231B4" w:rsidRPr="00751582">
        <w:rPr>
          <w:rFonts w:ascii="Times New Roman" w:hAnsi="Times New Roman" w:cs="Times New Roman"/>
          <w:sz w:val="24"/>
        </w:rPr>
        <w:t>)</w:t>
      </w:r>
      <w:r w:rsidRPr="00751582">
        <w:rPr>
          <w:rFonts w:ascii="Times New Roman" w:hAnsi="Times New Roman" w:cs="Times New Roman"/>
          <w:sz w:val="24"/>
        </w:rPr>
        <w:t>. The heart was then immediately excised, frozen for 10 min, sliced along the long a</w:t>
      </w:r>
      <w:r w:rsidR="005231B4" w:rsidRPr="00751582">
        <w:rPr>
          <w:rFonts w:ascii="Times New Roman" w:hAnsi="Times New Roman" w:cs="Times New Roman"/>
          <w:sz w:val="24"/>
        </w:rPr>
        <w:t>xis, and stained with triphenyl</w:t>
      </w:r>
      <w:r w:rsidRPr="00751582">
        <w:rPr>
          <w:rFonts w:ascii="Times New Roman" w:hAnsi="Times New Roman" w:cs="Times New Roman"/>
          <w:sz w:val="24"/>
        </w:rPr>
        <w:t>tetrazolium chloride (TTC; 1% in PBS) for 20 min at 37</w:t>
      </w:r>
      <w:r w:rsidR="005231B4" w:rsidRPr="00751582">
        <w:rPr>
          <w:rFonts w:ascii="Times New Roman" w:hAnsi="Times New Roman" w:cs="Times New Roman"/>
          <w:sz w:val="24"/>
        </w:rPr>
        <w:t xml:space="preserve"> °</w:t>
      </w:r>
      <w:r w:rsidRPr="00751582">
        <w:rPr>
          <w:rFonts w:ascii="Times New Roman" w:hAnsi="Times New Roman" w:cs="Times New Roman"/>
          <w:sz w:val="24"/>
        </w:rPr>
        <w:t>C, followed by incubation in 10 % neutral buffered formalin overnight. Heart sections were then imaged using a digital c</w:t>
      </w:r>
      <w:r w:rsidR="005231B4" w:rsidRPr="00751582">
        <w:rPr>
          <w:rFonts w:ascii="Times New Roman" w:hAnsi="Times New Roman" w:cs="Times New Roman"/>
          <w:sz w:val="24"/>
        </w:rPr>
        <w:t xml:space="preserve">amera to quantify infarct size as the </w:t>
      </w:r>
      <w:r w:rsidRPr="00751582">
        <w:rPr>
          <w:rFonts w:ascii="Times New Roman" w:hAnsi="Times New Roman" w:cs="Times New Roman"/>
          <w:sz w:val="24"/>
        </w:rPr>
        <w:t>area of tissue lacking TTC staining normalized to the AAR.</w:t>
      </w:r>
    </w:p>
    <w:p w14:paraId="5504CC5F" w14:textId="77777777" w:rsidR="00BC32E6" w:rsidRPr="00751582" w:rsidRDefault="00BC32E6" w:rsidP="00625E0A">
      <w:pPr>
        <w:autoSpaceDE w:val="0"/>
        <w:autoSpaceDN w:val="0"/>
        <w:jc w:val="both"/>
        <w:rPr>
          <w:b/>
          <w:bCs/>
          <w:szCs w:val="24"/>
          <w:u w:val="single"/>
        </w:rPr>
      </w:pPr>
    </w:p>
    <w:p w14:paraId="342144DC" w14:textId="77777777" w:rsidR="00EF1EB3" w:rsidRPr="00751582" w:rsidRDefault="00EF1EB3" w:rsidP="00625E0A">
      <w:pPr>
        <w:pStyle w:val="Default"/>
        <w:tabs>
          <w:tab w:val="left" w:pos="360"/>
        </w:tabs>
        <w:jc w:val="both"/>
        <w:rPr>
          <w:rFonts w:ascii="Times New Roman" w:hAnsi="Times New Roman" w:cs="Times New Roman"/>
          <w:b/>
          <w:iCs/>
        </w:rPr>
      </w:pPr>
      <w:r w:rsidRPr="00751582">
        <w:rPr>
          <w:rFonts w:ascii="Times New Roman" w:hAnsi="Times New Roman" w:cs="Times New Roman"/>
          <w:b/>
          <w:iCs/>
          <w:u w:val="single"/>
        </w:rPr>
        <w:t>Data Analysis</w:t>
      </w:r>
    </w:p>
    <w:p w14:paraId="7B5B786C" w14:textId="1953414C" w:rsidR="00BC32E6" w:rsidRPr="00751582" w:rsidRDefault="00BC32E6" w:rsidP="00BC32E6">
      <w:pPr>
        <w:pStyle w:val="Default"/>
        <w:tabs>
          <w:tab w:val="left" w:pos="360"/>
        </w:tabs>
        <w:jc w:val="both"/>
        <w:rPr>
          <w:rFonts w:ascii="Times New Roman" w:hAnsi="Times New Roman" w:cs="Times New Roman"/>
          <w:color w:val="000000" w:themeColor="text1"/>
        </w:rPr>
      </w:pPr>
      <w:r w:rsidRPr="00751582">
        <w:rPr>
          <w:rFonts w:ascii="Times New Roman" w:hAnsi="Times New Roman" w:cs="Times New Roman"/>
          <w:color w:val="000000" w:themeColor="text1"/>
        </w:rPr>
        <w:t xml:space="preserve">Data analysis was performed using Prism 6.0 statistical software package (GraphPad, San Diego, CA). </w:t>
      </w:r>
      <w:r w:rsidR="00CA35C9" w:rsidRPr="00751582">
        <w:rPr>
          <w:rFonts w:ascii="Times New Roman" w:hAnsi="Times New Roman" w:cs="Times New Roman"/>
          <w:color w:val="000000" w:themeColor="text1"/>
        </w:rPr>
        <w:t xml:space="preserve">Sample size (n) represents independent </w:t>
      </w:r>
      <w:r w:rsidR="00CA35C9" w:rsidRPr="00751582">
        <w:rPr>
          <w:rFonts w:ascii="Times New Roman" w:hAnsi="Times New Roman" w:cs="Times New Roman"/>
        </w:rPr>
        <w:t>measurements taken from distinct samples</w:t>
      </w:r>
      <w:r w:rsidR="00CA35C9" w:rsidRPr="00751582">
        <w:rPr>
          <w:rFonts w:ascii="Times New Roman" w:hAnsi="Times New Roman" w:cs="Times New Roman"/>
          <w:color w:val="000000" w:themeColor="text1"/>
        </w:rPr>
        <w:t xml:space="preserve">. </w:t>
      </w:r>
      <w:r w:rsidR="00A309F6" w:rsidRPr="00751582">
        <w:rPr>
          <w:rFonts w:ascii="Times New Roman" w:hAnsi="Times New Roman" w:cs="Times New Roman"/>
          <w:color w:val="000000" w:themeColor="text1"/>
        </w:rPr>
        <w:t>For normally distributed samples, g</w:t>
      </w:r>
      <w:r w:rsidRPr="00751582">
        <w:rPr>
          <w:rFonts w:ascii="Times New Roman" w:hAnsi="Times New Roman" w:cs="Times New Roman"/>
          <w:color w:val="000000" w:themeColor="text1"/>
        </w:rPr>
        <w:t xml:space="preserve">roup differences were assessed by a </w:t>
      </w:r>
      <w:r w:rsidR="00BD5421" w:rsidRPr="00751582">
        <w:rPr>
          <w:rFonts w:ascii="Times New Roman" w:hAnsi="Times New Roman" w:cs="Times New Roman"/>
          <w:color w:val="000000" w:themeColor="text1"/>
        </w:rPr>
        <w:t xml:space="preserve">two-tailed </w:t>
      </w:r>
      <w:r w:rsidRPr="00751582">
        <w:rPr>
          <w:rFonts w:ascii="Times New Roman" w:hAnsi="Times New Roman" w:cs="Times New Roman"/>
          <w:color w:val="000000" w:themeColor="text1"/>
        </w:rPr>
        <w:t xml:space="preserve">t-test or ANOVA with a Student-Newman-Keuls post hoc test. Statistical significance was assumed for </w:t>
      </w:r>
      <w:r w:rsidRPr="00751582">
        <w:rPr>
          <w:rFonts w:ascii="Times New Roman" w:hAnsi="Times New Roman" w:cs="Times New Roman"/>
          <w:i/>
          <w:iCs/>
          <w:color w:val="000000" w:themeColor="text1"/>
        </w:rPr>
        <w:t xml:space="preserve">p </w:t>
      </w:r>
      <w:r w:rsidRPr="00751582">
        <w:rPr>
          <w:rFonts w:ascii="Times New Roman" w:hAnsi="Times New Roman" w:cs="Times New Roman"/>
          <w:color w:val="000000" w:themeColor="text1"/>
        </w:rPr>
        <w:t>values &lt; 0.05. The results are expressed as means ± SEM.</w:t>
      </w:r>
    </w:p>
    <w:p w14:paraId="29FCD282" w14:textId="77777777" w:rsidR="009210BC" w:rsidRPr="00751582" w:rsidRDefault="009210BC" w:rsidP="00BC32E6">
      <w:pPr>
        <w:pStyle w:val="Default"/>
        <w:tabs>
          <w:tab w:val="left" w:pos="360"/>
        </w:tabs>
        <w:jc w:val="both"/>
        <w:rPr>
          <w:rFonts w:ascii="Times New Roman" w:hAnsi="Times New Roman" w:cs="Times New Roman"/>
          <w:color w:val="000000" w:themeColor="text1"/>
        </w:rPr>
      </w:pPr>
    </w:p>
    <w:p w14:paraId="1B135E06" w14:textId="2243BD22" w:rsidR="009210BC" w:rsidRPr="00751582" w:rsidRDefault="009210BC" w:rsidP="00BC32E6">
      <w:pPr>
        <w:pStyle w:val="Default"/>
        <w:tabs>
          <w:tab w:val="left" w:pos="360"/>
        </w:tabs>
        <w:jc w:val="both"/>
        <w:rPr>
          <w:rFonts w:ascii="Times New Roman" w:hAnsi="Times New Roman" w:cs="Times New Roman"/>
          <w:color w:val="000000" w:themeColor="text1"/>
        </w:rPr>
      </w:pPr>
      <w:r w:rsidRPr="00751582">
        <w:rPr>
          <w:rFonts w:ascii="Times New Roman" w:hAnsi="Times New Roman" w:cs="Times New Roman"/>
          <w:b/>
          <w:u w:val="single"/>
        </w:rPr>
        <w:lastRenderedPageBreak/>
        <w:t>Data availability statement</w:t>
      </w:r>
      <w:r w:rsidRPr="00751582">
        <w:rPr>
          <w:rFonts w:ascii="Times New Roman" w:hAnsi="Times New Roman" w:cs="Times New Roman"/>
        </w:rPr>
        <w:t xml:space="preserve">: </w:t>
      </w:r>
      <w:r w:rsidR="00251375" w:rsidRPr="00751582">
        <w:rPr>
          <w:rFonts w:ascii="Times New Roman" w:hAnsi="Times New Roman" w:cs="Times New Roman"/>
          <w:color w:val="000000" w:themeColor="text1"/>
        </w:rPr>
        <w:t xml:space="preserve">Complete </w:t>
      </w:r>
      <w:r w:rsidR="00251375" w:rsidRPr="00751582">
        <w:rPr>
          <w:rStyle w:val="None"/>
          <w:rFonts w:ascii="Times New Roman" w:hAnsi="Times New Roman" w:cs="Times New Roman"/>
          <w:color w:val="000000" w:themeColor="text1"/>
          <w:u w:color="0096FF"/>
        </w:rPr>
        <w:t xml:space="preserve">MS data has been deposited to the </w:t>
      </w:r>
      <w:r w:rsidR="00251375" w:rsidRPr="00751582">
        <w:rPr>
          <w:rFonts w:ascii="Times New Roman" w:hAnsi="Times New Roman" w:cs="Times New Roman"/>
          <w:color w:val="000000" w:themeColor="text1"/>
        </w:rPr>
        <w:t xml:space="preserve">ProteomeXchange Consortium via the </w:t>
      </w:r>
      <w:r w:rsidR="00251375" w:rsidRPr="00751582">
        <w:rPr>
          <w:rStyle w:val="None"/>
          <w:rFonts w:ascii="Times New Roman" w:hAnsi="Times New Roman" w:cs="Times New Roman"/>
          <w:color w:val="000000" w:themeColor="text1"/>
          <w:u w:color="0096FF"/>
        </w:rPr>
        <w:t>PRIDE</w:t>
      </w:r>
      <w:r w:rsidR="00251375" w:rsidRPr="00751582">
        <w:rPr>
          <w:rFonts w:ascii="Times New Roman" w:hAnsi="Times New Roman" w:cs="Times New Roman"/>
          <w:color w:val="000000" w:themeColor="text1"/>
        </w:rPr>
        <w:t xml:space="preserve"> </w:t>
      </w:r>
      <w:r w:rsidR="00251375" w:rsidRPr="00751582">
        <w:rPr>
          <w:rStyle w:val="None"/>
          <w:rFonts w:ascii="Times New Roman" w:hAnsi="Times New Roman" w:cs="Times New Roman"/>
          <w:color w:val="000000" w:themeColor="text1"/>
          <w:u w:color="0096FF"/>
        </w:rPr>
        <w:t>database (</w:t>
      </w:r>
      <w:r w:rsidR="00251375" w:rsidRPr="00751582">
        <w:rPr>
          <w:rFonts w:ascii="Times New Roman" w:hAnsi="Times New Roman" w:cs="Times New Roman"/>
          <w:color w:val="000000" w:themeColor="text1"/>
        </w:rPr>
        <w:t xml:space="preserve">dataset identifier PXD013952). </w:t>
      </w:r>
      <w:r w:rsidRPr="00751582">
        <w:rPr>
          <w:rFonts w:ascii="Times New Roman" w:hAnsi="Times New Roman" w:cs="Times New Roman"/>
        </w:rPr>
        <w:t xml:space="preserve">The data that support </w:t>
      </w:r>
      <w:r w:rsidR="00251375" w:rsidRPr="00751582">
        <w:rPr>
          <w:rFonts w:ascii="Times New Roman" w:hAnsi="Times New Roman" w:cs="Times New Roman"/>
        </w:rPr>
        <w:t>other</w:t>
      </w:r>
      <w:r w:rsidRPr="00751582">
        <w:rPr>
          <w:rFonts w:ascii="Times New Roman" w:hAnsi="Times New Roman" w:cs="Times New Roman"/>
        </w:rPr>
        <w:t xml:space="preserve"> findings of this study are available from the corresponding author upon reasonable request.</w:t>
      </w:r>
    </w:p>
    <w:p w14:paraId="30F8E971" w14:textId="77777777" w:rsidR="00EF1EB3" w:rsidRPr="00751582" w:rsidRDefault="00EF1EB3" w:rsidP="00625E0A"/>
    <w:p w14:paraId="2D844224" w14:textId="77777777" w:rsidR="006317E0" w:rsidRPr="00751582" w:rsidRDefault="006317E0" w:rsidP="009016A9">
      <w:pPr>
        <w:jc w:val="center"/>
        <w:rPr>
          <w:noProof/>
        </w:rPr>
      </w:pPr>
    </w:p>
    <w:p w14:paraId="58206C64" w14:textId="543776EA" w:rsidR="00EF1EB3" w:rsidRPr="00751582" w:rsidRDefault="006317E0" w:rsidP="009016A9">
      <w:pPr>
        <w:jc w:val="center"/>
        <w:rPr>
          <w:b/>
          <w:color w:val="2E2E2E"/>
          <w:szCs w:val="24"/>
        </w:rPr>
      </w:pPr>
      <w:r w:rsidRPr="00751582">
        <w:rPr>
          <w:b/>
          <w:noProof/>
          <w:color w:val="2E2E2E"/>
          <w:szCs w:val="24"/>
        </w:rPr>
        <w:drawing>
          <wp:inline distT="0" distB="0" distL="0" distR="0" wp14:anchorId="6ED9D44F" wp14:editId="368B0E1F">
            <wp:extent cx="4438650" cy="3600238"/>
            <wp:effectExtent l="0" t="0" r="0" b="63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3847" cy="3612564"/>
                    </a:xfrm>
                    <a:prstGeom prst="rect">
                      <a:avLst/>
                    </a:prstGeom>
                  </pic:spPr>
                </pic:pic>
              </a:graphicData>
            </a:graphic>
          </wp:inline>
        </w:drawing>
      </w:r>
    </w:p>
    <w:p w14:paraId="6EEB1815" w14:textId="77777777" w:rsidR="00D377E5" w:rsidRPr="00751582" w:rsidRDefault="00D377E5" w:rsidP="00625E0A">
      <w:pPr>
        <w:jc w:val="both"/>
        <w:rPr>
          <w:b/>
          <w:szCs w:val="24"/>
        </w:rPr>
      </w:pPr>
    </w:p>
    <w:p w14:paraId="659F3D12" w14:textId="3C6287BB" w:rsidR="00EF1EB3" w:rsidRPr="00751582" w:rsidRDefault="001C610C" w:rsidP="001C610C">
      <w:pPr>
        <w:jc w:val="both"/>
        <w:rPr>
          <w:color w:val="2E2E2E"/>
        </w:rPr>
      </w:pPr>
      <w:r w:rsidRPr="00751582">
        <w:rPr>
          <w:b/>
          <w:bCs/>
          <w:color w:val="2E2E2E"/>
        </w:rPr>
        <w:t xml:space="preserve">Fig S1. </w:t>
      </w:r>
      <w:r w:rsidRPr="00751582">
        <w:rPr>
          <w:bCs/>
          <w:color w:val="2E2E2E"/>
        </w:rPr>
        <w:t>Characterization of the vasorelaxant effect of EET-P.</w:t>
      </w:r>
      <w:r w:rsidRPr="00751582">
        <w:rPr>
          <w:color w:val="2E2E2E"/>
        </w:rPr>
        <w:t xml:space="preserve"> </w:t>
      </w:r>
      <w:r w:rsidR="00EF1EB3" w:rsidRPr="00751582">
        <w:rPr>
          <w:szCs w:val="24"/>
        </w:rPr>
        <w:t>Arteries were pre-constricted by superfusion with thromboxane A2 receptor agonist U-46619 (20-40 nM), then exposed to incremental concentrations of 14,15 EET-P.</w:t>
      </w:r>
    </w:p>
    <w:p w14:paraId="28F6CE55" w14:textId="7A4CD0A6" w:rsidR="00E41836" w:rsidRPr="00751582" w:rsidRDefault="00EF1EB3">
      <w:pPr>
        <w:rPr>
          <w:szCs w:val="24"/>
        </w:rPr>
      </w:pPr>
      <w:r w:rsidRPr="00751582">
        <w:rPr>
          <w:szCs w:val="24"/>
        </w:rPr>
        <w:br w:type="page"/>
      </w:r>
    </w:p>
    <w:p w14:paraId="4D6850A0" w14:textId="77777777" w:rsidR="00EF1EB3" w:rsidRPr="00751582" w:rsidRDefault="00EF1EB3" w:rsidP="00625E0A">
      <w:pPr>
        <w:rPr>
          <w:szCs w:val="24"/>
        </w:rPr>
      </w:pPr>
    </w:p>
    <w:p w14:paraId="35166817" w14:textId="73510CE1" w:rsidR="006B04B0" w:rsidRPr="00751582" w:rsidRDefault="006B04B0" w:rsidP="00A956EE">
      <w:pPr>
        <w:pStyle w:val="SMHeading"/>
        <w:spacing w:before="0" w:after="0"/>
        <w:jc w:val="center"/>
      </w:pPr>
    </w:p>
    <w:p w14:paraId="28AB21C0" w14:textId="3DF48055" w:rsidR="006B04B0" w:rsidRPr="00751582" w:rsidRDefault="00742EAA" w:rsidP="009B18D6">
      <w:pPr>
        <w:pStyle w:val="SMcaption"/>
        <w:jc w:val="center"/>
      </w:pPr>
      <w:r w:rsidRPr="00751582">
        <w:rPr>
          <w:noProof/>
        </w:rPr>
        <w:drawing>
          <wp:inline distT="0" distB="0" distL="0" distR="0" wp14:anchorId="67EC0841" wp14:editId="68F484B3">
            <wp:extent cx="6400800" cy="4435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4435475"/>
                    </a:xfrm>
                    <a:prstGeom prst="rect">
                      <a:avLst/>
                    </a:prstGeom>
                  </pic:spPr>
                </pic:pic>
              </a:graphicData>
            </a:graphic>
          </wp:inline>
        </w:drawing>
      </w:r>
    </w:p>
    <w:p w14:paraId="483A7AF2" w14:textId="51B3FBA2" w:rsidR="006B04B0" w:rsidRPr="00751582" w:rsidRDefault="006B04B0" w:rsidP="006B04B0">
      <w:pPr>
        <w:pStyle w:val="SMHeading"/>
        <w:jc w:val="both"/>
      </w:pPr>
      <w:r w:rsidRPr="00751582">
        <w:t xml:space="preserve">Fig. S2. </w:t>
      </w:r>
      <w:r w:rsidRPr="00751582">
        <w:rPr>
          <w:b w:val="0"/>
        </w:rPr>
        <w:t xml:space="preserve">Characterization of GPR39 1a expression in naïve and stably-expressing HEK293 cells. (A) Diagram depicting the sequence and location of the quantitative PCR primers used to distinguish GPR39 1a and 1b. (B) qPCR analysis of GPR39 isoform expression in naïve HEK293 cells. (C) Diagram of the expression vector used to create HEK293 cells stably expressing GPR39 1a. (D) </w:t>
      </w:r>
      <w:r w:rsidR="001F0AFD" w:rsidRPr="00751582">
        <w:rPr>
          <w:b w:val="0"/>
        </w:rPr>
        <w:t>Fluorescent labeling of transiently-expressed HA-tagged GPR39 in</w:t>
      </w:r>
      <w:r w:rsidRPr="00751582">
        <w:rPr>
          <w:b w:val="0"/>
        </w:rPr>
        <w:t xml:space="preserve"> HEK-293 </w:t>
      </w:r>
      <w:r w:rsidR="001F0AFD" w:rsidRPr="00751582">
        <w:rPr>
          <w:b w:val="0"/>
        </w:rPr>
        <w:t xml:space="preserve">cells </w:t>
      </w:r>
      <w:r w:rsidRPr="00751582">
        <w:rPr>
          <w:b w:val="0"/>
        </w:rPr>
        <w:t>detected using a</w:t>
      </w:r>
      <w:r w:rsidR="006809A8" w:rsidRPr="00751582">
        <w:rPr>
          <w:b w:val="0"/>
        </w:rPr>
        <w:t xml:space="preserve"> FITC-conjugated </w:t>
      </w:r>
      <w:r w:rsidRPr="00751582">
        <w:rPr>
          <w:b w:val="0"/>
        </w:rPr>
        <w:t>anti-HA antibody</w:t>
      </w:r>
      <w:r w:rsidR="00742EAA" w:rsidRPr="00751582">
        <w:rPr>
          <w:b w:val="0"/>
        </w:rPr>
        <w:t xml:space="preserve"> before (green) and after</w:t>
      </w:r>
      <w:r w:rsidR="007D5B44" w:rsidRPr="00751582">
        <w:rPr>
          <w:b w:val="0"/>
        </w:rPr>
        <w:t xml:space="preserve"> </w:t>
      </w:r>
      <w:r w:rsidR="00E116F6" w:rsidRPr="00751582">
        <w:rPr>
          <w:b w:val="0"/>
        </w:rPr>
        <w:t xml:space="preserve">membrane permeabilization using </w:t>
      </w:r>
      <w:r w:rsidR="007D5B44" w:rsidRPr="00751582">
        <w:rPr>
          <w:b w:val="0"/>
        </w:rPr>
        <w:t xml:space="preserve">Alexa Fluor 555-conjugated anti-HA </w:t>
      </w:r>
      <w:r w:rsidR="00742EAA" w:rsidRPr="00751582">
        <w:rPr>
          <w:b w:val="0"/>
        </w:rPr>
        <w:t xml:space="preserve"> (red). </w:t>
      </w:r>
      <w:r w:rsidR="001F0AFD" w:rsidRPr="00751582">
        <w:rPr>
          <w:b w:val="0"/>
        </w:rPr>
        <w:t xml:space="preserve">DNA is labled using </w:t>
      </w:r>
      <w:r w:rsidR="00742EAA" w:rsidRPr="00751582">
        <w:rPr>
          <w:b w:val="0"/>
        </w:rPr>
        <w:t>DAPI</w:t>
      </w:r>
      <w:r w:rsidR="001F0AFD" w:rsidRPr="00751582">
        <w:rPr>
          <w:b w:val="0"/>
        </w:rPr>
        <w:t xml:space="preserve"> (blue)</w:t>
      </w:r>
      <w:r w:rsidRPr="00751582">
        <w:rPr>
          <w:b w:val="0"/>
        </w:rPr>
        <w:t>. (E) Expression of GPR39 1a confirmed by RT-PCR (left) and Western blot (right, lane 4; lane 3 untransfected). Coomassie blue staining gel used as a loading control (right, lanes 1 and 2). (F) Calcium imaging demonstrating an increase in [Ca</w:t>
      </w:r>
      <w:r w:rsidRPr="00751582">
        <w:rPr>
          <w:b w:val="0"/>
          <w:vertAlign w:val="superscript"/>
        </w:rPr>
        <w:t>2+</w:t>
      </w:r>
      <w:r w:rsidRPr="00751582">
        <w:rPr>
          <w:b w:val="0"/>
        </w:rPr>
        <w:t>]</w:t>
      </w:r>
      <w:r w:rsidRPr="00751582">
        <w:rPr>
          <w:b w:val="0"/>
          <w:vertAlign w:val="subscript"/>
        </w:rPr>
        <w:t>i</w:t>
      </w:r>
      <w:r w:rsidRPr="00751582">
        <w:rPr>
          <w:b w:val="0"/>
        </w:rPr>
        <w:t xml:space="preserve"> by 15-HETE</w:t>
      </w:r>
      <w:r w:rsidR="00DA11C1" w:rsidRPr="00751582">
        <w:rPr>
          <w:b w:val="0"/>
        </w:rPr>
        <w:t xml:space="preserve"> </w:t>
      </w:r>
      <w:r w:rsidR="00B44A2C" w:rsidRPr="00751582">
        <w:rPr>
          <w:b w:val="0"/>
        </w:rPr>
        <w:t xml:space="preserve">(50 nM+4 µM zinc) </w:t>
      </w:r>
      <w:r w:rsidR="00DA11C1" w:rsidRPr="00751582">
        <w:rPr>
          <w:b w:val="0"/>
        </w:rPr>
        <w:t>in GPR39 1a-transfected, but not untransfected HEK cells.</w:t>
      </w:r>
    </w:p>
    <w:p w14:paraId="722B233F" w14:textId="77777777" w:rsidR="006B04B0" w:rsidRPr="00751582" w:rsidRDefault="006B04B0" w:rsidP="00625E0A">
      <w:pPr>
        <w:rPr>
          <w:szCs w:val="24"/>
        </w:rPr>
      </w:pPr>
    </w:p>
    <w:p w14:paraId="3509ECC2" w14:textId="36BEC2F3" w:rsidR="00E41836" w:rsidRPr="00751582" w:rsidRDefault="00141E66" w:rsidP="00625E0A">
      <w:pPr>
        <w:rPr>
          <w:szCs w:val="24"/>
        </w:rPr>
      </w:pPr>
      <w:r w:rsidRPr="00751582">
        <w:rPr>
          <w:szCs w:val="24"/>
        </w:rPr>
        <w:br w:type="page"/>
      </w:r>
    </w:p>
    <w:p w14:paraId="3C1A775A" w14:textId="34FEF72E" w:rsidR="00E41836" w:rsidRPr="00751582" w:rsidRDefault="00C65ABF" w:rsidP="009B18D6">
      <w:pPr>
        <w:jc w:val="center"/>
        <w:rPr>
          <w:noProof/>
          <w:szCs w:val="24"/>
        </w:rPr>
      </w:pPr>
      <w:r w:rsidRPr="00751582">
        <w:rPr>
          <w:noProof/>
          <w:szCs w:val="24"/>
        </w:rPr>
        <w:lastRenderedPageBreak/>
        <w:drawing>
          <wp:inline distT="0" distB="0" distL="0" distR="0" wp14:anchorId="345D66AB" wp14:editId="265B24B2">
            <wp:extent cx="6400800" cy="6640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6640195"/>
                    </a:xfrm>
                    <a:prstGeom prst="rect">
                      <a:avLst/>
                    </a:prstGeom>
                  </pic:spPr>
                </pic:pic>
              </a:graphicData>
            </a:graphic>
          </wp:inline>
        </w:drawing>
      </w:r>
    </w:p>
    <w:p w14:paraId="434A5AE7" w14:textId="77777777" w:rsidR="00A956EE" w:rsidRPr="00751582" w:rsidRDefault="006256F0" w:rsidP="00A956EE">
      <w:pPr>
        <w:jc w:val="both"/>
        <w:rPr>
          <w:szCs w:val="24"/>
        </w:rPr>
      </w:pPr>
      <w:r w:rsidRPr="00751582">
        <w:rPr>
          <w:b/>
          <w:bCs/>
          <w:szCs w:val="24"/>
        </w:rPr>
        <w:t>Fig. S3.</w:t>
      </w:r>
      <w:r w:rsidRPr="00751582">
        <w:rPr>
          <w:b/>
          <w:szCs w:val="24"/>
        </w:rPr>
        <w:t xml:space="preserve"> </w:t>
      </w:r>
      <w:r w:rsidRPr="00751582">
        <w:rPr>
          <w:bCs/>
          <w:szCs w:val="24"/>
        </w:rPr>
        <w:t>Dot-blot assay analysis of eicosanoid-binding specificity and competition.</w:t>
      </w:r>
      <w:r w:rsidRPr="00751582">
        <w:rPr>
          <w:szCs w:val="24"/>
        </w:rPr>
        <w:t xml:space="preserve"> </w:t>
      </w:r>
      <w:r w:rsidRPr="00751582">
        <w:rPr>
          <w:bCs/>
          <w:szCs w:val="24"/>
        </w:rPr>
        <w:t>(A)</w:t>
      </w:r>
      <w:r w:rsidRPr="00751582">
        <w:rPr>
          <w:szCs w:val="24"/>
        </w:rPr>
        <w:t xml:space="preserve"> Comparison of 12-HETE and 15-HETE binding by membrane fraction lysates from </w:t>
      </w:r>
      <w:r w:rsidR="004C05E2" w:rsidRPr="00751582">
        <w:rPr>
          <w:szCs w:val="24"/>
        </w:rPr>
        <w:t xml:space="preserve">control and GPR39 1a </w:t>
      </w:r>
      <w:r w:rsidRPr="00751582">
        <w:rPr>
          <w:szCs w:val="24"/>
        </w:rPr>
        <w:t xml:space="preserve">stably-expressing HEK293 cells. </w:t>
      </w:r>
      <w:r w:rsidRPr="00751582">
        <w:rPr>
          <w:bCs/>
          <w:szCs w:val="24"/>
        </w:rPr>
        <w:t>(B)</w:t>
      </w:r>
      <w:r w:rsidRPr="00751582">
        <w:rPr>
          <w:szCs w:val="24"/>
        </w:rPr>
        <w:t xml:space="preserve"> Binding comp</w:t>
      </w:r>
      <w:r w:rsidR="004C05E2" w:rsidRPr="00751582">
        <w:rPr>
          <w:szCs w:val="24"/>
        </w:rPr>
        <w:t xml:space="preserve">etition experiment indicating binding </w:t>
      </w:r>
      <w:r w:rsidRPr="00751582">
        <w:rPr>
          <w:szCs w:val="24"/>
        </w:rPr>
        <w:t xml:space="preserve">saturation </w:t>
      </w:r>
      <w:r w:rsidR="004C05E2" w:rsidRPr="00751582">
        <w:rPr>
          <w:szCs w:val="24"/>
        </w:rPr>
        <w:t xml:space="preserve">of membrane fraction </w:t>
      </w:r>
      <w:r w:rsidR="00B52FD7" w:rsidRPr="00751582">
        <w:rPr>
          <w:szCs w:val="24"/>
        </w:rPr>
        <w:t xml:space="preserve">from </w:t>
      </w:r>
      <w:r w:rsidR="004C05E2" w:rsidRPr="00751582">
        <w:rPr>
          <w:szCs w:val="24"/>
        </w:rPr>
        <w:t>GPR39 1a expressing</w:t>
      </w:r>
      <w:r w:rsidR="0035439A" w:rsidRPr="00751582">
        <w:rPr>
          <w:szCs w:val="24"/>
        </w:rPr>
        <w:t>,</w:t>
      </w:r>
      <w:r w:rsidR="004C05E2" w:rsidRPr="00751582">
        <w:rPr>
          <w:szCs w:val="24"/>
        </w:rPr>
        <w:t xml:space="preserve"> </w:t>
      </w:r>
      <w:r w:rsidR="00B52FD7" w:rsidRPr="00751582">
        <w:rPr>
          <w:szCs w:val="24"/>
        </w:rPr>
        <w:t xml:space="preserve">but not control </w:t>
      </w:r>
      <w:r w:rsidR="004C05E2" w:rsidRPr="00751582">
        <w:rPr>
          <w:szCs w:val="24"/>
        </w:rPr>
        <w:t>HEK293 cells</w:t>
      </w:r>
      <w:r w:rsidR="0035439A" w:rsidRPr="00751582">
        <w:rPr>
          <w:szCs w:val="24"/>
        </w:rPr>
        <w:t>,</w:t>
      </w:r>
      <w:r w:rsidR="004C05E2" w:rsidRPr="00751582">
        <w:rPr>
          <w:szCs w:val="24"/>
        </w:rPr>
        <w:t xml:space="preserve"> </w:t>
      </w:r>
      <w:r w:rsidR="0035439A" w:rsidRPr="00751582">
        <w:rPr>
          <w:szCs w:val="24"/>
        </w:rPr>
        <w:t xml:space="preserve">to immobilized 14,15-EET, and displacement </w:t>
      </w:r>
      <w:r w:rsidRPr="00751582">
        <w:rPr>
          <w:szCs w:val="24"/>
        </w:rPr>
        <w:t>by 14</w:t>
      </w:r>
      <w:r w:rsidR="0035439A" w:rsidRPr="00751582">
        <w:rPr>
          <w:szCs w:val="24"/>
        </w:rPr>
        <w:t>,15</w:t>
      </w:r>
      <w:r w:rsidRPr="00751582">
        <w:rPr>
          <w:szCs w:val="24"/>
        </w:rPr>
        <w:t xml:space="preserve">-EET or 15-HETE, but not by 11,12-EET. </w:t>
      </w:r>
      <w:r w:rsidRPr="00751582">
        <w:rPr>
          <w:bCs/>
          <w:szCs w:val="24"/>
        </w:rPr>
        <w:t>(C)</w:t>
      </w:r>
      <w:r w:rsidRPr="00751582">
        <w:rPr>
          <w:szCs w:val="24"/>
        </w:rPr>
        <w:t xml:space="preserve"> Dot-blot competition experiment demonstrating a similar saturation effect </w:t>
      </w:r>
      <w:r w:rsidR="0035439A" w:rsidRPr="00751582">
        <w:rPr>
          <w:szCs w:val="24"/>
        </w:rPr>
        <w:t>of membrane fraction from GPR39 1a expressing, but not control HEK293 cells, to immobilized 15-HETE, and displacement by 15-HETE or 14,15-EET, but not by</w:t>
      </w:r>
      <w:r w:rsidRPr="00751582">
        <w:rPr>
          <w:szCs w:val="24"/>
        </w:rPr>
        <w:t xml:space="preserve"> 12-HETE.</w:t>
      </w:r>
    </w:p>
    <w:p w14:paraId="0A7DBC7C" w14:textId="4340C258" w:rsidR="006256F0" w:rsidRPr="00751582" w:rsidRDefault="00A956EE" w:rsidP="00D94879">
      <w:pPr>
        <w:jc w:val="both"/>
        <w:rPr>
          <w:szCs w:val="24"/>
        </w:rPr>
      </w:pPr>
      <w:r w:rsidRPr="00751582">
        <w:rPr>
          <w:szCs w:val="24"/>
        </w:rPr>
        <w:br w:type="page"/>
      </w:r>
    </w:p>
    <w:p w14:paraId="14B49D71" w14:textId="37673286" w:rsidR="006256F0" w:rsidRPr="00751582" w:rsidRDefault="00A956EE" w:rsidP="00A956EE">
      <w:pPr>
        <w:jc w:val="center"/>
        <w:rPr>
          <w:b/>
          <w:szCs w:val="24"/>
        </w:rPr>
      </w:pPr>
      <w:r w:rsidRPr="00751582">
        <w:rPr>
          <w:b/>
          <w:noProof/>
          <w:szCs w:val="24"/>
        </w:rPr>
        <w:lastRenderedPageBreak/>
        <w:drawing>
          <wp:inline distT="0" distB="0" distL="0" distR="0" wp14:anchorId="0D0A1094" wp14:editId="548099FB">
            <wp:extent cx="4981575" cy="53788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362" cy="5382922"/>
                    </a:xfrm>
                    <a:prstGeom prst="rect">
                      <a:avLst/>
                    </a:prstGeom>
                  </pic:spPr>
                </pic:pic>
              </a:graphicData>
            </a:graphic>
          </wp:inline>
        </w:drawing>
      </w:r>
    </w:p>
    <w:p w14:paraId="7008BAF6" w14:textId="77777777" w:rsidR="006256F0" w:rsidRPr="00751582" w:rsidRDefault="006256F0" w:rsidP="00625E0A">
      <w:pPr>
        <w:rPr>
          <w:b/>
          <w:szCs w:val="24"/>
        </w:rPr>
      </w:pPr>
    </w:p>
    <w:p w14:paraId="16AAB940" w14:textId="77777777" w:rsidR="00A956EE" w:rsidRPr="00751582" w:rsidRDefault="00A956EE" w:rsidP="00A956EE">
      <w:pPr>
        <w:jc w:val="both"/>
        <w:rPr>
          <w:szCs w:val="24"/>
        </w:rPr>
      </w:pPr>
      <w:r w:rsidRPr="00751582">
        <w:rPr>
          <w:b/>
          <w:bCs/>
          <w:szCs w:val="24"/>
        </w:rPr>
        <w:t>Fig. S4.</w:t>
      </w:r>
      <w:r w:rsidRPr="00751582">
        <w:rPr>
          <w:b/>
          <w:szCs w:val="24"/>
        </w:rPr>
        <w:t xml:space="preserve"> </w:t>
      </w:r>
      <w:r w:rsidRPr="00751582">
        <w:rPr>
          <w:bCs/>
          <w:szCs w:val="24"/>
        </w:rPr>
        <w:t>Molecular modeling of GPR39 1a to characterize the eicosanoid binding pocket.</w:t>
      </w:r>
      <w:r w:rsidRPr="00751582">
        <w:rPr>
          <w:szCs w:val="24"/>
        </w:rPr>
        <w:t xml:space="preserve"> </w:t>
      </w:r>
      <w:r w:rsidRPr="00751582">
        <w:rPr>
          <w:bCs/>
          <w:szCs w:val="24"/>
        </w:rPr>
        <w:t>(A)</w:t>
      </w:r>
      <w:r w:rsidRPr="00751582">
        <w:rPr>
          <w:szCs w:val="24"/>
        </w:rPr>
        <w:t xml:space="preserve"> Sequence alignment between target (GPR39) and template (neurotensin receptor 1; 4GRV) used for generating homology model. Blue shades highlight identical residues, yellow shades highlight similar residues.  Asterisks indicate conserved residues in the trans-membrane region. Conserved proline residue at TM5 is replaced by tyrosine in GPR39. </w:t>
      </w:r>
      <w:r w:rsidRPr="00751582">
        <w:rPr>
          <w:bCs/>
          <w:szCs w:val="24"/>
        </w:rPr>
        <w:t>(B)</w:t>
      </w:r>
      <w:r w:rsidRPr="00751582">
        <w:rPr>
          <w:szCs w:val="24"/>
        </w:rPr>
        <w:t xml:space="preserve"> Visualization of the predicted structure of GPR39 1a in a lipid bilayer based on molecular modeling. </w:t>
      </w:r>
      <w:r w:rsidRPr="00751582">
        <w:rPr>
          <w:bCs/>
          <w:szCs w:val="24"/>
        </w:rPr>
        <w:t>(C)</w:t>
      </w:r>
      <w:r w:rsidRPr="00751582">
        <w:rPr>
          <w:szCs w:val="24"/>
        </w:rPr>
        <w:t xml:space="preserve"> Map of the major and minor binding pockets formed by the transmembrane domains of GPR39 1a. </w:t>
      </w:r>
      <w:r w:rsidRPr="00751582">
        <w:rPr>
          <w:bCs/>
          <w:szCs w:val="24"/>
        </w:rPr>
        <w:t xml:space="preserve">(D) </w:t>
      </w:r>
      <w:r w:rsidRPr="00751582">
        <w:rPr>
          <w:szCs w:val="24"/>
        </w:rPr>
        <w:t>Localization of 14,15-EET (green) and 15-HETE (gold) relative to the transmembrane domains of GPR39 1a, indicating the carboxylate moieties interacting with arginine residues from TM6 and the lipid tail portion extend to minor binding pocket</w:t>
      </w:r>
      <w:r w:rsidRPr="00751582">
        <w:rPr>
          <w:bCs/>
          <w:szCs w:val="24"/>
        </w:rPr>
        <w:t xml:space="preserve"> (E) </w:t>
      </w:r>
      <w:r w:rsidRPr="00751582">
        <w:rPr>
          <w:szCs w:val="24"/>
        </w:rPr>
        <w:t>Superimposition of 14,15-EET (green) and 15-HETE (gold) orientation in the putative GPR39 1a binding pocket.</w:t>
      </w:r>
    </w:p>
    <w:p w14:paraId="19F95114" w14:textId="77777777" w:rsidR="006256F0" w:rsidRPr="00751582" w:rsidRDefault="006256F0" w:rsidP="00625E0A">
      <w:pPr>
        <w:rPr>
          <w:b/>
          <w:szCs w:val="24"/>
        </w:rPr>
      </w:pPr>
    </w:p>
    <w:p w14:paraId="0CA81A5A" w14:textId="64A0245F" w:rsidR="00A956EE" w:rsidRPr="00751582" w:rsidRDefault="00A956EE">
      <w:pPr>
        <w:rPr>
          <w:b/>
          <w:szCs w:val="24"/>
        </w:rPr>
      </w:pPr>
      <w:r w:rsidRPr="00751582">
        <w:rPr>
          <w:b/>
          <w:szCs w:val="24"/>
        </w:rPr>
        <w:br w:type="page"/>
      </w:r>
    </w:p>
    <w:p w14:paraId="4FD2BB5A" w14:textId="77777777" w:rsidR="001C61DE" w:rsidRPr="00751582" w:rsidRDefault="001C61DE" w:rsidP="001C61DE">
      <w:pPr>
        <w:pStyle w:val="SMcaption"/>
      </w:pPr>
    </w:p>
    <w:p w14:paraId="626A52F2" w14:textId="77777777" w:rsidR="001C61DE" w:rsidRPr="00751582" w:rsidRDefault="001C61DE" w:rsidP="001C61DE">
      <w:pPr>
        <w:pStyle w:val="SMcaption"/>
        <w:jc w:val="center"/>
      </w:pPr>
      <w:r w:rsidRPr="00751582">
        <w:rPr>
          <w:noProof/>
        </w:rPr>
        <w:drawing>
          <wp:inline distT="0" distB="0" distL="0" distR="0" wp14:anchorId="52DAB392" wp14:editId="2B27C999">
            <wp:extent cx="5486400" cy="1931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1931670"/>
                    </a:xfrm>
                    <a:prstGeom prst="rect">
                      <a:avLst/>
                    </a:prstGeom>
                  </pic:spPr>
                </pic:pic>
              </a:graphicData>
            </a:graphic>
          </wp:inline>
        </w:drawing>
      </w:r>
    </w:p>
    <w:p w14:paraId="23FCF34B" w14:textId="77777777" w:rsidR="001C61DE" w:rsidRPr="00751582" w:rsidRDefault="001C61DE" w:rsidP="001C61DE">
      <w:pPr>
        <w:pStyle w:val="SMHeading"/>
        <w:spacing w:before="0" w:after="0"/>
      </w:pPr>
    </w:p>
    <w:p w14:paraId="3A0E54DF" w14:textId="5026A079" w:rsidR="001C61DE" w:rsidRPr="00751582" w:rsidRDefault="00DB67E5" w:rsidP="001C61DE">
      <w:pPr>
        <w:pStyle w:val="SMcaption"/>
        <w:jc w:val="both"/>
        <w:rPr>
          <w:bCs/>
          <w:kern w:val="32"/>
          <w:szCs w:val="24"/>
        </w:rPr>
      </w:pPr>
      <w:r w:rsidRPr="00751582">
        <w:rPr>
          <w:b/>
          <w:bCs/>
          <w:kern w:val="32"/>
          <w:szCs w:val="24"/>
        </w:rPr>
        <w:t>Fig. S5</w:t>
      </w:r>
      <w:r w:rsidR="001C61DE" w:rsidRPr="00751582">
        <w:rPr>
          <w:b/>
          <w:bCs/>
          <w:kern w:val="32"/>
          <w:szCs w:val="24"/>
        </w:rPr>
        <w:t xml:space="preserve">. </w:t>
      </w:r>
      <w:r w:rsidR="001C61DE" w:rsidRPr="00751582">
        <w:rPr>
          <w:bCs/>
          <w:kern w:val="32"/>
          <w:szCs w:val="24"/>
        </w:rPr>
        <w:t>Dose-dependent calcium response to 15-HETE and shRNA knockdown of GPR39 in mVSMCs. (A) Calcium imaging of primary mouse heart mVSMCs; 15-HETE (0.1, 1, 10 µM) increases [Ca</w:t>
      </w:r>
      <w:r w:rsidR="001C61DE" w:rsidRPr="00751582">
        <w:rPr>
          <w:bCs/>
          <w:kern w:val="32"/>
          <w:szCs w:val="24"/>
          <w:vertAlign w:val="superscript"/>
        </w:rPr>
        <w:t>2+</w:t>
      </w:r>
      <w:r w:rsidR="001C61DE" w:rsidRPr="00751582">
        <w:rPr>
          <w:bCs/>
          <w:kern w:val="32"/>
          <w:szCs w:val="24"/>
        </w:rPr>
        <w:t>]</w:t>
      </w:r>
      <w:r w:rsidR="001C61DE" w:rsidRPr="00751582">
        <w:rPr>
          <w:bCs/>
          <w:kern w:val="32"/>
          <w:szCs w:val="24"/>
          <w:vertAlign w:val="subscript"/>
        </w:rPr>
        <w:t>i</w:t>
      </w:r>
      <w:r w:rsidR="001C61DE" w:rsidRPr="00751582">
        <w:rPr>
          <w:bCs/>
          <w:kern w:val="32"/>
          <w:szCs w:val="24"/>
        </w:rPr>
        <w:t xml:space="preserve"> in mVSMCs. (B) Western blot confirmation of GPR39 knockdown in mVSMCs infected with a lentivirus containing a scrambled shRNA (control) or shRNA targeting GPR39.  </w:t>
      </w:r>
    </w:p>
    <w:p w14:paraId="54BBE2BA" w14:textId="77777777" w:rsidR="00477182" w:rsidRPr="00751582" w:rsidRDefault="00477182" w:rsidP="00A42BFD">
      <w:pPr>
        <w:pStyle w:val="SMcaption"/>
        <w:jc w:val="both"/>
        <w:rPr>
          <w:szCs w:val="24"/>
        </w:rPr>
      </w:pPr>
    </w:p>
    <w:p w14:paraId="7DBD3896" w14:textId="5F30D2B1" w:rsidR="00A42BFD" w:rsidRPr="00751582" w:rsidRDefault="00E41836" w:rsidP="00625E0A">
      <w:r w:rsidRPr="00751582">
        <w:br w:type="page"/>
      </w:r>
    </w:p>
    <w:p w14:paraId="6F0FC869" w14:textId="77777777" w:rsidR="00A42BFD" w:rsidRPr="00751582" w:rsidRDefault="00A42BFD" w:rsidP="00625E0A"/>
    <w:p w14:paraId="5E4C455E" w14:textId="5E87FFF6" w:rsidR="00E41836" w:rsidRPr="00751582" w:rsidRDefault="00A42BFD" w:rsidP="009B18D6">
      <w:pPr>
        <w:jc w:val="center"/>
      </w:pPr>
      <w:r w:rsidRPr="00751582">
        <w:rPr>
          <w:noProof/>
        </w:rPr>
        <w:drawing>
          <wp:inline distT="0" distB="0" distL="0" distR="0" wp14:anchorId="227366F2" wp14:editId="69BB4BB2">
            <wp:extent cx="5486400" cy="2818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818765"/>
                    </a:xfrm>
                    <a:prstGeom prst="rect">
                      <a:avLst/>
                    </a:prstGeom>
                  </pic:spPr>
                </pic:pic>
              </a:graphicData>
            </a:graphic>
          </wp:inline>
        </w:drawing>
      </w:r>
    </w:p>
    <w:p w14:paraId="1F8F2231" w14:textId="77777777" w:rsidR="00A42BFD" w:rsidRPr="00751582" w:rsidRDefault="00A42BFD" w:rsidP="00A42BFD">
      <w:pPr>
        <w:jc w:val="both"/>
        <w:rPr>
          <w:color w:val="000000" w:themeColor="text1"/>
          <w:szCs w:val="24"/>
        </w:rPr>
      </w:pPr>
    </w:p>
    <w:p w14:paraId="20914621" w14:textId="08DC5A48" w:rsidR="00A42BFD" w:rsidRPr="00751582" w:rsidRDefault="00A42BFD" w:rsidP="00A42BFD">
      <w:pPr>
        <w:jc w:val="both"/>
        <w:rPr>
          <w:color w:val="000000" w:themeColor="text1"/>
        </w:rPr>
      </w:pPr>
      <w:r w:rsidRPr="00751582">
        <w:rPr>
          <w:b/>
          <w:bCs/>
          <w:color w:val="000000" w:themeColor="text1"/>
        </w:rPr>
        <w:t>Fig. S</w:t>
      </w:r>
      <w:r w:rsidR="003F2DD1" w:rsidRPr="00751582">
        <w:rPr>
          <w:b/>
          <w:bCs/>
          <w:color w:val="000000" w:themeColor="text1"/>
        </w:rPr>
        <w:t>6</w:t>
      </w:r>
      <w:r w:rsidRPr="00751582">
        <w:rPr>
          <w:b/>
          <w:bCs/>
          <w:color w:val="000000" w:themeColor="text1"/>
        </w:rPr>
        <w:t>.</w:t>
      </w:r>
      <w:r w:rsidRPr="00751582">
        <w:rPr>
          <w:bCs/>
          <w:color w:val="000000" w:themeColor="text1"/>
        </w:rPr>
        <w:t xml:space="preserve"> </w:t>
      </w:r>
      <w:r w:rsidRPr="00751582">
        <w:rPr>
          <w:color w:val="000000" w:themeColor="text1"/>
        </w:rPr>
        <w:t xml:space="preserve">Non-fluorescent immunohistochemical staining of GPR39 in mouse heart. A. Double immunostaining for GPR39 (blue) and </w:t>
      </w:r>
      <w:r w:rsidRPr="00751582">
        <w:rPr>
          <w:color w:val="000000" w:themeColor="text1"/>
          <w:lang w:val="el-GR"/>
        </w:rPr>
        <w:t>α</w:t>
      </w:r>
      <w:r w:rsidRPr="00751582">
        <w:rPr>
          <w:color w:val="000000" w:themeColor="text1"/>
        </w:rPr>
        <w:t>-smooth muscle actin (</w:t>
      </w:r>
      <w:r w:rsidRPr="00751582">
        <w:rPr>
          <w:color w:val="000000" w:themeColor="text1"/>
          <w:lang w:val="el-GR"/>
        </w:rPr>
        <w:t>α</w:t>
      </w:r>
      <w:r w:rsidRPr="00751582">
        <w:rPr>
          <w:color w:val="000000" w:themeColor="text1"/>
        </w:rPr>
        <w:t>-SMA, brown). B. Double staini</w:t>
      </w:r>
      <w:r w:rsidR="00C20C64" w:rsidRPr="00751582">
        <w:rPr>
          <w:color w:val="000000" w:themeColor="text1"/>
        </w:rPr>
        <w:t>ng for GPR39 (blue) and</w:t>
      </w:r>
      <w:r w:rsidRPr="00751582">
        <w:rPr>
          <w:color w:val="000000" w:themeColor="text1"/>
        </w:rPr>
        <w:t xml:space="preserve"> </w:t>
      </w:r>
      <w:r w:rsidRPr="00751582">
        <w:rPr>
          <w:i/>
          <w:iCs/>
          <w:color w:val="000000" w:themeColor="text1"/>
        </w:rPr>
        <w:t>Griffonia (Bandeiraea) Simplicifolia</w:t>
      </w:r>
      <w:r w:rsidR="00C20C64" w:rsidRPr="00751582">
        <w:rPr>
          <w:color w:val="000000" w:themeColor="text1"/>
        </w:rPr>
        <w:t xml:space="preserve"> Lectin I (brown). Scale bar: 50 microns.</w:t>
      </w:r>
    </w:p>
    <w:p w14:paraId="2F0E1D50" w14:textId="3625C3AF" w:rsidR="00E41836" w:rsidRPr="00751582" w:rsidRDefault="00E41836" w:rsidP="00A42BFD">
      <w:pPr>
        <w:jc w:val="both"/>
        <w:rPr>
          <w:color w:val="000000" w:themeColor="text1"/>
          <w:szCs w:val="24"/>
        </w:rPr>
      </w:pPr>
    </w:p>
    <w:p w14:paraId="4B874AB2" w14:textId="029A82F0" w:rsidR="00673AED" w:rsidRPr="00751582" w:rsidRDefault="00141E66" w:rsidP="00625E0A">
      <w:r w:rsidRPr="00751582">
        <w:br w:type="page"/>
      </w:r>
    </w:p>
    <w:p w14:paraId="4FD49FE5" w14:textId="77777777" w:rsidR="00D91265" w:rsidRPr="00751582" w:rsidRDefault="00D91265" w:rsidP="00625E0A">
      <w:pPr>
        <w:rPr>
          <w:b/>
          <w:bCs/>
          <w:kern w:val="32"/>
          <w:szCs w:val="24"/>
        </w:rPr>
      </w:pPr>
    </w:p>
    <w:p w14:paraId="2B06F97F" w14:textId="2C7B4E7B" w:rsidR="00D91265" w:rsidRPr="00751582" w:rsidRDefault="008B4312" w:rsidP="00D91265">
      <w:pPr>
        <w:jc w:val="center"/>
        <w:rPr>
          <w:b/>
          <w:bCs/>
          <w:kern w:val="32"/>
          <w:szCs w:val="24"/>
        </w:rPr>
      </w:pPr>
      <w:r w:rsidRPr="00751582">
        <w:rPr>
          <w:b/>
          <w:bCs/>
          <w:noProof/>
          <w:kern w:val="32"/>
          <w:szCs w:val="24"/>
        </w:rPr>
        <w:drawing>
          <wp:inline distT="0" distB="0" distL="0" distR="0" wp14:anchorId="117E9C47" wp14:editId="26FF9E23">
            <wp:extent cx="640080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7.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7D917DD8" w14:textId="77777777" w:rsidR="00D91265" w:rsidRPr="00751582" w:rsidRDefault="00D91265" w:rsidP="00D91265">
      <w:pPr>
        <w:jc w:val="both"/>
        <w:rPr>
          <w:b/>
          <w:bCs/>
          <w:kern w:val="32"/>
          <w:szCs w:val="24"/>
        </w:rPr>
      </w:pPr>
    </w:p>
    <w:p w14:paraId="459E46CB" w14:textId="7D1DBB29" w:rsidR="00D91265" w:rsidRPr="00751582" w:rsidRDefault="00D91265" w:rsidP="00D91265">
      <w:pPr>
        <w:jc w:val="both"/>
        <w:rPr>
          <w:bCs/>
          <w:kern w:val="32"/>
          <w:szCs w:val="24"/>
        </w:rPr>
      </w:pPr>
      <w:r w:rsidRPr="00751582">
        <w:rPr>
          <w:b/>
          <w:bCs/>
          <w:kern w:val="32"/>
          <w:szCs w:val="24"/>
        </w:rPr>
        <w:t>Fig. S</w:t>
      </w:r>
      <w:r w:rsidR="003F2DD1" w:rsidRPr="00751582">
        <w:rPr>
          <w:b/>
          <w:bCs/>
          <w:kern w:val="32"/>
          <w:szCs w:val="24"/>
        </w:rPr>
        <w:t>7</w:t>
      </w:r>
      <w:r w:rsidRPr="00751582">
        <w:rPr>
          <w:b/>
          <w:bCs/>
          <w:kern w:val="32"/>
          <w:szCs w:val="24"/>
        </w:rPr>
        <w:t xml:space="preserve">. </w:t>
      </w:r>
      <w:r w:rsidRPr="00751582">
        <w:rPr>
          <w:bCs/>
          <w:kern w:val="32"/>
          <w:szCs w:val="24"/>
        </w:rPr>
        <w:t>CRISPR/Cas9-mediated disruption of the GPR39 locus. (A) Schematic depicting the strategy employed to delete the majority of the exon 1 coding sequence of GPR39. (B) Diagram of the position for the genotyping primers to detect both the mutant and wild type alleles of GPR39. (C) Representative results of genotyping indicating the presence of either the deleted or wild type PCR product.</w:t>
      </w:r>
      <w:r w:rsidR="00CC2379" w:rsidRPr="00751582">
        <w:rPr>
          <w:bCs/>
          <w:kern w:val="32"/>
          <w:szCs w:val="24"/>
        </w:rPr>
        <w:t xml:space="preserve"> (D) RT-PCR and Western blot analysis of GPR39 1a expression in brain, heart and kidney from wild-type and GPR39 knockout mouse littermates. </w:t>
      </w:r>
    </w:p>
    <w:p w14:paraId="5C4F8244" w14:textId="5114F706" w:rsidR="00673AED" w:rsidRPr="00751582" w:rsidRDefault="00673AED" w:rsidP="00625E0A">
      <w:pPr>
        <w:rPr>
          <w:b/>
          <w:bCs/>
          <w:kern w:val="32"/>
          <w:szCs w:val="24"/>
        </w:rPr>
      </w:pPr>
      <w:r w:rsidRPr="00751582">
        <w:rPr>
          <w:b/>
          <w:bCs/>
          <w:kern w:val="32"/>
          <w:szCs w:val="24"/>
        </w:rPr>
        <w:br w:type="page"/>
      </w:r>
    </w:p>
    <w:p w14:paraId="28E0DCD9" w14:textId="77777777" w:rsidR="003F2DD1" w:rsidRPr="00751582" w:rsidRDefault="003F2DD1" w:rsidP="003F2DD1">
      <w:pPr>
        <w:jc w:val="center"/>
        <w:rPr>
          <w:b/>
          <w:color w:val="000000"/>
          <w:sz w:val="28"/>
          <w:u w:val="single"/>
        </w:rPr>
      </w:pPr>
      <w:r w:rsidRPr="00751582">
        <w:rPr>
          <w:b/>
          <w:sz w:val="28"/>
          <w:u w:val="single"/>
        </w:rPr>
        <w:lastRenderedPageBreak/>
        <w:t xml:space="preserve">Table S1. </w:t>
      </w:r>
      <w:r w:rsidRPr="00751582">
        <w:rPr>
          <w:sz w:val="28"/>
          <w:u w:val="single"/>
        </w:rPr>
        <w:t>List of proteins</w:t>
      </w:r>
      <w:r w:rsidRPr="00751582">
        <w:rPr>
          <w:b/>
          <w:sz w:val="28"/>
          <w:u w:val="single"/>
        </w:rPr>
        <w:t xml:space="preserve"> </w:t>
      </w:r>
      <w:r w:rsidRPr="00751582">
        <w:rPr>
          <w:sz w:val="28"/>
          <w:u w:val="single"/>
        </w:rPr>
        <w:t>pulled down by 14,15-EET photoaffinity probe.</w:t>
      </w:r>
    </w:p>
    <w:tbl>
      <w:tblPr>
        <w:tblW w:w="9340" w:type="dxa"/>
        <w:jc w:val="center"/>
        <w:tblLook w:val="04A0" w:firstRow="1" w:lastRow="0" w:firstColumn="1" w:lastColumn="0" w:noHBand="0" w:noVBand="1"/>
      </w:tblPr>
      <w:tblGrid>
        <w:gridCol w:w="2134"/>
        <w:gridCol w:w="3630"/>
        <w:gridCol w:w="1219"/>
        <w:gridCol w:w="1040"/>
        <w:gridCol w:w="1317"/>
      </w:tblGrid>
      <w:tr w:rsidR="00CE09CB" w:rsidRPr="00751582" w14:paraId="407813E6" w14:textId="77777777" w:rsidTr="00CE09CB">
        <w:trPr>
          <w:trHeight w:val="315"/>
          <w:jc w:val="center"/>
        </w:trPr>
        <w:tc>
          <w:tcPr>
            <w:tcW w:w="2134" w:type="dxa"/>
            <w:tcBorders>
              <w:top w:val="nil"/>
              <w:left w:val="nil"/>
              <w:bottom w:val="nil"/>
              <w:right w:val="nil"/>
            </w:tcBorders>
            <w:shd w:val="clear" w:color="auto" w:fill="auto"/>
            <w:noWrap/>
            <w:hideMark/>
          </w:tcPr>
          <w:p w14:paraId="2C15D946" w14:textId="77777777" w:rsidR="00CE09CB" w:rsidRPr="00751582" w:rsidRDefault="00CE09CB" w:rsidP="00CE09CB">
            <w:pPr>
              <w:rPr>
                <w:rFonts w:ascii="Arial" w:hAnsi="Arial" w:cs="Arial"/>
                <w:b/>
                <w:bCs/>
                <w:color w:val="000000"/>
                <w:sz w:val="22"/>
                <w:szCs w:val="24"/>
                <w:u w:val="single"/>
              </w:rPr>
            </w:pPr>
            <w:r w:rsidRPr="00751582">
              <w:rPr>
                <w:rFonts w:ascii="Arial" w:hAnsi="Arial" w:cs="Arial"/>
                <w:b/>
                <w:bCs/>
                <w:color w:val="000000"/>
                <w:sz w:val="22"/>
                <w:szCs w:val="24"/>
                <w:u w:val="single"/>
              </w:rPr>
              <w:t>Gene Symbol</w:t>
            </w:r>
          </w:p>
        </w:tc>
        <w:tc>
          <w:tcPr>
            <w:tcW w:w="3946" w:type="dxa"/>
            <w:tcBorders>
              <w:top w:val="nil"/>
              <w:left w:val="nil"/>
              <w:bottom w:val="nil"/>
              <w:right w:val="nil"/>
            </w:tcBorders>
            <w:shd w:val="clear" w:color="auto" w:fill="auto"/>
            <w:vAlign w:val="center"/>
            <w:hideMark/>
          </w:tcPr>
          <w:p w14:paraId="5D3D0D2C" w14:textId="77777777" w:rsidR="00CE09CB" w:rsidRPr="00751582" w:rsidRDefault="00CE09CB" w:rsidP="00CE09CB">
            <w:pPr>
              <w:jc w:val="center"/>
              <w:rPr>
                <w:rFonts w:ascii="Arial" w:hAnsi="Arial" w:cs="Arial"/>
                <w:b/>
                <w:bCs/>
                <w:color w:val="000000"/>
                <w:sz w:val="22"/>
                <w:szCs w:val="24"/>
                <w:u w:val="single"/>
              </w:rPr>
            </w:pPr>
            <w:r w:rsidRPr="00751582">
              <w:rPr>
                <w:rFonts w:ascii="Arial" w:hAnsi="Arial" w:cs="Arial"/>
                <w:b/>
                <w:bCs/>
                <w:color w:val="000000"/>
                <w:sz w:val="22"/>
                <w:szCs w:val="24"/>
                <w:u w:val="single"/>
              </w:rPr>
              <w:t>Primary Protein Name</w:t>
            </w:r>
          </w:p>
        </w:tc>
        <w:tc>
          <w:tcPr>
            <w:tcW w:w="1160" w:type="dxa"/>
            <w:tcBorders>
              <w:top w:val="nil"/>
              <w:left w:val="nil"/>
              <w:bottom w:val="nil"/>
              <w:right w:val="nil"/>
            </w:tcBorders>
            <w:shd w:val="clear" w:color="auto" w:fill="auto"/>
            <w:noWrap/>
            <w:vAlign w:val="center"/>
            <w:hideMark/>
          </w:tcPr>
          <w:p w14:paraId="0A2F3A69" w14:textId="77777777" w:rsidR="00CE09CB" w:rsidRPr="00751582" w:rsidRDefault="00CE09CB" w:rsidP="00CE09CB">
            <w:pPr>
              <w:jc w:val="center"/>
              <w:rPr>
                <w:rFonts w:ascii="Arial" w:hAnsi="Arial" w:cs="Arial"/>
                <w:b/>
                <w:bCs/>
                <w:color w:val="000000"/>
                <w:sz w:val="22"/>
                <w:szCs w:val="24"/>
                <w:u w:val="single"/>
              </w:rPr>
            </w:pPr>
            <w:r w:rsidRPr="00751582">
              <w:rPr>
                <w:rFonts w:ascii="Arial" w:hAnsi="Arial" w:cs="Arial"/>
                <w:b/>
                <w:bCs/>
                <w:color w:val="000000"/>
                <w:sz w:val="22"/>
                <w:szCs w:val="24"/>
                <w:u w:val="single"/>
              </w:rPr>
              <w:t>Coverage</w:t>
            </w:r>
          </w:p>
        </w:tc>
        <w:tc>
          <w:tcPr>
            <w:tcW w:w="1040" w:type="dxa"/>
            <w:tcBorders>
              <w:top w:val="nil"/>
              <w:left w:val="nil"/>
              <w:bottom w:val="nil"/>
              <w:right w:val="nil"/>
            </w:tcBorders>
            <w:shd w:val="clear" w:color="auto" w:fill="auto"/>
            <w:noWrap/>
            <w:vAlign w:val="center"/>
            <w:hideMark/>
          </w:tcPr>
          <w:p w14:paraId="50E0976C" w14:textId="77777777" w:rsidR="00CE09CB" w:rsidRPr="00751582" w:rsidRDefault="00CE09CB" w:rsidP="00CE09CB">
            <w:pPr>
              <w:jc w:val="center"/>
              <w:rPr>
                <w:rFonts w:ascii="Arial" w:hAnsi="Arial" w:cs="Arial"/>
                <w:b/>
                <w:bCs/>
                <w:color w:val="000000"/>
                <w:sz w:val="22"/>
                <w:szCs w:val="24"/>
                <w:u w:val="single"/>
              </w:rPr>
            </w:pPr>
            <w:r w:rsidRPr="00751582">
              <w:rPr>
                <w:rFonts w:ascii="Arial" w:hAnsi="Arial" w:cs="Arial"/>
                <w:b/>
                <w:bCs/>
                <w:color w:val="000000"/>
                <w:sz w:val="22"/>
                <w:szCs w:val="24"/>
                <w:u w:val="single"/>
              </w:rPr>
              <w:t>Counts</w:t>
            </w:r>
          </w:p>
        </w:tc>
        <w:tc>
          <w:tcPr>
            <w:tcW w:w="1060" w:type="dxa"/>
            <w:tcBorders>
              <w:top w:val="nil"/>
              <w:left w:val="nil"/>
              <w:bottom w:val="nil"/>
              <w:right w:val="nil"/>
            </w:tcBorders>
            <w:shd w:val="clear" w:color="auto" w:fill="auto"/>
            <w:noWrap/>
            <w:vAlign w:val="center"/>
            <w:hideMark/>
          </w:tcPr>
          <w:p w14:paraId="531DFCCD" w14:textId="77777777" w:rsidR="00CE09CB" w:rsidRPr="00751582" w:rsidRDefault="00CE09CB" w:rsidP="00CE09CB">
            <w:pPr>
              <w:jc w:val="center"/>
              <w:rPr>
                <w:rFonts w:ascii="Arial" w:hAnsi="Arial" w:cs="Arial"/>
                <w:b/>
                <w:bCs/>
                <w:color w:val="000000"/>
                <w:sz w:val="22"/>
                <w:szCs w:val="24"/>
                <w:u w:val="single"/>
              </w:rPr>
            </w:pPr>
            <w:r w:rsidRPr="00751582">
              <w:rPr>
                <w:rFonts w:ascii="Arial" w:hAnsi="Arial" w:cs="Arial"/>
                <w:b/>
                <w:bCs/>
                <w:color w:val="000000"/>
                <w:sz w:val="22"/>
                <w:szCs w:val="24"/>
                <w:u w:val="single"/>
              </w:rPr>
              <w:t>Accession</w:t>
            </w:r>
          </w:p>
        </w:tc>
      </w:tr>
      <w:tr w:rsidR="00CE09CB" w:rsidRPr="00751582" w14:paraId="29C1127B" w14:textId="77777777" w:rsidTr="00CE09CB">
        <w:trPr>
          <w:trHeight w:val="300"/>
          <w:jc w:val="center"/>
        </w:trPr>
        <w:tc>
          <w:tcPr>
            <w:tcW w:w="2134" w:type="dxa"/>
            <w:tcBorders>
              <w:top w:val="nil"/>
              <w:left w:val="nil"/>
              <w:bottom w:val="nil"/>
              <w:right w:val="nil"/>
            </w:tcBorders>
            <w:shd w:val="clear" w:color="auto" w:fill="auto"/>
            <w:noWrap/>
            <w:hideMark/>
          </w:tcPr>
          <w:p w14:paraId="59A026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Ephx1</w:t>
            </w:r>
          </w:p>
        </w:tc>
        <w:tc>
          <w:tcPr>
            <w:tcW w:w="3946" w:type="dxa"/>
            <w:tcBorders>
              <w:top w:val="nil"/>
              <w:left w:val="nil"/>
              <w:bottom w:val="nil"/>
              <w:right w:val="nil"/>
            </w:tcBorders>
            <w:shd w:val="clear" w:color="auto" w:fill="auto"/>
            <w:vAlign w:val="bottom"/>
            <w:hideMark/>
          </w:tcPr>
          <w:p w14:paraId="6FF9EAE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Epoxide hydrolase 1</w:t>
            </w:r>
          </w:p>
        </w:tc>
        <w:tc>
          <w:tcPr>
            <w:tcW w:w="1160" w:type="dxa"/>
            <w:tcBorders>
              <w:top w:val="nil"/>
              <w:left w:val="nil"/>
              <w:bottom w:val="nil"/>
              <w:right w:val="nil"/>
            </w:tcBorders>
            <w:shd w:val="clear" w:color="auto" w:fill="auto"/>
            <w:noWrap/>
            <w:vAlign w:val="bottom"/>
            <w:hideMark/>
          </w:tcPr>
          <w:p w14:paraId="61B4C6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79.3</w:t>
            </w:r>
          </w:p>
        </w:tc>
        <w:tc>
          <w:tcPr>
            <w:tcW w:w="1040" w:type="dxa"/>
            <w:tcBorders>
              <w:top w:val="nil"/>
              <w:left w:val="nil"/>
              <w:bottom w:val="nil"/>
              <w:right w:val="nil"/>
            </w:tcBorders>
            <w:shd w:val="clear" w:color="auto" w:fill="auto"/>
            <w:noWrap/>
            <w:vAlign w:val="bottom"/>
            <w:hideMark/>
          </w:tcPr>
          <w:p w14:paraId="6F424DC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278</w:t>
            </w:r>
          </w:p>
        </w:tc>
        <w:tc>
          <w:tcPr>
            <w:tcW w:w="1060" w:type="dxa"/>
            <w:tcBorders>
              <w:top w:val="nil"/>
              <w:left w:val="nil"/>
              <w:bottom w:val="nil"/>
              <w:right w:val="nil"/>
            </w:tcBorders>
            <w:shd w:val="clear" w:color="auto" w:fill="auto"/>
            <w:noWrap/>
            <w:vAlign w:val="bottom"/>
            <w:hideMark/>
          </w:tcPr>
          <w:p w14:paraId="5DAF50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Q9D379</w:t>
            </w:r>
          </w:p>
        </w:tc>
      </w:tr>
      <w:tr w:rsidR="00CE09CB" w:rsidRPr="00751582" w14:paraId="47ED6813" w14:textId="77777777" w:rsidTr="00CE09CB">
        <w:trPr>
          <w:trHeight w:val="600"/>
          <w:jc w:val="center"/>
        </w:trPr>
        <w:tc>
          <w:tcPr>
            <w:tcW w:w="2134" w:type="dxa"/>
            <w:tcBorders>
              <w:top w:val="nil"/>
              <w:left w:val="nil"/>
              <w:bottom w:val="nil"/>
              <w:right w:val="nil"/>
            </w:tcBorders>
            <w:shd w:val="clear" w:color="auto" w:fill="auto"/>
            <w:noWrap/>
            <w:hideMark/>
          </w:tcPr>
          <w:p w14:paraId="6EEEC5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Pcca</w:t>
            </w:r>
          </w:p>
        </w:tc>
        <w:tc>
          <w:tcPr>
            <w:tcW w:w="3946" w:type="dxa"/>
            <w:tcBorders>
              <w:top w:val="nil"/>
              <w:left w:val="nil"/>
              <w:bottom w:val="nil"/>
              <w:right w:val="nil"/>
            </w:tcBorders>
            <w:shd w:val="clear" w:color="auto" w:fill="auto"/>
            <w:vAlign w:val="bottom"/>
            <w:hideMark/>
          </w:tcPr>
          <w:p w14:paraId="592966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Propionyl-CoA carboxylase alpha chain, mitochondrial (PCCase subunit alpha)</w:t>
            </w:r>
          </w:p>
        </w:tc>
        <w:tc>
          <w:tcPr>
            <w:tcW w:w="1160" w:type="dxa"/>
            <w:tcBorders>
              <w:top w:val="nil"/>
              <w:left w:val="nil"/>
              <w:bottom w:val="nil"/>
              <w:right w:val="nil"/>
            </w:tcBorders>
            <w:shd w:val="clear" w:color="auto" w:fill="auto"/>
            <w:noWrap/>
            <w:vAlign w:val="bottom"/>
            <w:hideMark/>
          </w:tcPr>
          <w:p w14:paraId="2442DE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60.2</w:t>
            </w:r>
          </w:p>
        </w:tc>
        <w:tc>
          <w:tcPr>
            <w:tcW w:w="1040" w:type="dxa"/>
            <w:tcBorders>
              <w:top w:val="nil"/>
              <w:left w:val="nil"/>
              <w:bottom w:val="nil"/>
              <w:right w:val="nil"/>
            </w:tcBorders>
            <w:shd w:val="clear" w:color="auto" w:fill="auto"/>
            <w:noWrap/>
            <w:vAlign w:val="bottom"/>
            <w:hideMark/>
          </w:tcPr>
          <w:p w14:paraId="3463F5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237</w:t>
            </w:r>
          </w:p>
        </w:tc>
        <w:tc>
          <w:tcPr>
            <w:tcW w:w="1060" w:type="dxa"/>
            <w:tcBorders>
              <w:top w:val="nil"/>
              <w:left w:val="nil"/>
              <w:bottom w:val="nil"/>
              <w:right w:val="nil"/>
            </w:tcBorders>
            <w:shd w:val="clear" w:color="auto" w:fill="auto"/>
            <w:noWrap/>
            <w:vAlign w:val="bottom"/>
            <w:hideMark/>
          </w:tcPr>
          <w:p w14:paraId="79DA54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Q91ZA3</w:t>
            </w:r>
          </w:p>
        </w:tc>
      </w:tr>
      <w:tr w:rsidR="00CE09CB" w:rsidRPr="00751582" w14:paraId="069ED6CC" w14:textId="77777777" w:rsidTr="00CE09CB">
        <w:trPr>
          <w:trHeight w:val="300"/>
          <w:jc w:val="center"/>
        </w:trPr>
        <w:tc>
          <w:tcPr>
            <w:tcW w:w="2134" w:type="dxa"/>
            <w:tcBorders>
              <w:top w:val="nil"/>
              <w:left w:val="nil"/>
              <w:bottom w:val="nil"/>
              <w:right w:val="nil"/>
            </w:tcBorders>
            <w:shd w:val="clear" w:color="auto" w:fill="auto"/>
            <w:noWrap/>
            <w:hideMark/>
          </w:tcPr>
          <w:p w14:paraId="79BE74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Actb group</w:t>
            </w:r>
          </w:p>
        </w:tc>
        <w:tc>
          <w:tcPr>
            <w:tcW w:w="3946" w:type="dxa"/>
            <w:tcBorders>
              <w:top w:val="nil"/>
              <w:left w:val="nil"/>
              <w:bottom w:val="nil"/>
              <w:right w:val="nil"/>
            </w:tcBorders>
            <w:shd w:val="clear" w:color="auto" w:fill="auto"/>
            <w:vAlign w:val="bottom"/>
            <w:hideMark/>
          </w:tcPr>
          <w:p w14:paraId="1A91A7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Actin, cytoplasmic 1, N-terminally processed</w:t>
            </w:r>
          </w:p>
        </w:tc>
        <w:tc>
          <w:tcPr>
            <w:tcW w:w="1160" w:type="dxa"/>
            <w:tcBorders>
              <w:top w:val="nil"/>
              <w:left w:val="nil"/>
              <w:bottom w:val="nil"/>
              <w:right w:val="nil"/>
            </w:tcBorders>
            <w:shd w:val="clear" w:color="auto" w:fill="auto"/>
            <w:noWrap/>
            <w:vAlign w:val="bottom"/>
            <w:hideMark/>
          </w:tcPr>
          <w:p w14:paraId="60C21A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66.4</w:t>
            </w:r>
          </w:p>
        </w:tc>
        <w:tc>
          <w:tcPr>
            <w:tcW w:w="1040" w:type="dxa"/>
            <w:tcBorders>
              <w:top w:val="nil"/>
              <w:left w:val="nil"/>
              <w:bottom w:val="nil"/>
              <w:right w:val="nil"/>
            </w:tcBorders>
            <w:shd w:val="clear" w:color="auto" w:fill="auto"/>
            <w:noWrap/>
            <w:vAlign w:val="bottom"/>
            <w:hideMark/>
          </w:tcPr>
          <w:p w14:paraId="1190C0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188</w:t>
            </w:r>
          </w:p>
        </w:tc>
        <w:tc>
          <w:tcPr>
            <w:tcW w:w="1060" w:type="dxa"/>
            <w:tcBorders>
              <w:top w:val="nil"/>
              <w:left w:val="nil"/>
              <w:bottom w:val="nil"/>
              <w:right w:val="nil"/>
            </w:tcBorders>
            <w:shd w:val="clear" w:color="auto" w:fill="auto"/>
            <w:noWrap/>
            <w:vAlign w:val="bottom"/>
            <w:hideMark/>
          </w:tcPr>
          <w:p w14:paraId="79427C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P60710</w:t>
            </w:r>
          </w:p>
        </w:tc>
      </w:tr>
      <w:tr w:rsidR="00CE09CB" w:rsidRPr="00751582" w14:paraId="2208FA62" w14:textId="77777777" w:rsidTr="00CE09CB">
        <w:trPr>
          <w:trHeight w:val="600"/>
          <w:jc w:val="center"/>
        </w:trPr>
        <w:tc>
          <w:tcPr>
            <w:tcW w:w="2134" w:type="dxa"/>
            <w:tcBorders>
              <w:top w:val="nil"/>
              <w:left w:val="nil"/>
              <w:bottom w:val="nil"/>
              <w:right w:val="nil"/>
            </w:tcBorders>
            <w:shd w:val="clear" w:color="auto" w:fill="auto"/>
            <w:noWrap/>
            <w:hideMark/>
          </w:tcPr>
          <w:p w14:paraId="16A3072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Actc1 family</w:t>
            </w:r>
          </w:p>
        </w:tc>
        <w:tc>
          <w:tcPr>
            <w:tcW w:w="3946" w:type="dxa"/>
            <w:tcBorders>
              <w:top w:val="nil"/>
              <w:left w:val="nil"/>
              <w:bottom w:val="nil"/>
              <w:right w:val="nil"/>
            </w:tcBorders>
            <w:shd w:val="clear" w:color="auto" w:fill="auto"/>
            <w:vAlign w:val="bottom"/>
            <w:hideMark/>
          </w:tcPr>
          <w:p w14:paraId="07575CF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Actin, alpha cardiac muscle 1, intermediate form</w:t>
            </w:r>
          </w:p>
        </w:tc>
        <w:tc>
          <w:tcPr>
            <w:tcW w:w="1160" w:type="dxa"/>
            <w:tcBorders>
              <w:top w:val="nil"/>
              <w:left w:val="nil"/>
              <w:bottom w:val="nil"/>
              <w:right w:val="nil"/>
            </w:tcBorders>
            <w:shd w:val="clear" w:color="auto" w:fill="auto"/>
            <w:noWrap/>
            <w:vAlign w:val="bottom"/>
            <w:hideMark/>
          </w:tcPr>
          <w:p w14:paraId="3D95F6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52.5</w:t>
            </w:r>
          </w:p>
        </w:tc>
        <w:tc>
          <w:tcPr>
            <w:tcW w:w="1040" w:type="dxa"/>
            <w:tcBorders>
              <w:top w:val="nil"/>
              <w:left w:val="nil"/>
              <w:bottom w:val="nil"/>
              <w:right w:val="nil"/>
            </w:tcBorders>
            <w:shd w:val="clear" w:color="auto" w:fill="auto"/>
            <w:noWrap/>
            <w:vAlign w:val="bottom"/>
            <w:hideMark/>
          </w:tcPr>
          <w:p w14:paraId="3D1A87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135</w:t>
            </w:r>
          </w:p>
        </w:tc>
        <w:tc>
          <w:tcPr>
            <w:tcW w:w="1060" w:type="dxa"/>
            <w:tcBorders>
              <w:top w:val="nil"/>
              <w:left w:val="nil"/>
              <w:bottom w:val="nil"/>
              <w:right w:val="nil"/>
            </w:tcBorders>
            <w:shd w:val="clear" w:color="auto" w:fill="auto"/>
            <w:noWrap/>
            <w:vAlign w:val="bottom"/>
            <w:hideMark/>
          </w:tcPr>
          <w:p w14:paraId="3DC3F7D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P68033</w:t>
            </w:r>
          </w:p>
        </w:tc>
      </w:tr>
      <w:tr w:rsidR="00CE09CB" w:rsidRPr="00751582" w14:paraId="59EC5955" w14:textId="77777777" w:rsidTr="00CE09CB">
        <w:trPr>
          <w:trHeight w:val="300"/>
          <w:jc w:val="center"/>
        </w:trPr>
        <w:tc>
          <w:tcPr>
            <w:tcW w:w="2134" w:type="dxa"/>
            <w:tcBorders>
              <w:top w:val="nil"/>
              <w:left w:val="nil"/>
              <w:bottom w:val="nil"/>
              <w:right w:val="nil"/>
            </w:tcBorders>
            <w:shd w:val="clear" w:color="auto" w:fill="auto"/>
            <w:noWrap/>
            <w:hideMark/>
          </w:tcPr>
          <w:p w14:paraId="4D7A494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Ilvbl</w:t>
            </w:r>
          </w:p>
        </w:tc>
        <w:tc>
          <w:tcPr>
            <w:tcW w:w="3946" w:type="dxa"/>
            <w:tcBorders>
              <w:top w:val="nil"/>
              <w:left w:val="nil"/>
              <w:bottom w:val="nil"/>
              <w:right w:val="nil"/>
            </w:tcBorders>
            <w:shd w:val="clear" w:color="auto" w:fill="auto"/>
            <w:vAlign w:val="bottom"/>
            <w:hideMark/>
          </w:tcPr>
          <w:p w14:paraId="675B2F0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Acetolactate synthase-like protein</w:t>
            </w:r>
          </w:p>
        </w:tc>
        <w:tc>
          <w:tcPr>
            <w:tcW w:w="1160" w:type="dxa"/>
            <w:tcBorders>
              <w:top w:val="nil"/>
              <w:left w:val="nil"/>
              <w:bottom w:val="nil"/>
              <w:right w:val="nil"/>
            </w:tcBorders>
            <w:shd w:val="clear" w:color="auto" w:fill="auto"/>
            <w:noWrap/>
            <w:vAlign w:val="bottom"/>
            <w:hideMark/>
          </w:tcPr>
          <w:p w14:paraId="3027AC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49.8</w:t>
            </w:r>
          </w:p>
        </w:tc>
        <w:tc>
          <w:tcPr>
            <w:tcW w:w="1040" w:type="dxa"/>
            <w:tcBorders>
              <w:top w:val="nil"/>
              <w:left w:val="nil"/>
              <w:bottom w:val="nil"/>
              <w:right w:val="nil"/>
            </w:tcBorders>
            <w:shd w:val="clear" w:color="auto" w:fill="auto"/>
            <w:noWrap/>
            <w:vAlign w:val="bottom"/>
            <w:hideMark/>
          </w:tcPr>
          <w:p w14:paraId="7D007B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130</w:t>
            </w:r>
          </w:p>
        </w:tc>
        <w:tc>
          <w:tcPr>
            <w:tcW w:w="1060" w:type="dxa"/>
            <w:tcBorders>
              <w:top w:val="nil"/>
              <w:left w:val="nil"/>
              <w:bottom w:val="nil"/>
              <w:right w:val="nil"/>
            </w:tcBorders>
            <w:shd w:val="clear" w:color="auto" w:fill="auto"/>
            <w:noWrap/>
            <w:vAlign w:val="bottom"/>
            <w:hideMark/>
          </w:tcPr>
          <w:p w14:paraId="1697D5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Q8BU33</w:t>
            </w:r>
          </w:p>
        </w:tc>
      </w:tr>
      <w:tr w:rsidR="00CE09CB" w:rsidRPr="00751582" w14:paraId="6D6FBF0E" w14:textId="77777777" w:rsidTr="00CE09CB">
        <w:trPr>
          <w:trHeight w:val="300"/>
          <w:jc w:val="center"/>
        </w:trPr>
        <w:tc>
          <w:tcPr>
            <w:tcW w:w="2134" w:type="dxa"/>
            <w:tcBorders>
              <w:top w:val="nil"/>
              <w:left w:val="nil"/>
              <w:bottom w:val="nil"/>
              <w:right w:val="nil"/>
            </w:tcBorders>
            <w:shd w:val="clear" w:color="auto" w:fill="auto"/>
            <w:noWrap/>
            <w:hideMark/>
          </w:tcPr>
          <w:p w14:paraId="5B2C00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Pcx</w:t>
            </w:r>
          </w:p>
        </w:tc>
        <w:tc>
          <w:tcPr>
            <w:tcW w:w="3946" w:type="dxa"/>
            <w:tcBorders>
              <w:top w:val="nil"/>
              <w:left w:val="nil"/>
              <w:bottom w:val="nil"/>
              <w:right w:val="nil"/>
            </w:tcBorders>
            <w:shd w:val="clear" w:color="auto" w:fill="auto"/>
            <w:vAlign w:val="bottom"/>
            <w:hideMark/>
          </w:tcPr>
          <w:p w14:paraId="42267F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Pyruvate carboxylase, mitochondrial</w:t>
            </w:r>
          </w:p>
        </w:tc>
        <w:tc>
          <w:tcPr>
            <w:tcW w:w="1160" w:type="dxa"/>
            <w:tcBorders>
              <w:top w:val="nil"/>
              <w:left w:val="nil"/>
              <w:bottom w:val="nil"/>
              <w:right w:val="nil"/>
            </w:tcBorders>
            <w:shd w:val="clear" w:color="auto" w:fill="auto"/>
            <w:noWrap/>
            <w:vAlign w:val="bottom"/>
            <w:hideMark/>
          </w:tcPr>
          <w:p w14:paraId="59E9B3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36.2</w:t>
            </w:r>
          </w:p>
        </w:tc>
        <w:tc>
          <w:tcPr>
            <w:tcW w:w="1040" w:type="dxa"/>
            <w:tcBorders>
              <w:top w:val="nil"/>
              <w:left w:val="nil"/>
              <w:bottom w:val="nil"/>
              <w:right w:val="nil"/>
            </w:tcBorders>
            <w:shd w:val="clear" w:color="auto" w:fill="auto"/>
            <w:noWrap/>
            <w:vAlign w:val="bottom"/>
            <w:hideMark/>
          </w:tcPr>
          <w:p w14:paraId="759C9F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124</w:t>
            </w:r>
          </w:p>
        </w:tc>
        <w:tc>
          <w:tcPr>
            <w:tcW w:w="1060" w:type="dxa"/>
            <w:tcBorders>
              <w:top w:val="nil"/>
              <w:left w:val="nil"/>
              <w:bottom w:val="nil"/>
              <w:right w:val="nil"/>
            </w:tcBorders>
            <w:shd w:val="clear" w:color="auto" w:fill="auto"/>
            <w:noWrap/>
            <w:vAlign w:val="bottom"/>
            <w:hideMark/>
          </w:tcPr>
          <w:p w14:paraId="14932E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Q05920</w:t>
            </w:r>
          </w:p>
        </w:tc>
      </w:tr>
      <w:tr w:rsidR="00CE09CB" w:rsidRPr="00751582" w14:paraId="66498E09" w14:textId="77777777" w:rsidTr="00CE09CB">
        <w:trPr>
          <w:trHeight w:val="600"/>
          <w:jc w:val="center"/>
        </w:trPr>
        <w:tc>
          <w:tcPr>
            <w:tcW w:w="2134" w:type="dxa"/>
            <w:tcBorders>
              <w:top w:val="nil"/>
              <w:left w:val="nil"/>
              <w:bottom w:val="nil"/>
              <w:right w:val="nil"/>
            </w:tcBorders>
            <w:shd w:val="clear" w:color="auto" w:fill="auto"/>
            <w:noWrap/>
            <w:hideMark/>
          </w:tcPr>
          <w:p w14:paraId="7301789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Mccc1</w:t>
            </w:r>
          </w:p>
        </w:tc>
        <w:tc>
          <w:tcPr>
            <w:tcW w:w="3946" w:type="dxa"/>
            <w:tcBorders>
              <w:top w:val="nil"/>
              <w:left w:val="nil"/>
              <w:bottom w:val="nil"/>
              <w:right w:val="nil"/>
            </w:tcBorders>
            <w:shd w:val="clear" w:color="auto" w:fill="auto"/>
            <w:vAlign w:val="bottom"/>
            <w:hideMark/>
          </w:tcPr>
          <w:p w14:paraId="1A7D1B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Methylcrotonoyl-CoA carboxylase subunit alpha, mitochondrial (MCCase subunit alpha)</w:t>
            </w:r>
          </w:p>
        </w:tc>
        <w:tc>
          <w:tcPr>
            <w:tcW w:w="1160" w:type="dxa"/>
            <w:tcBorders>
              <w:top w:val="nil"/>
              <w:left w:val="nil"/>
              <w:bottom w:val="nil"/>
              <w:right w:val="nil"/>
            </w:tcBorders>
            <w:shd w:val="clear" w:color="auto" w:fill="auto"/>
            <w:noWrap/>
            <w:vAlign w:val="bottom"/>
            <w:hideMark/>
          </w:tcPr>
          <w:p w14:paraId="4C8340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55.2</w:t>
            </w:r>
          </w:p>
        </w:tc>
        <w:tc>
          <w:tcPr>
            <w:tcW w:w="1040" w:type="dxa"/>
            <w:tcBorders>
              <w:top w:val="nil"/>
              <w:left w:val="nil"/>
              <w:bottom w:val="nil"/>
              <w:right w:val="nil"/>
            </w:tcBorders>
            <w:shd w:val="clear" w:color="auto" w:fill="auto"/>
            <w:noWrap/>
            <w:vAlign w:val="bottom"/>
            <w:hideMark/>
          </w:tcPr>
          <w:p w14:paraId="6240D2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122</w:t>
            </w:r>
          </w:p>
        </w:tc>
        <w:tc>
          <w:tcPr>
            <w:tcW w:w="1060" w:type="dxa"/>
            <w:tcBorders>
              <w:top w:val="nil"/>
              <w:left w:val="nil"/>
              <w:bottom w:val="nil"/>
              <w:right w:val="nil"/>
            </w:tcBorders>
            <w:shd w:val="clear" w:color="auto" w:fill="auto"/>
            <w:noWrap/>
            <w:vAlign w:val="bottom"/>
            <w:hideMark/>
          </w:tcPr>
          <w:p w14:paraId="6BE25E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Q99MR8</w:t>
            </w:r>
          </w:p>
        </w:tc>
      </w:tr>
      <w:tr w:rsidR="00CE09CB" w:rsidRPr="00751582" w14:paraId="367455FD" w14:textId="77777777" w:rsidTr="00CE09CB">
        <w:trPr>
          <w:trHeight w:val="300"/>
          <w:jc w:val="center"/>
        </w:trPr>
        <w:tc>
          <w:tcPr>
            <w:tcW w:w="2134" w:type="dxa"/>
            <w:tcBorders>
              <w:top w:val="nil"/>
              <w:left w:val="nil"/>
              <w:bottom w:val="nil"/>
              <w:right w:val="nil"/>
            </w:tcBorders>
            <w:shd w:val="clear" w:color="auto" w:fill="auto"/>
            <w:noWrap/>
            <w:hideMark/>
          </w:tcPr>
          <w:p w14:paraId="2EDAE11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Anxa1</w:t>
            </w:r>
          </w:p>
        </w:tc>
        <w:tc>
          <w:tcPr>
            <w:tcW w:w="3946" w:type="dxa"/>
            <w:tcBorders>
              <w:top w:val="nil"/>
              <w:left w:val="nil"/>
              <w:bottom w:val="nil"/>
              <w:right w:val="nil"/>
            </w:tcBorders>
            <w:shd w:val="clear" w:color="auto" w:fill="auto"/>
            <w:vAlign w:val="bottom"/>
            <w:hideMark/>
          </w:tcPr>
          <w:p w14:paraId="1DF9DF7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A1</w:t>
            </w:r>
          </w:p>
        </w:tc>
        <w:tc>
          <w:tcPr>
            <w:tcW w:w="1160" w:type="dxa"/>
            <w:tcBorders>
              <w:top w:val="nil"/>
              <w:left w:val="nil"/>
              <w:bottom w:val="nil"/>
              <w:right w:val="nil"/>
            </w:tcBorders>
            <w:shd w:val="clear" w:color="auto" w:fill="auto"/>
            <w:noWrap/>
            <w:vAlign w:val="bottom"/>
            <w:hideMark/>
          </w:tcPr>
          <w:p w14:paraId="15FE7C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64.7</w:t>
            </w:r>
          </w:p>
        </w:tc>
        <w:tc>
          <w:tcPr>
            <w:tcW w:w="1040" w:type="dxa"/>
            <w:tcBorders>
              <w:top w:val="nil"/>
              <w:left w:val="nil"/>
              <w:bottom w:val="nil"/>
              <w:right w:val="nil"/>
            </w:tcBorders>
            <w:shd w:val="clear" w:color="auto" w:fill="auto"/>
            <w:noWrap/>
            <w:vAlign w:val="bottom"/>
            <w:hideMark/>
          </w:tcPr>
          <w:p w14:paraId="5F094A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114</w:t>
            </w:r>
          </w:p>
        </w:tc>
        <w:tc>
          <w:tcPr>
            <w:tcW w:w="1060" w:type="dxa"/>
            <w:tcBorders>
              <w:top w:val="nil"/>
              <w:left w:val="nil"/>
              <w:bottom w:val="nil"/>
              <w:right w:val="nil"/>
            </w:tcBorders>
            <w:shd w:val="clear" w:color="auto" w:fill="auto"/>
            <w:noWrap/>
            <w:vAlign w:val="bottom"/>
            <w:hideMark/>
          </w:tcPr>
          <w:p w14:paraId="0269F8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P10107</w:t>
            </w:r>
          </w:p>
        </w:tc>
      </w:tr>
      <w:tr w:rsidR="00CE09CB" w:rsidRPr="00751582" w14:paraId="5AC52434" w14:textId="77777777" w:rsidTr="00CE09CB">
        <w:trPr>
          <w:trHeight w:val="300"/>
          <w:jc w:val="center"/>
        </w:trPr>
        <w:tc>
          <w:tcPr>
            <w:tcW w:w="2134" w:type="dxa"/>
            <w:tcBorders>
              <w:top w:val="nil"/>
              <w:left w:val="nil"/>
              <w:bottom w:val="nil"/>
              <w:right w:val="nil"/>
            </w:tcBorders>
            <w:shd w:val="clear" w:color="auto" w:fill="auto"/>
            <w:noWrap/>
            <w:hideMark/>
          </w:tcPr>
          <w:p w14:paraId="28139D6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Fn1</w:t>
            </w:r>
          </w:p>
        </w:tc>
        <w:tc>
          <w:tcPr>
            <w:tcW w:w="3946" w:type="dxa"/>
            <w:tcBorders>
              <w:top w:val="nil"/>
              <w:left w:val="nil"/>
              <w:bottom w:val="nil"/>
              <w:right w:val="nil"/>
            </w:tcBorders>
            <w:shd w:val="clear" w:color="auto" w:fill="auto"/>
            <w:vAlign w:val="bottom"/>
            <w:hideMark/>
          </w:tcPr>
          <w:p w14:paraId="138A8F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Anastellin (FN)</w:t>
            </w:r>
          </w:p>
        </w:tc>
        <w:tc>
          <w:tcPr>
            <w:tcW w:w="1160" w:type="dxa"/>
            <w:tcBorders>
              <w:top w:val="nil"/>
              <w:left w:val="nil"/>
              <w:bottom w:val="nil"/>
              <w:right w:val="nil"/>
            </w:tcBorders>
            <w:shd w:val="clear" w:color="auto" w:fill="auto"/>
            <w:noWrap/>
            <w:vAlign w:val="bottom"/>
            <w:hideMark/>
          </w:tcPr>
          <w:p w14:paraId="45A096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28.2</w:t>
            </w:r>
          </w:p>
        </w:tc>
        <w:tc>
          <w:tcPr>
            <w:tcW w:w="1040" w:type="dxa"/>
            <w:tcBorders>
              <w:top w:val="nil"/>
              <w:left w:val="nil"/>
              <w:bottom w:val="nil"/>
              <w:right w:val="nil"/>
            </w:tcBorders>
            <w:shd w:val="clear" w:color="auto" w:fill="auto"/>
            <w:noWrap/>
            <w:vAlign w:val="bottom"/>
            <w:hideMark/>
          </w:tcPr>
          <w:p w14:paraId="3CBFBB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60" w:type="dxa"/>
            <w:tcBorders>
              <w:top w:val="nil"/>
              <w:left w:val="nil"/>
              <w:bottom w:val="nil"/>
              <w:right w:val="nil"/>
            </w:tcBorders>
            <w:shd w:val="clear" w:color="auto" w:fill="auto"/>
            <w:noWrap/>
            <w:vAlign w:val="bottom"/>
            <w:hideMark/>
          </w:tcPr>
          <w:p w14:paraId="2298CB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P11276</w:t>
            </w:r>
          </w:p>
        </w:tc>
      </w:tr>
      <w:tr w:rsidR="00CE09CB" w:rsidRPr="00751582" w14:paraId="0884DEC5" w14:textId="77777777" w:rsidTr="00CE09CB">
        <w:trPr>
          <w:trHeight w:val="300"/>
          <w:jc w:val="center"/>
        </w:trPr>
        <w:tc>
          <w:tcPr>
            <w:tcW w:w="2134" w:type="dxa"/>
            <w:tcBorders>
              <w:top w:val="nil"/>
              <w:left w:val="nil"/>
              <w:bottom w:val="nil"/>
              <w:right w:val="nil"/>
            </w:tcBorders>
            <w:shd w:val="clear" w:color="auto" w:fill="auto"/>
            <w:noWrap/>
            <w:hideMark/>
          </w:tcPr>
          <w:p w14:paraId="580ACC2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Tubb5 family</w:t>
            </w:r>
          </w:p>
        </w:tc>
        <w:tc>
          <w:tcPr>
            <w:tcW w:w="3946" w:type="dxa"/>
            <w:tcBorders>
              <w:top w:val="nil"/>
              <w:left w:val="nil"/>
              <w:bottom w:val="nil"/>
              <w:right w:val="nil"/>
            </w:tcBorders>
            <w:shd w:val="clear" w:color="auto" w:fill="auto"/>
            <w:vAlign w:val="bottom"/>
            <w:hideMark/>
          </w:tcPr>
          <w:p w14:paraId="31462E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Tubulin beta-5 chain</w:t>
            </w:r>
          </w:p>
        </w:tc>
        <w:tc>
          <w:tcPr>
            <w:tcW w:w="1160" w:type="dxa"/>
            <w:tcBorders>
              <w:top w:val="nil"/>
              <w:left w:val="nil"/>
              <w:bottom w:val="nil"/>
              <w:right w:val="nil"/>
            </w:tcBorders>
            <w:shd w:val="clear" w:color="auto" w:fill="auto"/>
            <w:noWrap/>
            <w:vAlign w:val="bottom"/>
            <w:hideMark/>
          </w:tcPr>
          <w:p w14:paraId="6C63C8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54.5</w:t>
            </w:r>
          </w:p>
        </w:tc>
        <w:tc>
          <w:tcPr>
            <w:tcW w:w="1040" w:type="dxa"/>
            <w:tcBorders>
              <w:top w:val="nil"/>
              <w:left w:val="nil"/>
              <w:bottom w:val="nil"/>
              <w:right w:val="nil"/>
            </w:tcBorders>
            <w:shd w:val="clear" w:color="auto" w:fill="auto"/>
            <w:noWrap/>
            <w:vAlign w:val="bottom"/>
            <w:hideMark/>
          </w:tcPr>
          <w:p w14:paraId="4B0B13C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96</w:t>
            </w:r>
          </w:p>
        </w:tc>
        <w:tc>
          <w:tcPr>
            <w:tcW w:w="1060" w:type="dxa"/>
            <w:tcBorders>
              <w:top w:val="nil"/>
              <w:left w:val="nil"/>
              <w:bottom w:val="nil"/>
              <w:right w:val="nil"/>
            </w:tcBorders>
            <w:shd w:val="clear" w:color="auto" w:fill="auto"/>
            <w:noWrap/>
            <w:vAlign w:val="bottom"/>
            <w:hideMark/>
          </w:tcPr>
          <w:p w14:paraId="030241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P99024</w:t>
            </w:r>
          </w:p>
        </w:tc>
      </w:tr>
      <w:tr w:rsidR="00CE09CB" w:rsidRPr="00751582" w14:paraId="308F46F6" w14:textId="77777777" w:rsidTr="00CE09CB">
        <w:trPr>
          <w:trHeight w:val="300"/>
          <w:jc w:val="center"/>
        </w:trPr>
        <w:tc>
          <w:tcPr>
            <w:tcW w:w="2134" w:type="dxa"/>
            <w:tcBorders>
              <w:top w:val="nil"/>
              <w:left w:val="nil"/>
              <w:bottom w:val="nil"/>
              <w:right w:val="nil"/>
            </w:tcBorders>
            <w:shd w:val="clear" w:color="auto" w:fill="auto"/>
            <w:noWrap/>
            <w:hideMark/>
          </w:tcPr>
          <w:p w14:paraId="6C62D46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Hist1h4a</w:t>
            </w:r>
          </w:p>
        </w:tc>
        <w:tc>
          <w:tcPr>
            <w:tcW w:w="3946" w:type="dxa"/>
            <w:tcBorders>
              <w:top w:val="nil"/>
              <w:left w:val="nil"/>
              <w:bottom w:val="nil"/>
              <w:right w:val="nil"/>
            </w:tcBorders>
            <w:shd w:val="clear" w:color="auto" w:fill="auto"/>
            <w:vAlign w:val="bottom"/>
            <w:hideMark/>
          </w:tcPr>
          <w:p w14:paraId="267B640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H4</w:t>
            </w:r>
          </w:p>
        </w:tc>
        <w:tc>
          <w:tcPr>
            <w:tcW w:w="1160" w:type="dxa"/>
            <w:tcBorders>
              <w:top w:val="nil"/>
              <w:left w:val="nil"/>
              <w:bottom w:val="nil"/>
              <w:right w:val="nil"/>
            </w:tcBorders>
            <w:shd w:val="clear" w:color="auto" w:fill="auto"/>
            <w:noWrap/>
            <w:vAlign w:val="bottom"/>
            <w:hideMark/>
          </w:tcPr>
          <w:p w14:paraId="66B92B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52.4</w:t>
            </w:r>
          </w:p>
        </w:tc>
        <w:tc>
          <w:tcPr>
            <w:tcW w:w="1040" w:type="dxa"/>
            <w:tcBorders>
              <w:top w:val="nil"/>
              <w:left w:val="nil"/>
              <w:bottom w:val="nil"/>
              <w:right w:val="nil"/>
            </w:tcBorders>
            <w:shd w:val="clear" w:color="auto" w:fill="auto"/>
            <w:noWrap/>
            <w:vAlign w:val="bottom"/>
            <w:hideMark/>
          </w:tcPr>
          <w:p w14:paraId="68C2AD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94</w:t>
            </w:r>
          </w:p>
        </w:tc>
        <w:tc>
          <w:tcPr>
            <w:tcW w:w="1060" w:type="dxa"/>
            <w:tcBorders>
              <w:top w:val="nil"/>
              <w:left w:val="nil"/>
              <w:bottom w:val="nil"/>
              <w:right w:val="nil"/>
            </w:tcBorders>
            <w:shd w:val="clear" w:color="auto" w:fill="auto"/>
            <w:noWrap/>
            <w:vAlign w:val="bottom"/>
            <w:hideMark/>
          </w:tcPr>
          <w:p w14:paraId="0F7903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P62806</w:t>
            </w:r>
          </w:p>
        </w:tc>
      </w:tr>
      <w:tr w:rsidR="00CE09CB" w:rsidRPr="00751582" w14:paraId="59819135" w14:textId="77777777" w:rsidTr="00CE09CB">
        <w:trPr>
          <w:trHeight w:val="300"/>
          <w:jc w:val="center"/>
        </w:trPr>
        <w:tc>
          <w:tcPr>
            <w:tcW w:w="2134" w:type="dxa"/>
            <w:tcBorders>
              <w:top w:val="nil"/>
              <w:left w:val="nil"/>
              <w:bottom w:val="nil"/>
              <w:right w:val="nil"/>
            </w:tcBorders>
            <w:shd w:val="clear" w:color="auto" w:fill="auto"/>
            <w:noWrap/>
            <w:hideMark/>
          </w:tcPr>
          <w:p w14:paraId="03A224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Tubb4b family</w:t>
            </w:r>
          </w:p>
        </w:tc>
        <w:tc>
          <w:tcPr>
            <w:tcW w:w="3946" w:type="dxa"/>
            <w:tcBorders>
              <w:top w:val="nil"/>
              <w:left w:val="nil"/>
              <w:bottom w:val="nil"/>
              <w:right w:val="nil"/>
            </w:tcBorders>
            <w:shd w:val="clear" w:color="auto" w:fill="auto"/>
            <w:vAlign w:val="bottom"/>
            <w:hideMark/>
          </w:tcPr>
          <w:p w14:paraId="7E6EB4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Tubulin beta-4B chain</w:t>
            </w:r>
          </w:p>
        </w:tc>
        <w:tc>
          <w:tcPr>
            <w:tcW w:w="1160" w:type="dxa"/>
            <w:tcBorders>
              <w:top w:val="nil"/>
              <w:left w:val="nil"/>
              <w:bottom w:val="nil"/>
              <w:right w:val="nil"/>
            </w:tcBorders>
            <w:shd w:val="clear" w:color="auto" w:fill="auto"/>
            <w:noWrap/>
            <w:vAlign w:val="bottom"/>
            <w:hideMark/>
          </w:tcPr>
          <w:p w14:paraId="780D3C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50.6</w:t>
            </w:r>
          </w:p>
        </w:tc>
        <w:tc>
          <w:tcPr>
            <w:tcW w:w="1040" w:type="dxa"/>
            <w:tcBorders>
              <w:top w:val="nil"/>
              <w:left w:val="nil"/>
              <w:bottom w:val="nil"/>
              <w:right w:val="nil"/>
            </w:tcBorders>
            <w:shd w:val="clear" w:color="auto" w:fill="auto"/>
            <w:noWrap/>
            <w:vAlign w:val="bottom"/>
            <w:hideMark/>
          </w:tcPr>
          <w:p w14:paraId="2EE71C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78</w:t>
            </w:r>
          </w:p>
        </w:tc>
        <w:tc>
          <w:tcPr>
            <w:tcW w:w="1060" w:type="dxa"/>
            <w:tcBorders>
              <w:top w:val="nil"/>
              <w:left w:val="nil"/>
              <w:bottom w:val="nil"/>
              <w:right w:val="nil"/>
            </w:tcBorders>
            <w:shd w:val="clear" w:color="auto" w:fill="auto"/>
            <w:noWrap/>
            <w:vAlign w:val="bottom"/>
            <w:hideMark/>
          </w:tcPr>
          <w:p w14:paraId="734C84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P68372</w:t>
            </w:r>
          </w:p>
        </w:tc>
      </w:tr>
      <w:tr w:rsidR="00CE09CB" w:rsidRPr="00751582" w14:paraId="592A2076" w14:textId="77777777" w:rsidTr="00CE09CB">
        <w:trPr>
          <w:trHeight w:val="300"/>
          <w:jc w:val="center"/>
        </w:trPr>
        <w:tc>
          <w:tcPr>
            <w:tcW w:w="2134" w:type="dxa"/>
            <w:tcBorders>
              <w:top w:val="nil"/>
              <w:left w:val="nil"/>
              <w:bottom w:val="nil"/>
              <w:right w:val="nil"/>
            </w:tcBorders>
            <w:shd w:val="clear" w:color="auto" w:fill="auto"/>
            <w:noWrap/>
            <w:hideMark/>
          </w:tcPr>
          <w:p w14:paraId="5AAC73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Myh9</w:t>
            </w:r>
          </w:p>
        </w:tc>
        <w:tc>
          <w:tcPr>
            <w:tcW w:w="3946" w:type="dxa"/>
            <w:tcBorders>
              <w:top w:val="nil"/>
              <w:left w:val="nil"/>
              <w:bottom w:val="nil"/>
              <w:right w:val="nil"/>
            </w:tcBorders>
            <w:shd w:val="clear" w:color="auto" w:fill="auto"/>
            <w:vAlign w:val="bottom"/>
            <w:hideMark/>
          </w:tcPr>
          <w:p w14:paraId="24E709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Myosin-9</w:t>
            </w:r>
          </w:p>
        </w:tc>
        <w:tc>
          <w:tcPr>
            <w:tcW w:w="1160" w:type="dxa"/>
            <w:tcBorders>
              <w:top w:val="nil"/>
              <w:left w:val="nil"/>
              <w:bottom w:val="nil"/>
              <w:right w:val="nil"/>
            </w:tcBorders>
            <w:shd w:val="clear" w:color="auto" w:fill="auto"/>
            <w:noWrap/>
            <w:vAlign w:val="bottom"/>
            <w:hideMark/>
          </w:tcPr>
          <w:p w14:paraId="4E6965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27.0</w:t>
            </w:r>
          </w:p>
        </w:tc>
        <w:tc>
          <w:tcPr>
            <w:tcW w:w="1040" w:type="dxa"/>
            <w:tcBorders>
              <w:top w:val="nil"/>
              <w:left w:val="nil"/>
              <w:bottom w:val="nil"/>
              <w:right w:val="nil"/>
            </w:tcBorders>
            <w:shd w:val="clear" w:color="auto" w:fill="auto"/>
            <w:noWrap/>
            <w:vAlign w:val="bottom"/>
            <w:hideMark/>
          </w:tcPr>
          <w:p w14:paraId="3C74C8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76</w:t>
            </w:r>
          </w:p>
        </w:tc>
        <w:tc>
          <w:tcPr>
            <w:tcW w:w="1060" w:type="dxa"/>
            <w:tcBorders>
              <w:top w:val="nil"/>
              <w:left w:val="nil"/>
              <w:bottom w:val="nil"/>
              <w:right w:val="nil"/>
            </w:tcBorders>
            <w:shd w:val="clear" w:color="auto" w:fill="auto"/>
            <w:noWrap/>
            <w:vAlign w:val="bottom"/>
            <w:hideMark/>
          </w:tcPr>
          <w:p w14:paraId="6744E5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Q8VDD5</w:t>
            </w:r>
          </w:p>
        </w:tc>
      </w:tr>
      <w:tr w:rsidR="00CE09CB" w:rsidRPr="00751582" w14:paraId="4E4F16F1" w14:textId="77777777" w:rsidTr="00CE09CB">
        <w:trPr>
          <w:trHeight w:val="300"/>
          <w:jc w:val="center"/>
        </w:trPr>
        <w:tc>
          <w:tcPr>
            <w:tcW w:w="2134" w:type="dxa"/>
            <w:tcBorders>
              <w:top w:val="nil"/>
              <w:left w:val="nil"/>
              <w:bottom w:val="nil"/>
              <w:right w:val="nil"/>
            </w:tcBorders>
            <w:shd w:val="clear" w:color="auto" w:fill="auto"/>
            <w:noWrap/>
            <w:hideMark/>
          </w:tcPr>
          <w:p w14:paraId="402C39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Vcl</w:t>
            </w:r>
          </w:p>
        </w:tc>
        <w:tc>
          <w:tcPr>
            <w:tcW w:w="3946" w:type="dxa"/>
            <w:tcBorders>
              <w:top w:val="nil"/>
              <w:left w:val="nil"/>
              <w:bottom w:val="nil"/>
              <w:right w:val="nil"/>
            </w:tcBorders>
            <w:shd w:val="clear" w:color="auto" w:fill="auto"/>
            <w:vAlign w:val="bottom"/>
            <w:hideMark/>
          </w:tcPr>
          <w:p w14:paraId="7BB79BA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Vinculin</w:t>
            </w:r>
          </w:p>
        </w:tc>
        <w:tc>
          <w:tcPr>
            <w:tcW w:w="1160" w:type="dxa"/>
            <w:tcBorders>
              <w:top w:val="nil"/>
              <w:left w:val="nil"/>
              <w:bottom w:val="nil"/>
              <w:right w:val="nil"/>
            </w:tcBorders>
            <w:shd w:val="clear" w:color="auto" w:fill="auto"/>
            <w:noWrap/>
            <w:vAlign w:val="bottom"/>
            <w:hideMark/>
          </w:tcPr>
          <w:p w14:paraId="4DDC46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36.8</w:t>
            </w:r>
          </w:p>
        </w:tc>
        <w:tc>
          <w:tcPr>
            <w:tcW w:w="1040" w:type="dxa"/>
            <w:tcBorders>
              <w:top w:val="nil"/>
              <w:left w:val="nil"/>
              <w:bottom w:val="nil"/>
              <w:right w:val="nil"/>
            </w:tcBorders>
            <w:shd w:val="clear" w:color="auto" w:fill="auto"/>
            <w:noWrap/>
            <w:vAlign w:val="bottom"/>
            <w:hideMark/>
          </w:tcPr>
          <w:p w14:paraId="16967D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71</w:t>
            </w:r>
          </w:p>
        </w:tc>
        <w:tc>
          <w:tcPr>
            <w:tcW w:w="1060" w:type="dxa"/>
            <w:tcBorders>
              <w:top w:val="nil"/>
              <w:left w:val="nil"/>
              <w:bottom w:val="nil"/>
              <w:right w:val="nil"/>
            </w:tcBorders>
            <w:shd w:val="clear" w:color="auto" w:fill="auto"/>
            <w:noWrap/>
            <w:vAlign w:val="bottom"/>
            <w:hideMark/>
          </w:tcPr>
          <w:p w14:paraId="2666BC3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Q64727</w:t>
            </w:r>
          </w:p>
        </w:tc>
      </w:tr>
      <w:tr w:rsidR="00CE09CB" w:rsidRPr="00751582" w14:paraId="3D9E4949" w14:textId="77777777" w:rsidTr="00CE09CB">
        <w:trPr>
          <w:trHeight w:val="600"/>
          <w:jc w:val="center"/>
        </w:trPr>
        <w:tc>
          <w:tcPr>
            <w:tcW w:w="2134" w:type="dxa"/>
            <w:tcBorders>
              <w:top w:val="nil"/>
              <w:left w:val="nil"/>
              <w:bottom w:val="nil"/>
              <w:right w:val="nil"/>
            </w:tcBorders>
            <w:shd w:val="clear" w:color="auto" w:fill="auto"/>
            <w:noWrap/>
            <w:hideMark/>
          </w:tcPr>
          <w:p w14:paraId="4B3005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Gapdh</w:t>
            </w:r>
          </w:p>
        </w:tc>
        <w:tc>
          <w:tcPr>
            <w:tcW w:w="3946" w:type="dxa"/>
            <w:tcBorders>
              <w:top w:val="nil"/>
              <w:left w:val="nil"/>
              <w:bottom w:val="nil"/>
              <w:right w:val="nil"/>
            </w:tcBorders>
            <w:shd w:val="clear" w:color="auto" w:fill="auto"/>
            <w:vAlign w:val="bottom"/>
            <w:hideMark/>
          </w:tcPr>
          <w:p w14:paraId="0C5592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Glyceraldehyde-3-phosphate dehydrogenase (GAPDH)</w:t>
            </w:r>
          </w:p>
        </w:tc>
        <w:tc>
          <w:tcPr>
            <w:tcW w:w="1160" w:type="dxa"/>
            <w:tcBorders>
              <w:top w:val="nil"/>
              <w:left w:val="nil"/>
              <w:bottom w:val="nil"/>
              <w:right w:val="nil"/>
            </w:tcBorders>
            <w:shd w:val="clear" w:color="auto" w:fill="auto"/>
            <w:noWrap/>
            <w:vAlign w:val="bottom"/>
            <w:hideMark/>
          </w:tcPr>
          <w:p w14:paraId="49F2CEA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43.8</w:t>
            </w:r>
          </w:p>
        </w:tc>
        <w:tc>
          <w:tcPr>
            <w:tcW w:w="1040" w:type="dxa"/>
            <w:tcBorders>
              <w:top w:val="nil"/>
              <w:left w:val="nil"/>
              <w:bottom w:val="nil"/>
              <w:right w:val="nil"/>
            </w:tcBorders>
            <w:shd w:val="clear" w:color="auto" w:fill="auto"/>
            <w:noWrap/>
            <w:vAlign w:val="bottom"/>
            <w:hideMark/>
          </w:tcPr>
          <w:p w14:paraId="02EF22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70</w:t>
            </w:r>
          </w:p>
        </w:tc>
        <w:tc>
          <w:tcPr>
            <w:tcW w:w="1060" w:type="dxa"/>
            <w:tcBorders>
              <w:top w:val="nil"/>
              <w:left w:val="nil"/>
              <w:bottom w:val="nil"/>
              <w:right w:val="nil"/>
            </w:tcBorders>
            <w:shd w:val="clear" w:color="auto" w:fill="auto"/>
            <w:noWrap/>
            <w:vAlign w:val="bottom"/>
            <w:hideMark/>
          </w:tcPr>
          <w:p w14:paraId="2B0D70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P16858</w:t>
            </w:r>
          </w:p>
        </w:tc>
      </w:tr>
      <w:tr w:rsidR="00CE09CB" w:rsidRPr="00751582" w14:paraId="6F49A0AB" w14:textId="77777777" w:rsidTr="00CE09CB">
        <w:trPr>
          <w:trHeight w:val="300"/>
          <w:jc w:val="center"/>
        </w:trPr>
        <w:tc>
          <w:tcPr>
            <w:tcW w:w="2134" w:type="dxa"/>
            <w:tcBorders>
              <w:top w:val="nil"/>
              <w:left w:val="nil"/>
              <w:bottom w:val="nil"/>
              <w:right w:val="nil"/>
            </w:tcBorders>
            <w:shd w:val="clear" w:color="auto" w:fill="auto"/>
            <w:noWrap/>
            <w:hideMark/>
          </w:tcPr>
          <w:p w14:paraId="7C6E37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Anxa2</w:t>
            </w:r>
          </w:p>
        </w:tc>
        <w:tc>
          <w:tcPr>
            <w:tcW w:w="3946" w:type="dxa"/>
            <w:tcBorders>
              <w:top w:val="nil"/>
              <w:left w:val="nil"/>
              <w:bottom w:val="nil"/>
              <w:right w:val="nil"/>
            </w:tcBorders>
            <w:shd w:val="clear" w:color="auto" w:fill="auto"/>
            <w:vAlign w:val="bottom"/>
            <w:hideMark/>
          </w:tcPr>
          <w:p w14:paraId="2B5537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A2</w:t>
            </w:r>
          </w:p>
        </w:tc>
        <w:tc>
          <w:tcPr>
            <w:tcW w:w="1160" w:type="dxa"/>
            <w:tcBorders>
              <w:top w:val="nil"/>
              <w:left w:val="nil"/>
              <w:bottom w:val="nil"/>
              <w:right w:val="nil"/>
            </w:tcBorders>
            <w:shd w:val="clear" w:color="auto" w:fill="auto"/>
            <w:noWrap/>
            <w:vAlign w:val="bottom"/>
            <w:hideMark/>
          </w:tcPr>
          <w:p w14:paraId="7F343E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49.6</w:t>
            </w:r>
          </w:p>
        </w:tc>
        <w:tc>
          <w:tcPr>
            <w:tcW w:w="1040" w:type="dxa"/>
            <w:tcBorders>
              <w:top w:val="nil"/>
              <w:left w:val="nil"/>
              <w:bottom w:val="nil"/>
              <w:right w:val="nil"/>
            </w:tcBorders>
            <w:shd w:val="clear" w:color="auto" w:fill="auto"/>
            <w:noWrap/>
            <w:vAlign w:val="bottom"/>
            <w:hideMark/>
          </w:tcPr>
          <w:p w14:paraId="125D07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69</w:t>
            </w:r>
          </w:p>
        </w:tc>
        <w:tc>
          <w:tcPr>
            <w:tcW w:w="1060" w:type="dxa"/>
            <w:tcBorders>
              <w:top w:val="nil"/>
              <w:left w:val="nil"/>
              <w:bottom w:val="nil"/>
              <w:right w:val="nil"/>
            </w:tcBorders>
            <w:shd w:val="clear" w:color="auto" w:fill="auto"/>
            <w:noWrap/>
            <w:vAlign w:val="bottom"/>
            <w:hideMark/>
          </w:tcPr>
          <w:p w14:paraId="160595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P07356</w:t>
            </w:r>
          </w:p>
        </w:tc>
      </w:tr>
      <w:tr w:rsidR="00CE09CB" w:rsidRPr="00751582" w14:paraId="61245E2C" w14:textId="77777777" w:rsidTr="00CE09CB">
        <w:trPr>
          <w:trHeight w:val="300"/>
          <w:jc w:val="center"/>
        </w:trPr>
        <w:tc>
          <w:tcPr>
            <w:tcW w:w="2134" w:type="dxa"/>
            <w:tcBorders>
              <w:top w:val="nil"/>
              <w:left w:val="nil"/>
              <w:bottom w:val="nil"/>
              <w:right w:val="nil"/>
            </w:tcBorders>
            <w:shd w:val="clear" w:color="auto" w:fill="auto"/>
            <w:noWrap/>
            <w:hideMark/>
          </w:tcPr>
          <w:p w14:paraId="76A5AA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Tuba1b</w:t>
            </w:r>
          </w:p>
        </w:tc>
        <w:tc>
          <w:tcPr>
            <w:tcW w:w="3946" w:type="dxa"/>
            <w:tcBorders>
              <w:top w:val="nil"/>
              <w:left w:val="nil"/>
              <w:bottom w:val="nil"/>
              <w:right w:val="nil"/>
            </w:tcBorders>
            <w:shd w:val="clear" w:color="auto" w:fill="auto"/>
            <w:vAlign w:val="bottom"/>
            <w:hideMark/>
          </w:tcPr>
          <w:p w14:paraId="4C99E6E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Detyrosinated tubulin alpha-1B chain</w:t>
            </w:r>
          </w:p>
        </w:tc>
        <w:tc>
          <w:tcPr>
            <w:tcW w:w="1160" w:type="dxa"/>
            <w:tcBorders>
              <w:top w:val="nil"/>
              <w:left w:val="nil"/>
              <w:bottom w:val="nil"/>
              <w:right w:val="nil"/>
            </w:tcBorders>
            <w:shd w:val="clear" w:color="auto" w:fill="auto"/>
            <w:noWrap/>
            <w:vAlign w:val="bottom"/>
            <w:hideMark/>
          </w:tcPr>
          <w:p w14:paraId="473B684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46.6</w:t>
            </w:r>
          </w:p>
        </w:tc>
        <w:tc>
          <w:tcPr>
            <w:tcW w:w="1040" w:type="dxa"/>
            <w:tcBorders>
              <w:top w:val="nil"/>
              <w:left w:val="nil"/>
              <w:bottom w:val="nil"/>
              <w:right w:val="nil"/>
            </w:tcBorders>
            <w:shd w:val="clear" w:color="auto" w:fill="auto"/>
            <w:noWrap/>
            <w:vAlign w:val="bottom"/>
            <w:hideMark/>
          </w:tcPr>
          <w:p w14:paraId="4D1B84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60" w:type="dxa"/>
            <w:tcBorders>
              <w:top w:val="nil"/>
              <w:left w:val="nil"/>
              <w:bottom w:val="nil"/>
              <w:right w:val="nil"/>
            </w:tcBorders>
            <w:shd w:val="clear" w:color="auto" w:fill="auto"/>
            <w:noWrap/>
            <w:vAlign w:val="bottom"/>
            <w:hideMark/>
          </w:tcPr>
          <w:p w14:paraId="33C9D60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P05213</w:t>
            </w:r>
          </w:p>
        </w:tc>
      </w:tr>
      <w:tr w:rsidR="00CE09CB" w:rsidRPr="00751582" w14:paraId="6DED6516" w14:textId="77777777" w:rsidTr="00CE09CB">
        <w:trPr>
          <w:trHeight w:val="300"/>
          <w:jc w:val="center"/>
        </w:trPr>
        <w:tc>
          <w:tcPr>
            <w:tcW w:w="2134" w:type="dxa"/>
            <w:tcBorders>
              <w:top w:val="nil"/>
              <w:left w:val="nil"/>
              <w:bottom w:val="nil"/>
              <w:right w:val="nil"/>
            </w:tcBorders>
            <w:shd w:val="clear" w:color="auto" w:fill="auto"/>
            <w:noWrap/>
            <w:hideMark/>
          </w:tcPr>
          <w:p w14:paraId="4B3DAE7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Actbl2</w:t>
            </w:r>
          </w:p>
        </w:tc>
        <w:tc>
          <w:tcPr>
            <w:tcW w:w="3946" w:type="dxa"/>
            <w:tcBorders>
              <w:top w:val="nil"/>
              <w:left w:val="nil"/>
              <w:bottom w:val="nil"/>
              <w:right w:val="nil"/>
            </w:tcBorders>
            <w:shd w:val="clear" w:color="auto" w:fill="auto"/>
            <w:vAlign w:val="bottom"/>
            <w:hideMark/>
          </w:tcPr>
          <w:p w14:paraId="185A644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Beta-actin-like protein 2</w:t>
            </w:r>
          </w:p>
        </w:tc>
        <w:tc>
          <w:tcPr>
            <w:tcW w:w="1160" w:type="dxa"/>
            <w:tcBorders>
              <w:top w:val="nil"/>
              <w:left w:val="nil"/>
              <w:bottom w:val="nil"/>
              <w:right w:val="nil"/>
            </w:tcBorders>
            <w:shd w:val="clear" w:color="auto" w:fill="auto"/>
            <w:noWrap/>
            <w:vAlign w:val="bottom"/>
            <w:hideMark/>
          </w:tcPr>
          <w:p w14:paraId="5EC573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22.1</w:t>
            </w:r>
          </w:p>
        </w:tc>
        <w:tc>
          <w:tcPr>
            <w:tcW w:w="1040" w:type="dxa"/>
            <w:tcBorders>
              <w:top w:val="nil"/>
              <w:left w:val="nil"/>
              <w:bottom w:val="nil"/>
              <w:right w:val="nil"/>
            </w:tcBorders>
            <w:shd w:val="clear" w:color="auto" w:fill="auto"/>
            <w:noWrap/>
            <w:vAlign w:val="bottom"/>
            <w:hideMark/>
          </w:tcPr>
          <w:p w14:paraId="57EDA7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w:t>
            </w:r>
          </w:p>
        </w:tc>
        <w:tc>
          <w:tcPr>
            <w:tcW w:w="1060" w:type="dxa"/>
            <w:tcBorders>
              <w:top w:val="nil"/>
              <w:left w:val="nil"/>
              <w:bottom w:val="nil"/>
              <w:right w:val="nil"/>
            </w:tcBorders>
            <w:shd w:val="clear" w:color="auto" w:fill="auto"/>
            <w:noWrap/>
            <w:vAlign w:val="bottom"/>
            <w:hideMark/>
          </w:tcPr>
          <w:p w14:paraId="535138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Q8BFZ3</w:t>
            </w:r>
          </w:p>
        </w:tc>
      </w:tr>
      <w:tr w:rsidR="00CE09CB" w:rsidRPr="00751582" w14:paraId="4EE18308" w14:textId="77777777" w:rsidTr="00CE09CB">
        <w:trPr>
          <w:trHeight w:val="600"/>
          <w:jc w:val="center"/>
        </w:trPr>
        <w:tc>
          <w:tcPr>
            <w:tcW w:w="2134" w:type="dxa"/>
            <w:tcBorders>
              <w:top w:val="nil"/>
              <w:left w:val="nil"/>
              <w:bottom w:val="nil"/>
              <w:right w:val="nil"/>
            </w:tcBorders>
            <w:shd w:val="clear" w:color="auto" w:fill="auto"/>
            <w:noWrap/>
            <w:hideMark/>
          </w:tcPr>
          <w:p w14:paraId="474BFA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Ugt1a7c</w:t>
            </w:r>
          </w:p>
        </w:tc>
        <w:tc>
          <w:tcPr>
            <w:tcW w:w="3946" w:type="dxa"/>
            <w:tcBorders>
              <w:top w:val="nil"/>
              <w:left w:val="nil"/>
              <w:bottom w:val="nil"/>
              <w:right w:val="nil"/>
            </w:tcBorders>
            <w:shd w:val="clear" w:color="auto" w:fill="auto"/>
            <w:vAlign w:val="bottom"/>
            <w:hideMark/>
          </w:tcPr>
          <w:p w14:paraId="48D5BD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UDP-glucuronosyltransferase 1-7C (UDPGT 1-7C; UGT1*7C; UGT1-07C; UGT1.7C)</w:t>
            </w:r>
          </w:p>
        </w:tc>
        <w:tc>
          <w:tcPr>
            <w:tcW w:w="1160" w:type="dxa"/>
            <w:tcBorders>
              <w:top w:val="nil"/>
              <w:left w:val="nil"/>
              <w:bottom w:val="nil"/>
              <w:right w:val="nil"/>
            </w:tcBorders>
            <w:shd w:val="clear" w:color="auto" w:fill="auto"/>
            <w:noWrap/>
            <w:vAlign w:val="bottom"/>
            <w:hideMark/>
          </w:tcPr>
          <w:p w14:paraId="4AD63E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46.3</w:t>
            </w:r>
          </w:p>
        </w:tc>
        <w:tc>
          <w:tcPr>
            <w:tcW w:w="1040" w:type="dxa"/>
            <w:tcBorders>
              <w:top w:val="nil"/>
              <w:left w:val="nil"/>
              <w:bottom w:val="nil"/>
              <w:right w:val="nil"/>
            </w:tcBorders>
            <w:shd w:val="clear" w:color="auto" w:fill="auto"/>
            <w:noWrap/>
            <w:vAlign w:val="bottom"/>
            <w:hideMark/>
          </w:tcPr>
          <w:p w14:paraId="183960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62</w:t>
            </w:r>
          </w:p>
        </w:tc>
        <w:tc>
          <w:tcPr>
            <w:tcW w:w="1060" w:type="dxa"/>
            <w:tcBorders>
              <w:top w:val="nil"/>
              <w:left w:val="nil"/>
              <w:bottom w:val="nil"/>
              <w:right w:val="nil"/>
            </w:tcBorders>
            <w:shd w:val="clear" w:color="auto" w:fill="auto"/>
            <w:noWrap/>
            <w:vAlign w:val="bottom"/>
            <w:hideMark/>
          </w:tcPr>
          <w:p w14:paraId="6C2B29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Q6ZQM8</w:t>
            </w:r>
          </w:p>
        </w:tc>
      </w:tr>
      <w:tr w:rsidR="00CE09CB" w:rsidRPr="00751582" w14:paraId="0AA32E12" w14:textId="77777777" w:rsidTr="00CE09CB">
        <w:trPr>
          <w:trHeight w:val="300"/>
          <w:jc w:val="center"/>
        </w:trPr>
        <w:tc>
          <w:tcPr>
            <w:tcW w:w="2134" w:type="dxa"/>
            <w:tcBorders>
              <w:top w:val="nil"/>
              <w:left w:val="nil"/>
              <w:bottom w:val="nil"/>
              <w:right w:val="nil"/>
            </w:tcBorders>
            <w:shd w:val="clear" w:color="auto" w:fill="auto"/>
            <w:noWrap/>
            <w:hideMark/>
          </w:tcPr>
          <w:p w14:paraId="3C6C9F8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Hspa8</w:t>
            </w:r>
          </w:p>
        </w:tc>
        <w:tc>
          <w:tcPr>
            <w:tcW w:w="3946" w:type="dxa"/>
            <w:tcBorders>
              <w:top w:val="nil"/>
              <w:left w:val="nil"/>
              <w:bottom w:val="nil"/>
              <w:right w:val="nil"/>
            </w:tcBorders>
            <w:shd w:val="clear" w:color="auto" w:fill="auto"/>
            <w:vAlign w:val="bottom"/>
            <w:hideMark/>
          </w:tcPr>
          <w:p w14:paraId="2E31AF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cognate 71 kDa protein</w:t>
            </w:r>
          </w:p>
        </w:tc>
        <w:tc>
          <w:tcPr>
            <w:tcW w:w="1160" w:type="dxa"/>
            <w:tcBorders>
              <w:top w:val="nil"/>
              <w:left w:val="nil"/>
              <w:bottom w:val="nil"/>
              <w:right w:val="nil"/>
            </w:tcBorders>
            <w:shd w:val="clear" w:color="auto" w:fill="auto"/>
            <w:noWrap/>
            <w:vAlign w:val="bottom"/>
            <w:hideMark/>
          </w:tcPr>
          <w:p w14:paraId="431EF6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33.9</w:t>
            </w:r>
          </w:p>
        </w:tc>
        <w:tc>
          <w:tcPr>
            <w:tcW w:w="1040" w:type="dxa"/>
            <w:tcBorders>
              <w:top w:val="nil"/>
              <w:left w:val="nil"/>
              <w:bottom w:val="nil"/>
              <w:right w:val="nil"/>
            </w:tcBorders>
            <w:shd w:val="clear" w:color="auto" w:fill="auto"/>
            <w:noWrap/>
            <w:vAlign w:val="bottom"/>
            <w:hideMark/>
          </w:tcPr>
          <w:p w14:paraId="15F51A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59</w:t>
            </w:r>
          </w:p>
        </w:tc>
        <w:tc>
          <w:tcPr>
            <w:tcW w:w="1060" w:type="dxa"/>
            <w:tcBorders>
              <w:top w:val="nil"/>
              <w:left w:val="nil"/>
              <w:bottom w:val="nil"/>
              <w:right w:val="nil"/>
            </w:tcBorders>
            <w:shd w:val="clear" w:color="auto" w:fill="auto"/>
            <w:noWrap/>
            <w:vAlign w:val="bottom"/>
            <w:hideMark/>
          </w:tcPr>
          <w:p w14:paraId="7718B9F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P63017</w:t>
            </w:r>
          </w:p>
        </w:tc>
      </w:tr>
      <w:tr w:rsidR="00CE09CB" w:rsidRPr="00751582" w14:paraId="363C7701" w14:textId="77777777" w:rsidTr="00CE09CB">
        <w:trPr>
          <w:trHeight w:val="300"/>
          <w:jc w:val="center"/>
        </w:trPr>
        <w:tc>
          <w:tcPr>
            <w:tcW w:w="2134" w:type="dxa"/>
            <w:tcBorders>
              <w:top w:val="nil"/>
              <w:left w:val="nil"/>
              <w:bottom w:val="nil"/>
              <w:right w:val="nil"/>
            </w:tcBorders>
            <w:shd w:val="clear" w:color="auto" w:fill="auto"/>
            <w:noWrap/>
            <w:hideMark/>
          </w:tcPr>
          <w:p w14:paraId="312B2D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Pkm</w:t>
            </w:r>
          </w:p>
        </w:tc>
        <w:tc>
          <w:tcPr>
            <w:tcW w:w="3946" w:type="dxa"/>
            <w:tcBorders>
              <w:top w:val="nil"/>
              <w:left w:val="nil"/>
              <w:bottom w:val="nil"/>
              <w:right w:val="nil"/>
            </w:tcBorders>
            <w:shd w:val="clear" w:color="auto" w:fill="auto"/>
            <w:vAlign w:val="bottom"/>
            <w:hideMark/>
          </w:tcPr>
          <w:p w14:paraId="6079791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Pyruvate kinase PKM</w:t>
            </w:r>
          </w:p>
        </w:tc>
        <w:tc>
          <w:tcPr>
            <w:tcW w:w="1160" w:type="dxa"/>
            <w:tcBorders>
              <w:top w:val="nil"/>
              <w:left w:val="nil"/>
              <w:bottom w:val="nil"/>
              <w:right w:val="nil"/>
            </w:tcBorders>
            <w:shd w:val="clear" w:color="auto" w:fill="auto"/>
            <w:noWrap/>
            <w:vAlign w:val="bottom"/>
            <w:hideMark/>
          </w:tcPr>
          <w:p w14:paraId="2F2876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55.0</w:t>
            </w:r>
          </w:p>
        </w:tc>
        <w:tc>
          <w:tcPr>
            <w:tcW w:w="1040" w:type="dxa"/>
            <w:tcBorders>
              <w:top w:val="nil"/>
              <w:left w:val="nil"/>
              <w:bottom w:val="nil"/>
              <w:right w:val="nil"/>
            </w:tcBorders>
            <w:shd w:val="clear" w:color="auto" w:fill="auto"/>
            <w:noWrap/>
            <w:vAlign w:val="bottom"/>
            <w:hideMark/>
          </w:tcPr>
          <w:p w14:paraId="3E5C96B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56</w:t>
            </w:r>
          </w:p>
        </w:tc>
        <w:tc>
          <w:tcPr>
            <w:tcW w:w="1060" w:type="dxa"/>
            <w:tcBorders>
              <w:top w:val="nil"/>
              <w:left w:val="nil"/>
              <w:bottom w:val="nil"/>
              <w:right w:val="nil"/>
            </w:tcBorders>
            <w:shd w:val="clear" w:color="auto" w:fill="auto"/>
            <w:noWrap/>
            <w:vAlign w:val="bottom"/>
            <w:hideMark/>
          </w:tcPr>
          <w:p w14:paraId="010EF7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P52480</w:t>
            </w:r>
          </w:p>
        </w:tc>
      </w:tr>
      <w:tr w:rsidR="00CE09CB" w:rsidRPr="00751582" w14:paraId="4DBE54FE" w14:textId="77777777" w:rsidTr="00CE09CB">
        <w:trPr>
          <w:trHeight w:val="300"/>
          <w:jc w:val="center"/>
        </w:trPr>
        <w:tc>
          <w:tcPr>
            <w:tcW w:w="2134" w:type="dxa"/>
            <w:tcBorders>
              <w:top w:val="nil"/>
              <w:left w:val="nil"/>
              <w:bottom w:val="nil"/>
              <w:right w:val="nil"/>
            </w:tcBorders>
            <w:shd w:val="clear" w:color="auto" w:fill="auto"/>
            <w:noWrap/>
            <w:hideMark/>
          </w:tcPr>
          <w:p w14:paraId="48AE28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Hsp90ab1</w:t>
            </w:r>
          </w:p>
        </w:tc>
        <w:tc>
          <w:tcPr>
            <w:tcW w:w="3946" w:type="dxa"/>
            <w:tcBorders>
              <w:top w:val="nil"/>
              <w:left w:val="nil"/>
              <w:bottom w:val="nil"/>
              <w:right w:val="nil"/>
            </w:tcBorders>
            <w:shd w:val="clear" w:color="auto" w:fill="auto"/>
            <w:vAlign w:val="bottom"/>
            <w:hideMark/>
          </w:tcPr>
          <w:p w14:paraId="5C53775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protein HSP 90-beta</w:t>
            </w:r>
          </w:p>
        </w:tc>
        <w:tc>
          <w:tcPr>
            <w:tcW w:w="1160" w:type="dxa"/>
            <w:tcBorders>
              <w:top w:val="nil"/>
              <w:left w:val="nil"/>
              <w:bottom w:val="nil"/>
              <w:right w:val="nil"/>
            </w:tcBorders>
            <w:shd w:val="clear" w:color="auto" w:fill="auto"/>
            <w:noWrap/>
            <w:vAlign w:val="bottom"/>
            <w:hideMark/>
          </w:tcPr>
          <w:p w14:paraId="0916D0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33.4</w:t>
            </w:r>
          </w:p>
        </w:tc>
        <w:tc>
          <w:tcPr>
            <w:tcW w:w="1040" w:type="dxa"/>
            <w:tcBorders>
              <w:top w:val="nil"/>
              <w:left w:val="nil"/>
              <w:bottom w:val="nil"/>
              <w:right w:val="nil"/>
            </w:tcBorders>
            <w:shd w:val="clear" w:color="auto" w:fill="auto"/>
            <w:noWrap/>
            <w:vAlign w:val="bottom"/>
            <w:hideMark/>
          </w:tcPr>
          <w:p w14:paraId="4B3FFA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56</w:t>
            </w:r>
          </w:p>
        </w:tc>
        <w:tc>
          <w:tcPr>
            <w:tcW w:w="1060" w:type="dxa"/>
            <w:tcBorders>
              <w:top w:val="nil"/>
              <w:left w:val="nil"/>
              <w:bottom w:val="nil"/>
              <w:right w:val="nil"/>
            </w:tcBorders>
            <w:shd w:val="clear" w:color="auto" w:fill="auto"/>
            <w:noWrap/>
            <w:vAlign w:val="bottom"/>
            <w:hideMark/>
          </w:tcPr>
          <w:p w14:paraId="706E2C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P11499</w:t>
            </w:r>
          </w:p>
        </w:tc>
      </w:tr>
      <w:tr w:rsidR="00CE09CB" w:rsidRPr="00751582" w14:paraId="73398964" w14:textId="77777777" w:rsidTr="00CE09CB">
        <w:trPr>
          <w:trHeight w:val="300"/>
          <w:jc w:val="center"/>
        </w:trPr>
        <w:tc>
          <w:tcPr>
            <w:tcW w:w="2134" w:type="dxa"/>
            <w:tcBorders>
              <w:top w:val="nil"/>
              <w:left w:val="nil"/>
              <w:bottom w:val="nil"/>
              <w:right w:val="nil"/>
            </w:tcBorders>
            <w:shd w:val="clear" w:color="auto" w:fill="auto"/>
            <w:noWrap/>
            <w:hideMark/>
          </w:tcPr>
          <w:p w14:paraId="19CF66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Asna1</w:t>
            </w:r>
          </w:p>
        </w:tc>
        <w:tc>
          <w:tcPr>
            <w:tcW w:w="3946" w:type="dxa"/>
            <w:tcBorders>
              <w:top w:val="nil"/>
              <w:left w:val="nil"/>
              <w:bottom w:val="nil"/>
              <w:right w:val="nil"/>
            </w:tcBorders>
            <w:shd w:val="clear" w:color="auto" w:fill="auto"/>
            <w:vAlign w:val="bottom"/>
            <w:hideMark/>
          </w:tcPr>
          <w:p w14:paraId="449AED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ATPase Asna1</w:t>
            </w:r>
          </w:p>
        </w:tc>
        <w:tc>
          <w:tcPr>
            <w:tcW w:w="1160" w:type="dxa"/>
            <w:tcBorders>
              <w:top w:val="nil"/>
              <w:left w:val="nil"/>
              <w:bottom w:val="nil"/>
              <w:right w:val="nil"/>
            </w:tcBorders>
            <w:shd w:val="clear" w:color="auto" w:fill="auto"/>
            <w:noWrap/>
            <w:vAlign w:val="bottom"/>
            <w:hideMark/>
          </w:tcPr>
          <w:p w14:paraId="069239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38.2</w:t>
            </w:r>
          </w:p>
        </w:tc>
        <w:tc>
          <w:tcPr>
            <w:tcW w:w="1040" w:type="dxa"/>
            <w:tcBorders>
              <w:top w:val="nil"/>
              <w:left w:val="nil"/>
              <w:bottom w:val="nil"/>
              <w:right w:val="nil"/>
            </w:tcBorders>
            <w:shd w:val="clear" w:color="auto" w:fill="auto"/>
            <w:noWrap/>
            <w:vAlign w:val="bottom"/>
            <w:hideMark/>
          </w:tcPr>
          <w:p w14:paraId="32C0157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w:t>
            </w:r>
          </w:p>
        </w:tc>
        <w:tc>
          <w:tcPr>
            <w:tcW w:w="1060" w:type="dxa"/>
            <w:tcBorders>
              <w:top w:val="nil"/>
              <w:left w:val="nil"/>
              <w:bottom w:val="nil"/>
              <w:right w:val="nil"/>
            </w:tcBorders>
            <w:shd w:val="clear" w:color="auto" w:fill="auto"/>
            <w:noWrap/>
            <w:vAlign w:val="bottom"/>
            <w:hideMark/>
          </w:tcPr>
          <w:p w14:paraId="0E050F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O54984</w:t>
            </w:r>
          </w:p>
        </w:tc>
      </w:tr>
      <w:tr w:rsidR="00CE09CB" w:rsidRPr="00751582" w14:paraId="35584ED2" w14:textId="77777777" w:rsidTr="00CE09CB">
        <w:trPr>
          <w:trHeight w:val="300"/>
          <w:jc w:val="center"/>
        </w:trPr>
        <w:tc>
          <w:tcPr>
            <w:tcW w:w="2134" w:type="dxa"/>
            <w:tcBorders>
              <w:top w:val="nil"/>
              <w:left w:val="nil"/>
              <w:bottom w:val="nil"/>
              <w:right w:val="nil"/>
            </w:tcBorders>
            <w:shd w:val="clear" w:color="auto" w:fill="auto"/>
            <w:noWrap/>
            <w:hideMark/>
          </w:tcPr>
          <w:p w14:paraId="0158C95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Actn4</w:t>
            </w:r>
          </w:p>
        </w:tc>
        <w:tc>
          <w:tcPr>
            <w:tcW w:w="3946" w:type="dxa"/>
            <w:tcBorders>
              <w:top w:val="nil"/>
              <w:left w:val="nil"/>
              <w:bottom w:val="nil"/>
              <w:right w:val="nil"/>
            </w:tcBorders>
            <w:shd w:val="clear" w:color="auto" w:fill="auto"/>
            <w:vAlign w:val="bottom"/>
            <w:hideMark/>
          </w:tcPr>
          <w:p w14:paraId="463042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Alpha-actinin-4</w:t>
            </w:r>
          </w:p>
        </w:tc>
        <w:tc>
          <w:tcPr>
            <w:tcW w:w="1160" w:type="dxa"/>
            <w:tcBorders>
              <w:top w:val="nil"/>
              <w:left w:val="nil"/>
              <w:bottom w:val="nil"/>
              <w:right w:val="nil"/>
            </w:tcBorders>
            <w:shd w:val="clear" w:color="auto" w:fill="auto"/>
            <w:noWrap/>
            <w:vAlign w:val="bottom"/>
            <w:hideMark/>
          </w:tcPr>
          <w:p w14:paraId="447BCD2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32.9</w:t>
            </w:r>
          </w:p>
        </w:tc>
        <w:tc>
          <w:tcPr>
            <w:tcW w:w="1040" w:type="dxa"/>
            <w:tcBorders>
              <w:top w:val="nil"/>
              <w:left w:val="nil"/>
              <w:bottom w:val="nil"/>
              <w:right w:val="nil"/>
            </w:tcBorders>
            <w:shd w:val="clear" w:color="auto" w:fill="auto"/>
            <w:noWrap/>
            <w:vAlign w:val="bottom"/>
            <w:hideMark/>
          </w:tcPr>
          <w:p w14:paraId="5C7A4D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w:t>
            </w:r>
          </w:p>
        </w:tc>
        <w:tc>
          <w:tcPr>
            <w:tcW w:w="1060" w:type="dxa"/>
            <w:tcBorders>
              <w:top w:val="nil"/>
              <w:left w:val="nil"/>
              <w:bottom w:val="nil"/>
              <w:right w:val="nil"/>
            </w:tcBorders>
            <w:shd w:val="clear" w:color="auto" w:fill="auto"/>
            <w:noWrap/>
            <w:vAlign w:val="bottom"/>
            <w:hideMark/>
          </w:tcPr>
          <w:p w14:paraId="5B03A1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P57780</w:t>
            </w:r>
          </w:p>
        </w:tc>
      </w:tr>
      <w:tr w:rsidR="00CE09CB" w:rsidRPr="00751582" w14:paraId="6CDF1D13" w14:textId="77777777" w:rsidTr="00CE09CB">
        <w:trPr>
          <w:trHeight w:val="300"/>
          <w:jc w:val="center"/>
        </w:trPr>
        <w:tc>
          <w:tcPr>
            <w:tcW w:w="2134" w:type="dxa"/>
            <w:tcBorders>
              <w:top w:val="nil"/>
              <w:left w:val="nil"/>
              <w:bottom w:val="nil"/>
              <w:right w:val="nil"/>
            </w:tcBorders>
            <w:shd w:val="clear" w:color="auto" w:fill="auto"/>
            <w:noWrap/>
            <w:hideMark/>
          </w:tcPr>
          <w:p w14:paraId="17D4B08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Eef1g</w:t>
            </w:r>
          </w:p>
        </w:tc>
        <w:tc>
          <w:tcPr>
            <w:tcW w:w="3946" w:type="dxa"/>
            <w:tcBorders>
              <w:top w:val="nil"/>
              <w:left w:val="nil"/>
              <w:bottom w:val="nil"/>
              <w:right w:val="nil"/>
            </w:tcBorders>
            <w:shd w:val="clear" w:color="auto" w:fill="auto"/>
            <w:vAlign w:val="bottom"/>
            <w:hideMark/>
          </w:tcPr>
          <w:p w14:paraId="5584BD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Elongation factor 1-gamma (EF-1-gamma)</w:t>
            </w:r>
          </w:p>
        </w:tc>
        <w:tc>
          <w:tcPr>
            <w:tcW w:w="1160" w:type="dxa"/>
            <w:tcBorders>
              <w:top w:val="nil"/>
              <w:left w:val="nil"/>
              <w:bottom w:val="nil"/>
              <w:right w:val="nil"/>
            </w:tcBorders>
            <w:shd w:val="clear" w:color="auto" w:fill="auto"/>
            <w:noWrap/>
            <w:vAlign w:val="bottom"/>
            <w:hideMark/>
          </w:tcPr>
          <w:p w14:paraId="605A3F8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36.8</w:t>
            </w:r>
          </w:p>
        </w:tc>
        <w:tc>
          <w:tcPr>
            <w:tcW w:w="1040" w:type="dxa"/>
            <w:tcBorders>
              <w:top w:val="nil"/>
              <w:left w:val="nil"/>
              <w:bottom w:val="nil"/>
              <w:right w:val="nil"/>
            </w:tcBorders>
            <w:shd w:val="clear" w:color="auto" w:fill="auto"/>
            <w:noWrap/>
            <w:vAlign w:val="bottom"/>
            <w:hideMark/>
          </w:tcPr>
          <w:p w14:paraId="014462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53</w:t>
            </w:r>
          </w:p>
        </w:tc>
        <w:tc>
          <w:tcPr>
            <w:tcW w:w="1060" w:type="dxa"/>
            <w:tcBorders>
              <w:top w:val="nil"/>
              <w:left w:val="nil"/>
              <w:bottom w:val="nil"/>
              <w:right w:val="nil"/>
            </w:tcBorders>
            <w:shd w:val="clear" w:color="auto" w:fill="auto"/>
            <w:noWrap/>
            <w:vAlign w:val="bottom"/>
            <w:hideMark/>
          </w:tcPr>
          <w:p w14:paraId="379511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Q9D8N0</w:t>
            </w:r>
          </w:p>
        </w:tc>
      </w:tr>
      <w:tr w:rsidR="00CE09CB" w:rsidRPr="00751582" w14:paraId="6F70C213" w14:textId="77777777" w:rsidTr="00CE09CB">
        <w:trPr>
          <w:trHeight w:val="600"/>
          <w:jc w:val="center"/>
        </w:trPr>
        <w:tc>
          <w:tcPr>
            <w:tcW w:w="2134" w:type="dxa"/>
            <w:tcBorders>
              <w:top w:val="nil"/>
              <w:left w:val="nil"/>
              <w:bottom w:val="nil"/>
              <w:right w:val="nil"/>
            </w:tcBorders>
            <w:shd w:val="clear" w:color="auto" w:fill="auto"/>
            <w:noWrap/>
            <w:hideMark/>
          </w:tcPr>
          <w:p w14:paraId="466B60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Vdac2</w:t>
            </w:r>
          </w:p>
        </w:tc>
        <w:tc>
          <w:tcPr>
            <w:tcW w:w="3946" w:type="dxa"/>
            <w:tcBorders>
              <w:top w:val="nil"/>
              <w:left w:val="nil"/>
              <w:bottom w:val="nil"/>
              <w:right w:val="nil"/>
            </w:tcBorders>
            <w:shd w:val="clear" w:color="auto" w:fill="auto"/>
            <w:vAlign w:val="bottom"/>
            <w:hideMark/>
          </w:tcPr>
          <w:p w14:paraId="20579A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Voltage-dependent anion-selective channel protein 2 (VDAC-2; mVDAC2)</w:t>
            </w:r>
          </w:p>
        </w:tc>
        <w:tc>
          <w:tcPr>
            <w:tcW w:w="1160" w:type="dxa"/>
            <w:tcBorders>
              <w:top w:val="nil"/>
              <w:left w:val="nil"/>
              <w:bottom w:val="nil"/>
              <w:right w:val="nil"/>
            </w:tcBorders>
            <w:shd w:val="clear" w:color="auto" w:fill="auto"/>
            <w:noWrap/>
            <w:vAlign w:val="bottom"/>
            <w:hideMark/>
          </w:tcPr>
          <w:p w14:paraId="5BDCEB8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52.5</w:t>
            </w:r>
          </w:p>
        </w:tc>
        <w:tc>
          <w:tcPr>
            <w:tcW w:w="1040" w:type="dxa"/>
            <w:tcBorders>
              <w:top w:val="nil"/>
              <w:left w:val="nil"/>
              <w:bottom w:val="nil"/>
              <w:right w:val="nil"/>
            </w:tcBorders>
            <w:shd w:val="clear" w:color="auto" w:fill="auto"/>
            <w:noWrap/>
            <w:vAlign w:val="bottom"/>
            <w:hideMark/>
          </w:tcPr>
          <w:p w14:paraId="45453C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w:t>
            </w:r>
          </w:p>
        </w:tc>
        <w:tc>
          <w:tcPr>
            <w:tcW w:w="1060" w:type="dxa"/>
            <w:tcBorders>
              <w:top w:val="nil"/>
              <w:left w:val="nil"/>
              <w:bottom w:val="nil"/>
              <w:right w:val="nil"/>
            </w:tcBorders>
            <w:shd w:val="clear" w:color="auto" w:fill="auto"/>
            <w:noWrap/>
            <w:vAlign w:val="bottom"/>
            <w:hideMark/>
          </w:tcPr>
          <w:p w14:paraId="0C3BDB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Q60930</w:t>
            </w:r>
          </w:p>
        </w:tc>
      </w:tr>
      <w:tr w:rsidR="00CE09CB" w:rsidRPr="00751582" w14:paraId="31F18213" w14:textId="77777777" w:rsidTr="00CE09CB">
        <w:trPr>
          <w:trHeight w:val="300"/>
          <w:jc w:val="center"/>
        </w:trPr>
        <w:tc>
          <w:tcPr>
            <w:tcW w:w="2134" w:type="dxa"/>
            <w:tcBorders>
              <w:top w:val="nil"/>
              <w:left w:val="nil"/>
              <w:bottom w:val="nil"/>
              <w:right w:val="nil"/>
            </w:tcBorders>
            <w:shd w:val="clear" w:color="auto" w:fill="auto"/>
            <w:noWrap/>
            <w:hideMark/>
          </w:tcPr>
          <w:p w14:paraId="53D24ED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Eef1a1</w:t>
            </w:r>
          </w:p>
        </w:tc>
        <w:tc>
          <w:tcPr>
            <w:tcW w:w="3946" w:type="dxa"/>
            <w:tcBorders>
              <w:top w:val="nil"/>
              <w:left w:val="nil"/>
              <w:bottom w:val="nil"/>
              <w:right w:val="nil"/>
            </w:tcBorders>
            <w:shd w:val="clear" w:color="auto" w:fill="auto"/>
            <w:vAlign w:val="bottom"/>
            <w:hideMark/>
          </w:tcPr>
          <w:p w14:paraId="46272C0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Elongation factor 1-alpha 1 (EF-1-alpha-1)</w:t>
            </w:r>
          </w:p>
        </w:tc>
        <w:tc>
          <w:tcPr>
            <w:tcW w:w="1160" w:type="dxa"/>
            <w:tcBorders>
              <w:top w:val="nil"/>
              <w:left w:val="nil"/>
              <w:bottom w:val="nil"/>
              <w:right w:val="nil"/>
            </w:tcBorders>
            <w:shd w:val="clear" w:color="auto" w:fill="auto"/>
            <w:noWrap/>
            <w:vAlign w:val="bottom"/>
            <w:hideMark/>
          </w:tcPr>
          <w:p w14:paraId="67CFE8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27.5</w:t>
            </w:r>
          </w:p>
        </w:tc>
        <w:tc>
          <w:tcPr>
            <w:tcW w:w="1040" w:type="dxa"/>
            <w:tcBorders>
              <w:top w:val="nil"/>
              <w:left w:val="nil"/>
              <w:bottom w:val="nil"/>
              <w:right w:val="nil"/>
            </w:tcBorders>
            <w:shd w:val="clear" w:color="auto" w:fill="auto"/>
            <w:noWrap/>
            <w:vAlign w:val="bottom"/>
            <w:hideMark/>
          </w:tcPr>
          <w:p w14:paraId="2E05EB5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w:t>
            </w:r>
          </w:p>
        </w:tc>
        <w:tc>
          <w:tcPr>
            <w:tcW w:w="1060" w:type="dxa"/>
            <w:tcBorders>
              <w:top w:val="nil"/>
              <w:left w:val="nil"/>
              <w:bottom w:val="nil"/>
              <w:right w:val="nil"/>
            </w:tcBorders>
            <w:shd w:val="clear" w:color="auto" w:fill="auto"/>
            <w:noWrap/>
            <w:vAlign w:val="bottom"/>
            <w:hideMark/>
          </w:tcPr>
          <w:p w14:paraId="3422B1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P10126</w:t>
            </w:r>
          </w:p>
        </w:tc>
      </w:tr>
      <w:tr w:rsidR="00CE09CB" w:rsidRPr="00751582" w14:paraId="3FB45E0D" w14:textId="77777777" w:rsidTr="00CE09CB">
        <w:trPr>
          <w:trHeight w:val="300"/>
          <w:jc w:val="center"/>
        </w:trPr>
        <w:tc>
          <w:tcPr>
            <w:tcW w:w="2134" w:type="dxa"/>
            <w:tcBorders>
              <w:top w:val="nil"/>
              <w:left w:val="nil"/>
              <w:bottom w:val="nil"/>
              <w:right w:val="nil"/>
            </w:tcBorders>
            <w:shd w:val="clear" w:color="auto" w:fill="auto"/>
            <w:noWrap/>
            <w:hideMark/>
          </w:tcPr>
          <w:p w14:paraId="1917D2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Serpinh1</w:t>
            </w:r>
          </w:p>
        </w:tc>
        <w:tc>
          <w:tcPr>
            <w:tcW w:w="3946" w:type="dxa"/>
            <w:tcBorders>
              <w:top w:val="nil"/>
              <w:left w:val="nil"/>
              <w:bottom w:val="nil"/>
              <w:right w:val="nil"/>
            </w:tcBorders>
            <w:shd w:val="clear" w:color="auto" w:fill="auto"/>
            <w:vAlign w:val="bottom"/>
            <w:hideMark/>
          </w:tcPr>
          <w:p w14:paraId="4202535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Serpin H1</w:t>
            </w:r>
          </w:p>
        </w:tc>
        <w:tc>
          <w:tcPr>
            <w:tcW w:w="1160" w:type="dxa"/>
            <w:tcBorders>
              <w:top w:val="nil"/>
              <w:left w:val="nil"/>
              <w:bottom w:val="nil"/>
              <w:right w:val="nil"/>
            </w:tcBorders>
            <w:shd w:val="clear" w:color="auto" w:fill="auto"/>
            <w:noWrap/>
            <w:vAlign w:val="bottom"/>
            <w:hideMark/>
          </w:tcPr>
          <w:p w14:paraId="6E42FF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48.2</w:t>
            </w:r>
          </w:p>
        </w:tc>
        <w:tc>
          <w:tcPr>
            <w:tcW w:w="1040" w:type="dxa"/>
            <w:tcBorders>
              <w:top w:val="nil"/>
              <w:left w:val="nil"/>
              <w:bottom w:val="nil"/>
              <w:right w:val="nil"/>
            </w:tcBorders>
            <w:shd w:val="clear" w:color="auto" w:fill="auto"/>
            <w:noWrap/>
            <w:vAlign w:val="bottom"/>
            <w:hideMark/>
          </w:tcPr>
          <w:p w14:paraId="1B5B355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60" w:type="dxa"/>
            <w:tcBorders>
              <w:top w:val="nil"/>
              <w:left w:val="nil"/>
              <w:bottom w:val="nil"/>
              <w:right w:val="nil"/>
            </w:tcBorders>
            <w:shd w:val="clear" w:color="auto" w:fill="auto"/>
            <w:noWrap/>
            <w:vAlign w:val="bottom"/>
            <w:hideMark/>
          </w:tcPr>
          <w:p w14:paraId="151AC9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P19324</w:t>
            </w:r>
          </w:p>
        </w:tc>
      </w:tr>
      <w:tr w:rsidR="00CE09CB" w:rsidRPr="00751582" w14:paraId="4A8F852B" w14:textId="77777777" w:rsidTr="00CE09CB">
        <w:trPr>
          <w:trHeight w:val="300"/>
          <w:jc w:val="center"/>
        </w:trPr>
        <w:tc>
          <w:tcPr>
            <w:tcW w:w="2134" w:type="dxa"/>
            <w:tcBorders>
              <w:top w:val="nil"/>
              <w:left w:val="nil"/>
              <w:bottom w:val="nil"/>
              <w:right w:val="nil"/>
            </w:tcBorders>
            <w:shd w:val="clear" w:color="auto" w:fill="auto"/>
            <w:noWrap/>
            <w:hideMark/>
          </w:tcPr>
          <w:p w14:paraId="0588FB6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Hsd17b12</w:t>
            </w:r>
          </w:p>
        </w:tc>
        <w:tc>
          <w:tcPr>
            <w:tcW w:w="3946" w:type="dxa"/>
            <w:tcBorders>
              <w:top w:val="nil"/>
              <w:left w:val="nil"/>
              <w:bottom w:val="nil"/>
              <w:right w:val="nil"/>
            </w:tcBorders>
            <w:shd w:val="clear" w:color="auto" w:fill="auto"/>
            <w:vAlign w:val="bottom"/>
            <w:hideMark/>
          </w:tcPr>
          <w:p w14:paraId="732180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Very-long-chain 3-oxoacyl-CoA reductase</w:t>
            </w:r>
          </w:p>
        </w:tc>
        <w:tc>
          <w:tcPr>
            <w:tcW w:w="1160" w:type="dxa"/>
            <w:tcBorders>
              <w:top w:val="nil"/>
              <w:left w:val="nil"/>
              <w:bottom w:val="nil"/>
              <w:right w:val="nil"/>
            </w:tcBorders>
            <w:shd w:val="clear" w:color="auto" w:fill="auto"/>
            <w:noWrap/>
            <w:vAlign w:val="bottom"/>
            <w:hideMark/>
          </w:tcPr>
          <w:p w14:paraId="67541F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43.3</w:t>
            </w:r>
          </w:p>
        </w:tc>
        <w:tc>
          <w:tcPr>
            <w:tcW w:w="1040" w:type="dxa"/>
            <w:tcBorders>
              <w:top w:val="nil"/>
              <w:left w:val="nil"/>
              <w:bottom w:val="nil"/>
              <w:right w:val="nil"/>
            </w:tcBorders>
            <w:shd w:val="clear" w:color="auto" w:fill="auto"/>
            <w:noWrap/>
            <w:vAlign w:val="bottom"/>
            <w:hideMark/>
          </w:tcPr>
          <w:p w14:paraId="2137706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w:t>
            </w:r>
          </w:p>
        </w:tc>
        <w:tc>
          <w:tcPr>
            <w:tcW w:w="1060" w:type="dxa"/>
            <w:tcBorders>
              <w:top w:val="nil"/>
              <w:left w:val="nil"/>
              <w:bottom w:val="nil"/>
              <w:right w:val="nil"/>
            </w:tcBorders>
            <w:shd w:val="clear" w:color="auto" w:fill="auto"/>
            <w:noWrap/>
            <w:vAlign w:val="bottom"/>
            <w:hideMark/>
          </w:tcPr>
          <w:p w14:paraId="66E06B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O70503</w:t>
            </w:r>
          </w:p>
        </w:tc>
      </w:tr>
      <w:tr w:rsidR="00CE09CB" w:rsidRPr="00751582" w14:paraId="5907C39A" w14:textId="77777777" w:rsidTr="00CE09CB">
        <w:trPr>
          <w:trHeight w:val="300"/>
          <w:jc w:val="center"/>
        </w:trPr>
        <w:tc>
          <w:tcPr>
            <w:tcW w:w="2134" w:type="dxa"/>
            <w:tcBorders>
              <w:top w:val="nil"/>
              <w:left w:val="nil"/>
              <w:bottom w:val="nil"/>
              <w:right w:val="nil"/>
            </w:tcBorders>
            <w:shd w:val="clear" w:color="auto" w:fill="auto"/>
            <w:noWrap/>
            <w:hideMark/>
          </w:tcPr>
          <w:p w14:paraId="7EF49A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Atp5a1</w:t>
            </w:r>
          </w:p>
        </w:tc>
        <w:tc>
          <w:tcPr>
            <w:tcW w:w="3946" w:type="dxa"/>
            <w:tcBorders>
              <w:top w:val="nil"/>
              <w:left w:val="nil"/>
              <w:bottom w:val="nil"/>
              <w:right w:val="nil"/>
            </w:tcBorders>
            <w:shd w:val="clear" w:color="auto" w:fill="auto"/>
            <w:vAlign w:val="bottom"/>
            <w:hideMark/>
          </w:tcPr>
          <w:p w14:paraId="08E10F8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alpha, mitochondrial</w:t>
            </w:r>
          </w:p>
        </w:tc>
        <w:tc>
          <w:tcPr>
            <w:tcW w:w="1160" w:type="dxa"/>
            <w:tcBorders>
              <w:top w:val="nil"/>
              <w:left w:val="nil"/>
              <w:bottom w:val="nil"/>
              <w:right w:val="nil"/>
            </w:tcBorders>
            <w:shd w:val="clear" w:color="auto" w:fill="auto"/>
            <w:noWrap/>
            <w:vAlign w:val="bottom"/>
            <w:hideMark/>
          </w:tcPr>
          <w:p w14:paraId="3D1D00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40.9</w:t>
            </w:r>
          </w:p>
        </w:tc>
        <w:tc>
          <w:tcPr>
            <w:tcW w:w="1040" w:type="dxa"/>
            <w:tcBorders>
              <w:top w:val="nil"/>
              <w:left w:val="nil"/>
              <w:bottom w:val="nil"/>
              <w:right w:val="nil"/>
            </w:tcBorders>
            <w:shd w:val="clear" w:color="auto" w:fill="auto"/>
            <w:noWrap/>
            <w:vAlign w:val="bottom"/>
            <w:hideMark/>
          </w:tcPr>
          <w:p w14:paraId="1C9A25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w:t>
            </w:r>
          </w:p>
        </w:tc>
        <w:tc>
          <w:tcPr>
            <w:tcW w:w="1060" w:type="dxa"/>
            <w:tcBorders>
              <w:top w:val="nil"/>
              <w:left w:val="nil"/>
              <w:bottom w:val="nil"/>
              <w:right w:val="nil"/>
            </w:tcBorders>
            <w:shd w:val="clear" w:color="auto" w:fill="auto"/>
            <w:noWrap/>
            <w:vAlign w:val="bottom"/>
            <w:hideMark/>
          </w:tcPr>
          <w:p w14:paraId="608E957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Q03265</w:t>
            </w:r>
          </w:p>
        </w:tc>
      </w:tr>
      <w:tr w:rsidR="00CE09CB" w:rsidRPr="00751582" w14:paraId="3EF0FA7A" w14:textId="77777777" w:rsidTr="00CE09CB">
        <w:trPr>
          <w:trHeight w:val="600"/>
          <w:jc w:val="center"/>
        </w:trPr>
        <w:tc>
          <w:tcPr>
            <w:tcW w:w="2134" w:type="dxa"/>
            <w:tcBorders>
              <w:top w:val="nil"/>
              <w:left w:val="nil"/>
              <w:bottom w:val="nil"/>
              <w:right w:val="nil"/>
            </w:tcBorders>
            <w:shd w:val="clear" w:color="auto" w:fill="auto"/>
            <w:noWrap/>
            <w:hideMark/>
          </w:tcPr>
          <w:p w14:paraId="19E7C3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Hnrnpa2b1</w:t>
            </w:r>
          </w:p>
        </w:tc>
        <w:tc>
          <w:tcPr>
            <w:tcW w:w="3946" w:type="dxa"/>
            <w:tcBorders>
              <w:top w:val="nil"/>
              <w:left w:val="nil"/>
              <w:bottom w:val="nil"/>
              <w:right w:val="nil"/>
            </w:tcBorders>
            <w:shd w:val="clear" w:color="auto" w:fill="auto"/>
            <w:vAlign w:val="bottom"/>
            <w:hideMark/>
          </w:tcPr>
          <w:p w14:paraId="6B4726C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ribonucleoproteins A2/B1 (hnRNP A2/B1)</w:t>
            </w:r>
          </w:p>
        </w:tc>
        <w:tc>
          <w:tcPr>
            <w:tcW w:w="1160" w:type="dxa"/>
            <w:tcBorders>
              <w:top w:val="nil"/>
              <w:left w:val="nil"/>
              <w:bottom w:val="nil"/>
              <w:right w:val="nil"/>
            </w:tcBorders>
            <w:shd w:val="clear" w:color="auto" w:fill="auto"/>
            <w:noWrap/>
            <w:vAlign w:val="bottom"/>
            <w:hideMark/>
          </w:tcPr>
          <w:p w14:paraId="23A6D5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37.1</w:t>
            </w:r>
          </w:p>
        </w:tc>
        <w:tc>
          <w:tcPr>
            <w:tcW w:w="1040" w:type="dxa"/>
            <w:tcBorders>
              <w:top w:val="nil"/>
              <w:left w:val="nil"/>
              <w:bottom w:val="nil"/>
              <w:right w:val="nil"/>
            </w:tcBorders>
            <w:shd w:val="clear" w:color="auto" w:fill="auto"/>
            <w:noWrap/>
            <w:vAlign w:val="bottom"/>
            <w:hideMark/>
          </w:tcPr>
          <w:p w14:paraId="525718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47</w:t>
            </w:r>
          </w:p>
        </w:tc>
        <w:tc>
          <w:tcPr>
            <w:tcW w:w="1060" w:type="dxa"/>
            <w:tcBorders>
              <w:top w:val="nil"/>
              <w:left w:val="nil"/>
              <w:bottom w:val="nil"/>
              <w:right w:val="nil"/>
            </w:tcBorders>
            <w:shd w:val="clear" w:color="auto" w:fill="auto"/>
            <w:noWrap/>
            <w:vAlign w:val="bottom"/>
            <w:hideMark/>
          </w:tcPr>
          <w:p w14:paraId="724E3F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O88569</w:t>
            </w:r>
          </w:p>
        </w:tc>
      </w:tr>
      <w:tr w:rsidR="00CE09CB" w:rsidRPr="00751582" w14:paraId="603B1CEB" w14:textId="77777777" w:rsidTr="00CE09CB">
        <w:trPr>
          <w:trHeight w:val="300"/>
          <w:jc w:val="center"/>
        </w:trPr>
        <w:tc>
          <w:tcPr>
            <w:tcW w:w="2134" w:type="dxa"/>
            <w:tcBorders>
              <w:top w:val="nil"/>
              <w:left w:val="nil"/>
              <w:bottom w:val="nil"/>
              <w:right w:val="nil"/>
            </w:tcBorders>
            <w:shd w:val="clear" w:color="auto" w:fill="auto"/>
            <w:noWrap/>
            <w:hideMark/>
          </w:tcPr>
          <w:p w14:paraId="3DC5DD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Vim</w:t>
            </w:r>
          </w:p>
        </w:tc>
        <w:tc>
          <w:tcPr>
            <w:tcW w:w="3946" w:type="dxa"/>
            <w:tcBorders>
              <w:top w:val="nil"/>
              <w:left w:val="nil"/>
              <w:bottom w:val="nil"/>
              <w:right w:val="nil"/>
            </w:tcBorders>
            <w:shd w:val="clear" w:color="auto" w:fill="auto"/>
            <w:vAlign w:val="bottom"/>
            <w:hideMark/>
          </w:tcPr>
          <w:p w14:paraId="6AD6415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Vimentin</w:t>
            </w:r>
          </w:p>
        </w:tc>
        <w:tc>
          <w:tcPr>
            <w:tcW w:w="1160" w:type="dxa"/>
            <w:tcBorders>
              <w:top w:val="nil"/>
              <w:left w:val="nil"/>
              <w:bottom w:val="nil"/>
              <w:right w:val="nil"/>
            </w:tcBorders>
            <w:shd w:val="clear" w:color="auto" w:fill="auto"/>
            <w:noWrap/>
            <w:vAlign w:val="bottom"/>
            <w:hideMark/>
          </w:tcPr>
          <w:p w14:paraId="38966ED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42.3</w:t>
            </w:r>
          </w:p>
        </w:tc>
        <w:tc>
          <w:tcPr>
            <w:tcW w:w="1040" w:type="dxa"/>
            <w:tcBorders>
              <w:top w:val="nil"/>
              <w:left w:val="nil"/>
              <w:bottom w:val="nil"/>
              <w:right w:val="nil"/>
            </w:tcBorders>
            <w:shd w:val="clear" w:color="auto" w:fill="auto"/>
            <w:noWrap/>
            <w:vAlign w:val="bottom"/>
            <w:hideMark/>
          </w:tcPr>
          <w:p w14:paraId="7E280B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60" w:type="dxa"/>
            <w:tcBorders>
              <w:top w:val="nil"/>
              <w:left w:val="nil"/>
              <w:bottom w:val="nil"/>
              <w:right w:val="nil"/>
            </w:tcBorders>
            <w:shd w:val="clear" w:color="auto" w:fill="auto"/>
            <w:noWrap/>
            <w:vAlign w:val="bottom"/>
            <w:hideMark/>
          </w:tcPr>
          <w:p w14:paraId="6153A0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P20152</w:t>
            </w:r>
          </w:p>
        </w:tc>
      </w:tr>
      <w:tr w:rsidR="00CE09CB" w:rsidRPr="00751582" w14:paraId="1E2C32E5" w14:textId="77777777" w:rsidTr="00CE09CB">
        <w:trPr>
          <w:trHeight w:val="300"/>
          <w:jc w:val="center"/>
        </w:trPr>
        <w:tc>
          <w:tcPr>
            <w:tcW w:w="2134" w:type="dxa"/>
            <w:tcBorders>
              <w:top w:val="nil"/>
              <w:left w:val="nil"/>
              <w:bottom w:val="nil"/>
              <w:right w:val="nil"/>
            </w:tcBorders>
            <w:shd w:val="clear" w:color="auto" w:fill="auto"/>
            <w:noWrap/>
            <w:hideMark/>
          </w:tcPr>
          <w:p w14:paraId="56D1521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Actn1</w:t>
            </w:r>
          </w:p>
        </w:tc>
        <w:tc>
          <w:tcPr>
            <w:tcW w:w="3946" w:type="dxa"/>
            <w:tcBorders>
              <w:top w:val="nil"/>
              <w:left w:val="nil"/>
              <w:bottom w:val="nil"/>
              <w:right w:val="nil"/>
            </w:tcBorders>
            <w:shd w:val="clear" w:color="auto" w:fill="auto"/>
            <w:vAlign w:val="bottom"/>
            <w:hideMark/>
          </w:tcPr>
          <w:p w14:paraId="37480E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Alpha-actinin-1</w:t>
            </w:r>
          </w:p>
        </w:tc>
        <w:tc>
          <w:tcPr>
            <w:tcW w:w="1160" w:type="dxa"/>
            <w:tcBorders>
              <w:top w:val="nil"/>
              <w:left w:val="nil"/>
              <w:bottom w:val="nil"/>
              <w:right w:val="nil"/>
            </w:tcBorders>
            <w:shd w:val="clear" w:color="auto" w:fill="auto"/>
            <w:noWrap/>
            <w:vAlign w:val="bottom"/>
            <w:hideMark/>
          </w:tcPr>
          <w:p w14:paraId="6255E1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34.2</w:t>
            </w:r>
          </w:p>
        </w:tc>
        <w:tc>
          <w:tcPr>
            <w:tcW w:w="1040" w:type="dxa"/>
            <w:tcBorders>
              <w:top w:val="nil"/>
              <w:left w:val="nil"/>
              <w:bottom w:val="nil"/>
              <w:right w:val="nil"/>
            </w:tcBorders>
            <w:shd w:val="clear" w:color="auto" w:fill="auto"/>
            <w:noWrap/>
            <w:vAlign w:val="bottom"/>
            <w:hideMark/>
          </w:tcPr>
          <w:p w14:paraId="13C306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60" w:type="dxa"/>
            <w:tcBorders>
              <w:top w:val="nil"/>
              <w:left w:val="nil"/>
              <w:bottom w:val="nil"/>
              <w:right w:val="nil"/>
            </w:tcBorders>
            <w:shd w:val="clear" w:color="auto" w:fill="auto"/>
            <w:noWrap/>
            <w:vAlign w:val="bottom"/>
            <w:hideMark/>
          </w:tcPr>
          <w:p w14:paraId="3BD2B9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Q7TPR4</w:t>
            </w:r>
          </w:p>
        </w:tc>
      </w:tr>
      <w:tr w:rsidR="00CE09CB" w:rsidRPr="00751582" w14:paraId="48788D9E" w14:textId="77777777" w:rsidTr="00CE09CB">
        <w:trPr>
          <w:trHeight w:val="300"/>
          <w:jc w:val="center"/>
        </w:trPr>
        <w:tc>
          <w:tcPr>
            <w:tcW w:w="2134" w:type="dxa"/>
            <w:tcBorders>
              <w:top w:val="nil"/>
              <w:left w:val="nil"/>
              <w:bottom w:val="nil"/>
              <w:right w:val="nil"/>
            </w:tcBorders>
            <w:shd w:val="clear" w:color="auto" w:fill="auto"/>
            <w:noWrap/>
            <w:hideMark/>
          </w:tcPr>
          <w:p w14:paraId="20A94D9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Hsp90aa1</w:t>
            </w:r>
          </w:p>
        </w:tc>
        <w:tc>
          <w:tcPr>
            <w:tcW w:w="3946" w:type="dxa"/>
            <w:tcBorders>
              <w:top w:val="nil"/>
              <w:left w:val="nil"/>
              <w:bottom w:val="nil"/>
              <w:right w:val="nil"/>
            </w:tcBorders>
            <w:shd w:val="clear" w:color="auto" w:fill="auto"/>
            <w:vAlign w:val="bottom"/>
            <w:hideMark/>
          </w:tcPr>
          <w:p w14:paraId="1A1352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protein HSP 90-alpha</w:t>
            </w:r>
          </w:p>
        </w:tc>
        <w:tc>
          <w:tcPr>
            <w:tcW w:w="1160" w:type="dxa"/>
            <w:tcBorders>
              <w:top w:val="nil"/>
              <w:left w:val="nil"/>
              <w:bottom w:val="nil"/>
              <w:right w:val="nil"/>
            </w:tcBorders>
            <w:shd w:val="clear" w:color="auto" w:fill="auto"/>
            <w:noWrap/>
            <w:vAlign w:val="bottom"/>
            <w:hideMark/>
          </w:tcPr>
          <w:p w14:paraId="724C44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27.3</w:t>
            </w:r>
          </w:p>
        </w:tc>
        <w:tc>
          <w:tcPr>
            <w:tcW w:w="1040" w:type="dxa"/>
            <w:tcBorders>
              <w:top w:val="nil"/>
              <w:left w:val="nil"/>
              <w:bottom w:val="nil"/>
              <w:right w:val="nil"/>
            </w:tcBorders>
            <w:shd w:val="clear" w:color="auto" w:fill="auto"/>
            <w:noWrap/>
            <w:vAlign w:val="bottom"/>
            <w:hideMark/>
          </w:tcPr>
          <w:p w14:paraId="72FF20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44</w:t>
            </w:r>
          </w:p>
        </w:tc>
        <w:tc>
          <w:tcPr>
            <w:tcW w:w="1060" w:type="dxa"/>
            <w:tcBorders>
              <w:top w:val="nil"/>
              <w:left w:val="nil"/>
              <w:bottom w:val="nil"/>
              <w:right w:val="nil"/>
            </w:tcBorders>
            <w:shd w:val="clear" w:color="auto" w:fill="auto"/>
            <w:noWrap/>
            <w:vAlign w:val="bottom"/>
            <w:hideMark/>
          </w:tcPr>
          <w:p w14:paraId="4095A8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P07901</w:t>
            </w:r>
          </w:p>
        </w:tc>
      </w:tr>
      <w:tr w:rsidR="00CE09CB" w:rsidRPr="00751582" w14:paraId="3C8823D4" w14:textId="77777777" w:rsidTr="00CE09CB">
        <w:trPr>
          <w:trHeight w:val="300"/>
          <w:jc w:val="center"/>
        </w:trPr>
        <w:tc>
          <w:tcPr>
            <w:tcW w:w="2134" w:type="dxa"/>
            <w:tcBorders>
              <w:top w:val="nil"/>
              <w:left w:val="nil"/>
              <w:bottom w:val="nil"/>
              <w:right w:val="nil"/>
            </w:tcBorders>
            <w:shd w:val="clear" w:color="auto" w:fill="auto"/>
            <w:noWrap/>
            <w:hideMark/>
          </w:tcPr>
          <w:p w14:paraId="53DDD0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Acaca</w:t>
            </w:r>
          </w:p>
        </w:tc>
        <w:tc>
          <w:tcPr>
            <w:tcW w:w="3946" w:type="dxa"/>
            <w:tcBorders>
              <w:top w:val="nil"/>
              <w:left w:val="nil"/>
              <w:bottom w:val="nil"/>
              <w:right w:val="nil"/>
            </w:tcBorders>
            <w:shd w:val="clear" w:color="auto" w:fill="auto"/>
            <w:vAlign w:val="bottom"/>
            <w:hideMark/>
          </w:tcPr>
          <w:p w14:paraId="7F9479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Biotin carboxylase</w:t>
            </w:r>
          </w:p>
        </w:tc>
        <w:tc>
          <w:tcPr>
            <w:tcW w:w="1160" w:type="dxa"/>
            <w:tcBorders>
              <w:top w:val="nil"/>
              <w:left w:val="nil"/>
              <w:bottom w:val="nil"/>
              <w:right w:val="nil"/>
            </w:tcBorders>
            <w:shd w:val="clear" w:color="auto" w:fill="auto"/>
            <w:noWrap/>
            <w:vAlign w:val="bottom"/>
            <w:hideMark/>
          </w:tcPr>
          <w:p w14:paraId="7E1048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17.0</w:t>
            </w:r>
          </w:p>
        </w:tc>
        <w:tc>
          <w:tcPr>
            <w:tcW w:w="1040" w:type="dxa"/>
            <w:tcBorders>
              <w:top w:val="nil"/>
              <w:left w:val="nil"/>
              <w:bottom w:val="nil"/>
              <w:right w:val="nil"/>
            </w:tcBorders>
            <w:shd w:val="clear" w:color="auto" w:fill="auto"/>
            <w:noWrap/>
            <w:vAlign w:val="bottom"/>
            <w:hideMark/>
          </w:tcPr>
          <w:p w14:paraId="51A8A0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42</w:t>
            </w:r>
          </w:p>
        </w:tc>
        <w:tc>
          <w:tcPr>
            <w:tcW w:w="1060" w:type="dxa"/>
            <w:tcBorders>
              <w:top w:val="nil"/>
              <w:left w:val="nil"/>
              <w:bottom w:val="nil"/>
              <w:right w:val="nil"/>
            </w:tcBorders>
            <w:shd w:val="clear" w:color="auto" w:fill="auto"/>
            <w:noWrap/>
            <w:vAlign w:val="bottom"/>
            <w:hideMark/>
          </w:tcPr>
          <w:p w14:paraId="4D331A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Q5SWU9</w:t>
            </w:r>
          </w:p>
        </w:tc>
      </w:tr>
      <w:tr w:rsidR="00CE09CB" w:rsidRPr="00751582" w14:paraId="63CBF99B" w14:textId="77777777" w:rsidTr="00CE09CB">
        <w:trPr>
          <w:trHeight w:val="300"/>
          <w:jc w:val="center"/>
        </w:trPr>
        <w:tc>
          <w:tcPr>
            <w:tcW w:w="2134" w:type="dxa"/>
            <w:tcBorders>
              <w:top w:val="nil"/>
              <w:left w:val="nil"/>
              <w:bottom w:val="nil"/>
              <w:right w:val="nil"/>
            </w:tcBorders>
            <w:shd w:val="clear" w:color="auto" w:fill="auto"/>
            <w:noWrap/>
            <w:hideMark/>
          </w:tcPr>
          <w:p w14:paraId="4DD34A0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P4hb</w:t>
            </w:r>
          </w:p>
        </w:tc>
        <w:tc>
          <w:tcPr>
            <w:tcW w:w="3946" w:type="dxa"/>
            <w:tcBorders>
              <w:top w:val="nil"/>
              <w:left w:val="nil"/>
              <w:bottom w:val="nil"/>
              <w:right w:val="nil"/>
            </w:tcBorders>
            <w:shd w:val="clear" w:color="auto" w:fill="auto"/>
            <w:vAlign w:val="bottom"/>
            <w:hideMark/>
          </w:tcPr>
          <w:p w14:paraId="3DCB58A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disulfide-isomerase (PDI)</w:t>
            </w:r>
          </w:p>
        </w:tc>
        <w:tc>
          <w:tcPr>
            <w:tcW w:w="1160" w:type="dxa"/>
            <w:tcBorders>
              <w:top w:val="nil"/>
              <w:left w:val="nil"/>
              <w:bottom w:val="nil"/>
              <w:right w:val="nil"/>
            </w:tcBorders>
            <w:shd w:val="clear" w:color="auto" w:fill="auto"/>
            <w:noWrap/>
            <w:vAlign w:val="bottom"/>
            <w:hideMark/>
          </w:tcPr>
          <w:p w14:paraId="3D154A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35.4</w:t>
            </w:r>
          </w:p>
        </w:tc>
        <w:tc>
          <w:tcPr>
            <w:tcW w:w="1040" w:type="dxa"/>
            <w:tcBorders>
              <w:top w:val="nil"/>
              <w:left w:val="nil"/>
              <w:bottom w:val="nil"/>
              <w:right w:val="nil"/>
            </w:tcBorders>
            <w:shd w:val="clear" w:color="auto" w:fill="auto"/>
            <w:noWrap/>
            <w:vAlign w:val="bottom"/>
            <w:hideMark/>
          </w:tcPr>
          <w:p w14:paraId="74C880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41</w:t>
            </w:r>
          </w:p>
        </w:tc>
        <w:tc>
          <w:tcPr>
            <w:tcW w:w="1060" w:type="dxa"/>
            <w:tcBorders>
              <w:top w:val="nil"/>
              <w:left w:val="nil"/>
              <w:bottom w:val="nil"/>
              <w:right w:val="nil"/>
            </w:tcBorders>
            <w:shd w:val="clear" w:color="auto" w:fill="auto"/>
            <w:noWrap/>
            <w:vAlign w:val="bottom"/>
            <w:hideMark/>
          </w:tcPr>
          <w:p w14:paraId="4B0397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P09103</w:t>
            </w:r>
          </w:p>
        </w:tc>
      </w:tr>
      <w:tr w:rsidR="00CE09CB" w:rsidRPr="00751582" w14:paraId="57A2DD07" w14:textId="77777777" w:rsidTr="00CE09CB">
        <w:trPr>
          <w:trHeight w:val="600"/>
          <w:jc w:val="center"/>
        </w:trPr>
        <w:tc>
          <w:tcPr>
            <w:tcW w:w="2134" w:type="dxa"/>
            <w:tcBorders>
              <w:top w:val="nil"/>
              <w:left w:val="nil"/>
              <w:bottom w:val="nil"/>
              <w:right w:val="nil"/>
            </w:tcBorders>
            <w:shd w:val="clear" w:color="auto" w:fill="auto"/>
            <w:noWrap/>
            <w:hideMark/>
          </w:tcPr>
          <w:p w14:paraId="2333A2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Ppia</w:t>
            </w:r>
          </w:p>
        </w:tc>
        <w:tc>
          <w:tcPr>
            <w:tcW w:w="3946" w:type="dxa"/>
            <w:tcBorders>
              <w:top w:val="nil"/>
              <w:left w:val="nil"/>
              <w:bottom w:val="nil"/>
              <w:right w:val="nil"/>
            </w:tcBorders>
            <w:shd w:val="clear" w:color="auto" w:fill="auto"/>
            <w:vAlign w:val="bottom"/>
            <w:hideMark/>
          </w:tcPr>
          <w:p w14:paraId="0EDE7D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Peptidyl-prolyl cis-trans isomerase A, N-terminally processed</w:t>
            </w:r>
          </w:p>
        </w:tc>
        <w:tc>
          <w:tcPr>
            <w:tcW w:w="1160" w:type="dxa"/>
            <w:tcBorders>
              <w:top w:val="nil"/>
              <w:left w:val="nil"/>
              <w:bottom w:val="nil"/>
              <w:right w:val="nil"/>
            </w:tcBorders>
            <w:shd w:val="clear" w:color="auto" w:fill="auto"/>
            <w:noWrap/>
            <w:vAlign w:val="bottom"/>
            <w:hideMark/>
          </w:tcPr>
          <w:p w14:paraId="087E074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55.5</w:t>
            </w:r>
          </w:p>
        </w:tc>
        <w:tc>
          <w:tcPr>
            <w:tcW w:w="1040" w:type="dxa"/>
            <w:tcBorders>
              <w:top w:val="nil"/>
              <w:left w:val="nil"/>
              <w:bottom w:val="nil"/>
              <w:right w:val="nil"/>
            </w:tcBorders>
            <w:shd w:val="clear" w:color="auto" w:fill="auto"/>
            <w:noWrap/>
            <w:vAlign w:val="bottom"/>
            <w:hideMark/>
          </w:tcPr>
          <w:p w14:paraId="65EAEC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39</w:t>
            </w:r>
          </w:p>
        </w:tc>
        <w:tc>
          <w:tcPr>
            <w:tcW w:w="1060" w:type="dxa"/>
            <w:tcBorders>
              <w:top w:val="nil"/>
              <w:left w:val="nil"/>
              <w:bottom w:val="nil"/>
              <w:right w:val="nil"/>
            </w:tcBorders>
            <w:shd w:val="clear" w:color="auto" w:fill="auto"/>
            <w:noWrap/>
            <w:vAlign w:val="bottom"/>
            <w:hideMark/>
          </w:tcPr>
          <w:p w14:paraId="008DB6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P17742</w:t>
            </w:r>
          </w:p>
        </w:tc>
      </w:tr>
      <w:tr w:rsidR="00CE09CB" w:rsidRPr="00751582" w14:paraId="61923FD7" w14:textId="77777777" w:rsidTr="00CE09CB">
        <w:trPr>
          <w:trHeight w:val="300"/>
          <w:jc w:val="center"/>
        </w:trPr>
        <w:tc>
          <w:tcPr>
            <w:tcW w:w="2134" w:type="dxa"/>
            <w:tcBorders>
              <w:top w:val="nil"/>
              <w:left w:val="nil"/>
              <w:bottom w:val="nil"/>
              <w:right w:val="nil"/>
            </w:tcBorders>
            <w:shd w:val="clear" w:color="auto" w:fill="auto"/>
            <w:noWrap/>
            <w:hideMark/>
          </w:tcPr>
          <w:p w14:paraId="1E06406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Ifitm3</w:t>
            </w:r>
          </w:p>
        </w:tc>
        <w:tc>
          <w:tcPr>
            <w:tcW w:w="3946" w:type="dxa"/>
            <w:tcBorders>
              <w:top w:val="nil"/>
              <w:left w:val="nil"/>
              <w:bottom w:val="nil"/>
              <w:right w:val="nil"/>
            </w:tcBorders>
            <w:shd w:val="clear" w:color="auto" w:fill="auto"/>
            <w:vAlign w:val="bottom"/>
            <w:hideMark/>
          </w:tcPr>
          <w:p w14:paraId="70E122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Interferon-induced transmembrane protein 3</w:t>
            </w:r>
          </w:p>
        </w:tc>
        <w:tc>
          <w:tcPr>
            <w:tcW w:w="1160" w:type="dxa"/>
            <w:tcBorders>
              <w:top w:val="nil"/>
              <w:left w:val="nil"/>
              <w:bottom w:val="nil"/>
              <w:right w:val="nil"/>
            </w:tcBorders>
            <w:shd w:val="clear" w:color="auto" w:fill="auto"/>
            <w:noWrap/>
            <w:vAlign w:val="bottom"/>
            <w:hideMark/>
          </w:tcPr>
          <w:p w14:paraId="07F0CC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32.8</w:t>
            </w:r>
          </w:p>
        </w:tc>
        <w:tc>
          <w:tcPr>
            <w:tcW w:w="1040" w:type="dxa"/>
            <w:tcBorders>
              <w:top w:val="nil"/>
              <w:left w:val="nil"/>
              <w:bottom w:val="nil"/>
              <w:right w:val="nil"/>
            </w:tcBorders>
            <w:shd w:val="clear" w:color="auto" w:fill="auto"/>
            <w:noWrap/>
            <w:vAlign w:val="bottom"/>
            <w:hideMark/>
          </w:tcPr>
          <w:p w14:paraId="3BD71F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39</w:t>
            </w:r>
          </w:p>
        </w:tc>
        <w:tc>
          <w:tcPr>
            <w:tcW w:w="1060" w:type="dxa"/>
            <w:tcBorders>
              <w:top w:val="nil"/>
              <w:left w:val="nil"/>
              <w:bottom w:val="nil"/>
              <w:right w:val="nil"/>
            </w:tcBorders>
            <w:shd w:val="clear" w:color="auto" w:fill="auto"/>
            <w:noWrap/>
            <w:vAlign w:val="bottom"/>
            <w:hideMark/>
          </w:tcPr>
          <w:p w14:paraId="46EF33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Q9CQW9</w:t>
            </w:r>
          </w:p>
        </w:tc>
      </w:tr>
      <w:tr w:rsidR="00CE09CB" w:rsidRPr="00751582" w14:paraId="4596C546" w14:textId="77777777" w:rsidTr="00CE09CB">
        <w:trPr>
          <w:trHeight w:val="300"/>
          <w:jc w:val="center"/>
        </w:trPr>
        <w:tc>
          <w:tcPr>
            <w:tcW w:w="2134" w:type="dxa"/>
            <w:tcBorders>
              <w:top w:val="nil"/>
              <w:left w:val="nil"/>
              <w:bottom w:val="nil"/>
              <w:right w:val="nil"/>
            </w:tcBorders>
            <w:shd w:val="clear" w:color="auto" w:fill="auto"/>
            <w:noWrap/>
            <w:hideMark/>
          </w:tcPr>
          <w:p w14:paraId="42A7F8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Mtch2</w:t>
            </w:r>
          </w:p>
        </w:tc>
        <w:tc>
          <w:tcPr>
            <w:tcW w:w="3946" w:type="dxa"/>
            <w:tcBorders>
              <w:top w:val="nil"/>
              <w:left w:val="nil"/>
              <w:bottom w:val="nil"/>
              <w:right w:val="nil"/>
            </w:tcBorders>
            <w:shd w:val="clear" w:color="auto" w:fill="auto"/>
            <w:vAlign w:val="bottom"/>
            <w:hideMark/>
          </w:tcPr>
          <w:p w14:paraId="40FF52F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 carrier homolog 2</w:t>
            </w:r>
          </w:p>
        </w:tc>
        <w:tc>
          <w:tcPr>
            <w:tcW w:w="1160" w:type="dxa"/>
            <w:tcBorders>
              <w:top w:val="nil"/>
              <w:left w:val="nil"/>
              <w:bottom w:val="nil"/>
              <w:right w:val="nil"/>
            </w:tcBorders>
            <w:shd w:val="clear" w:color="auto" w:fill="auto"/>
            <w:noWrap/>
            <w:vAlign w:val="bottom"/>
            <w:hideMark/>
          </w:tcPr>
          <w:p w14:paraId="1E1FA1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25.4</w:t>
            </w:r>
          </w:p>
        </w:tc>
        <w:tc>
          <w:tcPr>
            <w:tcW w:w="1040" w:type="dxa"/>
            <w:tcBorders>
              <w:top w:val="nil"/>
              <w:left w:val="nil"/>
              <w:bottom w:val="nil"/>
              <w:right w:val="nil"/>
            </w:tcBorders>
            <w:shd w:val="clear" w:color="auto" w:fill="auto"/>
            <w:noWrap/>
            <w:vAlign w:val="bottom"/>
            <w:hideMark/>
          </w:tcPr>
          <w:p w14:paraId="3E7C0EA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38</w:t>
            </w:r>
          </w:p>
        </w:tc>
        <w:tc>
          <w:tcPr>
            <w:tcW w:w="1060" w:type="dxa"/>
            <w:tcBorders>
              <w:top w:val="nil"/>
              <w:left w:val="nil"/>
              <w:bottom w:val="nil"/>
              <w:right w:val="nil"/>
            </w:tcBorders>
            <w:shd w:val="clear" w:color="auto" w:fill="auto"/>
            <w:noWrap/>
            <w:vAlign w:val="bottom"/>
            <w:hideMark/>
          </w:tcPr>
          <w:p w14:paraId="384B8E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Q791V5</w:t>
            </w:r>
          </w:p>
        </w:tc>
      </w:tr>
      <w:tr w:rsidR="00CE09CB" w:rsidRPr="00751582" w14:paraId="56080382" w14:textId="77777777" w:rsidTr="00CE09CB">
        <w:trPr>
          <w:trHeight w:val="300"/>
          <w:jc w:val="center"/>
        </w:trPr>
        <w:tc>
          <w:tcPr>
            <w:tcW w:w="2134" w:type="dxa"/>
            <w:tcBorders>
              <w:top w:val="nil"/>
              <w:left w:val="nil"/>
              <w:bottom w:val="nil"/>
              <w:right w:val="nil"/>
            </w:tcBorders>
            <w:shd w:val="clear" w:color="auto" w:fill="auto"/>
            <w:noWrap/>
            <w:hideMark/>
          </w:tcPr>
          <w:p w14:paraId="441ADBC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Mdh2</w:t>
            </w:r>
          </w:p>
        </w:tc>
        <w:tc>
          <w:tcPr>
            <w:tcW w:w="3946" w:type="dxa"/>
            <w:tcBorders>
              <w:top w:val="nil"/>
              <w:left w:val="nil"/>
              <w:bottom w:val="nil"/>
              <w:right w:val="nil"/>
            </w:tcBorders>
            <w:shd w:val="clear" w:color="auto" w:fill="auto"/>
            <w:vAlign w:val="bottom"/>
            <w:hideMark/>
          </w:tcPr>
          <w:p w14:paraId="556D665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Malate dehydrogenase, mitochondrial</w:t>
            </w:r>
          </w:p>
        </w:tc>
        <w:tc>
          <w:tcPr>
            <w:tcW w:w="1160" w:type="dxa"/>
            <w:tcBorders>
              <w:top w:val="nil"/>
              <w:left w:val="nil"/>
              <w:bottom w:val="nil"/>
              <w:right w:val="nil"/>
            </w:tcBorders>
            <w:shd w:val="clear" w:color="auto" w:fill="auto"/>
            <w:noWrap/>
            <w:vAlign w:val="bottom"/>
            <w:hideMark/>
          </w:tcPr>
          <w:p w14:paraId="60FBC8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49.1</w:t>
            </w:r>
          </w:p>
        </w:tc>
        <w:tc>
          <w:tcPr>
            <w:tcW w:w="1040" w:type="dxa"/>
            <w:tcBorders>
              <w:top w:val="nil"/>
              <w:left w:val="nil"/>
              <w:bottom w:val="nil"/>
              <w:right w:val="nil"/>
            </w:tcBorders>
            <w:shd w:val="clear" w:color="auto" w:fill="auto"/>
            <w:noWrap/>
            <w:vAlign w:val="bottom"/>
            <w:hideMark/>
          </w:tcPr>
          <w:p w14:paraId="36405B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w:t>
            </w:r>
          </w:p>
        </w:tc>
        <w:tc>
          <w:tcPr>
            <w:tcW w:w="1060" w:type="dxa"/>
            <w:tcBorders>
              <w:top w:val="nil"/>
              <w:left w:val="nil"/>
              <w:bottom w:val="nil"/>
              <w:right w:val="nil"/>
            </w:tcBorders>
            <w:shd w:val="clear" w:color="auto" w:fill="auto"/>
            <w:noWrap/>
            <w:vAlign w:val="bottom"/>
            <w:hideMark/>
          </w:tcPr>
          <w:p w14:paraId="5DF3336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P08249</w:t>
            </w:r>
          </w:p>
        </w:tc>
      </w:tr>
      <w:tr w:rsidR="00CE09CB" w:rsidRPr="00751582" w14:paraId="11876858" w14:textId="77777777" w:rsidTr="00CE09CB">
        <w:trPr>
          <w:trHeight w:val="600"/>
          <w:jc w:val="center"/>
        </w:trPr>
        <w:tc>
          <w:tcPr>
            <w:tcW w:w="2134" w:type="dxa"/>
            <w:tcBorders>
              <w:top w:val="nil"/>
              <w:left w:val="nil"/>
              <w:bottom w:val="nil"/>
              <w:right w:val="nil"/>
            </w:tcBorders>
            <w:shd w:val="clear" w:color="auto" w:fill="auto"/>
            <w:noWrap/>
            <w:hideMark/>
          </w:tcPr>
          <w:p w14:paraId="0C7B6D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Atp2a2</w:t>
            </w:r>
          </w:p>
        </w:tc>
        <w:tc>
          <w:tcPr>
            <w:tcW w:w="3946" w:type="dxa"/>
            <w:tcBorders>
              <w:top w:val="nil"/>
              <w:left w:val="nil"/>
              <w:bottom w:val="nil"/>
              <w:right w:val="nil"/>
            </w:tcBorders>
            <w:shd w:val="clear" w:color="auto" w:fill="auto"/>
            <w:vAlign w:val="bottom"/>
            <w:hideMark/>
          </w:tcPr>
          <w:p w14:paraId="7618B7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Sarcoplasmic/endoplasmic reticulum calcium ATPase 2 (SERCA2; SR Ca(2+)-ATPase 2)</w:t>
            </w:r>
          </w:p>
        </w:tc>
        <w:tc>
          <w:tcPr>
            <w:tcW w:w="1160" w:type="dxa"/>
            <w:tcBorders>
              <w:top w:val="nil"/>
              <w:left w:val="nil"/>
              <w:bottom w:val="nil"/>
              <w:right w:val="nil"/>
            </w:tcBorders>
            <w:shd w:val="clear" w:color="auto" w:fill="auto"/>
            <w:noWrap/>
            <w:vAlign w:val="bottom"/>
            <w:hideMark/>
          </w:tcPr>
          <w:p w14:paraId="2D5427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20.5</w:t>
            </w:r>
          </w:p>
        </w:tc>
        <w:tc>
          <w:tcPr>
            <w:tcW w:w="1040" w:type="dxa"/>
            <w:tcBorders>
              <w:top w:val="nil"/>
              <w:left w:val="nil"/>
              <w:bottom w:val="nil"/>
              <w:right w:val="nil"/>
            </w:tcBorders>
            <w:shd w:val="clear" w:color="auto" w:fill="auto"/>
            <w:noWrap/>
            <w:vAlign w:val="bottom"/>
            <w:hideMark/>
          </w:tcPr>
          <w:p w14:paraId="107F52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w:t>
            </w:r>
          </w:p>
        </w:tc>
        <w:tc>
          <w:tcPr>
            <w:tcW w:w="1060" w:type="dxa"/>
            <w:tcBorders>
              <w:top w:val="nil"/>
              <w:left w:val="nil"/>
              <w:bottom w:val="nil"/>
              <w:right w:val="nil"/>
            </w:tcBorders>
            <w:shd w:val="clear" w:color="auto" w:fill="auto"/>
            <w:noWrap/>
            <w:vAlign w:val="bottom"/>
            <w:hideMark/>
          </w:tcPr>
          <w:p w14:paraId="7F9EFE1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O55143</w:t>
            </w:r>
          </w:p>
        </w:tc>
      </w:tr>
      <w:tr w:rsidR="00CE09CB" w:rsidRPr="00751582" w14:paraId="62C96B79" w14:textId="77777777" w:rsidTr="00CE09CB">
        <w:trPr>
          <w:trHeight w:val="300"/>
          <w:jc w:val="center"/>
        </w:trPr>
        <w:tc>
          <w:tcPr>
            <w:tcW w:w="2134" w:type="dxa"/>
            <w:tcBorders>
              <w:top w:val="nil"/>
              <w:left w:val="nil"/>
              <w:bottom w:val="nil"/>
              <w:right w:val="nil"/>
            </w:tcBorders>
            <w:shd w:val="clear" w:color="auto" w:fill="auto"/>
            <w:noWrap/>
            <w:hideMark/>
          </w:tcPr>
          <w:p w14:paraId="12BAA8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Hspa5</w:t>
            </w:r>
          </w:p>
        </w:tc>
        <w:tc>
          <w:tcPr>
            <w:tcW w:w="3946" w:type="dxa"/>
            <w:tcBorders>
              <w:top w:val="nil"/>
              <w:left w:val="nil"/>
              <w:bottom w:val="nil"/>
              <w:right w:val="nil"/>
            </w:tcBorders>
            <w:shd w:val="clear" w:color="auto" w:fill="auto"/>
            <w:vAlign w:val="bottom"/>
            <w:hideMark/>
          </w:tcPr>
          <w:p w14:paraId="1DD74B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Endoplasmic reticulum chaperone BiP</w:t>
            </w:r>
          </w:p>
        </w:tc>
        <w:tc>
          <w:tcPr>
            <w:tcW w:w="1160" w:type="dxa"/>
            <w:tcBorders>
              <w:top w:val="nil"/>
              <w:left w:val="nil"/>
              <w:bottom w:val="nil"/>
              <w:right w:val="nil"/>
            </w:tcBorders>
            <w:shd w:val="clear" w:color="auto" w:fill="auto"/>
            <w:noWrap/>
            <w:vAlign w:val="bottom"/>
            <w:hideMark/>
          </w:tcPr>
          <w:p w14:paraId="6778F3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29.9</w:t>
            </w:r>
          </w:p>
        </w:tc>
        <w:tc>
          <w:tcPr>
            <w:tcW w:w="1040" w:type="dxa"/>
            <w:tcBorders>
              <w:top w:val="nil"/>
              <w:left w:val="nil"/>
              <w:bottom w:val="nil"/>
              <w:right w:val="nil"/>
            </w:tcBorders>
            <w:shd w:val="clear" w:color="auto" w:fill="auto"/>
            <w:noWrap/>
            <w:vAlign w:val="bottom"/>
            <w:hideMark/>
          </w:tcPr>
          <w:p w14:paraId="26347C5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w:t>
            </w:r>
          </w:p>
        </w:tc>
        <w:tc>
          <w:tcPr>
            <w:tcW w:w="1060" w:type="dxa"/>
            <w:tcBorders>
              <w:top w:val="nil"/>
              <w:left w:val="nil"/>
              <w:bottom w:val="nil"/>
              <w:right w:val="nil"/>
            </w:tcBorders>
            <w:shd w:val="clear" w:color="auto" w:fill="auto"/>
            <w:noWrap/>
            <w:vAlign w:val="bottom"/>
            <w:hideMark/>
          </w:tcPr>
          <w:p w14:paraId="4691CF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P20029</w:t>
            </w:r>
          </w:p>
        </w:tc>
      </w:tr>
      <w:tr w:rsidR="00CE09CB" w:rsidRPr="00751582" w14:paraId="49621980" w14:textId="77777777" w:rsidTr="00CE09CB">
        <w:trPr>
          <w:trHeight w:val="900"/>
          <w:jc w:val="center"/>
        </w:trPr>
        <w:tc>
          <w:tcPr>
            <w:tcW w:w="2134" w:type="dxa"/>
            <w:tcBorders>
              <w:top w:val="nil"/>
              <w:left w:val="nil"/>
              <w:bottom w:val="nil"/>
              <w:right w:val="nil"/>
            </w:tcBorders>
            <w:shd w:val="clear" w:color="auto" w:fill="auto"/>
            <w:noWrap/>
            <w:hideMark/>
          </w:tcPr>
          <w:p w14:paraId="642CDF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Atp1a1</w:t>
            </w:r>
          </w:p>
        </w:tc>
        <w:tc>
          <w:tcPr>
            <w:tcW w:w="3946" w:type="dxa"/>
            <w:tcBorders>
              <w:top w:val="nil"/>
              <w:left w:val="nil"/>
              <w:bottom w:val="nil"/>
              <w:right w:val="nil"/>
            </w:tcBorders>
            <w:shd w:val="clear" w:color="auto" w:fill="auto"/>
            <w:vAlign w:val="bottom"/>
            <w:hideMark/>
          </w:tcPr>
          <w:p w14:paraId="28960C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Sodium/potassium-transporting ATPase subunit alpha-1 (Na(+)/K(+) ATPase alpha-1 subunit)</w:t>
            </w:r>
          </w:p>
        </w:tc>
        <w:tc>
          <w:tcPr>
            <w:tcW w:w="1160" w:type="dxa"/>
            <w:tcBorders>
              <w:top w:val="nil"/>
              <w:left w:val="nil"/>
              <w:bottom w:val="nil"/>
              <w:right w:val="nil"/>
            </w:tcBorders>
            <w:shd w:val="clear" w:color="auto" w:fill="auto"/>
            <w:noWrap/>
            <w:vAlign w:val="bottom"/>
            <w:hideMark/>
          </w:tcPr>
          <w:p w14:paraId="1F7D13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23.4</w:t>
            </w:r>
          </w:p>
        </w:tc>
        <w:tc>
          <w:tcPr>
            <w:tcW w:w="1040" w:type="dxa"/>
            <w:tcBorders>
              <w:top w:val="nil"/>
              <w:left w:val="nil"/>
              <w:bottom w:val="nil"/>
              <w:right w:val="nil"/>
            </w:tcBorders>
            <w:shd w:val="clear" w:color="auto" w:fill="auto"/>
            <w:noWrap/>
            <w:vAlign w:val="bottom"/>
            <w:hideMark/>
          </w:tcPr>
          <w:p w14:paraId="1C662F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w:t>
            </w:r>
          </w:p>
        </w:tc>
        <w:tc>
          <w:tcPr>
            <w:tcW w:w="1060" w:type="dxa"/>
            <w:tcBorders>
              <w:top w:val="nil"/>
              <w:left w:val="nil"/>
              <w:bottom w:val="nil"/>
              <w:right w:val="nil"/>
            </w:tcBorders>
            <w:shd w:val="clear" w:color="auto" w:fill="auto"/>
            <w:noWrap/>
            <w:vAlign w:val="bottom"/>
            <w:hideMark/>
          </w:tcPr>
          <w:p w14:paraId="173438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Q8VDN2</w:t>
            </w:r>
          </w:p>
        </w:tc>
      </w:tr>
      <w:tr w:rsidR="00CE09CB" w:rsidRPr="00751582" w14:paraId="037FDA4E" w14:textId="77777777" w:rsidTr="00CE09CB">
        <w:trPr>
          <w:trHeight w:val="600"/>
          <w:jc w:val="center"/>
        </w:trPr>
        <w:tc>
          <w:tcPr>
            <w:tcW w:w="2134" w:type="dxa"/>
            <w:tcBorders>
              <w:top w:val="nil"/>
              <w:left w:val="nil"/>
              <w:bottom w:val="nil"/>
              <w:right w:val="nil"/>
            </w:tcBorders>
            <w:shd w:val="clear" w:color="auto" w:fill="auto"/>
            <w:noWrap/>
            <w:hideMark/>
          </w:tcPr>
          <w:p w14:paraId="537930A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Vdac1</w:t>
            </w:r>
          </w:p>
        </w:tc>
        <w:tc>
          <w:tcPr>
            <w:tcW w:w="3946" w:type="dxa"/>
            <w:tcBorders>
              <w:top w:val="nil"/>
              <w:left w:val="nil"/>
              <w:bottom w:val="nil"/>
              <w:right w:val="nil"/>
            </w:tcBorders>
            <w:shd w:val="clear" w:color="auto" w:fill="auto"/>
            <w:vAlign w:val="bottom"/>
            <w:hideMark/>
          </w:tcPr>
          <w:p w14:paraId="6B4D02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Voltage-dependent anion-selective channel protein 1 (VDAC-1; mVDAC1)</w:t>
            </w:r>
          </w:p>
        </w:tc>
        <w:tc>
          <w:tcPr>
            <w:tcW w:w="1160" w:type="dxa"/>
            <w:tcBorders>
              <w:top w:val="nil"/>
              <w:left w:val="nil"/>
              <w:bottom w:val="nil"/>
              <w:right w:val="nil"/>
            </w:tcBorders>
            <w:shd w:val="clear" w:color="auto" w:fill="auto"/>
            <w:noWrap/>
            <w:vAlign w:val="bottom"/>
            <w:hideMark/>
          </w:tcPr>
          <w:p w14:paraId="047588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53.7</w:t>
            </w:r>
          </w:p>
        </w:tc>
        <w:tc>
          <w:tcPr>
            <w:tcW w:w="1040" w:type="dxa"/>
            <w:tcBorders>
              <w:top w:val="nil"/>
              <w:left w:val="nil"/>
              <w:bottom w:val="nil"/>
              <w:right w:val="nil"/>
            </w:tcBorders>
            <w:shd w:val="clear" w:color="auto" w:fill="auto"/>
            <w:noWrap/>
            <w:vAlign w:val="bottom"/>
            <w:hideMark/>
          </w:tcPr>
          <w:p w14:paraId="2C149A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60" w:type="dxa"/>
            <w:tcBorders>
              <w:top w:val="nil"/>
              <w:left w:val="nil"/>
              <w:bottom w:val="nil"/>
              <w:right w:val="nil"/>
            </w:tcBorders>
            <w:shd w:val="clear" w:color="auto" w:fill="auto"/>
            <w:noWrap/>
            <w:vAlign w:val="bottom"/>
            <w:hideMark/>
          </w:tcPr>
          <w:p w14:paraId="2D7F30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Q60932</w:t>
            </w:r>
          </w:p>
        </w:tc>
      </w:tr>
      <w:tr w:rsidR="00CE09CB" w:rsidRPr="00751582" w14:paraId="3B7B6F94" w14:textId="77777777" w:rsidTr="00CE09CB">
        <w:trPr>
          <w:trHeight w:val="300"/>
          <w:jc w:val="center"/>
        </w:trPr>
        <w:tc>
          <w:tcPr>
            <w:tcW w:w="2134" w:type="dxa"/>
            <w:tcBorders>
              <w:top w:val="nil"/>
              <w:left w:val="nil"/>
              <w:bottom w:val="nil"/>
              <w:right w:val="nil"/>
            </w:tcBorders>
            <w:shd w:val="clear" w:color="auto" w:fill="auto"/>
            <w:noWrap/>
            <w:hideMark/>
          </w:tcPr>
          <w:p w14:paraId="5AE68DC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Tagln2</w:t>
            </w:r>
          </w:p>
        </w:tc>
        <w:tc>
          <w:tcPr>
            <w:tcW w:w="3946" w:type="dxa"/>
            <w:tcBorders>
              <w:top w:val="nil"/>
              <w:left w:val="nil"/>
              <w:bottom w:val="nil"/>
              <w:right w:val="nil"/>
            </w:tcBorders>
            <w:shd w:val="clear" w:color="auto" w:fill="auto"/>
            <w:vAlign w:val="bottom"/>
            <w:hideMark/>
          </w:tcPr>
          <w:p w14:paraId="59DA8C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Transgelin-2</w:t>
            </w:r>
          </w:p>
        </w:tc>
        <w:tc>
          <w:tcPr>
            <w:tcW w:w="1160" w:type="dxa"/>
            <w:tcBorders>
              <w:top w:val="nil"/>
              <w:left w:val="nil"/>
              <w:bottom w:val="nil"/>
              <w:right w:val="nil"/>
            </w:tcBorders>
            <w:shd w:val="clear" w:color="auto" w:fill="auto"/>
            <w:noWrap/>
            <w:vAlign w:val="bottom"/>
            <w:hideMark/>
          </w:tcPr>
          <w:p w14:paraId="303C7A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60.3</w:t>
            </w:r>
          </w:p>
        </w:tc>
        <w:tc>
          <w:tcPr>
            <w:tcW w:w="1040" w:type="dxa"/>
            <w:tcBorders>
              <w:top w:val="nil"/>
              <w:left w:val="nil"/>
              <w:bottom w:val="nil"/>
              <w:right w:val="nil"/>
            </w:tcBorders>
            <w:shd w:val="clear" w:color="auto" w:fill="auto"/>
            <w:noWrap/>
            <w:vAlign w:val="bottom"/>
            <w:hideMark/>
          </w:tcPr>
          <w:p w14:paraId="1B4322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w:t>
            </w:r>
          </w:p>
        </w:tc>
        <w:tc>
          <w:tcPr>
            <w:tcW w:w="1060" w:type="dxa"/>
            <w:tcBorders>
              <w:top w:val="nil"/>
              <w:left w:val="nil"/>
              <w:bottom w:val="nil"/>
              <w:right w:val="nil"/>
            </w:tcBorders>
            <w:shd w:val="clear" w:color="auto" w:fill="auto"/>
            <w:noWrap/>
            <w:vAlign w:val="bottom"/>
            <w:hideMark/>
          </w:tcPr>
          <w:p w14:paraId="79A149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Q9WVA4</w:t>
            </w:r>
          </w:p>
        </w:tc>
      </w:tr>
      <w:tr w:rsidR="00CE09CB" w:rsidRPr="00751582" w14:paraId="58FA705F" w14:textId="77777777" w:rsidTr="00CE09CB">
        <w:trPr>
          <w:trHeight w:val="300"/>
          <w:jc w:val="center"/>
        </w:trPr>
        <w:tc>
          <w:tcPr>
            <w:tcW w:w="2134" w:type="dxa"/>
            <w:tcBorders>
              <w:top w:val="nil"/>
              <w:left w:val="nil"/>
              <w:bottom w:val="nil"/>
              <w:right w:val="nil"/>
            </w:tcBorders>
            <w:shd w:val="clear" w:color="auto" w:fill="auto"/>
            <w:noWrap/>
            <w:hideMark/>
          </w:tcPr>
          <w:p w14:paraId="097459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Ywhae</w:t>
            </w:r>
          </w:p>
        </w:tc>
        <w:tc>
          <w:tcPr>
            <w:tcW w:w="3946" w:type="dxa"/>
            <w:tcBorders>
              <w:top w:val="nil"/>
              <w:left w:val="nil"/>
              <w:bottom w:val="nil"/>
              <w:right w:val="nil"/>
            </w:tcBorders>
            <w:shd w:val="clear" w:color="auto" w:fill="auto"/>
            <w:vAlign w:val="bottom"/>
            <w:hideMark/>
          </w:tcPr>
          <w:p w14:paraId="4F8B40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epsilon (14-3-3E)</w:t>
            </w:r>
          </w:p>
        </w:tc>
        <w:tc>
          <w:tcPr>
            <w:tcW w:w="1160" w:type="dxa"/>
            <w:tcBorders>
              <w:top w:val="nil"/>
              <w:left w:val="nil"/>
              <w:bottom w:val="nil"/>
              <w:right w:val="nil"/>
            </w:tcBorders>
            <w:shd w:val="clear" w:color="auto" w:fill="auto"/>
            <w:noWrap/>
            <w:vAlign w:val="bottom"/>
            <w:hideMark/>
          </w:tcPr>
          <w:p w14:paraId="2C38D9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46.3</w:t>
            </w:r>
          </w:p>
        </w:tc>
        <w:tc>
          <w:tcPr>
            <w:tcW w:w="1040" w:type="dxa"/>
            <w:tcBorders>
              <w:top w:val="nil"/>
              <w:left w:val="nil"/>
              <w:bottom w:val="nil"/>
              <w:right w:val="nil"/>
            </w:tcBorders>
            <w:shd w:val="clear" w:color="auto" w:fill="auto"/>
            <w:noWrap/>
            <w:vAlign w:val="bottom"/>
            <w:hideMark/>
          </w:tcPr>
          <w:p w14:paraId="1C06D4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60" w:type="dxa"/>
            <w:tcBorders>
              <w:top w:val="nil"/>
              <w:left w:val="nil"/>
              <w:bottom w:val="nil"/>
              <w:right w:val="nil"/>
            </w:tcBorders>
            <w:shd w:val="clear" w:color="auto" w:fill="auto"/>
            <w:noWrap/>
            <w:vAlign w:val="bottom"/>
            <w:hideMark/>
          </w:tcPr>
          <w:p w14:paraId="4D15D0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P62259</w:t>
            </w:r>
          </w:p>
        </w:tc>
      </w:tr>
      <w:tr w:rsidR="00CE09CB" w:rsidRPr="00751582" w14:paraId="3AD2627C" w14:textId="77777777" w:rsidTr="00CE09CB">
        <w:trPr>
          <w:trHeight w:val="300"/>
          <w:jc w:val="center"/>
        </w:trPr>
        <w:tc>
          <w:tcPr>
            <w:tcW w:w="2134" w:type="dxa"/>
            <w:tcBorders>
              <w:top w:val="nil"/>
              <w:left w:val="nil"/>
              <w:bottom w:val="nil"/>
              <w:right w:val="nil"/>
            </w:tcBorders>
            <w:shd w:val="clear" w:color="auto" w:fill="auto"/>
            <w:noWrap/>
            <w:hideMark/>
          </w:tcPr>
          <w:p w14:paraId="1AB5CE4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Ptgis</w:t>
            </w:r>
          </w:p>
        </w:tc>
        <w:tc>
          <w:tcPr>
            <w:tcW w:w="3946" w:type="dxa"/>
            <w:tcBorders>
              <w:top w:val="nil"/>
              <w:left w:val="nil"/>
              <w:bottom w:val="nil"/>
              <w:right w:val="nil"/>
            </w:tcBorders>
            <w:shd w:val="clear" w:color="auto" w:fill="auto"/>
            <w:vAlign w:val="bottom"/>
            <w:hideMark/>
          </w:tcPr>
          <w:p w14:paraId="4BB7EEA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Prostacyclin synthase</w:t>
            </w:r>
          </w:p>
        </w:tc>
        <w:tc>
          <w:tcPr>
            <w:tcW w:w="1160" w:type="dxa"/>
            <w:tcBorders>
              <w:top w:val="nil"/>
              <w:left w:val="nil"/>
              <w:bottom w:val="nil"/>
              <w:right w:val="nil"/>
            </w:tcBorders>
            <w:shd w:val="clear" w:color="auto" w:fill="auto"/>
            <w:noWrap/>
            <w:vAlign w:val="bottom"/>
            <w:hideMark/>
          </w:tcPr>
          <w:p w14:paraId="6A4B93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37.9</w:t>
            </w:r>
          </w:p>
        </w:tc>
        <w:tc>
          <w:tcPr>
            <w:tcW w:w="1040" w:type="dxa"/>
            <w:tcBorders>
              <w:top w:val="nil"/>
              <w:left w:val="nil"/>
              <w:bottom w:val="nil"/>
              <w:right w:val="nil"/>
            </w:tcBorders>
            <w:shd w:val="clear" w:color="auto" w:fill="auto"/>
            <w:noWrap/>
            <w:vAlign w:val="bottom"/>
            <w:hideMark/>
          </w:tcPr>
          <w:p w14:paraId="7077A0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60" w:type="dxa"/>
            <w:tcBorders>
              <w:top w:val="nil"/>
              <w:left w:val="nil"/>
              <w:bottom w:val="nil"/>
              <w:right w:val="nil"/>
            </w:tcBorders>
            <w:shd w:val="clear" w:color="auto" w:fill="auto"/>
            <w:noWrap/>
            <w:vAlign w:val="bottom"/>
            <w:hideMark/>
          </w:tcPr>
          <w:p w14:paraId="3862A1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O35074</w:t>
            </w:r>
          </w:p>
        </w:tc>
      </w:tr>
      <w:tr w:rsidR="00CE09CB" w:rsidRPr="00751582" w14:paraId="327A7825" w14:textId="77777777" w:rsidTr="00CE09CB">
        <w:trPr>
          <w:trHeight w:val="300"/>
          <w:jc w:val="center"/>
        </w:trPr>
        <w:tc>
          <w:tcPr>
            <w:tcW w:w="2134" w:type="dxa"/>
            <w:tcBorders>
              <w:top w:val="nil"/>
              <w:left w:val="nil"/>
              <w:bottom w:val="nil"/>
              <w:right w:val="nil"/>
            </w:tcBorders>
            <w:shd w:val="clear" w:color="auto" w:fill="auto"/>
            <w:noWrap/>
            <w:hideMark/>
          </w:tcPr>
          <w:p w14:paraId="3418F7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Hist2h2be family</w:t>
            </w:r>
          </w:p>
        </w:tc>
        <w:tc>
          <w:tcPr>
            <w:tcW w:w="3946" w:type="dxa"/>
            <w:tcBorders>
              <w:top w:val="nil"/>
              <w:left w:val="nil"/>
              <w:bottom w:val="nil"/>
              <w:right w:val="nil"/>
            </w:tcBorders>
            <w:shd w:val="clear" w:color="auto" w:fill="auto"/>
            <w:vAlign w:val="bottom"/>
            <w:hideMark/>
          </w:tcPr>
          <w:p w14:paraId="3CD33C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H2B type 2-E</w:t>
            </w:r>
          </w:p>
        </w:tc>
        <w:tc>
          <w:tcPr>
            <w:tcW w:w="1160" w:type="dxa"/>
            <w:tcBorders>
              <w:top w:val="nil"/>
              <w:left w:val="nil"/>
              <w:bottom w:val="nil"/>
              <w:right w:val="nil"/>
            </w:tcBorders>
            <w:shd w:val="clear" w:color="auto" w:fill="auto"/>
            <w:noWrap/>
            <w:vAlign w:val="bottom"/>
            <w:hideMark/>
          </w:tcPr>
          <w:p w14:paraId="0EC5E9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33.3</w:t>
            </w:r>
          </w:p>
        </w:tc>
        <w:tc>
          <w:tcPr>
            <w:tcW w:w="1040" w:type="dxa"/>
            <w:tcBorders>
              <w:top w:val="nil"/>
              <w:left w:val="nil"/>
              <w:bottom w:val="nil"/>
              <w:right w:val="nil"/>
            </w:tcBorders>
            <w:shd w:val="clear" w:color="auto" w:fill="auto"/>
            <w:noWrap/>
            <w:vAlign w:val="bottom"/>
            <w:hideMark/>
          </w:tcPr>
          <w:p w14:paraId="59A7206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60" w:type="dxa"/>
            <w:tcBorders>
              <w:top w:val="nil"/>
              <w:left w:val="nil"/>
              <w:bottom w:val="nil"/>
              <w:right w:val="nil"/>
            </w:tcBorders>
            <w:shd w:val="clear" w:color="auto" w:fill="auto"/>
            <w:noWrap/>
            <w:vAlign w:val="bottom"/>
            <w:hideMark/>
          </w:tcPr>
          <w:p w14:paraId="7B92314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Q64524</w:t>
            </w:r>
          </w:p>
        </w:tc>
      </w:tr>
      <w:tr w:rsidR="00CE09CB" w:rsidRPr="00751582" w14:paraId="7B0BA281" w14:textId="77777777" w:rsidTr="00CE09CB">
        <w:trPr>
          <w:trHeight w:val="300"/>
          <w:jc w:val="center"/>
        </w:trPr>
        <w:tc>
          <w:tcPr>
            <w:tcW w:w="2134" w:type="dxa"/>
            <w:tcBorders>
              <w:top w:val="nil"/>
              <w:left w:val="nil"/>
              <w:bottom w:val="nil"/>
              <w:right w:val="nil"/>
            </w:tcBorders>
            <w:shd w:val="clear" w:color="auto" w:fill="auto"/>
            <w:noWrap/>
            <w:hideMark/>
          </w:tcPr>
          <w:p w14:paraId="1F5FF2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Slc25a3</w:t>
            </w:r>
          </w:p>
        </w:tc>
        <w:tc>
          <w:tcPr>
            <w:tcW w:w="3946" w:type="dxa"/>
            <w:tcBorders>
              <w:top w:val="nil"/>
              <w:left w:val="nil"/>
              <w:bottom w:val="nil"/>
              <w:right w:val="nil"/>
            </w:tcBorders>
            <w:shd w:val="clear" w:color="auto" w:fill="auto"/>
            <w:vAlign w:val="bottom"/>
            <w:hideMark/>
          </w:tcPr>
          <w:p w14:paraId="3EDB17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Phosphate carrier protein, mitochondrial</w:t>
            </w:r>
          </w:p>
        </w:tc>
        <w:tc>
          <w:tcPr>
            <w:tcW w:w="1160" w:type="dxa"/>
            <w:tcBorders>
              <w:top w:val="nil"/>
              <w:left w:val="nil"/>
              <w:bottom w:val="nil"/>
              <w:right w:val="nil"/>
            </w:tcBorders>
            <w:shd w:val="clear" w:color="auto" w:fill="auto"/>
            <w:noWrap/>
            <w:vAlign w:val="bottom"/>
            <w:hideMark/>
          </w:tcPr>
          <w:p w14:paraId="76335A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26.9</w:t>
            </w:r>
          </w:p>
        </w:tc>
        <w:tc>
          <w:tcPr>
            <w:tcW w:w="1040" w:type="dxa"/>
            <w:tcBorders>
              <w:top w:val="nil"/>
              <w:left w:val="nil"/>
              <w:bottom w:val="nil"/>
              <w:right w:val="nil"/>
            </w:tcBorders>
            <w:shd w:val="clear" w:color="auto" w:fill="auto"/>
            <w:noWrap/>
            <w:vAlign w:val="bottom"/>
            <w:hideMark/>
          </w:tcPr>
          <w:p w14:paraId="2B2710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60" w:type="dxa"/>
            <w:tcBorders>
              <w:top w:val="nil"/>
              <w:left w:val="nil"/>
              <w:bottom w:val="nil"/>
              <w:right w:val="nil"/>
            </w:tcBorders>
            <w:shd w:val="clear" w:color="auto" w:fill="auto"/>
            <w:noWrap/>
            <w:vAlign w:val="bottom"/>
            <w:hideMark/>
          </w:tcPr>
          <w:p w14:paraId="149D8BD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Q8VEM8</w:t>
            </w:r>
          </w:p>
        </w:tc>
      </w:tr>
      <w:tr w:rsidR="00CE09CB" w:rsidRPr="00751582" w14:paraId="4AEB1B2B" w14:textId="77777777" w:rsidTr="00CE09CB">
        <w:trPr>
          <w:trHeight w:val="300"/>
          <w:jc w:val="center"/>
        </w:trPr>
        <w:tc>
          <w:tcPr>
            <w:tcW w:w="2134" w:type="dxa"/>
            <w:tcBorders>
              <w:top w:val="nil"/>
              <w:left w:val="nil"/>
              <w:bottom w:val="nil"/>
              <w:right w:val="nil"/>
            </w:tcBorders>
            <w:shd w:val="clear" w:color="auto" w:fill="auto"/>
            <w:noWrap/>
            <w:hideMark/>
          </w:tcPr>
          <w:p w14:paraId="08662D6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Hspa1b group</w:t>
            </w:r>
          </w:p>
        </w:tc>
        <w:tc>
          <w:tcPr>
            <w:tcW w:w="3946" w:type="dxa"/>
            <w:tcBorders>
              <w:top w:val="nil"/>
              <w:left w:val="nil"/>
              <w:bottom w:val="nil"/>
              <w:right w:val="nil"/>
            </w:tcBorders>
            <w:shd w:val="clear" w:color="auto" w:fill="auto"/>
            <w:vAlign w:val="bottom"/>
            <w:hideMark/>
          </w:tcPr>
          <w:p w14:paraId="52E933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70 kDa protein 1B</w:t>
            </w:r>
          </w:p>
        </w:tc>
        <w:tc>
          <w:tcPr>
            <w:tcW w:w="1160" w:type="dxa"/>
            <w:tcBorders>
              <w:top w:val="nil"/>
              <w:left w:val="nil"/>
              <w:bottom w:val="nil"/>
              <w:right w:val="nil"/>
            </w:tcBorders>
            <w:shd w:val="clear" w:color="auto" w:fill="auto"/>
            <w:noWrap/>
            <w:vAlign w:val="bottom"/>
            <w:hideMark/>
          </w:tcPr>
          <w:p w14:paraId="5773D4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20.6</w:t>
            </w:r>
          </w:p>
        </w:tc>
        <w:tc>
          <w:tcPr>
            <w:tcW w:w="1040" w:type="dxa"/>
            <w:tcBorders>
              <w:top w:val="nil"/>
              <w:left w:val="nil"/>
              <w:bottom w:val="nil"/>
              <w:right w:val="nil"/>
            </w:tcBorders>
            <w:shd w:val="clear" w:color="auto" w:fill="auto"/>
            <w:noWrap/>
            <w:vAlign w:val="bottom"/>
            <w:hideMark/>
          </w:tcPr>
          <w:p w14:paraId="11ABF4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60" w:type="dxa"/>
            <w:tcBorders>
              <w:top w:val="nil"/>
              <w:left w:val="nil"/>
              <w:bottom w:val="nil"/>
              <w:right w:val="nil"/>
            </w:tcBorders>
            <w:shd w:val="clear" w:color="auto" w:fill="auto"/>
            <w:noWrap/>
            <w:vAlign w:val="bottom"/>
            <w:hideMark/>
          </w:tcPr>
          <w:p w14:paraId="0CCA60A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P17879</w:t>
            </w:r>
          </w:p>
        </w:tc>
      </w:tr>
      <w:tr w:rsidR="00CE09CB" w:rsidRPr="00751582" w14:paraId="14C7AFD6" w14:textId="77777777" w:rsidTr="00CE09CB">
        <w:trPr>
          <w:trHeight w:val="300"/>
          <w:jc w:val="center"/>
        </w:trPr>
        <w:tc>
          <w:tcPr>
            <w:tcW w:w="2134" w:type="dxa"/>
            <w:tcBorders>
              <w:top w:val="nil"/>
              <w:left w:val="nil"/>
              <w:bottom w:val="nil"/>
              <w:right w:val="nil"/>
            </w:tcBorders>
            <w:shd w:val="clear" w:color="auto" w:fill="auto"/>
            <w:noWrap/>
            <w:hideMark/>
          </w:tcPr>
          <w:p w14:paraId="387E30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Lgals1</w:t>
            </w:r>
          </w:p>
        </w:tc>
        <w:tc>
          <w:tcPr>
            <w:tcW w:w="3946" w:type="dxa"/>
            <w:tcBorders>
              <w:top w:val="nil"/>
              <w:left w:val="nil"/>
              <w:bottom w:val="nil"/>
              <w:right w:val="nil"/>
            </w:tcBorders>
            <w:shd w:val="clear" w:color="auto" w:fill="auto"/>
            <w:vAlign w:val="bottom"/>
            <w:hideMark/>
          </w:tcPr>
          <w:p w14:paraId="5C142CA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Galectin-1 (Gal-1)</w:t>
            </w:r>
          </w:p>
        </w:tc>
        <w:tc>
          <w:tcPr>
            <w:tcW w:w="1160" w:type="dxa"/>
            <w:tcBorders>
              <w:top w:val="nil"/>
              <w:left w:val="nil"/>
              <w:bottom w:val="nil"/>
              <w:right w:val="nil"/>
            </w:tcBorders>
            <w:shd w:val="clear" w:color="auto" w:fill="auto"/>
            <w:noWrap/>
            <w:vAlign w:val="bottom"/>
            <w:hideMark/>
          </w:tcPr>
          <w:p w14:paraId="0D01A37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46.7</w:t>
            </w:r>
          </w:p>
        </w:tc>
        <w:tc>
          <w:tcPr>
            <w:tcW w:w="1040" w:type="dxa"/>
            <w:tcBorders>
              <w:top w:val="nil"/>
              <w:left w:val="nil"/>
              <w:bottom w:val="nil"/>
              <w:right w:val="nil"/>
            </w:tcBorders>
            <w:shd w:val="clear" w:color="auto" w:fill="auto"/>
            <w:noWrap/>
            <w:vAlign w:val="bottom"/>
            <w:hideMark/>
          </w:tcPr>
          <w:p w14:paraId="12E9BB5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w:t>
            </w:r>
          </w:p>
        </w:tc>
        <w:tc>
          <w:tcPr>
            <w:tcW w:w="1060" w:type="dxa"/>
            <w:tcBorders>
              <w:top w:val="nil"/>
              <w:left w:val="nil"/>
              <w:bottom w:val="nil"/>
              <w:right w:val="nil"/>
            </w:tcBorders>
            <w:shd w:val="clear" w:color="auto" w:fill="auto"/>
            <w:noWrap/>
            <w:vAlign w:val="bottom"/>
            <w:hideMark/>
          </w:tcPr>
          <w:p w14:paraId="2BC3E2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P16045</w:t>
            </w:r>
          </w:p>
        </w:tc>
      </w:tr>
      <w:tr w:rsidR="00CE09CB" w:rsidRPr="00751582" w14:paraId="57A75A84" w14:textId="77777777" w:rsidTr="00CE09CB">
        <w:trPr>
          <w:trHeight w:val="300"/>
          <w:jc w:val="center"/>
        </w:trPr>
        <w:tc>
          <w:tcPr>
            <w:tcW w:w="2134" w:type="dxa"/>
            <w:tcBorders>
              <w:top w:val="nil"/>
              <w:left w:val="nil"/>
              <w:bottom w:val="nil"/>
              <w:right w:val="nil"/>
            </w:tcBorders>
            <w:shd w:val="clear" w:color="auto" w:fill="auto"/>
            <w:noWrap/>
            <w:hideMark/>
          </w:tcPr>
          <w:p w14:paraId="4BB16B0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Gstm1</w:t>
            </w:r>
          </w:p>
        </w:tc>
        <w:tc>
          <w:tcPr>
            <w:tcW w:w="3946" w:type="dxa"/>
            <w:tcBorders>
              <w:top w:val="nil"/>
              <w:left w:val="nil"/>
              <w:bottom w:val="nil"/>
              <w:right w:val="nil"/>
            </w:tcBorders>
            <w:shd w:val="clear" w:color="auto" w:fill="auto"/>
            <w:vAlign w:val="bottom"/>
            <w:hideMark/>
          </w:tcPr>
          <w:p w14:paraId="7063AD8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Glutathione S-transferase Mu 1</w:t>
            </w:r>
          </w:p>
        </w:tc>
        <w:tc>
          <w:tcPr>
            <w:tcW w:w="1160" w:type="dxa"/>
            <w:tcBorders>
              <w:top w:val="nil"/>
              <w:left w:val="nil"/>
              <w:bottom w:val="nil"/>
              <w:right w:val="nil"/>
            </w:tcBorders>
            <w:shd w:val="clear" w:color="auto" w:fill="auto"/>
            <w:noWrap/>
            <w:vAlign w:val="bottom"/>
            <w:hideMark/>
          </w:tcPr>
          <w:p w14:paraId="3B05FB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42.2</w:t>
            </w:r>
          </w:p>
        </w:tc>
        <w:tc>
          <w:tcPr>
            <w:tcW w:w="1040" w:type="dxa"/>
            <w:tcBorders>
              <w:top w:val="nil"/>
              <w:left w:val="nil"/>
              <w:bottom w:val="nil"/>
              <w:right w:val="nil"/>
            </w:tcBorders>
            <w:shd w:val="clear" w:color="auto" w:fill="auto"/>
            <w:noWrap/>
            <w:vAlign w:val="bottom"/>
            <w:hideMark/>
          </w:tcPr>
          <w:p w14:paraId="6F8A579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w:t>
            </w:r>
          </w:p>
        </w:tc>
        <w:tc>
          <w:tcPr>
            <w:tcW w:w="1060" w:type="dxa"/>
            <w:tcBorders>
              <w:top w:val="nil"/>
              <w:left w:val="nil"/>
              <w:bottom w:val="nil"/>
              <w:right w:val="nil"/>
            </w:tcBorders>
            <w:shd w:val="clear" w:color="auto" w:fill="auto"/>
            <w:noWrap/>
            <w:vAlign w:val="bottom"/>
            <w:hideMark/>
          </w:tcPr>
          <w:p w14:paraId="294F06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P10649</w:t>
            </w:r>
          </w:p>
        </w:tc>
      </w:tr>
      <w:tr w:rsidR="00CE09CB" w:rsidRPr="00751582" w14:paraId="2E7C3664" w14:textId="77777777" w:rsidTr="00CE09CB">
        <w:trPr>
          <w:trHeight w:val="300"/>
          <w:jc w:val="center"/>
        </w:trPr>
        <w:tc>
          <w:tcPr>
            <w:tcW w:w="2134" w:type="dxa"/>
            <w:tcBorders>
              <w:top w:val="nil"/>
              <w:left w:val="nil"/>
              <w:bottom w:val="nil"/>
              <w:right w:val="nil"/>
            </w:tcBorders>
            <w:shd w:val="clear" w:color="auto" w:fill="auto"/>
            <w:noWrap/>
            <w:hideMark/>
          </w:tcPr>
          <w:p w14:paraId="4A484C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Slc25a5</w:t>
            </w:r>
          </w:p>
        </w:tc>
        <w:tc>
          <w:tcPr>
            <w:tcW w:w="3946" w:type="dxa"/>
            <w:tcBorders>
              <w:top w:val="nil"/>
              <w:left w:val="nil"/>
              <w:bottom w:val="nil"/>
              <w:right w:val="nil"/>
            </w:tcBorders>
            <w:shd w:val="clear" w:color="auto" w:fill="auto"/>
            <w:vAlign w:val="bottom"/>
            <w:hideMark/>
          </w:tcPr>
          <w:p w14:paraId="52A111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ADP/ATP translocase 2, N-terminally processed</w:t>
            </w:r>
          </w:p>
        </w:tc>
        <w:tc>
          <w:tcPr>
            <w:tcW w:w="1160" w:type="dxa"/>
            <w:tcBorders>
              <w:top w:val="nil"/>
              <w:left w:val="nil"/>
              <w:bottom w:val="nil"/>
              <w:right w:val="nil"/>
            </w:tcBorders>
            <w:shd w:val="clear" w:color="auto" w:fill="auto"/>
            <w:noWrap/>
            <w:vAlign w:val="bottom"/>
            <w:hideMark/>
          </w:tcPr>
          <w:p w14:paraId="08286F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33.9</w:t>
            </w:r>
          </w:p>
        </w:tc>
        <w:tc>
          <w:tcPr>
            <w:tcW w:w="1040" w:type="dxa"/>
            <w:tcBorders>
              <w:top w:val="nil"/>
              <w:left w:val="nil"/>
              <w:bottom w:val="nil"/>
              <w:right w:val="nil"/>
            </w:tcBorders>
            <w:shd w:val="clear" w:color="auto" w:fill="auto"/>
            <w:noWrap/>
            <w:vAlign w:val="bottom"/>
            <w:hideMark/>
          </w:tcPr>
          <w:p w14:paraId="1242D2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w:t>
            </w:r>
          </w:p>
        </w:tc>
        <w:tc>
          <w:tcPr>
            <w:tcW w:w="1060" w:type="dxa"/>
            <w:tcBorders>
              <w:top w:val="nil"/>
              <w:left w:val="nil"/>
              <w:bottom w:val="nil"/>
              <w:right w:val="nil"/>
            </w:tcBorders>
            <w:shd w:val="clear" w:color="auto" w:fill="auto"/>
            <w:noWrap/>
            <w:vAlign w:val="bottom"/>
            <w:hideMark/>
          </w:tcPr>
          <w:p w14:paraId="28826C2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P51881</w:t>
            </w:r>
          </w:p>
        </w:tc>
      </w:tr>
      <w:tr w:rsidR="00CE09CB" w:rsidRPr="00751582" w14:paraId="19F24BDA" w14:textId="77777777" w:rsidTr="00CE09CB">
        <w:trPr>
          <w:trHeight w:val="300"/>
          <w:jc w:val="center"/>
        </w:trPr>
        <w:tc>
          <w:tcPr>
            <w:tcW w:w="2134" w:type="dxa"/>
            <w:tcBorders>
              <w:top w:val="nil"/>
              <w:left w:val="nil"/>
              <w:bottom w:val="nil"/>
              <w:right w:val="nil"/>
            </w:tcBorders>
            <w:shd w:val="clear" w:color="auto" w:fill="auto"/>
            <w:noWrap/>
            <w:hideMark/>
          </w:tcPr>
          <w:p w14:paraId="6E3F577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Hsp90b1</w:t>
            </w:r>
          </w:p>
        </w:tc>
        <w:tc>
          <w:tcPr>
            <w:tcW w:w="3946" w:type="dxa"/>
            <w:tcBorders>
              <w:top w:val="nil"/>
              <w:left w:val="nil"/>
              <w:bottom w:val="nil"/>
              <w:right w:val="nil"/>
            </w:tcBorders>
            <w:shd w:val="clear" w:color="auto" w:fill="auto"/>
            <w:vAlign w:val="bottom"/>
            <w:hideMark/>
          </w:tcPr>
          <w:p w14:paraId="0F0B78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Endoplasmin</w:t>
            </w:r>
          </w:p>
        </w:tc>
        <w:tc>
          <w:tcPr>
            <w:tcW w:w="1160" w:type="dxa"/>
            <w:tcBorders>
              <w:top w:val="nil"/>
              <w:left w:val="nil"/>
              <w:bottom w:val="nil"/>
              <w:right w:val="nil"/>
            </w:tcBorders>
            <w:shd w:val="clear" w:color="auto" w:fill="auto"/>
            <w:noWrap/>
            <w:vAlign w:val="bottom"/>
            <w:hideMark/>
          </w:tcPr>
          <w:p w14:paraId="4627159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19.5</w:t>
            </w:r>
          </w:p>
        </w:tc>
        <w:tc>
          <w:tcPr>
            <w:tcW w:w="1040" w:type="dxa"/>
            <w:tcBorders>
              <w:top w:val="nil"/>
              <w:left w:val="nil"/>
              <w:bottom w:val="nil"/>
              <w:right w:val="nil"/>
            </w:tcBorders>
            <w:shd w:val="clear" w:color="auto" w:fill="auto"/>
            <w:noWrap/>
            <w:vAlign w:val="bottom"/>
            <w:hideMark/>
          </w:tcPr>
          <w:p w14:paraId="6473FA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w:t>
            </w:r>
          </w:p>
        </w:tc>
        <w:tc>
          <w:tcPr>
            <w:tcW w:w="1060" w:type="dxa"/>
            <w:tcBorders>
              <w:top w:val="nil"/>
              <w:left w:val="nil"/>
              <w:bottom w:val="nil"/>
              <w:right w:val="nil"/>
            </w:tcBorders>
            <w:shd w:val="clear" w:color="auto" w:fill="auto"/>
            <w:noWrap/>
            <w:vAlign w:val="bottom"/>
            <w:hideMark/>
          </w:tcPr>
          <w:p w14:paraId="5063A6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P08113</w:t>
            </w:r>
          </w:p>
        </w:tc>
      </w:tr>
      <w:tr w:rsidR="00CE09CB" w:rsidRPr="00751582" w14:paraId="3E2A6CB2" w14:textId="77777777" w:rsidTr="00CE09CB">
        <w:trPr>
          <w:trHeight w:val="300"/>
          <w:jc w:val="center"/>
        </w:trPr>
        <w:tc>
          <w:tcPr>
            <w:tcW w:w="2134" w:type="dxa"/>
            <w:tcBorders>
              <w:top w:val="nil"/>
              <w:left w:val="nil"/>
              <w:bottom w:val="nil"/>
              <w:right w:val="nil"/>
            </w:tcBorders>
            <w:shd w:val="clear" w:color="auto" w:fill="auto"/>
            <w:noWrap/>
            <w:hideMark/>
          </w:tcPr>
          <w:p w14:paraId="7F54ACA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Rps3</w:t>
            </w:r>
          </w:p>
        </w:tc>
        <w:tc>
          <w:tcPr>
            <w:tcW w:w="3946" w:type="dxa"/>
            <w:tcBorders>
              <w:top w:val="nil"/>
              <w:left w:val="nil"/>
              <w:bottom w:val="nil"/>
              <w:right w:val="nil"/>
            </w:tcBorders>
            <w:shd w:val="clear" w:color="auto" w:fill="auto"/>
            <w:vAlign w:val="bottom"/>
            <w:hideMark/>
          </w:tcPr>
          <w:p w14:paraId="6E70874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S3</w:t>
            </w:r>
          </w:p>
        </w:tc>
        <w:tc>
          <w:tcPr>
            <w:tcW w:w="1160" w:type="dxa"/>
            <w:tcBorders>
              <w:top w:val="nil"/>
              <w:left w:val="nil"/>
              <w:bottom w:val="nil"/>
              <w:right w:val="nil"/>
            </w:tcBorders>
            <w:shd w:val="clear" w:color="auto" w:fill="auto"/>
            <w:noWrap/>
            <w:vAlign w:val="bottom"/>
            <w:hideMark/>
          </w:tcPr>
          <w:p w14:paraId="6E030F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50.6</w:t>
            </w:r>
          </w:p>
        </w:tc>
        <w:tc>
          <w:tcPr>
            <w:tcW w:w="1040" w:type="dxa"/>
            <w:tcBorders>
              <w:top w:val="nil"/>
              <w:left w:val="nil"/>
              <w:bottom w:val="nil"/>
              <w:right w:val="nil"/>
            </w:tcBorders>
            <w:shd w:val="clear" w:color="auto" w:fill="auto"/>
            <w:noWrap/>
            <w:vAlign w:val="bottom"/>
            <w:hideMark/>
          </w:tcPr>
          <w:p w14:paraId="066B18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60" w:type="dxa"/>
            <w:tcBorders>
              <w:top w:val="nil"/>
              <w:left w:val="nil"/>
              <w:bottom w:val="nil"/>
              <w:right w:val="nil"/>
            </w:tcBorders>
            <w:shd w:val="clear" w:color="auto" w:fill="auto"/>
            <w:noWrap/>
            <w:vAlign w:val="bottom"/>
            <w:hideMark/>
          </w:tcPr>
          <w:p w14:paraId="559131A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P62908</w:t>
            </w:r>
          </w:p>
        </w:tc>
      </w:tr>
      <w:tr w:rsidR="00CE09CB" w:rsidRPr="00751582" w14:paraId="46645456" w14:textId="77777777" w:rsidTr="00CE09CB">
        <w:trPr>
          <w:trHeight w:val="300"/>
          <w:jc w:val="center"/>
        </w:trPr>
        <w:tc>
          <w:tcPr>
            <w:tcW w:w="2134" w:type="dxa"/>
            <w:tcBorders>
              <w:top w:val="nil"/>
              <w:left w:val="nil"/>
              <w:bottom w:val="nil"/>
              <w:right w:val="nil"/>
            </w:tcBorders>
            <w:shd w:val="clear" w:color="auto" w:fill="auto"/>
            <w:noWrap/>
            <w:hideMark/>
          </w:tcPr>
          <w:p w14:paraId="7C98B5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Tpi1</w:t>
            </w:r>
          </w:p>
        </w:tc>
        <w:tc>
          <w:tcPr>
            <w:tcW w:w="3946" w:type="dxa"/>
            <w:tcBorders>
              <w:top w:val="nil"/>
              <w:left w:val="nil"/>
              <w:bottom w:val="nil"/>
              <w:right w:val="nil"/>
            </w:tcBorders>
            <w:shd w:val="clear" w:color="auto" w:fill="auto"/>
            <w:vAlign w:val="bottom"/>
            <w:hideMark/>
          </w:tcPr>
          <w:p w14:paraId="0981F68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Triosephosphate isomerase (TIM)</w:t>
            </w:r>
          </w:p>
        </w:tc>
        <w:tc>
          <w:tcPr>
            <w:tcW w:w="1160" w:type="dxa"/>
            <w:tcBorders>
              <w:top w:val="nil"/>
              <w:left w:val="nil"/>
              <w:bottom w:val="nil"/>
              <w:right w:val="nil"/>
            </w:tcBorders>
            <w:shd w:val="clear" w:color="auto" w:fill="auto"/>
            <w:noWrap/>
            <w:vAlign w:val="bottom"/>
            <w:hideMark/>
          </w:tcPr>
          <w:p w14:paraId="59DB2F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46.5</w:t>
            </w:r>
          </w:p>
        </w:tc>
        <w:tc>
          <w:tcPr>
            <w:tcW w:w="1040" w:type="dxa"/>
            <w:tcBorders>
              <w:top w:val="nil"/>
              <w:left w:val="nil"/>
              <w:bottom w:val="nil"/>
              <w:right w:val="nil"/>
            </w:tcBorders>
            <w:shd w:val="clear" w:color="auto" w:fill="auto"/>
            <w:noWrap/>
            <w:vAlign w:val="bottom"/>
            <w:hideMark/>
          </w:tcPr>
          <w:p w14:paraId="48C38D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60" w:type="dxa"/>
            <w:tcBorders>
              <w:top w:val="nil"/>
              <w:left w:val="nil"/>
              <w:bottom w:val="nil"/>
              <w:right w:val="nil"/>
            </w:tcBorders>
            <w:shd w:val="clear" w:color="auto" w:fill="auto"/>
            <w:noWrap/>
            <w:vAlign w:val="bottom"/>
            <w:hideMark/>
          </w:tcPr>
          <w:p w14:paraId="111DFC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P17751</w:t>
            </w:r>
          </w:p>
        </w:tc>
      </w:tr>
      <w:tr w:rsidR="00CE09CB" w:rsidRPr="00751582" w14:paraId="4465F30F" w14:textId="77777777" w:rsidTr="00CE09CB">
        <w:trPr>
          <w:trHeight w:val="300"/>
          <w:jc w:val="center"/>
        </w:trPr>
        <w:tc>
          <w:tcPr>
            <w:tcW w:w="2134" w:type="dxa"/>
            <w:tcBorders>
              <w:top w:val="nil"/>
              <w:left w:val="nil"/>
              <w:bottom w:val="nil"/>
              <w:right w:val="nil"/>
            </w:tcBorders>
            <w:shd w:val="clear" w:color="auto" w:fill="auto"/>
            <w:noWrap/>
            <w:hideMark/>
          </w:tcPr>
          <w:p w14:paraId="12043C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Slc25a4</w:t>
            </w:r>
          </w:p>
        </w:tc>
        <w:tc>
          <w:tcPr>
            <w:tcW w:w="3946" w:type="dxa"/>
            <w:tcBorders>
              <w:top w:val="nil"/>
              <w:left w:val="nil"/>
              <w:bottom w:val="nil"/>
              <w:right w:val="nil"/>
            </w:tcBorders>
            <w:shd w:val="clear" w:color="auto" w:fill="auto"/>
            <w:vAlign w:val="bottom"/>
            <w:hideMark/>
          </w:tcPr>
          <w:p w14:paraId="47951C0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ADP/ATP translocase 1</w:t>
            </w:r>
          </w:p>
        </w:tc>
        <w:tc>
          <w:tcPr>
            <w:tcW w:w="1160" w:type="dxa"/>
            <w:tcBorders>
              <w:top w:val="nil"/>
              <w:left w:val="nil"/>
              <w:bottom w:val="nil"/>
              <w:right w:val="nil"/>
            </w:tcBorders>
            <w:shd w:val="clear" w:color="auto" w:fill="auto"/>
            <w:noWrap/>
            <w:vAlign w:val="bottom"/>
            <w:hideMark/>
          </w:tcPr>
          <w:p w14:paraId="3E6255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35.9</w:t>
            </w:r>
          </w:p>
        </w:tc>
        <w:tc>
          <w:tcPr>
            <w:tcW w:w="1040" w:type="dxa"/>
            <w:tcBorders>
              <w:top w:val="nil"/>
              <w:left w:val="nil"/>
              <w:bottom w:val="nil"/>
              <w:right w:val="nil"/>
            </w:tcBorders>
            <w:shd w:val="clear" w:color="auto" w:fill="auto"/>
            <w:noWrap/>
            <w:vAlign w:val="bottom"/>
            <w:hideMark/>
          </w:tcPr>
          <w:p w14:paraId="5D871C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60" w:type="dxa"/>
            <w:tcBorders>
              <w:top w:val="nil"/>
              <w:left w:val="nil"/>
              <w:bottom w:val="nil"/>
              <w:right w:val="nil"/>
            </w:tcBorders>
            <w:shd w:val="clear" w:color="auto" w:fill="auto"/>
            <w:noWrap/>
            <w:vAlign w:val="bottom"/>
            <w:hideMark/>
          </w:tcPr>
          <w:p w14:paraId="236A69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P48962</w:t>
            </w:r>
          </w:p>
        </w:tc>
      </w:tr>
      <w:tr w:rsidR="00CE09CB" w:rsidRPr="00751582" w14:paraId="6FCDD53D" w14:textId="77777777" w:rsidTr="00CE09CB">
        <w:trPr>
          <w:trHeight w:val="600"/>
          <w:jc w:val="center"/>
        </w:trPr>
        <w:tc>
          <w:tcPr>
            <w:tcW w:w="2134" w:type="dxa"/>
            <w:tcBorders>
              <w:top w:val="nil"/>
              <w:left w:val="nil"/>
              <w:bottom w:val="nil"/>
              <w:right w:val="nil"/>
            </w:tcBorders>
            <w:shd w:val="clear" w:color="auto" w:fill="auto"/>
            <w:noWrap/>
            <w:hideMark/>
          </w:tcPr>
          <w:p w14:paraId="162A6A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Mgst1</w:t>
            </w:r>
          </w:p>
        </w:tc>
        <w:tc>
          <w:tcPr>
            <w:tcW w:w="3946" w:type="dxa"/>
            <w:tcBorders>
              <w:top w:val="nil"/>
              <w:left w:val="nil"/>
              <w:bottom w:val="nil"/>
              <w:right w:val="nil"/>
            </w:tcBorders>
            <w:shd w:val="clear" w:color="auto" w:fill="auto"/>
            <w:vAlign w:val="bottom"/>
            <w:hideMark/>
          </w:tcPr>
          <w:p w14:paraId="743277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Microsomal glutathione S-transferase 1 (Microsomal GST-1)</w:t>
            </w:r>
          </w:p>
        </w:tc>
        <w:tc>
          <w:tcPr>
            <w:tcW w:w="1160" w:type="dxa"/>
            <w:tcBorders>
              <w:top w:val="nil"/>
              <w:left w:val="nil"/>
              <w:bottom w:val="nil"/>
              <w:right w:val="nil"/>
            </w:tcBorders>
            <w:shd w:val="clear" w:color="auto" w:fill="auto"/>
            <w:noWrap/>
            <w:vAlign w:val="bottom"/>
            <w:hideMark/>
          </w:tcPr>
          <w:p w14:paraId="4F288E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26.5</w:t>
            </w:r>
          </w:p>
        </w:tc>
        <w:tc>
          <w:tcPr>
            <w:tcW w:w="1040" w:type="dxa"/>
            <w:tcBorders>
              <w:top w:val="nil"/>
              <w:left w:val="nil"/>
              <w:bottom w:val="nil"/>
              <w:right w:val="nil"/>
            </w:tcBorders>
            <w:shd w:val="clear" w:color="auto" w:fill="auto"/>
            <w:noWrap/>
            <w:vAlign w:val="bottom"/>
            <w:hideMark/>
          </w:tcPr>
          <w:p w14:paraId="61F9A7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60" w:type="dxa"/>
            <w:tcBorders>
              <w:top w:val="nil"/>
              <w:left w:val="nil"/>
              <w:bottom w:val="nil"/>
              <w:right w:val="nil"/>
            </w:tcBorders>
            <w:shd w:val="clear" w:color="auto" w:fill="auto"/>
            <w:noWrap/>
            <w:vAlign w:val="bottom"/>
            <w:hideMark/>
          </w:tcPr>
          <w:p w14:paraId="419AEE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Q91VS7</w:t>
            </w:r>
          </w:p>
        </w:tc>
      </w:tr>
      <w:tr w:rsidR="00CE09CB" w:rsidRPr="00751582" w14:paraId="63104D16" w14:textId="77777777" w:rsidTr="00CE09CB">
        <w:trPr>
          <w:trHeight w:val="300"/>
          <w:jc w:val="center"/>
        </w:trPr>
        <w:tc>
          <w:tcPr>
            <w:tcW w:w="2134" w:type="dxa"/>
            <w:tcBorders>
              <w:top w:val="nil"/>
              <w:left w:val="nil"/>
              <w:bottom w:val="nil"/>
              <w:right w:val="nil"/>
            </w:tcBorders>
            <w:shd w:val="clear" w:color="auto" w:fill="auto"/>
            <w:noWrap/>
            <w:hideMark/>
          </w:tcPr>
          <w:p w14:paraId="467A73C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Atp5b</w:t>
            </w:r>
          </w:p>
        </w:tc>
        <w:tc>
          <w:tcPr>
            <w:tcW w:w="3946" w:type="dxa"/>
            <w:tcBorders>
              <w:top w:val="nil"/>
              <w:left w:val="nil"/>
              <w:bottom w:val="nil"/>
              <w:right w:val="nil"/>
            </w:tcBorders>
            <w:shd w:val="clear" w:color="auto" w:fill="auto"/>
            <w:vAlign w:val="bottom"/>
            <w:hideMark/>
          </w:tcPr>
          <w:p w14:paraId="62B790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beta, mitochondrial</w:t>
            </w:r>
          </w:p>
        </w:tc>
        <w:tc>
          <w:tcPr>
            <w:tcW w:w="1160" w:type="dxa"/>
            <w:tcBorders>
              <w:top w:val="nil"/>
              <w:left w:val="nil"/>
              <w:bottom w:val="nil"/>
              <w:right w:val="nil"/>
            </w:tcBorders>
            <w:shd w:val="clear" w:color="auto" w:fill="auto"/>
            <w:noWrap/>
            <w:vAlign w:val="bottom"/>
            <w:hideMark/>
          </w:tcPr>
          <w:p w14:paraId="373CB7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28.0</w:t>
            </w:r>
          </w:p>
        </w:tc>
        <w:tc>
          <w:tcPr>
            <w:tcW w:w="1040" w:type="dxa"/>
            <w:tcBorders>
              <w:top w:val="nil"/>
              <w:left w:val="nil"/>
              <w:bottom w:val="nil"/>
              <w:right w:val="nil"/>
            </w:tcBorders>
            <w:shd w:val="clear" w:color="auto" w:fill="auto"/>
            <w:noWrap/>
            <w:vAlign w:val="bottom"/>
            <w:hideMark/>
          </w:tcPr>
          <w:p w14:paraId="2F5BDEC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w:t>
            </w:r>
          </w:p>
        </w:tc>
        <w:tc>
          <w:tcPr>
            <w:tcW w:w="1060" w:type="dxa"/>
            <w:tcBorders>
              <w:top w:val="nil"/>
              <w:left w:val="nil"/>
              <w:bottom w:val="nil"/>
              <w:right w:val="nil"/>
            </w:tcBorders>
            <w:shd w:val="clear" w:color="auto" w:fill="auto"/>
            <w:noWrap/>
            <w:vAlign w:val="bottom"/>
            <w:hideMark/>
          </w:tcPr>
          <w:p w14:paraId="727DE6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P56480</w:t>
            </w:r>
          </w:p>
        </w:tc>
      </w:tr>
      <w:tr w:rsidR="00CE09CB" w:rsidRPr="00751582" w14:paraId="706C0E23" w14:textId="77777777" w:rsidTr="00CE09CB">
        <w:trPr>
          <w:trHeight w:val="300"/>
          <w:jc w:val="center"/>
        </w:trPr>
        <w:tc>
          <w:tcPr>
            <w:tcW w:w="2134" w:type="dxa"/>
            <w:tcBorders>
              <w:top w:val="nil"/>
              <w:left w:val="nil"/>
              <w:bottom w:val="nil"/>
              <w:right w:val="nil"/>
            </w:tcBorders>
            <w:shd w:val="clear" w:color="auto" w:fill="auto"/>
            <w:noWrap/>
            <w:hideMark/>
          </w:tcPr>
          <w:p w14:paraId="036A3A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Cltc</w:t>
            </w:r>
          </w:p>
        </w:tc>
        <w:tc>
          <w:tcPr>
            <w:tcW w:w="3946" w:type="dxa"/>
            <w:tcBorders>
              <w:top w:val="nil"/>
              <w:left w:val="nil"/>
              <w:bottom w:val="nil"/>
              <w:right w:val="nil"/>
            </w:tcBorders>
            <w:shd w:val="clear" w:color="auto" w:fill="auto"/>
            <w:vAlign w:val="bottom"/>
            <w:hideMark/>
          </w:tcPr>
          <w:p w14:paraId="1D43F3F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Clathrin heavy chain 1</w:t>
            </w:r>
          </w:p>
        </w:tc>
        <w:tc>
          <w:tcPr>
            <w:tcW w:w="1160" w:type="dxa"/>
            <w:tcBorders>
              <w:top w:val="nil"/>
              <w:left w:val="nil"/>
              <w:bottom w:val="nil"/>
              <w:right w:val="nil"/>
            </w:tcBorders>
            <w:shd w:val="clear" w:color="auto" w:fill="auto"/>
            <w:noWrap/>
            <w:vAlign w:val="bottom"/>
            <w:hideMark/>
          </w:tcPr>
          <w:p w14:paraId="52F3935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656747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w:t>
            </w:r>
          </w:p>
        </w:tc>
        <w:tc>
          <w:tcPr>
            <w:tcW w:w="1060" w:type="dxa"/>
            <w:tcBorders>
              <w:top w:val="nil"/>
              <w:left w:val="nil"/>
              <w:bottom w:val="nil"/>
              <w:right w:val="nil"/>
            </w:tcBorders>
            <w:shd w:val="clear" w:color="auto" w:fill="auto"/>
            <w:noWrap/>
            <w:vAlign w:val="bottom"/>
            <w:hideMark/>
          </w:tcPr>
          <w:p w14:paraId="463167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Q68FD5</w:t>
            </w:r>
          </w:p>
        </w:tc>
      </w:tr>
      <w:tr w:rsidR="00CE09CB" w:rsidRPr="00751582" w14:paraId="1F3F8E32" w14:textId="77777777" w:rsidTr="00CE09CB">
        <w:trPr>
          <w:trHeight w:val="300"/>
          <w:jc w:val="center"/>
        </w:trPr>
        <w:tc>
          <w:tcPr>
            <w:tcW w:w="2134" w:type="dxa"/>
            <w:tcBorders>
              <w:top w:val="nil"/>
              <w:left w:val="nil"/>
              <w:bottom w:val="nil"/>
              <w:right w:val="nil"/>
            </w:tcBorders>
            <w:shd w:val="clear" w:color="auto" w:fill="auto"/>
            <w:noWrap/>
            <w:hideMark/>
          </w:tcPr>
          <w:p w14:paraId="7C6753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Flna</w:t>
            </w:r>
          </w:p>
        </w:tc>
        <w:tc>
          <w:tcPr>
            <w:tcW w:w="3946" w:type="dxa"/>
            <w:tcBorders>
              <w:top w:val="nil"/>
              <w:left w:val="nil"/>
              <w:bottom w:val="nil"/>
              <w:right w:val="nil"/>
            </w:tcBorders>
            <w:shd w:val="clear" w:color="auto" w:fill="auto"/>
            <w:vAlign w:val="bottom"/>
            <w:hideMark/>
          </w:tcPr>
          <w:p w14:paraId="22F24FF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Filamin-A (FLN-A)</w:t>
            </w:r>
          </w:p>
        </w:tc>
        <w:tc>
          <w:tcPr>
            <w:tcW w:w="1160" w:type="dxa"/>
            <w:tcBorders>
              <w:top w:val="nil"/>
              <w:left w:val="nil"/>
              <w:bottom w:val="nil"/>
              <w:right w:val="nil"/>
            </w:tcBorders>
            <w:shd w:val="clear" w:color="auto" w:fill="auto"/>
            <w:noWrap/>
            <w:vAlign w:val="bottom"/>
            <w:hideMark/>
          </w:tcPr>
          <w:p w14:paraId="44F27E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12.2</w:t>
            </w:r>
          </w:p>
        </w:tc>
        <w:tc>
          <w:tcPr>
            <w:tcW w:w="1040" w:type="dxa"/>
            <w:tcBorders>
              <w:top w:val="nil"/>
              <w:left w:val="nil"/>
              <w:bottom w:val="nil"/>
              <w:right w:val="nil"/>
            </w:tcBorders>
            <w:shd w:val="clear" w:color="auto" w:fill="auto"/>
            <w:noWrap/>
            <w:vAlign w:val="bottom"/>
            <w:hideMark/>
          </w:tcPr>
          <w:p w14:paraId="25F4E1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w:t>
            </w:r>
          </w:p>
        </w:tc>
        <w:tc>
          <w:tcPr>
            <w:tcW w:w="1060" w:type="dxa"/>
            <w:tcBorders>
              <w:top w:val="nil"/>
              <w:left w:val="nil"/>
              <w:bottom w:val="nil"/>
              <w:right w:val="nil"/>
            </w:tcBorders>
            <w:shd w:val="clear" w:color="auto" w:fill="auto"/>
            <w:noWrap/>
            <w:vAlign w:val="bottom"/>
            <w:hideMark/>
          </w:tcPr>
          <w:p w14:paraId="3E7B67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Q8BTM8</w:t>
            </w:r>
          </w:p>
        </w:tc>
      </w:tr>
      <w:tr w:rsidR="00CE09CB" w:rsidRPr="00751582" w14:paraId="2DD382D2" w14:textId="77777777" w:rsidTr="00CE09CB">
        <w:trPr>
          <w:trHeight w:val="300"/>
          <w:jc w:val="center"/>
        </w:trPr>
        <w:tc>
          <w:tcPr>
            <w:tcW w:w="2134" w:type="dxa"/>
            <w:tcBorders>
              <w:top w:val="nil"/>
              <w:left w:val="nil"/>
              <w:bottom w:val="nil"/>
              <w:right w:val="nil"/>
            </w:tcBorders>
            <w:shd w:val="clear" w:color="auto" w:fill="auto"/>
            <w:noWrap/>
            <w:hideMark/>
          </w:tcPr>
          <w:p w14:paraId="643EDA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Gstm2</w:t>
            </w:r>
          </w:p>
        </w:tc>
        <w:tc>
          <w:tcPr>
            <w:tcW w:w="3946" w:type="dxa"/>
            <w:tcBorders>
              <w:top w:val="nil"/>
              <w:left w:val="nil"/>
              <w:bottom w:val="nil"/>
              <w:right w:val="nil"/>
            </w:tcBorders>
            <w:shd w:val="clear" w:color="auto" w:fill="auto"/>
            <w:vAlign w:val="bottom"/>
            <w:hideMark/>
          </w:tcPr>
          <w:p w14:paraId="5A40D06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Glutathione S-transferase Mu 2</w:t>
            </w:r>
          </w:p>
        </w:tc>
        <w:tc>
          <w:tcPr>
            <w:tcW w:w="1160" w:type="dxa"/>
            <w:tcBorders>
              <w:top w:val="nil"/>
              <w:left w:val="nil"/>
              <w:bottom w:val="nil"/>
              <w:right w:val="nil"/>
            </w:tcBorders>
            <w:shd w:val="clear" w:color="auto" w:fill="auto"/>
            <w:noWrap/>
            <w:vAlign w:val="bottom"/>
            <w:hideMark/>
          </w:tcPr>
          <w:p w14:paraId="038921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42.7</w:t>
            </w:r>
          </w:p>
        </w:tc>
        <w:tc>
          <w:tcPr>
            <w:tcW w:w="1040" w:type="dxa"/>
            <w:tcBorders>
              <w:top w:val="nil"/>
              <w:left w:val="nil"/>
              <w:bottom w:val="nil"/>
              <w:right w:val="nil"/>
            </w:tcBorders>
            <w:shd w:val="clear" w:color="auto" w:fill="auto"/>
            <w:noWrap/>
            <w:vAlign w:val="bottom"/>
            <w:hideMark/>
          </w:tcPr>
          <w:p w14:paraId="3EE053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60" w:type="dxa"/>
            <w:tcBorders>
              <w:top w:val="nil"/>
              <w:left w:val="nil"/>
              <w:bottom w:val="nil"/>
              <w:right w:val="nil"/>
            </w:tcBorders>
            <w:shd w:val="clear" w:color="auto" w:fill="auto"/>
            <w:noWrap/>
            <w:vAlign w:val="bottom"/>
            <w:hideMark/>
          </w:tcPr>
          <w:p w14:paraId="3EF73C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P15626</w:t>
            </w:r>
          </w:p>
        </w:tc>
      </w:tr>
      <w:tr w:rsidR="00CE09CB" w:rsidRPr="00751582" w14:paraId="1DD63E1B" w14:textId="77777777" w:rsidTr="00CE09CB">
        <w:trPr>
          <w:trHeight w:val="300"/>
          <w:jc w:val="center"/>
        </w:trPr>
        <w:tc>
          <w:tcPr>
            <w:tcW w:w="2134" w:type="dxa"/>
            <w:tcBorders>
              <w:top w:val="nil"/>
              <w:left w:val="nil"/>
              <w:bottom w:val="nil"/>
              <w:right w:val="nil"/>
            </w:tcBorders>
            <w:shd w:val="clear" w:color="auto" w:fill="auto"/>
            <w:noWrap/>
            <w:hideMark/>
          </w:tcPr>
          <w:p w14:paraId="264E6D4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Rpl4</w:t>
            </w:r>
          </w:p>
        </w:tc>
        <w:tc>
          <w:tcPr>
            <w:tcW w:w="3946" w:type="dxa"/>
            <w:tcBorders>
              <w:top w:val="nil"/>
              <w:left w:val="nil"/>
              <w:bottom w:val="nil"/>
              <w:right w:val="nil"/>
            </w:tcBorders>
            <w:shd w:val="clear" w:color="auto" w:fill="auto"/>
            <w:vAlign w:val="bottom"/>
            <w:hideMark/>
          </w:tcPr>
          <w:p w14:paraId="29C254F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L4</w:t>
            </w:r>
          </w:p>
        </w:tc>
        <w:tc>
          <w:tcPr>
            <w:tcW w:w="1160" w:type="dxa"/>
            <w:tcBorders>
              <w:top w:val="nil"/>
              <w:left w:val="nil"/>
              <w:bottom w:val="nil"/>
              <w:right w:val="nil"/>
            </w:tcBorders>
            <w:shd w:val="clear" w:color="auto" w:fill="auto"/>
            <w:noWrap/>
            <w:vAlign w:val="bottom"/>
            <w:hideMark/>
          </w:tcPr>
          <w:p w14:paraId="1F4184D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32.9</w:t>
            </w:r>
          </w:p>
        </w:tc>
        <w:tc>
          <w:tcPr>
            <w:tcW w:w="1040" w:type="dxa"/>
            <w:tcBorders>
              <w:top w:val="nil"/>
              <w:left w:val="nil"/>
              <w:bottom w:val="nil"/>
              <w:right w:val="nil"/>
            </w:tcBorders>
            <w:shd w:val="clear" w:color="auto" w:fill="auto"/>
            <w:noWrap/>
            <w:vAlign w:val="bottom"/>
            <w:hideMark/>
          </w:tcPr>
          <w:p w14:paraId="2F91AC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60" w:type="dxa"/>
            <w:tcBorders>
              <w:top w:val="nil"/>
              <w:left w:val="nil"/>
              <w:bottom w:val="nil"/>
              <w:right w:val="nil"/>
            </w:tcBorders>
            <w:shd w:val="clear" w:color="auto" w:fill="auto"/>
            <w:noWrap/>
            <w:vAlign w:val="bottom"/>
            <w:hideMark/>
          </w:tcPr>
          <w:p w14:paraId="029B60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Q9D8E6</w:t>
            </w:r>
          </w:p>
        </w:tc>
      </w:tr>
      <w:tr w:rsidR="00CE09CB" w:rsidRPr="00751582" w14:paraId="07B7DEB1" w14:textId="77777777" w:rsidTr="00CE09CB">
        <w:trPr>
          <w:trHeight w:val="300"/>
          <w:jc w:val="center"/>
        </w:trPr>
        <w:tc>
          <w:tcPr>
            <w:tcW w:w="2134" w:type="dxa"/>
            <w:tcBorders>
              <w:top w:val="nil"/>
              <w:left w:val="nil"/>
              <w:bottom w:val="nil"/>
              <w:right w:val="nil"/>
            </w:tcBorders>
            <w:shd w:val="clear" w:color="auto" w:fill="auto"/>
            <w:noWrap/>
            <w:hideMark/>
          </w:tcPr>
          <w:p w14:paraId="3F1947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Pgk1</w:t>
            </w:r>
          </w:p>
        </w:tc>
        <w:tc>
          <w:tcPr>
            <w:tcW w:w="3946" w:type="dxa"/>
            <w:tcBorders>
              <w:top w:val="nil"/>
              <w:left w:val="nil"/>
              <w:bottom w:val="nil"/>
              <w:right w:val="nil"/>
            </w:tcBorders>
            <w:shd w:val="clear" w:color="auto" w:fill="auto"/>
            <w:vAlign w:val="bottom"/>
            <w:hideMark/>
          </w:tcPr>
          <w:p w14:paraId="47E5A5C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Phosphoglycerate kinase 1</w:t>
            </w:r>
          </w:p>
        </w:tc>
        <w:tc>
          <w:tcPr>
            <w:tcW w:w="1160" w:type="dxa"/>
            <w:tcBorders>
              <w:top w:val="nil"/>
              <w:left w:val="nil"/>
              <w:bottom w:val="nil"/>
              <w:right w:val="nil"/>
            </w:tcBorders>
            <w:shd w:val="clear" w:color="auto" w:fill="auto"/>
            <w:noWrap/>
            <w:vAlign w:val="bottom"/>
            <w:hideMark/>
          </w:tcPr>
          <w:p w14:paraId="501660C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31.2</w:t>
            </w:r>
          </w:p>
        </w:tc>
        <w:tc>
          <w:tcPr>
            <w:tcW w:w="1040" w:type="dxa"/>
            <w:tcBorders>
              <w:top w:val="nil"/>
              <w:left w:val="nil"/>
              <w:bottom w:val="nil"/>
              <w:right w:val="nil"/>
            </w:tcBorders>
            <w:shd w:val="clear" w:color="auto" w:fill="auto"/>
            <w:noWrap/>
            <w:vAlign w:val="bottom"/>
            <w:hideMark/>
          </w:tcPr>
          <w:p w14:paraId="058B415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60" w:type="dxa"/>
            <w:tcBorders>
              <w:top w:val="nil"/>
              <w:left w:val="nil"/>
              <w:bottom w:val="nil"/>
              <w:right w:val="nil"/>
            </w:tcBorders>
            <w:shd w:val="clear" w:color="auto" w:fill="auto"/>
            <w:noWrap/>
            <w:vAlign w:val="bottom"/>
            <w:hideMark/>
          </w:tcPr>
          <w:p w14:paraId="4A5707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P09411</w:t>
            </w:r>
          </w:p>
        </w:tc>
      </w:tr>
      <w:tr w:rsidR="00CE09CB" w:rsidRPr="00751582" w14:paraId="04B4BB94" w14:textId="77777777" w:rsidTr="00CE09CB">
        <w:trPr>
          <w:trHeight w:val="300"/>
          <w:jc w:val="center"/>
        </w:trPr>
        <w:tc>
          <w:tcPr>
            <w:tcW w:w="2134" w:type="dxa"/>
            <w:tcBorders>
              <w:top w:val="nil"/>
              <w:left w:val="nil"/>
              <w:bottom w:val="nil"/>
              <w:right w:val="nil"/>
            </w:tcBorders>
            <w:shd w:val="clear" w:color="auto" w:fill="auto"/>
            <w:noWrap/>
            <w:hideMark/>
          </w:tcPr>
          <w:p w14:paraId="33E6DD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Hspd1</w:t>
            </w:r>
          </w:p>
        </w:tc>
        <w:tc>
          <w:tcPr>
            <w:tcW w:w="3946" w:type="dxa"/>
            <w:tcBorders>
              <w:top w:val="nil"/>
              <w:left w:val="nil"/>
              <w:bottom w:val="nil"/>
              <w:right w:val="nil"/>
            </w:tcBorders>
            <w:shd w:val="clear" w:color="auto" w:fill="auto"/>
            <w:vAlign w:val="bottom"/>
            <w:hideMark/>
          </w:tcPr>
          <w:p w14:paraId="3ADBCA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 kDa heat shock protein, mitochondrial</w:t>
            </w:r>
          </w:p>
        </w:tc>
        <w:tc>
          <w:tcPr>
            <w:tcW w:w="1160" w:type="dxa"/>
            <w:tcBorders>
              <w:top w:val="nil"/>
              <w:left w:val="nil"/>
              <w:bottom w:val="nil"/>
              <w:right w:val="nil"/>
            </w:tcBorders>
            <w:shd w:val="clear" w:color="auto" w:fill="auto"/>
            <w:noWrap/>
            <w:vAlign w:val="bottom"/>
            <w:hideMark/>
          </w:tcPr>
          <w:p w14:paraId="1CE8D3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23.9</w:t>
            </w:r>
          </w:p>
        </w:tc>
        <w:tc>
          <w:tcPr>
            <w:tcW w:w="1040" w:type="dxa"/>
            <w:tcBorders>
              <w:top w:val="nil"/>
              <w:left w:val="nil"/>
              <w:bottom w:val="nil"/>
              <w:right w:val="nil"/>
            </w:tcBorders>
            <w:shd w:val="clear" w:color="auto" w:fill="auto"/>
            <w:noWrap/>
            <w:vAlign w:val="bottom"/>
            <w:hideMark/>
          </w:tcPr>
          <w:p w14:paraId="2B143D6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60" w:type="dxa"/>
            <w:tcBorders>
              <w:top w:val="nil"/>
              <w:left w:val="nil"/>
              <w:bottom w:val="nil"/>
              <w:right w:val="nil"/>
            </w:tcBorders>
            <w:shd w:val="clear" w:color="auto" w:fill="auto"/>
            <w:noWrap/>
            <w:vAlign w:val="bottom"/>
            <w:hideMark/>
          </w:tcPr>
          <w:p w14:paraId="428508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P63038</w:t>
            </w:r>
          </w:p>
        </w:tc>
      </w:tr>
      <w:tr w:rsidR="00CE09CB" w:rsidRPr="00751582" w14:paraId="05334F2F" w14:textId="77777777" w:rsidTr="00CE09CB">
        <w:trPr>
          <w:trHeight w:val="600"/>
          <w:jc w:val="center"/>
        </w:trPr>
        <w:tc>
          <w:tcPr>
            <w:tcW w:w="2134" w:type="dxa"/>
            <w:tcBorders>
              <w:top w:val="nil"/>
              <w:left w:val="nil"/>
              <w:bottom w:val="nil"/>
              <w:right w:val="nil"/>
            </w:tcBorders>
            <w:shd w:val="clear" w:color="auto" w:fill="auto"/>
            <w:noWrap/>
            <w:hideMark/>
          </w:tcPr>
          <w:p w14:paraId="248CCED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Vat1</w:t>
            </w:r>
          </w:p>
        </w:tc>
        <w:tc>
          <w:tcPr>
            <w:tcW w:w="3946" w:type="dxa"/>
            <w:tcBorders>
              <w:top w:val="nil"/>
              <w:left w:val="nil"/>
              <w:bottom w:val="nil"/>
              <w:right w:val="nil"/>
            </w:tcBorders>
            <w:shd w:val="clear" w:color="auto" w:fill="auto"/>
            <w:vAlign w:val="bottom"/>
            <w:hideMark/>
          </w:tcPr>
          <w:p w14:paraId="48E70EA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Synaptic vesicle membrane protein VAT-1 homolog</w:t>
            </w:r>
          </w:p>
        </w:tc>
        <w:tc>
          <w:tcPr>
            <w:tcW w:w="1160" w:type="dxa"/>
            <w:tcBorders>
              <w:top w:val="nil"/>
              <w:left w:val="nil"/>
              <w:bottom w:val="nil"/>
              <w:right w:val="nil"/>
            </w:tcBorders>
            <w:shd w:val="clear" w:color="auto" w:fill="auto"/>
            <w:noWrap/>
            <w:vAlign w:val="bottom"/>
            <w:hideMark/>
          </w:tcPr>
          <w:p w14:paraId="6329F7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29.1</w:t>
            </w:r>
          </w:p>
        </w:tc>
        <w:tc>
          <w:tcPr>
            <w:tcW w:w="1040" w:type="dxa"/>
            <w:tcBorders>
              <w:top w:val="nil"/>
              <w:left w:val="nil"/>
              <w:bottom w:val="nil"/>
              <w:right w:val="nil"/>
            </w:tcBorders>
            <w:shd w:val="clear" w:color="auto" w:fill="auto"/>
            <w:noWrap/>
            <w:vAlign w:val="bottom"/>
            <w:hideMark/>
          </w:tcPr>
          <w:p w14:paraId="5C0DC8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60" w:type="dxa"/>
            <w:tcBorders>
              <w:top w:val="nil"/>
              <w:left w:val="nil"/>
              <w:bottom w:val="nil"/>
              <w:right w:val="nil"/>
            </w:tcBorders>
            <w:shd w:val="clear" w:color="auto" w:fill="auto"/>
            <w:noWrap/>
            <w:vAlign w:val="bottom"/>
            <w:hideMark/>
          </w:tcPr>
          <w:p w14:paraId="17E347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Q62465</w:t>
            </w:r>
          </w:p>
        </w:tc>
      </w:tr>
      <w:tr w:rsidR="00CE09CB" w:rsidRPr="00751582" w14:paraId="08EFDD4A" w14:textId="77777777" w:rsidTr="00CE09CB">
        <w:trPr>
          <w:trHeight w:val="300"/>
          <w:jc w:val="center"/>
        </w:trPr>
        <w:tc>
          <w:tcPr>
            <w:tcW w:w="2134" w:type="dxa"/>
            <w:tcBorders>
              <w:top w:val="nil"/>
              <w:left w:val="nil"/>
              <w:bottom w:val="nil"/>
              <w:right w:val="nil"/>
            </w:tcBorders>
            <w:shd w:val="clear" w:color="auto" w:fill="auto"/>
            <w:noWrap/>
            <w:hideMark/>
          </w:tcPr>
          <w:p w14:paraId="1C717B5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Ckap4</w:t>
            </w:r>
          </w:p>
        </w:tc>
        <w:tc>
          <w:tcPr>
            <w:tcW w:w="3946" w:type="dxa"/>
            <w:tcBorders>
              <w:top w:val="nil"/>
              <w:left w:val="nil"/>
              <w:bottom w:val="nil"/>
              <w:right w:val="nil"/>
            </w:tcBorders>
            <w:shd w:val="clear" w:color="auto" w:fill="auto"/>
            <w:vAlign w:val="bottom"/>
            <w:hideMark/>
          </w:tcPr>
          <w:p w14:paraId="48968EF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Cytoskeleton-associated protein 4</w:t>
            </w:r>
          </w:p>
        </w:tc>
        <w:tc>
          <w:tcPr>
            <w:tcW w:w="1160" w:type="dxa"/>
            <w:tcBorders>
              <w:top w:val="nil"/>
              <w:left w:val="nil"/>
              <w:bottom w:val="nil"/>
              <w:right w:val="nil"/>
            </w:tcBorders>
            <w:shd w:val="clear" w:color="auto" w:fill="auto"/>
            <w:noWrap/>
            <w:vAlign w:val="bottom"/>
            <w:hideMark/>
          </w:tcPr>
          <w:p w14:paraId="52F6FD4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28.7</w:t>
            </w:r>
          </w:p>
        </w:tc>
        <w:tc>
          <w:tcPr>
            <w:tcW w:w="1040" w:type="dxa"/>
            <w:tcBorders>
              <w:top w:val="nil"/>
              <w:left w:val="nil"/>
              <w:bottom w:val="nil"/>
              <w:right w:val="nil"/>
            </w:tcBorders>
            <w:shd w:val="clear" w:color="auto" w:fill="auto"/>
            <w:noWrap/>
            <w:vAlign w:val="bottom"/>
            <w:hideMark/>
          </w:tcPr>
          <w:p w14:paraId="685EA5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60" w:type="dxa"/>
            <w:tcBorders>
              <w:top w:val="nil"/>
              <w:left w:val="nil"/>
              <w:bottom w:val="nil"/>
              <w:right w:val="nil"/>
            </w:tcBorders>
            <w:shd w:val="clear" w:color="auto" w:fill="auto"/>
            <w:noWrap/>
            <w:vAlign w:val="bottom"/>
            <w:hideMark/>
          </w:tcPr>
          <w:p w14:paraId="120FF3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Q8BMK4</w:t>
            </w:r>
          </w:p>
        </w:tc>
      </w:tr>
      <w:tr w:rsidR="00CE09CB" w:rsidRPr="00751582" w14:paraId="0932FA64" w14:textId="77777777" w:rsidTr="00CE09CB">
        <w:trPr>
          <w:trHeight w:val="300"/>
          <w:jc w:val="center"/>
        </w:trPr>
        <w:tc>
          <w:tcPr>
            <w:tcW w:w="2134" w:type="dxa"/>
            <w:tcBorders>
              <w:top w:val="nil"/>
              <w:left w:val="nil"/>
              <w:bottom w:val="nil"/>
              <w:right w:val="nil"/>
            </w:tcBorders>
            <w:shd w:val="clear" w:color="auto" w:fill="auto"/>
            <w:noWrap/>
            <w:hideMark/>
          </w:tcPr>
          <w:p w14:paraId="7509033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Abhd12</w:t>
            </w:r>
          </w:p>
        </w:tc>
        <w:tc>
          <w:tcPr>
            <w:tcW w:w="3946" w:type="dxa"/>
            <w:tcBorders>
              <w:top w:val="nil"/>
              <w:left w:val="nil"/>
              <w:bottom w:val="nil"/>
              <w:right w:val="nil"/>
            </w:tcBorders>
            <w:shd w:val="clear" w:color="auto" w:fill="auto"/>
            <w:vAlign w:val="bottom"/>
            <w:hideMark/>
          </w:tcPr>
          <w:p w14:paraId="75CE7D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Monoacylglycerol lipase ABHD12</w:t>
            </w:r>
          </w:p>
        </w:tc>
        <w:tc>
          <w:tcPr>
            <w:tcW w:w="1160" w:type="dxa"/>
            <w:tcBorders>
              <w:top w:val="nil"/>
              <w:left w:val="nil"/>
              <w:bottom w:val="nil"/>
              <w:right w:val="nil"/>
            </w:tcBorders>
            <w:shd w:val="clear" w:color="auto" w:fill="auto"/>
            <w:noWrap/>
            <w:vAlign w:val="bottom"/>
            <w:hideMark/>
          </w:tcPr>
          <w:p w14:paraId="0DC0BD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26.4</w:t>
            </w:r>
          </w:p>
        </w:tc>
        <w:tc>
          <w:tcPr>
            <w:tcW w:w="1040" w:type="dxa"/>
            <w:tcBorders>
              <w:top w:val="nil"/>
              <w:left w:val="nil"/>
              <w:bottom w:val="nil"/>
              <w:right w:val="nil"/>
            </w:tcBorders>
            <w:shd w:val="clear" w:color="auto" w:fill="auto"/>
            <w:noWrap/>
            <w:vAlign w:val="bottom"/>
            <w:hideMark/>
          </w:tcPr>
          <w:p w14:paraId="363A00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60" w:type="dxa"/>
            <w:tcBorders>
              <w:top w:val="nil"/>
              <w:left w:val="nil"/>
              <w:bottom w:val="nil"/>
              <w:right w:val="nil"/>
            </w:tcBorders>
            <w:shd w:val="clear" w:color="auto" w:fill="auto"/>
            <w:noWrap/>
            <w:vAlign w:val="bottom"/>
            <w:hideMark/>
          </w:tcPr>
          <w:p w14:paraId="6A3B8A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Q99LR1</w:t>
            </w:r>
          </w:p>
        </w:tc>
      </w:tr>
      <w:tr w:rsidR="00CE09CB" w:rsidRPr="00751582" w14:paraId="3DAD2E7D" w14:textId="77777777" w:rsidTr="00CE09CB">
        <w:trPr>
          <w:trHeight w:val="600"/>
          <w:jc w:val="center"/>
        </w:trPr>
        <w:tc>
          <w:tcPr>
            <w:tcW w:w="2134" w:type="dxa"/>
            <w:tcBorders>
              <w:top w:val="nil"/>
              <w:left w:val="nil"/>
              <w:bottom w:val="nil"/>
              <w:right w:val="nil"/>
            </w:tcBorders>
            <w:shd w:val="clear" w:color="auto" w:fill="auto"/>
            <w:noWrap/>
            <w:hideMark/>
          </w:tcPr>
          <w:p w14:paraId="03BC729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Hspa1l</w:t>
            </w:r>
          </w:p>
        </w:tc>
        <w:tc>
          <w:tcPr>
            <w:tcW w:w="3946" w:type="dxa"/>
            <w:tcBorders>
              <w:top w:val="nil"/>
              <w:left w:val="nil"/>
              <w:bottom w:val="nil"/>
              <w:right w:val="nil"/>
            </w:tcBorders>
            <w:shd w:val="clear" w:color="auto" w:fill="auto"/>
            <w:vAlign w:val="bottom"/>
            <w:hideMark/>
          </w:tcPr>
          <w:p w14:paraId="6F8507C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70 kDa protein 1-like (Heat shock 70 kDa protein 1L)</w:t>
            </w:r>
          </w:p>
        </w:tc>
        <w:tc>
          <w:tcPr>
            <w:tcW w:w="1160" w:type="dxa"/>
            <w:tcBorders>
              <w:top w:val="nil"/>
              <w:left w:val="nil"/>
              <w:bottom w:val="nil"/>
              <w:right w:val="nil"/>
            </w:tcBorders>
            <w:shd w:val="clear" w:color="auto" w:fill="auto"/>
            <w:noWrap/>
            <w:vAlign w:val="bottom"/>
            <w:hideMark/>
          </w:tcPr>
          <w:p w14:paraId="5D8795C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20.4</w:t>
            </w:r>
          </w:p>
        </w:tc>
        <w:tc>
          <w:tcPr>
            <w:tcW w:w="1040" w:type="dxa"/>
            <w:tcBorders>
              <w:top w:val="nil"/>
              <w:left w:val="nil"/>
              <w:bottom w:val="nil"/>
              <w:right w:val="nil"/>
            </w:tcBorders>
            <w:shd w:val="clear" w:color="auto" w:fill="auto"/>
            <w:noWrap/>
            <w:vAlign w:val="bottom"/>
            <w:hideMark/>
          </w:tcPr>
          <w:p w14:paraId="358B1B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60" w:type="dxa"/>
            <w:tcBorders>
              <w:top w:val="nil"/>
              <w:left w:val="nil"/>
              <w:bottom w:val="nil"/>
              <w:right w:val="nil"/>
            </w:tcBorders>
            <w:shd w:val="clear" w:color="auto" w:fill="auto"/>
            <w:noWrap/>
            <w:vAlign w:val="bottom"/>
            <w:hideMark/>
          </w:tcPr>
          <w:p w14:paraId="34AF21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P16627</w:t>
            </w:r>
          </w:p>
        </w:tc>
      </w:tr>
      <w:tr w:rsidR="00CE09CB" w:rsidRPr="00751582" w14:paraId="21829051" w14:textId="77777777" w:rsidTr="00CE09CB">
        <w:trPr>
          <w:trHeight w:val="300"/>
          <w:jc w:val="center"/>
        </w:trPr>
        <w:tc>
          <w:tcPr>
            <w:tcW w:w="2134" w:type="dxa"/>
            <w:tcBorders>
              <w:top w:val="nil"/>
              <w:left w:val="nil"/>
              <w:bottom w:val="nil"/>
              <w:right w:val="nil"/>
            </w:tcBorders>
            <w:shd w:val="clear" w:color="auto" w:fill="auto"/>
            <w:noWrap/>
            <w:hideMark/>
          </w:tcPr>
          <w:p w14:paraId="37DD56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Sptan1</w:t>
            </w:r>
          </w:p>
        </w:tc>
        <w:tc>
          <w:tcPr>
            <w:tcW w:w="3946" w:type="dxa"/>
            <w:tcBorders>
              <w:top w:val="nil"/>
              <w:left w:val="nil"/>
              <w:bottom w:val="nil"/>
              <w:right w:val="nil"/>
            </w:tcBorders>
            <w:shd w:val="clear" w:color="auto" w:fill="auto"/>
            <w:vAlign w:val="bottom"/>
            <w:hideMark/>
          </w:tcPr>
          <w:p w14:paraId="4148F4A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Spectrin alpha chain, non-erythrocytic 1</w:t>
            </w:r>
          </w:p>
        </w:tc>
        <w:tc>
          <w:tcPr>
            <w:tcW w:w="1160" w:type="dxa"/>
            <w:tcBorders>
              <w:top w:val="nil"/>
              <w:left w:val="nil"/>
              <w:bottom w:val="nil"/>
              <w:right w:val="nil"/>
            </w:tcBorders>
            <w:shd w:val="clear" w:color="auto" w:fill="auto"/>
            <w:noWrap/>
            <w:vAlign w:val="bottom"/>
            <w:hideMark/>
          </w:tcPr>
          <w:p w14:paraId="26DE83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11.4</w:t>
            </w:r>
          </w:p>
        </w:tc>
        <w:tc>
          <w:tcPr>
            <w:tcW w:w="1040" w:type="dxa"/>
            <w:tcBorders>
              <w:top w:val="nil"/>
              <w:left w:val="nil"/>
              <w:bottom w:val="nil"/>
              <w:right w:val="nil"/>
            </w:tcBorders>
            <w:shd w:val="clear" w:color="auto" w:fill="auto"/>
            <w:noWrap/>
            <w:vAlign w:val="bottom"/>
            <w:hideMark/>
          </w:tcPr>
          <w:p w14:paraId="417462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w:t>
            </w:r>
          </w:p>
        </w:tc>
        <w:tc>
          <w:tcPr>
            <w:tcW w:w="1060" w:type="dxa"/>
            <w:tcBorders>
              <w:top w:val="nil"/>
              <w:left w:val="nil"/>
              <w:bottom w:val="nil"/>
              <w:right w:val="nil"/>
            </w:tcBorders>
            <w:shd w:val="clear" w:color="auto" w:fill="auto"/>
            <w:noWrap/>
            <w:vAlign w:val="bottom"/>
            <w:hideMark/>
          </w:tcPr>
          <w:p w14:paraId="28E2D7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P16546</w:t>
            </w:r>
          </w:p>
        </w:tc>
      </w:tr>
      <w:tr w:rsidR="00CE09CB" w:rsidRPr="00751582" w14:paraId="09CE07E1" w14:textId="77777777" w:rsidTr="00CE09CB">
        <w:trPr>
          <w:trHeight w:val="300"/>
          <w:jc w:val="center"/>
        </w:trPr>
        <w:tc>
          <w:tcPr>
            <w:tcW w:w="2134" w:type="dxa"/>
            <w:tcBorders>
              <w:top w:val="nil"/>
              <w:left w:val="nil"/>
              <w:bottom w:val="nil"/>
              <w:right w:val="nil"/>
            </w:tcBorders>
            <w:shd w:val="clear" w:color="auto" w:fill="auto"/>
            <w:noWrap/>
            <w:hideMark/>
          </w:tcPr>
          <w:p w14:paraId="28E7388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Myadm</w:t>
            </w:r>
          </w:p>
        </w:tc>
        <w:tc>
          <w:tcPr>
            <w:tcW w:w="3946" w:type="dxa"/>
            <w:tcBorders>
              <w:top w:val="nil"/>
              <w:left w:val="nil"/>
              <w:bottom w:val="nil"/>
              <w:right w:val="nil"/>
            </w:tcBorders>
            <w:shd w:val="clear" w:color="auto" w:fill="auto"/>
            <w:vAlign w:val="bottom"/>
            <w:hideMark/>
          </w:tcPr>
          <w:p w14:paraId="496FBF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Myeloid-associated differentiation marker</w:t>
            </w:r>
          </w:p>
        </w:tc>
        <w:tc>
          <w:tcPr>
            <w:tcW w:w="1160" w:type="dxa"/>
            <w:tcBorders>
              <w:top w:val="nil"/>
              <w:left w:val="nil"/>
              <w:bottom w:val="nil"/>
              <w:right w:val="nil"/>
            </w:tcBorders>
            <w:shd w:val="clear" w:color="auto" w:fill="auto"/>
            <w:noWrap/>
            <w:vAlign w:val="bottom"/>
            <w:hideMark/>
          </w:tcPr>
          <w:p w14:paraId="5F06D7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8.4</w:t>
            </w:r>
          </w:p>
        </w:tc>
        <w:tc>
          <w:tcPr>
            <w:tcW w:w="1040" w:type="dxa"/>
            <w:tcBorders>
              <w:top w:val="nil"/>
              <w:left w:val="nil"/>
              <w:bottom w:val="nil"/>
              <w:right w:val="nil"/>
            </w:tcBorders>
            <w:shd w:val="clear" w:color="auto" w:fill="auto"/>
            <w:noWrap/>
            <w:vAlign w:val="bottom"/>
            <w:hideMark/>
          </w:tcPr>
          <w:p w14:paraId="248815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w:t>
            </w:r>
          </w:p>
        </w:tc>
        <w:tc>
          <w:tcPr>
            <w:tcW w:w="1060" w:type="dxa"/>
            <w:tcBorders>
              <w:top w:val="nil"/>
              <w:left w:val="nil"/>
              <w:bottom w:val="nil"/>
              <w:right w:val="nil"/>
            </w:tcBorders>
            <w:shd w:val="clear" w:color="auto" w:fill="auto"/>
            <w:noWrap/>
            <w:vAlign w:val="bottom"/>
            <w:hideMark/>
          </w:tcPr>
          <w:p w14:paraId="13B7B60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O35682</w:t>
            </w:r>
          </w:p>
        </w:tc>
      </w:tr>
      <w:tr w:rsidR="00CE09CB" w:rsidRPr="00751582" w14:paraId="745A8D4B" w14:textId="77777777" w:rsidTr="00CE09CB">
        <w:trPr>
          <w:trHeight w:val="600"/>
          <w:jc w:val="center"/>
        </w:trPr>
        <w:tc>
          <w:tcPr>
            <w:tcW w:w="2134" w:type="dxa"/>
            <w:tcBorders>
              <w:top w:val="nil"/>
              <w:left w:val="nil"/>
              <w:bottom w:val="nil"/>
              <w:right w:val="nil"/>
            </w:tcBorders>
            <w:shd w:val="clear" w:color="auto" w:fill="auto"/>
            <w:noWrap/>
            <w:hideMark/>
          </w:tcPr>
          <w:p w14:paraId="4010E9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Nsdhl</w:t>
            </w:r>
          </w:p>
        </w:tc>
        <w:tc>
          <w:tcPr>
            <w:tcW w:w="3946" w:type="dxa"/>
            <w:tcBorders>
              <w:top w:val="nil"/>
              <w:left w:val="nil"/>
              <w:bottom w:val="nil"/>
              <w:right w:val="nil"/>
            </w:tcBorders>
            <w:shd w:val="clear" w:color="auto" w:fill="auto"/>
            <w:vAlign w:val="bottom"/>
            <w:hideMark/>
          </w:tcPr>
          <w:p w14:paraId="63CB644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Sterol-4-alpha-carboxylate 3-dehydrogenase, decarboxylating</w:t>
            </w:r>
          </w:p>
        </w:tc>
        <w:tc>
          <w:tcPr>
            <w:tcW w:w="1160" w:type="dxa"/>
            <w:tcBorders>
              <w:top w:val="nil"/>
              <w:left w:val="nil"/>
              <w:bottom w:val="nil"/>
              <w:right w:val="nil"/>
            </w:tcBorders>
            <w:shd w:val="clear" w:color="auto" w:fill="auto"/>
            <w:noWrap/>
            <w:vAlign w:val="bottom"/>
            <w:hideMark/>
          </w:tcPr>
          <w:p w14:paraId="0CD316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33.1</w:t>
            </w:r>
          </w:p>
        </w:tc>
        <w:tc>
          <w:tcPr>
            <w:tcW w:w="1040" w:type="dxa"/>
            <w:tcBorders>
              <w:top w:val="nil"/>
              <w:left w:val="nil"/>
              <w:bottom w:val="nil"/>
              <w:right w:val="nil"/>
            </w:tcBorders>
            <w:shd w:val="clear" w:color="auto" w:fill="auto"/>
            <w:noWrap/>
            <w:vAlign w:val="bottom"/>
            <w:hideMark/>
          </w:tcPr>
          <w:p w14:paraId="19072F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w:t>
            </w:r>
          </w:p>
        </w:tc>
        <w:tc>
          <w:tcPr>
            <w:tcW w:w="1060" w:type="dxa"/>
            <w:tcBorders>
              <w:top w:val="nil"/>
              <w:left w:val="nil"/>
              <w:bottom w:val="nil"/>
              <w:right w:val="nil"/>
            </w:tcBorders>
            <w:shd w:val="clear" w:color="auto" w:fill="auto"/>
            <w:noWrap/>
            <w:vAlign w:val="bottom"/>
            <w:hideMark/>
          </w:tcPr>
          <w:p w14:paraId="43AA39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Q9R1J0</w:t>
            </w:r>
          </w:p>
        </w:tc>
      </w:tr>
      <w:tr w:rsidR="00CE09CB" w:rsidRPr="00751582" w14:paraId="7F673A4B" w14:textId="77777777" w:rsidTr="00CE09CB">
        <w:trPr>
          <w:trHeight w:val="600"/>
          <w:jc w:val="center"/>
        </w:trPr>
        <w:tc>
          <w:tcPr>
            <w:tcW w:w="2134" w:type="dxa"/>
            <w:tcBorders>
              <w:top w:val="nil"/>
              <w:left w:val="nil"/>
              <w:bottom w:val="nil"/>
              <w:right w:val="nil"/>
            </w:tcBorders>
            <w:shd w:val="clear" w:color="auto" w:fill="auto"/>
            <w:noWrap/>
            <w:hideMark/>
          </w:tcPr>
          <w:p w14:paraId="50EB689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Vcp</w:t>
            </w:r>
          </w:p>
        </w:tc>
        <w:tc>
          <w:tcPr>
            <w:tcW w:w="3946" w:type="dxa"/>
            <w:tcBorders>
              <w:top w:val="nil"/>
              <w:left w:val="nil"/>
              <w:bottom w:val="nil"/>
              <w:right w:val="nil"/>
            </w:tcBorders>
            <w:shd w:val="clear" w:color="auto" w:fill="auto"/>
            <w:vAlign w:val="bottom"/>
            <w:hideMark/>
          </w:tcPr>
          <w:p w14:paraId="7218238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Transitional endoplasmic reticulum ATPase (TER ATPase)</w:t>
            </w:r>
          </w:p>
        </w:tc>
        <w:tc>
          <w:tcPr>
            <w:tcW w:w="1160" w:type="dxa"/>
            <w:tcBorders>
              <w:top w:val="nil"/>
              <w:left w:val="nil"/>
              <w:bottom w:val="nil"/>
              <w:right w:val="nil"/>
            </w:tcBorders>
            <w:shd w:val="clear" w:color="auto" w:fill="auto"/>
            <w:noWrap/>
            <w:vAlign w:val="bottom"/>
            <w:hideMark/>
          </w:tcPr>
          <w:p w14:paraId="2317AE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20.3</w:t>
            </w:r>
          </w:p>
        </w:tc>
        <w:tc>
          <w:tcPr>
            <w:tcW w:w="1040" w:type="dxa"/>
            <w:tcBorders>
              <w:top w:val="nil"/>
              <w:left w:val="nil"/>
              <w:bottom w:val="nil"/>
              <w:right w:val="nil"/>
            </w:tcBorders>
            <w:shd w:val="clear" w:color="auto" w:fill="auto"/>
            <w:noWrap/>
            <w:vAlign w:val="bottom"/>
            <w:hideMark/>
          </w:tcPr>
          <w:p w14:paraId="5E8042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w:t>
            </w:r>
          </w:p>
        </w:tc>
        <w:tc>
          <w:tcPr>
            <w:tcW w:w="1060" w:type="dxa"/>
            <w:tcBorders>
              <w:top w:val="nil"/>
              <w:left w:val="nil"/>
              <w:bottom w:val="nil"/>
              <w:right w:val="nil"/>
            </w:tcBorders>
            <w:shd w:val="clear" w:color="auto" w:fill="auto"/>
            <w:noWrap/>
            <w:vAlign w:val="bottom"/>
            <w:hideMark/>
          </w:tcPr>
          <w:p w14:paraId="797B04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Q01853</w:t>
            </w:r>
          </w:p>
        </w:tc>
      </w:tr>
      <w:tr w:rsidR="00CE09CB" w:rsidRPr="00751582" w14:paraId="53E5DF29" w14:textId="77777777" w:rsidTr="00CE09CB">
        <w:trPr>
          <w:trHeight w:val="300"/>
          <w:jc w:val="center"/>
        </w:trPr>
        <w:tc>
          <w:tcPr>
            <w:tcW w:w="2134" w:type="dxa"/>
            <w:tcBorders>
              <w:top w:val="nil"/>
              <w:left w:val="nil"/>
              <w:bottom w:val="nil"/>
              <w:right w:val="nil"/>
            </w:tcBorders>
            <w:shd w:val="clear" w:color="auto" w:fill="auto"/>
            <w:noWrap/>
            <w:hideMark/>
          </w:tcPr>
          <w:p w14:paraId="363453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Fbn1</w:t>
            </w:r>
          </w:p>
        </w:tc>
        <w:tc>
          <w:tcPr>
            <w:tcW w:w="3946" w:type="dxa"/>
            <w:tcBorders>
              <w:top w:val="nil"/>
              <w:left w:val="nil"/>
              <w:bottom w:val="nil"/>
              <w:right w:val="nil"/>
            </w:tcBorders>
            <w:shd w:val="clear" w:color="auto" w:fill="auto"/>
            <w:vAlign w:val="bottom"/>
            <w:hideMark/>
          </w:tcPr>
          <w:p w14:paraId="10687A1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Asprosin</w:t>
            </w:r>
          </w:p>
        </w:tc>
        <w:tc>
          <w:tcPr>
            <w:tcW w:w="1160" w:type="dxa"/>
            <w:tcBorders>
              <w:top w:val="nil"/>
              <w:left w:val="nil"/>
              <w:bottom w:val="nil"/>
              <w:right w:val="nil"/>
            </w:tcBorders>
            <w:shd w:val="clear" w:color="auto" w:fill="auto"/>
            <w:noWrap/>
            <w:vAlign w:val="bottom"/>
            <w:hideMark/>
          </w:tcPr>
          <w:p w14:paraId="131F63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363BB4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w:t>
            </w:r>
          </w:p>
        </w:tc>
        <w:tc>
          <w:tcPr>
            <w:tcW w:w="1060" w:type="dxa"/>
            <w:tcBorders>
              <w:top w:val="nil"/>
              <w:left w:val="nil"/>
              <w:bottom w:val="nil"/>
              <w:right w:val="nil"/>
            </w:tcBorders>
            <w:shd w:val="clear" w:color="auto" w:fill="auto"/>
            <w:noWrap/>
            <w:vAlign w:val="bottom"/>
            <w:hideMark/>
          </w:tcPr>
          <w:p w14:paraId="2B96D1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Q61554</w:t>
            </w:r>
          </w:p>
        </w:tc>
      </w:tr>
      <w:tr w:rsidR="00CE09CB" w:rsidRPr="00751582" w14:paraId="4C6862D7" w14:textId="77777777" w:rsidTr="00CE09CB">
        <w:trPr>
          <w:trHeight w:val="300"/>
          <w:jc w:val="center"/>
        </w:trPr>
        <w:tc>
          <w:tcPr>
            <w:tcW w:w="2134" w:type="dxa"/>
            <w:tcBorders>
              <w:top w:val="nil"/>
              <w:left w:val="nil"/>
              <w:bottom w:val="nil"/>
              <w:right w:val="nil"/>
            </w:tcBorders>
            <w:shd w:val="clear" w:color="auto" w:fill="auto"/>
            <w:noWrap/>
            <w:hideMark/>
          </w:tcPr>
          <w:p w14:paraId="34AF05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Arf3 family</w:t>
            </w:r>
          </w:p>
        </w:tc>
        <w:tc>
          <w:tcPr>
            <w:tcW w:w="3946" w:type="dxa"/>
            <w:tcBorders>
              <w:top w:val="nil"/>
              <w:left w:val="nil"/>
              <w:bottom w:val="nil"/>
              <w:right w:val="nil"/>
            </w:tcBorders>
            <w:shd w:val="clear" w:color="auto" w:fill="auto"/>
            <w:vAlign w:val="bottom"/>
            <w:hideMark/>
          </w:tcPr>
          <w:p w14:paraId="3963B5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ADP-ribosylation factor 3</w:t>
            </w:r>
          </w:p>
        </w:tc>
        <w:tc>
          <w:tcPr>
            <w:tcW w:w="1160" w:type="dxa"/>
            <w:tcBorders>
              <w:top w:val="nil"/>
              <w:left w:val="nil"/>
              <w:bottom w:val="nil"/>
              <w:right w:val="nil"/>
            </w:tcBorders>
            <w:shd w:val="clear" w:color="auto" w:fill="auto"/>
            <w:noWrap/>
            <w:vAlign w:val="bottom"/>
            <w:hideMark/>
          </w:tcPr>
          <w:p w14:paraId="412952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50.3</w:t>
            </w:r>
          </w:p>
        </w:tc>
        <w:tc>
          <w:tcPr>
            <w:tcW w:w="1040" w:type="dxa"/>
            <w:tcBorders>
              <w:top w:val="nil"/>
              <w:left w:val="nil"/>
              <w:bottom w:val="nil"/>
              <w:right w:val="nil"/>
            </w:tcBorders>
            <w:shd w:val="clear" w:color="auto" w:fill="auto"/>
            <w:noWrap/>
            <w:vAlign w:val="bottom"/>
            <w:hideMark/>
          </w:tcPr>
          <w:p w14:paraId="69513D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w:t>
            </w:r>
          </w:p>
        </w:tc>
        <w:tc>
          <w:tcPr>
            <w:tcW w:w="1060" w:type="dxa"/>
            <w:tcBorders>
              <w:top w:val="nil"/>
              <w:left w:val="nil"/>
              <w:bottom w:val="nil"/>
              <w:right w:val="nil"/>
            </w:tcBorders>
            <w:shd w:val="clear" w:color="auto" w:fill="auto"/>
            <w:noWrap/>
            <w:vAlign w:val="bottom"/>
            <w:hideMark/>
          </w:tcPr>
          <w:p w14:paraId="6CAD38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P61205</w:t>
            </w:r>
          </w:p>
        </w:tc>
      </w:tr>
      <w:tr w:rsidR="00CE09CB" w:rsidRPr="00751582" w14:paraId="61DC15B4" w14:textId="77777777" w:rsidTr="00CE09CB">
        <w:trPr>
          <w:trHeight w:val="300"/>
          <w:jc w:val="center"/>
        </w:trPr>
        <w:tc>
          <w:tcPr>
            <w:tcW w:w="2134" w:type="dxa"/>
            <w:tcBorders>
              <w:top w:val="nil"/>
              <w:left w:val="nil"/>
              <w:bottom w:val="nil"/>
              <w:right w:val="nil"/>
            </w:tcBorders>
            <w:shd w:val="clear" w:color="auto" w:fill="auto"/>
            <w:noWrap/>
            <w:hideMark/>
          </w:tcPr>
          <w:p w14:paraId="5BA4BAA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Ywhaz</w:t>
            </w:r>
          </w:p>
        </w:tc>
        <w:tc>
          <w:tcPr>
            <w:tcW w:w="3946" w:type="dxa"/>
            <w:tcBorders>
              <w:top w:val="nil"/>
              <w:left w:val="nil"/>
              <w:bottom w:val="nil"/>
              <w:right w:val="nil"/>
            </w:tcBorders>
            <w:shd w:val="clear" w:color="auto" w:fill="auto"/>
            <w:vAlign w:val="bottom"/>
            <w:hideMark/>
          </w:tcPr>
          <w:p w14:paraId="59989B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zeta/delta</w:t>
            </w:r>
          </w:p>
        </w:tc>
        <w:tc>
          <w:tcPr>
            <w:tcW w:w="1160" w:type="dxa"/>
            <w:tcBorders>
              <w:top w:val="nil"/>
              <w:left w:val="nil"/>
              <w:bottom w:val="nil"/>
              <w:right w:val="nil"/>
            </w:tcBorders>
            <w:shd w:val="clear" w:color="auto" w:fill="auto"/>
            <w:noWrap/>
            <w:vAlign w:val="bottom"/>
            <w:hideMark/>
          </w:tcPr>
          <w:p w14:paraId="4E884A7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35.5</w:t>
            </w:r>
          </w:p>
        </w:tc>
        <w:tc>
          <w:tcPr>
            <w:tcW w:w="1040" w:type="dxa"/>
            <w:tcBorders>
              <w:top w:val="nil"/>
              <w:left w:val="nil"/>
              <w:bottom w:val="nil"/>
              <w:right w:val="nil"/>
            </w:tcBorders>
            <w:shd w:val="clear" w:color="auto" w:fill="auto"/>
            <w:noWrap/>
            <w:vAlign w:val="bottom"/>
            <w:hideMark/>
          </w:tcPr>
          <w:p w14:paraId="5D9D0F1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w:t>
            </w:r>
          </w:p>
        </w:tc>
        <w:tc>
          <w:tcPr>
            <w:tcW w:w="1060" w:type="dxa"/>
            <w:tcBorders>
              <w:top w:val="nil"/>
              <w:left w:val="nil"/>
              <w:bottom w:val="nil"/>
              <w:right w:val="nil"/>
            </w:tcBorders>
            <w:shd w:val="clear" w:color="auto" w:fill="auto"/>
            <w:noWrap/>
            <w:vAlign w:val="bottom"/>
            <w:hideMark/>
          </w:tcPr>
          <w:p w14:paraId="6D57F1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P63101</w:t>
            </w:r>
          </w:p>
        </w:tc>
      </w:tr>
      <w:tr w:rsidR="00CE09CB" w:rsidRPr="00751582" w14:paraId="50FF4B53" w14:textId="77777777" w:rsidTr="00CE09CB">
        <w:trPr>
          <w:trHeight w:val="600"/>
          <w:jc w:val="center"/>
        </w:trPr>
        <w:tc>
          <w:tcPr>
            <w:tcW w:w="2134" w:type="dxa"/>
            <w:tcBorders>
              <w:top w:val="nil"/>
              <w:left w:val="nil"/>
              <w:bottom w:val="nil"/>
              <w:right w:val="nil"/>
            </w:tcBorders>
            <w:shd w:val="clear" w:color="auto" w:fill="auto"/>
            <w:noWrap/>
            <w:hideMark/>
          </w:tcPr>
          <w:p w14:paraId="533991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Cct3</w:t>
            </w:r>
          </w:p>
        </w:tc>
        <w:tc>
          <w:tcPr>
            <w:tcW w:w="3946" w:type="dxa"/>
            <w:tcBorders>
              <w:top w:val="nil"/>
              <w:left w:val="nil"/>
              <w:bottom w:val="nil"/>
              <w:right w:val="nil"/>
            </w:tcBorders>
            <w:shd w:val="clear" w:color="auto" w:fill="auto"/>
            <w:vAlign w:val="bottom"/>
            <w:hideMark/>
          </w:tcPr>
          <w:p w14:paraId="62881AE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gamma (TCP-1-gamma)</w:t>
            </w:r>
          </w:p>
        </w:tc>
        <w:tc>
          <w:tcPr>
            <w:tcW w:w="1160" w:type="dxa"/>
            <w:tcBorders>
              <w:top w:val="nil"/>
              <w:left w:val="nil"/>
              <w:bottom w:val="nil"/>
              <w:right w:val="nil"/>
            </w:tcBorders>
            <w:shd w:val="clear" w:color="auto" w:fill="auto"/>
            <w:noWrap/>
            <w:vAlign w:val="bottom"/>
            <w:hideMark/>
          </w:tcPr>
          <w:p w14:paraId="1A7DDB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27.9</w:t>
            </w:r>
          </w:p>
        </w:tc>
        <w:tc>
          <w:tcPr>
            <w:tcW w:w="1040" w:type="dxa"/>
            <w:tcBorders>
              <w:top w:val="nil"/>
              <w:left w:val="nil"/>
              <w:bottom w:val="nil"/>
              <w:right w:val="nil"/>
            </w:tcBorders>
            <w:shd w:val="clear" w:color="auto" w:fill="auto"/>
            <w:noWrap/>
            <w:vAlign w:val="bottom"/>
            <w:hideMark/>
          </w:tcPr>
          <w:p w14:paraId="696527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w:t>
            </w:r>
          </w:p>
        </w:tc>
        <w:tc>
          <w:tcPr>
            <w:tcW w:w="1060" w:type="dxa"/>
            <w:tcBorders>
              <w:top w:val="nil"/>
              <w:left w:val="nil"/>
              <w:bottom w:val="nil"/>
              <w:right w:val="nil"/>
            </w:tcBorders>
            <w:shd w:val="clear" w:color="auto" w:fill="auto"/>
            <w:noWrap/>
            <w:vAlign w:val="bottom"/>
            <w:hideMark/>
          </w:tcPr>
          <w:p w14:paraId="68A65B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P80318</w:t>
            </w:r>
          </w:p>
        </w:tc>
      </w:tr>
      <w:tr w:rsidR="00CE09CB" w:rsidRPr="00751582" w14:paraId="45FB8FFA" w14:textId="77777777" w:rsidTr="00CE09CB">
        <w:trPr>
          <w:trHeight w:val="300"/>
          <w:jc w:val="center"/>
        </w:trPr>
        <w:tc>
          <w:tcPr>
            <w:tcW w:w="2134" w:type="dxa"/>
            <w:tcBorders>
              <w:top w:val="nil"/>
              <w:left w:val="nil"/>
              <w:bottom w:val="nil"/>
              <w:right w:val="nil"/>
            </w:tcBorders>
            <w:shd w:val="clear" w:color="auto" w:fill="auto"/>
            <w:noWrap/>
            <w:hideMark/>
          </w:tcPr>
          <w:p w14:paraId="6CF98DE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Eef2</w:t>
            </w:r>
          </w:p>
        </w:tc>
        <w:tc>
          <w:tcPr>
            <w:tcW w:w="3946" w:type="dxa"/>
            <w:tcBorders>
              <w:top w:val="nil"/>
              <w:left w:val="nil"/>
              <w:bottom w:val="nil"/>
              <w:right w:val="nil"/>
            </w:tcBorders>
            <w:shd w:val="clear" w:color="auto" w:fill="auto"/>
            <w:vAlign w:val="bottom"/>
            <w:hideMark/>
          </w:tcPr>
          <w:p w14:paraId="3CC7016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Elongation factor 2 (EF-2)</w:t>
            </w:r>
          </w:p>
        </w:tc>
        <w:tc>
          <w:tcPr>
            <w:tcW w:w="1160" w:type="dxa"/>
            <w:tcBorders>
              <w:top w:val="nil"/>
              <w:left w:val="nil"/>
              <w:bottom w:val="nil"/>
              <w:right w:val="nil"/>
            </w:tcBorders>
            <w:shd w:val="clear" w:color="auto" w:fill="auto"/>
            <w:noWrap/>
            <w:vAlign w:val="bottom"/>
            <w:hideMark/>
          </w:tcPr>
          <w:p w14:paraId="398DEF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18.8</w:t>
            </w:r>
          </w:p>
        </w:tc>
        <w:tc>
          <w:tcPr>
            <w:tcW w:w="1040" w:type="dxa"/>
            <w:tcBorders>
              <w:top w:val="nil"/>
              <w:left w:val="nil"/>
              <w:bottom w:val="nil"/>
              <w:right w:val="nil"/>
            </w:tcBorders>
            <w:shd w:val="clear" w:color="auto" w:fill="auto"/>
            <w:noWrap/>
            <w:vAlign w:val="bottom"/>
            <w:hideMark/>
          </w:tcPr>
          <w:p w14:paraId="151A05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w:t>
            </w:r>
          </w:p>
        </w:tc>
        <w:tc>
          <w:tcPr>
            <w:tcW w:w="1060" w:type="dxa"/>
            <w:tcBorders>
              <w:top w:val="nil"/>
              <w:left w:val="nil"/>
              <w:bottom w:val="nil"/>
              <w:right w:val="nil"/>
            </w:tcBorders>
            <w:shd w:val="clear" w:color="auto" w:fill="auto"/>
            <w:noWrap/>
            <w:vAlign w:val="bottom"/>
            <w:hideMark/>
          </w:tcPr>
          <w:p w14:paraId="2262DE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P58252</w:t>
            </w:r>
          </w:p>
        </w:tc>
      </w:tr>
      <w:tr w:rsidR="00CE09CB" w:rsidRPr="00751582" w14:paraId="11E21114" w14:textId="77777777" w:rsidTr="00CE09CB">
        <w:trPr>
          <w:trHeight w:val="300"/>
          <w:jc w:val="center"/>
        </w:trPr>
        <w:tc>
          <w:tcPr>
            <w:tcW w:w="2134" w:type="dxa"/>
            <w:tcBorders>
              <w:top w:val="nil"/>
              <w:left w:val="nil"/>
              <w:bottom w:val="nil"/>
              <w:right w:val="nil"/>
            </w:tcBorders>
            <w:shd w:val="clear" w:color="auto" w:fill="auto"/>
            <w:noWrap/>
            <w:hideMark/>
          </w:tcPr>
          <w:p w14:paraId="5ECF53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Gstp1</w:t>
            </w:r>
          </w:p>
        </w:tc>
        <w:tc>
          <w:tcPr>
            <w:tcW w:w="3946" w:type="dxa"/>
            <w:tcBorders>
              <w:top w:val="nil"/>
              <w:left w:val="nil"/>
              <w:bottom w:val="nil"/>
              <w:right w:val="nil"/>
            </w:tcBorders>
            <w:shd w:val="clear" w:color="auto" w:fill="auto"/>
            <w:vAlign w:val="bottom"/>
            <w:hideMark/>
          </w:tcPr>
          <w:p w14:paraId="52B9612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Glutathione S-transferase P 1 (Gst P1)</w:t>
            </w:r>
          </w:p>
        </w:tc>
        <w:tc>
          <w:tcPr>
            <w:tcW w:w="1160" w:type="dxa"/>
            <w:tcBorders>
              <w:top w:val="nil"/>
              <w:left w:val="nil"/>
              <w:bottom w:val="nil"/>
              <w:right w:val="nil"/>
            </w:tcBorders>
            <w:shd w:val="clear" w:color="auto" w:fill="auto"/>
            <w:noWrap/>
            <w:vAlign w:val="bottom"/>
            <w:hideMark/>
          </w:tcPr>
          <w:p w14:paraId="2CD17AD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33.3</w:t>
            </w:r>
          </w:p>
        </w:tc>
        <w:tc>
          <w:tcPr>
            <w:tcW w:w="1040" w:type="dxa"/>
            <w:tcBorders>
              <w:top w:val="nil"/>
              <w:left w:val="nil"/>
              <w:bottom w:val="nil"/>
              <w:right w:val="nil"/>
            </w:tcBorders>
            <w:shd w:val="clear" w:color="auto" w:fill="auto"/>
            <w:noWrap/>
            <w:vAlign w:val="bottom"/>
            <w:hideMark/>
          </w:tcPr>
          <w:p w14:paraId="7B61C0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w:t>
            </w:r>
          </w:p>
        </w:tc>
        <w:tc>
          <w:tcPr>
            <w:tcW w:w="1060" w:type="dxa"/>
            <w:tcBorders>
              <w:top w:val="nil"/>
              <w:left w:val="nil"/>
              <w:bottom w:val="nil"/>
              <w:right w:val="nil"/>
            </w:tcBorders>
            <w:shd w:val="clear" w:color="auto" w:fill="auto"/>
            <w:noWrap/>
            <w:vAlign w:val="bottom"/>
            <w:hideMark/>
          </w:tcPr>
          <w:p w14:paraId="7012876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P19157</w:t>
            </w:r>
          </w:p>
        </w:tc>
      </w:tr>
      <w:tr w:rsidR="00CE09CB" w:rsidRPr="00751582" w14:paraId="3A3DAAE8" w14:textId="77777777" w:rsidTr="00CE09CB">
        <w:trPr>
          <w:trHeight w:val="300"/>
          <w:jc w:val="center"/>
        </w:trPr>
        <w:tc>
          <w:tcPr>
            <w:tcW w:w="2134" w:type="dxa"/>
            <w:tcBorders>
              <w:top w:val="nil"/>
              <w:left w:val="nil"/>
              <w:bottom w:val="nil"/>
              <w:right w:val="nil"/>
            </w:tcBorders>
            <w:shd w:val="clear" w:color="auto" w:fill="auto"/>
            <w:noWrap/>
            <w:hideMark/>
          </w:tcPr>
          <w:p w14:paraId="28B5F3D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Eno1</w:t>
            </w:r>
          </w:p>
        </w:tc>
        <w:tc>
          <w:tcPr>
            <w:tcW w:w="3946" w:type="dxa"/>
            <w:tcBorders>
              <w:top w:val="nil"/>
              <w:left w:val="nil"/>
              <w:bottom w:val="nil"/>
              <w:right w:val="nil"/>
            </w:tcBorders>
            <w:shd w:val="clear" w:color="auto" w:fill="auto"/>
            <w:vAlign w:val="bottom"/>
            <w:hideMark/>
          </w:tcPr>
          <w:p w14:paraId="6757AB0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Alpha-enolase</w:t>
            </w:r>
          </w:p>
        </w:tc>
        <w:tc>
          <w:tcPr>
            <w:tcW w:w="1160" w:type="dxa"/>
            <w:tcBorders>
              <w:top w:val="nil"/>
              <w:left w:val="nil"/>
              <w:bottom w:val="nil"/>
              <w:right w:val="nil"/>
            </w:tcBorders>
            <w:shd w:val="clear" w:color="auto" w:fill="auto"/>
            <w:noWrap/>
            <w:vAlign w:val="bottom"/>
            <w:hideMark/>
          </w:tcPr>
          <w:p w14:paraId="294959C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23.0</w:t>
            </w:r>
          </w:p>
        </w:tc>
        <w:tc>
          <w:tcPr>
            <w:tcW w:w="1040" w:type="dxa"/>
            <w:tcBorders>
              <w:top w:val="nil"/>
              <w:left w:val="nil"/>
              <w:bottom w:val="nil"/>
              <w:right w:val="nil"/>
            </w:tcBorders>
            <w:shd w:val="clear" w:color="auto" w:fill="auto"/>
            <w:noWrap/>
            <w:vAlign w:val="bottom"/>
            <w:hideMark/>
          </w:tcPr>
          <w:p w14:paraId="7E0500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w:t>
            </w:r>
          </w:p>
        </w:tc>
        <w:tc>
          <w:tcPr>
            <w:tcW w:w="1060" w:type="dxa"/>
            <w:tcBorders>
              <w:top w:val="nil"/>
              <w:left w:val="nil"/>
              <w:bottom w:val="nil"/>
              <w:right w:val="nil"/>
            </w:tcBorders>
            <w:shd w:val="clear" w:color="auto" w:fill="auto"/>
            <w:noWrap/>
            <w:vAlign w:val="bottom"/>
            <w:hideMark/>
          </w:tcPr>
          <w:p w14:paraId="20F6E1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P17182</w:t>
            </w:r>
          </w:p>
        </w:tc>
      </w:tr>
      <w:tr w:rsidR="00CE09CB" w:rsidRPr="00751582" w14:paraId="7FD49531" w14:textId="77777777" w:rsidTr="00CE09CB">
        <w:trPr>
          <w:trHeight w:val="300"/>
          <w:jc w:val="center"/>
        </w:trPr>
        <w:tc>
          <w:tcPr>
            <w:tcW w:w="2134" w:type="dxa"/>
            <w:tcBorders>
              <w:top w:val="nil"/>
              <w:left w:val="nil"/>
              <w:bottom w:val="nil"/>
              <w:right w:val="nil"/>
            </w:tcBorders>
            <w:shd w:val="clear" w:color="auto" w:fill="auto"/>
            <w:noWrap/>
            <w:hideMark/>
          </w:tcPr>
          <w:p w14:paraId="6AD24B1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Fbln2</w:t>
            </w:r>
          </w:p>
        </w:tc>
        <w:tc>
          <w:tcPr>
            <w:tcW w:w="3946" w:type="dxa"/>
            <w:tcBorders>
              <w:top w:val="nil"/>
              <w:left w:val="nil"/>
              <w:bottom w:val="nil"/>
              <w:right w:val="nil"/>
            </w:tcBorders>
            <w:shd w:val="clear" w:color="auto" w:fill="auto"/>
            <w:vAlign w:val="bottom"/>
            <w:hideMark/>
          </w:tcPr>
          <w:p w14:paraId="20969B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Fibulin-2 (FIBL-2)</w:t>
            </w:r>
          </w:p>
        </w:tc>
        <w:tc>
          <w:tcPr>
            <w:tcW w:w="1160" w:type="dxa"/>
            <w:tcBorders>
              <w:top w:val="nil"/>
              <w:left w:val="nil"/>
              <w:bottom w:val="nil"/>
              <w:right w:val="nil"/>
            </w:tcBorders>
            <w:shd w:val="clear" w:color="auto" w:fill="auto"/>
            <w:noWrap/>
            <w:vAlign w:val="bottom"/>
            <w:hideMark/>
          </w:tcPr>
          <w:p w14:paraId="4CCFAD0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15.9</w:t>
            </w:r>
          </w:p>
        </w:tc>
        <w:tc>
          <w:tcPr>
            <w:tcW w:w="1040" w:type="dxa"/>
            <w:tcBorders>
              <w:top w:val="nil"/>
              <w:left w:val="nil"/>
              <w:bottom w:val="nil"/>
              <w:right w:val="nil"/>
            </w:tcBorders>
            <w:shd w:val="clear" w:color="auto" w:fill="auto"/>
            <w:noWrap/>
            <w:vAlign w:val="bottom"/>
            <w:hideMark/>
          </w:tcPr>
          <w:p w14:paraId="562D2B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w:t>
            </w:r>
          </w:p>
        </w:tc>
        <w:tc>
          <w:tcPr>
            <w:tcW w:w="1060" w:type="dxa"/>
            <w:tcBorders>
              <w:top w:val="nil"/>
              <w:left w:val="nil"/>
              <w:bottom w:val="nil"/>
              <w:right w:val="nil"/>
            </w:tcBorders>
            <w:shd w:val="clear" w:color="auto" w:fill="auto"/>
            <w:noWrap/>
            <w:vAlign w:val="bottom"/>
            <w:hideMark/>
          </w:tcPr>
          <w:p w14:paraId="1DDB44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P37889</w:t>
            </w:r>
          </w:p>
        </w:tc>
      </w:tr>
      <w:tr w:rsidR="00CE09CB" w:rsidRPr="00751582" w14:paraId="51D93686" w14:textId="77777777" w:rsidTr="00CE09CB">
        <w:trPr>
          <w:trHeight w:val="900"/>
          <w:jc w:val="center"/>
        </w:trPr>
        <w:tc>
          <w:tcPr>
            <w:tcW w:w="2134" w:type="dxa"/>
            <w:tcBorders>
              <w:top w:val="nil"/>
              <w:left w:val="nil"/>
              <w:bottom w:val="nil"/>
              <w:right w:val="nil"/>
            </w:tcBorders>
            <w:shd w:val="clear" w:color="auto" w:fill="auto"/>
            <w:noWrap/>
            <w:hideMark/>
          </w:tcPr>
          <w:p w14:paraId="196C87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Atp1a3 group</w:t>
            </w:r>
          </w:p>
        </w:tc>
        <w:tc>
          <w:tcPr>
            <w:tcW w:w="3946" w:type="dxa"/>
            <w:tcBorders>
              <w:top w:val="nil"/>
              <w:left w:val="nil"/>
              <w:bottom w:val="nil"/>
              <w:right w:val="nil"/>
            </w:tcBorders>
            <w:shd w:val="clear" w:color="auto" w:fill="auto"/>
            <w:vAlign w:val="bottom"/>
            <w:hideMark/>
          </w:tcPr>
          <w:p w14:paraId="738D148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Sodium/potassium-transporting ATPase subunit alpha-3 (Na(+)/K(+) ATPase alpha-3 subunit)</w:t>
            </w:r>
          </w:p>
        </w:tc>
        <w:tc>
          <w:tcPr>
            <w:tcW w:w="1160" w:type="dxa"/>
            <w:tcBorders>
              <w:top w:val="nil"/>
              <w:left w:val="nil"/>
              <w:bottom w:val="nil"/>
              <w:right w:val="nil"/>
            </w:tcBorders>
            <w:shd w:val="clear" w:color="auto" w:fill="auto"/>
            <w:noWrap/>
            <w:vAlign w:val="bottom"/>
            <w:hideMark/>
          </w:tcPr>
          <w:p w14:paraId="0659C2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10.4</w:t>
            </w:r>
          </w:p>
        </w:tc>
        <w:tc>
          <w:tcPr>
            <w:tcW w:w="1040" w:type="dxa"/>
            <w:tcBorders>
              <w:top w:val="nil"/>
              <w:left w:val="nil"/>
              <w:bottom w:val="nil"/>
              <w:right w:val="nil"/>
            </w:tcBorders>
            <w:shd w:val="clear" w:color="auto" w:fill="auto"/>
            <w:noWrap/>
            <w:vAlign w:val="bottom"/>
            <w:hideMark/>
          </w:tcPr>
          <w:p w14:paraId="3C9151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w:t>
            </w:r>
          </w:p>
        </w:tc>
        <w:tc>
          <w:tcPr>
            <w:tcW w:w="1060" w:type="dxa"/>
            <w:tcBorders>
              <w:top w:val="nil"/>
              <w:left w:val="nil"/>
              <w:bottom w:val="nil"/>
              <w:right w:val="nil"/>
            </w:tcBorders>
            <w:shd w:val="clear" w:color="auto" w:fill="auto"/>
            <w:noWrap/>
            <w:vAlign w:val="bottom"/>
            <w:hideMark/>
          </w:tcPr>
          <w:p w14:paraId="2DDEA7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Q6PIC6</w:t>
            </w:r>
          </w:p>
        </w:tc>
      </w:tr>
      <w:tr w:rsidR="00CE09CB" w:rsidRPr="00751582" w14:paraId="0DEA9DCA" w14:textId="77777777" w:rsidTr="00CE09CB">
        <w:trPr>
          <w:trHeight w:val="300"/>
          <w:jc w:val="center"/>
        </w:trPr>
        <w:tc>
          <w:tcPr>
            <w:tcW w:w="2134" w:type="dxa"/>
            <w:tcBorders>
              <w:top w:val="nil"/>
              <w:left w:val="nil"/>
              <w:bottom w:val="nil"/>
              <w:right w:val="nil"/>
            </w:tcBorders>
            <w:shd w:val="clear" w:color="auto" w:fill="auto"/>
            <w:noWrap/>
            <w:hideMark/>
          </w:tcPr>
          <w:p w14:paraId="150D899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Pfn1</w:t>
            </w:r>
          </w:p>
        </w:tc>
        <w:tc>
          <w:tcPr>
            <w:tcW w:w="3946" w:type="dxa"/>
            <w:tcBorders>
              <w:top w:val="nil"/>
              <w:left w:val="nil"/>
              <w:bottom w:val="nil"/>
              <w:right w:val="nil"/>
            </w:tcBorders>
            <w:shd w:val="clear" w:color="auto" w:fill="auto"/>
            <w:vAlign w:val="bottom"/>
            <w:hideMark/>
          </w:tcPr>
          <w:p w14:paraId="436481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Profilin-1</w:t>
            </w:r>
          </w:p>
        </w:tc>
        <w:tc>
          <w:tcPr>
            <w:tcW w:w="1160" w:type="dxa"/>
            <w:tcBorders>
              <w:top w:val="nil"/>
              <w:left w:val="nil"/>
              <w:bottom w:val="nil"/>
              <w:right w:val="nil"/>
            </w:tcBorders>
            <w:shd w:val="clear" w:color="auto" w:fill="auto"/>
            <w:noWrap/>
            <w:vAlign w:val="bottom"/>
            <w:hideMark/>
          </w:tcPr>
          <w:p w14:paraId="01B6F0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57.9</w:t>
            </w:r>
          </w:p>
        </w:tc>
        <w:tc>
          <w:tcPr>
            <w:tcW w:w="1040" w:type="dxa"/>
            <w:tcBorders>
              <w:top w:val="nil"/>
              <w:left w:val="nil"/>
              <w:bottom w:val="nil"/>
              <w:right w:val="nil"/>
            </w:tcBorders>
            <w:shd w:val="clear" w:color="auto" w:fill="auto"/>
            <w:noWrap/>
            <w:vAlign w:val="bottom"/>
            <w:hideMark/>
          </w:tcPr>
          <w:p w14:paraId="6237AA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0C8CBA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P62962</w:t>
            </w:r>
          </w:p>
        </w:tc>
      </w:tr>
      <w:tr w:rsidR="00CE09CB" w:rsidRPr="00751582" w14:paraId="59B0FD9E" w14:textId="77777777" w:rsidTr="00CE09CB">
        <w:trPr>
          <w:trHeight w:val="300"/>
          <w:jc w:val="center"/>
        </w:trPr>
        <w:tc>
          <w:tcPr>
            <w:tcW w:w="2134" w:type="dxa"/>
            <w:tcBorders>
              <w:top w:val="nil"/>
              <w:left w:val="nil"/>
              <w:bottom w:val="nil"/>
              <w:right w:val="nil"/>
            </w:tcBorders>
            <w:shd w:val="clear" w:color="auto" w:fill="auto"/>
            <w:noWrap/>
            <w:hideMark/>
          </w:tcPr>
          <w:p w14:paraId="7CB4038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Rab7</w:t>
            </w:r>
          </w:p>
        </w:tc>
        <w:tc>
          <w:tcPr>
            <w:tcW w:w="3946" w:type="dxa"/>
            <w:tcBorders>
              <w:top w:val="nil"/>
              <w:left w:val="nil"/>
              <w:bottom w:val="nil"/>
              <w:right w:val="nil"/>
            </w:tcBorders>
            <w:shd w:val="clear" w:color="auto" w:fill="auto"/>
            <w:vAlign w:val="bottom"/>
            <w:hideMark/>
          </w:tcPr>
          <w:p w14:paraId="20F763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Rab-7a</w:t>
            </w:r>
          </w:p>
        </w:tc>
        <w:tc>
          <w:tcPr>
            <w:tcW w:w="1160" w:type="dxa"/>
            <w:tcBorders>
              <w:top w:val="nil"/>
              <w:left w:val="nil"/>
              <w:bottom w:val="nil"/>
              <w:right w:val="nil"/>
            </w:tcBorders>
            <w:shd w:val="clear" w:color="auto" w:fill="auto"/>
            <w:noWrap/>
            <w:vAlign w:val="bottom"/>
            <w:hideMark/>
          </w:tcPr>
          <w:p w14:paraId="4DBA88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52.2</w:t>
            </w:r>
          </w:p>
        </w:tc>
        <w:tc>
          <w:tcPr>
            <w:tcW w:w="1040" w:type="dxa"/>
            <w:tcBorders>
              <w:top w:val="nil"/>
              <w:left w:val="nil"/>
              <w:bottom w:val="nil"/>
              <w:right w:val="nil"/>
            </w:tcBorders>
            <w:shd w:val="clear" w:color="auto" w:fill="auto"/>
            <w:noWrap/>
            <w:vAlign w:val="bottom"/>
            <w:hideMark/>
          </w:tcPr>
          <w:p w14:paraId="080809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375BD96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P51150</w:t>
            </w:r>
          </w:p>
        </w:tc>
      </w:tr>
      <w:tr w:rsidR="00CE09CB" w:rsidRPr="00751582" w14:paraId="161FC99C" w14:textId="77777777" w:rsidTr="00CE09CB">
        <w:trPr>
          <w:trHeight w:val="300"/>
          <w:jc w:val="center"/>
        </w:trPr>
        <w:tc>
          <w:tcPr>
            <w:tcW w:w="2134" w:type="dxa"/>
            <w:tcBorders>
              <w:top w:val="nil"/>
              <w:left w:val="nil"/>
              <w:bottom w:val="nil"/>
              <w:right w:val="nil"/>
            </w:tcBorders>
            <w:shd w:val="clear" w:color="auto" w:fill="auto"/>
            <w:noWrap/>
            <w:hideMark/>
          </w:tcPr>
          <w:p w14:paraId="75FE7A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Aldh1a1</w:t>
            </w:r>
          </w:p>
        </w:tc>
        <w:tc>
          <w:tcPr>
            <w:tcW w:w="3946" w:type="dxa"/>
            <w:tcBorders>
              <w:top w:val="nil"/>
              <w:left w:val="nil"/>
              <w:bottom w:val="nil"/>
              <w:right w:val="nil"/>
            </w:tcBorders>
            <w:shd w:val="clear" w:color="auto" w:fill="auto"/>
            <w:vAlign w:val="bottom"/>
            <w:hideMark/>
          </w:tcPr>
          <w:p w14:paraId="3EA014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Retinal dehydrogenase 1 (RALDH 1; RalDH1)</w:t>
            </w:r>
          </w:p>
        </w:tc>
        <w:tc>
          <w:tcPr>
            <w:tcW w:w="1160" w:type="dxa"/>
            <w:tcBorders>
              <w:top w:val="nil"/>
              <w:left w:val="nil"/>
              <w:bottom w:val="nil"/>
              <w:right w:val="nil"/>
            </w:tcBorders>
            <w:shd w:val="clear" w:color="auto" w:fill="auto"/>
            <w:noWrap/>
            <w:vAlign w:val="bottom"/>
            <w:hideMark/>
          </w:tcPr>
          <w:p w14:paraId="1E494F7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36.3</w:t>
            </w:r>
          </w:p>
        </w:tc>
        <w:tc>
          <w:tcPr>
            <w:tcW w:w="1040" w:type="dxa"/>
            <w:tcBorders>
              <w:top w:val="nil"/>
              <w:left w:val="nil"/>
              <w:bottom w:val="nil"/>
              <w:right w:val="nil"/>
            </w:tcBorders>
            <w:shd w:val="clear" w:color="auto" w:fill="auto"/>
            <w:noWrap/>
            <w:vAlign w:val="bottom"/>
            <w:hideMark/>
          </w:tcPr>
          <w:p w14:paraId="7D7B2F4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79D25BF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P24549</w:t>
            </w:r>
          </w:p>
        </w:tc>
      </w:tr>
      <w:tr w:rsidR="00CE09CB" w:rsidRPr="00751582" w14:paraId="4E6D4D0F" w14:textId="77777777" w:rsidTr="00CE09CB">
        <w:trPr>
          <w:trHeight w:val="600"/>
          <w:jc w:val="center"/>
        </w:trPr>
        <w:tc>
          <w:tcPr>
            <w:tcW w:w="2134" w:type="dxa"/>
            <w:tcBorders>
              <w:top w:val="nil"/>
              <w:left w:val="nil"/>
              <w:bottom w:val="nil"/>
              <w:right w:val="nil"/>
            </w:tcBorders>
            <w:shd w:val="clear" w:color="auto" w:fill="auto"/>
            <w:noWrap/>
            <w:hideMark/>
          </w:tcPr>
          <w:p w14:paraId="5C86314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Vdac3</w:t>
            </w:r>
          </w:p>
        </w:tc>
        <w:tc>
          <w:tcPr>
            <w:tcW w:w="3946" w:type="dxa"/>
            <w:tcBorders>
              <w:top w:val="nil"/>
              <w:left w:val="nil"/>
              <w:bottom w:val="nil"/>
              <w:right w:val="nil"/>
            </w:tcBorders>
            <w:shd w:val="clear" w:color="auto" w:fill="auto"/>
            <w:vAlign w:val="bottom"/>
            <w:hideMark/>
          </w:tcPr>
          <w:p w14:paraId="231D2E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Voltage-dependent anion-selective channel protein 3 (VDAC-3; mVDAC3)</w:t>
            </w:r>
          </w:p>
        </w:tc>
        <w:tc>
          <w:tcPr>
            <w:tcW w:w="1160" w:type="dxa"/>
            <w:tcBorders>
              <w:top w:val="nil"/>
              <w:left w:val="nil"/>
              <w:bottom w:val="nil"/>
              <w:right w:val="nil"/>
            </w:tcBorders>
            <w:shd w:val="clear" w:color="auto" w:fill="auto"/>
            <w:noWrap/>
            <w:vAlign w:val="bottom"/>
            <w:hideMark/>
          </w:tcPr>
          <w:p w14:paraId="319A8A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33.9</w:t>
            </w:r>
          </w:p>
        </w:tc>
        <w:tc>
          <w:tcPr>
            <w:tcW w:w="1040" w:type="dxa"/>
            <w:tcBorders>
              <w:top w:val="nil"/>
              <w:left w:val="nil"/>
              <w:bottom w:val="nil"/>
              <w:right w:val="nil"/>
            </w:tcBorders>
            <w:shd w:val="clear" w:color="auto" w:fill="auto"/>
            <w:noWrap/>
            <w:vAlign w:val="bottom"/>
            <w:hideMark/>
          </w:tcPr>
          <w:p w14:paraId="10C04A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3BFC05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Q60931</w:t>
            </w:r>
          </w:p>
        </w:tc>
      </w:tr>
      <w:tr w:rsidR="00CE09CB" w:rsidRPr="00751582" w14:paraId="6044B014" w14:textId="77777777" w:rsidTr="00CE09CB">
        <w:trPr>
          <w:trHeight w:val="300"/>
          <w:jc w:val="center"/>
        </w:trPr>
        <w:tc>
          <w:tcPr>
            <w:tcW w:w="2134" w:type="dxa"/>
            <w:tcBorders>
              <w:top w:val="nil"/>
              <w:left w:val="nil"/>
              <w:bottom w:val="nil"/>
              <w:right w:val="nil"/>
            </w:tcBorders>
            <w:shd w:val="clear" w:color="auto" w:fill="auto"/>
            <w:noWrap/>
            <w:hideMark/>
          </w:tcPr>
          <w:p w14:paraId="52320EB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Pcbp2</w:t>
            </w:r>
          </w:p>
        </w:tc>
        <w:tc>
          <w:tcPr>
            <w:tcW w:w="3946" w:type="dxa"/>
            <w:tcBorders>
              <w:top w:val="nil"/>
              <w:left w:val="nil"/>
              <w:bottom w:val="nil"/>
              <w:right w:val="nil"/>
            </w:tcBorders>
            <w:shd w:val="clear" w:color="auto" w:fill="auto"/>
            <w:vAlign w:val="bottom"/>
            <w:hideMark/>
          </w:tcPr>
          <w:p w14:paraId="656A78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Poly(rC)-binding protein 2</w:t>
            </w:r>
          </w:p>
        </w:tc>
        <w:tc>
          <w:tcPr>
            <w:tcW w:w="1160" w:type="dxa"/>
            <w:tcBorders>
              <w:top w:val="nil"/>
              <w:left w:val="nil"/>
              <w:bottom w:val="nil"/>
              <w:right w:val="nil"/>
            </w:tcBorders>
            <w:shd w:val="clear" w:color="auto" w:fill="auto"/>
            <w:noWrap/>
            <w:vAlign w:val="bottom"/>
            <w:hideMark/>
          </w:tcPr>
          <w:p w14:paraId="40A7B0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31.2</w:t>
            </w:r>
          </w:p>
        </w:tc>
        <w:tc>
          <w:tcPr>
            <w:tcW w:w="1040" w:type="dxa"/>
            <w:tcBorders>
              <w:top w:val="nil"/>
              <w:left w:val="nil"/>
              <w:bottom w:val="nil"/>
              <w:right w:val="nil"/>
            </w:tcBorders>
            <w:shd w:val="clear" w:color="auto" w:fill="auto"/>
            <w:noWrap/>
            <w:vAlign w:val="bottom"/>
            <w:hideMark/>
          </w:tcPr>
          <w:p w14:paraId="7C205D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00A8A16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Q61990</w:t>
            </w:r>
          </w:p>
        </w:tc>
      </w:tr>
      <w:tr w:rsidR="00CE09CB" w:rsidRPr="00751582" w14:paraId="320C8E6E" w14:textId="77777777" w:rsidTr="00CE09CB">
        <w:trPr>
          <w:trHeight w:val="900"/>
          <w:jc w:val="center"/>
        </w:trPr>
        <w:tc>
          <w:tcPr>
            <w:tcW w:w="2134" w:type="dxa"/>
            <w:tcBorders>
              <w:top w:val="nil"/>
              <w:left w:val="nil"/>
              <w:bottom w:val="nil"/>
              <w:right w:val="nil"/>
            </w:tcBorders>
            <w:shd w:val="clear" w:color="auto" w:fill="auto"/>
            <w:noWrap/>
            <w:hideMark/>
          </w:tcPr>
          <w:p w14:paraId="4623C9E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Baiap2</w:t>
            </w:r>
          </w:p>
        </w:tc>
        <w:tc>
          <w:tcPr>
            <w:tcW w:w="3946" w:type="dxa"/>
            <w:tcBorders>
              <w:top w:val="nil"/>
              <w:left w:val="nil"/>
              <w:bottom w:val="nil"/>
              <w:right w:val="nil"/>
            </w:tcBorders>
            <w:shd w:val="clear" w:color="auto" w:fill="auto"/>
            <w:vAlign w:val="bottom"/>
            <w:hideMark/>
          </w:tcPr>
          <w:p w14:paraId="66068C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Brain-specific angiogenesis inhibitor 1-associated protein 2 (BAI-associated protein 2; BAI1-associated protein 2)</w:t>
            </w:r>
          </w:p>
        </w:tc>
        <w:tc>
          <w:tcPr>
            <w:tcW w:w="1160" w:type="dxa"/>
            <w:tcBorders>
              <w:top w:val="nil"/>
              <w:left w:val="nil"/>
              <w:bottom w:val="nil"/>
              <w:right w:val="nil"/>
            </w:tcBorders>
            <w:shd w:val="clear" w:color="auto" w:fill="auto"/>
            <w:noWrap/>
            <w:vAlign w:val="bottom"/>
            <w:hideMark/>
          </w:tcPr>
          <w:p w14:paraId="2449BB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26.9</w:t>
            </w:r>
          </w:p>
        </w:tc>
        <w:tc>
          <w:tcPr>
            <w:tcW w:w="1040" w:type="dxa"/>
            <w:tcBorders>
              <w:top w:val="nil"/>
              <w:left w:val="nil"/>
              <w:bottom w:val="nil"/>
              <w:right w:val="nil"/>
            </w:tcBorders>
            <w:shd w:val="clear" w:color="auto" w:fill="auto"/>
            <w:noWrap/>
            <w:vAlign w:val="bottom"/>
            <w:hideMark/>
          </w:tcPr>
          <w:p w14:paraId="3B9AFC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43DA8AD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Q8BKX1</w:t>
            </w:r>
          </w:p>
        </w:tc>
      </w:tr>
      <w:tr w:rsidR="00CE09CB" w:rsidRPr="00751582" w14:paraId="0FFDA5B0" w14:textId="77777777" w:rsidTr="00CE09CB">
        <w:trPr>
          <w:trHeight w:val="300"/>
          <w:jc w:val="center"/>
        </w:trPr>
        <w:tc>
          <w:tcPr>
            <w:tcW w:w="2134" w:type="dxa"/>
            <w:tcBorders>
              <w:top w:val="nil"/>
              <w:left w:val="nil"/>
              <w:bottom w:val="nil"/>
              <w:right w:val="nil"/>
            </w:tcBorders>
            <w:shd w:val="clear" w:color="auto" w:fill="auto"/>
            <w:noWrap/>
            <w:hideMark/>
          </w:tcPr>
          <w:p w14:paraId="26C0DA4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Lmna</w:t>
            </w:r>
          </w:p>
        </w:tc>
        <w:tc>
          <w:tcPr>
            <w:tcW w:w="3946" w:type="dxa"/>
            <w:tcBorders>
              <w:top w:val="nil"/>
              <w:left w:val="nil"/>
              <w:bottom w:val="nil"/>
              <w:right w:val="nil"/>
            </w:tcBorders>
            <w:shd w:val="clear" w:color="auto" w:fill="auto"/>
            <w:vAlign w:val="bottom"/>
            <w:hideMark/>
          </w:tcPr>
          <w:p w14:paraId="4F82476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Lamin-A/C</w:t>
            </w:r>
          </w:p>
        </w:tc>
        <w:tc>
          <w:tcPr>
            <w:tcW w:w="1160" w:type="dxa"/>
            <w:tcBorders>
              <w:top w:val="nil"/>
              <w:left w:val="nil"/>
              <w:bottom w:val="nil"/>
              <w:right w:val="nil"/>
            </w:tcBorders>
            <w:shd w:val="clear" w:color="auto" w:fill="auto"/>
            <w:noWrap/>
            <w:vAlign w:val="bottom"/>
            <w:hideMark/>
          </w:tcPr>
          <w:p w14:paraId="53FA3F6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23.5</w:t>
            </w:r>
          </w:p>
        </w:tc>
        <w:tc>
          <w:tcPr>
            <w:tcW w:w="1040" w:type="dxa"/>
            <w:tcBorders>
              <w:top w:val="nil"/>
              <w:left w:val="nil"/>
              <w:bottom w:val="nil"/>
              <w:right w:val="nil"/>
            </w:tcBorders>
            <w:shd w:val="clear" w:color="auto" w:fill="auto"/>
            <w:noWrap/>
            <w:vAlign w:val="bottom"/>
            <w:hideMark/>
          </w:tcPr>
          <w:p w14:paraId="425FAF2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60" w:type="dxa"/>
            <w:tcBorders>
              <w:top w:val="nil"/>
              <w:left w:val="nil"/>
              <w:bottom w:val="nil"/>
              <w:right w:val="nil"/>
            </w:tcBorders>
            <w:shd w:val="clear" w:color="auto" w:fill="auto"/>
            <w:noWrap/>
            <w:vAlign w:val="bottom"/>
            <w:hideMark/>
          </w:tcPr>
          <w:p w14:paraId="6BCF6F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P48678</w:t>
            </w:r>
          </w:p>
        </w:tc>
      </w:tr>
      <w:tr w:rsidR="00CE09CB" w:rsidRPr="00751582" w14:paraId="1C237AD1" w14:textId="77777777" w:rsidTr="00CE09CB">
        <w:trPr>
          <w:trHeight w:val="600"/>
          <w:jc w:val="center"/>
        </w:trPr>
        <w:tc>
          <w:tcPr>
            <w:tcW w:w="2134" w:type="dxa"/>
            <w:tcBorders>
              <w:top w:val="nil"/>
              <w:left w:val="nil"/>
              <w:bottom w:val="nil"/>
              <w:right w:val="nil"/>
            </w:tcBorders>
            <w:shd w:val="clear" w:color="auto" w:fill="auto"/>
            <w:noWrap/>
            <w:hideMark/>
          </w:tcPr>
          <w:p w14:paraId="10C9FB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Slc25a11</w:t>
            </w:r>
          </w:p>
        </w:tc>
        <w:tc>
          <w:tcPr>
            <w:tcW w:w="3946" w:type="dxa"/>
            <w:tcBorders>
              <w:top w:val="nil"/>
              <w:left w:val="nil"/>
              <w:bottom w:val="nil"/>
              <w:right w:val="nil"/>
            </w:tcBorders>
            <w:shd w:val="clear" w:color="auto" w:fill="auto"/>
            <w:vAlign w:val="bottom"/>
            <w:hideMark/>
          </w:tcPr>
          <w:p w14:paraId="2FB3B83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 2-oxoglutarate/malate carrier protein (OGCP)</w:t>
            </w:r>
          </w:p>
        </w:tc>
        <w:tc>
          <w:tcPr>
            <w:tcW w:w="1160" w:type="dxa"/>
            <w:tcBorders>
              <w:top w:val="nil"/>
              <w:left w:val="nil"/>
              <w:bottom w:val="nil"/>
              <w:right w:val="nil"/>
            </w:tcBorders>
            <w:shd w:val="clear" w:color="auto" w:fill="auto"/>
            <w:noWrap/>
            <w:vAlign w:val="bottom"/>
            <w:hideMark/>
          </w:tcPr>
          <w:p w14:paraId="1CAEFB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32.8</w:t>
            </w:r>
          </w:p>
        </w:tc>
        <w:tc>
          <w:tcPr>
            <w:tcW w:w="1040" w:type="dxa"/>
            <w:tcBorders>
              <w:top w:val="nil"/>
              <w:left w:val="nil"/>
              <w:bottom w:val="nil"/>
              <w:right w:val="nil"/>
            </w:tcBorders>
            <w:shd w:val="clear" w:color="auto" w:fill="auto"/>
            <w:noWrap/>
            <w:vAlign w:val="bottom"/>
            <w:hideMark/>
          </w:tcPr>
          <w:p w14:paraId="7FF948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60" w:type="dxa"/>
            <w:tcBorders>
              <w:top w:val="nil"/>
              <w:left w:val="nil"/>
              <w:bottom w:val="nil"/>
              <w:right w:val="nil"/>
            </w:tcBorders>
            <w:shd w:val="clear" w:color="auto" w:fill="auto"/>
            <w:noWrap/>
            <w:vAlign w:val="bottom"/>
            <w:hideMark/>
          </w:tcPr>
          <w:p w14:paraId="19603D7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Q9CR62</w:t>
            </w:r>
          </w:p>
        </w:tc>
      </w:tr>
      <w:tr w:rsidR="00CE09CB" w:rsidRPr="00751582" w14:paraId="1831117D" w14:textId="77777777" w:rsidTr="00CE09CB">
        <w:trPr>
          <w:trHeight w:val="300"/>
          <w:jc w:val="center"/>
        </w:trPr>
        <w:tc>
          <w:tcPr>
            <w:tcW w:w="2134" w:type="dxa"/>
            <w:tcBorders>
              <w:top w:val="nil"/>
              <w:left w:val="nil"/>
              <w:bottom w:val="nil"/>
              <w:right w:val="nil"/>
            </w:tcBorders>
            <w:shd w:val="clear" w:color="auto" w:fill="auto"/>
            <w:noWrap/>
            <w:hideMark/>
          </w:tcPr>
          <w:p w14:paraId="182B635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Phb</w:t>
            </w:r>
          </w:p>
        </w:tc>
        <w:tc>
          <w:tcPr>
            <w:tcW w:w="3946" w:type="dxa"/>
            <w:tcBorders>
              <w:top w:val="nil"/>
              <w:left w:val="nil"/>
              <w:bottom w:val="nil"/>
              <w:right w:val="nil"/>
            </w:tcBorders>
            <w:shd w:val="clear" w:color="auto" w:fill="auto"/>
            <w:vAlign w:val="bottom"/>
            <w:hideMark/>
          </w:tcPr>
          <w:p w14:paraId="538DE7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Prohibitin</w:t>
            </w:r>
          </w:p>
        </w:tc>
        <w:tc>
          <w:tcPr>
            <w:tcW w:w="1160" w:type="dxa"/>
            <w:tcBorders>
              <w:top w:val="nil"/>
              <w:left w:val="nil"/>
              <w:bottom w:val="nil"/>
              <w:right w:val="nil"/>
            </w:tcBorders>
            <w:shd w:val="clear" w:color="auto" w:fill="auto"/>
            <w:noWrap/>
            <w:vAlign w:val="bottom"/>
            <w:hideMark/>
          </w:tcPr>
          <w:p w14:paraId="05F7FC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32.7</w:t>
            </w:r>
          </w:p>
        </w:tc>
        <w:tc>
          <w:tcPr>
            <w:tcW w:w="1040" w:type="dxa"/>
            <w:tcBorders>
              <w:top w:val="nil"/>
              <w:left w:val="nil"/>
              <w:bottom w:val="nil"/>
              <w:right w:val="nil"/>
            </w:tcBorders>
            <w:shd w:val="clear" w:color="auto" w:fill="auto"/>
            <w:noWrap/>
            <w:vAlign w:val="bottom"/>
            <w:hideMark/>
          </w:tcPr>
          <w:p w14:paraId="159938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60" w:type="dxa"/>
            <w:tcBorders>
              <w:top w:val="nil"/>
              <w:left w:val="nil"/>
              <w:bottom w:val="nil"/>
              <w:right w:val="nil"/>
            </w:tcBorders>
            <w:shd w:val="clear" w:color="auto" w:fill="auto"/>
            <w:noWrap/>
            <w:vAlign w:val="bottom"/>
            <w:hideMark/>
          </w:tcPr>
          <w:p w14:paraId="3226DE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P67778</w:t>
            </w:r>
          </w:p>
        </w:tc>
      </w:tr>
      <w:tr w:rsidR="00CE09CB" w:rsidRPr="00751582" w14:paraId="7CFFEBAE" w14:textId="77777777" w:rsidTr="00CE09CB">
        <w:trPr>
          <w:trHeight w:val="300"/>
          <w:jc w:val="center"/>
        </w:trPr>
        <w:tc>
          <w:tcPr>
            <w:tcW w:w="2134" w:type="dxa"/>
            <w:tcBorders>
              <w:top w:val="nil"/>
              <w:left w:val="nil"/>
              <w:bottom w:val="nil"/>
              <w:right w:val="nil"/>
            </w:tcBorders>
            <w:shd w:val="clear" w:color="auto" w:fill="auto"/>
            <w:noWrap/>
            <w:hideMark/>
          </w:tcPr>
          <w:p w14:paraId="2D7899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Hist2h2ac family</w:t>
            </w:r>
          </w:p>
        </w:tc>
        <w:tc>
          <w:tcPr>
            <w:tcW w:w="3946" w:type="dxa"/>
            <w:tcBorders>
              <w:top w:val="nil"/>
              <w:left w:val="nil"/>
              <w:bottom w:val="nil"/>
              <w:right w:val="nil"/>
            </w:tcBorders>
            <w:shd w:val="clear" w:color="auto" w:fill="auto"/>
            <w:vAlign w:val="bottom"/>
            <w:hideMark/>
          </w:tcPr>
          <w:p w14:paraId="06B388A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H2A type 2-C</w:t>
            </w:r>
          </w:p>
        </w:tc>
        <w:tc>
          <w:tcPr>
            <w:tcW w:w="1160" w:type="dxa"/>
            <w:tcBorders>
              <w:top w:val="nil"/>
              <w:left w:val="nil"/>
              <w:bottom w:val="nil"/>
              <w:right w:val="nil"/>
            </w:tcBorders>
            <w:shd w:val="clear" w:color="auto" w:fill="auto"/>
            <w:noWrap/>
            <w:vAlign w:val="bottom"/>
            <w:hideMark/>
          </w:tcPr>
          <w:p w14:paraId="308D5E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30.2</w:t>
            </w:r>
          </w:p>
        </w:tc>
        <w:tc>
          <w:tcPr>
            <w:tcW w:w="1040" w:type="dxa"/>
            <w:tcBorders>
              <w:top w:val="nil"/>
              <w:left w:val="nil"/>
              <w:bottom w:val="nil"/>
              <w:right w:val="nil"/>
            </w:tcBorders>
            <w:shd w:val="clear" w:color="auto" w:fill="auto"/>
            <w:noWrap/>
            <w:vAlign w:val="bottom"/>
            <w:hideMark/>
          </w:tcPr>
          <w:p w14:paraId="3A5E29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60" w:type="dxa"/>
            <w:tcBorders>
              <w:top w:val="nil"/>
              <w:left w:val="nil"/>
              <w:bottom w:val="nil"/>
              <w:right w:val="nil"/>
            </w:tcBorders>
            <w:shd w:val="clear" w:color="auto" w:fill="auto"/>
            <w:noWrap/>
            <w:vAlign w:val="bottom"/>
            <w:hideMark/>
          </w:tcPr>
          <w:p w14:paraId="496D31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Q64523</w:t>
            </w:r>
          </w:p>
        </w:tc>
      </w:tr>
      <w:tr w:rsidR="00CE09CB" w:rsidRPr="00751582" w14:paraId="32B04D7C" w14:textId="77777777" w:rsidTr="00CE09CB">
        <w:trPr>
          <w:trHeight w:val="300"/>
          <w:jc w:val="center"/>
        </w:trPr>
        <w:tc>
          <w:tcPr>
            <w:tcW w:w="2134" w:type="dxa"/>
            <w:tcBorders>
              <w:top w:val="nil"/>
              <w:left w:val="nil"/>
              <w:bottom w:val="nil"/>
              <w:right w:val="nil"/>
            </w:tcBorders>
            <w:shd w:val="clear" w:color="auto" w:fill="auto"/>
            <w:noWrap/>
            <w:hideMark/>
          </w:tcPr>
          <w:p w14:paraId="01016D3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Aldoa</w:t>
            </w:r>
          </w:p>
        </w:tc>
        <w:tc>
          <w:tcPr>
            <w:tcW w:w="3946" w:type="dxa"/>
            <w:tcBorders>
              <w:top w:val="nil"/>
              <w:left w:val="nil"/>
              <w:bottom w:val="nil"/>
              <w:right w:val="nil"/>
            </w:tcBorders>
            <w:shd w:val="clear" w:color="auto" w:fill="auto"/>
            <w:vAlign w:val="bottom"/>
            <w:hideMark/>
          </w:tcPr>
          <w:p w14:paraId="2EC8C74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Fructose-bisphosphate aldolase A</w:t>
            </w:r>
          </w:p>
        </w:tc>
        <w:tc>
          <w:tcPr>
            <w:tcW w:w="1160" w:type="dxa"/>
            <w:tcBorders>
              <w:top w:val="nil"/>
              <w:left w:val="nil"/>
              <w:bottom w:val="nil"/>
              <w:right w:val="nil"/>
            </w:tcBorders>
            <w:shd w:val="clear" w:color="auto" w:fill="auto"/>
            <w:noWrap/>
            <w:vAlign w:val="bottom"/>
            <w:hideMark/>
          </w:tcPr>
          <w:p w14:paraId="6790D9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20.6</w:t>
            </w:r>
          </w:p>
        </w:tc>
        <w:tc>
          <w:tcPr>
            <w:tcW w:w="1040" w:type="dxa"/>
            <w:tcBorders>
              <w:top w:val="nil"/>
              <w:left w:val="nil"/>
              <w:bottom w:val="nil"/>
              <w:right w:val="nil"/>
            </w:tcBorders>
            <w:shd w:val="clear" w:color="auto" w:fill="auto"/>
            <w:noWrap/>
            <w:vAlign w:val="bottom"/>
            <w:hideMark/>
          </w:tcPr>
          <w:p w14:paraId="3AF088F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60" w:type="dxa"/>
            <w:tcBorders>
              <w:top w:val="nil"/>
              <w:left w:val="nil"/>
              <w:bottom w:val="nil"/>
              <w:right w:val="nil"/>
            </w:tcBorders>
            <w:shd w:val="clear" w:color="auto" w:fill="auto"/>
            <w:noWrap/>
            <w:vAlign w:val="bottom"/>
            <w:hideMark/>
          </w:tcPr>
          <w:p w14:paraId="38C32D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P05064</w:t>
            </w:r>
          </w:p>
        </w:tc>
      </w:tr>
      <w:tr w:rsidR="00CE09CB" w:rsidRPr="00751582" w14:paraId="3AA5C238" w14:textId="77777777" w:rsidTr="00CE09CB">
        <w:trPr>
          <w:trHeight w:val="300"/>
          <w:jc w:val="center"/>
        </w:trPr>
        <w:tc>
          <w:tcPr>
            <w:tcW w:w="2134" w:type="dxa"/>
            <w:tcBorders>
              <w:top w:val="nil"/>
              <w:left w:val="nil"/>
              <w:bottom w:val="nil"/>
              <w:right w:val="nil"/>
            </w:tcBorders>
            <w:shd w:val="clear" w:color="auto" w:fill="auto"/>
            <w:noWrap/>
            <w:hideMark/>
          </w:tcPr>
          <w:p w14:paraId="30995BD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Anxa6</w:t>
            </w:r>
          </w:p>
        </w:tc>
        <w:tc>
          <w:tcPr>
            <w:tcW w:w="3946" w:type="dxa"/>
            <w:tcBorders>
              <w:top w:val="nil"/>
              <w:left w:val="nil"/>
              <w:bottom w:val="nil"/>
              <w:right w:val="nil"/>
            </w:tcBorders>
            <w:shd w:val="clear" w:color="auto" w:fill="auto"/>
            <w:vAlign w:val="bottom"/>
            <w:hideMark/>
          </w:tcPr>
          <w:p w14:paraId="066475F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A6</w:t>
            </w:r>
          </w:p>
        </w:tc>
        <w:tc>
          <w:tcPr>
            <w:tcW w:w="1160" w:type="dxa"/>
            <w:tcBorders>
              <w:top w:val="nil"/>
              <w:left w:val="nil"/>
              <w:bottom w:val="nil"/>
              <w:right w:val="nil"/>
            </w:tcBorders>
            <w:shd w:val="clear" w:color="auto" w:fill="auto"/>
            <w:noWrap/>
            <w:vAlign w:val="bottom"/>
            <w:hideMark/>
          </w:tcPr>
          <w:p w14:paraId="570E1C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17.4</w:t>
            </w:r>
          </w:p>
        </w:tc>
        <w:tc>
          <w:tcPr>
            <w:tcW w:w="1040" w:type="dxa"/>
            <w:tcBorders>
              <w:top w:val="nil"/>
              <w:left w:val="nil"/>
              <w:bottom w:val="nil"/>
              <w:right w:val="nil"/>
            </w:tcBorders>
            <w:shd w:val="clear" w:color="auto" w:fill="auto"/>
            <w:noWrap/>
            <w:vAlign w:val="bottom"/>
            <w:hideMark/>
          </w:tcPr>
          <w:p w14:paraId="53702A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60" w:type="dxa"/>
            <w:tcBorders>
              <w:top w:val="nil"/>
              <w:left w:val="nil"/>
              <w:bottom w:val="nil"/>
              <w:right w:val="nil"/>
            </w:tcBorders>
            <w:shd w:val="clear" w:color="auto" w:fill="auto"/>
            <w:noWrap/>
            <w:vAlign w:val="bottom"/>
            <w:hideMark/>
          </w:tcPr>
          <w:p w14:paraId="111701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P14824</w:t>
            </w:r>
          </w:p>
        </w:tc>
      </w:tr>
      <w:tr w:rsidR="00CE09CB" w:rsidRPr="00751582" w14:paraId="185C1C15" w14:textId="77777777" w:rsidTr="00CE09CB">
        <w:trPr>
          <w:trHeight w:val="600"/>
          <w:jc w:val="center"/>
        </w:trPr>
        <w:tc>
          <w:tcPr>
            <w:tcW w:w="2134" w:type="dxa"/>
            <w:tcBorders>
              <w:top w:val="nil"/>
              <w:left w:val="nil"/>
              <w:bottom w:val="nil"/>
              <w:right w:val="nil"/>
            </w:tcBorders>
            <w:shd w:val="clear" w:color="auto" w:fill="auto"/>
            <w:noWrap/>
            <w:hideMark/>
          </w:tcPr>
          <w:p w14:paraId="0418C48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Got2</w:t>
            </w:r>
          </w:p>
        </w:tc>
        <w:tc>
          <w:tcPr>
            <w:tcW w:w="3946" w:type="dxa"/>
            <w:tcBorders>
              <w:top w:val="nil"/>
              <w:left w:val="nil"/>
              <w:bottom w:val="nil"/>
              <w:right w:val="nil"/>
            </w:tcBorders>
            <w:shd w:val="clear" w:color="auto" w:fill="auto"/>
            <w:vAlign w:val="bottom"/>
            <w:hideMark/>
          </w:tcPr>
          <w:p w14:paraId="4538FF6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Aspartate aminotransferase, mitochondrial (mAspAT)</w:t>
            </w:r>
          </w:p>
        </w:tc>
        <w:tc>
          <w:tcPr>
            <w:tcW w:w="1160" w:type="dxa"/>
            <w:tcBorders>
              <w:top w:val="nil"/>
              <w:left w:val="nil"/>
              <w:bottom w:val="nil"/>
              <w:right w:val="nil"/>
            </w:tcBorders>
            <w:shd w:val="clear" w:color="auto" w:fill="auto"/>
            <w:noWrap/>
            <w:vAlign w:val="bottom"/>
            <w:hideMark/>
          </w:tcPr>
          <w:p w14:paraId="36AB1C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13.7</w:t>
            </w:r>
          </w:p>
        </w:tc>
        <w:tc>
          <w:tcPr>
            <w:tcW w:w="1040" w:type="dxa"/>
            <w:tcBorders>
              <w:top w:val="nil"/>
              <w:left w:val="nil"/>
              <w:bottom w:val="nil"/>
              <w:right w:val="nil"/>
            </w:tcBorders>
            <w:shd w:val="clear" w:color="auto" w:fill="auto"/>
            <w:noWrap/>
            <w:vAlign w:val="bottom"/>
            <w:hideMark/>
          </w:tcPr>
          <w:p w14:paraId="5D7A3D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w:t>
            </w:r>
          </w:p>
        </w:tc>
        <w:tc>
          <w:tcPr>
            <w:tcW w:w="1060" w:type="dxa"/>
            <w:tcBorders>
              <w:top w:val="nil"/>
              <w:left w:val="nil"/>
              <w:bottom w:val="nil"/>
              <w:right w:val="nil"/>
            </w:tcBorders>
            <w:shd w:val="clear" w:color="auto" w:fill="auto"/>
            <w:noWrap/>
            <w:vAlign w:val="bottom"/>
            <w:hideMark/>
          </w:tcPr>
          <w:p w14:paraId="35A865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P05202</w:t>
            </w:r>
          </w:p>
        </w:tc>
      </w:tr>
      <w:tr w:rsidR="00CE09CB" w:rsidRPr="00751582" w14:paraId="06B2A8A6" w14:textId="77777777" w:rsidTr="00CE09CB">
        <w:trPr>
          <w:trHeight w:val="300"/>
          <w:jc w:val="center"/>
        </w:trPr>
        <w:tc>
          <w:tcPr>
            <w:tcW w:w="2134" w:type="dxa"/>
            <w:tcBorders>
              <w:top w:val="nil"/>
              <w:left w:val="nil"/>
              <w:bottom w:val="nil"/>
              <w:right w:val="nil"/>
            </w:tcBorders>
            <w:shd w:val="clear" w:color="auto" w:fill="auto"/>
            <w:noWrap/>
            <w:hideMark/>
          </w:tcPr>
          <w:p w14:paraId="20AE0E5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Rrbp1</w:t>
            </w:r>
          </w:p>
        </w:tc>
        <w:tc>
          <w:tcPr>
            <w:tcW w:w="3946" w:type="dxa"/>
            <w:tcBorders>
              <w:top w:val="nil"/>
              <w:left w:val="nil"/>
              <w:bottom w:val="nil"/>
              <w:right w:val="nil"/>
            </w:tcBorders>
            <w:shd w:val="clear" w:color="auto" w:fill="auto"/>
            <w:vAlign w:val="bottom"/>
            <w:hideMark/>
          </w:tcPr>
          <w:p w14:paraId="50683E9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Ribosome-binding protein 1</w:t>
            </w:r>
          </w:p>
        </w:tc>
        <w:tc>
          <w:tcPr>
            <w:tcW w:w="1160" w:type="dxa"/>
            <w:tcBorders>
              <w:top w:val="nil"/>
              <w:left w:val="nil"/>
              <w:bottom w:val="nil"/>
              <w:right w:val="nil"/>
            </w:tcBorders>
            <w:shd w:val="clear" w:color="auto" w:fill="auto"/>
            <w:noWrap/>
            <w:vAlign w:val="bottom"/>
            <w:hideMark/>
          </w:tcPr>
          <w:p w14:paraId="4A355E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10.8</w:t>
            </w:r>
          </w:p>
        </w:tc>
        <w:tc>
          <w:tcPr>
            <w:tcW w:w="1040" w:type="dxa"/>
            <w:tcBorders>
              <w:top w:val="nil"/>
              <w:left w:val="nil"/>
              <w:bottom w:val="nil"/>
              <w:right w:val="nil"/>
            </w:tcBorders>
            <w:shd w:val="clear" w:color="auto" w:fill="auto"/>
            <w:noWrap/>
            <w:vAlign w:val="bottom"/>
            <w:hideMark/>
          </w:tcPr>
          <w:p w14:paraId="7C7BF6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w:t>
            </w:r>
          </w:p>
        </w:tc>
        <w:tc>
          <w:tcPr>
            <w:tcW w:w="1060" w:type="dxa"/>
            <w:tcBorders>
              <w:top w:val="nil"/>
              <w:left w:val="nil"/>
              <w:bottom w:val="nil"/>
              <w:right w:val="nil"/>
            </w:tcBorders>
            <w:shd w:val="clear" w:color="auto" w:fill="auto"/>
            <w:noWrap/>
            <w:vAlign w:val="bottom"/>
            <w:hideMark/>
          </w:tcPr>
          <w:p w14:paraId="3A9BD1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Q99PL5</w:t>
            </w:r>
          </w:p>
        </w:tc>
      </w:tr>
      <w:tr w:rsidR="00CE09CB" w:rsidRPr="00751582" w14:paraId="26153396" w14:textId="77777777" w:rsidTr="00CE09CB">
        <w:trPr>
          <w:trHeight w:val="300"/>
          <w:jc w:val="center"/>
        </w:trPr>
        <w:tc>
          <w:tcPr>
            <w:tcW w:w="2134" w:type="dxa"/>
            <w:tcBorders>
              <w:top w:val="nil"/>
              <w:left w:val="nil"/>
              <w:bottom w:val="nil"/>
              <w:right w:val="nil"/>
            </w:tcBorders>
            <w:shd w:val="clear" w:color="auto" w:fill="auto"/>
            <w:noWrap/>
            <w:hideMark/>
          </w:tcPr>
          <w:p w14:paraId="0EFC8AA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Arhgdia</w:t>
            </w:r>
          </w:p>
        </w:tc>
        <w:tc>
          <w:tcPr>
            <w:tcW w:w="3946" w:type="dxa"/>
            <w:tcBorders>
              <w:top w:val="nil"/>
              <w:left w:val="nil"/>
              <w:bottom w:val="nil"/>
              <w:right w:val="nil"/>
            </w:tcBorders>
            <w:shd w:val="clear" w:color="auto" w:fill="auto"/>
            <w:vAlign w:val="bottom"/>
            <w:hideMark/>
          </w:tcPr>
          <w:p w14:paraId="095ED6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Rho GDP-dissociation inhibitor 1 (Rho GDI 1)</w:t>
            </w:r>
          </w:p>
        </w:tc>
        <w:tc>
          <w:tcPr>
            <w:tcW w:w="1160" w:type="dxa"/>
            <w:tcBorders>
              <w:top w:val="nil"/>
              <w:left w:val="nil"/>
              <w:bottom w:val="nil"/>
              <w:right w:val="nil"/>
            </w:tcBorders>
            <w:shd w:val="clear" w:color="auto" w:fill="auto"/>
            <w:noWrap/>
            <w:vAlign w:val="bottom"/>
            <w:hideMark/>
          </w:tcPr>
          <w:p w14:paraId="1668CB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30.4</w:t>
            </w:r>
          </w:p>
        </w:tc>
        <w:tc>
          <w:tcPr>
            <w:tcW w:w="1040" w:type="dxa"/>
            <w:tcBorders>
              <w:top w:val="nil"/>
              <w:left w:val="nil"/>
              <w:bottom w:val="nil"/>
              <w:right w:val="nil"/>
            </w:tcBorders>
            <w:shd w:val="clear" w:color="auto" w:fill="auto"/>
            <w:noWrap/>
            <w:vAlign w:val="bottom"/>
            <w:hideMark/>
          </w:tcPr>
          <w:p w14:paraId="4D64C8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w:t>
            </w:r>
          </w:p>
        </w:tc>
        <w:tc>
          <w:tcPr>
            <w:tcW w:w="1060" w:type="dxa"/>
            <w:tcBorders>
              <w:top w:val="nil"/>
              <w:left w:val="nil"/>
              <w:bottom w:val="nil"/>
              <w:right w:val="nil"/>
            </w:tcBorders>
            <w:shd w:val="clear" w:color="auto" w:fill="auto"/>
            <w:noWrap/>
            <w:vAlign w:val="bottom"/>
            <w:hideMark/>
          </w:tcPr>
          <w:p w14:paraId="2E5C4D7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Q99PT1</w:t>
            </w:r>
          </w:p>
        </w:tc>
      </w:tr>
      <w:tr w:rsidR="00CE09CB" w:rsidRPr="00751582" w14:paraId="0EADB19B" w14:textId="77777777" w:rsidTr="00CE09CB">
        <w:trPr>
          <w:trHeight w:val="600"/>
          <w:jc w:val="center"/>
        </w:trPr>
        <w:tc>
          <w:tcPr>
            <w:tcW w:w="2134" w:type="dxa"/>
            <w:tcBorders>
              <w:top w:val="nil"/>
              <w:left w:val="nil"/>
              <w:bottom w:val="nil"/>
              <w:right w:val="nil"/>
            </w:tcBorders>
            <w:shd w:val="clear" w:color="auto" w:fill="auto"/>
            <w:noWrap/>
            <w:hideMark/>
          </w:tcPr>
          <w:p w14:paraId="1668DB6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Ifit1</w:t>
            </w:r>
          </w:p>
        </w:tc>
        <w:tc>
          <w:tcPr>
            <w:tcW w:w="3946" w:type="dxa"/>
            <w:tcBorders>
              <w:top w:val="nil"/>
              <w:left w:val="nil"/>
              <w:bottom w:val="nil"/>
              <w:right w:val="nil"/>
            </w:tcBorders>
            <w:shd w:val="clear" w:color="auto" w:fill="auto"/>
            <w:vAlign w:val="bottom"/>
            <w:hideMark/>
          </w:tcPr>
          <w:p w14:paraId="4FB5FD6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Interferon-induced protein with tetratricopeptide repeats 1 (IFIT-1)</w:t>
            </w:r>
          </w:p>
        </w:tc>
        <w:tc>
          <w:tcPr>
            <w:tcW w:w="1160" w:type="dxa"/>
            <w:tcBorders>
              <w:top w:val="nil"/>
              <w:left w:val="nil"/>
              <w:bottom w:val="nil"/>
              <w:right w:val="nil"/>
            </w:tcBorders>
            <w:shd w:val="clear" w:color="auto" w:fill="auto"/>
            <w:noWrap/>
            <w:vAlign w:val="bottom"/>
            <w:hideMark/>
          </w:tcPr>
          <w:p w14:paraId="13C7ED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22.0</w:t>
            </w:r>
          </w:p>
        </w:tc>
        <w:tc>
          <w:tcPr>
            <w:tcW w:w="1040" w:type="dxa"/>
            <w:tcBorders>
              <w:top w:val="nil"/>
              <w:left w:val="nil"/>
              <w:bottom w:val="nil"/>
              <w:right w:val="nil"/>
            </w:tcBorders>
            <w:shd w:val="clear" w:color="auto" w:fill="auto"/>
            <w:noWrap/>
            <w:vAlign w:val="bottom"/>
            <w:hideMark/>
          </w:tcPr>
          <w:p w14:paraId="77EF3C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w:t>
            </w:r>
          </w:p>
        </w:tc>
        <w:tc>
          <w:tcPr>
            <w:tcW w:w="1060" w:type="dxa"/>
            <w:tcBorders>
              <w:top w:val="nil"/>
              <w:left w:val="nil"/>
              <w:bottom w:val="nil"/>
              <w:right w:val="nil"/>
            </w:tcBorders>
            <w:shd w:val="clear" w:color="auto" w:fill="auto"/>
            <w:noWrap/>
            <w:vAlign w:val="bottom"/>
            <w:hideMark/>
          </w:tcPr>
          <w:p w14:paraId="2FEF69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Q64282</w:t>
            </w:r>
          </w:p>
        </w:tc>
      </w:tr>
      <w:tr w:rsidR="00CE09CB" w:rsidRPr="00751582" w14:paraId="332C16F4" w14:textId="77777777" w:rsidTr="00CE09CB">
        <w:trPr>
          <w:trHeight w:val="300"/>
          <w:jc w:val="center"/>
        </w:trPr>
        <w:tc>
          <w:tcPr>
            <w:tcW w:w="2134" w:type="dxa"/>
            <w:tcBorders>
              <w:top w:val="nil"/>
              <w:left w:val="nil"/>
              <w:bottom w:val="nil"/>
              <w:right w:val="nil"/>
            </w:tcBorders>
            <w:shd w:val="clear" w:color="auto" w:fill="auto"/>
            <w:noWrap/>
            <w:hideMark/>
          </w:tcPr>
          <w:p w14:paraId="388343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Myh10</w:t>
            </w:r>
          </w:p>
        </w:tc>
        <w:tc>
          <w:tcPr>
            <w:tcW w:w="3946" w:type="dxa"/>
            <w:tcBorders>
              <w:top w:val="nil"/>
              <w:left w:val="nil"/>
              <w:bottom w:val="nil"/>
              <w:right w:val="nil"/>
            </w:tcBorders>
            <w:shd w:val="clear" w:color="auto" w:fill="auto"/>
            <w:vAlign w:val="bottom"/>
            <w:hideMark/>
          </w:tcPr>
          <w:p w14:paraId="1EC913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Myosin-10</w:t>
            </w:r>
          </w:p>
        </w:tc>
        <w:tc>
          <w:tcPr>
            <w:tcW w:w="1160" w:type="dxa"/>
            <w:tcBorders>
              <w:top w:val="nil"/>
              <w:left w:val="nil"/>
              <w:bottom w:val="nil"/>
              <w:right w:val="nil"/>
            </w:tcBorders>
            <w:shd w:val="clear" w:color="auto" w:fill="auto"/>
            <w:noWrap/>
            <w:vAlign w:val="bottom"/>
            <w:hideMark/>
          </w:tcPr>
          <w:p w14:paraId="22F652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9.6</w:t>
            </w:r>
          </w:p>
        </w:tc>
        <w:tc>
          <w:tcPr>
            <w:tcW w:w="1040" w:type="dxa"/>
            <w:tcBorders>
              <w:top w:val="nil"/>
              <w:left w:val="nil"/>
              <w:bottom w:val="nil"/>
              <w:right w:val="nil"/>
            </w:tcBorders>
            <w:shd w:val="clear" w:color="auto" w:fill="auto"/>
            <w:noWrap/>
            <w:vAlign w:val="bottom"/>
            <w:hideMark/>
          </w:tcPr>
          <w:p w14:paraId="5ECEB1A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w:t>
            </w:r>
          </w:p>
        </w:tc>
        <w:tc>
          <w:tcPr>
            <w:tcW w:w="1060" w:type="dxa"/>
            <w:tcBorders>
              <w:top w:val="nil"/>
              <w:left w:val="nil"/>
              <w:bottom w:val="nil"/>
              <w:right w:val="nil"/>
            </w:tcBorders>
            <w:shd w:val="clear" w:color="auto" w:fill="auto"/>
            <w:noWrap/>
            <w:vAlign w:val="bottom"/>
            <w:hideMark/>
          </w:tcPr>
          <w:p w14:paraId="3A8248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Q61879</w:t>
            </w:r>
          </w:p>
        </w:tc>
      </w:tr>
      <w:tr w:rsidR="00CE09CB" w:rsidRPr="00751582" w14:paraId="31700DF0" w14:textId="77777777" w:rsidTr="00CE09CB">
        <w:trPr>
          <w:trHeight w:val="300"/>
          <w:jc w:val="center"/>
        </w:trPr>
        <w:tc>
          <w:tcPr>
            <w:tcW w:w="2134" w:type="dxa"/>
            <w:tcBorders>
              <w:top w:val="nil"/>
              <w:left w:val="nil"/>
              <w:bottom w:val="nil"/>
              <w:right w:val="nil"/>
            </w:tcBorders>
            <w:shd w:val="clear" w:color="auto" w:fill="auto"/>
            <w:noWrap/>
            <w:hideMark/>
          </w:tcPr>
          <w:p w14:paraId="3D79684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Rps8</w:t>
            </w:r>
          </w:p>
        </w:tc>
        <w:tc>
          <w:tcPr>
            <w:tcW w:w="3946" w:type="dxa"/>
            <w:tcBorders>
              <w:top w:val="nil"/>
              <w:left w:val="nil"/>
              <w:bottom w:val="nil"/>
              <w:right w:val="nil"/>
            </w:tcBorders>
            <w:shd w:val="clear" w:color="auto" w:fill="auto"/>
            <w:vAlign w:val="bottom"/>
            <w:hideMark/>
          </w:tcPr>
          <w:p w14:paraId="75A168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S8</w:t>
            </w:r>
          </w:p>
        </w:tc>
        <w:tc>
          <w:tcPr>
            <w:tcW w:w="1160" w:type="dxa"/>
            <w:tcBorders>
              <w:top w:val="nil"/>
              <w:left w:val="nil"/>
              <w:bottom w:val="nil"/>
              <w:right w:val="nil"/>
            </w:tcBorders>
            <w:shd w:val="clear" w:color="auto" w:fill="auto"/>
            <w:noWrap/>
            <w:vAlign w:val="bottom"/>
            <w:hideMark/>
          </w:tcPr>
          <w:p w14:paraId="4C3C26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32.2</w:t>
            </w:r>
          </w:p>
        </w:tc>
        <w:tc>
          <w:tcPr>
            <w:tcW w:w="1040" w:type="dxa"/>
            <w:tcBorders>
              <w:top w:val="nil"/>
              <w:left w:val="nil"/>
              <w:bottom w:val="nil"/>
              <w:right w:val="nil"/>
            </w:tcBorders>
            <w:shd w:val="clear" w:color="auto" w:fill="auto"/>
            <w:noWrap/>
            <w:vAlign w:val="bottom"/>
            <w:hideMark/>
          </w:tcPr>
          <w:p w14:paraId="3AA86D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6A7F51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P62242</w:t>
            </w:r>
          </w:p>
        </w:tc>
      </w:tr>
      <w:tr w:rsidR="00CE09CB" w:rsidRPr="00751582" w14:paraId="6C74498D" w14:textId="77777777" w:rsidTr="00CE09CB">
        <w:trPr>
          <w:trHeight w:val="300"/>
          <w:jc w:val="center"/>
        </w:trPr>
        <w:tc>
          <w:tcPr>
            <w:tcW w:w="2134" w:type="dxa"/>
            <w:tcBorders>
              <w:top w:val="nil"/>
              <w:left w:val="nil"/>
              <w:bottom w:val="nil"/>
              <w:right w:val="nil"/>
            </w:tcBorders>
            <w:shd w:val="clear" w:color="auto" w:fill="auto"/>
            <w:noWrap/>
            <w:hideMark/>
          </w:tcPr>
          <w:p w14:paraId="32D38C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Otub1</w:t>
            </w:r>
          </w:p>
        </w:tc>
        <w:tc>
          <w:tcPr>
            <w:tcW w:w="3946" w:type="dxa"/>
            <w:tcBorders>
              <w:top w:val="nil"/>
              <w:left w:val="nil"/>
              <w:bottom w:val="nil"/>
              <w:right w:val="nil"/>
            </w:tcBorders>
            <w:shd w:val="clear" w:color="auto" w:fill="auto"/>
            <w:vAlign w:val="bottom"/>
            <w:hideMark/>
          </w:tcPr>
          <w:p w14:paraId="78B65C7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Ubiquitin thioesterase OTUB1</w:t>
            </w:r>
          </w:p>
        </w:tc>
        <w:tc>
          <w:tcPr>
            <w:tcW w:w="1160" w:type="dxa"/>
            <w:tcBorders>
              <w:top w:val="nil"/>
              <w:left w:val="nil"/>
              <w:bottom w:val="nil"/>
              <w:right w:val="nil"/>
            </w:tcBorders>
            <w:shd w:val="clear" w:color="auto" w:fill="auto"/>
            <w:noWrap/>
            <w:vAlign w:val="bottom"/>
            <w:hideMark/>
          </w:tcPr>
          <w:p w14:paraId="070616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26.6</w:t>
            </w:r>
          </w:p>
        </w:tc>
        <w:tc>
          <w:tcPr>
            <w:tcW w:w="1040" w:type="dxa"/>
            <w:tcBorders>
              <w:top w:val="nil"/>
              <w:left w:val="nil"/>
              <w:bottom w:val="nil"/>
              <w:right w:val="nil"/>
            </w:tcBorders>
            <w:shd w:val="clear" w:color="auto" w:fill="auto"/>
            <w:noWrap/>
            <w:vAlign w:val="bottom"/>
            <w:hideMark/>
          </w:tcPr>
          <w:p w14:paraId="0F8E7BC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682EF4D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Q7TQI3</w:t>
            </w:r>
          </w:p>
        </w:tc>
      </w:tr>
      <w:tr w:rsidR="00CE09CB" w:rsidRPr="00751582" w14:paraId="27E9F0F1" w14:textId="77777777" w:rsidTr="00CE09CB">
        <w:trPr>
          <w:trHeight w:val="300"/>
          <w:jc w:val="center"/>
        </w:trPr>
        <w:tc>
          <w:tcPr>
            <w:tcW w:w="2134" w:type="dxa"/>
            <w:tcBorders>
              <w:top w:val="nil"/>
              <w:left w:val="nil"/>
              <w:bottom w:val="nil"/>
              <w:right w:val="nil"/>
            </w:tcBorders>
            <w:shd w:val="clear" w:color="auto" w:fill="auto"/>
            <w:noWrap/>
            <w:hideMark/>
          </w:tcPr>
          <w:p w14:paraId="443697D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Pcbp1</w:t>
            </w:r>
          </w:p>
        </w:tc>
        <w:tc>
          <w:tcPr>
            <w:tcW w:w="3946" w:type="dxa"/>
            <w:tcBorders>
              <w:top w:val="nil"/>
              <w:left w:val="nil"/>
              <w:bottom w:val="nil"/>
              <w:right w:val="nil"/>
            </w:tcBorders>
            <w:shd w:val="clear" w:color="auto" w:fill="auto"/>
            <w:vAlign w:val="bottom"/>
            <w:hideMark/>
          </w:tcPr>
          <w:p w14:paraId="7D6AEE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Poly(rC)-binding protein 1</w:t>
            </w:r>
          </w:p>
        </w:tc>
        <w:tc>
          <w:tcPr>
            <w:tcW w:w="1160" w:type="dxa"/>
            <w:tcBorders>
              <w:top w:val="nil"/>
              <w:left w:val="nil"/>
              <w:bottom w:val="nil"/>
              <w:right w:val="nil"/>
            </w:tcBorders>
            <w:shd w:val="clear" w:color="auto" w:fill="auto"/>
            <w:noWrap/>
            <w:vAlign w:val="bottom"/>
            <w:hideMark/>
          </w:tcPr>
          <w:p w14:paraId="0A4C08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25.3</w:t>
            </w:r>
          </w:p>
        </w:tc>
        <w:tc>
          <w:tcPr>
            <w:tcW w:w="1040" w:type="dxa"/>
            <w:tcBorders>
              <w:top w:val="nil"/>
              <w:left w:val="nil"/>
              <w:bottom w:val="nil"/>
              <w:right w:val="nil"/>
            </w:tcBorders>
            <w:shd w:val="clear" w:color="auto" w:fill="auto"/>
            <w:noWrap/>
            <w:vAlign w:val="bottom"/>
            <w:hideMark/>
          </w:tcPr>
          <w:p w14:paraId="21F98C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7D89BB7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P60335</w:t>
            </w:r>
          </w:p>
        </w:tc>
      </w:tr>
      <w:tr w:rsidR="00CE09CB" w:rsidRPr="00751582" w14:paraId="617E457B" w14:textId="77777777" w:rsidTr="00CE09CB">
        <w:trPr>
          <w:trHeight w:val="300"/>
          <w:jc w:val="center"/>
        </w:trPr>
        <w:tc>
          <w:tcPr>
            <w:tcW w:w="2134" w:type="dxa"/>
            <w:tcBorders>
              <w:top w:val="nil"/>
              <w:left w:val="nil"/>
              <w:bottom w:val="nil"/>
              <w:right w:val="nil"/>
            </w:tcBorders>
            <w:shd w:val="clear" w:color="auto" w:fill="auto"/>
            <w:noWrap/>
            <w:hideMark/>
          </w:tcPr>
          <w:p w14:paraId="54CD1B4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Pdia3</w:t>
            </w:r>
          </w:p>
        </w:tc>
        <w:tc>
          <w:tcPr>
            <w:tcW w:w="3946" w:type="dxa"/>
            <w:tcBorders>
              <w:top w:val="nil"/>
              <w:left w:val="nil"/>
              <w:bottom w:val="nil"/>
              <w:right w:val="nil"/>
            </w:tcBorders>
            <w:shd w:val="clear" w:color="auto" w:fill="auto"/>
            <w:vAlign w:val="bottom"/>
            <w:hideMark/>
          </w:tcPr>
          <w:p w14:paraId="5B9B4D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disulfide-isomerase A3</w:t>
            </w:r>
          </w:p>
        </w:tc>
        <w:tc>
          <w:tcPr>
            <w:tcW w:w="1160" w:type="dxa"/>
            <w:tcBorders>
              <w:top w:val="nil"/>
              <w:left w:val="nil"/>
              <w:bottom w:val="nil"/>
              <w:right w:val="nil"/>
            </w:tcBorders>
            <w:shd w:val="clear" w:color="auto" w:fill="auto"/>
            <w:noWrap/>
            <w:vAlign w:val="bottom"/>
            <w:hideMark/>
          </w:tcPr>
          <w:p w14:paraId="700A4C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22.8</w:t>
            </w:r>
          </w:p>
        </w:tc>
        <w:tc>
          <w:tcPr>
            <w:tcW w:w="1040" w:type="dxa"/>
            <w:tcBorders>
              <w:top w:val="nil"/>
              <w:left w:val="nil"/>
              <w:bottom w:val="nil"/>
              <w:right w:val="nil"/>
            </w:tcBorders>
            <w:shd w:val="clear" w:color="auto" w:fill="auto"/>
            <w:noWrap/>
            <w:vAlign w:val="bottom"/>
            <w:hideMark/>
          </w:tcPr>
          <w:p w14:paraId="56165F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336269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P27773</w:t>
            </w:r>
          </w:p>
        </w:tc>
      </w:tr>
      <w:tr w:rsidR="00CE09CB" w:rsidRPr="00751582" w14:paraId="36091541" w14:textId="77777777" w:rsidTr="00CE09CB">
        <w:trPr>
          <w:trHeight w:val="300"/>
          <w:jc w:val="center"/>
        </w:trPr>
        <w:tc>
          <w:tcPr>
            <w:tcW w:w="2134" w:type="dxa"/>
            <w:tcBorders>
              <w:top w:val="nil"/>
              <w:left w:val="nil"/>
              <w:bottom w:val="nil"/>
              <w:right w:val="nil"/>
            </w:tcBorders>
            <w:shd w:val="clear" w:color="auto" w:fill="auto"/>
            <w:noWrap/>
            <w:hideMark/>
          </w:tcPr>
          <w:p w14:paraId="443C5B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Tpm1</w:t>
            </w:r>
          </w:p>
        </w:tc>
        <w:tc>
          <w:tcPr>
            <w:tcW w:w="3946" w:type="dxa"/>
            <w:tcBorders>
              <w:top w:val="nil"/>
              <w:left w:val="nil"/>
              <w:bottom w:val="nil"/>
              <w:right w:val="nil"/>
            </w:tcBorders>
            <w:shd w:val="clear" w:color="auto" w:fill="auto"/>
            <w:vAlign w:val="bottom"/>
            <w:hideMark/>
          </w:tcPr>
          <w:p w14:paraId="5A99777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Tropomyosin alpha-1 chain</w:t>
            </w:r>
          </w:p>
        </w:tc>
        <w:tc>
          <w:tcPr>
            <w:tcW w:w="1160" w:type="dxa"/>
            <w:tcBorders>
              <w:top w:val="nil"/>
              <w:left w:val="nil"/>
              <w:bottom w:val="nil"/>
              <w:right w:val="nil"/>
            </w:tcBorders>
            <w:shd w:val="clear" w:color="auto" w:fill="auto"/>
            <w:noWrap/>
            <w:vAlign w:val="bottom"/>
            <w:hideMark/>
          </w:tcPr>
          <w:p w14:paraId="4C892D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20.1</w:t>
            </w:r>
          </w:p>
        </w:tc>
        <w:tc>
          <w:tcPr>
            <w:tcW w:w="1040" w:type="dxa"/>
            <w:tcBorders>
              <w:top w:val="nil"/>
              <w:left w:val="nil"/>
              <w:bottom w:val="nil"/>
              <w:right w:val="nil"/>
            </w:tcBorders>
            <w:shd w:val="clear" w:color="auto" w:fill="auto"/>
            <w:noWrap/>
            <w:vAlign w:val="bottom"/>
            <w:hideMark/>
          </w:tcPr>
          <w:p w14:paraId="45AF11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68378C2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P58771</w:t>
            </w:r>
          </w:p>
        </w:tc>
      </w:tr>
      <w:tr w:rsidR="00CE09CB" w:rsidRPr="00751582" w14:paraId="16635D3D" w14:textId="77777777" w:rsidTr="00CE09CB">
        <w:trPr>
          <w:trHeight w:val="300"/>
          <w:jc w:val="center"/>
        </w:trPr>
        <w:tc>
          <w:tcPr>
            <w:tcW w:w="2134" w:type="dxa"/>
            <w:tcBorders>
              <w:top w:val="nil"/>
              <w:left w:val="nil"/>
              <w:bottom w:val="nil"/>
              <w:right w:val="nil"/>
            </w:tcBorders>
            <w:shd w:val="clear" w:color="auto" w:fill="auto"/>
            <w:noWrap/>
            <w:hideMark/>
          </w:tcPr>
          <w:p w14:paraId="15812A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Hspa4</w:t>
            </w:r>
          </w:p>
        </w:tc>
        <w:tc>
          <w:tcPr>
            <w:tcW w:w="3946" w:type="dxa"/>
            <w:tcBorders>
              <w:top w:val="nil"/>
              <w:left w:val="nil"/>
              <w:bottom w:val="nil"/>
              <w:right w:val="nil"/>
            </w:tcBorders>
            <w:shd w:val="clear" w:color="auto" w:fill="auto"/>
            <w:vAlign w:val="bottom"/>
            <w:hideMark/>
          </w:tcPr>
          <w:p w14:paraId="175A231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70 kDa protein 4</w:t>
            </w:r>
          </w:p>
        </w:tc>
        <w:tc>
          <w:tcPr>
            <w:tcW w:w="1160" w:type="dxa"/>
            <w:tcBorders>
              <w:top w:val="nil"/>
              <w:left w:val="nil"/>
              <w:bottom w:val="nil"/>
              <w:right w:val="nil"/>
            </w:tcBorders>
            <w:shd w:val="clear" w:color="auto" w:fill="auto"/>
            <w:noWrap/>
            <w:vAlign w:val="bottom"/>
            <w:hideMark/>
          </w:tcPr>
          <w:p w14:paraId="78010F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15.8</w:t>
            </w:r>
          </w:p>
        </w:tc>
        <w:tc>
          <w:tcPr>
            <w:tcW w:w="1040" w:type="dxa"/>
            <w:tcBorders>
              <w:top w:val="nil"/>
              <w:left w:val="nil"/>
              <w:bottom w:val="nil"/>
              <w:right w:val="nil"/>
            </w:tcBorders>
            <w:shd w:val="clear" w:color="auto" w:fill="auto"/>
            <w:noWrap/>
            <w:vAlign w:val="bottom"/>
            <w:hideMark/>
          </w:tcPr>
          <w:p w14:paraId="5BC191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2BF2A2F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Q61316</w:t>
            </w:r>
          </w:p>
        </w:tc>
      </w:tr>
      <w:tr w:rsidR="00CE09CB" w:rsidRPr="00751582" w14:paraId="4BAF2B02" w14:textId="77777777" w:rsidTr="00CE09CB">
        <w:trPr>
          <w:trHeight w:val="300"/>
          <w:jc w:val="center"/>
        </w:trPr>
        <w:tc>
          <w:tcPr>
            <w:tcW w:w="2134" w:type="dxa"/>
            <w:tcBorders>
              <w:top w:val="nil"/>
              <w:left w:val="nil"/>
              <w:bottom w:val="nil"/>
              <w:right w:val="nil"/>
            </w:tcBorders>
            <w:shd w:val="clear" w:color="auto" w:fill="auto"/>
            <w:noWrap/>
            <w:hideMark/>
          </w:tcPr>
          <w:p w14:paraId="7CFCAF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E9Q616_MOUSE</w:t>
            </w:r>
          </w:p>
        </w:tc>
        <w:tc>
          <w:tcPr>
            <w:tcW w:w="3946" w:type="dxa"/>
            <w:tcBorders>
              <w:top w:val="nil"/>
              <w:left w:val="nil"/>
              <w:bottom w:val="nil"/>
              <w:right w:val="nil"/>
            </w:tcBorders>
            <w:shd w:val="clear" w:color="auto" w:fill="auto"/>
            <w:vAlign w:val="bottom"/>
            <w:hideMark/>
          </w:tcPr>
          <w:p w14:paraId="04F004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06F391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492BFF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w:t>
            </w:r>
          </w:p>
        </w:tc>
        <w:tc>
          <w:tcPr>
            <w:tcW w:w="1060" w:type="dxa"/>
            <w:tcBorders>
              <w:top w:val="nil"/>
              <w:left w:val="nil"/>
              <w:bottom w:val="nil"/>
              <w:right w:val="nil"/>
            </w:tcBorders>
            <w:shd w:val="clear" w:color="auto" w:fill="auto"/>
            <w:noWrap/>
            <w:vAlign w:val="bottom"/>
            <w:hideMark/>
          </w:tcPr>
          <w:p w14:paraId="37FEF9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E9Q616</w:t>
            </w:r>
          </w:p>
        </w:tc>
      </w:tr>
      <w:tr w:rsidR="00CE09CB" w:rsidRPr="00751582" w14:paraId="700A9DFF" w14:textId="77777777" w:rsidTr="00CE09CB">
        <w:trPr>
          <w:trHeight w:val="300"/>
          <w:jc w:val="center"/>
        </w:trPr>
        <w:tc>
          <w:tcPr>
            <w:tcW w:w="2134" w:type="dxa"/>
            <w:tcBorders>
              <w:top w:val="nil"/>
              <w:left w:val="nil"/>
              <w:bottom w:val="nil"/>
              <w:right w:val="nil"/>
            </w:tcBorders>
            <w:shd w:val="clear" w:color="auto" w:fill="auto"/>
            <w:noWrap/>
            <w:hideMark/>
          </w:tcPr>
          <w:p w14:paraId="1A11C75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Hmox2</w:t>
            </w:r>
          </w:p>
        </w:tc>
        <w:tc>
          <w:tcPr>
            <w:tcW w:w="3946" w:type="dxa"/>
            <w:tcBorders>
              <w:top w:val="nil"/>
              <w:left w:val="nil"/>
              <w:bottom w:val="nil"/>
              <w:right w:val="nil"/>
            </w:tcBorders>
            <w:shd w:val="clear" w:color="auto" w:fill="auto"/>
            <w:vAlign w:val="bottom"/>
            <w:hideMark/>
          </w:tcPr>
          <w:p w14:paraId="371A1A3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Heme oxygenase 2 (HO-2)</w:t>
            </w:r>
          </w:p>
        </w:tc>
        <w:tc>
          <w:tcPr>
            <w:tcW w:w="1160" w:type="dxa"/>
            <w:tcBorders>
              <w:top w:val="nil"/>
              <w:left w:val="nil"/>
              <w:bottom w:val="nil"/>
              <w:right w:val="nil"/>
            </w:tcBorders>
            <w:shd w:val="clear" w:color="auto" w:fill="auto"/>
            <w:noWrap/>
            <w:vAlign w:val="bottom"/>
            <w:hideMark/>
          </w:tcPr>
          <w:p w14:paraId="7F6DA6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40.6</w:t>
            </w:r>
          </w:p>
        </w:tc>
        <w:tc>
          <w:tcPr>
            <w:tcW w:w="1040" w:type="dxa"/>
            <w:tcBorders>
              <w:top w:val="nil"/>
              <w:left w:val="nil"/>
              <w:bottom w:val="nil"/>
              <w:right w:val="nil"/>
            </w:tcBorders>
            <w:shd w:val="clear" w:color="auto" w:fill="auto"/>
            <w:noWrap/>
            <w:vAlign w:val="bottom"/>
            <w:hideMark/>
          </w:tcPr>
          <w:p w14:paraId="2C89E4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410821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O70252</w:t>
            </w:r>
          </w:p>
        </w:tc>
      </w:tr>
      <w:tr w:rsidR="00CE09CB" w:rsidRPr="00751582" w14:paraId="59958B4A" w14:textId="77777777" w:rsidTr="00CE09CB">
        <w:trPr>
          <w:trHeight w:val="300"/>
          <w:jc w:val="center"/>
        </w:trPr>
        <w:tc>
          <w:tcPr>
            <w:tcW w:w="2134" w:type="dxa"/>
            <w:tcBorders>
              <w:top w:val="nil"/>
              <w:left w:val="nil"/>
              <w:bottom w:val="nil"/>
              <w:right w:val="nil"/>
            </w:tcBorders>
            <w:shd w:val="clear" w:color="auto" w:fill="auto"/>
            <w:noWrap/>
            <w:hideMark/>
          </w:tcPr>
          <w:p w14:paraId="625C27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Atp5o</w:t>
            </w:r>
          </w:p>
        </w:tc>
        <w:tc>
          <w:tcPr>
            <w:tcW w:w="3946" w:type="dxa"/>
            <w:tcBorders>
              <w:top w:val="nil"/>
              <w:left w:val="nil"/>
              <w:bottom w:val="nil"/>
              <w:right w:val="nil"/>
            </w:tcBorders>
            <w:shd w:val="clear" w:color="auto" w:fill="auto"/>
            <w:vAlign w:val="bottom"/>
            <w:hideMark/>
          </w:tcPr>
          <w:p w14:paraId="0455578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O, mitochondrial</w:t>
            </w:r>
          </w:p>
        </w:tc>
        <w:tc>
          <w:tcPr>
            <w:tcW w:w="1160" w:type="dxa"/>
            <w:tcBorders>
              <w:top w:val="nil"/>
              <w:left w:val="nil"/>
              <w:bottom w:val="nil"/>
              <w:right w:val="nil"/>
            </w:tcBorders>
            <w:shd w:val="clear" w:color="auto" w:fill="auto"/>
            <w:noWrap/>
            <w:vAlign w:val="bottom"/>
            <w:hideMark/>
          </w:tcPr>
          <w:p w14:paraId="590BC7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36.6</w:t>
            </w:r>
          </w:p>
        </w:tc>
        <w:tc>
          <w:tcPr>
            <w:tcW w:w="1040" w:type="dxa"/>
            <w:tcBorders>
              <w:top w:val="nil"/>
              <w:left w:val="nil"/>
              <w:bottom w:val="nil"/>
              <w:right w:val="nil"/>
            </w:tcBorders>
            <w:shd w:val="clear" w:color="auto" w:fill="auto"/>
            <w:noWrap/>
            <w:vAlign w:val="bottom"/>
            <w:hideMark/>
          </w:tcPr>
          <w:p w14:paraId="33F679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11AA9EA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Q9DB20</w:t>
            </w:r>
          </w:p>
        </w:tc>
      </w:tr>
      <w:tr w:rsidR="00CE09CB" w:rsidRPr="00751582" w14:paraId="27306C84" w14:textId="77777777" w:rsidTr="00CE09CB">
        <w:trPr>
          <w:trHeight w:val="300"/>
          <w:jc w:val="center"/>
        </w:trPr>
        <w:tc>
          <w:tcPr>
            <w:tcW w:w="2134" w:type="dxa"/>
            <w:tcBorders>
              <w:top w:val="nil"/>
              <w:left w:val="nil"/>
              <w:bottom w:val="nil"/>
              <w:right w:val="nil"/>
            </w:tcBorders>
            <w:shd w:val="clear" w:color="auto" w:fill="auto"/>
            <w:noWrap/>
            <w:hideMark/>
          </w:tcPr>
          <w:p w14:paraId="590D84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Rab1</w:t>
            </w:r>
          </w:p>
        </w:tc>
        <w:tc>
          <w:tcPr>
            <w:tcW w:w="3946" w:type="dxa"/>
            <w:tcBorders>
              <w:top w:val="nil"/>
              <w:left w:val="nil"/>
              <w:bottom w:val="nil"/>
              <w:right w:val="nil"/>
            </w:tcBorders>
            <w:shd w:val="clear" w:color="auto" w:fill="auto"/>
            <w:vAlign w:val="bottom"/>
            <w:hideMark/>
          </w:tcPr>
          <w:p w14:paraId="76949A9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Rab-1A</w:t>
            </w:r>
          </w:p>
        </w:tc>
        <w:tc>
          <w:tcPr>
            <w:tcW w:w="1160" w:type="dxa"/>
            <w:tcBorders>
              <w:top w:val="nil"/>
              <w:left w:val="nil"/>
              <w:bottom w:val="nil"/>
              <w:right w:val="nil"/>
            </w:tcBorders>
            <w:shd w:val="clear" w:color="auto" w:fill="auto"/>
            <w:noWrap/>
            <w:vAlign w:val="bottom"/>
            <w:hideMark/>
          </w:tcPr>
          <w:p w14:paraId="3DFAC6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36.1</w:t>
            </w:r>
          </w:p>
        </w:tc>
        <w:tc>
          <w:tcPr>
            <w:tcW w:w="1040" w:type="dxa"/>
            <w:tcBorders>
              <w:top w:val="nil"/>
              <w:left w:val="nil"/>
              <w:bottom w:val="nil"/>
              <w:right w:val="nil"/>
            </w:tcBorders>
            <w:shd w:val="clear" w:color="auto" w:fill="auto"/>
            <w:noWrap/>
            <w:vAlign w:val="bottom"/>
            <w:hideMark/>
          </w:tcPr>
          <w:p w14:paraId="589579B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796B5F3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P62821</w:t>
            </w:r>
          </w:p>
        </w:tc>
      </w:tr>
      <w:tr w:rsidR="00CE09CB" w:rsidRPr="00751582" w14:paraId="6CCAE9F2" w14:textId="77777777" w:rsidTr="00CE09CB">
        <w:trPr>
          <w:trHeight w:val="300"/>
          <w:jc w:val="center"/>
        </w:trPr>
        <w:tc>
          <w:tcPr>
            <w:tcW w:w="2134" w:type="dxa"/>
            <w:tcBorders>
              <w:top w:val="nil"/>
              <w:left w:val="nil"/>
              <w:bottom w:val="nil"/>
              <w:right w:val="nil"/>
            </w:tcBorders>
            <w:shd w:val="clear" w:color="auto" w:fill="auto"/>
            <w:noWrap/>
            <w:hideMark/>
          </w:tcPr>
          <w:p w14:paraId="07BFCBF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Rplp0</w:t>
            </w:r>
          </w:p>
        </w:tc>
        <w:tc>
          <w:tcPr>
            <w:tcW w:w="3946" w:type="dxa"/>
            <w:tcBorders>
              <w:top w:val="nil"/>
              <w:left w:val="nil"/>
              <w:bottom w:val="nil"/>
              <w:right w:val="nil"/>
            </w:tcBorders>
            <w:shd w:val="clear" w:color="auto" w:fill="auto"/>
            <w:vAlign w:val="bottom"/>
            <w:hideMark/>
          </w:tcPr>
          <w:p w14:paraId="640065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acidic ribosomal protein P0</w:t>
            </w:r>
          </w:p>
        </w:tc>
        <w:tc>
          <w:tcPr>
            <w:tcW w:w="1160" w:type="dxa"/>
            <w:tcBorders>
              <w:top w:val="nil"/>
              <w:left w:val="nil"/>
              <w:bottom w:val="nil"/>
              <w:right w:val="nil"/>
            </w:tcBorders>
            <w:shd w:val="clear" w:color="auto" w:fill="auto"/>
            <w:noWrap/>
            <w:vAlign w:val="bottom"/>
            <w:hideMark/>
          </w:tcPr>
          <w:p w14:paraId="7E371E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32.5</w:t>
            </w:r>
          </w:p>
        </w:tc>
        <w:tc>
          <w:tcPr>
            <w:tcW w:w="1040" w:type="dxa"/>
            <w:tcBorders>
              <w:top w:val="nil"/>
              <w:left w:val="nil"/>
              <w:bottom w:val="nil"/>
              <w:right w:val="nil"/>
            </w:tcBorders>
            <w:shd w:val="clear" w:color="auto" w:fill="auto"/>
            <w:noWrap/>
            <w:vAlign w:val="bottom"/>
            <w:hideMark/>
          </w:tcPr>
          <w:p w14:paraId="239198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238CD4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P14869</w:t>
            </w:r>
          </w:p>
        </w:tc>
      </w:tr>
      <w:tr w:rsidR="00CE09CB" w:rsidRPr="00751582" w14:paraId="3DB85A65" w14:textId="77777777" w:rsidTr="00CE09CB">
        <w:trPr>
          <w:trHeight w:val="600"/>
          <w:jc w:val="center"/>
        </w:trPr>
        <w:tc>
          <w:tcPr>
            <w:tcW w:w="2134" w:type="dxa"/>
            <w:tcBorders>
              <w:top w:val="nil"/>
              <w:left w:val="nil"/>
              <w:bottom w:val="nil"/>
              <w:right w:val="nil"/>
            </w:tcBorders>
            <w:shd w:val="clear" w:color="auto" w:fill="auto"/>
            <w:noWrap/>
            <w:hideMark/>
          </w:tcPr>
          <w:p w14:paraId="3F7DD0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Etfa</w:t>
            </w:r>
          </w:p>
        </w:tc>
        <w:tc>
          <w:tcPr>
            <w:tcW w:w="3946" w:type="dxa"/>
            <w:tcBorders>
              <w:top w:val="nil"/>
              <w:left w:val="nil"/>
              <w:bottom w:val="nil"/>
              <w:right w:val="nil"/>
            </w:tcBorders>
            <w:shd w:val="clear" w:color="auto" w:fill="auto"/>
            <w:vAlign w:val="bottom"/>
            <w:hideMark/>
          </w:tcPr>
          <w:p w14:paraId="58A4E0D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Electron transfer flavoprotein subunit alpha, mitochondrial (Alpha-ETF)</w:t>
            </w:r>
          </w:p>
        </w:tc>
        <w:tc>
          <w:tcPr>
            <w:tcW w:w="1160" w:type="dxa"/>
            <w:tcBorders>
              <w:top w:val="nil"/>
              <w:left w:val="nil"/>
              <w:bottom w:val="nil"/>
              <w:right w:val="nil"/>
            </w:tcBorders>
            <w:shd w:val="clear" w:color="auto" w:fill="auto"/>
            <w:noWrap/>
            <w:vAlign w:val="bottom"/>
            <w:hideMark/>
          </w:tcPr>
          <w:p w14:paraId="485273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32.4</w:t>
            </w:r>
          </w:p>
        </w:tc>
        <w:tc>
          <w:tcPr>
            <w:tcW w:w="1040" w:type="dxa"/>
            <w:tcBorders>
              <w:top w:val="nil"/>
              <w:left w:val="nil"/>
              <w:bottom w:val="nil"/>
              <w:right w:val="nil"/>
            </w:tcBorders>
            <w:shd w:val="clear" w:color="auto" w:fill="auto"/>
            <w:noWrap/>
            <w:vAlign w:val="bottom"/>
            <w:hideMark/>
          </w:tcPr>
          <w:p w14:paraId="1E31FF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7F1E05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Q99LC5</w:t>
            </w:r>
          </w:p>
        </w:tc>
      </w:tr>
      <w:tr w:rsidR="00CE09CB" w:rsidRPr="00751582" w14:paraId="77CAE2A1" w14:textId="77777777" w:rsidTr="00CE09CB">
        <w:trPr>
          <w:trHeight w:val="300"/>
          <w:jc w:val="center"/>
        </w:trPr>
        <w:tc>
          <w:tcPr>
            <w:tcW w:w="2134" w:type="dxa"/>
            <w:tcBorders>
              <w:top w:val="nil"/>
              <w:left w:val="nil"/>
              <w:bottom w:val="nil"/>
              <w:right w:val="nil"/>
            </w:tcBorders>
            <w:shd w:val="clear" w:color="auto" w:fill="auto"/>
            <w:noWrap/>
            <w:hideMark/>
          </w:tcPr>
          <w:p w14:paraId="6470BB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Cyb5r3</w:t>
            </w:r>
          </w:p>
        </w:tc>
        <w:tc>
          <w:tcPr>
            <w:tcW w:w="3946" w:type="dxa"/>
            <w:tcBorders>
              <w:top w:val="nil"/>
              <w:left w:val="nil"/>
              <w:bottom w:val="nil"/>
              <w:right w:val="nil"/>
            </w:tcBorders>
            <w:shd w:val="clear" w:color="auto" w:fill="auto"/>
            <w:vAlign w:val="bottom"/>
            <w:hideMark/>
          </w:tcPr>
          <w:p w14:paraId="53D8929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NADH-cytochrome b5 reductase 3 soluble form</w:t>
            </w:r>
          </w:p>
        </w:tc>
        <w:tc>
          <w:tcPr>
            <w:tcW w:w="1160" w:type="dxa"/>
            <w:tcBorders>
              <w:top w:val="nil"/>
              <w:left w:val="nil"/>
              <w:bottom w:val="nil"/>
              <w:right w:val="nil"/>
            </w:tcBorders>
            <w:shd w:val="clear" w:color="auto" w:fill="auto"/>
            <w:noWrap/>
            <w:vAlign w:val="bottom"/>
            <w:hideMark/>
          </w:tcPr>
          <w:p w14:paraId="367BF6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31.2</w:t>
            </w:r>
          </w:p>
        </w:tc>
        <w:tc>
          <w:tcPr>
            <w:tcW w:w="1040" w:type="dxa"/>
            <w:tcBorders>
              <w:top w:val="nil"/>
              <w:left w:val="nil"/>
              <w:bottom w:val="nil"/>
              <w:right w:val="nil"/>
            </w:tcBorders>
            <w:shd w:val="clear" w:color="auto" w:fill="auto"/>
            <w:noWrap/>
            <w:vAlign w:val="bottom"/>
            <w:hideMark/>
          </w:tcPr>
          <w:p w14:paraId="4CB167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4CDDE5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Q9DCN2</w:t>
            </w:r>
          </w:p>
        </w:tc>
      </w:tr>
      <w:tr w:rsidR="00CE09CB" w:rsidRPr="00751582" w14:paraId="6226155C" w14:textId="77777777" w:rsidTr="00CE09CB">
        <w:trPr>
          <w:trHeight w:val="300"/>
          <w:jc w:val="center"/>
        </w:trPr>
        <w:tc>
          <w:tcPr>
            <w:tcW w:w="2134" w:type="dxa"/>
            <w:tcBorders>
              <w:top w:val="nil"/>
              <w:left w:val="nil"/>
              <w:bottom w:val="nil"/>
              <w:right w:val="nil"/>
            </w:tcBorders>
            <w:shd w:val="clear" w:color="auto" w:fill="auto"/>
            <w:noWrap/>
            <w:hideMark/>
          </w:tcPr>
          <w:p w14:paraId="3D652E6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Rpsa</w:t>
            </w:r>
          </w:p>
        </w:tc>
        <w:tc>
          <w:tcPr>
            <w:tcW w:w="3946" w:type="dxa"/>
            <w:tcBorders>
              <w:top w:val="nil"/>
              <w:left w:val="nil"/>
              <w:bottom w:val="nil"/>
              <w:right w:val="nil"/>
            </w:tcBorders>
            <w:shd w:val="clear" w:color="auto" w:fill="auto"/>
            <w:vAlign w:val="bottom"/>
            <w:hideMark/>
          </w:tcPr>
          <w:p w14:paraId="6DB1FF4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SA</w:t>
            </w:r>
          </w:p>
        </w:tc>
        <w:tc>
          <w:tcPr>
            <w:tcW w:w="1160" w:type="dxa"/>
            <w:tcBorders>
              <w:top w:val="nil"/>
              <w:left w:val="nil"/>
              <w:bottom w:val="nil"/>
              <w:right w:val="nil"/>
            </w:tcBorders>
            <w:shd w:val="clear" w:color="auto" w:fill="auto"/>
            <w:noWrap/>
            <w:vAlign w:val="bottom"/>
            <w:hideMark/>
          </w:tcPr>
          <w:p w14:paraId="609A58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25.4</w:t>
            </w:r>
          </w:p>
        </w:tc>
        <w:tc>
          <w:tcPr>
            <w:tcW w:w="1040" w:type="dxa"/>
            <w:tcBorders>
              <w:top w:val="nil"/>
              <w:left w:val="nil"/>
              <w:bottom w:val="nil"/>
              <w:right w:val="nil"/>
            </w:tcBorders>
            <w:shd w:val="clear" w:color="auto" w:fill="auto"/>
            <w:noWrap/>
            <w:vAlign w:val="bottom"/>
            <w:hideMark/>
          </w:tcPr>
          <w:p w14:paraId="1C47B1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057E87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P14206</w:t>
            </w:r>
          </w:p>
        </w:tc>
      </w:tr>
      <w:tr w:rsidR="00CE09CB" w:rsidRPr="00751582" w14:paraId="3DDA6E81" w14:textId="77777777" w:rsidTr="00CE09CB">
        <w:trPr>
          <w:trHeight w:val="300"/>
          <w:jc w:val="center"/>
        </w:trPr>
        <w:tc>
          <w:tcPr>
            <w:tcW w:w="2134" w:type="dxa"/>
            <w:tcBorders>
              <w:top w:val="nil"/>
              <w:left w:val="nil"/>
              <w:bottom w:val="nil"/>
              <w:right w:val="nil"/>
            </w:tcBorders>
            <w:shd w:val="clear" w:color="auto" w:fill="auto"/>
            <w:noWrap/>
            <w:hideMark/>
          </w:tcPr>
          <w:p w14:paraId="6A0E5D8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mt-Co2</w:t>
            </w:r>
          </w:p>
        </w:tc>
        <w:tc>
          <w:tcPr>
            <w:tcW w:w="3946" w:type="dxa"/>
            <w:tcBorders>
              <w:top w:val="nil"/>
              <w:left w:val="nil"/>
              <w:bottom w:val="nil"/>
              <w:right w:val="nil"/>
            </w:tcBorders>
            <w:shd w:val="clear" w:color="auto" w:fill="auto"/>
            <w:vAlign w:val="bottom"/>
            <w:hideMark/>
          </w:tcPr>
          <w:p w14:paraId="4426446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c oxidase subunit 2</w:t>
            </w:r>
          </w:p>
        </w:tc>
        <w:tc>
          <w:tcPr>
            <w:tcW w:w="1160" w:type="dxa"/>
            <w:tcBorders>
              <w:top w:val="nil"/>
              <w:left w:val="nil"/>
              <w:bottom w:val="nil"/>
              <w:right w:val="nil"/>
            </w:tcBorders>
            <w:shd w:val="clear" w:color="auto" w:fill="auto"/>
            <w:noWrap/>
            <w:vAlign w:val="bottom"/>
            <w:hideMark/>
          </w:tcPr>
          <w:p w14:paraId="0B1C01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20.3</w:t>
            </w:r>
          </w:p>
        </w:tc>
        <w:tc>
          <w:tcPr>
            <w:tcW w:w="1040" w:type="dxa"/>
            <w:tcBorders>
              <w:top w:val="nil"/>
              <w:left w:val="nil"/>
              <w:bottom w:val="nil"/>
              <w:right w:val="nil"/>
            </w:tcBorders>
            <w:shd w:val="clear" w:color="auto" w:fill="auto"/>
            <w:noWrap/>
            <w:vAlign w:val="bottom"/>
            <w:hideMark/>
          </w:tcPr>
          <w:p w14:paraId="4C777D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1F0C81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P00405</w:t>
            </w:r>
          </w:p>
        </w:tc>
      </w:tr>
      <w:tr w:rsidR="00CE09CB" w:rsidRPr="00751582" w14:paraId="69E61627" w14:textId="77777777" w:rsidTr="00CE09CB">
        <w:trPr>
          <w:trHeight w:val="300"/>
          <w:jc w:val="center"/>
        </w:trPr>
        <w:tc>
          <w:tcPr>
            <w:tcW w:w="2134" w:type="dxa"/>
            <w:tcBorders>
              <w:top w:val="nil"/>
              <w:left w:val="nil"/>
              <w:bottom w:val="nil"/>
              <w:right w:val="nil"/>
            </w:tcBorders>
            <w:shd w:val="clear" w:color="auto" w:fill="auto"/>
            <w:noWrap/>
            <w:hideMark/>
          </w:tcPr>
          <w:p w14:paraId="7FCE16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Hadha</w:t>
            </w:r>
          </w:p>
        </w:tc>
        <w:tc>
          <w:tcPr>
            <w:tcW w:w="3946" w:type="dxa"/>
            <w:tcBorders>
              <w:top w:val="nil"/>
              <w:left w:val="nil"/>
              <w:bottom w:val="nil"/>
              <w:right w:val="nil"/>
            </w:tcBorders>
            <w:shd w:val="clear" w:color="auto" w:fill="auto"/>
            <w:vAlign w:val="bottom"/>
            <w:hideMark/>
          </w:tcPr>
          <w:p w14:paraId="204F16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Long chain 3-hydroxyacyl-CoA dehydrogenase</w:t>
            </w:r>
          </w:p>
        </w:tc>
        <w:tc>
          <w:tcPr>
            <w:tcW w:w="1160" w:type="dxa"/>
            <w:tcBorders>
              <w:top w:val="nil"/>
              <w:left w:val="nil"/>
              <w:bottom w:val="nil"/>
              <w:right w:val="nil"/>
            </w:tcBorders>
            <w:shd w:val="clear" w:color="auto" w:fill="auto"/>
            <w:noWrap/>
            <w:vAlign w:val="bottom"/>
            <w:hideMark/>
          </w:tcPr>
          <w:p w14:paraId="1531BC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14.8</w:t>
            </w:r>
          </w:p>
        </w:tc>
        <w:tc>
          <w:tcPr>
            <w:tcW w:w="1040" w:type="dxa"/>
            <w:tcBorders>
              <w:top w:val="nil"/>
              <w:left w:val="nil"/>
              <w:bottom w:val="nil"/>
              <w:right w:val="nil"/>
            </w:tcBorders>
            <w:shd w:val="clear" w:color="auto" w:fill="auto"/>
            <w:noWrap/>
            <w:vAlign w:val="bottom"/>
            <w:hideMark/>
          </w:tcPr>
          <w:p w14:paraId="30197D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5CEF78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Q8BMS1</w:t>
            </w:r>
          </w:p>
        </w:tc>
      </w:tr>
      <w:tr w:rsidR="00CE09CB" w:rsidRPr="00751582" w14:paraId="279A0626" w14:textId="77777777" w:rsidTr="00CE09CB">
        <w:trPr>
          <w:trHeight w:val="300"/>
          <w:jc w:val="center"/>
        </w:trPr>
        <w:tc>
          <w:tcPr>
            <w:tcW w:w="2134" w:type="dxa"/>
            <w:tcBorders>
              <w:top w:val="nil"/>
              <w:left w:val="nil"/>
              <w:bottom w:val="nil"/>
              <w:right w:val="nil"/>
            </w:tcBorders>
            <w:shd w:val="clear" w:color="auto" w:fill="auto"/>
            <w:noWrap/>
            <w:hideMark/>
          </w:tcPr>
          <w:p w14:paraId="3AECD89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Rpl19</w:t>
            </w:r>
          </w:p>
        </w:tc>
        <w:tc>
          <w:tcPr>
            <w:tcW w:w="3946" w:type="dxa"/>
            <w:tcBorders>
              <w:top w:val="nil"/>
              <w:left w:val="nil"/>
              <w:bottom w:val="nil"/>
              <w:right w:val="nil"/>
            </w:tcBorders>
            <w:shd w:val="clear" w:color="auto" w:fill="auto"/>
            <w:vAlign w:val="bottom"/>
            <w:hideMark/>
          </w:tcPr>
          <w:p w14:paraId="2B3F08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L19</w:t>
            </w:r>
          </w:p>
        </w:tc>
        <w:tc>
          <w:tcPr>
            <w:tcW w:w="1160" w:type="dxa"/>
            <w:tcBorders>
              <w:top w:val="nil"/>
              <w:left w:val="nil"/>
              <w:bottom w:val="nil"/>
              <w:right w:val="nil"/>
            </w:tcBorders>
            <w:shd w:val="clear" w:color="auto" w:fill="auto"/>
            <w:noWrap/>
            <w:vAlign w:val="bottom"/>
            <w:hideMark/>
          </w:tcPr>
          <w:p w14:paraId="2C2E69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13.8</w:t>
            </w:r>
          </w:p>
        </w:tc>
        <w:tc>
          <w:tcPr>
            <w:tcW w:w="1040" w:type="dxa"/>
            <w:tcBorders>
              <w:top w:val="nil"/>
              <w:left w:val="nil"/>
              <w:bottom w:val="nil"/>
              <w:right w:val="nil"/>
            </w:tcBorders>
            <w:shd w:val="clear" w:color="auto" w:fill="auto"/>
            <w:noWrap/>
            <w:vAlign w:val="bottom"/>
            <w:hideMark/>
          </w:tcPr>
          <w:p w14:paraId="0B8609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w:t>
            </w:r>
          </w:p>
        </w:tc>
        <w:tc>
          <w:tcPr>
            <w:tcW w:w="1060" w:type="dxa"/>
            <w:tcBorders>
              <w:top w:val="nil"/>
              <w:left w:val="nil"/>
              <w:bottom w:val="nil"/>
              <w:right w:val="nil"/>
            </w:tcBorders>
            <w:shd w:val="clear" w:color="auto" w:fill="auto"/>
            <w:noWrap/>
            <w:vAlign w:val="bottom"/>
            <w:hideMark/>
          </w:tcPr>
          <w:p w14:paraId="3028C85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P84099</w:t>
            </w:r>
          </w:p>
        </w:tc>
      </w:tr>
      <w:tr w:rsidR="00CE09CB" w:rsidRPr="00751582" w14:paraId="02845D7E" w14:textId="77777777" w:rsidTr="00CE09CB">
        <w:trPr>
          <w:trHeight w:val="300"/>
          <w:jc w:val="center"/>
        </w:trPr>
        <w:tc>
          <w:tcPr>
            <w:tcW w:w="2134" w:type="dxa"/>
            <w:tcBorders>
              <w:top w:val="nil"/>
              <w:left w:val="nil"/>
              <w:bottom w:val="nil"/>
              <w:right w:val="nil"/>
            </w:tcBorders>
            <w:shd w:val="clear" w:color="auto" w:fill="auto"/>
            <w:noWrap/>
            <w:hideMark/>
          </w:tcPr>
          <w:p w14:paraId="5AEAAC2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Rab1b</w:t>
            </w:r>
          </w:p>
        </w:tc>
        <w:tc>
          <w:tcPr>
            <w:tcW w:w="3946" w:type="dxa"/>
            <w:tcBorders>
              <w:top w:val="nil"/>
              <w:left w:val="nil"/>
              <w:bottom w:val="nil"/>
              <w:right w:val="nil"/>
            </w:tcBorders>
            <w:shd w:val="clear" w:color="auto" w:fill="auto"/>
            <w:vAlign w:val="bottom"/>
            <w:hideMark/>
          </w:tcPr>
          <w:p w14:paraId="77DB57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Rab-1B</w:t>
            </w:r>
          </w:p>
        </w:tc>
        <w:tc>
          <w:tcPr>
            <w:tcW w:w="1160" w:type="dxa"/>
            <w:tcBorders>
              <w:top w:val="nil"/>
              <w:left w:val="nil"/>
              <w:bottom w:val="nil"/>
              <w:right w:val="nil"/>
            </w:tcBorders>
            <w:shd w:val="clear" w:color="auto" w:fill="auto"/>
            <w:noWrap/>
            <w:vAlign w:val="bottom"/>
            <w:hideMark/>
          </w:tcPr>
          <w:p w14:paraId="34C7AC1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39.3</w:t>
            </w:r>
          </w:p>
        </w:tc>
        <w:tc>
          <w:tcPr>
            <w:tcW w:w="1040" w:type="dxa"/>
            <w:tcBorders>
              <w:top w:val="nil"/>
              <w:left w:val="nil"/>
              <w:bottom w:val="nil"/>
              <w:right w:val="nil"/>
            </w:tcBorders>
            <w:shd w:val="clear" w:color="auto" w:fill="auto"/>
            <w:noWrap/>
            <w:vAlign w:val="bottom"/>
            <w:hideMark/>
          </w:tcPr>
          <w:p w14:paraId="6B225F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20B2B2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Q9D1G1</w:t>
            </w:r>
          </w:p>
        </w:tc>
      </w:tr>
      <w:tr w:rsidR="00CE09CB" w:rsidRPr="00751582" w14:paraId="77657E22" w14:textId="77777777" w:rsidTr="00CE09CB">
        <w:trPr>
          <w:trHeight w:val="300"/>
          <w:jc w:val="center"/>
        </w:trPr>
        <w:tc>
          <w:tcPr>
            <w:tcW w:w="2134" w:type="dxa"/>
            <w:tcBorders>
              <w:top w:val="nil"/>
              <w:left w:val="nil"/>
              <w:bottom w:val="nil"/>
              <w:right w:val="nil"/>
            </w:tcBorders>
            <w:shd w:val="clear" w:color="auto" w:fill="auto"/>
            <w:noWrap/>
            <w:hideMark/>
          </w:tcPr>
          <w:p w14:paraId="2B036D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Myl6</w:t>
            </w:r>
          </w:p>
        </w:tc>
        <w:tc>
          <w:tcPr>
            <w:tcW w:w="3946" w:type="dxa"/>
            <w:tcBorders>
              <w:top w:val="nil"/>
              <w:left w:val="nil"/>
              <w:bottom w:val="nil"/>
              <w:right w:val="nil"/>
            </w:tcBorders>
            <w:shd w:val="clear" w:color="auto" w:fill="auto"/>
            <w:vAlign w:val="bottom"/>
            <w:hideMark/>
          </w:tcPr>
          <w:p w14:paraId="3D96942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 light polypeptide 6</w:t>
            </w:r>
          </w:p>
        </w:tc>
        <w:tc>
          <w:tcPr>
            <w:tcW w:w="1160" w:type="dxa"/>
            <w:tcBorders>
              <w:top w:val="nil"/>
              <w:left w:val="nil"/>
              <w:bottom w:val="nil"/>
              <w:right w:val="nil"/>
            </w:tcBorders>
            <w:shd w:val="clear" w:color="auto" w:fill="auto"/>
            <w:noWrap/>
            <w:vAlign w:val="bottom"/>
            <w:hideMark/>
          </w:tcPr>
          <w:p w14:paraId="54BE83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34.4</w:t>
            </w:r>
          </w:p>
        </w:tc>
        <w:tc>
          <w:tcPr>
            <w:tcW w:w="1040" w:type="dxa"/>
            <w:tcBorders>
              <w:top w:val="nil"/>
              <w:left w:val="nil"/>
              <w:bottom w:val="nil"/>
              <w:right w:val="nil"/>
            </w:tcBorders>
            <w:shd w:val="clear" w:color="auto" w:fill="auto"/>
            <w:noWrap/>
            <w:vAlign w:val="bottom"/>
            <w:hideMark/>
          </w:tcPr>
          <w:p w14:paraId="2BC765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1B7F22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Q60605</w:t>
            </w:r>
          </w:p>
        </w:tc>
      </w:tr>
      <w:tr w:rsidR="00CE09CB" w:rsidRPr="00751582" w14:paraId="67F1C098" w14:textId="77777777" w:rsidTr="00CE09CB">
        <w:trPr>
          <w:trHeight w:val="300"/>
          <w:jc w:val="center"/>
        </w:trPr>
        <w:tc>
          <w:tcPr>
            <w:tcW w:w="2134" w:type="dxa"/>
            <w:tcBorders>
              <w:top w:val="nil"/>
              <w:left w:val="nil"/>
              <w:bottom w:val="nil"/>
              <w:right w:val="nil"/>
            </w:tcBorders>
            <w:shd w:val="clear" w:color="auto" w:fill="auto"/>
            <w:noWrap/>
            <w:hideMark/>
          </w:tcPr>
          <w:p w14:paraId="0BA4E2C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Rab2a</w:t>
            </w:r>
          </w:p>
        </w:tc>
        <w:tc>
          <w:tcPr>
            <w:tcW w:w="3946" w:type="dxa"/>
            <w:tcBorders>
              <w:top w:val="nil"/>
              <w:left w:val="nil"/>
              <w:bottom w:val="nil"/>
              <w:right w:val="nil"/>
            </w:tcBorders>
            <w:shd w:val="clear" w:color="auto" w:fill="auto"/>
            <w:vAlign w:val="bottom"/>
            <w:hideMark/>
          </w:tcPr>
          <w:p w14:paraId="4F9BB8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Rab-2A</w:t>
            </w:r>
          </w:p>
        </w:tc>
        <w:tc>
          <w:tcPr>
            <w:tcW w:w="1160" w:type="dxa"/>
            <w:tcBorders>
              <w:top w:val="nil"/>
              <w:left w:val="nil"/>
              <w:bottom w:val="nil"/>
              <w:right w:val="nil"/>
            </w:tcBorders>
            <w:shd w:val="clear" w:color="auto" w:fill="auto"/>
            <w:noWrap/>
            <w:vAlign w:val="bottom"/>
            <w:hideMark/>
          </w:tcPr>
          <w:p w14:paraId="23F22A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30.7</w:t>
            </w:r>
          </w:p>
        </w:tc>
        <w:tc>
          <w:tcPr>
            <w:tcW w:w="1040" w:type="dxa"/>
            <w:tcBorders>
              <w:top w:val="nil"/>
              <w:left w:val="nil"/>
              <w:bottom w:val="nil"/>
              <w:right w:val="nil"/>
            </w:tcBorders>
            <w:shd w:val="clear" w:color="auto" w:fill="auto"/>
            <w:noWrap/>
            <w:vAlign w:val="bottom"/>
            <w:hideMark/>
          </w:tcPr>
          <w:p w14:paraId="1C4679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56B48F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P53994</w:t>
            </w:r>
          </w:p>
        </w:tc>
      </w:tr>
      <w:tr w:rsidR="00CE09CB" w:rsidRPr="00751582" w14:paraId="6751CAA5" w14:textId="77777777" w:rsidTr="00CE09CB">
        <w:trPr>
          <w:trHeight w:val="600"/>
          <w:jc w:val="center"/>
        </w:trPr>
        <w:tc>
          <w:tcPr>
            <w:tcW w:w="2134" w:type="dxa"/>
            <w:tcBorders>
              <w:top w:val="nil"/>
              <w:left w:val="nil"/>
              <w:bottom w:val="nil"/>
              <w:right w:val="nil"/>
            </w:tcBorders>
            <w:shd w:val="clear" w:color="auto" w:fill="auto"/>
            <w:noWrap/>
            <w:hideMark/>
          </w:tcPr>
          <w:p w14:paraId="40766FA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Rack1</w:t>
            </w:r>
          </w:p>
        </w:tc>
        <w:tc>
          <w:tcPr>
            <w:tcW w:w="3946" w:type="dxa"/>
            <w:tcBorders>
              <w:top w:val="nil"/>
              <w:left w:val="nil"/>
              <w:bottom w:val="nil"/>
              <w:right w:val="nil"/>
            </w:tcBorders>
            <w:shd w:val="clear" w:color="auto" w:fill="auto"/>
            <w:vAlign w:val="bottom"/>
            <w:hideMark/>
          </w:tcPr>
          <w:p w14:paraId="1AA6D4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Receptor of activated protein C kinase 1, N-terminally processed</w:t>
            </w:r>
          </w:p>
        </w:tc>
        <w:tc>
          <w:tcPr>
            <w:tcW w:w="1160" w:type="dxa"/>
            <w:tcBorders>
              <w:top w:val="nil"/>
              <w:left w:val="nil"/>
              <w:bottom w:val="nil"/>
              <w:right w:val="nil"/>
            </w:tcBorders>
            <w:shd w:val="clear" w:color="auto" w:fill="auto"/>
            <w:noWrap/>
            <w:vAlign w:val="bottom"/>
            <w:hideMark/>
          </w:tcPr>
          <w:p w14:paraId="0D427D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24.0</w:t>
            </w:r>
          </w:p>
        </w:tc>
        <w:tc>
          <w:tcPr>
            <w:tcW w:w="1040" w:type="dxa"/>
            <w:tcBorders>
              <w:top w:val="nil"/>
              <w:left w:val="nil"/>
              <w:bottom w:val="nil"/>
              <w:right w:val="nil"/>
            </w:tcBorders>
            <w:shd w:val="clear" w:color="auto" w:fill="auto"/>
            <w:noWrap/>
            <w:vAlign w:val="bottom"/>
            <w:hideMark/>
          </w:tcPr>
          <w:p w14:paraId="4ACEF0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7FEAA1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P68040</w:t>
            </w:r>
          </w:p>
        </w:tc>
      </w:tr>
      <w:tr w:rsidR="00CE09CB" w:rsidRPr="00751582" w14:paraId="2F53FB4B" w14:textId="77777777" w:rsidTr="00CE09CB">
        <w:trPr>
          <w:trHeight w:val="600"/>
          <w:jc w:val="center"/>
        </w:trPr>
        <w:tc>
          <w:tcPr>
            <w:tcW w:w="2134" w:type="dxa"/>
            <w:tcBorders>
              <w:top w:val="nil"/>
              <w:left w:val="nil"/>
              <w:bottom w:val="nil"/>
              <w:right w:val="nil"/>
            </w:tcBorders>
            <w:shd w:val="clear" w:color="auto" w:fill="auto"/>
            <w:noWrap/>
            <w:hideMark/>
          </w:tcPr>
          <w:p w14:paraId="47D810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Slc25a20</w:t>
            </w:r>
          </w:p>
        </w:tc>
        <w:tc>
          <w:tcPr>
            <w:tcW w:w="3946" w:type="dxa"/>
            <w:tcBorders>
              <w:top w:val="nil"/>
              <w:left w:val="nil"/>
              <w:bottom w:val="nil"/>
              <w:right w:val="nil"/>
            </w:tcBorders>
            <w:shd w:val="clear" w:color="auto" w:fill="auto"/>
            <w:vAlign w:val="bottom"/>
            <w:hideMark/>
          </w:tcPr>
          <w:p w14:paraId="470D5C8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 carnitine/acylcarnitine carrier protein</w:t>
            </w:r>
          </w:p>
        </w:tc>
        <w:tc>
          <w:tcPr>
            <w:tcW w:w="1160" w:type="dxa"/>
            <w:tcBorders>
              <w:top w:val="nil"/>
              <w:left w:val="nil"/>
              <w:bottom w:val="nil"/>
              <w:right w:val="nil"/>
            </w:tcBorders>
            <w:shd w:val="clear" w:color="auto" w:fill="auto"/>
            <w:noWrap/>
            <w:vAlign w:val="bottom"/>
            <w:hideMark/>
          </w:tcPr>
          <w:p w14:paraId="66A2EB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23.3</w:t>
            </w:r>
          </w:p>
        </w:tc>
        <w:tc>
          <w:tcPr>
            <w:tcW w:w="1040" w:type="dxa"/>
            <w:tcBorders>
              <w:top w:val="nil"/>
              <w:left w:val="nil"/>
              <w:bottom w:val="nil"/>
              <w:right w:val="nil"/>
            </w:tcBorders>
            <w:shd w:val="clear" w:color="auto" w:fill="auto"/>
            <w:noWrap/>
            <w:vAlign w:val="bottom"/>
            <w:hideMark/>
          </w:tcPr>
          <w:p w14:paraId="132AB1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67F7FA8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Q9Z2Z6</w:t>
            </w:r>
          </w:p>
        </w:tc>
      </w:tr>
      <w:tr w:rsidR="00CE09CB" w:rsidRPr="00751582" w14:paraId="3E3B77DF" w14:textId="77777777" w:rsidTr="00CE09CB">
        <w:trPr>
          <w:trHeight w:val="600"/>
          <w:jc w:val="center"/>
        </w:trPr>
        <w:tc>
          <w:tcPr>
            <w:tcW w:w="2134" w:type="dxa"/>
            <w:tcBorders>
              <w:top w:val="nil"/>
              <w:left w:val="nil"/>
              <w:bottom w:val="nil"/>
              <w:right w:val="nil"/>
            </w:tcBorders>
            <w:shd w:val="clear" w:color="auto" w:fill="auto"/>
            <w:noWrap/>
            <w:hideMark/>
          </w:tcPr>
          <w:p w14:paraId="43DC40B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Eif4a2</w:t>
            </w:r>
          </w:p>
        </w:tc>
        <w:tc>
          <w:tcPr>
            <w:tcW w:w="3946" w:type="dxa"/>
            <w:tcBorders>
              <w:top w:val="nil"/>
              <w:left w:val="nil"/>
              <w:bottom w:val="nil"/>
              <w:right w:val="nil"/>
            </w:tcBorders>
            <w:shd w:val="clear" w:color="auto" w:fill="auto"/>
            <w:vAlign w:val="bottom"/>
            <w:hideMark/>
          </w:tcPr>
          <w:p w14:paraId="73AA94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initiation factor 4A-II (eIF-4A-II; eIF4A-II)</w:t>
            </w:r>
          </w:p>
        </w:tc>
        <w:tc>
          <w:tcPr>
            <w:tcW w:w="1160" w:type="dxa"/>
            <w:tcBorders>
              <w:top w:val="nil"/>
              <w:left w:val="nil"/>
              <w:bottom w:val="nil"/>
              <w:right w:val="nil"/>
            </w:tcBorders>
            <w:shd w:val="clear" w:color="auto" w:fill="auto"/>
            <w:noWrap/>
            <w:vAlign w:val="bottom"/>
            <w:hideMark/>
          </w:tcPr>
          <w:p w14:paraId="72220A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22.9</w:t>
            </w:r>
          </w:p>
        </w:tc>
        <w:tc>
          <w:tcPr>
            <w:tcW w:w="1040" w:type="dxa"/>
            <w:tcBorders>
              <w:top w:val="nil"/>
              <w:left w:val="nil"/>
              <w:bottom w:val="nil"/>
              <w:right w:val="nil"/>
            </w:tcBorders>
            <w:shd w:val="clear" w:color="auto" w:fill="auto"/>
            <w:noWrap/>
            <w:vAlign w:val="bottom"/>
            <w:hideMark/>
          </w:tcPr>
          <w:p w14:paraId="1EE73B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27E2AE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P10630</w:t>
            </w:r>
          </w:p>
        </w:tc>
      </w:tr>
      <w:tr w:rsidR="00CE09CB" w:rsidRPr="00751582" w14:paraId="278AEA69" w14:textId="77777777" w:rsidTr="00CE09CB">
        <w:trPr>
          <w:trHeight w:val="300"/>
          <w:jc w:val="center"/>
        </w:trPr>
        <w:tc>
          <w:tcPr>
            <w:tcW w:w="2134" w:type="dxa"/>
            <w:tcBorders>
              <w:top w:val="nil"/>
              <w:left w:val="nil"/>
              <w:bottom w:val="nil"/>
              <w:right w:val="nil"/>
            </w:tcBorders>
            <w:shd w:val="clear" w:color="auto" w:fill="auto"/>
            <w:noWrap/>
            <w:hideMark/>
          </w:tcPr>
          <w:p w14:paraId="0A726F5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Pon3</w:t>
            </w:r>
          </w:p>
        </w:tc>
        <w:tc>
          <w:tcPr>
            <w:tcW w:w="3946" w:type="dxa"/>
            <w:tcBorders>
              <w:top w:val="nil"/>
              <w:left w:val="nil"/>
              <w:bottom w:val="nil"/>
              <w:right w:val="nil"/>
            </w:tcBorders>
            <w:shd w:val="clear" w:color="auto" w:fill="auto"/>
            <w:vAlign w:val="bottom"/>
            <w:hideMark/>
          </w:tcPr>
          <w:p w14:paraId="63273C5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Serum paraoxonase/lactonase 3</w:t>
            </w:r>
          </w:p>
        </w:tc>
        <w:tc>
          <w:tcPr>
            <w:tcW w:w="1160" w:type="dxa"/>
            <w:tcBorders>
              <w:top w:val="nil"/>
              <w:left w:val="nil"/>
              <w:bottom w:val="nil"/>
              <w:right w:val="nil"/>
            </w:tcBorders>
            <w:shd w:val="clear" w:color="auto" w:fill="auto"/>
            <w:noWrap/>
            <w:vAlign w:val="bottom"/>
            <w:hideMark/>
          </w:tcPr>
          <w:p w14:paraId="7341E1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21.5</w:t>
            </w:r>
          </w:p>
        </w:tc>
        <w:tc>
          <w:tcPr>
            <w:tcW w:w="1040" w:type="dxa"/>
            <w:tcBorders>
              <w:top w:val="nil"/>
              <w:left w:val="nil"/>
              <w:bottom w:val="nil"/>
              <w:right w:val="nil"/>
            </w:tcBorders>
            <w:shd w:val="clear" w:color="auto" w:fill="auto"/>
            <w:noWrap/>
            <w:vAlign w:val="bottom"/>
            <w:hideMark/>
          </w:tcPr>
          <w:p w14:paraId="41651E4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5F4650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Q62087</w:t>
            </w:r>
          </w:p>
        </w:tc>
      </w:tr>
      <w:tr w:rsidR="00CE09CB" w:rsidRPr="00751582" w14:paraId="4CB1FA0F" w14:textId="77777777" w:rsidTr="00CE09CB">
        <w:trPr>
          <w:trHeight w:val="300"/>
          <w:jc w:val="center"/>
        </w:trPr>
        <w:tc>
          <w:tcPr>
            <w:tcW w:w="2134" w:type="dxa"/>
            <w:tcBorders>
              <w:top w:val="nil"/>
              <w:left w:val="nil"/>
              <w:bottom w:val="nil"/>
              <w:right w:val="nil"/>
            </w:tcBorders>
            <w:shd w:val="clear" w:color="auto" w:fill="auto"/>
            <w:noWrap/>
            <w:hideMark/>
          </w:tcPr>
          <w:p w14:paraId="174F828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Rpl18</w:t>
            </w:r>
          </w:p>
        </w:tc>
        <w:tc>
          <w:tcPr>
            <w:tcW w:w="3946" w:type="dxa"/>
            <w:tcBorders>
              <w:top w:val="nil"/>
              <w:left w:val="nil"/>
              <w:bottom w:val="nil"/>
              <w:right w:val="nil"/>
            </w:tcBorders>
            <w:shd w:val="clear" w:color="auto" w:fill="auto"/>
            <w:vAlign w:val="bottom"/>
            <w:hideMark/>
          </w:tcPr>
          <w:p w14:paraId="6050553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L18</w:t>
            </w:r>
          </w:p>
        </w:tc>
        <w:tc>
          <w:tcPr>
            <w:tcW w:w="1160" w:type="dxa"/>
            <w:tcBorders>
              <w:top w:val="nil"/>
              <w:left w:val="nil"/>
              <w:bottom w:val="nil"/>
              <w:right w:val="nil"/>
            </w:tcBorders>
            <w:shd w:val="clear" w:color="auto" w:fill="auto"/>
            <w:noWrap/>
            <w:vAlign w:val="bottom"/>
            <w:hideMark/>
          </w:tcPr>
          <w:p w14:paraId="04E1A10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19.7</w:t>
            </w:r>
          </w:p>
        </w:tc>
        <w:tc>
          <w:tcPr>
            <w:tcW w:w="1040" w:type="dxa"/>
            <w:tcBorders>
              <w:top w:val="nil"/>
              <w:left w:val="nil"/>
              <w:bottom w:val="nil"/>
              <w:right w:val="nil"/>
            </w:tcBorders>
            <w:shd w:val="clear" w:color="auto" w:fill="auto"/>
            <w:noWrap/>
            <w:vAlign w:val="bottom"/>
            <w:hideMark/>
          </w:tcPr>
          <w:p w14:paraId="5EEA79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64452B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P35980</w:t>
            </w:r>
          </w:p>
        </w:tc>
      </w:tr>
      <w:tr w:rsidR="00CE09CB" w:rsidRPr="00751582" w14:paraId="22736609" w14:textId="77777777" w:rsidTr="00CE09CB">
        <w:trPr>
          <w:trHeight w:val="300"/>
          <w:jc w:val="center"/>
        </w:trPr>
        <w:tc>
          <w:tcPr>
            <w:tcW w:w="2134" w:type="dxa"/>
            <w:tcBorders>
              <w:top w:val="nil"/>
              <w:left w:val="nil"/>
              <w:bottom w:val="nil"/>
              <w:right w:val="nil"/>
            </w:tcBorders>
            <w:shd w:val="clear" w:color="auto" w:fill="auto"/>
            <w:noWrap/>
            <w:hideMark/>
          </w:tcPr>
          <w:p w14:paraId="62D2F3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D3Z2H9_MOUSE</w:t>
            </w:r>
          </w:p>
        </w:tc>
        <w:tc>
          <w:tcPr>
            <w:tcW w:w="3946" w:type="dxa"/>
            <w:tcBorders>
              <w:top w:val="nil"/>
              <w:left w:val="nil"/>
              <w:bottom w:val="nil"/>
              <w:right w:val="nil"/>
            </w:tcBorders>
            <w:shd w:val="clear" w:color="auto" w:fill="auto"/>
            <w:vAlign w:val="bottom"/>
            <w:hideMark/>
          </w:tcPr>
          <w:p w14:paraId="51DB39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62293F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18.1</w:t>
            </w:r>
          </w:p>
        </w:tc>
        <w:tc>
          <w:tcPr>
            <w:tcW w:w="1040" w:type="dxa"/>
            <w:tcBorders>
              <w:top w:val="nil"/>
              <w:left w:val="nil"/>
              <w:bottom w:val="nil"/>
              <w:right w:val="nil"/>
            </w:tcBorders>
            <w:shd w:val="clear" w:color="auto" w:fill="auto"/>
            <w:noWrap/>
            <w:vAlign w:val="bottom"/>
            <w:hideMark/>
          </w:tcPr>
          <w:p w14:paraId="637EBAC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0FCF65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D3Z2H9</w:t>
            </w:r>
          </w:p>
        </w:tc>
      </w:tr>
      <w:tr w:rsidR="00CE09CB" w:rsidRPr="00751582" w14:paraId="77220652" w14:textId="77777777" w:rsidTr="00CE09CB">
        <w:trPr>
          <w:trHeight w:val="600"/>
          <w:jc w:val="center"/>
        </w:trPr>
        <w:tc>
          <w:tcPr>
            <w:tcW w:w="2134" w:type="dxa"/>
            <w:tcBorders>
              <w:top w:val="nil"/>
              <w:left w:val="nil"/>
              <w:bottom w:val="nil"/>
              <w:right w:val="nil"/>
            </w:tcBorders>
            <w:shd w:val="clear" w:color="auto" w:fill="auto"/>
            <w:noWrap/>
            <w:hideMark/>
          </w:tcPr>
          <w:p w14:paraId="401E33C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Hnrnpm</w:t>
            </w:r>
          </w:p>
        </w:tc>
        <w:tc>
          <w:tcPr>
            <w:tcW w:w="3946" w:type="dxa"/>
            <w:tcBorders>
              <w:top w:val="nil"/>
              <w:left w:val="nil"/>
              <w:bottom w:val="nil"/>
              <w:right w:val="nil"/>
            </w:tcBorders>
            <w:shd w:val="clear" w:color="auto" w:fill="auto"/>
            <w:vAlign w:val="bottom"/>
            <w:hideMark/>
          </w:tcPr>
          <w:p w14:paraId="61B4F7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M (hnRNP M)</w:t>
            </w:r>
          </w:p>
        </w:tc>
        <w:tc>
          <w:tcPr>
            <w:tcW w:w="1160" w:type="dxa"/>
            <w:tcBorders>
              <w:top w:val="nil"/>
              <w:left w:val="nil"/>
              <w:bottom w:val="nil"/>
              <w:right w:val="nil"/>
            </w:tcBorders>
            <w:shd w:val="clear" w:color="auto" w:fill="auto"/>
            <w:noWrap/>
            <w:vAlign w:val="bottom"/>
            <w:hideMark/>
          </w:tcPr>
          <w:p w14:paraId="7695B75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17.0</w:t>
            </w:r>
          </w:p>
        </w:tc>
        <w:tc>
          <w:tcPr>
            <w:tcW w:w="1040" w:type="dxa"/>
            <w:tcBorders>
              <w:top w:val="nil"/>
              <w:left w:val="nil"/>
              <w:bottom w:val="nil"/>
              <w:right w:val="nil"/>
            </w:tcBorders>
            <w:shd w:val="clear" w:color="auto" w:fill="auto"/>
            <w:noWrap/>
            <w:vAlign w:val="bottom"/>
            <w:hideMark/>
          </w:tcPr>
          <w:p w14:paraId="68A69D0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5AE3FB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Q9D0E1</w:t>
            </w:r>
          </w:p>
        </w:tc>
      </w:tr>
      <w:tr w:rsidR="00CE09CB" w:rsidRPr="00751582" w14:paraId="1A130758" w14:textId="77777777" w:rsidTr="00CE09CB">
        <w:trPr>
          <w:trHeight w:val="300"/>
          <w:jc w:val="center"/>
        </w:trPr>
        <w:tc>
          <w:tcPr>
            <w:tcW w:w="2134" w:type="dxa"/>
            <w:tcBorders>
              <w:top w:val="nil"/>
              <w:left w:val="nil"/>
              <w:bottom w:val="nil"/>
              <w:right w:val="nil"/>
            </w:tcBorders>
            <w:shd w:val="clear" w:color="auto" w:fill="auto"/>
            <w:noWrap/>
            <w:hideMark/>
          </w:tcPr>
          <w:p w14:paraId="6F595C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V9GX06_MOUSE</w:t>
            </w:r>
          </w:p>
        </w:tc>
        <w:tc>
          <w:tcPr>
            <w:tcW w:w="3946" w:type="dxa"/>
            <w:tcBorders>
              <w:top w:val="nil"/>
              <w:left w:val="nil"/>
              <w:bottom w:val="nil"/>
              <w:right w:val="nil"/>
            </w:tcBorders>
            <w:shd w:val="clear" w:color="auto" w:fill="auto"/>
            <w:vAlign w:val="bottom"/>
            <w:hideMark/>
          </w:tcPr>
          <w:p w14:paraId="52358C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6B6A1D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610262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3381EA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V9GX06</w:t>
            </w:r>
          </w:p>
        </w:tc>
      </w:tr>
      <w:tr w:rsidR="00CE09CB" w:rsidRPr="00751582" w14:paraId="594602F8" w14:textId="77777777" w:rsidTr="00CE09CB">
        <w:trPr>
          <w:trHeight w:val="300"/>
          <w:jc w:val="center"/>
        </w:trPr>
        <w:tc>
          <w:tcPr>
            <w:tcW w:w="2134" w:type="dxa"/>
            <w:tcBorders>
              <w:top w:val="nil"/>
              <w:left w:val="nil"/>
              <w:bottom w:val="nil"/>
              <w:right w:val="nil"/>
            </w:tcBorders>
            <w:shd w:val="clear" w:color="auto" w:fill="auto"/>
            <w:noWrap/>
            <w:hideMark/>
          </w:tcPr>
          <w:p w14:paraId="670D81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Rpl11</w:t>
            </w:r>
          </w:p>
        </w:tc>
        <w:tc>
          <w:tcPr>
            <w:tcW w:w="3946" w:type="dxa"/>
            <w:tcBorders>
              <w:top w:val="nil"/>
              <w:left w:val="nil"/>
              <w:bottom w:val="nil"/>
              <w:right w:val="nil"/>
            </w:tcBorders>
            <w:shd w:val="clear" w:color="auto" w:fill="auto"/>
            <w:vAlign w:val="bottom"/>
            <w:hideMark/>
          </w:tcPr>
          <w:p w14:paraId="0C217CC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L11</w:t>
            </w:r>
          </w:p>
        </w:tc>
        <w:tc>
          <w:tcPr>
            <w:tcW w:w="1160" w:type="dxa"/>
            <w:tcBorders>
              <w:top w:val="nil"/>
              <w:left w:val="nil"/>
              <w:bottom w:val="nil"/>
              <w:right w:val="nil"/>
            </w:tcBorders>
            <w:shd w:val="clear" w:color="auto" w:fill="auto"/>
            <w:noWrap/>
            <w:vAlign w:val="bottom"/>
            <w:hideMark/>
          </w:tcPr>
          <w:p w14:paraId="7BBBD7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12.9</w:t>
            </w:r>
          </w:p>
        </w:tc>
        <w:tc>
          <w:tcPr>
            <w:tcW w:w="1040" w:type="dxa"/>
            <w:tcBorders>
              <w:top w:val="nil"/>
              <w:left w:val="nil"/>
              <w:bottom w:val="nil"/>
              <w:right w:val="nil"/>
            </w:tcBorders>
            <w:shd w:val="clear" w:color="auto" w:fill="auto"/>
            <w:noWrap/>
            <w:vAlign w:val="bottom"/>
            <w:hideMark/>
          </w:tcPr>
          <w:p w14:paraId="7035C6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5A0DAA2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Q9CXW4</w:t>
            </w:r>
          </w:p>
        </w:tc>
      </w:tr>
      <w:tr w:rsidR="00CE09CB" w:rsidRPr="00751582" w14:paraId="08DB735A" w14:textId="77777777" w:rsidTr="00CE09CB">
        <w:trPr>
          <w:trHeight w:val="300"/>
          <w:jc w:val="center"/>
        </w:trPr>
        <w:tc>
          <w:tcPr>
            <w:tcW w:w="2134" w:type="dxa"/>
            <w:tcBorders>
              <w:top w:val="nil"/>
              <w:left w:val="nil"/>
              <w:bottom w:val="nil"/>
              <w:right w:val="nil"/>
            </w:tcBorders>
            <w:shd w:val="clear" w:color="auto" w:fill="auto"/>
            <w:noWrap/>
            <w:hideMark/>
          </w:tcPr>
          <w:p w14:paraId="6DECCBA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Tkt</w:t>
            </w:r>
          </w:p>
        </w:tc>
        <w:tc>
          <w:tcPr>
            <w:tcW w:w="3946" w:type="dxa"/>
            <w:tcBorders>
              <w:top w:val="nil"/>
              <w:left w:val="nil"/>
              <w:bottom w:val="nil"/>
              <w:right w:val="nil"/>
            </w:tcBorders>
            <w:shd w:val="clear" w:color="auto" w:fill="auto"/>
            <w:vAlign w:val="bottom"/>
            <w:hideMark/>
          </w:tcPr>
          <w:p w14:paraId="304D53D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Transketolase (TK)</w:t>
            </w:r>
          </w:p>
        </w:tc>
        <w:tc>
          <w:tcPr>
            <w:tcW w:w="1160" w:type="dxa"/>
            <w:tcBorders>
              <w:top w:val="nil"/>
              <w:left w:val="nil"/>
              <w:bottom w:val="nil"/>
              <w:right w:val="nil"/>
            </w:tcBorders>
            <w:shd w:val="clear" w:color="auto" w:fill="auto"/>
            <w:noWrap/>
            <w:vAlign w:val="bottom"/>
            <w:hideMark/>
          </w:tcPr>
          <w:p w14:paraId="2195D2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12.4</w:t>
            </w:r>
          </w:p>
        </w:tc>
        <w:tc>
          <w:tcPr>
            <w:tcW w:w="1040" w:type="dxa"/>
            <w:tcBorders>
              <w:top w:val="nil"/>
              <w:left w:val="nil"/>
              <w:bottom w:val="nil"/>
              <w:right w:val="nil"/>
            </w:tcBorders>
            <w:shd w:val="clear" w:color="auto" w:fill="auto"/>
            <w:noWrap/>
            <w:vAlign w:val="bottom"/>
            <w:hideMark/>
          </w:tcPr>
          <w:p w14:paraId="0BBCDE4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67A6E63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P40142</w:t>
            </w:r>
          </w:p>
        </w:tc>
      </w:tr>
      <w:tr w:rsidR="00CE09CB" w:rsidRPr="00751582" w14:paraId="7958C16D" w14:textId="77777777" w:rsidTr="00CE09CB">
        <w:trPr>
          <w:trHeight w:val="600"/>
          <w:jc w:val="center"/>
        </w:trPr>
        <w:tc>
          <w:tcPr>
            <w:tcW w:w="2134" w:type="dxa"/>
            <w:tcBorders>
              <w:top w:val="nil"/>
              <w:left w:val="nil"/>
              <w:bottom w:val="nil"/>
              <w:right w:val="nil"/>
            </w:tcBorders>
            <w:shd w:val="clear" w:color="auto" w:fill="auto"/>
            <w:noWrap/>
            <w:hideMark/>
          </w:tcPr>
          <w:p w14:paraId="65E4F83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Hnrnpu</w:t>
            </w:r>
          </w:p>
        </w:tc>
        <w:tc>
          <w:tcPr>
            <w:tcW w:w="3946" w:type="dxa"/>
            <w:tcBorders>
              <w:top w:val="nil"/>
              <w:left w:val="nil"/>
              <w:bottom w:val="nil"/>
              <w:right w:val="nil"/>
            </w:tcBorders>
            <w:shd w:val="clear" w:color="auto" w:fill="auto"/>
            <w:vAlign w:val="bottom"/>
            <w:hideMark/>
          </w:tcPr>
          <w:p w14:paraId="1C1362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U (hnRNP U)</w:t>
            </w:r>
          </w:p>
        </w:tc>
        <w:tc>
          <w:tcPr>
            <w:tcW w:w="1160" w:type="dxa"/>
            <w:tcBorders>
              <w:top w:val="nil"/>
              <w:left w:val="nil"/>
              <w:bottom w:val="nil"/>
              <w:right w:val="nil"/>
            </w:tcBorders>
            <w:shd w:val="clear" w:color="auto" w:fill="auto"/>
            <w:noWrap/>
            <w:vAlign w:val="bottom"/>
            <w:hideMark/>
          </w:tcPr>
          <w:p w14:paraId="2EC3E4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2C30D2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60" w:type="dxa"/>
            <w:tcBorders>
              <w:top w:val="nil"/>
              <w:left w:val="nil"/>
              <w:bottom w:val="nil"/>
              <w:right w:val="nil"/>
            </w:tcBorders>
            <w:shd w:val="clear" w:color="auto" w:fill="auto"/>
            <w:noWrap/>
            <w:vAlign w:val="bottom"/>
            <w:hideMark/>
          </w:tcPr>
          <w:p w14:paraId="680094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Q8VEK3</w:t>
            </w:r>
          </w:p>
        </w:tc>
      </w:tr>
      <w:tr w:rsidR="00CE09CB" w:rsidRPr="00751582" w14:paraId="67CEDA85" w14:textId="77777777" w:rsidTr="00CE09CB">
        <w:trPr>
          <w:trHeight w:val="600"/>
          <w:jc w:val="center"/>
        </w:trPr>
        <w:tc>
          <w:tcPr>
            <w:tcW w:w="2134" w:type="dxa"/>
            <w:tcBorders>
              <w:top w:val="nil"/>
              <w:left w:val="nil"/>
              <w:bottom w:val="nil"/>
              <w:right w:val="nil"/>
            </w:tcBorders>
            <w:shd w:val="clear" w:color="auto" w:fill="auto"/>
            <w:noWrap/>
            <w:hideMark/>
          </w:tcPr>
          <w:p w14:paraId="5D016D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Cox5a</w:t>
            </w:r>
          </w:p>
        </w:tc>
        <w:tc>
          <w:tcPr>
            <w:tcW w:w="3946" w:type="dxa"/>
            <w:tcBorders>
              <w:top w:val="nil"/>
              <w:left w:val="nil"/>
              <w:bottom w:val="nil"/>
              <w:right w:val="nil"/>
            </w:tcBorders>
            <w:shd w:val="clear" w:color="auto" w:fill="auto"/>
            <w:vAlign w:val="bottom"/>
            <w:hideMark/>
          </w:tcPr>
          <w:p w14:paraId="1ADA7D0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c oxidase subunit 5A, mitochondrial</w:t>
            </w:r>
          </w:p>
        </w:tc>
        <w:tc>
          <w:tcPr>
            <w:tcW w:w="1160" w:type="dxa"/>
            <w:tcBorders>
              <w:top w:val="nil"/>
              <w:left w:val="nil"/>
              <w:bottom w:val="nil"/>
              <w:right w:val="nil"/>
            </w:tcBorders>
            <w:shd w:val="clear" w:color="auto" w:fill="auto"/>
            <w:noWrap/>
            <w:vAlign w:val="bottom"/>
            <w:hideMark/>
          </w:tcPr>
          <w:p w14:paraId="4AFAC8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48.6</w:t>
            </w:r>
          </w:p>
        </w:tc>
        <w:tc>
          <w:tcPr>
            <w:tcW w:w="1040" w:type="dxa"/>
            <w:tcBorders>
              <w:top w:val="nil"/>
              <w:left w:val="nil"/>
              <w:bottom w:val="nil"/>
              <w:right w:val="nil"/>
            </w:tcBorders>
            <w:shd w:val="clear" w:color="auto" w:fill="auto"/>
            <w:noWrap/>
            <w:vAlign w:val="bottom"/>
            <w:hideMark/>
          </w:tcPr>
          <w:p w14:paraId="11DCBD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5C669E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P12787</w:t>
            </w:r>
          </w:p>
        </w:tc>
      </w:tr>
      <w:tr w:rsidR="00CE09CB" w:rsidRPr="00751582" w14:paraId="71EB9169" w14:textId="77777777" w:rsidTr="00CE09CB">
        <w:trPr>
          <w:trHeight w:val="600"/>
          <w:jc w:val="center"/>
        </w:trPr>
        <w:tc>
          <w:tcPr>
            <w:tcW w:w="2134" w:type="dxa"/>
            <w:tcBorders>
              <w:top w:val="nil"/>
              <w:left w:val="nil"/>
              <w:bottom w:val="nil"/>
              <w:right w:val="nil"/>
            </w:tcBorders>
            <w:shd w:val="clear" w:color="auto" w:fill="auto"/>
            <w:noWrap/>
            <w:hideMark/>
          </w:tcPr>
          <w:p w14:paraId="05A206A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Napa</w:t>
            </w:r>
          </w:p>
        </w:tc>
        <w:tc>
          <w:tcPr>
            <w:tcW w:w="3946" w:type="dxa"/>
            <w:tcBorders>
              <w:top w:val="nil"/>
              <w:left w:val="nil"/>
              <w:bottom w:val="nil"/>
              <w:right w:val="nil"/>
            </w:tcBorders>
            <w:shd w:val="clear" w:color="auto" w:fill="auto"/>
            <w:vAlign w:val="bottom"/>
            <w:hideMark/>
          </w:tcPr>
          <w:p w14:paraId="33E6AC9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Alpha-soluble NSF attachment protein (SNAP-alpha)</w:t>
            </w:r>
          </w:p>
        </w:tc>
        <w:tc>
          <w:tcPr>
            <w:tcW w:w="1160" w:type="dxa"/>
            <w:tcBorders>
              <w:top w:val="nil"/>
              <w:left w:val="nil"/>
              <w:bottom w:val="nil"/>
              <w:right w:val="nil"/>
            </w:tcBorders>
            <w:shd w:val="clear" w:color="auto" w:fill="auto"/>
            <w:noWrap/>
            <w:vAlign w:val="bottom"/>
            <w:hideMark/>
          </w:tcPr>
          <w:p w14:paraId="337892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39.3</w:t>
            </w:r>
          </w:p>
        </w:tc>
        <w:tc>
          <w:tcPr>
            <w:tcW w:w="1040" w:type="dxa"/>
            <w:tcBorders>
              <w:top w:val="nil"/>
              <w:left w:val="nil"/>
              <w:bottom w:val="nil"/>
              <w:right w:val="nil"/>
            </w:tcBorders>
            <w:shd w:val="clear" w:color="auto" w:fill="auto"/>
            <w:noWrap/>
            <w:vAlign w:val="bottom"/>
            <w:hideMark/>
          </w:tcPr>
          <w:p w14:paraId="3386B03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51241F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Q9DB05</w:t>
            </w:r>
          </w:p>
        </w:tc>
      </w:tr>
      <w:tr w:rsidR="00CE09CB" w:rsidRPr="00751582" w14:paraId="2D788F52" w14:textId="77777777" w:rsidTr="00CE09CB">
        <w:trPr>
          <w:trHeight w:val="600"/>
          <w:jc w:val="center"/>
        </w:trPr>
        <w:tc>
          <w:tcPr>
            <w:tcW w:w="2134" w:type="dxa"/>
            <w:tcBorders>
              <w:top w:val="nil"/>
              <w:left w:val="nil"/>
              <w:bottom w:val="nil"/>
              <w:right w:val="nil"/>
            </w:tcBorders>
            <w:shd w:val="clear" w:color="auto" w:fill="auto"/>
            <w:noWrap/>
            <w:hideMark/>
          </w:tcPr>
          <w:p w14:paraId="75364F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Lrrc59</w:t>
            </w:r>
          </w:p>
        </w:tc>
        <w:tc>
          <w:tcPr>
            <w:tcW w:w="3946" w:type="dxa"/>
            <w:tcBorders>
              <w:top w:val="nil"/>
              <w:left w:val="nil"/>
              <w:bottom w:val="nil"/>
              <w:right w:val="nil"/>
            </w:tcBorders>
            <w:shd w:val="clear" w:color="auto" w:fill="auto"/>
            <w:vAlign w:val="bottom"/>
            <w:hideMark/>
          </w:tcPr>
          <w:p w14:paraId="3FA5D8D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Leucine-rich repeat-containing protein 59, N-terminally processed</w:t>
            </w:r>
          </w:p>
        </w:tc>
        <w:tc>
          <w:tcPr>
            <w:tcW w:w="1160" w:type="dxa"/>
            <w:tcBorders>
              <w:top w:val="nil"/>
              <w:left w:val="nil"/>
              <w:bottom w:val="nil"/>
              <w:right w:val="nil"/>
            </w:tcBorders>
            <w:shd w:val="clear" w:color="auto" w:fill="auto"/>
            <w:noWrap/>
            <w:vAlign w:val="bottom"/>
            <w:hideMark/>
          </w:tcPr>
          <w:p w14:paraId="587CBF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23.1</w:t>
            </w:r>
          </w:p>
        </w:tc>
        <w:tc>
          <w:tcPr>
            <w:tcW w:w="1040" w:type="dxa"/>
            <w:tcBorders>
              <w:top w:val="nil"/>
              <w:left w:val="nil"/>
              <w:bottom w:val="nil"/>
              <w:right w:val="nil"/>
            </w:tcBorders>
            <w:shd w:val="clear" w:color="auto" w:fill="auto"/>
            <w:noWrap/>
            <w:vAlign w:val="bottom"/>
            <w:hideMark/>
          </w:tcPr>
          <w:p w14:paraId="44DA7D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0D0C572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Q922Q8</w:t>
            </w:r>
          </w:p>
        </w:tc>
      </w:tr>
      <w:tr w:rsidR="00CE09CB" w:rsidRPr="00751582" w14:paraId="73EA7622" w14:textId="77777777" w:rsidTr="00CE09CB">
        <w:trPr>
          <w:trHeight w:val="300"/>
          <w:jc w:val="center"/>
        </w:trPr>
        <w:tc>
          <w:tcPr>
            <w:tcW w:w="2134" w:type="dxa"/>
            <w:tcBorders>
              <w:top w:val="nil"/>
              <w:left w:val="nil"/>
              <w:bottom w:val="nil"/>
              <w:right w:val="nil"/>
            </w:tcBorders>
            <w:shd w:val="clear" w:color="auto" w:fill="auto"/>
            <w:noWrap/>
            <w:hideMark/>
          </w:tcPr>
          <w:p w14:paraId="051F04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Ldha</w:t>
            </w:r>
          </w:p>
        </w:tc>
        <w:tc>
          <w:tcPr>
            <w:tcW w:w="3946" w:type="dxa"/>
            <w:tcBorders>
              <w:top w:val="nil"/>
              <w:left w:val="nil"/>
              <w:bottom w:val="nil"/>
              <w:right w:val="nil"/>
            </w:tcBorders>
            <w:shd w:val="clear" w:color="auto" w:fill="auto"/>
            <w:vAlign w:val="bottom"/>
            <w:hideMark/>
          </w:tcPr>
          <w:p w14:paraId="120D8EA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L-lactate dehydrogenase A chain (LDH-A)</w:t>
            </w:r>
          </w:p>
        </w:tc>
        <w:tc>
          <w:tcPr>
            <w:tcW w:w="1160" w:type="dxa"/>
            <w:tcBorders>
              <w:top w:val="nil"/>
              <w:left w:val="nil"/>
              <w:bottom w:val="nil"/>
              <w:right w:val="nil"/>
            </w:tcBorders>
            <w:shd w:val="clear" w:color="auto" w:fill="auto"/>
            <w:noWrap/>
            <w:vAlign w:val="bottom"/>
            <w:hideMark/>
          </w:tcPr>
          <w:p w14:paraId="2D2790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20.2</w:t>
            </w:r>
          </w:p>
        </w:tc>
        <w:tc>
          <w:tcPr>
            <w:tcW w:w="1040" w:type="dxa"/>
            <w:tcBorders>
              <w:top w:val="nil"/>
              <w:left w:val="nil"/>
              <w:bottom w:val="nil"/>
              <w:right w:val="nil"/>
            </w:tcBorders>
            <w:shd w:val="clear" w:color="auto" w:fill="auto"/>
            <w:noWrap/>
            <w:vAlign w:val="bottom"/>
            <w:hideMark/>
          </w:tcPr>
          <w:p w14:paraId="61CF84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712A040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P06151</w:t>
            </w:r>
          </w:p>
        </w:tc>
      </w:tr>
      <w:tr w:rsidR="00CE09CB" w:rsidRPr="00751582" w14:paraId="775A61EC" w14:textId="77777777" w:rsidTr="00CE09CB">
        <w:trPr>
          <w:trHeight w:val="300"/>
          <w:jc w:val="center"/>
        </w:trPr>
        <w:tc>
          <w:tcPr>
            <w:tcW w:w="2134" w:type="dxa"/>
            <w:tcBorders>
              <w:top w:val="nil"/>
              <w:left w:val="nil"/>
              <w:bottom w:val="nil"/>
              <w:right w:val="nil"/>
            </w:tcBorders>
            <w:shd w:val="clear" w:color="auto" w:fill="auto"/>
            <w:noWrap/>
            <w:hideMark/>
          </w:tcPr>
          <w:p w14:paraId="04C2E9A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Tpm3</w:t>
            </w:r>
          </w:p>
        </w:tc>
        <w:tc>
          <w:tcPr>
            <w:tcW w:w="3946" w:type="dxa"/>
            <w:tcBorders>
              <w:top w:val="nil"/>
              <w:left w:val="nil"/>
              <w:bottom w:val="nil"/>
              <w:right w:val="nil"/>
            </w:tcBorders>
            <w:shd w:val="clear" w:color="auto" w:fill="auto"/>
            <w:vAlign w:val="bottom"/>
            <w:hideMark/>
          </w:tcPr>
          <w:p w14:paraId="448B0D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Tropomyosin alpha-3 chain</w:t>
            </w:r>
          </w:p>
        </w:tc>
        <w:tc>
          <w:tcPr>
            <w:tcW w:w="1160" w:type="dxa"/>
            <w:tcBorders>
              <w:top w:val="nil"/>
              <w:left w:val="nil"/>
              <w:bottom w:val="nil"/>
              <w:right w:val="nil"/>
            </w:tcBorders>
            <w:shd w:val="clear" w:color="auto" w:fill="auto"/>
            <w:noWrap/>
            <w:vAlign w:val="bottom"/>
            <w:hideMark/>
          </w:tcPr>
          <w:p w14:paraId="2594B3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15.1</w:t>
            </w:r>
          </w:p>
        </w:tc>
        <w:tc>
          <w:tcPr>
            <w:tcW w:w="1040" w:type="dxa"/>
            <w:tcBorders>
              <w:top w:val="nil"/>
              <w:left w:val="nil"/>
              <w:bottom w:val="nil"/>
              <w:right w:val="nil"/>
            </w:tcBorders>
            <w:shd w:val="clear" w:color="auto" w:fill="auto"/>
            <w:noWrap/>
            <w:vAlign w:val="bottom"/>
            <w:hideMark/>
          </w:tcPr>
          <w:p w14:paraId="54A583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6CAE575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P21107</w:t>
            </w:r>
          </w:p>
        </w:tc>
      </w:tr>
      <w:tr w:rsidR="00CE09CB" w:rsidRPr="00751582" w14:paraId="6931C45D" w14:textId="77777777" w:rsidTr="00CE09CB">
        <w:trPr>
          <w:trHeight w:val="300"/>
          <w:jc w:val="center"/>
        </w:trPr>
        <w:tc>
          <w:tcPr>
            <w:tcW w:w="2134" w:type="dxa"/>
            <w:tcBorders>
              <w:top w:val="nil"/>
              <w:left w:val="nil"/>
              <w:bottom w:val="nil"/>
              <w:right w:val="nil"/>
            </w:tcBorders>
            <w:shd w:val="clear" w:color="auto" w:fill="auto"/>
            <w:noWrap/>
            <w:hideMark/>
          </w:tcPr>
          <w:p w14:paraId="616BA4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Scarb2</w:t>
            </w:r>
          </w:p>
        </w:tc>
        <w:tc>
          <w:tcPr>
            <w:tcW w:w="3946" w:type="dxa"/>
            <w:tcBorders>
              <w:top w:val="nil"/>
              <w:left w:val="nil"/>
              <w:bottom w:val="nil"/>
              <w:right w:val="nil"/>
            </w:tcBorders>
            <w:shd w:val="clear" w:color="auto" w:fill="auto"/>
            <w:vAlign w:val="bottom"/>
            <w:hideMark/>
          </w:tcPr>
          <w:p w14:paraId="7993AA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Lysosome membrane protein 2</w:t>
            </w:r>
          </w:p>
        </w:tc>
        <w:tc>
          <w:tcPr>
            <w:tcW w:w="1160" w:type="dxa"/>
            <w:tcBorders>
              <w:top w:val="nil"/>
              <w:left w:val="nil"/>
              <w:bottom w:val="nil"/>
              <w:right w:val="nil"/>
            </w:tcBorders>
            <w:shd w:val="clear" w:color="auto" w:fill="auto"/>
            <w:noWrap/>
            <w:vAlign w:val="bottom"/>
            <w:hideMark/>
          </w:tcPr>
          <w:p w14:paraId="30FC35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14.6</w:t>
            </w:r>
          </w:p>
        </w:tc>
        <w:tc>
          <w:tcPr>
            <w:tcW w:w="1040" w:type="dxa"/>
            <w:tcBorders>
              <w:top w:val="nil"/>
              <w:left w:val="nil"/>
              <w:bottom w:val="nil"/>
              <w:right w:val="nil"/>
            </w:tcBorders>
            <w:shd w:val="clear" w:color="auto" w:fill="auto"/>
            <w:noWrap/>
            <w:vAlign w:val="bottom"/>
            <w:hideMark/>
          </w:tcPr>
          <w:p w14:paraId="569146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1E421BD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O35114</w:t>
            </w:r>
          </w:p>
        </w:tc>
      </w:tr>
      <w:tr w:rsidR="00CE09CB" w:rsidRPr="00751582" w14:paraId="7871B531" w14:textId="77777777" w:rsidTr="00CE09CB">
        <w:trPr>
          <w:trHeight w:val="300"/>
          <w:jc w:val="center"/>
        </w:trPr>
        <w:tc>
          <w:tcPr>
            <w:tcW w:w="2134" w:type="dxa"/>
            <w:tcBorders>
              <w:top w:val="nil"/>
              <w:left w:val="nil"/>
              <w:bottom w:val="nil"/>
              <w:right w:val="nil"/>
            </w:tcBorders>
            <w:shd w:val="clear" w:color="auto" w:fill="auto"/>
            <w:noWrap/>
            <w:hideMark/>
          </w:tcPr>
          <w:p w14:paraId="354720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Tm9sf3</w:t>
            </w:r>
          </w:p>
        </w:tc>
        <w:tc>
          <w:tcPr>
            <w:tcW w:w="3946" w:type="dxa"/>
            <w:tcBorders>
              <w:top w:val="nil"/>
              <w:left w:val="nil"/>
              <w:bottom w:val="nil"/>
              <w:right w:val="nil"/>
            </w:tcBorders>
            <w:shd w:val="clear" w:color="auto" w:fill="auto"/>
            <w:vAlign w:val="bottom"/>
            <w:hideMark/>
          </w:tcPr>
          <w:p w14:paraId="04C0D8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9 superfamily member 3</w:t>
            </w:r>
          </w:p>
        </w:tc>
        <w:tc>
          <w:tcPr>
            <w:tcW w:w="1160" w:type="dxa"/>
            <w:tcBorders>
              <w:top w:val="nil"/>
              <w:left w:val="nil"/>
              <w:bottom w:val="nil"/>
              <w:right w:val="nil"/>
            </w:tcBorders>
            <w:shd w:val="clear" w:color="auto" w:fill="auto"/>
            <w:noWrap/>
            <w:vAlign w:val="bottom"/>
            <w:hideMark/>
          </w:tcPr>
          <w:p w14:paraId="7530CE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12.8</w:t>
            </w:r>
          </w:p>
        </w:tc>
        <w:tc>
          <w:tcPr>
            <w:tcW w:w="1040" w:type="dxa"/>
            <w:tcBorders>
              <w:top w:val="nil"/>
              <w:left w:val="nil"/>
              <w:bottom w:val="nil"/>
              <w:right w:val="nil"/>
            </w:tcBorders>
            <w:shd w:val="clear" w:color="auto" w:fill="auto"/>
            <w:noWrap/>
            <w:vAlign w:val="bottom"/>
            <w:hideMark/>
          </w:tcPr>
          <w:p w14:paraId="6C641E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57FF4E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Q9ET30</w:t>
            </w:r>
          </w:p>
        </w:tc>
      </w:tr>
      <w:tr w:rsidR="00CE09CB" w:rsidRPr="00751582" w14:paraId="0906025B" w14:textId="77777777" w:rsidTr="00CE09CB">
        <w:trPr>
          <w:trHeight w:val="600"/>
          <w:jc w:val="center"/>
        </w:trPr>
        <w:tc>
          <w:tcPr>
            <w:tcW w:w="2134" w:type="dxa"/>
            <w:tcBorders>
              <w:top w:val="nil"/>
              <w:left w:val="nil"/>
              <w:bottom w:val="nil"/>
              <w:right w:val="nil"/>
            </w:tcBorders>
            <w:shd w:val="clear" w:color="auto" w:fill="auto"/>
            <w:noWrap/>
            <w:hideMark/>
          </w:tcPr>
          <w:p w14:paraId="3D411F1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Trap1</w:t>
            </w:r>
          </w:p>
        </w:tc>
        <w:tc>
          <w:tcPr>
            <w:tcW w:w="3946" w:type="dxa"/>
            <w:tcBorders>
              <w:top w:val="nil"/>
              <w:left w:val="nil"/>
              <w:bottom w:val="nil"/>
              <w:right w:val="nil"/>
            </w:tcBorders>
            <w:shd w:val="clear" w:color="auto" w:fill="auto"/>
            <w:vAlign w:val="bottom"/>
            <w:hideMark/>
          </w:tcPr>
          <w:p w14:paraId="0651E2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Heat shock protein 75 kDa, mitochondrial (HSP 75)</w:t>
            </w:r>
          </w:p>
        </w:tc>
        <w:tc>
          <w:tcPr>
            <w:tcW w:w="1160" w:type="dxa"/>
            <w:tcBorders>
              <w:top w:val="nil"/>
              <w:left w:val="nil"/>
              <w:bottom w:val="nil"/>
              <w:right w:val="nil"/>
            </w:tcBorders>
            <w:shd w:val="clear" w:color="auto" w:fill="auto"/>
            <w:noWrap/>
            <w:vAlign w:val="bottom"/>
            <w:hideMark/>
          </w:tcPr>
          <w:p w14:paraId="0E6D6C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12.0</w:t>
            </w:r>
          </w:p>
        </w:tc>
        <w:tc>
          <w:tcPr>
            <w:tcW w:w="1040" w:type="dxa"/>
            <w:tcBorders>
              <w:top w:val="nil"/>
              <w:left w:val="nil"/>
              <w:bottom w:val="nil"/>
              <w:right w:val="nil"/>
            </w:tcBorders>
            <w:shd w:val="clear" w:color="auto" w:fill="auto"/>
            <w:noWrap/>
            <w:vAlign w:val="bottom"/>
            <w:hideMark/>
          </w:tcPr>
          <w:p w14:paraId="16F3E1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250D446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Q9CQN1</w:t>
            </w:r>
          </w:p>
        </w:tc>
      </w:tr>
      <w:tr w:rsidR="00CE09CB" w:rsidRPr="00751582" w14:paraId="47FB6E32" w14:textId="77777777" w:rsidTr="00CE09CB">
        <w:trPr>
          <w:trHeight w:val="600"/>
          <w:jc w:val="center"/>
        </w:trPr>
        <w:tc>
          <w:tcPr>
            <w:tcW w:w="2134" w:type="dxa"/>
            <w:tcBorders>
              <w:top w:val="nil"/>
              <w:left w:val="nil"/>
              <w:bottom w:val="nil"/>
              <w:right w:val="nil"/>
            </w:tcBorders>
            <w:shd w:val="clear" w:color="auto" w:fill="auto"/>
            <w:noWrap/>
            <w:hideMark/>
          </w:tcPr>
          <w:p w14:paraId="469515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Pfkl</w:t>
            </w:r>
          </w:p>
        </w:tc>
        <w:tc>
          <w:tcPr>
            <w:tcW w:w="3946" w:type="dxa"/>
            <w:tcBorders>
              <w:top w:val="nil"/>
              <w:left w:val="nil"/>
              <w:bottom w:val="nil"/>
              <w:right w:val="nil"/>
            </w:tcBorders>
            <w:shd w:val="clear" w:color="auto" w:fill="auto"/>
            <w:vAlign w:val="bottom"/>
            <w:hideMark/>
          </w:tcPr>
          <w:p w14:paraId="6074404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ATP-dependent 6-phosphofructokinase, liver type (ATP-PFK; PFK-L)</w:t>
            </w:r>
          </w:p>
        </w:tc>
        <w:tc>
          <w:tcPr>
            <w:tcW w:w="1160" w:type="dxa"/>
            <w:tcBorders>
              <w:top w:val="nil"/>
              <w:left w:val="nil"/>
              <w:bottom w:val="nil"/>
              <w:right w:val="nil"/>
            </w:tcBorders>
            <w:shd w:val="clear" w:color="auto" w:fill="auto"/>
            <w:noWrap/>
            <w:vAlign w:val="bottom"/>
            <w:hideMark/>
          </w:tcPr>
          <w:p w14:paraId="66D20BA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11.0</w:t>
            </w:r>
          </w:p>
        </w:tc>
        <w:tc>
          <w:tcPr>
            <w:tcW w:w="1040" w:type="dxa"/>
            <w:tcBorders>
              <w:top w:val="nil"/>
              <w:left w:val="nil"/>
              <w:bottom w:val="nil"/>
              <w:right w:val="nil"/>
            </w:tcBorders>
            <w:shd w:val="clear" w:color="auto" w:fill="auto"/>
            <w:noWrap/>
            <w:vAlign w:val="bottom"/>
            <w:hideMark/>
          </w:tcPr>
          <w:p w14:paraId="2316D4A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3DE9A8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P12382</w:t>
            </w:r>
          </w:p>
        </w:tc>
      </w:tr>
      <w:tr w:rsidR="00CE09CB" w:rsidRPr="00751582" w14:paraId="48ED1FAD" w14:textId="77777777" w:rsidTr="00CE09CB">
        <w:trPr>
          <w:trHeight w:val="300"/>
          <w:jc w:val="center"/>
        </w:trPr>
        <w:tc>
          <w:tcPr>
            <w:tcW w:w="2134" w:type="dxa"/>
            <w:tcBorders>
              <w:top w:val="nil"/>
              <w:left w:val="nil"/>
              <w:bottom w:val="nil"/>
              <w:right w:val="nil"/>
            </w:tcBorders>
            <w:shd w:val="clear" w:color="auto" w:fill="auto"/>
            <w:noWrap/>
            <w:hideMark/>
          </w:tcPr>
          <w:p w14:paraId="13BF409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Flnb</w:t>
            </w:r>
          </w:p>
        </w:tc>
        <w:tc>
          <w:tcPr>
            <w:tcW w:w="3946" w:type="dxa"/>
            <w:tcBorders>
              <w:top w:val="nil"/>
              <w:left w:val="nil"/>
              <w:bottom w:val="nil"/>
              <w:right w:val="nil"/>
            </w:tcBorders>
            <w:shd w:val="clear" w:color="auto" w:fill="auto"/>
            <w:vAlign w:val="bottom"/>
            <w:hideMark/>
          </w:tcPr>
          <w:p w14:paraId="2B1DC5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Filamin-B (FLN-B)</w:t>
            </w:r>
          </w:p>
        </w:tc>
        <w:tc>
          <w:tcPr>
            <w:tcW w:w="1160" w:type="dxa"/>
            <w:tcBorders>
              <w:top w:val="nil"/>
              <w:left w:val="nil"/>
              <w:bottom w:val="nil"/>
              <w:right w:val="nil"/>
            </w:tcBorders>
            <w:shd w:val="clear" w:color="auto" w:fill="auto"/>
            <w:noWrap/>
            <w:vAlign w:val="bottom"/>
            <w:hideMark/>
          </w:tcPr>
          <w:p w14:paraId="30227E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6.1</w:t>
            </w:r>
          </w:p>
        </w:tc>
        <w:tc>
          <w:tcPr>
            <w:tcW w:w="1040" w:type="dxa"/>
            <w:tcBorders>
              <w:top w:val="nil"/>
              <w:left w:val="nil"/>
              <w:bottom w:val="nil"/>
              <w:right w:val="nil"/>
            </w:tcBorders>
            <w:shd w:val="clear" w:color="auto" w:fill="auto"/>
            <w:noWrap/>
            <w:vAlign w:val="bottom"/>
            <w:hideMark/>
          </w:tcPr>
          <w:p w14:paraId="365175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60" w:type="dxa"/>
            <w:tcBorders>
              <w:top w:val="nil"/>
              <w:left w:val="nil"/>
              <w:bottom w:val="nil"/>
              <w:right w:val="nil"/>
            </w:tcBorders>
            <w:shd w:val="clear" w:color="auto" w:fill="auto"/>
            <w:noWrap/>
            <w:vAlign w:val="bottom"/>
            <w:hideMark/>
          </w:tcPr>
          <w:p w14:paraId="6E0ECD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Q80X90</w:t>
            </w:r>
          </w:p>
        </w:tc>
      </w:tr>
      <w:tr w:rsidR="00CE09CB" w:rsidRPr="00751582" w14:paraId="1436C3B0" w14:textId="77777777" w:rsidTr="00CE09CB">
        <w:trPr>
          <w:trHeight w:val="300"/>
          <w:jc w:val="center"/>
        </w:trPr>
        <w:tc>
          <w:tcPr>
            <w:tcW w:w="2134" w:type="dxa"/>
            <w:tcBorders>
              <w:top w:val="nil"/>
              <w:left w:val="nil"/>
              <w:bottom w:val="nil"/>
              <w:right w:val="nil"/>
            </w:tcBorders>
            <w:shd w:val="clear" w:color="auto" w:fill="auto"/>
            <w:noWrap/>
            <w:hideMark/>
          </w:tcPr>
          <w:p w14:paraId="4BE51A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Prdx5</w:t>
            </w:r>
          </w:p>
        </w:tc>
        <w:tc>
          <w:tcPr>
            <w:tcW w:w="3946" w:type="dxa"/>
            <w:tcBorders>
              <w:top w:val="nil"/>
              <w:left w:val="nil"/>
              <w:bottom w:val="nil"/>
              <w:right w:val="nil"/>
            </w:tcBorders>
            <w:shd w:val="clear" w:color="auto" w:fill="auto"/>
            <w:vAlign w:val="bottom"/>
            <w:hideMark/>
          </w:tcPr>
          <w:p w14:paraId="2F40D9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Peroxiredoxin-5, mitochondrial</w:t>
            </w:r>
          </w:p>
        </w:tc>
        <w:tc>
          <w:tcPr>
            <w:tcW w:w="1160" w:type="dxa"/>
            <w:tcBorders>
              <w:top w:val="nil"/>
              <w:left w:val="nil"/>
              <w:bottom w:val="nil"/>
              <w:right w:val="nil"/>
            </w:tcBorders>
            <w:shd w:val="clear" w:color="auto" w:fill="auto"/>
            <w:noWrap/>
            <w:vAlign w:val="bottom"/>
            <w:hideMark/>
          </w:tcPr>
          <w:p w14:paraId="65D667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37.1</w:t>
            </w:r>
          </w:p>
        </w:tc>
        <w:tc>
          <w:tcPr>
            <w:tcW w:w="1040" w:type="dxa"/>
            <w:tcBorders>
              <w:top w:val="nil"/>
              <w:left w:val="nil"/>
              <w:bottom w:val="nil"/>
              <w:right w:val="nil"/>
            </w:tcBorders>
            <w:shd w:val="clear" w:color="auto" w:fill="auto"/>
            <w:noWrap/>
            <w:vAlign w:val="bottom"/>
            <w:hideMark/>
          </w:tcPr>
          <w:p w14:paraId="6D3F5A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3276D7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P99029</w:t>
            </w:r>
          </w:p>
        </w:tc>
      </w:tr>
      <w:tr w:rsidR="00CE09CB" w:rsidRPr="00751582" w14:paraId="337C7648" w14:textId="77777777" w:rsidTr="00CE09CB">
        <w:trPr>
          <w:trHeight w:val="600"/>
          <w:jc w:val="center"/>
        </w:trPr>
        <w:tc>
          <w:tcPr>
            <w:tcW w:w="2134" w:type="dxa"/>
            <w:tcBorders>
              <w:top w:val="nil"/>
              <w:left w:val="nil"/>
              <w:bottom w:val="nil"/>
              <w:right w:val="nil"/>
            </w:tcBorders>
            <w:shd w:val="clear" w:color="auto" w:fill="auto"/>
            <w:noWrap/>
            <w:hideMark/>
          </w:tcPr>
          <w:p w14:paraId="13FDFD8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Dcakd</w:t>
            </w:r>
          </w:p>
        </w:tc>
        <w:tc>
          <w:tcPr>
            <w:tcW w:w="3946" w:type="dxa"/>
            <w:tcBorders>
              <w:top w:val="nil"/>
              <w:left w:val="nil"/>
              <w:bottom w:val="nil"/>
              <w:right w:val="nil"/>
            </w:tcBorders>
            <w:shd w:val="clear" w:color="auto" w:fill="auto"/>
            <w:vAlign w:val="bottom"/>
            <w:hideMark/>
          </w:tcPr>
          <w:p w14:paraId="11F3B53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Dephospho-CoA kinase domain-containing protein</w:t>
            </w:r>
          </w:p>
        </w:tc>
        <w:tc>
          <w:tcPr>
            <w:tcW w:w="1160" w:type="dxa"/>
            <w:tcBorders>
              <w:top w:val="nil"/>
              <w:left w:val="nil"/>
              <w:bottom w:val="nil"/>
              <w:right w:val="nil"/>
            </w:tcBorders>
            <w:shd w:val="clear" w:color="auto" w:fill="auto"/>
            <w:noWrap/>
            <w:vAlign w:val="bottom"/>
            <w:hideMark/>
          </w:tcPr>
          <w:p w14:paraId="4D7B56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26.0</w:t>
            </w:r>
          </w:p>
        </w:tc>
        <w:tc>
          <w:tcPr>
            <w:tcW w:w="1040" w:type="dxa"/>
            <w:tcBorders>
              <w:top w:val="nil"/>
              <w:left w:val="nil"/>
              <w:bottom w:val="nil"/>
              <w:right w:val="nil"/>
            </w:tcBorders>
            <w:shd w:val="clear" w:color="auto" w:fill="auto"/>
            <w:noWrap/>
            <w:vAlign w:val="bottom"/>
            <w:hideMark/>
          </w:tcPr>
          <w:p w14:paraId="0FA783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2867DC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Q8BHC4</w:t>
            </w:r>
          </w:p>
        </w:tc>
      </w:tr>
      <w:tr w:rsidR="00CE09CB" w:rsidRPr="00751582" w14:paraId="1754B294" w14:textId="77777777" w:rsidTr="00CE09CB">
        <w:trPr>
          <w:trHeight w:val="300"/>
          <w:jc w:val="center"/>
        </w:trPr>
        <w:tc>
          <w:tcPr>
            <w:tcW w:w="2134" w:type="dxa"/>
            <w:tcBorders>
              <w:top w:val="nil"/>
              <w:left w:val="nil"/>
              <w:bottom w:val="nil"/>
              <w:right w:val="nil"/>
            </w:tcBorders>
            <w:shd w:val="clear" w:color="auto" w:fill="auto"/>
            <w:noWrap/>
            <w:hideMark/>
          </w:tcPr>
          <w:p w14:paraId="48D273F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H2afz group</w:t>
            </w:r>
          </w:p>
        </w:tc>
        <w:tc>
          <w:tcPr>
            <w:tcW w:w="3946" w:type="dxa"/>
            <w:tcBorders>
              <w:top w:val="nil"/>
              <w:left w:val="nil"/>
              <w:bottom w:val="nil"/>
              <w:right w:val="nil"/>
            </w:tcBorders>
            <w:shd w:val="clear" w:color="auto" w:fill="auto"/>
            <w:vAlign w:val="bottom"/>
            <w:hideMark/>
          </w:tcPr>
          <w:p w14:paraId="4CB85D7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H2A.Z (H2A/z)</w:t>
            </w:r>
          </w:p>
        </w:tc>
        <w:tc>
          <w:tcPr>
            <w:tcW w:w="1160" w:type="dxa"/>
            <w:tcBorders>
              <w:top w:val="nil"/>
              <w:left w:val="nil"/>
              <w:bottom w:val="nil"/>
              <w:right w:val="nil"/>
            </w:tcBorders>
            <w:shd w:val="clear" w:color="auto" w:fill="auto"/>
            <w:noWrap/>
            <w:vAlign w:val="bottom"/>
            <w:hideMark/>
          </w:tcPr>
          <w:p w14:paraId="57E7878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25.8</w:t>
            </w:r>
          </w:p>
        </w:tc>
        <w:tc>
          <w:tcPr>
            <w:tcW w:w="1040" w:type="dxa"/>
            <w:tcBorders>
              <w:top w:val="nil"/>
              <w:left w:val="nil"/>
              <w:bottom w:val="nil"/>
              <w:right w:val="nil"/>
            </w:tcBorders>
            <w:shd w:val="clear" w:color="auto" w:fill="auto"/>
            <w:noWrap/>
            <w:vAlign w:val="bottom"/>
            <w:hideMark/>
          </w:tcPr>
          <w:p w14:paraId="684767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1660B6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P0C0S6</w:t>
            </w:r>
          </w:p>
        </w:tc>
      </w:tr>
      <w:tr w:rsidR="00CE09CB" w:rsidRPr="00751582" w14:paraId="24E273E1" w14:textId="77777777" w:rsidTr="00CE09CB">
        <w:trPr>
          <w:trHeight w:val="300"/>
          <w:jc w:val="center"/>
        </w:trPr>
        <w:tc>
          <w:tcPr>
            <w:tcW w:w="2134" w:type="dxa"/>
            <w:tcBorders>
              <w:top w:val="nil"/>
              <w:left w:val="nil"/>
              <w:bottom w:val="nil"/>
              <w:right w:val="nil"/>
            </w:tcBorders>
            <w:shd w:val="clear" w:color="auto" w:fill="auto"/>
            <w:noWrap/>
            <w:hideMark/>
          </w:tcPr>
          <w:p w14:paraId="27538D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Rpl3</w:t>
            </w:r>
          </w:p>
        </w:tc>
        <w:tc>
          <w:tcPr>
            <w:tcW w:w="3946" w:type="dxa"/>
            <w:tcBorders>
              <w:top w:val="nil"/>
              <w:left w:val="nil"/>
              <w:bottom w:val="nil"/>
              <w:right w:val="nil"/>
            </w:tcBorders>
            <w:shd w:val="clear" w:color="auto" w:fill="auto"/>
            <w:vAlign w:val="bottom"/>
            <w:hideMark/>
          </w:tcPr>
          <w:p w14:paraId="4B5F37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L3</w:t>
            </w:r>
          </w:p>
        </w:tc>
        <w:tc>
          <w:tcPr>
            <w:tcW w:w="1160" w:type="dxa"/>
            <w:tcBorders>
              <w:top w:val="nil"/>
              <w:left w:val="nil"/>
              <w:bottom w:val="nil"/>
              <w:right w:val="nil"/>
            </w:tcBorders>
            <w:shd w:val="clear" w:color="auto" w:fill="auto"/>
            <w:noWrap/>
            <w:vAlign w:val="bottom"/>
            <w:hideMark/>
          </w:tcPr>
          <w:p w14:paraId="1EE8D1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24.8</w:t>
            </w:r>
          </w:p>
        </w:tc>
        <w:tc>
          <w:tcPr>
            <w:tcW w:w="1040" w:type="dxa"/>
            <w:tcBorders>
              <w:top w:val="nil"/>
              <w:left w:val="nil"/>
              <w:bottom w:val="nil"/>
              <w:right w:val="nil"/>
            </w:tcBorders>
            <w:shd w:val="clear" w:color="auto" w:fill="auto"/>
            <w:noWrap/>
            <w:vAlign w:val="bottom"/>
            <w:hideMark/>
          </w:tcPr>
          <w:p w14:paraId="64BDD9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6245A5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P27659</w:t>
            </w:r>
          </w:p>
        </w:tc>
      </w:tr>
      <w:tr w:rsidR="00CE09CB" w:rsidRPr="00751582" w14:paraId="79AA00E0" w14:textId="77777777" w:rsidTr="00CE09CB">
        <w:trPr>
          <w:trHeight w:val="300"/>
          <w:jc w:val="center"/>
        </w:trPr>
        <w:tc>
          <w:tcPr>
            <w:tcW w:w="2134" w:type="dxa"/>
            <w:tcBorders>
              <w:top w:val="nil"/>
              <w:left w:val="nil"/>
              <w:bottom w:val="nil"/>
              <w:right w:val="nil"/>
            </w:tcBorders>
            <w:shd w:val="clear" w:color="auto" w:fill="auto"/>
            <w:noWrap/>
            <w:hideMark/>
          </w:tcPr>
          <w:p w14:paraId="1E8445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Rpl13</w:t>
            </w:r>
          </w:p>
        </w:tc>
        <w:tc>
          <w:tcPr>
            <w:tcW w:w="3946" w:type="dxa"/>
            <w:tcBorders>
              <w:top w:val="nil"/>
              <w:left w:val="nil"/>
              <w:bottom w:val="nil"/>
              <w:right w:val="nil"/>
            </w:tcBorders>
            <w:shd w:val="clear" w:color="auto" w:fill="auto"/>
            <w:vAlign w:val="bottom"/>
            <w:hideMark/>
          </w:tcPr>
          <w:p w14:paraId="5369F8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L13</w:t>
            </w:r>
          </w:p>
        </w:tc>
        <w:tc>
          <w:tcPr>
            <w:tcW w:w="1160" w:type="dxa"/>
            <w:tcBorders>
              <w:top w:val="nil"/>
              <w:left w:val="nil"/>
              <w:bottom w:val="nil"/>
              <w:right w:val="nil"/>
            </w:tcBorders>
            <w:shd w:val="clear" w:color="auto" w:fill="auto"/>
            <w:noWrap/>
            <w:vAlign w:val="bottom"/>
            <w:hideMark/>
          </w:tcPr>
          <w:p w14:paraId="236BE2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24.2</w:t>
            </w:r>
          </w:p>
        </w:tc>
        <w:tc>
          <w:tcPr>
            <w:tcW w:w="1040" w:type="dxa"/>
            <w:tcBorders>
              <w:top w:val="nil"/>
              <w:left w:val="nil"/>
              <w:bottom w:val="nil"/>
              <w:right w:val="nil"/>
            </w:tcBorders>
            <w:shd w:val="clear" w:color="auto" w:fill="auto"/>
            <w:noWrap/>
            <w:vAlign w:val="bottom"/>
            <w:hideMark/>
          </w:tcPr>
          <w:p w14:paraId="7CEEB2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6C4DA46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P47963</w:t>
            </w:r>
          </w:p>
        </w:tc>
      </w:tr>
      <w:tr w:rsidR="00CE09CB" w:rsidRPr="00751582" w14:paraId="2F6D8AE5" w14:textId="77777777" w:rsidTr="00CE09CB">
        <w:trPr>
          <w:trHeight w:val="600"/>
          <w:jc w:val="center"/>
        </w:trPr>
        <w:tc>
          <w:tcPr>
            <w:tcW w:w="2134" w:type="dxa"/>
            <w:tcBorders>
              <w:top w:val="nil"/>
              <w:left w:val="nil"/>
              <w:bottom w:val="nil"/>
              <w:right w:val="nil"/>
            </w:tcBorders>
            <w:shd w:val="clear" w:color="auto" w:fill="auto"/>
            <w:noWrap/>
            <w:hideMark/>
          </w:tcPr>
          <w:p w14:paraId="09F0876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Acadvl</w:t>
            </w:r>
          </w:p>
        </w:tc>
        <w:tc>
          <w:tcPr>
            <w:tcW w:w="3946" w:type="dxa"/>
            <w:tcBorders>
              <w:top w:val="nil"/>
              <w:left w:val="nil"/>
              <w:bottom w:val="nil"/>
              <w:right w:val="nil"/>
            </w:tcBorders>
            <w:shd w:val="clear" w:color="auto" w:fill="auto"/>
            <w:vAlign w:val="bottom"/>
            <w:hideMark/>
          </w:tcPr>
          <w:p w14:paraId="6B86BE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Very long-chain specific acyl-CoA dehydrogenase, mitochondrial</w:t>
            </w:r>
          </w:p>
        </w:tc>
        <w:tc>
          <w:tcPr>
            <w:tcW w:w="1160" w:type="dxa"/>
            <w:tcBorders>
              <w:top w:val="nil"/>
              <w:left w:val="nil"/>
              <w:bottom w:val="nil"/>
              <w:right w:val="nil"/>
            </w:tcBorders>
            <w:shd w:val="clear" w:color="auto" w:fill="auto"/>
            <w:noWrap/>
            <w:vAlign w:val="bottom"/>
            <w:hideMark/>
          </w:tcPr>
          <w:p w14:paraId="2B37BC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19.5</w:t>
            </w:r>
          </w:p>
        </w:tc>
        <w:tc>
          <w:tcPr>
            <w:tcW w:w="1040" w:type="dxa"/>
            <w:tcBorders>
              <w:top w:val="nil"/>
              <w:left w:val="nil"/>
              <w:bottom w:val="nil"/>
              <w:right w:val="nil"/>
            </w:tcBorders>
            <w:shd w:val="clear" w:color="auto" w:fill="auto"/>
            <w:noWrap/>
            <w:vAlign w:val="bottom"/>
            <w:hideMark/>
          </w:tcPr>
          <w:p w14:paraId="145381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62AD5A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P50544</w:t>
            </w:r>
          </w:p>
        </w:tc>
      </w:tr>
      <w:tr w:rsidR="00CE09CB" w:rsidRPr="00751582" w14:paraId="74148B31" w14:textId="77777777" w:rsidTr="00CE09CB">
        <w:trPr>
          <w:trHeight w:val="300"/>
          <w:jc w:val="center"/>
        </w:trPr>
        <w:tc>
          <w:tcPr>
            <w:tcW w:w="2134" w:type="dxa"/>
            <w:tcBorders>
              <w:top w:val="nil"/>
              <w:left w:val="nil"/>
              <w:bottom w:val="nil"/>
              <w:right w:val="nil"/>
            </w:tcBorders>
            <w:shd w:val="clear" w:color="auto" w:fill="auto"/>
            <w:noWrap/>
            <w:hideMark/>
          </w:tcPr>
          <w:p w14:paraId="18764E0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Wdr1</w:t>
            </w:r>
          </w:p>
        </w:tc>
        <w:tc>
          <w:tcPr>
            <w:tcW w:w="3946" w:type="dxa"/>
            <w:tcBorders>
              <w:top w:val="nil"/>
              <w:left w:val="nil"/>
              <w:bottom w:val="nil"/>
              <w:right w:val="nil"/>
            </w:tcBorders>
            <w:shd w:val="clear" w:color="auto" w:fill="auto"/>
            <w:vAlign w:val="bottom"/>
            <w:hideMark/>
          </w:tcPr>
          <w:p w14:paraId="0D9B5BE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WD repeat-containing protein 1</w:t>
            </w:r>
          </w:p>
        </w:tc>
        <w:tc>
          <w:tcPr>
            <w:tcW w:w="1160" w:type="dxa"/>
            <w:tcBorders>
              <w:top w:val="nil"/>
              <w:left w:val="nil"/>
              <w:bottom w:val="nil"/>
              <w:right w:val="nil"/>
            </w:tcBorders>
            <w:shd w:val="clear" w:color="auto" w:fill="auto"/>
            <w:noWrap/>
            <w:vAlign w:val="bottom"/>
            <w:hideMark/>
          </w:tcPr>
          <w:p w14:paraId="1C2150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16.7</w:t>
            </w:r>
          </w:p>
        </w:tc>
        <w:tc>
          <w:tcPr>
            <w:tcW w:w="1040" w:type="dxa"/>
            <w:tcBorders>
              <w:top w:val="nil"/>
              <w:left w:val="nil"/>
              <w:bottom w:val="nil"/>
              <w:right w:val="nil"/>
            </w:tcBorders>
            <w:shd w:val="clear" w:color="auto" w:fill="auto"/>
            <w:noWrap/>
            <w:vAlign w:val="bottom"/>
            <w:hideMark/>
          </w:tcPr>
          <w:p w14:paraId="45230F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6D125A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O88342</w:t>
            </w:r>
          </w:p>
        </w:tc>
      </w:tr>
      <w:tr w:rsidR="00CE09CB" w:rsidRPr="00751582" w14:paraId="0DDF5CD7" w14:textId="77777777" w:rsidTr="00CE09CB">
        <w:trPr>
          <w:trHeight w:val="600"/>
          <w:jc w:val="center"/>
        </w:trPr>
        <w:tc>
          <w:tcPr>
            <w:tcW w:w="2134" w:type="dxa"/>
            <w:tcBorders>
              <w:top w:val="nil"/>
              <w:left w:val="nil"/>
              <w:bottom w:val="nil"/>
              <w:right w:val="nil"/>
            </w:tcBorders>
            <w:shd w:val="clear" w:color="auto" w:fill="auto"/>
            <w:noWrap/>
            <w:hideMark/>
          </w:tcPr>
          <w:p w14:paraId="532CD0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Cct8</w:t>
            </w:r>
          </w:p>
        </w:tc>
        <w:tc>
          <w:tcPr>
            <w:tcW w:w="3946" w:type="dxa"/>
            <w:tcBorders>
              <w:top w:val="nil"/>
              <w:left w:val="nil"/>
              <w:bottom w:val="nil"/>
              <w:right w:val="nil"/>
            </w:tcBorders>
            <w:shd w:val="clear" w:color="auto" w:fill="auto"/>
            <w:vAlign w:val="bottom"/>
            <w:hideMark/>
          </w:tcPr>
          <w:p w14:paraId="79389F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theta (TCP-1-theta)</w:t>
            </w:r>
          </w:p>
        </w:tc>
        <w:tc>
          <w:tcPr>
            <w:tcW w:w="1160" w:type="dxa"/>
            <w:tcBorders>
              <w:top w:val="nil"/>
              <w:left w:val="nil"/>
              <w:bottom w:val="nil"/>
              <w:right w:val="nil"/>
            </w:tcBorders>
            <w:shd w:val="clear" w:color="auto" w:fill="auto"/>
            <w:noWrap/>
            <w:vAlign w:val="bottom"/>
            <w:hideMark/>
          </w:tcPr>
          <w:p w14:paraId="0C38EB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16.6</w:t>
            </w:r>
          </w:p>
        </w:tc>
        <w:tc>
          <w:tcPr>
            <w:tcW w:w="1040" w:type="dxa"/>
            <w:tcBorders>
              <w:top w:val="nil"/>
              <w:left w:val="nil"/>
              <w:bottom w:val="nil"/>
              <w:right w:val="nil"/>
            </w:tcBorders>
            <w:shd w:val="clear" w:color="auto" w:fill="auto"/>
            <w:noWrap/>
            <w:vAlign w:val="bottom"/>
            <w:hideMark/>
          </w:tcPr>
          <w:p w14:paraId="7EB2CE0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2C95E78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P42932</w:t>
            </w:r>
          </w:p>
        </w:tc>
      </w:tr>
      <w:tr w:rsidR="00CE09CB" w:rsidRPr="00751582" w14:paraId="5EA35537" w14:textId="77777777" w:rsidTr="00CE09CB">
        <w:trPr>
          <w:trHeight w:val="600"/>
          <w:jc w:val="center"/>
        </w:trPr>
        <w:tc>
          <w:tcPr>
            <w:tcW w:w="2134" w:type="dxa"/>
            <w:tcBorders>
              <w:top w:val="nil"/>
              <w:left w:val="nil"/>
              <w:bottom w:val="nil"/>
              <w:right w:val="nil"/>
            </w:tcBorders>
            <w:shd w:val="clear" w:color="auto" w:fill="auto"/>
            <w:noWrap/>
            <w:hideMark/>
          </w:tcPr>
          <w:p w14:paraId="4CF96C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Hnrnpk</w:t>
            </w:r>
          </w:p>
        </w:tc>
        <w:tc>
          <w:tcPr>
            <w:tcW w:w="3946" w:type="dxa"/>
            <w:tcBorders>
              <w:top w:val="nil"/>
              <w:left w:val="nil"/>
              <w:bottom w:val="nil"/>
              <w:right w:val="nil"/>
            </w:tcBorders>
            <w:shd w:val="clear" w:color="auto" w:fill="auto"/>
            <w:vAlign w:val="bottom"/>
            <w:hideMark/>
          </w:tcPr>
          <w:p w14:paraId="17B83D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K (hnRNP K)</w:t>
            </w:r>
          </w:p>
        </w:tc>
        <w:tc>
          <w:tcPr>
            <w:tcW w:w="1160" w:type="dxa"/>
            <w:tcBorders>
              <w:top w:val="nil"/>
              <w:left w:val="nil"/>
              <w:bottom w:val="nil"/>
              <w:right w:val="nil"/>
            </w:tcBorders>
            <w:shd w:val="clear" w:color="auto" w:fill="auto"/>
            <w:noWrap/>
            <w:vAlign w:val="bottom"/>
            <w:hideMark/>
          </w:tcPr>
          <w:p w14:paraId="121211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15.3</w:t>
            </w:r>
          </w:p>
        </w:tc>
        <w:tc>
          <w:tcPr>
            <w:tcW w:w="1040" w:type="dxa"/>
            <w:tcBorders>
              <w:top w:val="nil"/>
              <w:left w:val="nil"/>
              <w:bottom w:val="nil"/>
              <w:right w:val="nil"/>
            </w:tcBorders>
            <w:shd w:val="clear" w:color="auto" w:fill="auto"/>
            <w:noWrap/>
            <w:vAlign w:val="bottom"/>
            <w:hideMark/>
          </w:tcPr>
          <w:p w14:paraId="5A4181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1E091C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P61979</w:t>
            </w:r>
          </w:p>
        </w:tc>
      </w:tr>
      <w:tr w:rsidR="00CE09CB" w:rsidRPr="00751582" w14:paraId="11285523" w14:textId="77777777" w:rsidTr="00CE09CB">
        <w:trPr>
          <w:trHeight w:val="600"/>
          <w:jc w:val="center"/>
        </w:trPr>
        <w:tc>
          <w:tcPr>
            <w:tcW w:w="2134" w:type="dxa"/>
            <w:tcBorders>
              <w:top w:val="nil"/>
              <w:left w:val="nil"/>
              <w:bottom w:val="nil"/>
              <w:right w:val="nil"/>
            </w:tcBorders>
            <w:shd w:val="clear" w:color="auto" w:fill="auto"/>
            <w:noWrap/>
            <w:hideMark/>
          </w:tcPr>
          <w:p w14:paraId="3B09104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Pabpc1</w:t>
            </w:r>
          </w:p>
        </w:tc>
        <w:tc>
          <w:tcPr>
            <w:tcW w:w="3946" w:type="dxa"/>
            <w:tcBorders>
              <w:top w:val="nil"/>
              <w:left w:val="nil"/>
              <w:bottom w:val="nil"/>
              <w:right w:val="nil"/>
            </w:tcBorders>
            <w:shd w:val="clear" w:color="auto" w:fill="auto"/>
            <w:vAlign w:val="bottom"/>
            <w:hideMark/>
          </w:tcPr>
          <w:p w14:paraId="65C219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Polyadenylate-binding protein 1 (PABP-1; Poly(A)-binding protein 1)</w:t>
            </w:r>
          </w:p>
        </w:tc>
        <w:tc>
          <w:tcPr>
            <w:tcW w:w="1160" w:type="dxa"/>
            <w:tcBorders>
              <w:top w:val="nil"/>
              <w:left w:val="nil"/>
              <w:bottom w:val="nil"/>
              <w:right w:val="nil"/>
            </w:tcBorders>
            <w:shd w:val="clear" w:color="auto" w:fill="auto"/>
            <w:noWrap/>
            <w:vAlign w:val="bottom"/>
            <w:hideMark/>
          </w:tcPr>
          <w:p w14:paraId="62586B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13.8</w:t>
            </w:r>
          </w:p>
        </w:tc>
        <w:tc>
          <w:tcPr>
            <w:tcW w:w="1040" w:type="dxa"/>
            <w:tcBorders>
              <w:top w:val="nil"/>
              <w:left w:val="nil"/>
              <w:bottom w:val="nil"/>
              <w:right w:val="nil"/>
            </w:tcBorders>
            <w:shd w:val="clear" w:color="auto" w:fill="auto"/>
            <w:noWrap/>
            <w:vAlign w:val="bottom"/>
            <w:hideMark/>
          </w:tcPr>
          <w:p w14:paraId="7522372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3CAB42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P29341</w:t>
            </w:r>
          </w:p>
        </w:tc>
      </w:tr>
      <w:tr w:rsidR="00CE09CB" w:rsidRPr="00751582" w14:paraId="5B9BEC02" w14:textId="77777777" w:rsidTr="00CE09CB">
        <w:trPr>
          <w:trHeight w:val="300"/>
          <w:jc w:val="center"/>
        </w:trPr>
        <w:tc>
          <w:tcPr>
            <w:tcW w:w="2134" w:type="dxa"/>
            <w:tcBorders>
              <w:top w:val="nil"/>
              <w:left w:val="nil"/>
              <w:bottom w:val="nil"/>
              <w:right w:val="nil"/>
            </w:tcBorders>
            <w:shd w:val="clear" w:color="auto" w:fill="auto"/>
            <w:noWrap/>
            <w:hideMark/>
          </w:tcPr>
          <w:p w14:paraId="5356E5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Acbd3</w:t>
            </w:r>
          </w:p>
        </w:tc>
        <w:tc>
          <w:tcPr>
            <w:tcW w:w="3946" w:type="dxa"/>
            <w:tcBorders>
              <w:top w:val="nil"/>
              <w:left w:val="nil"/>
              <w:bottom w:val="nil"/>
              <w:right w:val="nil"/>
            </w:tcBorders>
            <w:shd w:val="clear" w:color="auto" w:fill="auto"/>
            <w:vAlign w:val="bottom"/>
            <w:hideMark/>
          </w:tcPr>
          <w:p w14:paraId="479FD1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Golgi resident protein GCP60</w:t>
            </w:r>
          </w:p>
        </w:tc>
        <w:tc>
          <w:tcPr>
            <w:tcW w:w="1160" w:type="dxa"/>
            <w:tcBorders>
              <w:top w:val="nil"/>
              <w:left w:val="nil"/>
              <w:bottom w:val="nil"/>
              <w:right w:val="nil"/>
            </w:tcBorders>
            <w:shd w:val="clear" w:color="auto" w:fill="auto"/>
            <w:noWrap/>
            <w:vAlign w:val="bottom"/>
            <w:hideMark/>
          </w:tcPr>
          <w:p w14:paraId="593767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12.2</w:t>
            </w:r>
          </w:p>
        </w:tc>
        <w:tc>
          <w:tcPr>
            <w:tcW w:w="1040" w:type="dxa"/>
            <w:tcBorders>
              <w:top w:val="nil"/>
              <w:left w:val="nil"/>
              <w:bottom w:val="nil"/>
              <w:right w:val="nil"/>
            </w:tcBorders>
            <w:shd w:val="clear" w:color="auto" w:fill="auto"/>
            <w:noWrap/>
            <w:vAlign w:val="bottom"/>
            <w:hideMark/>
          </w:tcPr>
          <w:p w14:paraId="3D7F840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5FF881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Q8BMP6</w:t>
            </w:r>
          </w:p>
        </w:tc>
      </w:tr>
      <w:tr w:rsidR="00CE09CB" w:rsidRPr="00751582" w14:paraId="22957E6E" w14:textId="77777777" w:rsidTr="00CE09CB">
        <w:trPr>
          <w:trHeight w:val="300"/>
          <w:jc w:val="center"/>
        </w:trPr>
        <w:tc>
          <w:tcPr>
            <w:tcW w:w="2134" w:type="dxa"/>
            <w:tcBorders>
              <w:top w:val="nil"/>
              <w:left w:val="nil"/>
              <w:bottom w:val="nil"/>
              <w:right w:val="nil"/>
            </w:tcBorders>
            <w:shd w:val="clear" w:color="auto" w:fill="auto"/>
            <w:noWrap/>
            <w:hideMark/>
          </w:tcPr>
          <w:p w14:paraId="07B9DC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Uba1</w:t>
            </w:r>
          </w:p>
        </w:tc>
        <w:tc>
          <w:tcPr>
            <w:tcW w:w="3946" w:type="dxa"/>
            <w:tcBorders>
              <w:top w:val="nil"/>
              <w:left w:val="nil"/>
              <w:bottom w:val="nil"/>
              <w:right w:val="nil"/>
            </w:tcBorders>
            <w:shd w:val="clear" w:color="auto" w:fill="auto"/>
            <w:vAlign w:val="bottom"/>
            <w:hideMark/>
          </w:tcPr>
          <w:p w14:paraId="005E10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Ubiquitin-like modifier-activating enzyme 1</w:t>
            </w:r>
          </w:p>
        </w:tc>
        <w:tc>
          <w:tcPr>
            <w:tcW w:w="1160" w:type="dxa"/>
            <w:tcBorders>
              <w:top w:val="nil"/>
              <w:left w:val="nil"/>
              <w:bottom w:val="nil"/>
              <w:right w:val="nil"/>
            </w:tcBorders>
            <w:shd w:val="clear" w:color="auto" w:fill="auto"/>
            <w:noWrap/>
            <w:vAlign w:val="bottom"/>
            <w:hideMark/>
          </w:tcPr>
          <w:p w14:paraId="339A77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11.2</w:t>
            </w:r>
          </w:p>
        </w:tc>
        <w:tc>
          <w:tcPr>
            <w:tcW w:w="1040" w:type="dxa"/>
            <w:tcBorders>
              <w:top w:val="nil"/>
              <w:left w:val="nil"/>
              <w:bottom w:val="nil"/>
              <w:right w:val="nil"/>
            </w:tcBorders>
            <w:shd w:val="clear" w:color="auto" w:fill="auto"/>
            <w:noWrap/>
            <w:vAlign w:val="bottom"/>
            <w:hideMark/>
          </w:tcPr>
          <w:p w14:paraId="47F7713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7ABF93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Q02053</w:t>
            </w:r>
          </w:p>
        </w:tc>
      </w:tr>
      <w:tr w:rsidR="00CE09CB" w:rsidRPr="00751582" w14:paraId="7910A6A7" w14:textId="77777777" w:rsidTr="00CE09CB">
        <w:trPr>
          <w:trHeight w:val="300"/>
          <w:jc w:val="center"/>
        </w:trPr>
        <w:tc>
          <w:tcPr>
            <w:tcW w:w="2134" w:type="dxa"/>
            <w:tcBorders>
              <w:top w:val="nil"/>
              <w:left w:val="nil"/>
              <w:bottom w:val="nil"/>
              <w:right w:val="nil"/>
            </w:tcBorders>
            <w:shd w:val="clear" w:color="auto" w:fill="auto"/>
            <w:noWrap/>
            <w:hideMark/>
          </w:tcPr>
          <w:p w14:paraId="5C2017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Hist1h1e</w:t>
            </w:r>
          </w:p>
        </w:tc>
        <w:tc>
          <w:tcPr>
            <w:tcW w:w="3946" w:type="dxa"/>
            <w:tcBorders>
              <w:top w:val="nil"/>
              <w:left w:val="nil"/>
              <w:bottom w:val="nil"/>
              <w:right w:val="nil"/>
            </w:tcBorders>
            <w:shd w:val="clear" w:color="auto" w:fill="auto"/>
            <w:vAlign w:val="bottom"/>
            <w:hideMark/>
          </w:tcPr>
          <w:p w14:paraId="5641DF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H1.4</w:t>
            </w:r>
          </w:p>
        </w:tc>
        <w:tc>
          <w:tcPr>
            <w:tcW w:w="1160" w:type="dxa"/>
            <w:tcBorders>
              <w:top w:val="nil"/>
              <w:left w:val="nil"/>
              <w:bottom w:val="nil"/>
              <w:right w:val="nil"/>
            </w:tcBorders>
            <w:shd w:val="clear" w:color="auto" w:fill="auto"/>
            <w:noWrap/>
            <w:vAlign w:val="bottom"/>
            <w:hideMark/>
          </w:tcPr>
          <w:p w14:paraId="383637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40" w:type="dxa"/>
            <w:tcBorders>
              <w:top w:val="nil"/>
              <w:left w:val="nil"/>
              <w:bottom w:val="nil"/>
              <w:right w:val="nil"/>
            </w:tcBorders>
            <w:shd w:val="clear" w:color="auto" w:fill="auto"/>
            <w:noWrap/>
            <w:vAlign w:val="bottom"/>
            <w:hideMark/>
          </w:tcPr>
          <w:p w14:paraId="12FCA4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012EBCE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P43274</w:t>
            </w:r>
          </w:p>
        </w:tc>
      </w:tr>
      <w:tr w:rsidR="00CE09CB" w:rsidRPr="00751582" w14:paraId="595D37AD" w14:textId="77777777" w:rsidTr="00CE09CB">
        <w:trPr>
          <w:trHeight w:val="600"/>
          <w:jc w:val="center"/>
        </w:trPr>
        <w:tc>
          <w:tcPr>
            <w:tcW w:w="2134" w:type="dxa"/>
            <w:tcBorders>
              <w:top w:val="nil"/>
              <w:left w:val="nil"/>
              <w:bottom w:val="nil"/>
              <w:right w:val="nil"/>
            </w:tcBorders>
            <w:shd w:val="clear" w:color="auto" w:fill="auto"/>
            <w:noWrap/>
            <w:hideMark/>
          </w:tcPr>
          <w:p w14:paraId="0ED647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Phgdh</w:t>
            </w:r>
          </w:p>
        </w:tc>
        <w:tc>
          <w:tcPr>
            <w:tcW w:w="3946" w:type="dxa"/>
            <w:tcBorders>
              <w:top w:val="nil"/>
              <w:left w:val="nil"/>
              <w:bottom w:val="nil"/>
              <w:right w:val="nil"/>
            </w:tcBorders>
            <w:shd w:val="clear" w:color="auto" w:fill="auto"/>
            <w:vAlign w:val="bottom"/>
            <w:hideMark/>
          </w:tcPr>
          <w:p w14:paraId="4D77A3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D-3-phosphoglycerate dehydrogenase (3-PGDH)</w:t>
            </w:r>
          </w:p>
        </w:tc>
        <w:tc>
          <w:tcPr>
            <w:tcW w:w="1160" w:type="dxa"/>
            <w:tcBorders>
              <w:top w:val="nil"/>
              <w:left w:val="nil"/>
              <w:bottom w:val="nil"/>
              <w:right w:val="nil"/>
            </w:tcBorders>
            <w:shd w:val="clear" w:color="auto" w:fill="auto"/>
            <w:noWrap/>
            <w:vAlign w:val="bottom"/>
            <w:hideMark/>
          </w:tcPr>
          <w:p w14:paraId="01D516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9.6</w:t>
            </w:r>
          </w:p>
        </w:tc>
        <w:tc>
          <w:tcPr>
            <w:tcW w:w="1040" w:type="dxa"/>
            <w:tcBorders>
              <w:top w:val="nil"/>
              <w:left w:val="nil"/>
              <w:bottom w:val="nil"/>
              <w:right w:val="nil"/>
            </w:tcBorders>
            <w:shd w:val="clear" w:color="auto" w:fill="auto"/>
            <w:noWrap/>
            <w:vAlign w:val="bottom"/>
            <w:hideMark/>
          </w:tcPr>
          <w:p w14:paraId="66D9341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35B0C4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Q61753</w:t>
            </w:r>
          </w:p>
        </w:tc>
      </w:tr>
      <w:tr w:rsidR="00CE09CB" w:rsidRPr="00751582" w14:paraId="54F5B835" w14:textId="77777777" w:rsidTr="00CE09CB">
        <w:trPr>
          <w:trHeight w:val="600"/>
          <w:jc w:val="center"/>
        </w:trPr>
        <w:tc>
          <w:tcPr>
            <w:tcW w:w="2134" w:type="dxa"/>
            <w:tcBorders>
              <w:top w:val="nil"/>
              <w:left w:val="nil"/>
              <w:bottom w:val="nil"/>
              <w:right w:val="nil"/>
            </w:tcBorders>
            <w:shd w:val="clear" w:color="auto" w:fill="auto"/>
            <w:noWrap/>
            <w:hideMark/>
          </w:tcPr>
          <w:p w14:paraId="682DE0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Apmap</w:t>
            </w:r>
          </w:p>
        </w:tc>
        <w:tc>
          <w:tcPr>
            <w:tcW w:w="3946" w:type="dxa"/>
            <w:tcBorders>
              <w:top w:val="nil"/>
              <w:left w:val="nil"/>
              <w:bottom w:val="nil"/>
              <w:right w:val="nil"/>
            </w:tcBorders>
            <w:shd w:val="clear" w:color="auto" w:fill="auto"/>
            <w:vAlign w:val="bottom"/>
            <w:hideMark/>
          </w:tcPr>
          <w:p w14:paraId="431259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Adipocyte plasma membrane-associated protein</w:t>
            </w:r>
          </w:p>
        </w:tc>
        <w:tc>
          <w:tcPr>
            <w:tcW w:w="1160" w:type="dxa"/>
            <w:tcBorders>
              <w:top w:val="nil"/>
              <w:left w:val="nil"/>
              <w:bottom w:val="nil"/>
              <w:right w:val="nil"/>
            </w:tcBorders>
            <w:shd w:val="clear" w:color="auto" w:fill="auto"/>
            <w:noWrap/>
            <w:vAlign w:val="bottom"/>
            <w:hideMark/>
          </w:tcPr>
          <w:p w14:paraId="31EFCE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w:t>
            </w:r>
          </w:p>
        </w:tc>
        <w:tc>
          <w:tcPr>
            <w:tcW w:w="1040" w:type="dxa"/>
            <w:tcBorders>
              <w:top w:val="nil"/>
              <w:left w:val="nil"/>
              <w:bottom w:val="nil"/>
              <w:right w:val="nil"/>
            </w:tcBorders>
            <w:shd w:val="clear" w:color="auto" w:fill="auto"/>
            <w:noWrap/>
            <w:vAlign w:val="bottom"/>
            <w:hideMark/>
          </w:tcPr>
          <w:p w14:paraId="57DD37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60" w:type="dxa"/>
            <w:tcBorders>
              <w:top w:val="nil"/>
              <w:left w:val="nil"/>
              <w:bottom w:val="nil"/>
              <w:right w:val="nil"/>
            </w:tcBorders>
            <w:shd w:val="clear" w:color="auto" w:fill="auto"/>
            <w:noWrap/>
            <w:vAlign w:val="bottom"/>
            <w:hideMark/>
          </w:tcPr>
          <w:p w14:paraId="5CB98A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Q9D7N9</w:t>
            </w:r>
          </w:p>
        </w:tc>
      </w:tr>
      <w:tr w:rsidR="00CE09CB" w:rsidRPr="00751582" w14:paraId="06ECED96" w14:textId="77777777" w:rsidTr="00CE09CB">
        <w:trPr>
          <w:trHeight w:val="300"/>
          <w:jc w:val="center"/>
        </w:trPr>
        <w:tc>
          <w:tcPr>
            <w:tcW w:w="2134" w:type="dxa"/>
            <w:tcBorders>
              <w:top w:val="nil"/>
              <w:left w:val="nil"/>
              <w:bottom w:val="nil"/>
              <w:right w:val="nil"/>
            </w:tcBorders>
            <w:shd w:val="clear" w:color="auto" w:fill="auto"/>
            <w:noWrap/>
            <w:hideMark/>
          </w:tcPr>
          <w:p w14:paraId="71A8B2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Tmem14c</w:t>
            </w:r>
          </w:p>
        </w:tc>
        <w:tc>
          <w:tcPr>
            <w:tcW w:w="3946" w:type="dxa"/>
            <w:tcBorders>
              <w:top w:val="nil"/>
              <w:left w:val="nil"/>
              <w:bottom w:val="nil"/>
              <w:right w:val="nil"/>
            </w:tcBorders>
            <w:shd w:val="clear" w:color="auto" w:fill="auto"/>
            <w:vAlign w:val="bottom"/>
            <w:hideMark/>
          </w:tcPr>
          <w:p w14:paraId="6FD007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14C</w:t>
            </w:r>
          </w:p>
        </w:tc>
        <w:tc>
          <w:tcPr>
            <w:tcW w:w="1160" w:type="dxa"/>
            <w:tcBorders>
              <w:top w:val="nil"/>
              <w:left w:val="nil"/>
              <w:bottom w:val="nil"/>
              <w:right w:val="nil"/>
            </w:tcBorders>
            <w:shd w:val="clear" w:color="auto" w:fill="auto"/>
            <w:noWrap/>
            <w:vAlign w:val="bottom"/>
            <w:hideMark/>
          </w:tcPr>
          <w:p w14:paraId="1AA9B4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50.0</w:t>
            </w:r>
          </w:p>
        </w:tc>
        <w:tc>
          <w:tcPr>
            <w:tcW w:w="1040" w:type="dxa"/>
            <w:tcBorders>
              <w:top w:val="nil"/>
              <w:left w:val="nil"/>
              <w:bottom w:val="nil"/>
              <w:right w:val="nil"/>
            </w:tcBorders>
            <w:shd w:val="clear" w:color="auto" w:fill="auto"/>
            <w:noWrap/>
            <w:vAlign w:val="bottom"/>
            <w:hideMark/>
          </w:tcPr>
          <w:p w14:paraId="7B80D43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85B70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Q9CQN6</w:t>
            </w:r>
          </w:p>
        </w:tc>
      </w:tr>
      <w:tr w:rsidR="00CE09CB" w:rsidRPr="00751582" w14:paraId="34445979" w14:textId="77777777" w:rsidTr="00CE09CB">
        <w:trPr>
          <w:trHeight w:val="300"/>
          <w:jc w:val="center"/>
        </w:trPr>
        <w:tc>
          <w:tcPr>
            <w:tcW w:w="2134" w:type="dxa"/>
            <w:tcBorders>
              <w:top w:val="nil"/>
              <w:left w:val="nil"/>
              <w:bottom w:val="nil"/>
              <w:right w:val="nil"/>
            </w:tcBorders>
            <w:shd w:val="clear" w:color="auto" w:fill="auto"/>
            <w:noWrap/>
            <w:hideMark/>
          </w:tcPr>
          <w:p w14:paraId="4A6353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Rpl12</w:t>
            </w:r>
          </w:p>
        </w:tc>
        <w:tc>
          <w:tcPr>
            <w:tcW w:w="3946" w:type="dxa"/>
            <w:tcBorders>
              <w:top w:val="nil"/>
              <w:left w:val="nil"/>
              <w:bottom w:val="nil"/>
              <w:right w:val="nil"/>
            </w:tcBorders>
            <w:shd w:val="clear" w:color="auto" w:fill="auto"/>
            <w:vAlign w:val="bottom"/>
            <w:hideMark/>
          </w:tcPr>
          <w:p w14:paraId="5F91F3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L12</w:t>
            </w:r>
          </w:p>
        </w:tc>
        <w:tc>
          <w:tcPr>
            <w:tcW w:w="1160" w:type="dxa"/>
            <w:tcBorders>
              <w:top w:val="nil"/>
              <w:left w:val="nil"/>
              <w:bottom w:val="nil"/>
              <w:right w:val="nil"/>
            </w:tcBorders>
            <w:shd w:val="clear" w:color="auto" w:fill="auto"/>
            <w:noWrap/>
            <w:vAlign w:val="bottom"/>
            <w:hideMark/>
          </w:tcPr>
          <w:p w14:paraId="7D3D18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45.5</w:t>
            </w:r>
          </w:p>
        </w:tc>
        <w:tc>
          <w:tcPr>
            <w:tcW w:w="1040" w:type="dxa"/>
            <w:tcBorders>
              <w:top w:val="nil"/>
              <w:left w:val="nil"/>
              <w:bottom w:val="nil"/>
              <w:right w:val="nil"/>
            </w:tcBorders>
            <w:shd w:val="clear" w:color="auto" w:fill="auto"/>
            <w:noWrap/>
            <w:vAlign w:val="bottom"/>
            <w:hideMark/>
          </w:tcPr>
          <w:p w14:paraId="2BF0F1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555EE3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P35979</w:t>
            </w:r>
          </w:p>
        </w:tc>
      </w:tr>
      <w:tr w:rsidR="00CE09CB" w:rsidRPr="00751582" w14:paraId="53720522" w14:textId="77777777" w:rsidTr="00CE09CB">
        <w:trPr>
          <w:trHeight w:val="300"/>
          <w:jc w:val="center"/>
        </w:trPr>
        <w:tc>
          <w:tcPr>
            <w:tcW w:w="2134" w:type="dxa"/>
            <w:tcBorders>
              <w:top w:val="nil"/>
              <w:left w:val="nil"/>
              <w:bottom w:val="nil"/>
              <w:right w:val="nil"/>
            </w:tcBorders>
            <w:shd w:val="clear" w:color="auto" w:fill="auto"/>
            <w:noWrap/>
            <w:hideMark/>
          </w:tcPr>
          <w:p w14:paraId="3D293A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Tagln</w:t>
            </w:r>
          </w:p>
        </w:tc>
        <w:tc>
          <w:tcPr>
            <w:tcW w:w="3946" w:type="dxa"/>
            <w:tcBorders>
              <w:top w:val="nil"/>
              <w:left w:val="nil"/>
              <w:bottom w:val="nil"/>
              <w:right w:val="nil"/>
            </w:tcBorders>
            <w:shd w:val="clear" w:color="auto" w:fill="auto"/>
            <w:vAlign w:val="bottom"/>
            <w:hideMark/>
          </w:tcPr>
          <w:p w14:paraId="71C059C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Transgelin</w:t>
            </w:r>
          </w:p>
        </w:tc>
        <w:tc>
          <w:tcPr>
            <w:tcW w:w="1160" w:type="dxa"/>
            <w:tcBorders>
              <w:top w:val="nil"/>
              <w:left w:val="nil"/>
              <w:bottom w:val="nil"/>
              <w:right w:val="nil"/>
            </w:tcBorders>
            <w:shd w:val="clear" w:color="auto" w:fill="auto"/>
            <w:noWrap/>
            <w:vAlign w:val="bottom"/>
            <w:hideMark/>
          </w:tcPr>
          <w:p w14:paraId="7B41FD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34.8</w:t>
            </w:r>
          </w:p>
        </w:tc>
        <w:tc>
          <w:tcPr>
            <w:tcW w:w="1040" w:type="dxa"/>
            <w:tcBorders>
              <w:top w:val="nil"/>
              <w:left w:val="nil"/>
              <w:bottom w:val="nil"/>
              <w:right w:val="nil"/>
            </w:tcBorders>
            <w:shd w:val="clear" w:color="auto" w:fill="auto"/>
            <w:noWrap/>
            <w:vAlign w:val="bottom"/>
            <w:hideMark/>
          </w:tcPr>
          <w:p w14:paraId="2D9B14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15CE2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P37804</w:t>
            </w:r>
          </w:p>
        </w:tc>
      </w:tr>
      <w:tr w:rsidR="00CE09CB" w:rsidRPr="00751582" w14:paraId="05359448" w14:textId="77777777" w:rsidTr="00CE09CB">
        <w:trPr>
          <w:trHeight w:val="300"/>
          <w:jc w:val="center"/>
        </w:trPr>
        <w:tc>
          <w:tcPr>
            <w:tcW w:w="2134" w:type="dxa"/>
            <w:tcBorders>
              <w:top w:val="nil"/>
              <w:left w:val="nil"/>
              <w:bottom w:val="nil"/>
              <w:right w:val="nil"/>
            </w:tcBorders>
            <w:shd w:val="clear" w:color="auto" w:fill="auto"/>
            <w:noWrap/>
            <w:hideMark/>
          </w:tcPr>
          <w:p w14:paraId="583BB8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Ubb group</w:t>
            </w:r>
          </w:p>
        </w:tc>
        <w:tc>
          <w:tcPr>
            <w:tcW w:w="3946" w:type="dxa"/>
            <w:tcBorders>
              <w:top w:val="nil"/>
              <w:left w:val="nil"/>
              <w:bottom w:val="nil"/>
              <w:right w:val="nil"/>
            </w:tcBorders>
            <w:shd w:val="clear" w:color="auto" w:fill="auto"/>
            <w:vAlign w:val="bottom"/>
            <w:hideMark/>
          </w:tcPr>
          <w:p w14:paraId="062F525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Ubiquitin</w:t>
            </w:r>
          </w:p>
        </w:tc>
        <w:tc>
          <w:tcPr>
            <w:tcW w:w="1160" w:type="dxa"/>
            <w:tcBorders>
              <w:top w:val="nil"/>
              <w:left w:val="nil"/>
              <w:bottom w:val="nil"/>
              <w:right w:val="nil"/>
            </w:tcBorders>
            <w:shd w:val="clear" w:color="auto" w:fill="auto"/>
            <w:noWrap/>
            <w:vAlign w:val="bottom"/>
            <w:hideMark/>
          </w:tcPr>
          <w:p w14:paraId="6075E6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32.8</w:t>
            </w:r>
          </w:p>
        </w:tc>
        <w:tc>
          <w:tcPr>
            <w:tcW w:w="1040" w:type="dxa"/>
            <w:tcBorders>
              <w:top w:val="nil"/>
              <w:left w:val="nil"/>
              <w:bottom w:val="nil"/>
              <w:right w:val="nil"/>
            </w:tcBorders>
            <w:shd w:val="clear" w:color="auto" w:fill="auto"/>
            <w:noWrap/>
            <w:vAlign w:val="bottom"/>
            <w:hideMark/>
          </w:tcPr>
          <w:p w14:paraId="2616179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89347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P0CG49</w:t>
            </w:r>
          </w:p>
        </w:tc>
      </w:tr>
      <w:tr w:rsidR="00CE09CB" w:rsidRPr="00751582" w14:paraId="2C1425D9" w14:textId="77777777" w:rsidTr="00CE09CB">
        <w:trPr>
          <w:trHeight w:val="300"/>
          <w:jc w:val="center"/>
        </w:trPr>
        <w:tc>
          <w:tcPr>
            <w:tcW w:w="2134" w:type="dxa"/>
            <w:tcBorders>
              <w:top w:val="nil"/>
              <w:left w:val="nil"/>
              <w:bottom w:val="nil"/>
              <w:right w:val="nil"/>
            </w:tcBorders>
            <w:shd w:val="clear" w:color="auto" w:fill="auto"/>
            <w:noWrap/>
            <w:hideMark/>
          </w:tcPr>
          <w:p w14:paraId="738652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Ifitm2</w:t>
            </w:r>
          </w:p>
        </w:tc>
        <w:tc>
          <w:tcPr>
            <w:tcW w:w="3946" w:type="dxa"/>
            <w:tcBorders>
              <w:top w:val="nil"/>
              <w:left w:val="nil"/>
              <w:bottom w:val="nil"/>
              <w:right w:val="nil"/>
            </w:tcBorders>
            <w:shd w:val="clear" w:color="auto" w:fill="auto"/>
            <w:vAlign w:val="bottom"/>
            <w:hideMark/>
          </w:tcPr>
          <w:p w14:paraId="032018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Interferon-induced transmembrane protein 2</w:t>
            </w:r>
          </w:p>
        </w:tc>
        <w:tc>
          <w:tcPr>
            <w:tcW w:w="1160" w:type="dxa"/>
            <w:tcBorders>
              <w:top w:val="nil"/>
              <w:left w:val="nil"/>
              <w:bottom w:val="nil"/>
              <w:right w:val="nil"/>
            </w:tcBorders>
            <w:shd w:val="clear" w:color="auto" w:fill="auto"/>
            <w:noWrap/>
            <w:vAlign w:val="bottom"/>
            <w:hideMark/>
          </w:tcPr>
          <w:p w14:paraId="0146FE4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29.2</w:t>
            </w:r>
          </w:p>
        </w:tc>
        <w:tc>
          <w:tcPr>
            <w:tcW w:w="1040" w:type="dxa"/>
            <w:tcBorders>
              <w:top w:val="nil"/>
              <w:left w:val="nil"/>
              <w:bottom w:val="nil"/>
              <w:right w:val="nil"/>
            </w:tcBorders>
            <w:shd w:val="clear" w:color="auto" w:fill="auto"/>
            <w:noWrap/>
            <w:vAlign w:val="bottom"/>
            <w:hideMark/>
          </w:tcPr>
          <w:p w14:paraId="1B9641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6E64CC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Q99J93</w:t>
            </w:r>
          </w:p>
        </w:tc>
      </w:tr>
      <w:tr w:rsidR="00CE09CB" w:rsidRPr="00751582" w14:paraId="17A76519" w14:textId="77777777" w:rsidTr="00CE09CB">
        <w:trPr>
          <w:trHeight w:val="300"/>
          <w:jc w:val="center"/>
        </w:trPr>
        <w:tc>
          <w:tcPr>
            <w:tcW w:w="2134" w:type="dxa"/>
            <w:tcBorders>
              <w:top w:val="nil"/>
              <w:left w:val="nil"/>
              <w:bottom w:val="nil"/>
              <w:right w:val="nil"/>
            </w:tcBorders>
            <w:shd w:val="clear" w:color="auto" w:fill="auto"/>
            <w:noWrap/>
            <w:hideMark/>
          </w:tcPr>
          <w:p w14:paraId="1BFCB2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Sept2</w:t>
            </w:r>
          </w:p>
        </w:tc>
        <w:tc>
          <w:tcPr>
            <w:tcW w:w="3946" w:type="dxa"/>
            <w:tcBorders>
              <w:top w:val="nil"/>
              <w:left w:val="nil"/>
              <w:bottom w:val="nil"/>
              <w:right w:val="nil"/>
            </w:tcBorders>
            <w:shd w:val="clear" w:color="auto" w:fill="auto"/>
            <w:vAlign w:val="bottom"/>
            <w:hideMark/>
          </w:tcPr>
          <w:p w14:paraId="48623D1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Septin-2</w:t>
            </w:r>
          </w:p>
        </w:tc>
        <w:tc>
          <w:tcPr>
            <w:tcW w:w="1160" w:type="dxa"/>
            <w:tcBorders>
              <w:top w:val="nil"/>
              <w:left w:val="nil"/>
              <w:bottom w:val="nil"/>
              <w:right w:val="nil"/>
            </w:tcBorders>
            <w:shd w:val="clear" w:color="auto" w:fill="auto"/>
            <w:noWrap/>
            <w:vAlign w:val="bottom"/>
            <w:hideMark/>
          </w:tcPr>
          <w:p w14:paraId="7BCDED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23.3</w:t>
            </w:r>
          </w:p>
        </w:tc>
        <w:tc>
          <w:tcPr>
            <w:tcW w:w="1040" w:type="dxa"/>
            <w:tcBorders>
              <w:top w:val="nil"/>
              <w:left w:val="nil"/>
              <w:bottom w:val="nil"/>
              <w:right w:val="nil"/>
            </w:tcBorders>
            <w:shd w:val="clear" w:color="auto" w:fill="auto"/>
            <w:noWrap/>
            <w:vAlign w:val="bottom"/>
            <w:hideMark/>
          </w:tcPr>
          <w:p w14:paraId="260EBB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E4351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P42208</w:t>
            </w:r>
          </w:p>
        </w:tc>
      </w:tr>
      <w:tr w:rsidR="00CE09CB" w:rsidRPr="00751582" w14:paraId="7F1618A9" w14:textId="77777777" w:rsidTr="00CE09CB">
        <w:trPr>
          <w:trHeight w:val="300"/>
          <w:jc w:val="center"/>
        </w:trPr>
        <w:tc>
          <w:tcPr>
            <w:tcW w:w="2134" w:type="dxa"/>
            <w:tcBorders>
              <w:top w:val="nil"/>
              <w:left w:val="nil"/>
              <w:bottom w:val="nil"/>
              <w:right w:val="nil"/>
            </w:tcBorders>
            <w:shd w:val="clear" w:color="auto" w:fill="auto"/>
            <w:noWrap/>
            <w:hideMark/>
          </w:tcPr>
          <w:p w14:paraId="0BDE28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Ppox</w:t>
            </w:r>
          </w:p>
        </w:tc>
        <w:tc>
          <w:tcPr>
            <w:tcW w:w="3946" w:type="dxa"/>
            <w:tcBorders>
              <w:top w:val="nil"/>
              <w:left w:val="nil"/>
              <w:bottom w:val="nil"/>
              <w:right w:val="nil"/>
            </w:tcBorders>
            <w:shd w:val="clear" w:color="auto" w:fill="auto"/>
            <w:vAlign w:val="bottom"/>
            <w:hideMark/>
          </w:tcPr>
          <w:p w14:paraId="64B92E9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Protoporphyrinogen oxidase (PPO)</w:t>
            </w:r>
          </w:p>
        </w:tc>
        <w:tc>
          <w:tcPr>
            <w:tcW w:w="1160" w:type="dxa"/>
            <w:tcBorders>
              <w:top w:val="nil"/>
              <w:left w:val="nil"/>
              <w:bottom w:val="nil"/>
              <w:right w:val="nil"/>
            </w:tcBorders>
            <w:shd w:val="clear" w:color="auto" w:fill="auto"/>
            <w:noWrap/>
            <w:vAlign w:val="bottom"/>
            <w:hideMark/>
          </w:tcPr>
          <w:p w14:paraId="2F3DB0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23.1</w:t>
            </w:r>
          </w:p>
        </w:tc>
        <w:tc>
          <w:tcPr>
            <w:tcW w:w="1040" w:type="dxa"/>
            <w:tcBorders>
              <w:top w:val="nil"/>
              <w:left w:val="nil"/>
              <w:bottom w:val="nil"/>
              <w:right w:val="nil"/>
            </w:tcBorders>
            <w:shd w:val="clear" w:color="auto" w:fill="auto"/>
            <w:noWrap/>
            <w:vAlign w:val="bottom"/>
            <w:hideMark/>
          </w:tcPr>
          <w:p w14:paraId="6CA411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6D52085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P51175</w:t>
            </w:r>
          </w:p>
        </w:tc>
      </w:tr>
      <w:tr w:rsidR="00CE09CB" w:rsidRPr="00751582" w14:paraId="4C33B01E" w14:textId="77777777" w:rsidTr="00CE09CB">
        <w:trPr>
          <w:trHeight w:val="300"/>
          <w:jc w:val="center"/>
        </w:trPr>
        <w:tc>
          <w:tcPr>
            <w:tcW w:w="2134" w:type="dxa"/>
            <w:tcBorders>
              <w:top w:val="nil"/>
              <w:left w:val="nil"/>
              <w:bottom w:val="nil"/>
              <w:right w:val="nil"/>
            </w:tcBorders>
            <w:shd w:val="clear" w:color="auto" w:fill="auto"/>
            <w:noWrap/>
            <w:hideMark/>
          </w:tcPr>
          <w:p w14:paraId="0DBD1A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Ptbp1</w:t>
            </w:r>
          </w:p>
        </w:tc>
        <w:tc>
          <w:tcPr>
            <w:tcW w:w="3946" w:type="dxa"/>
            <w:tcBorders>
              <w:top w:val="nil"/>
              <w:left w:val="nil"/>
              <w:bottom w:val="nil"/>
              <w:right w:val="nil"/>
            </w:tcBorders>
            <w:shd w:val="clear" w:color="auto" w:fill="auto"/>
            <w:vAlign w:val="bottom"/>
            <w:hideMark/>
          </w:tcPr>
          <w:p w14:paraId="2AB764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Polypyrimidine tract-binding protein 1 (PTB)</w:t>
            </w:r>
          </w:p>
        </w:tc>
        <w:tc>
          <w:tcPr>
            <w:tcW w:w="1160" w:type="dxa"/>
            <w:tcBorders>
              <w:top w:val="nil"/>
              <w:left w:val="nil"/>
              <w:bottom w:val="nil"/>
              <w:right w:val="nil"/>
            </w:tcBorders>
            <w:shd w:val="clear" w:color="auto" w:fill="auto"/>
            <w:noWrap/>
            <w:vAlign w:val="bottom"/>
            <w:hideMark/>
          </w:tcPr>
          <w:p w14:paraId="588C0A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21.3</w:t>
            </w:r>
          </w:p>
        </w:tc>
        <w:tc>
          <w:tcPr>
            <w:tcW w:w="1040" w:type="dxa"/>
            <w:tcBorders>
              <w:top w:val="nil"/>
              <w:left w:val="nil"/>
              <w:bottom w:val="nil"/>
              <w:right w:val="nil"/>
            </w:tcBorders>
            <w:shd w:val="clear" w:color="auto" w:fill="auto"/>
            <w:noWrap/>
            <w:vAlign w:val="bottom"/>
            <w:hideMark/>
          </w:tcPr>
          <w:p w14:paraId="0F86B0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D2B965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P17225</w:t>
            </w:r>
          </w:p>
        </w:tc>
      </w:tr>
      <w:tr w:rsidR="00CE09CB" w:rsidRPr="00751582" w14:paraId="2AA69EC3" w14:textId="77777777" w:rsidTr="00CE09CB">
        <w:trPr>
          <w:trHeight w:val="600"/>
          <w:jc w:val="center"/>
        </w:trPr>
        <w:tc>
          <w:tcPr>
            <w:tcW w:w="2134" w:type="dxa"/>
            <w:tcBorders>
              <w:top w:val="nil"/>
              <w:left w:val="nil"/>
              <w:bottom w:val="nil"/>
              <w:right w:val="nil"/>
            </w:tcBorders>
            <w:shd w:val="clear" w:color="auto" w:fill="auto"/>
            <w:noWrap/>
            <w:hideMark/>
          </w:tcPr>
          <w:p w14:paraId="75F85C4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Rpn2</w:t>
            </w:r>
          </w:p>
        </w:tc>
        <w:tc>
          <w:tcPr>
            <w:tcW w:w="3946" w:type="dxa"/>
            <w:tcBorders>
              <w:top w:val="nil"/>
              <w:left w:val="nil"/>
              <w:bottom w:val="nil"/>
              <w:right w:val="nil"/>
            </w:tcBorders>
            <w:shd w:val="clear" w:color="auto" w:fill="auto"/>
            <w:vAlign w:val="bottom"/>
            <w:hideMark/>
          </w:tcPr>
          <w:p w14:paraId="53F98A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subunit 2</w:t>
            </w:r>
          </w:p>
        </w:tc>
        <w:tc>
          <w:tcPr>
            <w:tcW w:w="1160" w:type="dxa"/>
            <w:tcBorders>
              <w:top w:val="nil"/>
              <w:left w:val="nil"/>
              <w:bottom w:val="nil"/>
              <w:right w:val="nil"/>
            </w:tcBorders>
            <w:shd w:val="clear" w:color="auto" w:fill="auto"/>
            <w:noWrap/>
            <w:vAlign w:val="bottom"/>
            <w:hideMark/>
          </w:tcPr>
          <w:p w14:paraId="274627C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19.2</w:t>
            </w:r>
          </w:p>
        </w:tc>
        <w:tc>
          <w:tcPr>
            <w:tcW w:w="1040" w:type="dxa"/>
            <w:tcBorders>
              <w:top w:val="nil"/>
              <w:left w:val="nil"/>
              <w:bottom w:val="nil"/>
              <w:right w:val="nil"/>
            </w:tcBorders>
            <w:shd w:val="clear" w:color="auto" w:fill="auto"/>
            <w:noWrap/>
            <w:vAlign w:val="bottom"/>
            <w:hideMark/>
          </w:tcPr>
          <w:p w14:paraId="4971F4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3ADB9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Q9DBG6</w:t>
            </w:r>
          </w:p>
        </w:tc>
      </w:tr>
      <w:tr w:rsidR="00CE09CB" w:rsidRPr="00751582" w14:paraId="286281F4" w14:textId="77777777" w:rsidTr="00CE09CB">
        <w:trPr>
          <w:trHeight w:val="300"/>
          <w:jc w:val="center"/>
        </w:trPr>
        <w:tc>
          <w:tcPr>
            <w:tcW w:w="2134" w:type="dxa"/>
            <w:tcBorders>
              <w:top w:val="nil"/>
              <w:left w:val="nil"/>
              <w:bottom w:val="nil"/>
              <w:right w:val="nil"/>
            </w:tcBorders>
            <w:shd w:val="clear" w:color="auto" w:fill="auto"/>
            <w:noWrap/>
            <w:hideMark/>
          </w:tcPr>
          <w:p w14:paraId="552572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Cyp51</w:t>
            </w:r>
          </w:p>
        </w:tc>
        <w:tc>
          <w:tcPr>
            <w:tcW w:w="3946" w:type="dxa"/>
            <w:tcBorders>
              <w:top w:val="nil"/>
              <w:left w:val="nil"/>
              <w:bottom w:val="nil"/>
              <w:right w:val="nil"/>
            </w:tcBorders>
            <w:shd w:val="clear" w:color="auto" w:fill="auto"/>
            <w:vAlign w:val="bottom"/>
            <w:hideMark/>
          </w:tcPr>
          <w:p w14:paraId="18A207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Lanosterol 14-alpha demethylase (LDM)</w:t>
            </w:r>
          </w:p>
        </w:tc>
        <w:tc>
          <w:tcPr>
            <w:tcW w:w="1160" w:type="dxa"/>
            <w:tcBorders>
              <w:top w:val="nil"/>
              <w:left w:val="nil"/>
              <w:bottom w:val="nil"/>
              <w:right w:val="nil"/>
            </w:tcBorders>
            <w:shd w:val="clear" w:color="auto" w:fill="auto"/>
            <w:noWrap/>
            <w:vAlign w:val="bottom"/>
            <w:hideMark/>
          </w:tcPr>
          <w:p w14:paraId="1B1004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18.7</w:t>
            </w:r>
          </w:p>
        </w:tc>
        <w:tc>
          <w:tcPr>
            <w:tcW w:w="1040" w:type="dxa"/>
            <w:tcBorders>
              <w:top w:val="nil"/>
              <w:left w:val="nil"/>
              <w:bottom w:val="nil"/>
              <w:right w:val="nil"/>
            </w:tcBorders>
            <w:shd w:val="clear" w:color="auto" w:fill="auto"/>
            <w:noWrap/>
            <w:vAlign w:val="bottom"/>
            <w:hideMark/>
          </w:tcPr>
          <w:p w14:paraId="509035F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47732B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Q8K0C4</w:t>
            </w:r>
          </w:p>
        </w:tc>
      </w:tr>
      <w:tr w:rsidR="00CE09CB" w:rsidRPr="00751582" w14:paraId="70DE09BD" w14:textId="77777777" w:rsidTr="00CE09CB">
        <w:trPr>
          <w:trHeight w:val="300"/>
          <w:jc w:val="center"/>
        </w:trPr>
        <w:tc>
          <w:tcPr>
            <w:tcW w:w="2134" w:type="dxa"/>
            <w:tcBorders>
              <w:top w:val="nil"/>
              <w:left w:val="nil"/>
              <w:bottom w:val="nil"/>
              <w:right w:val="nil"/>
            </w:tcBorders>
            <w:shd w:val="clear" w:color="auto" w:fill="auto"/>
            <w:noWrap/>
            <w:hideMark/>
          </w:tcPr>
          <w:p w14:paraId="662024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Q792Z1_MOUSE</w:t>
            </w:r>
          </w:p>
        </w:tc>
        <w:tc>
          <w:tcPr>
            <w:tcW w:w="3946" w:type="dxa"/>
            <w:tcBorders>
              <w:top w:val="nil"/>
              <w:left w:val="nil"/>
              <w:bottom w:val="nil"/>
              <w:right w:val="nil"/>
            </w:tcBorders>
            <w:shd w:val="clear" w:color="auto" w:fill="auto"/>
            <w:vAlign w:val="bottom"/>
            <w:hideMark/>
          </w:tcPr>
          <w:p w14:paraId="7A1C082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207112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18.7</w:t>
            </w:r>
          </w:p>
        </w:tc>
        <w:tc>
          <w:tcPr>
            <w:tcW w:w="1040" w:type="dxa"/>
            <w:tcBorders>
              <w:top w:val="nil"/>
              <w:left w:val="nil"/>
              <w:bottom w:val="nil"/>
              <w:right w:val="nil"/>
            </w:tcBorders>
            <w:shd w:val="clear" w:color="auto" w:fill="auto"/>
            <w:noWrap/>
            <w:vAlign w:val="bottom"/>
            <w:hideMark/>
          </w:tcPr>
          <w:p w14:paraId="2CEC79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07089F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Q792Z1</w:t>
            </w:r>
          </w:p>
        </w:tc>
      </w:tr>
      <w:tr w:rsidR="00CE09CB" w:rsidRPr="00751582" w14:paraId="7215B3CF" w14:textId="77777777" w:rsidTr="00CE09CB">
        <w:trPr>
          <w:trHeight w:val="300"/>
          <w:jc w:val="center"/>
        </w:trPr>
        <w:tc>
          <w:tcPr>
            <w:tcW w:w="2134" w:type="dxa"/>
            <w:tcBorders>
              <w:top w:val="nil"/>
              <w:left w:val="nil"/>
              <w:bottom w:val="nil"/>
              <w:right w:val="nil"/>
            </w:tcBorders>
            <w:shd w:val="clear" w:color="auto" w:fill="auto"/>
            <w:noWrap/>
            <w:hideMark/>
          </w:tcPr>
          <w:p w14:paraId="11287A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Cd81</w:t>
            </w:r>
          </w:p>
        </w:tc>
        <w:tc>
          <w:tcPr>
            <w:tcW w:w="3946" w:type="dxa"/>
            <w:tcBorders>
              <w:top w:val="nil"/>
              <w:left w:val="nil"/>
              <w:bottom w:val="nil"/>
              <w:right w:val="nil"/>
            </w:tcBorders>
            <w:shd w:val="clear" w:color="auto" w:fill="auto"/>
            <w:vAlign w:val="bottom"/>
            <w:hideMark/>
          </w:tcPr>
          <w:p w14:paraId="58FE5D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CD81 antigen</w:t>
            </w:r>
          </w:p>
        </w:tc>
        <w:tc>
          <w:tcPr>
            <w:tcW w:w="1160" w:type="dxa"/>
            <w:tcBorders>
              <w:top w:val="nil"/>
              <w:left w:val="nil"/>
              <w:bottom w:val="nil"/>
              <w:right w:val="nil"/>
            </w:tcBorders>
            <w:shd w:val="clear" w:color="auto" w:fill="auto"/>
            <w:noWrap/>
            <w:vAlign w:val="bottom"/>
            <w:hideMark/>
          </w:tcPr>
          <w:p w14:paraId="3142DE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18.2</w:t>
            </w:r>
          </w:p>
        </w:tc>
        <w:tc>
          <w:tcPr>
            <w:tcW w:w="1040" w:type="dxa"/>
            <w:tcBorders>
              <w:top w:val="nil"/>
              <w:left w:val="nil"/>
              <w:bottom w:val="nil"/>
              <w:right w:val="nil"/>
            </w:tcBorders>
            <w:shd w:val="clear" w:color="auto" w:fill="auto"/>
            <w:noWrap/>
            <w:vAlign w:val="bottom"/>
            <w:hideMark/>
          </w:tcPr>
          <w:p w14:paraId="6D669C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48CA1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P35762</w:t>
            </w:r>
          </w:p>
        </w:tc>
      </w:tr>
      <w:tr w:rsidR="00CE09CB" w:rsidRPr="00751582" w14:paraId="44195E3F" w14:textId="77777777" w:rsidTr="00CE09CB">
        <w:trPr>
          <w:trHeight w:val="300"/>
          <w:jc w:val="center"/>
        </w:trPr>
        <w:tc>
          <w:tcPr>
            <w:tcW w:w="2134" w:type="dxa"/>
            <w:tcBorders>
              <w:top w:val="nil"/>
              <w:left w:val="nil"/>
              <w:bottom w:val="nil"/>
              <w:right w:val="nil"/>
            </w:tcBorders>
            <w:shd w:val="clear" w:color="auto" w:fill="auto"/>
            <w:noWrap/>
            <w:hideMark/>
          </w:tcPr>
          <w:p w14:paraId="459FF1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Gpi1</w:t>
            </w:r>
          </w:p>
        </w:tc>
        <w:tc>
          <w:tcPr>
            <w:tcW w:w="3946" w:type="dxa"/>
            <w:tcBorders>
              <w:top w:val="nil"/>
              <w:left w:val="nil"/>
              <w:bottom w:val="nil"/>
              <w:right w:val="nil"/>
            </w:tcBorders>
            <w:shd w:val="clear" w:color="auto" w:fill="auto"/>
            <w:vAlign w:val="bottom"/>
            <w:hideMark/>
          </w:tcPr>
          <w:p w14:paraId="23EF6C7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Glucose-6-phosphate isomerase (GPI)</w:t>
            </w:r>
          </w:p>
        </w:tc>
        <w:tc>
          <w:tcPr>
            <w:tcW w:w="1160" w:type="dxa"/>
            <w:tcBorders>
              <w:top w:val="nil"/>
              <w:left w:val="nil"/>
              <w:bottom w:val="nil"/>
              <w:right w:val="nil"/>
            </w:tcBorders>
            <w:shd w:val="clear" w:color="auto" w:fill="auto"/>
            <w:noWrap/>
            <w:vAlign w:val="bottom"/>
            <w:hideMark/>
          </w:tcPr>
          <w:p w14:paraId="33201A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15.8</w:t>
            </w:r>
          </w:p>
        </w:tc>
        <w:tc>
          <w:tcPr>
            <w:tcW w:w="1040" w:type="dxa"/>
            <w:tcBorders>
              <w:top w:val="nil"/>
              <w:left w:val="nil"/>
              <w:bottom w:val="nil"/>
              <w:right w:val="nil"/>
            </w:tcBorders>
            <w:shd w:val="clear" w:color="auto" w:fill="auto"/>
            <w:noWrap/>
            <w:vAlign w:val="bottom"/>
            <w:hideMark/>
          </w:tcPr>
          <w:p w14:paraId="71A16B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58A16E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P06745</w:t>
            </w:r>
          </w:p>
        </w:tc>
      </w:tr>
      <w:tr w:rsidR="00CE09CB" w:rsidRPr="00751582" w14:paraId="7FDE5471" w14:textId="77777777" w:rsidTr="00CE09CB">
        <w:trPr>
          <w:trHeight w:val="600"/>
          <w:jc w:val="center"/>
        </w:trPr>
        <w:tc>
          <w:tcPr>
            <w:tcW w:w="2134" w:type="dxa"/>
            <w:tcBorders>
              <w:top w:val="nil"/>
              <w:left w:val="nil"/>
              <w:bottom w:val="nil"/>
              <w:right w:val="nil"/>
            </w:tcBorders>
            <w:shd w:val="clear" w:color="auto" w:fill="auto"/>
            <w:noWrap/>
            <w:hideMark/>
          </w:tcPr>
          <w:p w14:paraId="1C417B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Cpt1a</w:t>
            </w:r>
          </w:p>
        </w:tc>
        <w:tc>
          <w:tcPr>
            <w:tcW w:w="3946" w:type="dxa"/>
            <w:tcBorders>
              <w:top w:val="nil"/>
              <w:left w:val="nil"/>
              <w:bottom w:val="nil"/>
              <w:right w:val="nil"/>
            </w:tcBorders>
            <w:shd w:val="clear" w:color="auto" w:fill="auto"/>
            <w:vAlign w:val="bottom"/>
            <w:hideMark/>
          </w:tcPr>
          <w:p w14:paraId="1734EE3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Carnitine O-palmitoyltransferase 1, liver isoform (CPT1-L)</w:t>
            </w:r>
          </w:p>
        </w:tc>
        <w:tc>
          <w:tcPr>
            <w:tcW w:w="1160" w:type="dxa"/>
            <w:tcBorders>
              <w:top w:val="nil"/>
              <w:left w:val="nil"/>
              <w:bottom w:val="nil"/>
              <w:right w:val="nil"/>
            </w:tcBorders>
            <w:shd w:val="clear" w:color="auto" w:fill="auto"/>
            <w:noWrap/>
            <w:vAlign w:val="bottom"/>
            <w:hideMark/>
          </w:tcPr>
          <w:p w14:paraId="64A42E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15.8</w:t>
            </w:r>
          </w:p>
        </w:tc>
        <w:tc>
          <w:tcPr>
            <w:tcW w:w="1040" w:type="dxa"/>
            <w:tcBorders>
              <w:top w:val="nil"/>
              <w:left w:val="nil"/>
              <w:bottom w:val="nil"/>
              <w:right w:val="nil"/>
            </w:tcBorders>
            <w:shd w:val="clear" w:color="auto" w:fill="auto"/>
            <w:noWrap/>
            <w:vAlign w:val="bottom"/>
            <w:hideMark/>
          </w:tcPr>
          <w:p w14:paraId="09A5CD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8B7D7C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P97742</w:t>
            </w:r>
          </w:p>
        </w:tc>
      </w:tr>
      <w:tr w:rsidR="00CE09CB" w:rsidRPr="00751582" w14:paraId="29D0BDE0" w14:textId="77777777" w:rsidTr="00CE09CB">
        <w:trPr>
          <w:trHeight w:val="300"/>
          <w:jc w:val="center"/>
        </w:trPr>
        <w:tc>
          <w:tcPr>
            <w:tcW w:w="2134" w:type="dxa"/>
            <w:tcBorders>
              <w:top w:val="nil"/>
              <w:left w:val="nil"/>
              <w:bottom w:val="nil"/>
              <w:right w:val="nil"/>
            </w:tcBorders>
            <w:shd w:val="clear" w:color="auto" w:fill="auto"/>
            <w:noWrap/>
            <w:hideMark/>
          </w:tcPr>
          <w:p w14:paraId="0F5A811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Plgrkt</w:t>
            </w:r>
          </w:p>
        </w:tc>
        <w:tc>
          <w:tcPr>
            <w:tcW w:w="3946" w:type="dxa"/>
            <w:tcBorders>
              <w:top w:val="nil"/>
              <w:left w:val="nil"/>
              <w:bottom w:val="nil"/>
              <w:right w:val="nil"/>
            </w:tcBorders>
            <w:shd w:val="clear" w:color="auto" w:fill="auto"/>
            <w:vAlign w:val="bottom"/>
            <w:hideMark/>
          </w:tcPr>
          <w:p w14:paraId="1E181E5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Plasminogen receptor (KT) (Plg-R(KT))</w:t>
            </w:r>
          </w:p>
        </w:tc>
        <w:tc>
          <w:tcPr>
            <w:tcW w:w="1160" w:type="dxa"/>
            <w:tcBorders>
              <w:top w:val="nil"/>
              <w:left w:val="nil"/>
              <w:bottom w:val="nil"/>
              <w:right w:val="nil"/>
            </w:tcBorders>
            <w:shd w:val="clear" w:color="auto" w:fill="auto"/>
            <w:noWrap/>
            <w:vAlign w:val="bottom"/>
            <w:hideMark/>
          </w:tcPr>
          <w:p w14:paraId="1E518D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15.6</w:t>
            </w:r>
          </w:p>
        </w:tc>
        <w:tc>
          <w:tcPr>
            <w:tcW w:w="1040" w:type="dxa"/>
            <w:tcBorders>
              <w:top w:val="nil"/>
              <w:left w:val="nil"/>
              <w:bottom w:val="nil"/>
              <w:right w:val="nil"/>
            </w:tcBorders>
            <w:shd w:val="clear" w:color="auto" w:fill="auto"/>
            <w:noWrap/>
            <w:vAlign w:val="bottom"/>
            <w:hideMark/>
          </w:tcPr>
          <w:p w14:paraId="39B5396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786731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Q9D3P8</w:t>
            </w:r>
          </w:p>
        </w:tc>
      </w:tr>
      <w:tr w:rsidR="00CE09CB" w:rsidRPr="00751582" w14:paraId="349D8559" w14:textId="77777777" w:rsidTr="00CE09CB">
        <w:trPr>
          <w:trHeight w:val="300"/>
          <w:jc w:val="center"/>
        </w:trPr>
        <w:tc>
          <w:tcPr>
            <w:tcW w:w="2134" w:type="dxa"/>
            <w:tcBorders>
              <w:top w:val="nil"/>
              <w:left w:val="nil"/>
              <w:bottom w:val="nil"/>
              <w:right w:val="nil"/>
            </w:tcBorders>
            <w:shd w:val="clear" w:color="auto" w:fill="auto"/>
            <w:noWrap/>
            <w:hideMark/>
          </w:tcPr>
          <w:p w14:paraId="4810F6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Maoa</w:t>
            </w:r>
          </w:p>
        </w:tc>
        <w:tc>
          <w:tcPr>
            <w:tcW w:w="3946" w:type="dxa"/>
            <w:tcBorders>
              <w:top w:val="nil"/>
              <w:left w:val="nil"/>
              <w:bottom w:val="nil"/>
              <w:right w:val="nil"/>
            </w:tcBorders>
            <w:shd w:val="clear" w:color="auto" w:fill="auto"/>
            <w:vAlign w:val="bottom"/>
            <w:hideMark/>
          </w:tcPr>
          <w:p w14:paraId="4DC387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Amine oxidase [flavin-containing] A</w:t>
            </w:r>
          </w:p>
        </w:tc>
        <w:tc>
          <w:tcPr>
            <w:tcW w:w="1160" w:type="dxa"/>
            <w:tcBorders>
              <w:top w:val="nil"/>
              <w:left w:val="nil"/>
              <w:bottom w:val="nil"/>
              <w:right w:val="nil"/>
            </w:tcBorders>
            <w:shd w:val="clear" w:color="auto" w:fill="auto"/>
            <w:noWrap/>
            <w:vAlign w:val="bottom"/>
            <w:hideMark/>
          </w:tcPr>
          <w:p w14:paraId="612D92C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14.6</w:t>
            </w:r>
          </w:p>
        </w:tc>
        <w:tc>
          <w:tcPr>
            <w:tcW w:w="1040" w:type="dxa"/>
            <w:tcBorders>
              <w:top w:val="nil"/>
              <w:left w:val="nil"/>
              <w:bottom w:val="nil"/>
              <w:right w:val="nil"/>
            </w:tcBorders>
            <w:shd w:val="clear" w:color="auto" w:fill="auto"/>
            <w:noWrap/>
            <w:vAlign w:val="bottom"/>
            <w:hideMark/>
          </w:tcPr>
          <w:p w14:paraId="2C65479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44776D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Q64133</w:t>
            </w:r>
          </w:p>
        </w:tc>
      </w:tr>
      <w:tr w:rsidR="00CE09CB" w:rsidRPr="00751582" w14:paraId="7B3A5564" w14:textId="77777777" w:rsidTr="00CE09CB">
        <w:trPr>
          <w:trHeight w:val="300"/>
          <w:jc w:val="center"/>
        </w:trPr>
        <w:tc>
          <w:tcPr>
            <w:tcW w:w="2134" w:type="dxa"/>
            <w:tcBorders>
              <w:top w:val="nil"/>
              <w:left w:val="nil"/>
              <w:bottom w:val="nil"/>
              <w:right w:val="nil"/>
            </w:tcBorders>
            <w:shd w:val="clear" w:color="auto" w:fill="auto"/>
            <w:noWrap/>
            <w:hideMark/>
          </w:tcPr>
          <w:p w14:paraId="1A1173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Ctsb</w:t>
            </w:r>
          </w:p>
        </w:tc>
        <w:tc>
          <w:tcPr>
            <w:tcW w:w="3946" w:type="dxa"/>
            <w:tcBorders>
              <w:top w:val="nil"/>
              <w:left w:val="nil"/>
              <w:bottom w:val="nil"/>
              <w:right w:val="nil"/>
            </w:tcBorders>
            <w:shd w:val="clear" w:color="auto" w:fill="auto"/>
            <w:vAlign w:val="bottom"/>
            <w:hideMark/>
          </w:tcPr>
          <w:p w14:paraId="2A959D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Cathepsin B heavy chain</w:t>
            </w:r>
          </w:p>
        </w:tc>
        <w:tc>
          <w:tcPr>
            <w:tcW w:w="1160" w:type="dxa"/>
            <w:tcBorders>
              <w:top w:val="nil"/>
              <w:left w:val="nil"/>
              <w:bottom w:val="nil"/>
              <w:right w:val="nil"/>
            </w:tcBorders>
            <w:shd w:val="clear" w:color="auto" w:fill="auto"/>
            <w:noWrap/>
            <w:vAlign w:val="bottom"/>
            <w:hideMark/>
          </w:tcPr>
          <w:p w14:paraId="48CED3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13.9</w:t>
            </w:r>
          </w:p>
        </w:tc>
        <w:tc>
          <w:tcPr>
            <w:tcW w:w="1040" w:type="dxa"/>
            <w:tcBorders>
              <w:top w:val="nil"/>
              <w:left w:val="nil"/>
              <w:bottom w:val="nil"/>
              <w:right w:val="nil"/>
            </w:tcBorders>
            <w:shd w:val="clear" w:color="auto" w:fill="auto"/>
            <w:noWrap/>
            <w:vAlign w:val="bottom"/>
            <w:hideMark/>
          </w:tcPr>
          <w:p w14:paraId="41A35D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3341B7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P10605</w:t>
            </w:r>
          </w:p>
        </w:tc>
      </w:tr>
      <w:tr w:rsidR="00CE09CB" w:rsidRPr="00751582" w14:paraId="45AFCF9B" w14:textId="77777777" w:rsidTr="00CE09CB">
        <w:trPr>
          <w:trHeight w:val="300"/>
          <w:jc w:val="center"/>
        </w:trPr>
        <w:tc>
          <w:tcPr>
            <w:tcW w:w="2134" w:type="dxa"/>
            <w:tcBorders>
              <w:top w:val="nil"/>
              <w:left w:val="nil"/>
              <w:bottom w:val="nil"/>
              <w:right w:val="nil"/>
            </w:tcBorders>
            <w:shd w:val="clear" w:color="auto" w:fill="auto"/>
            <w:noWrap/>
            <w:hideMark/>
          </w:tcPr>
          <w:p w14:paraId="07EACA0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Sept11</w:t>
            </w:r>
          </w:p>
        </w:tc>
        <w:tc>
          <w:tcPr>
            <w:tcW w:w="3946" w:type="dxa"/>
            <w:tcBorders>
              <w:top w:val="nil"/>
              <w:left w:val="nil"/>
              <w:bottom w:val="nil"/>
              <w:right w:val="nil"/>
            </w:tcBorders>
            <w:shd w:val="clear" w:color="auto" w:fill="auto"/>
            <w:vAlign w:val="bottom"/>
            <w:hideMark/>
          </w:tcPr>
          <w:p w14:paraId="55561DC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Septin-11</w:t>
            </w:r>
          </w:p>
        </w:tc>
        <w:tc>
          <w:tcPr>
            <w:tcW w:w="1160" w:type="dxa"/>
            <w:tcBorders>
              <w:top w:val="nil"/>
              <w:left w:val="nil"/>
              <w:bottom w:val="nil"/>
              <w:right w:val="nil"/>
            </w:tcBorders>
            <w:shd w:val="clear" w:color="auto" w:fill="auto"/>
            <w:noWrap/>
            <w:vAlign w:val="bottom"/>
            <w:hideMark/>
          </w:tcPr>
          <w:p w14:paraId="63C138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13.9</w:t>
            </w:r>
          </w:p>
        </w:tc>
        <w:tc>
          <w:tcPr>
            <w:tcW w:w="1040" w:type="dxa"/>
            <w:tcBorders>
              <w:top w:val="nil"/>
              <w:left w:val="nil"/>
              <w:bottom w:val="nil"/>
              <w:right w:val="nil"/>
            </w:tcBorders>
            <w:shd w:val="clear" w:color="auto" w:fill="auto"/>
            <w:noWrap/>
            <w:vAlign w:val="bottom"/>
            <w:hideMark/>
          </w:tcPr>
          <w:p w14:paraId="06B2C46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32676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Q8C1B7</w:t>
            </w:r>
          </w:p>
        </w:tc>
      </w:tr>
      <w:tr w:rsidR="00CE09CB" w:rsidRPr="00751582" w14:paraId="73C13285" w14:textId="77777777" w:rsidTr="00CE09CB">
        <w:trPr>
          <w:trHeight w:val="300"/>
          <w:jc w:val="center"/>
        </w:trPr>
        <w:tc>
          <w:tcPr>
            <w:tcW w:w="2134" w:type="dxa"/>
            <w:tcBorders>
              <w:top w:val="nil"/>
              <w:left w:val="nil"/>
              <w:bottom w:val="nil"/>
              <w:right w:val="nil"/>
            </w:tcBorders>
            <w:shd w:val="clear" w:color="auto" w:fill="auto"/>
            <w:noWrap/>
            <w:hideMark/>
          </w:tcPr>
          <w:p w14:paraId="04BC45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Aldh2</w:t>
            </w:r>
          </w:p>
        </w:tc>
        <w:tc>
          <w:tcPr>
            <w:tcW w:w="3946" w:type="dxa"/>
            <w:tcBorders>
              <w:top w:val="nil"/>
              <w:left w:val="nil"/>
              <w:bottom w:val="nil"/>
              <w:right w:val="nil"/>
            </w:tcBorders>
            <w:shd w:val="clear" w:color="auto" w:fill="auto"/>
            <w:vAlign w:val="bottom"/>
            <w:hideMark/>
          </w:tcPr>
          <w:p w14:paraId="45BA71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Aldehyde dehydrogenase, mitochondrial</w:t>
            </w:r>
          </w:p>
        </w:tc>
        <w:tc>
          <w:tcPr>
            <w:tcW w:w="1160" w:type="dxa"/>
            <w:tcBorders>
              <w:top w:val="nil"/>
              <w:left w:val="nil"/>
              <w:bottom w:val="nil"/>
              <w:right w:val="nil"/>
            </w:tcBorders>
            <w:shd w:val="clear" w:color="auto" w:fill="auto"/>
            <w:noWrap/>
            <w:vAlign w:val="bottom"/>
            <w:hideMark/>
          </w:tcPr>
          <w:p w14:paraId="1CA920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13.1</w:t>
            </w:r>
          </w:p>
        </w:tc>
        <w:tc>
          <w:tcPr>
            <w:tcW w:w="1040" w:type="dxa"/>
            <w:tcBorders>
              <w:top w:val="nil"/>
              <w:left w:val="nil"/>
              <w:bottom w:val="nil"/>
              <w:right w:val="nil"/>
            </w:tcBorders>
            <w:shd w:val="clear" w:color="auto" w:fill="auto"/>
            <w:noWrap/>
            <w:vAlign w:val="bottom"/>
            <w:hideMark/>
          </w:tcPr>
          <w:p w14:paraId="1F4E7A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20B5A68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P47738</w:t>
            </w:r>
          </w:p>
        </w:tc>
      </w:tr>
      <w:tr w:rsidR="00CE09CB" w:rsidRPr="00751582" w14:paraId="6E4F5CE9" w14:textId="77777777" w:rsidTr="00CE09CB">
        <w:trPr>
          <w:trHeight w:val="300"/>
          <w:jc w:val="center"/>
        </w:trPr>
        <w:tc>
          <w:tcPr>
            <w:tcW w:w="2134" w:type="dxa"/>
            <w:tcBorders>
              <w:top w:val="nil"/>
              <w:left w:val="nil"/>
              <w:bottom w:val="nil"/>
              <w:right w:val="nil"/>
            </w:tcBorders>
            <w:shd w:val="clear" w:color="auto" w:fill="auto"/>
            <w:noWrap/>
            <w:hideMark/>
          </w:tcPr>
          <w:p w14:paraId="55BC171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Aco2</w:t>
            </w:r>
          </w:p>
        </w:tc>
        <w:tc>
          <w:tcPr>
            <w:tcW w:w="3946" w:type="dxa"/>
            <w:tcBorders>
              <w:top w:val="nil"/>
              <w:left w:val="nil"/>
              <w:bottom w:val="nil"/>
              <w:right w:val="nil"/>
            </w:tcBorders>
            <w:shd w:val="clear" w:color="auto" w:fill="auto"/>
            <w:vAlign w:val="bottom"/>
            <w:hideMark/>
          </w:tcPr>
          <w:p w14:paraId="2BCEDA7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Aconitate hydratase, mitochondrial (Aconitase)</w:t>
            </w:r>
          </w:p>
        </w:tc>
        <w:tc>
          <w:tcPr>
            <w:tcW w:w="1160" w:type="dxa"/>
            <w:tcBorders>
              <w:top w:val="nil"/>
              <w:left w:val="nil"/>
              <w:bottom w:val="nil"/>
              <w:right w:val="nil"/>
            </w:tcBorders>
            <w:shd w:val="clear" w:color="auto" w:fill="auto"/>
            <w:noWrap/>
            <w:vAlign w:val="bottom"/>
            <w:hideMark/>
          </w:tcPr>
          <w:p w14:paraId="399F22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11.9</w:t>
            </w:r>
          </w:p>
        </w:tc>
        <w:tc>
          <w:tcPr>
            <w:tcW w:w="1040" w:type="dxa"/>
            <w:tcBorders>
              <w:top w:val="nil"/>
              <w:left w:val="nil"/>
              <w:bottom w:val="nil"/>
              <w:right w:val="nil"/>
            </w:tcBorders>
            <w:shd w:val="clear" w:color="auto" w:fill="auto"/>
            <w:noWrap/>
            <w:vAlign w:val="bottom"/>
            <w:hideMark/>
          </w:tcPr>
          <w:p w14:paraId="28F6AA5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9F1DA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Q99KI0</w:t>
            </w:r>
          </w:p>
        </w:tc>
      </w:tr>
      <w:tr w:rsidR="00CE09CB" w:rsidRPr="00751582" w14:paraId="3CD08D87" w14:textId="77777777" w:rsidTr="00CE09CB">
        <w:trPr>
          <w:trHeight w:val="300"/>
          <w:jc w:val="center"/>
        </w:trPr>
        <w:tc>
          <w:tcPr>
            <w:tcW w:w="2134" w:type="dxa"/>
            <w:tcBorders>
              <w:top w:val="nil"/>
              <w:left w:val="nil"/>
              <w:bottom w:val="nil"/>
              <w:right w:val="nil"/>
            </w:tcBorders>
            <w:shd w:val="clear" w:color="auto" w:fill="auto"/>
            <w:noWrap/>
            <w:hideMark/>
          </w:tcPr>
          <w:p w14:paraId="75AC3A4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Hist1h1c group</w:t>
            </w:r>
          </w:p>
        </w:tc>
        <w:tc>
          <w:tcPr>
            <w:tcW w:w="3946" w:type="dxa"/>
            <w:tcBorders>
              <w:top w:val="nil"/>
              <w:left w:val="nil"/>
              <w:bottom w:val="nil"/>
              <w:right w:val="nil"/>
            </w:tcBorders>
            <w:shd w:val="clear" w:color="auto" w:fill="auto"/>
            <w:vAlign w:val="bottom"/>
            <w:hideMark/>
          </w:tcPr>
          <w:p w14:paraId="6B4565E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H1.2</w:t>
            </w:r>
          </w:p>
        </w:tc>
        <w:tc>
          <w:tcPr>
            <w:tcW w:w="1160" w:type="dxa"/>
            <w:tcBorders>
              <w:top w:val="nil"/>
              <w:left w:val="nil"/>
              <w:bottom w:val="nil"/>
              <w:right w:val="nil"/>
            </w:tcBorders>
            <w:shd w:val="clear" w:color="auto" w:fill="auto"/>
            <w:noWrap/>
            <w:vAlign w:val="bottom"/>
            <w:hideMark/>
          </w:tcPr>
          <w:p w14:paraId="606419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11.3</w:t>
            </w:r>
          </w:p>
        </w:tc>
        <w:tc>
          <w:tcPr>
            <w:tcW w:w="1040" w:type="dxa"/>
            <w:tcBorders>
              <w:top w:val="nil"/>
              <w:left w:val="nil"/>
              <w:bottom w:val="nil"/>
              <w:right w:val="nil"/>
            </w:tcBorders>
            <w:shd w:val="clear" w:color="auto" w:fill="auto"/>
            <w:noWrap/>
            <w:vAlign w:val="bottom"/>
            <w:hideMark/>
          </w:tcPr>
          <w:p w14:paraId="7B3BCC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4019E77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P15864</w:t>
            </w:r>
          </w:p>
        </w:tc>
      </w:tr>
      <w:tr w:rsidR="00CE09CB" w:rsidRPr="00751582" w14:paraId="2A546A4D" w14:textId="77777777" w:rsidTr="00CE09CB">
        <w:trPr>
          <w:trHeight w:val="300"/>
          <w:jc w:val="center"/>
        </w:trPr>
        <w:tc>
          <w:tcPr>
            <w:tcW w:w="2134" w:type="dxa"/>
            <w:tcBorders>
              <w:top w:val="nil"/>
              <w:left w:val="nil"/>
              <w:bottom w:val="nil"/>
              <w:right w:val="nil"/>
            </w:tcBorders>
            <w:shd w:val="clear" w:color="auto" w:fill="auto"/>
            <w:noWrap/>
            <w:hideMark/>
          </w:tcPr>
          <w:p w14:paraId="27D245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Rpl7a</w:t>
            </w:r>
          </w:p>
        </w:tc>
        <w:tc>
          <w:tcPr>
            <w:tcW w:w="3946" w:type="dxa"/>
            <w:tcBorders>
              <w:top w:val="nil"/>
              <w:left w:val="nil"/>
              <w:bottom w:val="nil"/>
              <w:right w:val="nil"/>
            </w:tcBorders>
            <w:shd w:val="clear" w:color="auto" w:fill="auto"/>
            <w:vAlign w:val="bottom"/>
            <w:hideMark/>
          </w:tcPr>
          <w:p w14:paraId="48C956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L7a</w:t>
            </w:r>
          </w:p>
        </w:tc>
        <w:tc>
          <w:tcPr>
            <w:tcW w:w="1160" w:type="dxa"/>
            <w:tcBorders>
              <w:top w:val="nil"/>
              <w:left w:val="nil"/>
              <w:bottom w:val="nil"/>
              <w:right w:val="nil"/>
            </w:tcBorders>
            <w:shd w:val="clear" w:color="auto" w:fill="auto"/>
            <w:noWrap/>
            <w:vAlign w:val="bottom"/>
            <w:hideMark/>
          </w:tcPr>
          <w:p w14:paraId="6F16773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9.4</w:t>
            </w:r>
          </w:p>
        </w:tc>
        <w:tc>
          <w:tcPr>
            <w:tcW w:w="1040" w:type="dxa"/>
            <w:tcBorders>
              <w:top w:val="nil"/>
              <w:left w:val="nil"/>
              <w:bottom w:val="nil"/>
              <w:right w:val="nil"/>
            </w:tcBorders>
            <w:shd w:val="clear" w:color="auto" w:fill="auto"/>
            <w:noWrap/>
            <w:vAlign w:val="bottom"/>
            <w:hideMark/>
          </w:tcPr>
          <w:p w14:paraId="4BE92A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4B201F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P12970</w:t>
            </w:r>
          </w:p>
        </w:tc>
      </w:tr>
      <w:tr w:rsidR="00CE09CB" w:rsidRPr="00751582" w14:paraId="2BA6885B" w14:textId="77777777" w:rsidTr="00CE09CB">
        <w:trPr>
          <w:trHeight w:val="300"/>
          <w:jc w:val="center"/>
        </w:trPr>
        <w:tc>
          <w:tcPr>
            <w:tcW w:w="2134" w:type="dxa"/>
            <w:tcBorders>
              <w:top w:val="nil"/>
              <w:left w:val="nil"/>
              <w:bottom w:val="nil"/>
              <w:right w:val="nil"/>
            </w:tcBorders>
            <w:shd w:val="clear" w:color="auto" w:fill="auto"/>
            <w:noWrap/>
            <w:hideMark/>
          </w:tcPr>
          <w:p w14:paraId="037EDC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Flnc</w:t>
            </w:r>
          </w:p>
        </w:tc>
        <w:tc>
          <w:tcPr>
            <w:tcW w:w="3946" w:type="dxa"/>
            <w:tcBorders>
              <w:top w:val="nil"/>
              <w:left w:val="nil"/>
              <w:bottom w:val="nil"/>
              <w:right w:val="nil"/>
            </w:tcBorders>
            <w:shd w:val="clear" w:color="auto" w:fill="auto"/>
            <w:vAlign w:val="bottom"/>
            <w:hideMark/>
          </w:tcPr>
          <w:p w14:paraId="34D8FE8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Filamin-C (FLN-C)</w:t>
            </w:r>
          </w:p>
        </w:tc>
        <w:tc>
          <w:tcPr>
            <w:tcW w:w="1160" w:type="dxa"/>
            <w:tcBorders>
              <w:top w:val="nil"/>
              <w:left w:val="nil"/>
              <w:bottom w:val="nil"/>
              <w:right w:val="nil"/>
            </w:tcBorders>
            <w:shd w:val="clear" w:color="auto" w:fill="auto"/>
            <w:noWrap/>
            <w:vAlign w:val="bottom"/>
            <w:hideMark/>
          </w:tcPr>
          <w:p w14:paraId="03A96EF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40" w:type="dxa"/>
            <w:tcBorders>
              <w:top w:val="nil"/>
              <w:left w:val="nil"/>
              <w:bottom w:val="nil"/>
              <w:right w:val="nil"/>
            </w:tcBorders>
            <w:shd w:val="clear" w:color="auto" w:fill="auto"/>
            <w:noWrap/>
            <w:vAlign w:val="bottom"/>
            <w:hideMark/>
          </w:tcPr>
          <w:p w14:paraId="1612BF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683A9D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Q8VHX6</w:t>
            </w:r>
          </w:p>
        </w:tc>
      </w:tr>
      <w:tr w:rsidR="00CE09CB" w:rsidRPr="00751582" w14:paraId="7315F46F" w14:textId="77777777" w:rsidTr="00CE09CB">
        <w:trPr>
          <w:trHeight w:val="300"/>
          <w:jc w:val="center"/>
        </w:trPr>
        <w:tc>
          <w:tcPr>
            <w:tcW w:w="2134" w:type="dxa"/>
            <w:tcBorders>
              <w:top w:val="nil"/>
              <w:left w:val="nil"/>
              <w:bottom w:val="nil"/>
              <w:right w:val="nil"/>
            </w:tcBorders>
            <w:shd w:val="clear" w:color="auto" w:fill="auto"/>
            <w:noWrap/>
            <w:hideMark/>
          </w:tcPr>
          <w:p w14:paraId="2EC9E6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Myh11</w:t>
            </w:r>
          </w:p>
        </w:tc>
        <w:tc>
          <w:tcPr>
            <w:tcW w:w="3946" w:type="dxa"/>
            <w:tcBorders>
              <w:top w:val="nil"/>
              <w:left w:val="nil"/>
              <w:bottom w:val="nil"/>
              <w:right w:val="nil"/>
            </w:tcBorders>
            <w:shd w:val="clear" w:color="auto" w:fill="auto"/>
            <w:vAlign w:val="bottom"/>
            <w:hideMark/>
          </w:tcPr>
          <w:p w14:paraId="128D1B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Myosin-11</w:t>
            </w:r>
          </w:p>
        </w:tc>
        <w:tc>
          <w:tcPr>
            <w:tcW w:w="1160" w:type="dxa"/>
            <w:tcBorders>
              <w:top w:val="nil"/>
              <w:left w:val="nil"/>
              <w:bottom w:val="nil"/>
              <w:right w:val="nil"/>
            </w:tcBorders>
            <w:shd w:val="clear" w:color="auto" w:fill="auto"/>
            <w:noWrap/>
            <w:vAlign w:val="bottom"/>
            <w:hideMark/>
          </w:tcPr>
          <w:p w14:paraId="4A57B1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4.7</w:t>
            </w:r>
          </w:p>
        </w:tc>
        <w:tc>
          <w:tcPr>
            <w:tcW w:w="1040" w:type="dxa"/>
            <w:tcBorders>
              <w:top w:val="nil"/>
              <w:left w:val="nil"/>
              <w:bottom w:val="nil"/>
              <w:right w:val="nil"/>
            </w:tcBorders>
            <w:shd w:val="clear" w:color="auto" w:fill="auto"/>
            <w:noWrap/>
            <w:vAlign w:val="bottom"/>
            <w:hideMark/>
          </w:tcPr>
          <w:p w14:paraId="214967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60" w:type="dxa"/>
            <w:tcBorders>
              <w:top w:val="nil"/>
              <w:left w:val="nil"/>
              <w:bottom w:val="nil"/>
              <w:right w:val="nil"/>
            </w:tcBorders>
            <w:shd w:val="clear" w:color="auto" w:fill="auto"/>
            <w:noWrap/>
            <w:vAlign w:val="bottom"/>
            <w:hideMark/>
          </w:tcPr>
          <w:p w14:paraId="180E2E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O08638</w:t>
            </w:r>
          </w:p>
        </w:tc>
      </w:tr>
      <w:tr w:rsidR="00CE09CB" w:rsidRPr="00751582" w14:paraId="40BD870A" w14:textId="77777777" w:rsidTr="00CE09CB">
        <w:trPr>
          <w:trHeight w:val="300"/>
          <w:jc w:val="center"/>
        </w:trPr>
        <w:tc>
          <w:tcPr>
            <w:tcW w:w="2134" w:type="dxa"/>
            <w:tcBorders>
              <w:top w:val="nil"/>
              <w:left w:val="nil"/>
              <w:bottom w:val="nil"/>
              <w:right w:val="nil"/>
            </w:tcBorders>
            <w:shd w:val="clear" w:color="auto" w:fill="auto"/>
            <w:noWrap/>
            <w:hideMark/>
          </w:tcPr>
          <w:p w14:paraId="2C4F452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Rpl30</w:t>
            </w:r>
          </w:p>
        </w:tc>
        <w:tc>
          <w:tcPr>
            <w:tcW w:w="3946" w:type="dxa"/>
            <w:tcBorders>
              <w:top w:val="nil"/>
              <w:left w:val="nil"/>
              <w:bottom w:val="nil"/>
              <w:right w:val="nil"/>
            </w:tcBorders>
            <w:shd w:val="clear" w:color="auto" w:fill="auto"/>
            <w:vAlign w:val="bottom"/>
            <w:hideMark/>
          </w:tcPr>
          <w:p w14:paraId="781DBD1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L30</w:t>
            </w:r>
          </w:p>
        </w:tc>
        <w:tc>
          <w:tcPr>
            <w:tcW w:w="1160" w:type="dxa"/>
            <w:tcBorders>
              <w:top w:val="nil"/>
              <w:left w:val="nil"/>
              <w:bottom w:val="nil"/>
              <w:right w:val="nil"/>
            </w:tcBorders>
            <w:shd w:val="clear" w:color="auto" w:fill="auto"/>
            <w:noWrap/>
            <w:vAlign w:val="bottom"/>
            <w:hideMark/>
          </w:tcPr>
          <w:p w14:paraId="27ED05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51.3</w:t>
            </w:r>
          </w:p>
        </w:tc>
        <w:tc>
          <w:tcPr>
            <w:tcW w:w="1040" w:type="dxa"/>
            <w:tcBorders>
              <w:top w:val="nil"/>
              <w:left w:val="nil"/>
              <w:bottom w:val="nil"/>
              <w:right w:val="nil"/>
            </w:tcBorders>
            <w:shd w:val="clear" w:color="auto" w:fill="auto"/>
            <w:noWrap/>
            <w:vAlign w:val="bottom"/>
            <w:hideMark/>
          </w:tcPr>
          <w:p w14:paraId="4B00DA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7ACA5F7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P62889</w:t>
            </w:r>
          </w:p>
        </w:tc>
      </w:tr>
      <w:tr w:rsidR="00CE09CB" w:rsidRPr="00751582" w14:paraId="10A6FE24" w14:textId="77777777" w:rsidTr="00CE09CB">
        <w:trPr>
          <w:trHeight w:val="600"/>
          <w:jc w:val="center"/>
        </w:trPr>
        <w:tc>
          <w:tcPr>
            <w:tcW w:w="2134" w:type="dxa"/>
            <w:tcBorders>
              <w:top w:val="nil"/>
              <w:left w:val="nil"/>
              <w:bottom w:val="nil"/>
              <w:right w:val="nil"/>
            </w:tcBorders>
            <w:shd w:val="clear" w:color="auto" w:fill="auto"/>
            <w:noWrap/>
            <w:hideMark/>
          </w:tcPr>
          <w:p w14:paraId="41F25BA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Eif5a</w:t>
            </w:r>
          </w:p>
        </w:tc>
        <w:tc>
          <w:tcPr>
            <w:tcW w:w="3946" w:type="dxa"/>
            <w:tcBorders>
              <w:top w:val="nil"/>
              <w:left w:val="nil"/>
              <w:bottom w:val="nil"/>
              <w:right w:val="nil"/>
            </w:tcBorders>
            <w:shd w:val="clear" w:color="auto" w:fill="auto"/>
            <w:vAlign w:val="bottom"/>
            <w:hideMark/>
          </w:tcPr>
          <w:p w14:paraId="09B216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5A-1 (eIF-5A-1; eIF-5A1)</w:t>
            </w:r>
          </w:p>
        </w:tc>
        <w:tc>
          <w:tcPr>
            <w:tcW w:w="1160" w:type="dxa"/>
            <w:tcBorders>
              <w:top w:val="nil"/>
              <w:left w:val="nil"/>
              <w:bottom w:val="nil"/>
              <w:right w:val="nil"/>
            </w:tcBorders>
            <w:shd w:val="clear" w:color="auto" w:fill="auto"/>
            <w:noWrap/>
            <w:vAlign w:val="bottom"/>
            <w:hideMark/>
          </w:tcPr>
          <w:p w14:paraId="1024F5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45.5</w:t>
            </w:r>
          </w:p>
        </w:tc>
        <w:tc>
          <w:tcPr>
            <w:tcW w:w="1040" w:type="dxa"/>
            <w:tcBorders>
              <w:top w:val="nil"/>
              <w:left w:val="nil"/>
              <w:bottom w:val="nil"/>
              <w:right w:val="nil"/>
            </w:tcBorders>
            <w:shd w:val="clear" w:color="auto" w:fill="auto"/>
            <w:noWrap/>
            <w:vAlign w:val="bottom"/>
            <w:hideMark/>
          </w:tcPr>
          <w:p w14:paraId="74F5C2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1321BE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P63242</w:t>
            </w:r>
          </w:p>
        </w:tc>
      </w:tr>
      <w:tr w:rsidR="00CE09CB" w:rsidRPr="00751582" w14:paraId="2485510F" w14:textId="77777777" w:rsidTr="00CE09CB">
        <w:trPr>
          <w:trHeight w:val="300"/>
          <w:jc w:val="center"/>
        </w:trPr>
        <w:tc>
          <w:tcPr>
            <w:tcW w:w="2134" w:type="dxa"/>
            <w:tcBorders>
              <w:top w:val="nil"/>
              <w:left w:val="nil"/>
              <w:bottom w:val="nil"/>
              <w:right w:val="nil"/>
            </w:tcBorders>
            <w:shd w:val="clear" w:color="auto" w:fill="auto"/>
            <w:noWrap/>
            <w:hideMark/>
          </w:tcPr>
          <w:p w14:paraId="717075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Cfl1</w:t>
            </w:r>
          </w:p>
        </w:tc>
        <w:tc>
          <w:tcPr>
            <w:tcW w:w="3946" w:type="dxa"/>
            <w:tcBorders>
              <w:top w:val="nil"/>
              <w:left w:val="nil"/>
              <w:bottom w:val="nil"/>
              <w:right w:val="nil"/>
            </w:tcBorders>
            <w:shd w:val="clear" w:color="auto" w:fill="auto"/>
            <w:vAlign w:val="bottom"/>
            <w:hideMark/>
          </w:tcPr>
          <w:p w14:paraId="026077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Cofilin-1</w:t>
            </w:r>
          </w:p>
        </w:tc>
        <w:tc>
          <w:tcPr>
            <w:tcW w:w="1160" w:type="dxa"/>
            <w:tcBorders>
              <w:top w:val="nil"/>
              <w:left w:val="nil"/>
              <w:bottom w:val="nil"/>
              <w:right w:val="nil"/>
            </w:tcBorders>
            <w:shd w:val="clear" w:color="auto" w:fill="auto"/>
            <w:noWrap/>
            <w:vAlign w:val="bottom"/>
            <w:hideMark/>
          </w:tcPr>
          <w:p w14:paraId="49CD70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40.4</w:t>
            </w:r>
          </w:p>
        </w:tc>
        <w:tc>
          <w:tcPr>
            <w:tcW w:w="1040" w:type="dxa"/>
            <w:tcBorders>
              <w:top w:val="nil"/>
              <w:left w:val="nil"/>
              <w:bottom w:val="nil"/>
              <w:right w:val="nil"/>
            </w:tcBorders>
            <w:shd w:val="clear" w:color="auto" w:fill="auto"/>
            <w:noWrap/>
            <w:vAlign w:val="bottom"/>
            <w:hideMark/>
          </w:tcPr>
          <w:p w14:paraId="6967B2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4A4718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P18760</w:t>
            </w:r>
          </w:p>
        </w:tc>
      </w:tr>
      <w:tr w:rsidR="00CE09CB" w:rsidRPr="00751582" w14:paraId="47AB9AA6" w14:textId="77777777" w:rsidTr="00CE09CB">
        <w:trPr>
          <w:trHeight w:val="300"/>
          <w:jc w:val="center"/>
        </w:trPr>
        <w:tc>
          <w:tcPr>
            <w:tcW w:w="2134" w:type="dxa"/>
            <w:tcBorders>
              <w:top w:val="nil"/>
              <w:left w:val="nil"/>
              <w:bottom w:val="nil"/>
              <w:right w:val="nil"/>
            </w:tcBorders>
            <w:shd w:val="clear" w:color="auto" w:fill="auto"/>
            <w:noWrap/>
            <w:hideMark/>
          </w:tcPr>
          <w:p w14:paraId="298367A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Rps16</w:t>
            </w:r>
          </w:p>
        </w:tc>
        <w:tc>
          <w:tcPr>
            <w:tcW w:w="3946" w:type="dxa"/>
            <w:tcBorders>
              <w:top w:val="nil"/>
              <w:left w:val="nil"/>
              <w:bottom w:val="nil"/>
              <w:right w:val="nil"/>
            </w:tcBorders>
            <w:shd w:val="clear" w:color="auto" w:fill="auto"/>
            <w:vAlign w:val="bottom"/>
            <w:hideMark/>
          </w:tcPr>
          <w:p w14:paraId="312BEB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S16</w:t>
            </w:r>
          </w:p>
        </w:tc>
        <w:tc>
          <w:tcPr>
            <w:tcW w:w="1160" w:type="dxa"/>
            <w:tcBorders>
              <w:top w:val="nil"/>
              <w:left w:val="nil"/>
              <w:bottom w:val="nil"/>
              <w:right w:val="nil"/>
            </w:tcBorders>
            <w:shd w:val="clear" w:color="auto" w:fill="auto"/>
            <w:noWrap/>
            <w:vAlign w:val="bottom"/>
            <w:hideMark/>
          </w:tcPr>
          <w:p w14:paraId="7CF471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31.5</w:t>
            </w:r>
          </w:p>
        </w:tc>
        <w:tc>
          <w:tcPr>
            <w:tcW w:w="1040" w:type="dxa"/>
            <w:tcBorders>
              <w:top w:val="nil"/>
              <w:left w:val="nil"/>
              <w:bottom w:val="nil"/>
              <w:right w:val="nil"/>
            </w:tcBorders>
            <w:shd w:val="clear" w:color="auto" w:fill="auto"/>
            <w:noWrap/>
            <w:vAlign w:val="bottom"/>
            <w:hideMark/>
          </w:tcPr>
          <w:p w14:paraId="48BA88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704A1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P14131</w:t>
            </w:r>
          </w:p>
        </w:tc>
      </w:tr>
      <w:tr w:rsidR="00CE09CB" w:rsidRPr="00751582" w14:paraId="40DD063F" w14:textId="77777777" w:rsidTr="00CE09CB">
        <w:trPr>
          <w:trHeight w:val="300"/>
          <w:jc w:val="center"/>
        </w:trPr>
        <w:tc>
          <w:tcPr>
            <w:tcW w:w="2134" w:type="dxa"/>
            <w:tcBorders>
              <w:top w:val="nil"/>
              <w:left w:val="nil"/>
              <w:bottom w:val="nil"/>
              <w:right w:val="nil"/>
            </w:tcBorders>
            <w:shd w:val="clear" w:color="auto" w:fill="auto"/>
            <w:noWrap/>
            <w:hideMark/>
          </w:tcPr>
          <w:p w14:paraId="1D58B0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Anxa3</w:t>
            </w:r>
          </w:p>
        </w:tc>
        <w:tc>
          <w:tcPr>
            <w:tcW w:w="3946" w:type="dxa"/>
            <w:tcBorders>
              <w:top w:val="nil"/>
              <w:left w:val="nil"/>
              <w:bottom w:val="nil"/>
              <w:right w:val="nil"/>
            </w:tcBorders>
            <w:shd w:val="clear" w:color="auto" w:fill="auto"/>
            <w:vAlign w:val="bottom"/>
            <w:hideMark/>
          </w:tcPr>
          <w:p w14:paraId="6E6C122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A3</w:t>
            </w:r>
          </w:p>
        </w:tc>
        <w:tc>
          <w:tcPr>
            <w:tcW w:w="1160" w:type="dxa"/>
            <w:tcBorders>
              <w:top w:val="nil"/>
              <w:left w:val="nil"/>
              <w:bottom w:val="nil"/>
              <w:right w:val="nil"/>
            </w:tcBorders>
            <w:shd w:val="clear" w:color="auto" w:fill="auto"/>
            <w:noWrap/>
            <w:vAlign w:val="bottom"/>
            <w:hideMark/>
          </w:tcPr>
          <w:p w14:paraId="43005D0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31.0</w:t>
            </w:r>
          </w:p>
        </w:tc>
        <w:tc>
          <w:tcPr>
            <w:tcW w:w="1040" w:type="dxa"/>
            <w:tcBorders>
              <w:top w:val="nil"/>
              <w:left w:val="nil"/>
              <w:bottom w:val="nil"/>
              <w:right w:val="nil"/>
            </w:tcBorders>
            <w:shd w:val="clear" w:color="auto" w:fill="auto"/>
            <w:noWrap/>
            <w:vAlign w:val="bottom"/>
            <w:hideMark/>
          </w:tcPr>
          <w:p w14:paraId="7FFD6B5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80C09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O35639</w:t>
            </w:r>
          </w:p>
        </w:tc>
      </w:tr>
      <w:tr w:rsidR="00CE09CB" w:rsidRPr="00751582" w14:paraId="5F998137" w14:textId="77777777" w:rsidTr="00CE09CB">
        <w:trPr>
          <w:trHeight w:val="300"/>
          <w:jc w:val="center"/>
        </w:trPr>
        <w:tc>
          <w:tcPr>
            <w:tcW w:w="2134" w:type="dxa"/>
            <w:tcBorders>
              <w:top w:val="nil"/>
              <w:left w:val="nil"/>
              <w:bottom w:val="nil"/>
              <w:right w:val="nil"/>
            </w:tcBorders>
            <w:shd w:val="clear" w:color="auto" w:fill="auto"/>
            <w:noWrap/>
            <w:hideMark/>
          </w:tcPr>
          <w:p w14:paraId="7A45802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Mtpn</w:t>
            </w:r>
          </w:p>
        </w:tc>
        <w:tc>
          <w:tcPr>
            <w:tcW w:w="3946" w:type="dxa"/>
            <w:tcBorders>
              <w:top w:val="nil"/>
              <w:left w:val="nil"/>
              <w:bottom w:val="nil"/>
              <w:right w:val="nil"/>
            </w:tcBorders>
            <w:shd w:val="clear" w:color="auto" w:fill="auto"/>
            <w:vAlign w:val="bottom"/>
            <w:hideMark/>
          </w:tcPr>
          <w:p w14:paraId="5751DC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Myotrophin</w:t>
            </w:r>
          </w:p>
        </w:tc>
        <w:tc>
          <w:tcPr>
            <w:tcW w:w="1160" w:type="dxa"/>
            <w:tcBorders>
              <w:top w:val="nil"/>
              <w:left w:val="nil"/>
              <w:bottom w:val="nil"/>
              <w:right w:val="nil"/>
            </w:tcBorders>
            <w:shd w:val="clear" w:color="auto" w:fill="auto"/>
            <w:noWrap/>
            <w:vAlign w:val="bottom"/>
            <w:hideMark/>
          </w:tcPr>
          <w:p w14:paraId="7A829C2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30.5</w:t>
            </w:r>
          </w:p>
        </w:tc>
        <w:tc>
          <w:tcPr>
            <w:tcW w:w="1040" w:type="dxa"/>
            <w:tcBorders>
              <w:top w:val="nil"/>
              <w:left w:val="nil"/>
              <w:bottom w:val="nil"/>
              <w:right w:val="nil"/>
            </w:tcBorders>
            <w:shd w:val="clear" w:color="auto" w:fill="auto"/>
            <w:noWrap/>
            <w:vAlign w:val="bottom"/>
            <w:hideMark/>
          </w:tcPr>
          <w:p w14:paraId="7FADCB2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495867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P62774</w:t>
            </w:r>
          </w:p>
        </w:tc>
      </w:tr>
      <w:tr w:rsidR="00CE09CB" w:rsidRPr="00751582" w14:paraId="11E3336D" w14:textId="77777777" w:rsidTr="00CE09CB">
        <w:trPr>
          <w:trHeight w:val="600"/>
          <w:jc w:val="center"/>
        </w:trPr>
        <w:tc>
          <w:tcPr>
            <w:tcW w:w="2134" w:type="dxa"/>
            <w:tcBorders>
              <w:top w:val="nil"/>
              <w:left w:val="nil"/>
              <w:bottom w:val="nil"/>
              <w:right w:val="nil"/>
            </w:tcBorders>
            <w:shd w:val="clear" w:color="auto" w:fill="auto"/>
            <w:noWrap/>
            <w:hideMark/>
          </w:tcPr>
          <w:p w14:paraId="1EFEF8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Ppp1cb</w:t>
            </w:r>
          </w:p>
        </w:tc>
        <w:tc>
          <w:tcPr>
            <w:tcW w:w="3946" w:type="dxa"/>
            <w:tcBorders>
              <w:top w:val="nil"/>
              <w:left w:val="nil"/>
              <w:bottom w:val="nil"/>
              <w:right w:val="nil"/>
            </w:tcBorders>
            <w:shd w:val="clear" w:color="auto" w:fill="auto"/>
            <w:vAlign w:val="bottom"/>
            <w:hideMark/>
          </w:tcPr>
          <w:p w14:paraId="36A106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Serine/threonine-protein phosphatase PP1-beta catalytic subunit (PP-1B)</w:t>
            </w:r>
          </w:p>
        </w:tc>
        <w:tc>
          <w:tcPr>
            <w:tcW w:w="1160" w:type="dxa"/>
            <w:tcBorders>
              <w:top w:val="nil"/>
              <w:left w:val="nil"/>
              <w:bottom w:val="nil"/>
              <w:right w:val="nil"/>
            </w:tcBorders>
            <w:shd w:val="clear" w:color="auto" w:fill="auto"/>
            <w:noWrap/>
            <w:vAlign w:val="bottom"/>
            <w:hideMark/>
          </w:tcPr>
          <w:p w14:paraId="5A908F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29.7</w:t>
            </w:r>
          </w:p>
        </w:tc>
        <w:tc>
          <w:tcPr>
            <w:tcW w:w="1040" w:type="dxa"/>
            <w:tcBorders>
              <w:top w:val="nil"/>
              <w:left w:val="nil"/>
              <w:bottom w:val="nil"/>
              <w:right w:val="nil"/>
            </w:tcBorders>
            <w:shd w:val="clear" w:color="auto" w:fill="auto"/>
            <w:noWrap/>
            <w:vAlign w:val="bottom"/>
            <w:hideMark/>
          </w:tcPr>
          <w:p w14:paraId="76E74ED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22C8F1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P62141</w:t>
            </w:r>
          </w:p>
        </w:tc>
      </w:tr>
      <w:tr w:rsidR="00CE09CB" w:rsidRPr="00751582" w14:paraId="46FA6476" w14:textId="77777777" w:rsidTr="00CE09CB">
        <w:trPr>
          <w:trHeight w:val="600"/>
          <w:jc w:val="center"/>
        </w:trPr>
        <w:tc>
          <w:tcPr>
            <w:tcW w:w="2134" w:type="dxa"/>
            <w:tcBorders>
              <w:top w:val="nil"/>
              <w:left w:val="nil"/>
              <w:bottom w:val="nil"/>
              <w:right w:val="nil"/>
            </w:tcBorders>
            <w:shd w:val="clear" w:color="auto" w:fill="auto"/>
            <w:noWrap/>
            <w:hideMark/>
          </w:tcPr>
          <w:p w14:paraId="543898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Hnrnpa1</w:t>
            </w:r>
          </w:p>
        </w:tc>
        <w:tc>
          <w:tcPr>
            <w:tcW w:w="3946" w:type="dxa"/>
            <w:tcBorders>
              <w:top w:val="nil"/>
              <w:left w:val="nil"/>
              <w:bottom w:val="nil"/>
              <w:right w:val="nil"/>
            </w:tcBorders>
            <w:shd w:val="clear" w:color="auto" w:fill="auto"/>
            <w:vAlign w:val="bottom"/>
            <w:hideMark/>
          </w:tcPr>
          <w:p w14:paraId="1A520B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A1, N-terminally processed</w:t>
            </w:r>
          </w:p>
        </w:tc>
        <w:tc>
          <w:tcPr>
            <w:tcW w:w="1160" w:type="dxa"/>
            <w:tcBorders>
              <w:top w:val="nil"/>
              <w:left w:val="nil"/>
              <w:bottom w:val="nil"/>
              <w:right w:val="nil"/>
            </w:tcBorders>
            <w:shd w:val="clear" w:color="auto" w:fill="auto"/>
            <w:noWrap/>
            <w:vAlign w:val="bottom"/>
            <w:hideMark/>
          </w:tcPr>
          <w:p w14:paraId="5883EB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29.1</w:t>
            </w:r>
          </w:p>
        </w:tc>
        <w:tc>
          <w:tcPr>
            <w:tcW w:w="1040" w:type="dxa"/>
            <w:tcBorders>
              <w:top w:val="nil"/>
              <w:left w:val="nil"/>
              <w:bottom w:val="nil"/>
              <w:right w:val="nil"/>
            </w:tcBorders>
            <w:shd w:val="clear" w:color="auto" w:fill="auto"/>
            <w:noWrap/>
            <w:vAlign w:val="bottom"/>
            <w:hideMark/>
          </w:tcPr>
          <w:p w14:paraId="57F92C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0D1DB0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P49312</w:t>
            </w:r>
          </w:p>
        </w:tc>
      </w:tr>
      <w:tr w:rsidR="00CE09CB" w:rsidRPr="00751582" w14:paraId="3F8C6BDA" w14:textId="77777777" w:rsidTr="00CE09CB">
        <w:trPr>
          <w:trHeight w:val="300"/>
          <w:jc w:val="center"/>
        </w:trPr>
        <w:tc>
          <w:tcPr>
            <w:tcW w:w="2134" w:type="dxa"/>
            <w:tcBorders>
              <w:top w:val="nil"/>
              <w:left w:val="nil"/>
              <w:bottom w:val="nil"/>
              <w:right w:val="nil"/>
            </w:tcBorders>
            <w:shd w:val="clear" w:color="auto" w:fill="auto"/>
            <w:noWrap/>
            <w:hideMark/>
          </w:tcPr>
          <w:p w14:paraId="0EECDC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Hist1h3b</w:t>
            </w:r>
          </w:p>
        </w:tc>
        <w:tc>
          <w:tcPr>
            <w:tcW w:w="3946" w:type="dxa"/>
            <w:tcBorders>
              <w:top w:val="nil"/>
              <w:left w:val="nil"/>
              <w:bottom w:val="nil"/>
              <w:right w:val="nil"/>
            </w:tcBorders>
            <w:shd w:val="clear" w:color="auto" w:fill="auto"/>
            <w:vAlign w:val="bottom"/>
            <w:hideMark/>
          </w:tcPr>
          <w:p w14:paraId="2FD33DD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H3.2</w:t>
            </w:r>
          </w:p>
        </w:tc>
        <w:tc>
          <w:tcPr>
            <w:tcW w:w="1160" w:type="dxa"/>
            <w:tcBorders>
              <w:top w:val="nil"/>
              <w:left w:val="nil"/>
              <w:bottom w:val="nil"/>
              <w:right w:val="nil"/>
            </w:tcBorders>
            <w:shd w:val="clear" w:color="auto" w:fill="auto"/>
            <w:noWrap/>
            <w:vAlign w:val="bottom"/>
            <w:hideMark/>
          </w:tcPr>
          <w:p w14:paraId="55F73A5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28.7</w:t>
            </w:r>
          </w:p>
        </w:tc>
        <w:tc>
          <w:tcPr>
            <w:tcW w:w="1040" w:type="dxa"/>
            <w:tcBorders>
              <w:top w:val="nil"/>
              <w:left w:val="nil"/>
              <w:bottom w:val="nil"/>
              <w:right w:val="nil"/>
            </w:tcBorders>
            <w:shd w:val="clear" w:color="auto" w:fill="auto"/>
            <w:noWrap/>
            <w:vAlign w:val="bottom"/>
            <w:hideMark/>
          </w:tcPr>
          <w:p w14:paraId="088502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71BECB5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P84228</w:t>
            </w:r>
          </w:p>
        </w:tc>
      </w:tr>
      <w:tr w:rsidR="00CE09CB" w:rsidRPr="00751582" w14:paraId="33F46778" w14:textId="77777777" w:rsidTr="00CE09CB">
        <w:trPr>
          <w:trHeight w:val="300"/>
          <w:jc w:val="center"/>
        </w:trPr>
        <w:tc>
          <w:tcPr>
            <w:tcW w:w="2134" w:type="dxa"/>
            <w:tcBorders>
              <w:top w:val="nil"/>
              <w:left w:val="nil"/>
              <w:bottom w:val="nil"/>
              <w:right w:val="nil"/>
            </w:tcBorders>
            <w:shd w:val="clear" w:color="auto" w:fill="auto"/>
            <w:noWrap/>
            <w:hideMark/>
          </w:tcPr>
          <w:p w14:paraId="0912658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Pcna group</w:t>
            </w:r>
          </w:p>
        </w:tc>
        <w:tc>
          <w:tcPr>
            <w:tcW w:w="3946" w:type="dxa"/>
            <w:tcBorders>
              <w:top w:val="nil"/>
              <w:left w:val="nil"/>
              <w:bottom w:val="nil"/>
              <w:right w:val="nil"/>
            </w:tcBorders>
            <w:shd w:val="clear" w:color="auto" w:fill="auto"/>
            <w:vAlign w:val="bottom"/>
            <w:hideMark/>
          </w:tcPr>
          <w:p w14:paraId="21CDFC5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Proliferating cell nuclear antigen (PCNA)</w:t>
            </w:r>
          </w:p>
        </w:tc>
        <w:tc>
          <w:tcPr>
            <w:tcW w:w="1160" w:type="dxa"/>
            <w:tcBorders>
              <w:top w:val="nil"/>
              <w:left w:val="nil"/>
              <w:bottom w:val="nil"/>
              <w:right w:val="nil"/>
            </w:tcBorders>
            <w:shd w:val="clear" w:color="auto" w:fill="auto"/>
            <w:noWrap/>
            <w:vAlign w:val="bottom"/>
            <w:hideMark/>
          </w:tcPr>
          <w:p w14:paraId="765702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27.2</w:t>
            </w:r>
          </w:p>
        </w:tc>
        <w:tc>
          <w:tcPr>
            <w:tcW w:w="1040" w:type="dxa"/>
            <w:tcBorders>
              <w:top w:val="nil"/>
              <w:left w:val="nil"/>
              <w:bottom w:val="nil"/>
              <w:right w:val="nil"/>
            </w:tcBorders>
            <w:shd w:val="clear" w:color="auto" w:fill="auto"/>
            <w:noWrap/>
            <w:vAlign w:val="bottom"/>
            <w:hideMark/>
          </w:tcPr>
          <w:p w14:paraId="03117B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50C86C6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P17918</w:t>
            </w:r>
          </w:p>
        </w:tc>
      </w:tr>
      <w:tr w:rsidR="00CE09CB" w:rsidRPr="00751582" w14:paraId="3E82FA46" w14:textId="77777777" w:rsidTr="00CE09CB">
        <w:trPr>
          <w:trHeight w:val="300"/>
          <w:jc w:val="center"/>
        </w:trPr>
        <w:tc>
          <w:tcPr>
            <w:tcW w:w="2134" w:type="dxa"/>
            <w:tcBorders>
              <w:top w:val="nil"/>
              <w:left w:val="nil"/>
              <w:bottom w:val="nil"/>
              <w:right w:val="nil"/>
            </w:tcBorders>
            <w:shd w:val="clear" w:color="auto" w:fill="auto"/>
            <w:noWrap/>
            <w:hideMark/>
          </w:tcPr>
          <w:p w14:paraId="4232373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Rps4x</w:t>
            </w:r>
          </w:p>
        </w:tc>
        <w:tc>
          <w:tcPr>
            <w:tcW w:w="3946" w:type="dxa"/>
            <w:tcBorders>
              <w:top w:val="nil"/>
              <w:left w:val="nil"/>
              <w:bottom w:val="nil"/>
              <w:right w:val="nil"/>
            </w:tcBorders>
            <w:shd w:val="clear" w:color="auto" w:fill="auto"/>
            <w:vAlign w:val="bottom"/>
            <w:hideMark/>
          </w:tcPr>
          <w:p w14:paraId="1B7D23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S4, X isoform</w:t>
            </w:r>
          </w:p>
        </w:tc>
        <w:tc>
          <w:tcPr>
            <w:tcW w:w="1160" w:type="dxa"/>
            <w:tcBorders>
              <w:top w:val="nil"/>
              <w:left w:val="nil"/>
              <w:bottom w:val="nil"/>
              <w:right w:val="nil"/>
            </w:tcBorders>
            <w:shd w:val="clear" w:color="auto" w:fill="auto"/>
            <w:noWrap/>
            <w:vAlign w:val="bottom"/>
            <w:hideMark/>
          </w:tcPr>
          <w:p w14:paraId="2AD736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25.1</w:t>
            </w:r>
          </w:p>
        </w:tc>
        <w:tc>
          <w:tcPr>
            <w:tcW w:w="1040" w:type="dxa"/>
            <w:tcBorders>
              <w:top w:val="nil"/>
              <w:left w:val="nil"/>
              <w:bottom w:val="nil"/>
              <w:right w:val="nil"/>
            </w:tcBorders>
            <w:shd w:val="clear" w:color="auto" w:fill="auto"/>
            <w:noWrap/>
            <w:vAlign w:val="bottom"/>
            <w:hideMark/>
          </w:tcPr>
          <w:p w14:paraId="1D51ACD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616017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P62702</w:t>
            </w:r>
          </w:p>
        </w:tc>
      </w:tr>
      <w:tr w:rsidR="00CE09CB" w:rsidRPr="00751582" w14:paraId="10389E86" w14:textId="77777777" w:rsidTr="00CE09CB">
        <w:trPr>
          <w:trHeight w:val="300"/>
          <w:jc w:val="center"/>
        </w:trPr>
        <w:tc>
          <w:tcPr>
            <w:tcW w:w="2134" w:type="dxa"/>
            <w:tcBorders>
              <w:top w:val="nil"/>
              <w:left w:val="nil"/>
              <w:bottom w:val="nil"/>
              <w:right w:val="nil"/>
            </w:tcBorders>
            <w:shd w:val="clear" w:color="auto" w:fill="auto"/>
            <w:noWrap/>
            <w:hideMark/>
          </w:tcPr>
          <w:p w14:paraId="41C8301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Npm1</w:t>
            </w:r>
          </w:p>
        </w:tc>
        <w:tc>
          <w:tcPr>
            <w:tcW w:w="3946" w:type="dxa"/>
            <w:tcBorders>
              <w:top w:val="nil"/>
              <w:left w:val="nil"/>
              <w:bottom w:val="nil"/>
              <w:right w:val="nil"/>
            </w:tcBorders>
            <w:shd w:val="clear" w:color="auto" w:fill="auto"/>
            <w:vAlign w:val="bottom"/>
            <w:hideMark/>
          </w:tcPr>
          <w:p w14:paraId="37E9A1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Nucleophosmin (NPM)</w:t>
            </w:r>
          </w:p>
        </w:tc>
        <w:tc>
          <w:tcPr>
            <w:tcW w:w="1160" w:type="dxa"/>
            <w:tcBorders>
              <w:top w:val="nil"/>
              <w:left w:val="nil"/>
              <w:bottom w:val="nil"/>
              <w:right w:val="nil"/>
            </w:tcBorders>
            <w:shd w:val="clear" w:color="auto" w:fill="auto"/>
            <w:noWrap/>
            <w:vAlign w:val="bottom"/>
            <w:hideMark/>
          </w:tcPr>
          <w:p w14:paraId="18F7891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21.6</w:t>
            </w:r>
          </w:p>
        </w:tc>
        <w:tc>
          <w:tcPr>
            <w:tcW w:w="1040" w:type="dxa"/>
            <w:tcBorders>
              <w:top w:val="nil"/>
              <w:left w:val="nil"/>
              <w:bottom w:val="nil"/>
              <w:right w:val="nil"/>
            </w:tcBorders>
            <w:shd w:val="clear" w:color="auto" w:fill="auto"/>
            <w:noWrap/>
            <w:vAlign w:val="bottom"/>
            <w:hideMark/>
          </w:tcPr>
          <w:p w14:paraId="6B5374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7BA551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Q61937</w:t>
            </w:r>
          </w:p>
        </w:tc>
      </w:tr>
      <w:tr w:rsidR="00CE09CB" w:rsidRPr="00751582" w14:paraId="4B310FE9" w14:textId="77777777" w:rsidTr="00CE09CB">
        <w:trPr>
          <w:trHeight w:val="300"/>
          <w:jc w:val="center"/>
        </w:trPr>
        <w:tc>
          <w:tcPr>
            <w:tcW w:w="2134" w:type="dxa"/>
            <w:tcBorders>
              <w:top w:val="nil"/>
              <w:left w:val="nil"/>
              <w:bottom w:val="nil"/>
              <w:right w:val="nil"/>
            </w:tcBorders>
            <w:shd w:val="clear" w:color="auto" w:fill="auto"/>
            <w:noWrap/>
            <w:hideMark/>
          </w:tcPr>
          <w:p w14:paraId="67262D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Capzb</w:t>
            </w:r>
          </w:p>
        </w:tc>
        <w:tc>
          <w:tcPr>
            <w:tcW w:w="3946" w:type="dxa"/>
            <w:tcBorders>
              <w:top w:val="nil"/>
              <w:left w:val="nil"/>
              <w:bottom w:val="nil"/>
              <w:right w:val="nil"/>
            </w:tcBorders>
            <w:shd w:val="clear" w:color="auto" w:fill="auto"/>
            <w:vAlign w:val="bottom"/>
            <w:hideMark/>
          </w:tcPr>
          <w:p w14:paraId="3EBA06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F-actin-capping protein subunit beta</w:t>
            </w:r>
          </w:p>
        </w:tc>
        <w:tc>
          <w:tcPr>
            <w:tcW w:w="1160" w:type="dxa"/>
            <w:tcBorders>
              <w:top w:val="nil"/>
              <w:left w:val="nil"/>
              <w:bottom w:val="nil"/>
              <w:right w:val="nil"/>
            </w:tcBorders>
            <w:shd w:val="clear" w:color="auto" w:fill="auto"/>
            <w:noWrap/>
            <w:vAlign w:val="bottom"/>
            <w:hideMark/>
          </w:tcPr>
          <w:p w14:paraId="01A0AAB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20.9</w:t>
            </w:r>
          </w:p>
        </w:tc>
        <w:tc>
          <w:tcPr>
            <w:tcW w:w="1040" w:type="dxa"/>
            <w:tcBorders>
              <w:top w:val="nil"/>
              <w:left w:val="nil"/>
              <w:bottom w:val="nil"/>
              <w:right w:val="nil"/>
            </w:tcBorders>
            <w:shd w:val="clear" w:color="auto" w:fill="auto"/>
            <w:noWrap/>
            <w:vAlign w:val="bottom"/>
            <w:hideMark/>
          </w:tcPr>
          <w:p w14:paraId="0BC221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18EB7E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P47757</w:t>
            </w:r>
          </w:p>
        </w:tc>
      </w:tr>
      <w:tr w:rsidR="00CE09CB" w:rsidRPr="00751582" w14:paraId="3F255542" w14:textId="77777777" w:rsidTr="00CE09CB">
        <w:trPr>
          <w:trHeight w:val="300"/>
          <w:jc w:val="center"/>
        </w:trPr>
        <w:tc>
          <w:tcPr>
            <w:tcW w:w="2134" w:type="dxa"/>
            <w:tcBorders>
              <w:top w:val="nil"/>
              <w:left w:val="nil"/>
              <w:bottom w:val="nil"/>
              <w:right w:val="nil"/>
            </w:tcBorders>
            <w:shd w:val="clear" w:color="auto" w:fill="auto"/>
            <w:noWrap/>
            <w:hideMark/>
          </w:tcPr>
          <w:p w14:paraId="343C45A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Tmem43</w:t>
            </w:r>
          </w:p>
        </w:tc>
        <w:tc>
          <w:tcPr>
            <w:tcW w:w="3946" w:type="dxa"/>
            <w:tcBorders>
              <w:top w:val="nil"/>
              <w:left w:val="nil"/>
              <w:bottom w:val="nil"/>
              <w:right w:val="nil"/>
            </w:tcBorders>
            <w:shd w:val="clear" w:color="auto" w:fill="auto"/>
            <w:vAlign w:val="bottom"/>
            <w:hideMark/>
          </w:tcPr>
          <w:p w14:paraId="074A194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43</w:t>
            </w:r>
          </w:p>
        </w:tc>
        <w:tc>
          <w:tcPr>
            <w:tcW w:w="1160" w:type="dxa"/>
            <w:tcBorders>
              <w:top w:val="nil"/>
              <w:left w:val="nil"/>
              <w:bottom w:val="nil"/>
              <w:right w:val="nil"/>
            </w:tcBorders>
            <w:shd w:val="clear" w:color="auto" w:fill="auto"/>
            <w:noWrap/>
            <w:vAlign w:val="bottom"/>
            <w:hideMark/>
          </w:tcPr>
          <w:p w14:paraId="40B77B7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20.5</w:t>
            </w:r>
          </w:p>
        </w:tc>
        <w:tc>
          <w:tcPr>
            <w:tcW w:w="1040" w:type="dxa"/>
            <w:tcBorders>
              <w:top w:val="nil"/>
              <w:left w:val="nil"/>
              <w:bottom w:val="nil"/>
              <w:right w:val="nil"/>
            </w:tcBorders>
            <w:shd w:val="clear" w:color="auto" w:fill="auto"/>
            <w:noWrap/>
            <w:vAlign w:val="bottom"/>
            <w:hideMark/>
          </w:tcPr>
          <w:p w14:paraId="5A07C4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770613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Q9DBS1</w:t>
            </w:r>
          </w:p>
        </w:tc>
      </w:tr>
      <w:tr w:rsidR="00CE09CB" w:rsidRPr="00751582" w14:paraId="5F769036" w14:textId="77777777" w:rsidTr="00CE09CB">
        <w:trPr>
          <w:trHeight w:val="300"/>
          <w:jc w:val="center"/>
        </w:trPr>
        <w:tc>
          <w:tcPr>
            <w:tcW w:w="2134" w:type="dxa"/>
            <w:tcBorders>
              <w:top w:val="nil"/>
              <w:left w:val="nil"/>
              <w:bottom w:val="nil"/>
              <w:right w:val="nil"/>
            </w:tcBorders>
            <w:shd w:val="clear" w:color="auto" w:fill="auto"/>
            <w:noWrap/>
            <w:hideMark/>
          </w:tcPr>
          <w:p w14:paraId="164492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Phb2</w:t>
            </w:r>
          </w:p>
        </w:tc>
        <w:tc>
          <w:tcPr>
            <w:tcW w:w="3946" w:type="dxa"/>
            <w:tcBorders>
              <w:top w:val="nil"/>
              <w:left w:val="nil"/>
              <w:bottom w:val="nil"/>
              <w:right w:val="nil"/>
            </w:tcBorders>
            <w:shd w:val="clear" w:color="auto" w:fill="auto"/>
            <w:vAlign w:val="bottom"/>
            <w:hideMark/>
          </w:tcPr>
          <w:p w14:paraId="5FAA9F5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Prohibitin-2</w:t>
            </w:r>
          </w:p>
        </w:tc>
        <w:tc>
          <w:tcPr>
            <w:tcW w:w="1160" w:type="dxa"/>
            <w:tcBorders>
              <w:top w:val="nil"/>
              <w:left w:val="nil"/>
              <w:bottom w:val="nil"/>
              <w:right w:val="nil"/>
            </w:tcBorders>
            <w:shd w:val="clear" w:color="auto" w:fill="auto"/>
            <w:noWrap/>
            <w:vAlign w:val="bottom"/>
            <w:hideMark/>
          </w:tcPr>
          <w:p w14:paraId="2FAF0E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19.7</w:t>
            </w:r>
          </w:p>
        </w:tc>
        <w:tc>
          <w:tcPr>
            <w:tcW w:w="1040" w:type="dxa"/>
            <w:tcBorders>
              <w:top w:val="nil"/>
              <w:left w:val="nil"/>
              <w:bottom w:val="nil"/>
              <w:right w:val="nil"/>
            </w:tcBorders>
            <w:shd w:val="clear" w:color="auto" w:fill="auto"/>
            <w:noWrap/>
            <w:vAlign w:val="bottom"/>
            <w:hideMark/>
          </w:tcPr>
          <w:p w14:paraId="69C5FB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6B52B8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O35129</w:t>
            </w:r>
          </w:p>
        </w:tc>
      </w:tr>
      <w:tr w:rsidR="00CE09CB" w:rsidRPr="00751582" w14:paraId="463FCCF6" w14:textId="77777777" w:rsidTr="00CE09CB">
        <w:trPr>
          <w:trHeight w:val="300"/>
          <w:jc w:val="center"/>
        </w:trPr>
        <w:tc>
          <w:tcPr>
            <w:tcW w:w="2134" w:type="dxa"/>
            <w:tcBorders>
              <w:top w:val="nil"/>
              <w:left w:val="nil"/>
              <w:bottom w:val="nil"/>
              <w:right w:val="nil"/>
            </w:tcBorders>
            <w:shd w:val="clear" w:color="auto" w:fill="auto"/>
            <w:noWrap/>
            <w:hideMark/>
          </w:tcPr>
          <w:p w14:paraId="628740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Tmem165</w:t>
            </w:r>
          </w:p>
        </w:tc>
        <w:tc>
          <w:tcPr>
            <w:tcW w:w="3946" w:type="dxa"/>
            <w:tcBorders>
              <w:top w:val="nil"/>
              <w:left w:val="nil"/>
              <w:bottom w:val="nil"/>
              <w:right w:val="nil"/>
            </w:tcBorders>
            <w:shd w:val="clear" w:color="auto" w:fill="auto"/>
            <w:vAlign w:val="bottom"/>
            <w:hideMark/>
          </w:tcPr>
          <w:p w14:paraId="79CFF8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165</w:t>
            </w:r>
          </w:p>
        </w:tc>
        <w:tc>
          <w:tcPr>
            <w:tcW w:w="1160" w:type="dxa"/>
            <w:tcBorders>
              <w:top w:val="nil"/>
              <w:left w:val="nil"/>
              <w:bottom w:val="nil"/>
              <w:right w:val="nil"/>
            </w:tcBorders>
            <w:shd w:val="clear" w:color="auto" w:fill="auto"/>
            <w:noWrap/>
            <w:vAlign w:val="bottom"/>
            <w:hideMark/>
          </w:tcPr>
          <w:p w14:paraId="3A7203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16.7</w:t>
            </w:r>
          </w:p>
        </w:tc>
        <w:tc>
          <w:tcPr>
            <w:tcW w:w="1040" w:type="dxa"/>
            <w:tcBorders>
              <w:top w:val="nil"/>
              <w:left w:val="nil"/>
              <w:bottom w:val="nil"/>
              <w:right w:val="nil"/>
            </w:tcBorders>
            <w:shd w:val="clear" w:color="auto" w:fill="auto"/>
            <w:noWrap/>
            <w:vAlign w:val="bottom"/>
            <w:hideMark/>
          </w:tcPr>
          <w:p w14:paraId="430169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2832F7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P52875</w:t>
            </w:r>
          </w:p>
        </w:tc>
      </w:tr>
      <w:tr w:rsidR="00CE09CB" w:rsidRPr="00751582" w14:paraId="2598E365" w14:textId="77777777" w:rsidTr="00CE09CB">
        <w:trPr>
          <w:trHeight w:val="300"/>
          <w:jc w:val="center"/>
        </w:trPr>
        <w:tc>
          <w:tcPr>
            <w:tcW w:w="2134" w:type="dxa"/>
            <w:tcBorders>
              <w:top w:val="nil"/>
              <w:left w:val="nil"/>
              <w:bottom w:val="nil"/>
              <w:right w:val="nil"/>
            </w:tcBorders>
            <w:shd w:val="clear" w:color="auto" w:fill="auto"/>
            <w:noWrap/>
            <w:hideMark/>
          </w:tcPr>
          <w:p w14:paraId="18A6CBA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Ptgs1</w:t>
            </w:r>
          </w:p>
        </w:tc>
        <w:tc>
          <w:tcPr>
            <w:tcW w:w="3946" w:type="dxa"/>
            <w:tcBorders>
              <w:top w:val="nil"/>
              <w:left w:val="nil"/>
              <w:bottom w:val="nil"/>
              <w:right w:val="nil"/>
            </w:tcBorders>
            <w:shd w:val="clear" w:color="auto" w:fill="auto"/>
            <w:vAlign w:val="bottom"/>
            <w:hideMark/>
          </w:tcPr>
          <w:p w14:paraId="51DF16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Prostaglandin G/H synthase 1</w:t>
            </w:r>
          </w:p>
        </w:tc>
        <w:tc>
          <w:tcPr>
            <w:tcW w:w="1160" w:type="dxa"/>
            <w:tcBorders>
              <w:top w:val="nil"/>
              <w:left w:val="nil"/>
              <w:bottom w:val="nil"/>
              <w:right w:val="nil"/>
            </w:tcBorders>
            <w:shd w:val="clear" w:color="auto" w:fill="auto"/>
            <w:noWrap/>
            <w:vAlign w:val="bottom"/>
            <w:hideMark/>
          </w:tcPr>
          <w:p w14:paraId="7681BB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14.8</w:t>
            </w:r>
          </w:p>
        </w:tc>
        <w:tc>
          <w:tcPr>
            <w:tcW w:w="1040" w:type="dxa"/>
            <w:tcBorders>
              <w:top w:val="nil"/>
              <w:left w:val="nil"/>
              <w:bottom w:val="nil"/>
              <w:right w:val="nil"/>
            </w:tcBorders>
            <w:shd w:val="clear" w:color="auto" w:fill="auto"/>
            <w:noWrap/>
            <w:vAlign w:val="bottom"/>
            <w:hideMark/>
          </w:tcPr>
          <w:p w14:paraId="6A041F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B2C17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P22437</w:t>
            </w:r>
          </w:p>
        </w:tc>
      </w:tr>
      <w:tr w:rsidR="00CE09CB" w:rsidRPr="00751582" w14:paraId="249610A2" w14:textId="77777777" w:rsidTr="00CE09CB">
        <w:trPr>
          <w:trHeight w:val="300"/>
          <w:jc w:val="center"/>
        </w:trPr>
        <w:tc>
          <w:tcPr>
            <w:tcW w:w="2134" w:type="dxa"/>
            <w:tcBorders>
              <w:top w:val="nil"/>
              <w:left w:val="nil"/>
              <w:bottom w:val="nil"/>
              <w:right w:val="nil"/>
            </w:tcBorders>
            <w:shd w:val="clear" w:color="auto" w:fill="auto"/>
            <w:noWrap/>
            <w:hideMark/>
          </w:tcPr>
          <w:p w14:paraId="755852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Ddx39b</w:t>
            </w:r>
          </w:p>
        </w:tc>
        <w:tc>
          <w:tcPr>
            <w:tcW w:w="3946" w:type="dxa"/>
            <w:tcBorders>
              <w:top w:val="nil"/>
              <w:left w:val="nil"/>
              <w:bottom w:val="nil"/>
              <w:right w:val="nil"/>
            </w:tcBorders>
            <w:shd w:val="clear" w:color="auto" w:fill="auto"/>
            <w:vAlign w:val="bottom"/>
            <w:hideMark/>
          </w:tcPr>
          <w:p w14:paraId="5869F2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Spliceosome RNA helicase Ddx39b</w:t>
            </w:r>
          </w:p>
        </w:tc>
        <w:tc>
          <w:tcPr>
            <w:tcW w:w="1160" w:type="dxa"/>
            <w:tcBorders>
              <w:top w:val="nil"/>
              <w:left w:val="nil"/>
              <w:bottom w:val="nil"/>
              <w:right w:val="nil"/>
            </w:tcBorders>
            <w:shd w:val="clear" w:color="auto" w:fill="auto"/>
            <w:noWrap/>
            <w:vAlign w:val="bottom"/>
            <w:hideMark/>
          </w:tcPr>
          <w:p w14:paraId="73917E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14.5</w:t>
            </w:r>
          </w:p>
        </w:tc>
        <w:tc>
          <w:tcPr>
            <w:tcW w:w="1040" w:type="dxa"/>
            <w:tcBorders>
              <w:top w:val="nil"/>
              <w:left w:val="nil"/>
              <w:bottom w:val="nil"/>
              <w:right w:val="nil"/>
            </w:tcBorders>
            <w:shd w:val="clear" w:color="auto" w:fill="auto"/>
            <w:noWrap/>
            <w:vAlign w:val="bottom"/>
            <w:hideMark/>
          </w:tcPr>
          <w:p w14:paraId="2FB084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21D5DD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Q9Z1N5</w:t>
            </w:r>
          </w:p>
        </w:tc>
      </w:tr>
      <w:tr w:rsidR="00CE09CB" w:rsidRPr="00751582" w14:paraId="247D40C8" w14:textId="77777777" w:rsidTr="00CE09CB">
        <w:trPr>
          <w:trHeight w:val="600"/>
          <w:jc w:val="center"/>
        </w:trPr>
        <w:tc>
          <w:tcPr>
            <w:tcW w:w="2134" w:type="dxa"/>
            <w:tcBorders>
              <w:top w:val="nil"/>
              <w:left w:val="nil"/>
              <w:bottom w:val="nil"/>
              <w:right w:val="nil"/>
            </w:tcBorders>
            <w:shd w:val="clear" w:color="auto" w:fill="auto"/>
            <w:noWrap/>
            <w:hideMark/>
          </w:tcPr>
          <w:p w14:paraId="2C08E0A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Khsrp</w:t>
            </w:r>
          </w:p>
        </w:tc>
        <w:tc>
          <w:tcPr>
            <w:tcW w:w="3946" w:type="dxa"/>
            <w:tcBorders>
              <w:top w:val="nil"/>
              <w:left w:val="nil"/>
              <w:bottom w:val="nil"/>
              <w:right w:val="nil"/>
            </w:tcBorders>
            <w:shd w:val="clear" w:color="auto" w:fill="auto"/>
            <w:vAlign w:val="bottom"/>
            <w:hideMark/>
          </w:tcPr>
          <w:p w14:paraId="6B9F63A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Far upstream element-binding protein 2 (FUSE-binding protein 2)</w:t>
            </w:r>
          </w:p>
        </w:tc>
        <w:tc>
          <w:tcPr>
            <w:tcW w:w="1160" w:type="dxa"/>
            <w:tcBorders>
              <w:top w:val="nil"/>
              <w:left w:val="nil"/>
              <w:bottom w:val="nil"/>
              <w:right w:val="nil"/>
            </w:tcBorders>
            <w:shd w:val="clear" w:color="auto" w:fill="auto"/>
            <w:noWrap/>
            <w:vAlign w:val="bottom"/>
            <w:hideMark/>
          </w:tcPr>
          <w:p w14:paraId="5CBEB0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1A7C2B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28A6DD1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Q3U0V1</w:t>
            </w:r>
          </w:p>
        </w:tc>
      </w:tr>
      <w:tr w:rsidR="00CE09CB" w:rsidRPr="00751582" w14:paraId="531B6C09" w14:textId="77777777" w:rsidTr="00CE09CB">
        <w:trPr>
          <w:trHeight w:val="300"/>
          <w:jc w:val="center"/>
        </w:trPr>
        <w:tc>
          <w:tcPr>
            <w:tcW w:w="2134" w:type="dxa"/>
            <w:tcBorders>
              <w:top w:val="nil"/>
              <w:left w:val="nil"/>
              <w:bottom w:val="nil"/>
              <w:right w:val="nil"/>
            </w:tcBorders>
            <w:shd w:val="clear" w:color="auto" w:fill="auto"/>
            <w:noWrap/>
            <w:hideMark/>
          </w:tcPr>
          <w:p w14:paraId="742B08A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Ahcy</w:t>
            </w:r>
          </w:p>
        </w:tc>
        <w:tc>
          <w:tcPr>
            <w:tcW w:w="3946" w:type="dxa"/>
            <w:tcBorders>
              <w:top w:val="nil"/>
              <w:left w:val="nil"/>
              <w:bottom w:val="nil"/>
              <w:right w:val="nil"/>
            </w:tcBorders>
            <w:shd w:val="clear" w:color="auto" w:fill="auto"/>
            <w:vAlign w:val="bottom"/>
            <w:hideMark/>
          </w:tcPr>
          <w:p w14:paraId="31F8D4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Adenosylhomocysteinase (AdoHcyase)</w:t>
            </w:r>
          </w:p>
        </w:tc>
        <w:tc>
          <w:tcPr>
            <w:tcW w:w="1160" w:type="dxa"/>
            <w:tcBorders>
              <w:top w:val="nil"/>
              <w:left w:val="nil"/>
              <w:bottom w:val="nil"/>
              <w:right w:val="nil"/>
            </w:tcBorders>
            <w:shd w:val="clear" w:color="auto" w:fill="auto"/>
            <w:noWrap/>
            <w:vAlign w:val="bottom"/>
            <w:hideMark/>
          </w:tcPr>
          <w:p w14:paraId="3206A5F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13.9</w:t>
            </w:r>
          </w:p>
        </w:tc>
        <w:tc>
          <w:tcPr>
            <w:tcW w:w="1040" w:type="dxa"/>
            <w:tcBorders>
              <w:top w:val="nil"/>
              <w:left w:val="nil"/>
              <w:bottom w:val="nil"/>
              <w:right w:val="nil"/>
            </w:tcBorders>
            <w:shd w:val="clear" w:color="auto" w:fill="auto"/>
            <w:noWrap/>
            <w:vAlign w:val="bottom"/>
            <w:hideMark/>
          </w:tcPr>
          <w:p w14:paraId="441AA5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4D47B5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P50247</w:t>
            </w:r>
          </w:p>
        </w:tc>
      </w:tr>
      <w:tr w:rsidR="00CE09CB" w:rsidRPr="00751582" w14:paraId="5FB46C9E" w14:textId="77777777" w:rsidTr="00CE09CB">
        <w:trPr>
          <w:trHeight w:val="600"/>
          <w:jc w:val="center"/>
        </w:trPr>
        <w:tc>
          <w:tcPr>
            <w:tcW w:w="2134" w:type="dxa"/>
            <w:tcBorders>
              <w:top w:val="nil"/>
              <w:left w:val="nil"/>
              <w:bottom w:val="nil"/>
              <w:right w:val="nil"/>
            </w:tcBorders>
            <w:shd w:val="clear" w:color="auto" w:fill="auto"/>
            <w:noWrap/>
            <w:hideMark/>
          </w:tcPr>
          <w:p w14:paraId="5E0C89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Hnrnpa3 group</w:t>
            </w:r>
          </w:p>
        </w:tc>
        <w:tc>
          <w:tcPr>
            <w:tcW w:w="3946" w:type="dxa"/>
            <w:tcBorders>
              <w:top w:val="nil"/>
              <w:left w:val="nil"/>
              <w:bottom w:val="nil"/>
              <w:right w:val="nil"/>
            </w:tcBorders>
            <w:shd w:val="clear" w:color="auto" w:fill="auto"/>
            <w:vAlign w:val="bottom"/>
            <w:hideMark/>
          </w:tcPr>
          <w:p w14:paraId="220EA8C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A3 (hnRNP A3)</w:t>
            </w:r>
          </w:p>
        </w:tc>
        <w:tc>
          <w:tcPr>
            <w:tcW w:w="1160" w:type="dxa"/>
            <w:tcBorders>
              <w:top w:val="nil"/>
              <w:left w:val="nil"/>
              <w:bottom w:val="nil"/>
              <w:right w:val="nil"/>
            </w:tcBorders>
            <w:shd w:val="clear" w:color="auto" w:fill="auto"/>
            <w:noWrap/>
            <w:vAlign w:val="bottom"/>
            <w:hideMark/>
          </w:tcPr>
          <w:p w14:paraId="276EB6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13.7</w:t>
            </w:r>
          </w:p>
        </w:tc>
        <w:tc>
          <w:tcPr>
            <w:tcW w:w="1040" w:type="dxa"/>
            <w:tcBorders>
              <w:top w:val="nil"/>
              <w:left w:val="nil"/>
              <w:bottom w:val="nil"/>
              <w:right w:val="nil"/>
            </w:tcBorders>
            <w:shd w:val="clear" w:color="auto" w:fill="auto"/>
            <w:noWrap/>
            <w:vAlign w:val="bottom"/>
            <w:hideMark/>
          </w:tcPr>
          <w:p w14:paraId="5D6CCF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25AC7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Q8BG05</w:t>
            </w:r>
          </w:p>
        </w:tc>
      </w:tr>
      <w:tr w:rsidR="00CE09CB" w:rsidRPr="00751582" w14:paraId="4A300B16" w14:textId="77777777" w:rsidTr="00CE09CB">
        <w:trPr>
          <w:trHeight w:val="300"/>
          <w:jc w:val="center"/>
        </w:trPr>
        <w:tc>
          <w:tcPr>
            <w:tcW w:w="2134" w:type="dxa"/>
            <w:tcBorders>
              <w:top w:val="nil"/>
              <w:left w:val="nil"/>
              <w:bottom w:val="nil"/>
              <w:right w:val="nil"/>
            </w:tcBorders>
            <w:shd w:val="clear" w:color="auto" w:fill="auto"/>
            <w:noWrap/>
            <w:hideMark/>
          </w:tcPr>
          <w:p w14:paraId="27B7D8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Rdh11</w:t>
            </w:r>
          </w:p>
        </w:tc>
        <w:tc>
          <w:tcPr>
            <w:tcW w:w="3946" w:type="dxa"/>
            <w:tcBorders>
              <w:top w:val="nil"/>
              <w:left w:val="nil"/>
              <w:bottom w:val="nil"/>
              <w:right w:val="nil"/>
            </w:tcBorders>
            <w:shd w:val="clear" w:color="auto" w:fill="auto"/>
            <w:vAlign w:val="bottom"/>
            <w:hideMark/>
          </w:tcPr>
          <w:p w14:paraId="530B675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Retinol dehydrogenase 11</w:t>
            </w:r>
          </w:p>
        </w:tc>
        <w:tc>
          <w:tcPr>
            <w:tcW w:w="1160" w:type="dxa"/>
            <w:tcBorders>
              <w:top w:val="nil"/>
              <w:left w:val="nil"/>
              <w:bottom w:val="nil"/>
              <w:right w:val="nil"/>
            </w:tcBorders>
            <w:shd w:val="clear" w:color="auto" w:fill="auto"/>
            <w:noWrap/>
            <w:vAlign w:val="bottom"/>
            <w:hideMark/>
          </w:tcPr>
          <w:p w14:paraId="7787D5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13.6</w:t>
            </w:r>
          </w:p>
        </w:tc>
        <w:tc>
          <w:tcPr>
            <w:tcW w:w="1040" w:type="dxa"/>
            <w:tcBorders>
              <w:top w:val="nil"/>
              <w:left w:val="nil"/>
              <w:bottom w:val="nil"/>
              <w:right w:val="nil"/>
            </w:tcBorders>
            <w:shd w:val="clear" w:color="auto" w:fill="auto"/>
            <w:noWrap/>
            <w:vAlign w:val="bottom"/>
            <w:hideMark/>
          </w:tcPr>
          <w:p w14:paraId="31058E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3D3C37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Q9QYF1</w:t>
            </w:r>
          </w:p>
        </w:tc>
      </w:tr>
      <w:tr w:rsidR="00CE09CB" w:rsidRPr="00751582" w14:paraId="3BDBBA06" w14:textId="77777777" w:rsidTr="00CE09CB">
        <w:trPr>
          <w:trHeight w:val="600"/>
          <w:jc w:val="center"/>
        </w:trPr>
        <w:tc>
          <w:tcPr>
            <w:tcW w:w="2134" w:type="dxa"/>
            <w:tcBorders>
              <w:top w:val="nil"/>
              <w:left w:val="nil"/>
              <w:bottom w:val="nil"/>
              <w:right w:val="nil"/>
            </w:tcBorders>
            <w:shd w:val="clear" w:color="auto" w:fill="auto"/>
            <w:noWrap/>
            <w:hideMark/>
          </w:tcPr>
          <w:p w14:paraId="302629C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Cct4</w:t>
            </w:r>
          </w:p>
        </w:tc>
        <w:tc>
          <w:tcPr>
            <w:tcW w:w="3946" w:type="dxa"/>
            <w:tcBorders>
              <w:top w:val="nil"/>
              <w:left w:val="nil"/>
              <w:bottom w:val="nil"/>
              <w:right w:val="nil"/>
            </w:tcBorders>
            <w:shd w:val="clear" w:color="auto" w:fill="auto"/>
            <w:vAlign w:val="bottom"/>
            <w:hideMark/>
          </w:tcPr>
          <w:p w14:paraId="431D888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delta (TCP-1-delta)</w:t>
            </w:r>
          </w:p>
        </w:tc>
        <w:tc>
          <w:tcPr>
            <w:tcW w:w="1160" w:type="dxa"/>
            <w:tcBorders>
              <w:top w:val="nil"/>
              <w:left w:val="nil"/>
              <w:bottom w:val="nil"/>
              <w:right w:val="nil"/>
            </w:tcBorders>
            <w:shd w:val="clear" w:color="auto" w:fill="auto"/>
            <w:noWrap/>
            <w:vAlign w:val="bottom"/>
            <w:hideMark/>
          </w:tcPr>
          <w:p w14:paraId="5F0B05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13.0</w:t>
            </w:r>
          </w:p>
        </w:tc>
        <w:tc>
          <w:tcPr>
            <w:tcW w:w="1040" w:type="dxa"/>
            <w:tcBorders>
              <w:top w:val="nil"/>
              <w:left w:val="nil"/>
              <w:bottom w:val="nil"/>
              <w:right w:val="nil"/>
            </w:tcBorders>
            <w:shd w:val="clear" w:color="auto" w:fill="auto"/>
            <w:noWrap/>
            <w:vAlign w:val="bottom"/>
            <w:hideMark/>
          </w:tcPr>
          <w:p w14:paraId="44EE09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7AE199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P80315</w:t>
            </w:r>
          </w:p>
        </w:tc>
      </w:tr>
      <w:tr w:rsidR="00CE09CB" w:rsidRPr="00751582" w14:paraId="4785265F" w14:textId="77777777" w:rsidTr="00CE09CB">
        <w:trPr>
          <w:trHeight w:val="300"/>
          <w:jc w:val="center"/>
        </w:trPr>
        <w:tc>
          <w:tcPr>
            <w:tcW w:w="2134" w:type="dxa"/>
            <w:tcBorders>
              <w:top w:val="nil"/>
              <w:left w:val="nil"/>
              <w:bottom w:val="nil"/>
              <w:right w:val="nil"/>
            </w:tcBorders>
            <w:shd w:val="clear" w:color="auto" w:fill="auto"/>
            <w:noWrap/>
            <w:hideMark/>
          </w:tcPr>
          <w:p w14:paraId="777C3B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Ywhag</w:t>
            </w:r>
          </w:p>
        </w:tc>
        <w:tc>
          <w:tcPr>
            <w:tcW w:w="3946" w:type="dxa"/>
            <w:tcBorders>
              <w:top w:val="nil"/>
              <w:left w:val="nil"/>
              <w:bottom w:val="nil"/>
              <w:right w:val="nil"/>
            </w:tcBorders>
            <w:shd w:val="clear" w:color="auto" w:fill="auto"/>
            <w:vAlign w:val="bottom"/>
            <w:hideMark/>
          </w:tcPr>
          <w:p w14:paraId="73F982C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gamma, N-terminally processed</w:t>
            </w:r>
          </w:p>
        </w:tc>
        <w:tc>
          <w:tcPr>
            <w:tcW w:w="1160" w:type="dxa"/>
            <w:tcBorders>
              <w:top w:val="nil"/>
              <w:left w:val="nil"/>
              <w:bottom w:val="nil"/>
              <w:right w:val="nil"/>
            </w:tcBorders>
            <w:shd w:val="clear" w:color="auto" w:fill="auto"/>
            <w:noWrap/>
            <w:vAlign w:val="bottom"/>
            <w:hideMark/>
          </w:tcPr>
          <w:p w14:paraId="461BE5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12.1</w:t>
            </w:r>
          </w:p>
        </w:tc>
        <w:tc>
          <w:tcPr>
            <w:tcW w:w="1040" w:type="dxa"/>
            <w:tcBorders>
              <w:top w:val="nil"/>
              <w:left w:val="nil"/>
              <w:bottom w:val="nil"/>
              <w:right w:val="nil"/>
            </w:tcBorders>
            <w:shd w:val="clear" w:color="auto" w:fill="auto"/>
            <w:noWrap/>
            <w:vAlign w:val="bottom"/>
            <w:hideMark/>
          </w:tcPr>
          <w:p w14:paraId="37343F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6A833B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P61982</w:t>
            </w:r>
          </w:p>
        </w:tc>
      </w:tr>
      <w:tr w:rsidR="00CE09CB" w:rsidRPr="00751582" w14:paraId="57DAAB5F" w14:textId="77777777" w:rsidTr="00CE09CB">
        <w:trPr>
          <w:trHeight w:val="300"/>
          <w:jc w:val="center"/>
        </w:trPr>
        <w:tc>
          <w:tcPr>
            <w:tcW w:w="2134" w:type="dxa"/>
            <w:tcBorders>
              <w:top w:val="nil"/>
              <w:left w:val="nil"/>
              <w:bottom w:val="nil"/>
              <w:right w:val="nil"/>
            </w:tcBorders>
            <w:shd w:val="clear" w:color="auto" w:fill="auto"/>
            <w:noWrap/>
            <w:hideMark/>
          </w:tcPr>
          <w:p w14:paraId="5A1DEAB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Ncl</w:t>
            </w:r>
          </w:p>
        </w:tc>
        <w:tc>
          <w:tcPr>
            <w:tcW w:w="3946" w:type="dxa"/>
            <w:tcBorders>
              <w:top w:val="nil"/>
              <w:left w:val="nil"/>
              <w:bottom w:val="nil"/>
              <w:right w:val="nil"/>
            </w:tcBorders>
            <w:shd w:val="clear" w:color="auto" w:fill="auto"/>
            <w:vAlign w:val="bottom"/>
            <w:hideMark/>
          </w:tcPr>
          <w:p w14:paraId="48C277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Nucleolin</w:t>
            </w:r>
          </w:p>
        </w:tc>
        <w:tc>
          <w:tcPr>
            <w:tcW w:w="1160" w:type="dxa"/>
            <w:tcBorders>
              <w:top w:val="nil"/>
              <w:left w:val="nil"/>
              <w:bottom w:val="nil"/>
              <w:right w:val="nil"/>
            </w:tcBorders>
            <w:shd w:val="clear" w:color="auto" w:fill="auto"/>
            <w:noWrap/>
            <w:vAlign w:val="bottom"/>
            <w:hideMark/>
          </w:tcPr>
          <w:p w14:paraId="676A72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11.5</w:t>
            </w:r>
          </w:p>
        </w:tc>
        <w:tc>
          <w:tcPr>
            <w:tcW w:w="1040" w:type="dxa"/>
            <w:tcBorders>
              <w:top w:val="nil"/>
              <w:left w:val="nil"/>
              <w:bottom w:val="nil"/>
              <w:right w:val="nil"/>
            </w:tcBorders>
            <w:shd w:val="clear" w:color="auto" w:fill="auto"/>
            <w:noWrap/>
            <w:vAlign w:val="bottom"/>
            <w:hideMark/>
          </w:tcPr>
          <w:p w14:paraId="79ADA2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154374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P09405</w:t>
            </w:r>
          </w:p>
        </w:tc>
      </w:tr>
      <w:tr w:rsidR="00CE09CB" w:rsidRPr="00751582" w14:paraId="4931DC6B" w14:textId="77777777" w:rsidTr="00CE09CB">
        <w:trPr>
          <w:trHeight w:val="600"/>
          <w:jc w:val="center"/>
        </w:trPr>
        <w:tc>
          <w:tcPr>
            <w:tcW w:w="2134" w:type="dxa"/>
            <w:tcBorders>
              <w:top w:val="nil"/>
              <w:left w:val="nil"/>
              <w:bottom w:val="nil"/>
              <w:right w:val="nil"/>
            </w:tcBorders>
            <w:shd w:val="clear" w:color="auto" w:fill="auto"/>
            <w:noWrap/>
            <w:hideMark/>
          </w:tcPr>
          <w:p w14:paraId="7AED42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Hnrnpd</w:t>
            </w:r>
          </w:p>
        </w:tc>
        <w:tc>
          <w:tcPr>
            <w:tcW w:w="3946" w:type="dxa"/>
            <w:tcBorders>
              <w:top w:val="nil"/>
              <w:left w:val="nil"/>
              <w:bottom w:val="nil"/>
              <w:right w:val="nil"/>
            </w:tcBorders>
            <w:shd w:val="clear" w:color="auto" w:fill="auto"/>
            <w:vAlign w:val="bottom"/>
            <w:hideMark/>
          </w:tcPr>
          <w:p w14:paraId="7B10194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D0 (hnRNP D0)</w:t>
            </w:r>
          </w:p>
        </w:tc>
        <w:tc>
          <w:tcPr>
            <w:tcW w:w="1160" w:type="dxa"/>
            <w:tcBorders>
              <w:top w:val="nil"/>
              <w:left w:val="nil"/>
              <w:bottom w:val="nil"/>
              <w:right w:val="nil"/>
            </w:tcBorders>
            <w:shd w:val="clear" w:color="auto" w:fill="auto"/>
            <w:noWrap/>
            <w:vAlign w:val="bottom"/>
            <w:hideMark/>
          </w:tcPr>
          <w:p w14:paraId="33A59DE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10.4</w:t>
            </w:r>
          </w:p>
        </w:tc>
        <w:tc>
          <w:tcPr>
            <w:tcW w:w="1040" w:type="dxa"/>
            <w:tcBorders>
              <w:top w:val="nil"/>
              <w:left w:val="nil"/>
              <w:bottom w:val="nil"/>
              <w:right w:val="nil"/>
            </w:tcBorders>
            <w:shd w:val="clear" w:color="auto" w:fill="auto"/>
            <w:noWrap/>
            <w:vAlign w:val="bottom"/>
            <w:hideMark/>
          </w:tcPr>
          <w:p w14:paraId="73A808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106D39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Q60668</w:t>
            </w:r>
          </w:p>
        </w:tc>
      </w:tr>
      <w:tr w:rsidR="00CE09CB" w:rsidRPr="00751582" w14:paraId="44305AE2" w14:textId="77777777" w:rsidTr="00CE09CB">
        <w:trPr>
          <w:trHeight w:val="1200"/>
          <w:jc w:val="center"/>
        </w:trPr>
        <w:tc>
          <w:tcPr>
            <w:tcW w:w="2134" w:type="dxa"/>
            <w:tcBorders>
              <w:top w:val="nil"/>
              <w:left w:val="nil"/>
              <w:bottom w:val="nil"/>
              <w:right w:val="nil"/>
            </w:tcBorders>
            <w:shd w:val="clear" w:color="auto" w:fill="auto"/>
            <w:noWrap/>
            <w:hideMark/>
          </w:tcPr>
          <w:p w14:paraId="18E1E00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Stt3a</w:t>
            </w:r>
          </w:p>
        </w:tc>
        <w:tc>
          <w:tcPr>
            <w:tcW w:w="3946" w:type="dxa"/>
            <w:tcBorders>
              <w:top w:val="nil"/>
              <w:left w:val="nil"/>
              <w:bottom w:val="nil"/>
              <w:right w:val="nil"/>
            </w:tcBorders>
            <w:shd w:val="clear" w:color="auto" w:fill="auto"/>
            <w:vAlign w:val="bottom"/>
            <w:hideMark/>
          </w:tcPr>
          <w:p w14:paraId="2C5BEFE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subunit STT3A (Oligosaccharyl transferase subunit STT3A; STT3-A)</w:t>
            </w:r>
          </w:p>
        </w:tc>
        <w:tc>
          <w:tcPr>
            <w:tcW w:w="1160" w:type="dxa"/>
            <w:tcBorders>
              <w:top w:val="nil"/>
              <w:left w:val="nil"/>
              <w:bottom w:val="nil"/>
              <w:right w:val="nil"/>
            </w:tcBorders>
            <w:shd w:val="clear" w:color="auto" w:fill="auto"/>
            <w:noWrap/>
            <w:vAlign w:val="bottom"/>
            <w:hideMark/>
          </w:tcPr>
          <w:p w14:paraId="5E0FC4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10.1</w:t>
            </w:r>
          </w:p>
        </w:tc>
        <w:tc>
          <w:tcPr>
            <w:tcW w:w="1040" w:type="dxa"/>
            <w:tcBorders>
              <w:top w:val="nil"/>
              <w:left w:val="nil"/>
              <w:bottom w:val="nil"/>
              <w:right w:val="nil"/>
            </w:tcBorders>
            <w:shd w:val="clear" w:color="auto" w:fill="auto"/>
            <w:noWrap/>
            <w:vAlign w:val="bottom"/>
            <w:hideMark/>
          </w:tcPr>
          <w:p w14:paraId="1DF2D3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07BBA1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P46978</w:t>
            </w:r>
          </w:p>
        </w:tc>
      </w:tr>
      <w:tr w:rsidR="00CE09CB" w:rsidRPr="00751582" w14:paraId="4806D5D1" w14:textId="77777777" w:rsidTr="00CE09CB">
        <w:trPr>
          <w:trHeight w:val="300"/>
          <w:jc w:val="center"/>
        </w:trPr>
        <w:tc>
          <w:tcPr>
            <w:tcW w:w="2134" w:type="dxa"/>
            <w:tcBorders>
              <w:top w:val="nil"/>
              <w:left w:val="nil"/>
              <w:bottom w:val="nil"/>
              <w:right w:val="nil"/>
            </w:tcBorders>
            <w:shd w:val="clear" w:color="auto" w:fill="auto"/>
            <w:noWrap/>
            <w:hideMark/>
          </w:tcPr>
          <w:p w14:paraId="0E1B7B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Vps35</w:t>
            </w:r>
          </w:p>
        </w:tc>
        <w:tc>
          <w:tcPr>
            <w:tcW w:w="3946" w:type="dxa"/>
            <w:tcBorders>
              <w:top w:val="nil"/>
              <w:left w:val="nil"/>
              <w:bottom w:val="nil"/>
              <w:right w:val="nil"/>
            </w:tcBorders>
            <w:shd w:val="clear" w:color="auto" w:fill="auto"/>
            <w:vAlign w:val="bottom"/>
            <w:hideMark/>
          </w:tcPr>
          <w:p w14:paraId="4F65559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Vacuolar protein sorting-associated protein 35</w:t>
            </w:r>
          </w:p>
        </w:tc>
        <w:tc>
          <w:tcPr>
            <w:tcW w:w="1160" w:type="dxa"/>
            <w:tcBorders>
              <w:top w:val="nil"/>
              <w:left w:val="nil"/>
              <w:bottom w:val="nil"/>
              <w:right w:val="nil"/>
            </w:tcBorders>
            <w:shd w:val="clear" w:color="auto" w:fill="auto"/>
            <w:noWrap/>
            <w:vAlign w:val="bottom"/>
            <w:hideMark/>
          </w:tcPr>
          <w:p w14:paraId="7D90B0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9.8</w:t>
            </w:r>
          </w:p>
        </w:tc>
        <w:tc>
          <w:tcPr>
            <w:tcW w:w="1040" w:type="dxa"/>
            <w:tcBorders>
              <w:top w:val="nil"/>
              <w:left w:val="nil"/>
              <w:bottom w:val="nil"/>
              <w:right w:val="nil"/>
            </w:tcBorders>
            <w:shd w:val="clear" w:color="auto" w:fill="auto"/>
            <w:noWrap/>
            <w:vAlign w:val="bottom"/>
            <w:hideMark/>
          </w:tcPr>
          <w:p w14:paraId="32C3D5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1DDD25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Q9EQH3</w:t>
            </w:r>
          </w:p>
        </w:tc>
      </w:tr>
      <w:tr w:rsidR="00CE09CB" w:rsidRPr="00751582" w14:paraId="4F702B5F" w14:textId="77777777" w:rsidTr="00CE09CB">
        <w:trPr>
          <w:trHeight w:val="300"/>
          <w:jc w:val="center"/>
        </w:trPr>
        <w:tc>
          <w:tcPr>
            <w:tcW w:w="2134" w:type="dxa"/>
            <w:tcBorders>
              <w:top w:val="nil"/>
              <w:left w:val="nil"/>
              <w:bottom w:val="nil"/>
              <w:right w:val="nil"/>
            </w:tcBorders>
            <w:shd w:val="clear" w:color="auto" w:fill="auto"/>
            <w:noWrap/>
            <w:hideMark/>
          </w:tcPr>
          <w:p w14:paraId="49457F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Tars</w:t>
            </w:r>
          </w:p>
        </w:tc>
        <w:tc>
          <w:tcPr>
            <w:tcW w:w="3946" w:type="dxa"/>
            <w:tcBorders>
              <w:top w:val="nil"/>
              <w:left w:val="nil"/>
              <w:bottom w:val="nil"/>
              <w:right w:val="nil"/>
            </w:tcBorders>
            <w:shd w:val="clear" w:color="auto" w:fill="auto"/>
            <w:vAlign w:val="bottom"/>
            <w:hideMark/>
          </w:tcPr>
          <w:p w14:paraId="0A30A42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Threonine--tRNA ligase, cytoplasmic</w:t>
            </w:r>
          </w:p>
        </w:tc>
        <w:tc>
          <w:tcPr>
            <w:tcW w:w="1160" w:type="dxa"/>
            <w:tcBorders>
              <w:top w:val="nil"/>
              <w:left w:val="nil"/>
              <w:bottom w:val="nil"/>
              <w:right w:val="nil"/>
            </w:tcBorders>
            <w:shd w:val="clear" w:color="auto" w:fill="auto"/>
            <w:noWrap/>
            <w:vAlign w:val="bottom"/>
            <w:hideMark/>
          </w:tcPr>
          <w:p w14:paraId="0716527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8.6</w:t>
            </w:r>
          </w:p>
        </w:tc>
        <w:tc>
          <w:tcPr>
            <w:tcW w:w="1040" w:type="dxa"/>
            <w:tcBorders>
              <w:top w:val="nil"/>
              <w:left w:val="nil"/>
              <w:bottom w:val="nil"/>
              <w:right w:val="nil"/>
            </w:tcBorders>
            <w:shd w:val="clear" w:color="auto" w:fill="auto"/>
            <w:noWrap/>
            <w:vAlign w:val="bottom"/>
            <w:hideMark/>
          </w:tcPr>
          <w:p w14:paraId="7E65B6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w:t>
            </w:r>
          </w:p>
        </w:tc>
        <w:tc>
          <w:tcPr>
            <w:tcW w:w="1060" w:type="dxa"/>
            <w:tcBorders>
              <w:top w:val="nil"/>
              <w:left w:val="nil"/>
              <w:bottom w:val="nil"/>
              <w:right w:val="nil"/>
            </w:tcBorders>
            <w:shd w:val="clear" w:color="auto" w:fill="auto"/>
            <w:noWrap/>
            <w:vAlign w:val="bottom"/>
            <w:hideMark/>
          </w:tcPr>
          <w:p w14:paraId="1F27A8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Q9D0R2</w:t>
            </w:r>
          </w:p>
        </w:tc>
      </w:tr>
      <w:tr w:rsidR="00CE09CB" w:rsidRPr="00751582" w14:paraId="0EC10ABA" w14:textId="77777777" w:rsidTr="00CE09CB">
        <w:trPr>
          <w:trHeight w:val="600"/>
          <w:jc w:val="center"/>
        </w:trPr>
        <w:tc>
          <w:tcPr>
            <w:tcW w:w="2134" w:type="dxa"/>
            <w:tcBorders>
              <w:top w:val="nil"/>
              <w:left w:val="nil"/>
              <w:bottom w:val="nil"/>
              <w:right w:val="nil"/>
            </w:tcBorders>
            <w:shd w:val="clear" w:color="auto" w:fill="auto"/>
            <w:noWrap/>
            <w:hideMark/>
          </w:tcPr>
          <w:p w14:paraId="1D3CCB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Nme1</w:t>
            </w:r>
          </w:p>
        </w:tc>
        <w:tc>
          <w:tcPr>
            <w:tcW w:w="3946" w:type="dxa"/>
            <w:tcBorders>
              <w:top w:val="nil"/>
              <w:left w:val="nil"/>
              <w:bottom w:val="nil"/>
              <w:right w:val="nil"/>
            </w:tcBorders>
            <w:shd w:val="clear" w:color="auto" w:fill="auto"/>
            <w:vAlign w:val="bottom"/>
            <w:hideMark/>
          </w:tcPr>
          <w:p w14:paraId="4056093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Nucleoside diphosphate kinase A (NDK A; NDP kinase A)</w:t>
            </w:r>
          </w:p>
        </w:tc>
        <w:tc>
          <w:tcPr>
            <w:tcW w:w="1160" w:type="dxa"/>
            <w:tcBorders>
              <w:top w:val="nil"/>
              <w:left w:val="nil"/>
              <w:bottom w:val="nil"/>
              <w:right w:val="nil"/>
            </w:tcBorders>
            <w:shd w:val="clear" w:color="auto" w:fill="auto"/>
            <w:noWrap/>
            <w:vAlign w:val="bottom"/>
            <w:hideMark/>
          </w:tcPr>
          <w:p w14:paraId="3FAC68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36.8</w:t>
            </w:r>
          </w:p>
        </w:tc>
        <w:tc>
          <w:tcPr>
            <w:tcW w:w="1040" w:type="dxa"/>
            <w:tcBorders>
              <w:top w:val="nil"/>
              <w:left w:val="nil"/>
              <w:bottom w:val="nil"/>
              <w:right w:val="nil"/>
            </w:tcBorders>
            <w:shd w:val="clear" w:color="auto" w:fill="auto"/>
            <w:noWrap/>
            <w:vAlign w:val="bottom"/>
            <w:hideMark/>
          </w:tcPr>
          <w:p w14:paraId="542982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5773C1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P15532</w:t>
            </w:r>
          </w:p>
        </w:tc>
      </w:tr>
      <w:tr w:rsidR="00CE09CB" w:rsidRPr="00751582" w14:paraId="67478BF3" w14:textId="77777777" w:rsidTr="00CE09CB">
        <w:trPr>
          <w:trHeight w:val="600"/>
          <w:jc w:val="center"/>
        </w:trPr>
        <w:tc>
          <w:tcPr>
            <w:tcW w:w="2134" w:type="dxa"/>
            <w:tcBorders>
              <w:top w:val="nil"/>
              <w:left w:val="nil"/>
              <w:bottom w:val="nil"/>
              <w:right w:val="nil"/>
            </w:tcBorders>
            <w:shd w:val="clear" w:color="auto" w:fill="auto"/>
            <w:noWrap/>
            <w:hideMark/>
          </w:tcPr>
          <w:p w14:paraId="1EC54B9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Nme2 group</w:t>
            </w:r>
          </w:p>
        </w:tc>
        <w:tc>
          <w:tcPr>
            <w:tcW w:w="3946" w:type="dxa"/>
            <w:tcBorders>
              <w:top w:val="nil"/>
              <w:left w:val="nil"/>
              <w:bottom w:val="nil"/>
              <w:right w:val="nil"/>
            </w:tcBorders>
            <w:shd w:val="clear" w:color="auto" w:fill="auto"/>
            <w:vAlign w:val="bottom"/>
            <w:hideMark/>
          </w:tcPr>
          <w:p w14:paraId="11F218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Nucleoside diphosphate kinase B (NDK B; NDP kinase B)</w:t>
            </w:r>
          </w:p>
        </w:tc>
        <w:tc>
          <w:tcPr>
            <w:tcW w:w="1160" w:type="dxa"/>
            <w:tcBorders>
              <w:top w:val="nil"/>
              <w:left w:val="nil"/>
              <w:bottom w:val="nil"/>
              <w:right w:val="nil"/>
            </w:tcBorders>
            <w:shd w:val="clear" w:color="auto" w:fill="auto"/>
            <w:noWrap/>
            <w:vAlign w:val="bottom"/>
            <w:hideMark/>
          </w:tcPr>
          <w:p w14:paraId="0F9390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36.8</w:t>
            </w:r>
          </w:p>
        </w:tc>
        <w:tc>
          <w:tcPr>
            <w:tcW w:w="1040" w:type="dxa"/>
            <w:tcBorders>
              <w:top w:val="nil"/>
              <w:left w:val="nil"/>
              <w:bottom w:val="nil"/>
              <w:right w:val="nil"/>
            </w:tcBorders>
            <w:shd w:val="clear" w:color="auto" w:fill="auto"/>
            <w:noWrap/>
            <w:vAlign w:val="bottom"/>
            <w:hideMark/>
          </w:tcPr>
          <w:p w14:paraId="2B16F1D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A49AB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Q01768</w:t>
            </w:r>
          </w:p>
        </w:tc>
      </w:tr>
      <w:tr w:rsidR="00CE09CB" w:rsidRPr="00751582" w14:paraId="1C767E96" w14:textId="77777777" w:rsidTr="00CE09CB">
        <w:trPr>
          <w:trHeight w:val="300"/>
          <w:jc w:val="center"/>
        </w:trPr>
        <w:tc>
          <w:tcPr>
            <w:tcW w:w="2134" w:type="dxa"/>
            <w:tcBorders>
              <w:top w:val="nil"/>
              <w:left w:val="nil"/>
              <w:bottom w:val="nil"/>
              <w:right w:val="nil"/>
            </w:tcBorders>
            <w:shd w:val="clear" w:color="auto" w:fill="auto"/>
            <w:noWrap/>
            <w:hideMark/>
          </w:tcPr>
          <w:p w14:paraId="3ED0E4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Ran</w:t>
            </w:r>
          </w:p>
        </w:tc>
        <w:tc>
          <w:tcPr>
            <w:tcW w:w="3946" w:type="dxa"/>
            <w:tcBorders>
              <w:top w:val="nil"/>
              <w:left w:val="nil"/>
              <w:bottom w:val="nil"/>
              <w:right w:val="nil"/>
            </w:tcBorders>
            <w:shd w:val="clear" w:color="auto" w:fill="auto"/>
            <w:vAlign w:val="bottom"/>
            <w:hideMark/>
          </w:tcPr>
          <w:p w14:paraId="6EEA8D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GTP-binding nuclear protein Ran</w:t>
            </w:r>
          </w:p>
        </w:tc>
        <w:tc>
          <w:tcPr>
            <w:tcW w:w="1160" w:type="dxa"/>
            <w:tcBorders>
              <w:top w:val="nil"/>
              <w:left w:val="nil"/>
              <w:bottom w:val="nil"/>
              <w:right w:val="nil"/>
            </w:tcBorders>
            <w:shd w:val="clear" w:color="auto" w:fill="auto"/>
            <w:noWrap/>
            <w:vAlign w:val="bottom"/>
            <w:hideMark/>
          </w:tcPr>
          <w:p w14:paraId="373972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34.3</w:t>
            </w:r>
          </w:p>
        </w:tc>
        <w:tc>
          <w:tcPr>
            <w:tcW w:w="1040" w:type="dxa"/>
            <w:tcBorders>
              <w:top w:val="nil"/>
              <w:left w:val="nil"/>
              <w:bottom w:val="nil"/>
              <w:right w:val="nil"/>
            </w:tcBorders>
            <w:shd w:val="clear" w:color="auto" w:fill="auto"/>
            <w:noWrap/>
            <w:vAlign w:val="bottom"/>
            <w:hideMark/>
          </w:tcPr>
          <w:p w14:paraId="31DBC6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576017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P62827</w:t>
            </w:r>
          </w:p>
        </w:tc>
      </w:tr>
      <w:tr w:rsidR="00CE09CB" w:rsidRPr="00751582" w14:paraId="3F2642A5" w14:textId="77777777" w:rsidTr="00CE09CB">
        <w:trPr>
          <w:trHeight w:val="300"/>
          <w:jc w:val="center"/>
        </w:trPr>
        <w:tc>
          <w:tcPr>
            <w:tcW w:w="2134" w:type="dxa"/>
            <w:tcBorders>
              <w:top w:val="nil"/>
              <w:left w:val="nil"/>
              <w:bottom w:val="nil"/>
              <w:right w:val="nil"/>
            </w:tcBorders>
            <w:shd w:val="clear" w:color="auto" w:fill="auto"/>
            <w:noWrap/>
            <w:hideMark/>
          </w:tcPr>
          <w:p w14:paraId="08E2FBD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Pcyox1</w:t>
            </w:r>
          </w:p>
        </w:tc>
        <w:tc>
          <w:tcPr>
            <w:tcW w:w="3946" w:type="dxa"/>
            <w:tcBorders>
              <w:top w:val="nil"/>
              <w:left w:val="nil"/>
              <w:bottom w:val="nil"/>
              <w:right w:val="nil"/>
            </w:tcBorders>
            <w:shd w:val="clear" w:color="auto" w:fill="auto"/>
            <w:vAlign w:val="bottom"/>
            <w:hideMark/>
          </w:tcPr>
          <w:p w14:paraId="06E415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Prenylcysteine oxidase</w:t>
            </w:r>
          </w:p>
        </w:tc>
        <w:tc>
          <w:tcPr>
            <w:tcW w:w="1160" w:type="dxa"/>
            <w:tcBorders>
              <w:top w:val="nil"/>
              <w:left w:val="nil"/>
              <w:bottom w:val="nil"/>
              <w:right w:val="nil"/>
            </w:tcBorders>
            <w:shd w:val="clear" w:color="auto" w:fill="auto"/>
            <w:noWrap/>
            <w:vAlign w:val="bottom"/>
            <w:hideMark/>
          </w:tcPr>
          <w:p w14:paraId="770DA11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21.6</w:t>
            </w:r>
          </w:p>
        </w:tc>
        <w:tc>
          <w:tcPr>
            <w:tcW w:w="1040" w:type="dxa"/>
            <w:tcBorders>
              <w:top w:val="nil"/>
              <w:left w:val="nil"/>
              <w:bottom w:val="nil"/>
              <w:right w:val="nil"/>
            </w:tcBorders>
            <w:shd w:val="clear" w:color="auto" w:fill="auto"/>
            <w:noWrap/>
            <w:vAlign w:val="bottom"/>
            <w:hideMark/>
          </w:tcPr>
          <w:p w14:paraId="60EAA4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4BE99F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Q9CQF9</w:t>
            </w:r>
          </w:p>
        </w:tc>
      </w:tr>
      <w:tr w:rsidR="00CE09CB" w:rsidRPr="00751582" w14:paraId="45844581" w14:textId="77777777" w:rsidTr="00CE09CB">
        <w:trPr>
          <w:trHeight w:val="600"/>
          <w:jc w:val="center"/>
        </w:trPr>
        <w:tc>
          <w:tcPr>
            <w:tcW w:w="2134" w:type="dxa"/>
            <w:tcBorders>
              <w:top w:val="nil"/>
              <w:left w:val="nil"/>
              <w:bottom w:val="nil"/>
              <w:right w:val="nil"/>
            </w:tcBorders>
            <w:shd w:val="clear" w:color="auto" w:fill="auto"/>
            <w:noWrap/>
            <w:hideMark/>
          </w:tcPr>
          <w:p w14:paraId="39D7959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Ywhab</w:t>
            </w:r>
          </w:p>
        </w:tc>
        <w:tc>
          <w:tcPr>
            <w:tcW w:w="3946" w:type="dxa"/>
            <w:tcBorders>
              <w:top w:val="nil"/>
              <w:left w:val="nil"/>
              <w:bottom w:val="nil"/>
              <w:right w:val="nil"/>
            </w:tcBorders>
            <w:shd w:val="clear" w:color="auto" w:fill="auto"/>
            <w:vAlign w:val="bottom"/>
            <w:hideMark/>
          </w:tcPr>
          <w:p w14:paraId="1E91F5E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beta/alpha, N-terminally processed</w:t>
            </w:r>
          </w:p>
        </w:tc>
        <w:tc>
          <w:tcPr>
            <w:tcW w:w="1160" w:type="dxa"/>
            <w:tcBorders>
              <w:top w:val="nil"/>
              <w:left w:val="nil"/>
              <w:bottom w:val="nil"/>
              <w:right w:val="nil"/>
            </w:tcBorders>
            <w:shd w:val="clear" w:color="auto" w:fill="auto"/>
            <w:noWrap/>
            <w:vAlign w:val="bottom"/>
            <w:hideMark/>
          </w:tcPr>
          <w:p w14:paraId="60928B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19.1</w:t>
            </w:r>
          </w:p>
        </w:tc>
        <w:tc>
          <w:tcPr>
            <w:tcW w:w="1040" w:type="dxa"/>
            <w:tcBorders>
              <w:top w:val="nil"/>
              <w:left w:val="nil"/>
              <w:bottom w:val="nil"/>
              <w:right w:val="nil"/>
            </w:tcBorders>
            <w:shd w:val="clear" w:color="auto" w:fill="auto"/>
            <w:noWrap/>
            <w:vAlign w:val="bottom"/>
            <w:hideMark/>
          </w:tcPr>
          <w:p w14:paraId="70FFD5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1B205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Q9CQV8</w:t>
            </w:r>
          </w:p>
        </w:tc>
      </w:tr>
      <w:tr w:rsidR="00CE09CB" w:rsidRPr="00751582" w14:paraId="4E062C80" w14:textId="77777777" w:rsidTr="00CE09CB">
        <w:trPr>
          <w:trHeight w:val="600"/>
          <w:jc w:val="center"/>
        </w:trPr>
        <w:tc>
          <w:tcPr>
            <w:tcW w:w="2134" w:type="dxa"/>
            <w:tcBorders>
              <w:top w:val="nil"/>
              <w:left w:val="nil"/>
              <w:bottom w:val="nil"/>
              <w:right w:val="nil"/>
            </w:tcBorders>
            <w:shd w:val="clear" w:color="auto" w:fill="auto"/>
            <w:noWrap/>
            <w:hideMark/>
          </w:tcPr>
          <w:p w14:paraId="7E6B50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Dhrs1</w:t>
            </w:r>
          </w:p>
        </w:tc>
        <w:tc>
          <w:tcPr>
            <w:tcW w:w="3946" w:type="dxa"/>
            <w:tcBorders>
              <w:top w:val="nil"/>
              <w:left w:val="nil"/>
              <w:bottom w:val="nil"/>
              <w:right w:val="nil"/>
            </w:tcBorders>
            <w:shd w:val="clear" w:color="auto" w:fill="auto"/>
            <w:vAlign w:val="bottom"/>
            <w:hideMark/>
          </w:tcPr>
          <w:p w14:paraId="760430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Dehydrogenase/reductase SDR family member 1</w:t>
            </w:r>
          </w:p>
        </w:tc>
        <w:tc>
          <w:tcPr>
            <w:tcW w:w="1160" w:type="dxa"/>
            <w:tcBorders>
              <w:top w:val="nil"/>
              <w:left w:val="nil"/>
              <w:bottom w:val="nil"/>
              <w:right w:val="nil"/>
            </w:tcBorders>
            <w:shd w:val="clear" w:color="auto" w:fill="auto"/>
            <w:noWrap/>
            <w:vAlign w:val="bottom"/>
            <w:hideMark/>
          </w:tcPr>
          <w:p w14:paraId="19CD5A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18.5</w:t>
            </w:r>
          </w:p>
        </w:tc>
        <w:tc>
          <w:tcPr>
            <w:tcW w:w="1040" w:type="dxa"/>
            <w:tcBorders>
              <w:top w:val="nil"/>
              <w:left w:val="nil"/>
              <w:bottom w:val="nil"/>
              <w:right w:val="nil"/>
            </w:tcBorders>
            <w:shd w:val="clear" w:color="auto" w:fill="auto"/>
            <w:noWrap/>
            <w:vAlign w:val="bottom"/>
            <w:hideMark/>
          </w:tcPr>
          <w:p w14:paraId="761418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7BECFF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Q99L04</w:t>
            </w:r>
          </w:p>
        </w:tc>
      </w:tr>
      <w:tr w:rsidR="00CE09CB" w:rsidRPr="00751582" w14:paraId="66F8F490" w14:textId="77777777" w:rsidTr="00CE09CB">
        <w:trPr>
          <w:trHeight w:val="300"/>
          <w:jc w:val="center"/>
        </w:trPr>
        <w:tc>
          <w:tcPr>
            <w:tcW w:w="2134" w:type="dxa"/>
            <w:tcBorders>
              <w:top w:val="nil"/>
              <w:left w:val="nil"/>
              <w:bottom w:val="nil"/>
              <w:right w:val="nil"/>
            </w:tcBorders>
            <w:shd w:val="clear" w:color="auto" w:fill="auto"/>
            <w:noWrap/>
            <w:hideMark/>
          </w:tcPr>
          <w:p w14:paraId="5DE60B8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Rab35</w:t>
            </w:r>
          </w:p>
        </w:tc>
        <w:tc>
          <w:tcPr>
            <w:tcW w:w="3946" w:type="dxa"/>
            <w:tcBorders>
              <w:top w:val="nil"/>
              <w:left w:val="nil"/>
              <w:bottom w:val="nil"/>
              <w:right w:val="nil"/>
            </w:tcBorders>
            <w:shd w:val="clear" w:color="auto" w:fill="auto"/>
            <w:vAlign w:val="bottom"/>
            <w:hideMark/>
          </w:tcPr>
          <w:p w14:paraId="5D5542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Rab-35</w:t>
            </w:r>
          </w:p>
        </w:tc>
        <w:tc>
          <w:tcPr>
            <w:tcW w:w="1160" w:type="dxa"/>
            <w:tcBorders>
              <w:top w:val="nil"/>
              <w:left w:val="nil"/>
              <w:bottom w:val="nil"/>
              <w:right w:val="nil"/>
            </w:tcBorders>
            <w:shd w:val="clear" w:color="auto" w:fill="auto"/>
            <w:noWrap/>
            <w:vAlign w:val="bottom"/>
            <w:hideMark/>
          </w:tcPr>
          <w:p w14:paraId="2AF2E5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18.4</w:t>
            </w:r>
          </w:p>
        </w:tc>
        <w:tc>
          <w:tcPr>
            <w:tcW w:w="1040" w:type="dxa"/>
            <w:tcBorders>
              <w:top w:val="nil"/>
              <w:left w:val="nil"/>
              <w:bottom w:val="nil"/>
              <w:right w:val="nil"/>
            </w:tcBorders>
            <w:shd w:val="clear" w:color="auto" w:fill="auto"/>
            <w:noWrap/>
            <w:vAlign w:val="bottom"/>
            <w:hideMark/>
          </w:tcPr>
          <w:p w14:paraId="43625C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F8D9E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Q6PHN9</w:t>
            </w:r>
          </w:p>
        </w:tc>
      </w:tr>
      <w:tr w:rsidR="00CE09CB" w:rsidRPr="00751582" w14:paraId="455AF762" w14:textId="77777777" w:rsidTr="00CE09CB">
        <w:trPr>
          <w:trHeight w:val="300"/>
          <w:jc w:val="center"/>
        </w:trPr>
        <w:tc>
          <w:tcPr>
            <w:tcW w:w="2134" w:type="dxa"/>
            <w:tcBorders>
              <w:top w:val="nil"/>
              <w:left w:val="nil"/>
              <w:bottom w:val="nil"/>
              <w:right w:val="nil"/>
            </w:tcBorders>
            <w:shd w:val="clear" w:color="auto" w:fill="auto"/>
            <w:noWrap/>
            <w:hideMark/>
          </w:tcPr>
          <w:p w14:paraId="77CB33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Stip1</w:t>
            </w:r>
          </w:p>
        </w:tc>
        <w:tc>
          <w:tcPr>
            <w:tcW w:w="3946" w:type="dxa"/>
            <w:tcBorders>
              <w:top w:val="nil"/>
              <w:left w:val="nil"/>
              <w:bottom w:val="nil"/>
              <w:right w:val="nil"/>
            </w:tcBorders>
            <w:shd w:val="clear" w:color="auto" w:fill="auto"/>
            <w:vAlign w:val="bottom"/>
            <w:hideMark/>
          </w:tcPr>
          <w:p w14:paraId="49863A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Stress-induced-phosphoprotein 1 (STI1; mSTI1)</w:t>
            </w:r>
          </w:p>
        </w:tc>
        <w:tc>
          <w:tcPr>
            <w:tcW w:w="1160" w:type="dxa"/>
            <w:tcBorders>
              <w:top w:val="nil"/>
              <w:left w:val="nil"/>
              <w:bottom w:val="nil"/>
              <w:right w:val="nil"/>
            </w:tcBorders>
            <w:shd w:val="clear" w:color="auto" w:fill="auto"/>
            <w:noWrap/>
            <w:vAlign w:val="bottom"/>
            <w:hideMark/>
          </w:tcPr>
          <w:p w14:paraId="3D7213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16.9</w:t>
            </w:r>
          </w:p>
        </w:tc>
        <w:tc>
          <w:tcPr>
            <w:tcW w:w="1040" w:type="dxa"/>
            <w:tcBorders>
              <w:top w:val="nil"/>
              <w:left w:val="nil"/>
              <w:bottom w:val="nil"/>
              <w:right w:val="nil"/>
            </w:tcBorders>
            <w:shd w:val="clear" w:color="auto" w:fill="auto"/>
            <w:noWrap/>
            <w:vAlign w:val="bottom"/>
            <w:hideMark/>
          </w:tcPr>
          <w:p w14:paraId="5C6BC8C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E03081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Q60864</w:t>
            </w:r>
          </w:p>
        </w:tc>
      </w:tr>
      <w:tr w:rsidR="00CE09CB" w:rsidRPr="00751582" w14:paraId="12727D62" w14:textId="77777777" w:rsidTr="00CE09CB">
        <w:trPr>
          <w:trHeight w:val="300"/>
          <w:jc w:val="center"/>
        </w:trPr>
        <w:tc>
          <w:tcPr>
            <w:tcW w:w="2134" w:type="dxa"/>
            <w:tcBorders>
              <w:top w:val="nil"/>
              <w:left w:val="nil"/>
              <w:bottom w:val="nil"/>
              <w:right w:val="nil"/>
            </w:tcBorders>
            <w:shd w:val="clear" w:color="auto" w:fill="auto"/>
            <w:noWrap/>
            <w:hideMark/>
          </w:tcPr>
          <w:p w14:paraId="4DD142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Sfxn3</w:t>
            </w:r>
          </w:p>
        </w:tc>
        <w:tc>
          <w:tcPr>
            <w:tcW w:w="3946" w:type="dxa"/>
            <w:tcBorders>
              <w:top w:val="nil"/>
              <w:left w:val="nil"/>
              <w:bottom w:val="nil"/>
              <w:right w:val="nil"/>
            </w:tcBorders>
            <w:shd w:val="clear" w:color="auto" w:fill="auto"/>
            <w:vAlign w:val="bottom"/>
            <w:hideMark/>
          </w:tcPr>
          <w:p w14:paraId="7001F7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Sideroflexin-3</w:t>
            </w:r>
          </w:p>
        </w:tc>
        <w:tc>
          <w:tcPr>
            <w:tcW w:w="1160" w:type="dxa"/>
            <w:tcBorders>
              <w:top w:val="nil"/>
              <w:left w:val="nil"/>
              <w:bottom w:val="nil"/>
              <w:right w:val="nil"/>
            </w:tcBorders>
            <w:shd w:val="clear" w:color="auto" w:fill="auto"/>
            <w:noWrap/>
            <w:vAlign w:val="bottom"/>
            <w:hideMark/>
          </w:tcPr>
          <w:p w14:paraId="167970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16.8</w:t>
            </w:r>
          </w:p>
        </w:tc>
        <w:tc>
          <w:tcPr>
            <w:tcW w:w="1040" w:type="dxa"/>
            <w:tcBorders>
              <w:top w:val="nil"/>
              <w:left w:val="nil"/>
              <w:bottom w:val="nil"/>
              <w:right w:val="nil"/>
            </w:tcBorders>
            <w:shd w:val="clear" w:color="auto" w:fill="auto"/>
            <w:noWrap/>
            <w:vAlign w:val="bottom"/>
            <w:hideMark/>
          </w:tcPr>
          <w:p w14:paraId="4BE895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34C8B2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Q91V61</w:t>
            </w:r>
          </w:p>
        </w:tc>
      </w:tr>
      <w:tr w:rsidR="00CE09CB" w:rsidRPr="00751582" w14:paraId="26269623" w14:textId="77777777" w:rsidTr="00CE09CB">
        <w:trPr>
          <w:trHeight w:val="300"/>
          <w:jc w:val="center"/>
        </w:trPr>
        <w:tc>
          <w:tcPr>
            <w:tcW w:w="2134" w:type="dxa"/>
            <w:tcBorders>
              <w:top w:val="nil"/>
              <w:left w:val="nil"/>
              <w:bottom w:val="nil"/>
              <w:right w:val="nil"/>
            </w:tcBorders>
            <w:shd w:val="clear" w:color="auto" w:fill="auto"/>
            <w:noWrap/>
            <w:hideMark/>
          </w:tcPr>
          <w:p w14:paraId="4D40D46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Rpl15</w:t>
            </w:r>
          </w:p>
        </w:tc>
        <w:tc>
          <w:tcPr>
            <w:tcW w:w="3946" w:type="dxa"/>
            <w:tcBorders>
              <w:top w:val="nil"/>
              <w:left w:val="nil"/>
              <w:bottom w:val="nil"/>
              <w:right w:val="nil"/>
            </w:tcBorders>
            <w:shd w:val="clear" w:color="auto" w:fill="auto"/>
            <w:vAlign w:val="bottom"/>
            <w:hideMark/>
          </w:tcPr>
          <w:p w14:paraId="4B20FE9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L15</w:t>
            </w:r>
          </w:p>
        </w:tc>
        <w:tc>
          <w:tcPr>
            <w:tcW w:w="1160" w:type="dxa"/>
            <w:tcBorders>
              <w:top w:val="nil"/>
              <w:left w:val="nil"/>
              <w:bottom w:val="nil"/>
              <w:right w:val="nil"/>
            </w:tcBorders>
            <w:shd w:val="clear" w:color="auto" w:fill="auto"/>
            <w:noWrap/>
            <w:vAlign w:val="bottom"/>
            <w:hideMark/>
          </w:tcPr>
          <w:p w14:paraId="4BD376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16.2</w:t>
            </w:r>
          </w:p>
        </w:tc>
        <w:tc>
          <w:tcPr>
            <w:tcW w:w="1040" w:type="dxa"/>
            <w:tcBorders>
              <w:top w:val="nil"/>
              <w:left w:val="nil"/>
              <w:bottom w:val="nil"/>
              <w:right w:val="nil"/>
            </w:tcBorders>
            <w:shd w:val="clear" w:color="auto" w:fill="auto"/>
            <w:noWrap/>
            <w:vAlign w:val="bottom"/>
            <w:hideMark/>
          </w:tcPr>
          <w:p w14:paraId="0A739E8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109458F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Q9CZM2</w:t>
            </w:r>
          </w:p>
        </w:tc>
      </w:tr>
      <w:tr w:rsidR="00CE09CB" w:rsidRPr="00751582" w14:paraId="6AC3643D" w14:textId="77777777" w:rsidTr="00CE09CB">
        <w:trPr>
          <w:trHeight w:val="300"/>
          <w:jc w:val="center"/>
        </w:trPr>
        <w:tc>
          <w:tcPr>
            <w:tcW w:w="2134" w:type="dxa"/>
            <w:tcBorders>
              <w:top w:val="nil"/>
              <w:left w:val="nil"/>
              <w:bottom w:val="nil"/>
              <w:right w:val="nil"/>
            </w:tcBorders>
            <w:shd w:val="clear" w:color="auto" w:fill="auto"/>
            <w:noWrap/>
            <w:hideMark/>
          </w:tcPr>
          <w:p w14:paraId="315A875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Sept7</w:t>
            </w:r>
          </w:p>
        </w:tc>
        <w:tc>
          <w:tcPr>
            <w:tcW w:w="3946" w:type="dxa"/>
            <w:tcBorders>
              <w:top w:val="nil"/>
              <w:left w:val="nil"/>
              <w:bottom w:val="nil"/>
              <w:right w:val="nil"/>
            </w:tcBorders>
            <w:shd w:val="clear" w:color="auto" w:fill="auto"/>
            <w:vAlign w:val="bottom"/>
            <w:hideMark/>
          </w:tcPr>
          <w:p w14:paraId="7907118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Septin-7</w:t>
            </w:r>
          </w:p>
        </w:tc>
        <w:tc>
          <w:tcPr>
            <w:tcW w:w="1160" w:type="dxa"/>
            <w:tcBorders>
              <w:top w:val="nil"/>
              <w:left w:val="nil"/>
              <w:bottom w:val="nil"/>
              <w:right w:val="nil"/>
            </w:tcBorders>
            <w:shd w:val="clear" w:color="auto" w:fill="auto"/>
            <w:noWrap/>
            <w:vAlign w:val="bottom"/>
            <w:hideMark/>
          </w:tcPr>
          <w:p w14:paraId="1F37A0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14.9</w:t>
            </w:r>
          </w:p>
        </w:tc>
        <w:tc>
          <w:tcPr>
            <w:tcW w:w="1040" w:type="dxa"/>
            <w:tcBorders>
              <w:top w:val="nil"/>
              <w:left w:val="nil"/>
              <w:bottom w:val="nil"/>
              <w:right w:val="nil"/>
            </w:tcBorders>
            <w:shd w:val="clear" w:color="auto" w:fill="auto"/>
            <w:noWrap/>
            <w:vAlign w:val="bottom"/>
            <w:hideMark/>
          </w:tcPr>
          <w:p w14:paraId="341783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051752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O55131</w:t>
            </w:r>
          </w:p>
        </w:tc>
      </w:tr>
      <w:tr w:rsidR="00CE09CB" w:rsidRPr="00751582" w14:paraId="0119D012" w14:textId="77777777" w:rsidTr="00CE09CB">
        <w:trPr>
          <w:trHeight w:val="300"/>
          <w:jc w:val="center"/>
        </w:trPr>
        <w:tc>
          <w:tcPr>
            <w:tcW w:w="2134" w:type="dxa"/>
            <w:tcBorders>
              <w:top w:val="nil"/>
              <w:left w:val="nil"/>
              <w:bottom w:val="nil"/>
              <w:right w:val="nil"/>
            </w:tcBorders>
            <w:shd w:val="clear" w:color="auto" w:fill="auto"/>
            <w:noWrap/>
            <w:hideMark/>
          </w:tcPr>
          <w:p w14:paraId="64E95D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Hspa9</w:t>
            </w:r>
          </w:p>
        </w:tc>
        <w:tc>
          <w:tcPr>
            <w:tcW w:w="3946" w:type="dxa"/>
            <w:tcBorders>
              <w:top w:val="nil"/>
              <w:left w:val="nil"/>
              <w:bottom w:val="nil"/>
              <w:right w:val="nil"/>
            </w:tcBorders>
            <w:shd w:val="clear" w:color="auto" w:fill="auto"/>
            <w:vAlign w:val="bottom"/>
            <w:hideMark/>
          </w:tcPr>
          <w:p w14:paraId="67A7E8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Stress-70 protein, mitochondrial</w:t>
            </w:r>
          </w:p>
        </w:tc>
        <w:tc>
          <w:tcPr>
            <w:tcW w:w="1160" w:type="dxa"/>
            <w:tcBorders>
              <w:top w:val="nil"/>
              <w:left w:val="nil"/>
              <w:bottom w:val="nil"/>
              <w:right w:val="nil"/>
            </w:tcBorders>
            <w:shd w:val="clear" w:color="auto" w:fill="auto"/>
            <w:noWrap/>
            <w:vAlign w:val="bottom"/>
            <w:hideMark/>
          </w:tcPr>
          <w:p w14:paraId="2F8B90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13.8</w:t>
            </w:r>
          </w:p>
        </w:tc>
        <w:tc>
          <w:tcPr>
            <w:tcW w:w="1040" w:type="dxa"/>
            <w:tcBorders>
              <w:top w:val="nil"/>
              <w:left w:val="nil"/>
              <w:bottom w:val="nil"/>
              <w:right w:val="nil"/>
            </w:tcBorders>
            <w:shd w:val="clear" w:color="auto" w:fill="auto"/>
            <w:noWrap/>
            <w:vAlign w:val="bottom"/>
            <w:hideMark/>
          </w:tcPr>
          <w:p w14:paraId="183683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7E6B9AA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P38647</w:t>
            </w:r>
          </w:p>
        </w:tc>
      </w:tr>
      <w:tr w:rsidR="00CE09CB" w:rsidRPr="00751582" w14:paraId="2321738E" w14:textId="77777777" w:rsidTr="00CE09CB">
        <w:trPr>
          <w:trHeight w:val="300"/>
          <w:jc w:val="center"/>
        </w:trPr>
        <w:tc>
          <w:tcPr>
            <w:tcW w:w="2134" w:type="dxa"/>
            <w:tcBorders>
              <w:top w:val="nil"/>
              <w:left w:val="nil"/>
              <w:bottom w:val="nil"/>
              <w:right w:val="nil"/>
            </w:tcBorders>
            <w:shd w:val="clear" w:color="auto" w:fill="auto"/>
            <w:noWrap/>
            <w:hideMark/>
          </w:tcPr>
          <w:p w14:paraId="564FE15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Rpl7</w:t>
            </w:r>
          </w:p>
        </w:tc>
        <w:tc>
          <w:tcPr>
            <w:tcW w:w="3946" w:type="dxa"/>
            <w:tcBorders>
              <w:top w:val="nil"/>
              <w:left w:val="nil"/>
              <w:bottom w:val="nil"/>
              <w:right w:val="nil"/>
            </w:tcBorders>
            <w:shd w:val="clear" w:color="auto" w:fill="auto"/>
            <w:vAlign w:val="bottom"/>
            <w:hideMark/>
          </w:tcPr>
          <w:p w14:paraId="51846CD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L7</w:t>
            </w:r>
          </w:p>
        </w:tc>
        <w:tc>
          <w:tcPr>
            <w:tcW w:w="1160" w:type="dxa"/>
            <w:tcBorders>
              <w:top w:val="nil"/>
              <w:left w:val="nil"/>
              <w:bottom w:val="nil"/>
              <w:right w:val="nil"/>
            </w:tcBorders>
            <w:shd w:val="clear" w:color="auto" w:fill="auto"/>
            <w:noWrap/>
            <w:vAlign w:val="bottom"/>
            <w:hideMark/>
          </w:tcPr>
          <w:p w14:paraId="604F8BA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13.3</w:t>
            </w:r>
          </w:p>
        </w:tc>
        <w:tc>
          <w:tcPr>
            <w:tcW w:w="1040" w:type="dxa"/>
            <w:tcBorders>
              <w:top w:val="nil"/>
              <w:left w:val="nil"/>
              <w:bottom w:val="nil"/>
              <w:right w:val="nil"/>
            </w:tcBorders>
            <w:shd w:val="clear" w:color="auto" w:fill="auto"/>
            <w:noWrap/>
            <w:vAlign w:val="bottom"/>
            <w:hideMark/>
          </w:tcPr>
          <w:p w14:paraId="66AD7D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28C4DB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P14148</w:t>
            </w:r>
          </w:p>
        </w:tc>
      </w:tr>
      <w:tr w:rsidR="00CE09CB" w:rsidRPr="00751582" w14:paraId="5F32D70B" w14:textId="77777777" w:rsidTr="00CE09CB">
        <w:trPr>
          <w:trHeight w:val="300"/>
          <w:jc w:val="center"/>
        </w:trPr>
        <w:tc>
          <w:tcPr>
            <w:tcW w:w="2134" w:type="dxa"/>
            <w:tcBorders>
              <w:top w:val="nil"/>
              <w:left w:val="nil"/>
              <w:bottom w:val="nil"/>
              <w:right w:val="nil"/>
            </w:tcBorders>
            <w:shd w:val="clear" w:color="auto" w:fill="auto"/>
            <w:noWrap/>
            <w:hideMark/>
          </w:tcPr>
          <w:p w14:paraId="555ADB7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Tpm2</w:t>
            </w:r>
          </w:p>
        </w:tc>
        <w:tc>
          <w:tcPr>
            <w:tcW w:w="3946" w:type="dxa"/>
            <w:tcBorders>
              <w:top w:val="nil"/>
              <w:left w:val="nil"/>
              <w:bottom w:val="nil"/>
              <w:right w:val="nil"/>
            </w:tcBorders>
            <w:shd w:val="clear" w:color="auto" w:fill="auto"/>
            <w:vAlign w:val="bottom"/>
            <w:hideMark/>
          </w:tcPr>
          <w:p w14:paraId="19A225A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Tropomyosin beta chain</w:t>
            </w:r>
          </w:p>
        </w:tc>
        <w:tc>
          <w:tcPr>
            <w:tcW w:w="1160" w:type="dxa"/>
            <w:tcBorders>
              <w:top w:val="nil"/>
              <w:left w:val="nil"/>
              <w:bottom w:val="nil"/>
              <w:right w:val="nil"/>
            </w:tcBorders>
            <w:shd w:val="clear" w:color="auto" w:fill="auto"/>
            <w:noWrap/>
            <w:vAlign w:val="bottom"/>
            <w:hideMark/>
          </w:tcPr>
          <w:p w14:paraId="7C8AF4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12.3</w:t>
            </w:r>
          </w:p>
        </w:tc>
        <w:tc>
          <w:tcPr>
            <w:tcW w:w="1040" w:type="dxa"/>
            <w:tcBorders>
              <w:top w:val="nil"/>
              <w:left w:val="nil"/>
              <w:bottom w:val="nil"/>
              <w:right w:val="nil"/>
            </w:tcBorders>
            <w:shd w:val="clear" w:color="auto" w:fill="auto"/>
            <w:noWrap/>
            <w:vAlign w:val="bottom"/>
            <w:hideMark/>
          </w:tcPr>
          <w:p w14:paraId="79CDBA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647E5F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P58774</w:t>
            </w:r>
          </w:p>
        </w:tc>
      </w:tr>
      <w:tr w:rsidR="00CE09CB" w:rsidRPr="00751582" w14:paraId="748AEB71" w14:textId="77777777" w:rsidTr="00CE09CB">
        <w:trPr>
          <w:trHeight w:val="300"/>
          <w:jc w:val="center"/>
        </w:trPr>
        <w:tc>
          <w:tcPr>
            <w:tcW w:w="2134" w:type="dxa"/>
            <w:tcBorders>
              <w:top w:val="nil"/>
              <w:left w:val="nil"/>
              <w:bottom w:val="nil"/>
              <w:right w:val="nil"/>
            </w:tcBorders>
            <w:shd w:val="clear" w:color="auto" w:fill="auto"/>
            <w:noWrap/>
            <w:hideMark/>
          </w:tcPr>
          <w:p w14:paraId="3C70B9E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Pls3</w:t>
            </w:r>
          </w:p>
        </w:tc>
        <w:tc>
          <w:tcPr>
            <w:tcW w:w="3946" w:type="dxa"/>
            <w:tcBorders>
              <w:top w:val="nil"/>
              <w:left w:val="nil"/>
              <w:bottom w:val="nil"/>
              <w:right w:val="nil"/>
            </w:tcBorders>
            <w:shd w:val="clear" w:color="auto" w:fill="auto"/>
            <w:vAlign w:val="bottom"/>
            <w:hideMark/>
          </w:tcPr>
          <w:p w14:paraId="4B99BF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Plastin-3</w:t>
            </w:r>
          </w:p>
        </w:tc>
        <w:tc>
          <w:tcPr>
            <w:tcW w:w="1160" w:type="dxa"/>
            <w:tcBorders>
              <w:top w:val="nil"/>
              <w:left w:val="nil"/>
              <w:bottom w:val="nil"/>
              <w:right w:val="nil"/>
            </w:tcBorders>
            <w:shd w:val="clear" w:color="auto" w:fill="auto"/>
            <w:noWrap/>
            <w:vAlign w:val="bottom"/>
            <w:hideMark/>
          </w:tcPr>
          <w:p w14:paraId="645DC5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11.9</w:t>
            </w:r>
          </w:p>
        </w:tc>
        <w:tc>
          <w:tcPr>
            <w:tcW w:w="1040" w:type="dxa"/>
            <w:tcBorders>
              <w:top w:val="nil"/>
              <w:left w:val="nil"/>
              <w:bottom w:val="nil"/>
              <w:right w:val="nil"/>
            </w:tcBorders>
            <w:shd w:val="clear" w:color="auto" w:fill="auto"/>
            <w:noWrap/>
            <w:vAlign w:val="bottom"/>
            <w:hideMark/>
          </w:tcPr>
          <w:p w14:paraId="7C6F75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5B0BF3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Q99K51</w:t>
            </w:r>
          </w:p>
        </w:tc>
      </w:tr>
      <w:tr w:rsidR="00CE09CB" w:rsidRPr="00751582" w14:paraId="08F777FF" w14:textId="77777777" w:rsidTr="00CE09CB">
        <w:trPr>
          <w:trHeight w:val="600"/>
          <w:jc w:val="center"/>
        </w:trPr>
        <w:tc>
          <w:tcPr>
            <w:tcW w:w="2134" w:type="dxa"/>
            <w:tcBorders>
              <w:top w:val="nil"/>
              <w:left w:val="nil"/>
              <w:bottom w:val="nil"/>
              <w:right w:val="nil"/>
            </w:tcBorders>
            <w:shd w:val="clear" w:color="auto" w:fill="auto"/>
            <w:noWrap/>
            <w:hideMark/>
          </w:tcPr>
          <w:p w14:paraId="107746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Ppp2r1a</w:t>
            </w:r>
          </w:p>
        </w:tc>
        <w:tc>
          <w:tcPr>
            <w:tcW w:w="3946" w:type="dxa"/>
            <w:tcBorders>
              <w:top w:val="nil"/>
              <w:left w:val="nil"/>
              <w:bottom w:val="nil"/>
              <w:right w:val="nil"/>
            </w:tcBorders>
            <w:shd w:val="clear" w:color="auto" w:fill="auto"/>
            <w:vAlign w:val="bottom"/>
            <w:hideMark/>
          </w:tcPr>
          <w:p w14:paraId="4AEB11F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Serine/threonine-protein phosphatase 2A 65 kDa regulatory subunit A alpha isoform</w:t>
            </w:r>
          </w:p>
        </w:tc>
        <w:tc>
          <w:tcPr>
            <w:tcW w:w="1160" w:type="dxa"/>
            <w:tcBorders>
              <w:top w:val="nil"/>
              <w:left w:val="nil"/>
              <w:bottom w:val="nil"/>
              <w:right w:val="nil"/>
            </w:tcBorders>
            <w:shd w:val="clear" w:color="auto" w:fill="auto"/>
            <w:noWrap/>
            <w:vAlign w:val="bottom"/>
            <w:hideMark/>
          </w:tcPr>
          <w:p w14:paraId="371D9B4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11.7</w:t>
            </w:r>
          </w:p>
        </w:tc>
        <w:tc>
          <w:tcPr>
            <w:tcW w:w="1040" w:type="dxa"/>
            <w:tcBorders>
              <w:top w:val="nil"/>
              <w:left w:val="nil"/>
              <w:bottom w:val="nil"/>
              <w:right w:val="nil"/>
            </w:tcBorders>
            <w:shd w:val="clear" w:color="auto" w:fill="auto"/>
            <w:noWrap/>
            <w:vAlign w:val="bottom"/>
            <w:hideMark/>
          </w:tcPr>
          <w:p w14:paraId="05D9FAF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167E5E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Q76MZ3</w:t>
            </w:r>
          </w:p>
        </w:tc>
      </w:tr>
      <w:tr w:rsidR="00CE09CB" w:rsidRPr="00751582" w14:paraId="344887FC" w14:textId="77777777" w:rsidTr="00CE09CB">
        <w:trPr>
          <w:trHeight w:val="300"/>
          <w:jc w:val="center"/>
        </w:trPr>
        <w:tc>
          <w:tcPr>
            <w:tcW w:w="2134" w:type="dxa"/>
            <w:tcBorders>
              <w:top w:val="nil"/>
              <w:left w:val="nil"/>
              <w:bottom w:val="nil"/>
              <w:right w:val="nil"/>
            </w:tcBorders>
            <w:shd w:val="clear" w:color="auto" w:fill="auto"/>
            <w:noWrap/>
            <w:hideMark/>
          </w:tcPr>
          <w:p w14:paraId="18C3336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Ddx5</w:t>
            </w:r>
          </w:p>
        </w:tc>
        <w:tc>
          <w:tcPr>
            <w:tcW w:w="3946" w:type="dxa"/>
            <w:tcBorders>
              <w:top w:val="nil"/>
              <w:left w:val="nil"/>
              <w:bottom w:val="nil"/>
              <w:right w:val="nil"/>
            </w:tcBorders>
            <w:shd w:val="clear" w:color="auto" w:fill="auto"/>
            <w:vAlign w:val="bottom"/>
            <w:hideMark/>
          </w:tcPr>
          <w:p w14:paraId="1398A28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Probable ATP-dependent RNA helicase DDX5</w:t>
            </w:r>
          </w:p>
        </w:tc>
        <w:tc>
          <w:tcPr>
            <w:tcW w:w="1160" w:type="dxa"/>
            <w:tcBorders>
              <w:top w:val="nil"/>
              <w:left w:val="nil"/>
              <w:bottom w:val="nil"/>
              <w:right w:val="nil"/>
            </w:tcBorders>
            <w:shd w:val="clear" w:color="auto" w:fill="auto"/>
            <w:noWrap/>
            <w:vAlign w:val="bottom"/>
            <w:hideMark/>
          </w:tcPr>
          <w:p w14:paraId="619F1A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10.3</w:t>
            </w:r>
          </w:p>
        </w:tc>
        <w:tc>
          <w:tcPr>
            <w:tcW w:w="1040" w:type="dxa"/>
            <w:tcBorders>
              <w:top w:val="nil"/>
              <w:left w:val="nil"/>
              <w:bottom w:val="nil"/>
              <w:right w:val="nil"/>
            </w:tcBorders>
            <w:shd w:val="clear" w:color="auto" w:fill="auto"/>
            <w:noWrap/>
            <w:vAlign w:val="bottom"/>
            <w:hideMark/>
          </w:tcPr>
          <w:p w14:paraId="2FD273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37B4F5D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Q61656</w:t>
            </w:r>
          </w:p>
        </w:tc>
      </w:tr>
      <w:tr w:rsidR="00CE09CB" w:rsidRPr="00751582" w14:paraId="0297F325" w14:textId="77777777" w:rsidTr="00CE09CB">
        <w:trPr>
          <w:trHeight w:val="600"/>
          <w:jc w:val="center"/>
        </w:trPr>
        <w:tc>
          <w:tcPr>
            <w:tcW w:w="2134" w:type="dxa"/>
            <w:tcBorders>
              <w:top w:val="nil"/>
              <w:left w:val="nil"/>
              <w:bottom w:val="nil"/>
              <w:right w:val="nil"/>
            </w:tcBorders>
            <w:shd w:val="clear" w:color="auto" w:fill="auto"/>
            <w:noWrap/>
            <w:hideMark/>
          </w:tcPr>
          <w:p w14:paraId="5D9595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Eif3a</w:t>
            </w:r>
          </w:p>
        </w:tc>
        <w:tc>
          <w:tcPr>
            <w:tcW w:w="3946" w:type="dxa"/>
            <w:tcBorders>
              <w:top w:val="nil"/>
              <w:left w:val="nil"/>
              <w:bottom w:val="nil"/>
              <w:right w:val="nil"/>
            </w:tcBorders>
            <w:shd w:val="clear" w:color="auto" w:fill="auto"/>
            <w:vAlign w:val="bottom"/>
            <w:hideMark/>
          </w:tcPr>
          <w:p w14:paraId="4E9830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3 subunit A (eIF3a)</w:t>
            </w:r>
          </w:p>
        </w:tc>
        <w:tc>
          <w:tcPr>
            <w:tcW w:w="1160" w:type="dxa"/>
            <w:tcBorders>
              <w:top w:val="nil"/>
              <w:left w:val="nil"/>
              <w:bottom w:val="nil"/>
              <w:right w:val="nil"/>
            </w:tcBorders>
            <w:shd w:val="clear" w:color="auto" w:fill="auto"/>
            <w:noWrap/>
            <w:vAlign w:val="bottom"/>
            <w:hideMark/>
          </w:tcPr>
          <w:p w14:paraId="3F7A07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5.4</w:t>
            </w:r>
          </w:p>
        </w:tc>
        <w:tc>
          <w:tcPr>
            <w:tcW w:w="1040" w:type="dxa"/>
            <w:tcBorders>
              <w:top w:val="nil"/>
              <w:left w:val="nil"/>
              <w:bottom w:val="nil"/>
              <w:right w:val="nil"/>
            </w:tcBorders>
            <w:shd w:val="clear" w:color="auto" w:fill="auto"/>
            <w:noWrap/>
            <w:vAlign w:val="bottom"/>
            <w:hideMark/>
          </w:tcPr>
          <w:p w14:paraId="476D3A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446F72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P23116</w:t>
            </w:r>
          </w:p>
        </w:tc>
      </w:tr>
      <w:tr w:rsidR="00CE09CB" w:rsidRPr="00751582" w14:paraId="35320646" w14:textId="77777777" w:rsidTr="00CE09CB">
        <w:trPr>
          <w:trHeight w:val="300"/>
          <w:jc w:val="center"/>
        </w:trPr>
        <w:tc>
          <w:tcPr>
            <w:tcW w:w="2134" w:type="dxa"/>
            <w:tcBorders>
              <w:top w:val="nil"/>
              <w:left w:val="nil"/>
              <w:bottom w:val="nil"/>
              <w:right w:val="nil"/>
            </w:tcBorders>
            <w:shd w:val="clear" w:color="auto" w:fill="auto"/>
            <w:noWrap/>
            <w:hideMark/>
          </w:tcPr>
          <w:p w14:paraId="1A5783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Rtn4</w:t>
            </w:r>
          </w:p>
        </w:tc>
        <w:tc>
          <w:tcPr>
            <w:tcW w:w="3946" w:type="dxa"/>
            <w:tcBorders>
              <w:top w:val="nil"/>
              <w:left w:val="nil"/>
              <w:bottom w:val="nil"/>
              <w:right w:val="nil"/>
            </w:tcBorders>
            <w:shd w:val="clear" w:color="auto" w:fill="auto"/>
            <w:vAlign w:val="bottom"/>
            <w:hideMark/>
          </w:tcPr>
          <w:p w14:paraId="2A4EFED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Reticulon-4</w:t>
            </w:r>
          </w:p>
        </w:tc>
        <w:tc>
          <w:tcPr>
            <w:tcW w:w="1160" w:type="dxa"/>
            <w:tcBorders>
              <w:top w:val="nil"/>
              <w:left w:val="nil"/>
              <w:bottom w:val="nil"/>
              <w:right w:val="nil"/>
            </w:tcBorders>
            <w:shd w:val="clear" w:color="auto" w:fill="auto"/>
            <w:noWrap/>
            <w:vAlign w:val="bottom"/>
            <w:hideMark/>
          </w:tcPr>
          <w:p w14:paraId="3392FA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w:t>
            </w:r>
          </w:p>
        </w:tc>
        <w:tc>
          <w:tcPr>
            <w:tcW w:w="1040" w:type="dxa"/>
            <w:tcBorders>
              <w:top w:val="nil"/>
              <w:left w:val="nil"/>
              <w:bottom w:val="nil"/>
              <w:right w:val="nil"/>
            </w:tcBorders>
            <w:shd w:val="clear" w:color="auto" w:fill="auto"/>
            <w:noWrap/>
            <w:vAlign w:val="bottom"/>
            <w:hideMark/>
          </w:tcPr>
          <w:p w14:paraId="289E51F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w:t>
            </w:r>
          </w:p>
        </w:tc>
        <w:tc>
          <w:tcPr>
            <w:tcW w:w="1060" w:type="dxa"/>
            <w:tcBorders>
              <w:top w:val="nil"/>
              <w:left w:val="nil"/>
              <w:bottom w:val="nil"/>
              <w:right w:val="nil"/>
            </w:tcBorders>
            <w:shd w:val="clear" w:color="auto" w:fill="auto"/>
            <w:noWrap/>
            <w:vAlign w:val="bottom"/>
            <w:hideMark/>
          </w:tcPr>
          <w:p w14:paraId="5CBC0C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Q99P72</w:t>
            </w:r>
          </w:p>
        </w:tc>
      </w:tr>
      <w:tr w:rsidR="00CE09CB" w:rsidRPr="00751582" w14:paraId="28A92488" w14:textId="77777777" w:rsidTr="00CE09CB">
        <w:trPr>
          <w:trHeight w:val="300"/>
          <w:jc w:val="center"/>
        </w:trPr>
        <w:tc>
          <w:tcPr>
            <w:tcW w:w="2134" w:type="dxa"/>
            <w:tcBorders>
              <w:top w:val="nil"/>
              <w:left w:val="nil"/>
              <w:bottom w:val="nil"/>
              <w:right w:val="nil"/>
            </w:tcBorders>
            <w:shd w:val="clear" w:color="auto" w:fill="auto"/>
            <w:noWrap/>
            <w:hideMark/>
          </w:tcPr>
          <w:p w14:paraId="5B278C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Rab5c</w:t>
            </w:r>
          </w:p>
        </w:tc>
        <w:tc>
          <w:tcPr>
            <w:tcW w:w="3946" w:type="dxa"/>
            <w:tcBorders>
              <w:top w:val="nil"/>
              <w:left w:val="nil"/>
              <w:bottom w:val="nil"/>
              <w:right w:val="nil"/>
            </w:tcBorders>
            <w:shd w:val="clear" w:color="auto" w:fill="auto"/>
            <w:vAlign w:val="bottom"/>
            <w:hideMark/>
          </w:tcPr>
          <w:p w14:paraId="174FECC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Rab-5C</w:t>
            </w:r>
          </w:p>
        </w:tc>
        <w:tc>
          <w:tcPr>
            <w:tcW w:w="1160" w:type="dxa"/>
            <w:tcBorders>
              <w:top w:val="nil"/>
              <w:left w:val="nil"/>
              <w:bottom w:val="nil"/>
              <w:right w:val="nil"/>
            </w:tcBorders>
            <w:shd w:val="clear" w:color="auto" w:fill="auto"/>
            <w:noWrap/>
            <w:vAlign w:val="bottom"/>
            <w:hideMark/>
          </w:tcPr>
          <w:p w14:paraId="703C7E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33.3</w:t>
            </w:r>
          </w:p>
        </w:tc>
        <w:tc>
          <w:tcPr>
            <w:tcW w:w="1040" w:type="dxa"/>
            <w:tcBorders>
              <w:top w:val="nil"/>
              <w:left w:val="nil"/>
              <w:bottom w:val="nil"/>
              <w:right w:val="nil"/>
            </w:tcBorders>
            <w:shd w:val="clear" w:color="auto" w:fill="auto"/>
            <w:noWrap/>
            <w:vAlign w:val="bottom"/>
            <w:hideMark/>
          </w:tcPr>
          <w:p w14:paraId="5BBF12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4C2AFF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P35278</w:t>
            </w:r>
          </w:p>
        </w:tc>
      </w:tr>
      <w:tr w:rsidR="00CE09CB" w:rsidRPr="00751582" w14:paraId="1147A90E" w14:textId="77777777" w:rsidTr="00CE09CB">
        <w:trPr>
          <w:trHeight w:val="300"/>
          <w:jc w:val="center"/>
        </w:trPr>
        <w:tc>
          <w:tcPr>
            <w:tcW w:w="2134" w:type="dxa"/>
            <w:tcBorders>
              <w:top w:val="nil"/>
              <w:left w:val="nil"/>
              <w:bottom w:val="nil"/>
              <w:right w:val="nil"/>
            </w:tcBorders>
            <w:shd w:val="clear" w:color="auto" w:fill="auto"/>
            <w:noWrap/>
            <w:hideMark/>
          </w:tcPr>
          <w:p w14:paraId="7BEB2B6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Rpl23</w:t>
            </w:r>
          </w:p>
        </w:tc>
        <w:tc>
          <w:tcPr>
            <w:tcW w:w="3946" w:type="dxa"/>
            <w:tcBorders>
              <w:top w:val="nil"/>
              <w:left w:val="nil"/>
              <w:bottom w:val="nil"/>
              <w:right w:val="nil"/>
            </w:tcBorders>
            <w:shd w:val="clear" w:color="auto" w:fill="auto"/>
            <w:vAlign w:val="bottom"/>
            <w:hideMark/>
          </w:tcPr>
          <w:p w14:paraId="07EDF3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L23</w:t>
            </w:r>
          </w:p>
        </w:tc>
        <w:tc>
          <w:tcPr>
            <w:tcW w:w="1160" w:type="dxa"/>
            <w:tcBorders>
              <w:top w:val="nil"/>
              <w:left w:val="nil"/>
              <w:bottom w:val="nil"/>
              <w:right w:val="nil"/>
            </w:tcBorders>
            <w:shd w:val="clear" w:color="auto" w:fill="auto"/>
            <w:noWrap/>
            <w:vAlign w:val="bottom"/>
            <w:hideMark/>
          </w:tcPr>
          <w:p w14:paraId="4E9E90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30.7</w:t>
            </w:r>
          </w:p>
        </w:tc>
        <w:tc>
          <w:tcPr>
            <w:tcW w:w="1040" w:type="dxa"/>
            <w:tcBorders>
              <w:top w:val="nil"/>
              <w:left w:val="nil"/>
              <w:bottom w:val="nil"/>
              <w:right w:val="nil"/>
            </w:tcBorders>
            <w:shd w:val="clear" w:color="auto" w:fill="auto"/>
            <w:noWrap/>
            <w:vAlign w:val="bottom"/>
            <w:hideMark/>
          </w:tcPr>
          <w:p w14:paraId="341E3E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076037C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P62830</w:t>
            </w:r>
          </w:p>
        </w:tc>
      </w:tr>
      <w:tr w:rsidR="00CE09CB" w:rsidRPr="00751582" w14:paraId="7883AECC" w14:textId="77777777" w:rsidTr="00CE09CB">
        <w:trPr>
          <w:trHeight w:val="600"/>
          <w:jc w:val="center"/>
        </w:trPr>
        <w:tc>
          <w:tcPr>
            <w:tcW w:w="2134" w:type="dxa"/>
            <w:tcBorders>
              <w:top w:val="nil"/>
              <w:left w:val="nil"/>
              <w:bottom w:val="nil"/>
              <w:right w:val="nil"/>
            </w:tcBorders>
            <w:shd w:val="clear" w:color="auto" w:fill="auto"/>
            <w:noWrap/>
            <w:hideMark/>
          </w:tcPr>
          <w:p w14:paraId="052D2B9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Etfb</w:t>
            </w:r>
          </w:p>
        </w:tc>
        <w:tc>
          <w:tcPr>
            <w:tcW w:w="3946" w:type="dxa"/>
            <w:tcBorders>
              <w:top w:val="nil"/>
              <w:left w:val="nil"/>
              <w:bottom w:val="nil"/>
              <w:right w:val="nil"/>
            </w:tcBorders>
            <w:shd w:val="clear" w:color="auto" w:fill="auto"/>
            <w:vAlign w:val="bottom"/>
            <w:hideMark/>
          </w:tcPr>
          <w:p w14:paraId="30ED3D5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Electron transfer flavoprotein subunit beta (Beta-ETF)</w:t>
            </w:r>
          </w:p>
        </w:tc>
        <w:tc>
          <w:tcPr>
            <w:tcW w:w="1160" w:type="dxa"/>
            <w:tcBorders>
              <w:top w:val="nil"/>
              <w:left w:val="nil"/>
              <w:bottom w:val="nil"/>
              <w:right w:val="nil"/>
            </w:tcBorders>
            <w:shd w:val="clear" w:color="auto" w:fill="auto"/>
            <w:noWrap/>
            <w:vAlign w:val="bottom"/>
            <w:hideMark/>
          </w:tcPr>
          <w:p w14:paraId="1856AF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25.1</w:t>
            </w:r>
          </w:p>
        </w:tc>
        <w:tc>
          <w:tcPr>
            <w:tcW w:w="1040" w:type="dxa"/>
            <w:tcBorders>
              <w:top w:val="nil"/>
              <w:left w:val="nil"/>
              <w:bottom w:val="nil"/>
              <w:right w:val="nil"/>
            </w:tcBorders>
            <w:shd w:val="clear" w:color="auto" w:fill="auto"/>
            <w:noWrap/>
            <w:vAlign w:val="bottom"/>
            <w:hideMark/>
          </w:tcPr>
          <w:p w14:paraId="509EA3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70E767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Q9DCW4</w:t>
            </w:r>
          </w:p>
        </w:tc>
      </w:tr>
      <w:tr w:rsidR="00CE09CB" w:rsidRPr="00751582" w14:paraId="3233F12B" w14:textId="77777777" w:rsidTr="00CE09CB">
        <w:trPr>
          <w:trHeight w:val="300"/>
          <w:jc w:val="center"/>
        </w:trPr>
        <w:tc>
          <w:tcPr>
            <w:tcW w:w="2134" w:type="dxa"/>
            <w:tcBorders>
              <w:top w:val="nil"/>
              <w:left w:val="nil"/>
              <w:bottom w:val="nil"/>
              <w:right w:val="nil"/>
            </w:tcBorders>
            <w:shd w:val="clear" w:color="auto" w:fill="auto"/>
            <w:noWrap/>
            <w:hideMark/>
          </w:tcPr>
          <w:p w14:paraId="6ED5D3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Rps3a1</w:t>
            </w:r>
          </w:p>
        </w:tc>
        <w:tc>
          <w:tcPr>
            <w:tcW w:w="3946" w:type="dxa"/>
            <w:tcBorders>
              <w:top w:val="nil"/>
              <w:left w:val="nil"/>
              <w:bottom w:val="nil"/>
              <w:right w:val="nil"/>
            </w:tcBorders>
            <w:shd w:val="clear" w:color="auto" w:fill="auto"/>
            <w:vAlign w:val="bottom"/>
            <w:hideMark/>
          </w:tcPr>
          <w:p w14:paraId="1C1064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S3a</w:t>
            </w:r>
          </w:p>
        </w:tc>
        <w:tc>
          <w:tcPr>
            <w:tcW w:w="1160" w:type="dxa"/>
            <w:tcBorders>
              <w:top w:val="nil"/>
              <w:left w:val="nil"/>
              <w:bottom w:val="nil"/>
              <w:right w:val="nil"/>
            </w:tcBorders>
            <w:shd w:val="clear" w:color="auto" w:fill="auto"/>
            <w:noWrap/>
            <w:vAlign w:val="bottom"/>
            <w:hideMark/>
          </w:tcPr>
          <w:p w14:paraId="3BE053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24.6</w:t>
            </w:r>
          </w:p>
        </w:tc>
        <w:tc>
          <w:tcPr>
            <w:tcW w:w="1040" w:type="dxa"/>
            <w:tcBorders>
              <w:top w:val="nil"/>
              <w:left w:val="nil"/>
              <w:bottom w:val="nil"/>
              <w:right w:val="nil"/>
            </w:tcBorders>
            <w:shd w:val="clear" w:color="auto" w:fill="auto"/>
            <w:noWrap/>
            <w:vAlign w:val="bottom"/>
            <w:hideMark/>
          </w:tcPr>
          <w:p w14:paraId="27FF0C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7E80E73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P97351</w:t>
            </w:r>
          </w:p>
        </w:tc>
      </w:tr>
      <w:tr w:rsidR="00CE09CB" w:rsidRPr="00751582" w14:paraId="350A9A28" w14:textId="77777777" w:rsidTr="00CE09CB">
        <w:trPr>
          <w:trHeight w:val="300"/>
          <w:jc w:val="center"/>
        </w:trPr>
        <w:tc>
          <w:tcPr>
            <w:tcW w:w="2134" w:type="dxa"/>
            <w:tcBorders>
              <w:top w:val="nil"/>
              <w:left w:val="nil"/>
              <w:bottom w:val="nil"/>
              <w:right w:val="nil"/>
            </w:tcBorders>
            <w:shd w:val="clear" w:color="auto" w:fill="auto"/>
            <w:noWrap/>
            <w:hideMark/>
          </w:tcPr>
          <w:p w14:paraId="0DB7C8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Rps20</w:t>
            </w:r>
          </w:p>
        </w:tc>
        <w:tc>
          <w:tcPr>
            <w:tcW w:w="3946" w:type="dxa"/>
            <w:tcBorders>
              <w:top w:val="nil"/>
              <w:left w:val="nil"/>
              <w:bottom w:val="nil"/>
              <w:right w:val="nil"/>
            </w:tcBorders>
            <w:shd w:val="clear" w:color="auto" w:fill="auto"/>
            <w:vAlign w:val="bottom"/>
            <w:hideMark/>
          </w:tcPr>
          <w:p w14:paraId="5E9693F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S20</w:t>
            </w:r>
          </w:p>
        </w:tc>
        <w:tc>
          <w:tcPr>
            <w:tcW w:w="1160" w:type="dxa"/>
            <w:tcBorders>
              <w:top w:val="nil"/>
              <w:left w:val="nil"/>
              <w:bottom w:val="nil"/>
              <w:right w:val="nil"/>
            </w:tcBorders>
            <w:shd w:val="clear" w:color="auto" w:fill="auto"/>
            <w:noWrap/>
            <w:vAlign w:val="bottom"/>
            <w:hideMark/>
          </w:tcPr>
          <w:p w14:paraId="51B6EE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22.7</w:t>
            </w:r>
          </w:p>
        </w:tc>
        <w:tc>
          <w:tcPr>
            <w:tcW w:w="1040" w:type="dxa"/>
            <w:tcBorders>
              <w:top w:val="nil"/>
              <w:left w:val="nil"/>
              <w:bottom w:val="nil"/>
              <w:right w:val="nil"/>
            </w:tcBorders>
            <w:shd w:val="clear" w:color="auto" w:fill="auto"/>
            <w:noWrap/>
            <w:vAlign w:val="bottom"/>
            <w:hideMark/>
          </w:tcPr>
          <w:p w14:paraId="71F03A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281126C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P60867</w:t>
            </w:r>
          </w:p>
        </w:tc>
      </w:tr>
      <w:tr w:rsidR="00CE09CB" w:rsidRPr="00751582" w14:paraId="3F873781" w14:textId="77777777" w:rsidTr="00CE09CB">
        <w:trPr>
          <w:trHeight w:val="300"/>
          <w:jc w:val="center"/>
        </w:trPr>
        <w:tc>
          <w:tcPr>
            <w:tcW w:w="2134" w:type="dxa"/>
            <w:tcBorders>
              <w:top w:val="nil"/>
              <w:left w:val="nil"/>
              <w:bottom w:val="nil"/>
              <w:right w:val="nil"/>
            </w:tcBorders>
            <w:shd w:val="clear" w:color="auto" w:fill="auto"/>
            <w:noWrap/>
            <w:hideMark/>
          </w:tcPr>
          <w:p w14:paraId="72C8CA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Prdx1</w:t>
            </w:r>
          </w:p>
        </w:tc>
        <w:tc>
          <w:tcPr>
            <w:tcW w:w="3946" w:type="dxa"/>
            <w:tcBorders>
              <w:top w:val="nil"/>
              <w:left w:val="nil"/>
              <w:bottom w:val="nil"/>
              <w:right w:val="nil"/>
            </w:tcBorders>
            <w:shd w:val="clear" w:color="auto" w:fill="auto"/>
            <w:vAlign w:val="bottom"/>
            <w:hideMark/>
          </w:tcPr>
          <w:p w14:paraId="1C1C8F4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Peroxiredoxin-1</w:t>
            </w:r>
          </w:p>
        </w:tc>
        <w:tc>
          <w:tcPr>
            <w:tcW w:w="1160" w:type="dxa"/>
            <w:tcBorders>
              <w:top w:val="nil"/>
              <w:left w:val="nil"/>
              <w:bottom w:val="nil"/>
              <w:right w:val="nil"/>
            </w:tcBorders>
            <w:shd w:val="clear" w:color="auto" w:fill="auto"/>
            <w:noWrap/>
            <w:vAlign w:val="bottom"/>
            <w:hideMark/>
          </w:tcPr>
          <w:p w14:paraId="0EB179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19.6</w:t>
            </w:r>
          </w:p>
        </w:tc>
        <w:tc>
          <w:tcPr>
            <w:tcW w:w="1040" w:type="dxa"/>
            <w:tcBorders>
              <w:top w:val="nil"/>
              <w:left w:val="nil"/>
              <w:bottom w:val="nil"/>
              <w:right w:val="nil"/>
            </w:tcBorders>
            <w:shd w:val="clear" w:color="auto" w:fill="auto"/>
            <w:noWrap/>
            <w:vAlign w:val="bottom"/>
            <w:hideMark/>
          </w:tcPr>
          <w:p w14:paraId="499978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FBA0C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P35700</w:t>
            </w:r>
          </w:p>
        </w:tc>
      </w:tr>
      <w:tr w:rsidR="00CE09CB" w:rsidRPr="00751582" w14:paraId="1D1E5FAC" w14:textId="77777777" w:rsidTr="00CE09CB">
        <w:trPr>
          <w:trHeight w:val="300"/>
          <w:jc w:val="center"/>
        </w:trPr>
        <w:tc>
          <w:tcPr>
            <w:tcW w:w="2134" w:type="dxa"/>
            <w:tcBorders>
              <w:top w:val="nil"/>
              <w:left w:val="nil"/>
              <w:bottom w:val="nil"/>
              <w:right w:val="nil"/>
            </w:tcBorders>
            <w:shd w:val="clear" w:color="auto" w:fill="auto"/>
            <w:noWrap/>
            <w:hideMark/>
          </w:tcPr>
          <w:p w14:paraId="416913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Pnp</w:t>
            </w:r>
          </w:p>
        </w:tc>
        <w:tc>
          <w:tcPr>
            <w:tcW w:w="3946" w:type="dxa"/>
            <w:tcBorders>
              <w:top w:val="nil"/>
              <w:left w:val="nil"/>
              <w:bottom w:val="nil"/>
              <w:right w:val="nil"/>
            </w:tcBorders>
            <w:shd w:val="clear" w:color="auto" w:fill="auto"/>
            <w:vAlign w:val="bottom"/>
            <w:hideMark/>
          </w:tcPr>
          <w:p w14:paraId="773015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Purine nucleoside phosphorylase (PNP)</w:t>
            </w:r>
          </w:p>
        </w:tc>
        <w:tc>
          <w:tcPr>
            <w:tcW w:w="1160" w:type="dxa"/>
            <w:tcBorders>
              <w:top w:val="nil"/>
              <w:left w:val="nil"/>
              <w:bottom w:val="nil"/>
              <w:right w:val="nil"/>
            </w:tcBorders>
            <w:shd w:val="clear" w:color="auto" w:fill="auto"/>
            <w:noWrap/>
            <w:vAlign w:val="bottom"/>
            <w:hideMark/>
          </w:tcPr>
          <w:p w14:paraId="0AB83A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18.3</w:t>
            </w:r>
          </w:p>
        </w:tc>
        <w:tc>
          <w:tcPr>
            <w:tcW w:w="1040" w:type="dxa"/>
            <w:tcBorders>
              <w:top w:val="nil"/>
              <w:left w:val="nil"/>
              <w:bottom w:val="nil"/>
              <w:right w:val="nil"/>
            </w:tcBorders>
            <w:shd w:val="clear" w:color="auto" w:fill="auto"/>
            <w:noWrap/>
            <w:vAlign w:val="bottom"/>
            <w:hideMark/>
          </w:tcPr>
          <w:p w14:paraId="58B8D1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4545AD8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P23492</w:t>
            </w:r>
          </w:p>
        </w:tc>
      </w:tr>
      <w:tr w:rsidR="00CE09CB" w:rsidRPr="00751582" w14:paraId="4BB13E28" w14:textId="77777777" w:rsidTr="00CE09CB">
        <w:trPr>
          <w:trHeight w:val="600"/>
          <w:jc w:val="center"/>
        </w:trPr>
        <w:tc>
          <w:tcPr>
            <w:tcW w:w="2134" w:type="dxa"/>
            <w:tcBorders>
              <w:top w:val="nil"/>
              <w:left w:val="nil"/>
              <w:bottom w:val="nil"/>
              <w:right w:val="nil"/>
            </w:tcBorders>
            <w:shd w:val="clear" w:color="auto" w:fill="auto"/>
            <w:noWrap/>
            <w:hideMark/>
          </w:tcPr>
          <w:p w14:paraId="3148FE3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Gnai2</w:t>
            </w:r>
          </w:p>
        </w:tc>
        <w:tc>
          <w:tcPr>
            <w:tcW w:w="3946" w:type="dxa"/>
            <w:tcBorders>
              <w:top w:val="nil"/>
              <w:left w:val="nil"/>
              <w:bottom w:val="nil"/>
              <w:right w:val="nil"/>
            </w:tcBorders>
            <w:shd w:val="clear" w:color="auto" w:fill="auto"/>
            <w:vAlign w:val="bottom"/>
            <w:hideMark/>
          </w:tcPr>
          <w:p w14:paraId="584E18D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Guanine nucleotide-binding protein G(i) subunit alpha-2</w:t>
            </w:r>
          </w:p>
        </w:tc>
        <w:tc>
          <w:tcPr>
            <w:tcW w:w="1160" w:type="dxa"/>
            <w:tcBorders>
              <w:top w:val="nil"/>
              <w:left w:val="nil"/>
              <w:bottom w:val="nil"/>
              <w:right w:val="nil"/>
            </w:tcBorders>
            <w:shd w:val="clear" w:color="auto" w:fill="auto"/>
            <w:noWrap/>
            <w:vAlign w:val="bottom"/>
            <w:hideMark/>
          </w:tcPr>
          <w:p w14:paraId="471BD02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16.3</w:t>
            </w:r>
          </w:p>
        </w:tc>
        <w:tc>
          <w:tcPr>
            <w:tcW w:w="1040" w:type="dxa"/>
            <w:tcBorders>
              <w:top w:val="nil"/>
              <w:left w:val="nil"/>
              <w:bottom w:val="nil"/>
              <w:right w:val="nil"/>
            </w:tcBorders>
            <w:shd w:val="clear" w:color="auto" w:fill="auto"/>
            <w:noWrap/>
            <w:vAlign w:val="bottom"/>
            <w:hideMark/>
          </w:tcPr>
          <w:p w14:paraId="110DAF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55201A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P08752</w:t>
            </w:r>
          </w:p>
        </w:tc>
      </w:tr>
      <w:tr w:rsidR="00CE09CB" w:rsidRPr="00751582" w14:paraId="0BC0EB4D" w14:textId="77777777" w:rsidTr="00CE09CB">
        <w:trPr>
          <w:trHeight w:val="300"/>
          <w:jc w:val="center"/>
        </w:trPr>
        <w:tc>
          <w:tcPr>
            <w:tcW w:w="2134" w:type="dxa"/>
            <w:tcBorders>
              <w:top w:val="nil"/>
              <w:left w:val="nil"/>
              <w:bottom w:val="nil"/>
              <w:right w:val="nil"/>
            </w:tcBorders>
            <w:shd w:val="clear" w:color="auto" w:fill="auto"/>
            <w:noWrap/>
            <w:hideMark/>
          </w:tcPr>
          <w:p w14:paraId="69AA5E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Mdh1</w:t>
            </w:r>
          </w:p>
        </w:tc>
        <w:tc>
          <w:tcPr>
            <w:tcW w:w="3946" w:type="dxa"/>
            <w:tcBorders>
              <w:top w:val="nil"/>
              <w:left w:val="nil"/>
              <w:bottom w:val="nil"/>
              <w:right w:val="nil"/>
            </w:tcBorders>
            <w:shd w:val="clear" w:color="auto" w:fill="auto"/>
            <w:vAlign w:val="bottom"/>
            <w:hideMark/>
          </w:tcPr>
          <w:p w14:paraId="480753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Malate dehydrogenase, cytoplasmic</w:t>
            </w:r>
          </w:p>
        </w:tc>
        <w:tc>
          <w:tcPr>
            <w:tcW w:w="1160" w:type="dxa"/>
            <w:tcBorders>
              <w:top w:val="nil"/>
              <w:left w:val="nil"/>
              <w:bottom w:val="nil"/>
              <w:right w:val="nil"/>
            </w:tcBorders>
            <w:shd w:val="clear" w:color="auto" w:fill="auto"/>
            <w:noWrap/>
            <w:vAlign w:val="bottom"/>
            <w:hideMark/>
          </w:tcPr>
          <w:p w14:paraId="5C12AD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14.7</w:t>
            </w:r>
          </w:p>
        </w:tc>
        <w:tc>
          <w:tcPr>
            <w:tcW w:w="1040" w:type="dxa"/>
            <w:tcBorders>
              <w:top w:val="nil"/>
              <w:left w:val="nil"/>
              <w:bottom w:val="nil"/>
              <w:right w:val="nil"/>
            </w:tcBorders>
            <w:shd w:val="clear" w:color="auto" w:fill="auto"/>
            <w:noWrap/>
            <w:vAlign w:val="bottom"/>
            <w:hideMark/>
          </w:tcPr>
          <w:p w14:paraId="539E7C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022976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P14152</w:t>
            </w:r>
          </w:p>
        </w:tc>
      </w:tr>
      <w:tr w:rsidR="00CE09CB" w:rsidRPr="00751582" w14:paraId="09099FD5" w14:textId="77777777" w:rsidTr="00CE09CB">
        <w:trPr>
          <w:trHeight w:val="600"/>
          <w:jc w:val="center"/>
        </w:trPr>
        <w:tc>
          <w:tcPr>
            <w:tcW w:w="2134" w:type="dxa"/>
            <w:tcBorders>
              <w:top w:val="nil"/>
              <w:left w:val="nil"/>
              <w:bottom w:val="nil"/>
              <w:right w:val="nil"/>
            </w:tcBorders>
            <w:shd w:val="clear" w:color="auto" w:fill="auto"/>
            <w:noWrap/>
            <w:hideMark/>
          </w:tcPr>
          <w:p w14:paraId="030FB09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Pmpca</w:t>
            </w:r>
          </w:p>
        </w:tc>
        <w:tc>
          <w:tcPr>
            <w:tcW w:w="3946" w:type="dxa"/>
            <w:tcBorders>
              <w:top w:val="nil"/>
              <w:left w:val="nil"/>
              <w:bottom w:val="nil"/>
              <w:right w:val="nil"/>
            </w:tcBorders>
            <w:shd w:val="clear" w:color="auto" w:fill="auto"/>
            <w:vAlign w:val="bottom"/>
            <w:hideMark/>
          </w:tcPr>
          <w:p w14:paraId="0BF70DA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Mitochondrial-processing peptidase subunit alpha</w:t>
            </w:r>
          </w:p>
        </w:tc>
        <w:tc>
          <w:tcPr>
            <w:tcW w:w="1160" w:type="dxa"/>
            <w:tcBorders>
              <w:top w:val="nil"/>
              <w:left w:val="nil"/>
              <w:bottom w:val="nil"/>
              <w:right w:val="nil"/>
            </w:tcBorders>
            <w:shd w:val="clear" w:color="auto" w:fill="auto"/>
            <w:noWrap/>
            <w:vAlign w:val="bottom"/>
            <w:hideMark/>
          </w:tcPr>
          <w:p w14:paraId="1FD3AB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14.7</w:t>
            </w:r>
          </w:p>
        </w:tc>
        <w:tc>
          <w:tcPr>
            <w:tcW w:w="1040" w:type="dxa"/>
            <w:tcBorders>
              <w:top w:val="nil"/>
              <w:left w:val="nil"/>
              <w:bottom w:val="nil"/>
              <w:right w:val="nil"/>
            </w:tcBorders>
            <w:shd w:val="clear" w:color="auto" w:fill="auto"/>
            <w:noWrap/>
            <w:vAlign w:val="bottom"/>
            <w:hideMark/>
          </w:tcPr>
          <w:p w14:paraId="1656AE9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6745C6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Q9DC61</w:t>
            </w:r>
          </w:p>
        </w:tc>
      </w:tr>
      <w:tr w:rsidR="00CE09CB" w:rsidRPr="00751582" w14:paraId="0FB38373" w14:textId="77777777" w:rsidTr="00CE09CB">
        <w:trPr>
          <w:trHeight w:val="600"/>
          <w:jc w:val="center"/>
        </w:trPr>
        <w:tc>
          <w:tcPr>
            <w:tcW w:w="2134" w:type="dxa"/>
            <w:tcBorders>
              <w:top w:val="nil"/>
              <w:left w:val="nil"/>
              <w:bottom w:val="nil"/>
              <w:right w:val="nil"/>
            </w:tcBorders>
            <w:shd w:val="clear" w:color="auto" w:fill="auto"/>
            <w:noWrap/>
            <w:hideMark/>
          </w:tcPr>
          <w:p w14:paraId="51455B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Ergic1</w:t>
            </w:r>
          </w:p>
        </w:tc>
        <w:tc>
          <w:tcPr>
            <w:tcW w:w="3946" w:type="dxa"/>
            <w:tcBorders>
              <w:top w:val="nil"/>
              <w:left w:val="nil"/>
              <w:bottom w:val="nil"/>
              <w:right w:val="nil"/>
            </w:tcBorders>
            <w:shd w:val="clear" w:color="auto" w:fill="auto"/>
            <w:vAlign w:val="bottom"/>
            <w:hideMark/>
          </w:tcPr>
          <w:p w14:paraId="6CD94AF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Endoplasmic reticulum-Golgi intermediate compartment protein 1</w:t>
            </w:r>
          </w:p>
        </w:tc>
        <w:tc>
          <w:tcPr>
            <w:tcW w:w="1160" w:type="dxa"/>
            <w:tcBorders>
              <w:top w:val="nil"/>
              <w:left w:val="nil"/>
              <w:bottom w:val="nil"/>
              <w:right w:val="nil"/>
            </w:tcBorders>
            <w:shd w:val="clear" w:color="auto" w:fill="auto"/>
            <w:noWrap/>
            <w:vAlign w:val="bottom"/>
            <w:hideMark/>
          </w:tcPr>
          <w:p w14:paraId="671DBB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14.5</w:t>
            </w:r>
          </w:p>
        </w:tc>
        <w:tc>
          <w:tcPr>
            <w:tcW w:w="1040" w:type="dxa"/>
            <w:tcBorders>
              <w:top w:val="nil"/>
              <w:left w:val="nil"/>
              <w:bottom w:val="nil"/>
              <w:right w:val="nil"/>
            </w:tcBorders>
            <w:shd w:val="clear" w:color="auto" w:fill="auto"/>
            <w:noWrap/>
            <w:vAlign w:val="bottom"/>
            <w:hideMark/>
          </w:tcPr>
          <w:p w14:paraId="7ABE3C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6F183B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Q9DC16</w:t>
            </w:r>
          </w:p>
        </w:tc>
      </w:tr>
      <w:tr w:rsidR="00CE09CB" w:rsidRPr="00751582" w14:paraId="386C132F" w14:textId="77777777" w:rsidTr="00CE09CB">
        <w:trPr>
          <w:trHeight w:val="600"/>
          <w:jc w:val="center"/>
        </w:trPr>
        <w:tc>
          <w:tcPr>
            <w:tcW w:w="2134" w:type="dxa"/>
            <w:tcBorders>
              <w:top w:val="nil"/>
              <w:left w:val="nil"/>
              <w:bottom w:val="nil"/>
              <w:right w:val="nil"/>
            </w:tcBorders>
            <w:shd w:val="clear" w:color="auto" w:fill="auto"/>
            <w:noWrap/>
            <w:hideMark/>
          </w:tcPr>
          <w:p w14:paraId="74C69A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H2afy</w:t>
            </w:r>
          </w:p>
        </w:tc>
        <w:tc>
          <w:tcPr>
            <w:tcW w:w="3946" w:type="dxa"/>
            <w:tcBorders>
              <w:top w:val="nil"/>
              <w:left w:val="nil"/>
              <w:bottom w:val="nil"/>
              <w:right w:val="nil"/>
            </w:tcBorders>
            <w:shd w:val="clear" w:color="auto" w:fill="auto"/>
            <w:vAlign w:val="bottom"/>
            <w:hideMark/>
          </w:tcPr>
          <w:p w14:paraId="02101B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Core histone macro-H2A.1 (Histone macroH2A1; mH2A1)</w:t>
            </w:r>
          </w:p>
        </w:tc>
        <w:tc>
          <w:tcPr>
            <w:tcW w:w="1160" w:type="dxa"/>
            <w:tcBorders>
              <w:top w:val="nil"/>
              <w:left w:val="nil"/>
              <w:bottom w:val="nil"/>
              <w:right w:val="nil"/>
            </w:tcBorders>
            <w:shd w:val="clear" w:color="auto" w:fill="auto"/>
            <w:noWrap/>
            <w:vAlign w:val="bottom"/>
            <w:hideMark/>
          </w:tcPr>
          <w:p w14:paraId="3EEE26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14.5</w:t>
            </w:r>
          </w:p>
        </w:tc>
        <w:tc>
          <w:tcPr>
            <w:tcW w:w="1040" w:type="dxa"/>
            <w:tcBorders>
              <w:top w:val="nil"/>
              <w:left w:val="nil"/>
              <w:bottom w:val="nil"/>
              <w:right w:val="nil"/>
            </w:tcBorders>
            <w:shd w:val="clear" w:color="auto" w:fill="auto"/>
            <w:noWrap/>
            <w:vAlign w:val="bottom"/>
            <w:hideMark/>
          </w:tcPr>
          <w:p w14:paraId="513C18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097714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Q9QZQ8</w:t>
            </w:r>
          </w:p>
        </w:tc>
      </w:tr>
      <w:tr w:rsidR="00CE09CB" w:rsidRPr="00751582" w14:paraId="02F5B1B9" w14:textId="77777777" w:rsidTr="00CE09CB">
        <w:trPr>
          <w:trHeight w:val="300"/>
          <w:jc w:val="center"/>
        </w:trPr>
        <w:tc>
          <w:tcPr>
            <w:tcW w:w="2134" w:type="dxa"/>
            <w:tcBorders>
              <w:top w:val="nil"/>
              <w:left w:val="nil"/>
              <w:bottom w:val="nil"/>
              <w:right w:val="nil"/>
            </w:tcBorders>
            <w:shd w:val="clear" w:color="auto" w:fill="auto"/>
            <w:noWrap/>
            <w:hideMark/>
          </w:tcPr>
          <w:p w14:paraId="2528C88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Acat1</w:t>
            </w:r>
          </w:p>
        </w:tc>
        <w:tc>
          <w:tcPr>
            <w:tcW w:w="3946" w:type="dxa"/>
            <w:tcBorders>
              <w:top w:val="nil"/>
              <w:left w:val="nil"/>
              <w:bottom w:val="nil"/>
              <w:right w:val="nil"/>
            </w:tcBorders>
            <w:shd w:val="clear" w:color="auto" w:fill="auto"/>
            <w:vAlign w:val="bottom"/>
            <w:hideMark/>
          </w:tcPr>
          <w:p w14:paraId="28A247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Acetyl-CoA acetyltransferase, mitochondrial</w:t>
            </w:r>
          </w:p>
        </w:tc>
        <w:tc>
          <w:tcPr>
            <w:tcW w:w="1160" w:type="dxa"/>
            <w:tcBorders>
              <w:top w:val="nil"/>
              <w:left w:val="nil"/>
              <w:bottom w:val="nil"/>
              <w:right w:val="nil"/>
            </w:tcBorders>
            <w:shd w:val="clear" w:color="auto" w:fill="auto"/>
            <w:noWrap/>
            <w:vAlign w:val="bottom"/>
            <w:hideMark/>
          </w:tcPr>
          <w:p w14:paraId="749DCC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64BBEE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8A813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Q8QZT1</w:t>
            </w:r>
          </w:p>
        </w:tc>
      </w:tr>
      <w:tr w:rsidR="00CE09CB" w:rsidRPr="00751582" w14:paraId="4A195A11" w14:textId="77777777" w:rsidTr="00CE09CB">
        <w:trPr>
          <w:trHeight w:val="600"/>
          <w:jc w:val="center"/>
        </w:trPr>
        <w:tc>
          <w:tcPr>
            <w:tcW w:w="2134" w:type="dxa"/>
            <w:tcBorders>
              <w:top w:val="nil"/>
              <w:left w:val="nil"/>
              <w:bottom w:val="nil"/>
              <w:right w:val="nil"/>
            </w:tcBorders>
            <w:shd w:val="clear" w:color="auto" w:fill="auto"/>
            <w:noWrap/>
            <w:hideMark/>
          </w:tcPr>
          <w:p w14:paraId="26AFB50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Hnrnph1</w:t>
            </w:r>
          </w:p>
        </w:tc>
        <w:tc>
          <w:tcPr>
            <w:tcW w:w="3946" w:type="dxa"/>
            <w:tcBorders>
              <w:top w:val="nil"/>
              <w:left w:val="nil"/>
              <w:bottom w:val="nil"/>
              <w:right w:val="nil"/>
            </w:tcBorders>
            <w:shd w:val="clear" w:color="auto" w:fill="auto"/>
            <w:vAlign w:val="bottom"/>
            <w:hideMark/>
          </w:tcPr>
          <w:p w14:paraId="3DC108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H, N-terminally processed (hnRNP H)</w:t>
            </w:r>
          </w:p>
        </w:tc>
        <w:tc>
          <w:tcPr>
            <w:tcW w:w="1160" w:type="dxa"/>
            <w:tcBorders>
              <w:top w:val="nil"/>
              <w:left w:val="nil"/>
              <w:bottom w:val="nil"/>
              <w:right w:val="nil"/>
            </w:tcBorders>
            <w:shd w:val="clear" w:color="auto" w:fill="auto"/>
            <w:noWrap/>
            <w:vAlign w:val="bottom"/>
            <w:hideMark/>
          </w:tcPr>
          <w:p w14:paraId="3166FC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40" w:type="dxa"/>
            <w:tcBorders>
              <w:top w:val="nil"/>
              <w:left w:val="nil"/>
              <w:bottom w:val="nil"/>
              <w:right w:val="nil"/>
            </w:tcBorders>
            <w:shd w:val="clear" w:color="auto" w:fill="auto"/>
            <w:noWrap/>
            <w:vAlign w:val="bottom"/>
            <w:hideMark/>
          </w:tcPr>
          <w:p w14:paraId="56E09F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025D23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O35737</w:t>
            </w:r>
          </w:p>
        </w:tc>
      </w:tr>
      <w:tr w:rsidR="00CE09CB" w:rsidRPr="00751582" w14:paraId="7190C0F2" w14:textId="77777777" w:rsidTr="00CE09CB">
        <w:trPr>
          <w:trHeight w:val="300"/>
          <w:jc w:val="center"/>
        </w:trPr>
        <w:tc>
          <w:tcPr>
            <w:tcW w:w="2134" w:type="dxa"/>
            <w:tcBorders>
              <w:top w:val="nil"/>
              <w:left w:val="nil"/>
              <w:bottom w:val="nil"/>
              <w:right w:val="nil"/>
            </w:tcBorders>
            <w:shd w:val="clear" w:color="auto" w:fill="auto"/>
            <w:noWrap/>
            <w:hideMark/>
          </w:tcPr>
          <w:p w14:paraId="49A117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Rpl8</w:t>
            </w:r>
          </w:p>
        </w:tc>
        <w:tc>
          <w:tcPr>
            <w:tcW w:w="3946" w:type="dxa"/>
            <w:tcBorders>
              <w:top w:val="nil"/>
              <w:left w:val="nil"/>
              <w:bottom w:val="nil"/>
              <w:right w:val="nil"/>
            </w:tcBorders>
            <w:shd w:val="clear" w:color="auto" w:fill="auto"/>
            <w:vAlign w:val="bottom"/>
            <w:hideMark/>
          </w:tcPr>
          <w:p w14:paraId="43FDDBC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L8</w:t>
            </w:r>
          </w:p>
        </w:tc>
        <w:tc>
          <w:tcPr>
            <w:tcW w:w="1160" w:type="dxa"/>
            <w:tcBorders>
              <w:top w:val="nil"/>
              <w:left w:val="nil"/>
              <w:bottom w:val="nil"/>
              <w:right w:val="nil"/>
            </w:tcBorders>
            <w:shd w:val="clear" w:color="auto" w:fill="auto"/>
            <w:noWrap/>
            <w:vAlign w:val="bottom"/>
            <w:hideMark/>
          </w:tcPr>
          <w:p w14:paraId="7CE673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40" w:type="dxa"/>
            <w:tcBorders>
              <w:top w:val="nil"/>
              <w:left w:val="nil"/>
              <w:bottom w:val="nil"/>
              <w:right w:val="nil"/>
            </w:tcBorders>
            <w:shd w:val="clear" w:color="auto" w:fill="auto"/>
            <w:noWrap/>
            <w:vAlign w:val="bottom"/>
            <w:hideMark/>
          </w:tcPr>
          <w:p w14:paraId="2FF2BD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0E5BC49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P62918</w:t>
            </w:r>
          </w:p>
        </w:tc>
      </w:tr>
      <w:tr w:rsidR="00CE09CB" w:rsidRPr="00751582" w14:paraId="39E6E4E8" w14:textId="77777777" w:rsidTr="00CE09CB">
        <w:trPr>
          <w:trHeight w:val="600"/>
          <w:jc w:val="center"/>
        </w:trPr>
        <w:tc>
          <w:tcPr>
            <w:tcW w:w="2134" w:type="dxa"/>
            <w:tcBorders>
              <w:top w:val="nil"/>
              <w:left w:val="nil"/>
              <w:bottom w:val="nil"/>
              <w:right w:val="nil"/>
            </w:tcBorders>
            <w:shd w:val="clear" w:color="auto" w:fill="auto"/>
            <w:noWrap/>
            <w:hideMark/>
          </w:tcPr>
          <w:p w14:paraId="5946EEB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Shmt2</w:t>
            </w:r>
          </w:p>
        </w:tc>
        <w:tc>
          <w:tcPr>
            <w:tcW w:w="3946" w:type="dxa"/>
            <w:tcBorders>
              <w:top w:val="nil"/>
              <w:left w:val="nil"/>
              <w:bottom w:val="nil"/>
              <w:right w:val="nil"/>
            </w:tcBorders>
            <w:shd w:val="clear" w:color="auto" w:fill="auto"/>
            <w:vAlign w:val="bottom"/>
            <w:hideMark/>
          </w:tcPr>
          <w:p w14:paraId="113FA9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 hydroxymethyltransferase, mitochondrial (SHMT)</w:t>
            </w:r>
          </w:p>
        </w:tc>
        <w:tc>
          <w:tcPr>
            <w:tcW w:w="1160" w:type="dxa"/>
            <w:tcBorders>
              <w:top w:val="nil"/>
              <w:left w:val="nil"/>
              <w:bottom w:val="nil"/>
              <w:right w:val="nil"/>
            </w:tcBorders>
            <w:shd w:val="clear" w:color="auto" w:fill="auto"/>
            <w:noWrap/>
            <w:vAlign w:val="bottom"/>
            <w:hideMark/>
          </w:tcPr>
          <w:p w14:paraId="525B819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40" w:type="dxa"/>
            <w:tcBorders>
              <w:top w:val="nil"/>
              <w:left w:val="nil"/>
              <w:bottom w:val="nil"/>
              <w:right w:val="nil"/>
            </w:tcBorders>
            <w:shd w:val="clear" w:color="auto" w:fill="auto"/>
            <w:noWrap/>
            <w:vAlign w:val="bottom"/>
            <w:hideMark/>
          </w:tcPr>
          <w:p w14:paraId="1B8690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45271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Q9CZN7</w:t>
            </w:r>
          </w:p>
        </w:tc>
      </w:tr>
      <w:tr w:rsidR="00CE09CB" w:rsidRPr="00751582" w14:paraId="7451C5F3" w14:textId="77777777" w:rsidTr="00CE09CB">
        <w:trPr>
          <w:trHeight w:val="300"/>
          <w:jc w:val="center"/>
        </w:trPr>
        <w:tc>
          <w:tcPr>
            <w:tcW w:w="2134" w:type="dxa"/>
            <w:tcBorders>
              <w:top w:val="nil"/>
              <w:left w:val="nil"/>
              <w:bottom w:val="nil"/>
              <w:right w:val="nil"/>
            </w:tcBorders>
            <w:shd w:val="clear" w:color="auto" w:fill="auto"/>
            <w:noWrap/>
            <w:hideMark/>
          </w:tcPr>
          <w:p w14:paraId="69E865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Kpnb1</w:t>
            </w:r>
          </w:p>
        </w:tc>
        <w:tc>
          <w:tcPr>
            <w:tcW w:w="3946" w:type="dxa"/>
            <w:tcBorders>
              <w:top w:val="nil"/>
              <w:left w:val="nil"/>
              <w:bottom w:val="nil"/>
              <w:right w:val="nil"/>
            </w:tcBorders>
            <w:shd w:val="clear" w:color="auto" w:fill="auto"/>
            <w:vAlign w:val="bottom"/>
            <w:hideMark/>
          </w:tcPr>
          <w:p w14:paraId="139A560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Importin subunit beta-1</w:t>
            </w:r>
          </w:p>
        </w:tc>
        <w:tc>
          <w:tcPr>
            <w:tcW w:w="1160" w:type="dxa"/>
            <w:tcBorders>
              <w:top w:val="nil"/>
              <w:left w:val="nil"/>
              <w:bottom w:val="nil"/>
              <w:right w:val="nil"/>
            </w:tcBorders>
            <w:shd w:val="clear" w:color="auto" w:fill="auto"/>
            <w:noWrap/>
            <w:vAlign w:val="bottom"/>
            <w:hideMark/>
          </w:tcPr>
          <w:p w14:paraId="22E29E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9.0</w:t>
            </w:r>
          </w:p>
        </w:tc>
        <w:tc>
          <w:tcPr>
            <w:tcW w:w="1040" w:type="dxa"/>
            <w:tcBorders>
              <w:top w:val="nil"/>
              <w:left w:val="nil"/>
              <w:bottom w:val="nil"/>
              <w:right w:val="nil"/>
            </w:tcBorders>
            <w:shd w:val="clear" w:color="auto" w:fill="auto"/>
            <w:noWrap/>
            <w:vAlign w:val="bottom"/>
            <w:hideMark/>
          </w:tcPr>
          <w:p w14:paraId="6AD59D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FFAD1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P70168</w:t>
            </w:r>
          </w:p>
        </w:tc>
      </w:tr>
      <w:tr w:rsidR="00CE09CB" w:rsidRPr="00751582" w14:paraId="49011C2A" w14:textId="77777777" w:rsidTr="00CE09CB">
        <w:trPr>
          <w:trHeight w:val="600"/>
          <w:jc w:val="center"/>
        </w:trPr>
        <w:tc>
          <w:tcPr>
            <w:tcW w:w="2134" w:type="dxa"/>
            <w:tcBorders>
              <w:top w:val="nil"/>
              <w:left w:val="nil"/>
              <w:bottom w:val="nil"/>
              <w:right w:val="nil"/>
            </w:tcBorders>
            <w:shd w:val="clear" w:color="auto" w:fill="auto"/>
            <w:noWrap/>
            <w:hideMark/>
          </w:tcPr>
          <w:p w14:paraId="002404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Hnrnpab</w:t>
            </w:r>
          </w:p>
        </w:tc>
        <w:tc>
          <w:tcPr>
            <w:tcW w:w="3946" w:type="dxa"/>
            <w:tcBorders>
              <w:top w:val="nil"/>
              <w:left w:val="nil"/>
              <w:bottom w:val="nil"/>
              <w:right w:val="nil"/>
            </w:tcBorders>
            <w:shd w:val="clear" w:color="auto" w:fill="auto"/>
            <w:vAlign w:val="bottom"/>
            <w:hideMark/>
          </w:tcPr>
          <w:p w14:paraId="00BE00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A/B (hnRNP A/B)</w:t>
            </w:r>
          </w:p>
        </w:tc>
        <w:tc>
          <w:tcPr>
            <w:tcW w:w="1160" w:type="dxa"/>
            <w:tcBorders>
              <w:top w:val="nil"/>
              <w:left w:val="nil"/>
              <w:bottom w:val="nil"/>
              <w:right w:val="nil"/>
            </w:tcBorders>
            <w:shd w:val="clear" w:color="auto" w:fill="auto"/>
            <w:noWrap/>
            <w:vAlign w:val="bottom"/>
            <w:hideMark/>
          </w:tcPr>
          <w:p w14:paraId="142B20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8.4</w:t>
            </w:r>
          </w:p>
        </w:tc>
        <w:tc>
          <w:tcPr>
            <w:tcW w:w="1040" w:type="dxa"/>
            <w:tcBorders>
              <w:top w:val="nil"/>
              <w:left w:val="nil"/>
              <w:bottom w:val="nil"/>
              <w:right w:val="nil"/>
            </w:tcBorders>
            <w:shd w:val="clear" w:color="auto" w:fill="auto"/>
            <w:noWrap/>
            <w:vAlign w:val="bottom"/>
            <w:hideMark/>
          </w:tcPr>
          <w:p w14:paraId="558F26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6FC3E3A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Q99020</w:t>
            </w:r>
          </w:p>
        </w:tc>
      </w:tr>
      <w:tr w:rsidR="00CE09CB" w:rsidRPr="00751582" w14:paraId="72CBFC84" w14:textId="77777777" w:rsidTr="00CE09CB">
        <w:trPr>
          <w:trHeight w:val="300"/>
          <w:jc w:val="center"/>
        </w:trPr>
        <w:tc>
          <w:tcPr>
            <w:tcW w:w="2134" w:type="dxa"/>
            <w:tcBorders>
              <w:top w:val="nil"/>
              <w:left w:val="nil"/>
              <w:bottom w:val="nil"/>
              <w:right w:val="nil"/>
            </w:tcBorders>
            <w:shd w:val="clear" w:color="auto" w:fill="auto"/>
            <w:noWrap/>
            <w:hideMark/>
          </w:tcPr>
          <w:p w14:paraId="4AA24E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Zmpste24</w:t>
            </w:r>
          </w:p>
        </w:tc>
        <w:tc>
          <w:tcPr>
            <w:tcW w:w="3946" w:type="dxa"/>
            <w:tcBorders>
              <w:top w:val="nil"/>
              <w:left w:val="nil"/>
              <w:bottom w:val="nil"/>
              <w:right w:val="nil"/>
            </w:tcBorders>
            <w:shd w:val="clear" w:color="auto" w:fill="auto"/>
            <w:vAlign w:val="bottom"/>
            <w:hideMark/>
          </w:tcPr>
          <w:p w14:paraId="4FA6826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CAAX prenyl protease 1 homolog</w:t>
            </w:r>
          </w:p>
        </w:tc>
        <w:tc>
          <w:tcPr>
            <w:tcW w:w="1160" w:type="dxa"/>
            <w:tcBorders>
              <w:top w:val="nil"/>
              <w:left w:val="nil"/>
              <w:bottom w:val="nil"/>
              <w:right w:val="nil"/>
            </w:tcBorders>
            <w:shd w:val="clear" w:color="auto" w:fill="auto"/>
            <w:noWrap/>
            <w:vAlign w:val="bottom"/>
            <w:hideMark/>
          </w:tcPr>
          <w:p w14:paraId="41E5CA7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8.2</w:t>
            </w:r>
          </w:p>
        </w:tc>
        <w:tc>
          <w:tcPr>
            <w:tcW w:w="1040" w:type="dxa"/>
            <w:tcBorders>
              <w:top w:val="nil"/>
              <w:left w:val="nil"/>
              <w:bottom w:val="nil"/>
              <w:right w:val="nil"/>
            </w:tcBorders>
            <w:shd w:val="clear" w:color="auto" w:fill="auto"/>
            <w:noWrap/>
            <w:vAlign w:val="bottom"/>
            <w:hideMark/>
          </w:tcPr>
          <w:p w14:paraId="279411C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767B49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Q80W54</w:t>
            </w:r>
          </w:p>
        </w:tc>
      </w:tr>
      <w:tr w:rsidR="00CE09CB" w:rsidRPr="00751582" w14:paraId="118DA499" w14:textId="77777777" w:rsidTr="00CE09CB">
        <w:trPr>
          <w:trHeight w:val="300"/>
          <w:jc w:val="center"/>
        </w:trPr>
        <w:tc>
          <w:tcPr>
            <w:tcW w:w="2134" w:type="dxa"/>
            <w:tcBorders>
              <w:top w:val="nil"/>
              <w:left w:val="nil"/>
              <w:bottom w:val="nil"/>
              <w:right w:val="nil"/>
            </w:tcBorders>
            <w:shd w:val="clear" w:color="auto" w:fill="auto"/>
            <w:noWrap/>
            <w:hideMark/>
          </w:tcPr>
          <w:p w14:paraId="16A33E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Sfpq</w:t>
            </w:r>
          </w:p>
        </w:tc>
        <w:tc>
          <w:tcPr>
            <w:tcW w:w="3946" w:type="dxa"/>
            <w:tcBorders>
              <w:top w:val="nil"/>
              <w:left w:val="nil"/>
              <w:bottom w:val="nil"/>
              <w:right w:val="nil"/>
            </w:tcBorders>
            <w:shd w:val="clear" w:color="auto" w:fill="auto"/>
            <w:vAlign w:val="bottom"/>
            <w:hideMark/>
          </w:tcPr>
          <w:p w14:paraId="0F98FA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Splicing factor, proline- and glutamine-rich</w:t>
            </w:r>
          </w:p>
        </w:tc>
        <w:tc>
          <w:tcPr>
            <w:tcW w:w="1160" w:type="dxa"/>
            <w:tcBorders>
              <w:top w:val="nil"/>
              <w:left w:val="nil"/>
              <w:bottom w:val="nil"/>
              <w:right w:val="nil"/>
            </w:tcBorders>
            <w:shd w:val="clear" w:color="auto" w:fill="auto"/>
            <w:noWrap/>
            <w:vAlign w:val="bottom"/>
            <w:hideMark/>
          </w:tcPr>
          <w:p w14:paraId="7ABD40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8.2</w:t>
            </w:r>
          </w:p>
        </w:tc>
        <w:tc>
          <w:tcPr>
            <w:tcW w:w="1040" w:type="dxa"/>
            <w:tcBorders>
              <w:top w:val="nil"/>
              <w:left w:val="nil"/>
              <w:bottom w:val="nil"/>
              <w:right w:val="nil"/>
            </w:tcBorders>
            <w:shd w:val="clear" w:color="auto" w:fill="auto"/>
            <w:noWrap/>
            <w:vAlign w:val="bottom"/>
            <w:hideMark/>
          </w:tcPr>
          <w:p w14:paraId="49500F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F5EC3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Q8VIJ6</w:t>
            </w:r>
          </w:p>
        </w:tc>
      </w:tr>
      <w:tr w:rsidR="00CE09CB" w:rsidRPr="00751582" w14:paraId="66DCB6DA" w14:textId="77777777" w:rsidTr="00CE09CB">
        <w:trPr>
          <w:trHeight w:val="600"/>
          <w:jc w:val="center"/>
        </w:trPr>
        <w:tc>
          <w:tcPr>
            <w:tcW w:w="2134" w:type="dxa"/>
            <w:tcBorders>
              <w:top w:val="nil"/>
              <w:left w:val="nil"/>
              <w:bottom w:val="nil"/>
              <w:right w:val="nil"/>
            </w:tcBorders>
            <w:shd w:val="clear" w:color="auto" w:fill="auto"/>
            <w:noWrap/>
            <w:hideMark/>
          </w:tcPr>
          <w:p w14:paraId="01F03FD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Hnrnpl</w:t>
            </w:r>
          </w:p>
        </w:tc>
        <w:tc>
          <w:tcPr>
            <w:tcW w:w="3946" w:type="dxa"/>
            <w:tcBorders>
              <w:top w:val="nil"/>
              <w:left w:val="nil"/>
              <w:bottom w:val="nil"/>
              <w:right w:val="nil"/>
            </w:tcBorders>
            <w:shd w:val="clear" w:color="auto" w:fill="auto"/>
            <w:vAlign w:val="bottom"/>
            <w:hideMark/>
          </w:tcPr>
          <w:p w14:paraId="78CE3F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L (hnRNP L)</w:t>
            </w:r>
          </w:p>
        </w:tc>
        <w:tc>
          <w:tcPr>
            <w:tcW w:w="1160" w:type="dxa"/>
            <w:tcBorders>
              <w:top w:val="nil"/>
              <w:left w:val="nil"/>
              <w:bottom w:val="nil"/>
              <w:right w:val="nil"/>
            </w:tcBorders>
            <w:shd w:val="clear" w:color="auto" w:fill="auto"/>
            <w:noWrap/>
            <w:vAlign w:val="bottom"/>
            <w:hideMark/>
          </w:tcPr>
          <w:p w14:paraId="1B66D8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7.5</w:t>
            </w:r>
          </w:p>
        </w:tc>
        <w:tc>
          <w:tcPr>
            <w:tcW w:w="1040" w:type="dxa"/>
            <w:tcBorders>
              <w:top w:val="nil"/>
              <w:left w:val="nil"/>
              <w:bottom w:val="nil"/>
              <w:right w:val="nil"/>
            </w:tcBorders>
            <w:shd w:val="clear" w:color="auto" w:fill="auto"/>
            <w:noWrap/>
            <w:vAlign w:val="bottom"/>
            <w:hideMark/>
          </w:tcPr>
          <w:p w14:paraId="539C31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2A1446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Q8R081</w:t>
            </w:r>
          </w:p>
        </w:tc>
      </w:tr>
      <w:tr w:rsidR="00CE09CB" w:rsidRPr="00751582" w14:paraId="6A48FD23" w14:textId="77777777" w:rsidTr="00CE09CB">
        <w:trPr>
          <w:trHeight w:val="600"/>
          <w:jc w:val="center"/>
        </w:trPr>
        <w:tc>
          <w:tcPr>
            <w:tcW w:w="2134" w:type="dxa"/>
            <w:tcBorders>
              <w:top w:val="nil"/>
              <w:left w:val="nil"/>
              <w:bottom w:val="nil"/>
              <w:right w:val="nil"/>
            </w:tcBorders>
            <w:shd w:val="clear" w:color="auto" w:fill="auto"/>
            <w:noWrap/>
            <w:hideMark/>
          </w:tcPr>
          <w:p w14:paraId="3C5FAB3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Eftud2</w:t>
            </w:r>
          </w:p>
        </w:tc>
        <w:tc>
          <w:tcPr>
            <w:tcW w:w="3946" w:type="dxa"/>
            <w:tcBorders>
              <w:top w:val="nil"/>
              <w:left w:val="nil"/>
              <w:bottom w:val="nil"/>
              <w:right w:val="nil"/>
            </w:tcBorders>
            <w:shd w:val="clear" w:color="auto" w:fill="auto"/>
            <w:vAlign w:val="bottom"/>
            <w:hideMark/>
          </w:tcPr>
          <w:p w14:paraId="3D37B3D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116 kDa U5 small nuclear ribonucleoprotein component</w:t>
            </w:r>
          </w:p>
        </w:tc>
        <w:tc>
          <w:tcPr>
            <w:tcW w:w="1160" w:type="dxa"/>
            <w:tcBorders>
              <w:top w:val="nil"/>
              <w:left w:val="nil"/>
              <w:bottom w:val="nil"/>
              <w:right w:val="nil"/>
            </w:tcBorders>
            <w:shd w:val="clear" w:color="auto" w:fill="auto"/>
            <w:noWrap/>
            <w:vAlign w:val="bottom"/>
            <w:hideMark/>
          </w:tcPr>
          <w:p w14:paraId="1CFB4A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7.0</w:t>
            </w:r>
          </w:p>
        </w:tc>
        <w:tc>
          <w:tcPr>
            <w:tcW w:w="1040" w:type="dxa"/>
            <w:tcBorders>
              <w:top w:val="nil"/>
              <w:left w:val="nil"/>
              <w:bottom w:val="nil"/>
              <w:right w:val="nil"/>
            </w:tcBorders>
            <w:shd w:val="clear" w:color="auto" w:fill="auto"/>
            <w:noWrap/>
            <w:vAlign w:val="bottom"/>
            <w:hideMark/>
          </w:tcPr>
          <w:p w14:paraId="6F5398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751CBB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O08810</w:t>
            </w:r>
          </w:p>
        </w:tc>
      </w:tr>
      <w:tr w:rsidR="00CE09CB" w:rsidRPr="00751582" w14:paraId="1D35A125" w14:textId="77777777" w:rsidTr="00CE09CB">
        <w:trPr>
          <w:trHeight w:val="600"/>
          <w:jc w:val="center"/>
        </w:trPr>
        <w:tc>
          <w:tcPr>
            <w:tcW w:w="2134" w:type="dxa"/>
            <w:tcBorders>
              <w:top w:val="nil"/>
              <w:left w:val="nil"/>
              <w:bottom w:val="nil"/>
              <w:right w:val="nil"/>
            </w:tcBorders>
            <w:shd w:val="clear" w:color="auto" w:fill="auto"/>
            <w:noWrap/>
            <w:hideMark/>
          </w:tcPr>
          <w:p w14:paraId="0D24150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Eif3c</w:t>
            </w:r>
          </w:p>
        </w:tc>
        <w:tc>
          <w:tcPr>
            <w:tcW w:w="3946" w:type="dxa"/>
            <w:tcBorders>
              <w:top w:val="nil"/>
              <w:left w:val="nil"/>
              <w:bottom w:val="nil"/>
              <w:right w:val="nil"/>
            </w:tcBorders>
            <w:shd w:val="clear" w:color="auto" w:fill="auto"/>
            <w:vAlign w:val="bottom"/>
            <w:hideMark/>
          </w:tcPr>
          <w:p w14:paraId="3C47D4A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3 subunit C (eIF3c)</w:t>
            </w:r>
          </w:p>
        </w:tc>
        <w:tc>
          <w:tcPr>
            <w:tcW w:w="1160" w:type="dxa"/>
            <w:tcBorders>
              <w:top w:val="nil"/>
              <w:left w:val="nil"/>
              <w:bottom w:val="nil"/>
              <w:right w:val="nil"/>
            </w:tcBorders>
            <w:shd w:val="clear" w:color="auto" w:fill="auto"/>
            <w:noWrap/>
            <w:vAlign w:val="bottom"/>
            <w:hideMark/>
          </w:tcPr>
          <w:p w14:paraId="2AB526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02A3A8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5B7471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Q8R1B4</w:t>
            </w:r>
          </w:p>
        </w:tc>
      </w:tr>
      <w:tr w:rsidR="00CE09CB" w:rsidRPr="00751582" w14:paraId="1E1989A5" w14:textId="77777777" w:rsidTr="00CE09CB">
        <w:trPr>
          <w:trHeight w:val="300"/>
          <w:jc w:val="center"/>
        </w:trPr>
        <w:tc>
          <w:tcPr>
            <w:tcW w:w="2134" w:type="dxa"/>
            <w:tcBorders>
              <w:top w:val="nil"/>
              <w:left w:val="nil"/>
              <w:bottom w:val="nil"/>
              <w:right w:val="nil"/>
            </w:tcBorders>
            <w:shd w:val="clear" w:color="auto" w:fill="auto"/>
            <w:noWrap/>
            <w:hideMark/>
          </w:tcPr>
          <w:p w14:paraId="2D73CE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Cse1l</w:t>
            </w:r>
          </w:p>
        </w:tc>
        <w:tc>
          <w:tcPr>
            <w:tcW w:w="3946" w:type="dxa"/>
            <w:tcBorders>
              <w:top w:val="nil"/>
              <w:left w:val="nil"/>
              <w:bottom w:val="nil"/>
              <w:right w:val="nil"/>
            </w:tcBorders>
            <w:shd w:val="clear" w:color="auto" w:fill="auto"/>
            <w:vAlign w:val="bottom"/>
            <w:hideMark/>
          </w:tcPr>
          <w:p w14:paraId="4EBD385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Exportin-2 (Exp2)</w:t>
            </w:r>
          </w:p>
        </w:tc>
        <w:tc>
          <w:tcPr>
            <w:tcW w:w="1160" w:type="dxa"/>
            <w:tcBorders>
              <w:top w:val="nil"/>
              <w:left w:val="nil"/>
              <w:bottom w:val="nil"/>
              <w:right w:val="nil"/>
            </w:tcBorders>
            <w:shd w:val="clear" w:color="auto" w:fill="auto"/>
            <w:noWrap/>
            <w:vAlign w:val="bottom"/>
            <w:hideMark/>
          </w:tcPr>
          <w:p w14:paraId="4C27EE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6.2</w:t>
            </w:r>
          </w:p>
        </w:tc>
        <w:tc>
          <w:tcPr>
            <w:tcW w:w="1040" w:type="dxa"/>
            <w:tcBorders>
              <w:top w:val="nil"/>
              <w:left w:val="nil"/>
              <w:bottom w:val="nil"/>
              <w:right w:val="nil"/>
            </w:tcBorders>
            <w:shd w:val="clear" w:color="auto" w:fill="auto"/>
            <w:noWrap/>
            <w:vAlign w:val="bottom"/>
            <w:hideMark/>
          </w:tcPr>
          <w:p w14:paraId="32F940D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1F3A63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Q9ERK4</w:t>
            </w:r>
          </w:p>
        </w:tc>
      </w:tr>
      <w:tr w:rsidR="00CE09CB" w:rsidRPr="00751582" w14:paraId="17DAD00D" w14:textId="77777777" w:rsidTr="00CE09CB">
        <w:trPr>
          <w:trHeight w:val="900"/>
          <w:jc w:val="center"/>
        </w:trPr>
        <w:tc>
          <w:tcPr>
            <w:tcW w:w="2134" w:type="dxa"/>
            <w:tcBorders>
              <w:top w:val="nil"/>
              <w:left w:val="nil"/>
              <w:bottom w:val="nil"/>
              <w:right w:val="nil"/>
            </w:tcBorders>
            <w:shd w:val="clear" w:color="auto" w:fill="auto"/>
            <w:noWrap/>
            <w:hideMark/>
          </w:tcPr>
          <w:p w14:paraId="54C2380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Atp1a4</w:t>
            </w:r>
          </w:p>
        </w:tc>
        <w:tc>
          <w:tcPr>
            <w:tcW w:w="3946" w:type="dxa"/>
            <w:tcBorders>
              <w:top w:val="nil"/>
              <w:left w:val="nil"/>
              <w:bottom w:val="nil"/>
              <w:right w:val="nil"/>
            </w:tcBorders>
            <w:shd w:val="clear" w:color="auto" w:fill="auto"/>
            <w:vAlign w:val="bottom"/>
            <w:hideMark/>
          </w:tcPr>
          <w:p w14:paraId="39EC9AD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Sodium/potassium-transporting ATPase subunit alpha-4 (Na(+)/K(+) ATPase alpha-4 subunit)</w:t>
            </w:r>
          </w:p>
        </w:tc>
        <w:tc>
          <w:tcPr>
            <w:tcW w:w="1160" w:type="dxa"/>
            <w:tcBorders>
              <w:top w:val="nil"/>
              <w:left w:val="nil"/>
              <w:bottom w:val="nil"/>
              <w:right w:val="nil"/>
            </w:tcBorders>
            <w:shd w:val="clear" w:color="auto" w:fill="auto"/>
            <w:noWrap/>
            <w:vAlign w:val="bottom"/>
            <w:hideMark/>
          </w:tcPr>
          <w:p w14:paraId="44FD27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6.0</w:t>
            </w:r>
          </w:p>
        </w:tc>
        <w:tc>
          <w:tcPr>
            <w:tcW w:w="1040" w:type="dxa"/>
            <w:tcBorders>
              <w:top w:val="nil"/>
              <w:left w:val="nil"/>
              <w:bottom w:val="nil"/>
              <w:right w:val="nil"/>
            </w:tcBorders>
            <w:shd w:val="clear" w:color="auto" w:fill="auto"/>
            <w:noWrap/>
            <w:vAlign w:val="bottom"/>
            <w:hideMark/>
          </w:tcPr>
          <w:p w14:paraId="3EE84E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71279D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Q9WV27</w:t>
            </w:r>
          </w:p>
        </w:tc>
      </w:tr>
      <w:tr w:rsidR="00CE09CB" w:rsidRPr="00751582" w14:paraId="33D93385" w14:textId="77777777" w:rsidTr="00CE09CB">
        <w:trPr>
          <w:trHeight w:val="300"/>
          <w:jc w:val="center"/>
        </w:trPr>
        <w:tc>
          <w:tcPr>
            <w:tcW w:w="2134" w:type="dxa"/>
            <w:tcBorders>
              <w:top w:val="nil"/>
              <w:left w:val="nil"/>
              <w:bottom w:val="nil"/>
              <w:right w:val="nil"/>
            </w:tcBorders>
            <w:shd w:val="clear" w:color="auto" w:fill="auto"/>
            <w:noWrap/>
            <w:hideMark/>
          </w:tcPr>
          <w:p w14:paraId="406C305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Myo1c</w:t>
            </w:r>
          </w:p>
        </w:tc>
        <w:tc>
          <w:tcPr>
            <w:tcW w:w="3946" w:type="dxa"/>
            <w:tcBorders>
              <w:top w:val="nil"/>
              <w:left w:val="nil"/>
              <w:bottom w:val="nil"/>
              <w:right w:val="nil"/>
            </w:tcBorders>
            <w:shd w:val="clear" w:color="auto" w:fill="auto"/>
            <w:vAlign w:val="bottom"/>
            <w:hideMark/>
          </w:tcPr>
          <w:p w14:paraId="1187DE4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Unconventional myosin-Ic</w:t>
            </w:r>
          </w:p>
        </w:tc>
        <w:tc>
          <w:tcPr>
            <w:tcW w:w="1160" w:type="dxa"/>
            <w:tcBorders>
              <w:top w:val="nil"/>
              <w:left w:val="nil"/>
              <w:bottom w:val="nil"/>
              <w:right w:val="nil"/>
            </w:tcBorders>
            <w:shd w:val="clear" w:color="auto" w:fill="auto"/>
            <w:noWrap/>
            <w:vAlign w:val="bottom"/>
            <w:hideMark/>
          </w:tcPr>
          <w:p w14:paraId="24677E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w:t>
            </w:r>
          </w:p>
        </w:tc>
        <w:tc>
          <w:tcPr>
            <w:tcW w:w="1040" w:type="dxa"/>
            <w:tcBorders>
              <w:top w:val="nil"/>
              <w:left w:val="nil"/>
              <w:bottom w:val="nil"/>
              <w:right w:val="nil"/>
            </w:tcBorders>
            <w:shd w:val="clear" w:color="auto" w:fill="auto"/>
            <w:noWrap/>
            <w:vAlign w:val="bottom"/>
            <w:hideMark/>
          </w:tcPr>
          <w:p w14:paraId="316AB2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655974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Q9WTI7</w:t>
            </w:r>
          </w:p>
        </w:tc>
      </w:tr>
      <w:tr w:rsidR="00CE09CB" w:rsidRPr="00751582" w14:paraId="37FB64DE" w14:textId="77777777" w:rsidTr="00CE09CB">
        <w:trPr>
          <w:trHeight w:val="300"/>
          <w:jc w:val="center"/>
        </w:trPr>
        <w:tc>
          <w:tcPr>
            <w:tcW w:w="2134" w:type="dxa"/>
            <w:tcBorders>
              <w:top w:val="nil"/>
              <w:left w:val="nil"/>
              <w:bottom w:val="nil"/>
              <w:right w:val="nil"/>
            </w:tcBorders>
            <w:shd w:val="clear" w:color="auto" w:fill="auto"/>
            <w:noWrap/>
            <w:hideMark/>
          </w:tcPr>
          <w:p w14:paraId="2E9A372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Myh14</w:t>
            </w:r>
          </w:p>
        </w:tc>
        <w:tc>
          <w:tcPr>
            <w:tcW w:w="3946" w:type="dxa"/>
            <w:tcBorders>
              <w:top w:val="nil"/>
              <w:left w:val="nil"/>
              <w:bottom w:val="nil"/>
              <w:right w:val="nil"/>
            </w:tcBorders>
            <w:shd w:val="clear" w:color="auto" w:fill="auto"/>
            <w:vAlign w:val="bottom"/>
            <w:hideMark/>
          </w:tcPr>
          <w:p w14:paraId="6D43AC9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Myosin-14</w:t>
            </w:r>
          </w:p>
        </w:tc>
        <w:tc>
          <w:tcPr>
            <w:tcW w:w="1160" w:type="dxa"/>
            <w:tcBorders>
              <w:top w:val="nil"/>
              <w:left w:val="nil"/>
              <w:bottom w:val="nil"/>
              <w:right w:val="nil"/>
            </w:tcBorders>
            <w:shd w:val="clear" w:color="auto" w:fill="auto"/>
            <w:noWrap/>
            <w:vAlign w:val="bottom"/>
            <w:hideMark/>
          </w:tcPr>
          <w:p w14:paraId="5840DE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40" w:type="dxa"/>
            <w:tcBorders>
              <w:top w:val="nil"/>
              <w:left w:val="nil"/>
              <w:bottom w:val="nil"/>
              <w:right w:val="nil"/>
            </w:tcBorders>
            <w:shd w:val="clear" w:color="auto" w:fill="auto"/>
            <w:noWrap/>
            <w:vAlign w:val="bottom"/>
            <w:hideMark/>
          </w:tcPr>
          <w:p w14:paraId="4B9BC69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321DB0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Q6URW6</w:t>
            </w:r>
          </w:p>
        </w:tc>
      </w:tr>
      <w:tr w:rsidR="00CE09CB" w:rsidRPr="00751582" w14:paraId="07ECFC68" w14:textId="77777777" w:rsidTr="00CE09CB">
        <w:trPr>
          <w:trHeight w:val="300"/>
          <w:jc w:val="center"/>
        </w:trPr>
        <w:tc>
          <w:tcPr>
            <w:tcW w:w="2134" w:type="dxa"/>
            <w:tcBorders>
              <w:top w:val="nil"/>
              <w:left w:val="nil"/>
              <w:bottom w:val="nil"/>
              <w:right w:val="nil"/>
            </w:tcBorders>
            <w:shd w:val="clear" w:color="auto" w:fill="auto"/>
            <w:noWrap/>
            <w:hideMark/>
          </w:tcPr>
          <w:p w14:paraId="425961E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F8VQ05_MOUSE</w:t>
            </w:r>
          </w:p>
        </w:tc>
        <w:tc>
          <w:tcPr>
            <w:tcW w:w="3946" w:type="dxa"/>
            <w:tcBorders>
              <w:top w:val="nil"/>
              <w:left w:val="nil"/>
              <w:bottom w:val="nil"/>
              <w:right w:val="nil"/>
            </w:tcBorders>
            <w:shd w:val="clear" w:color="auto" w:fill="auto"/>
            <w:vAlign w:val="bottom"/>
            <w:hideMark/>
          </w:tcPr>
          <w:p w14:paraId="7A0EB3A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210F50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0.8</w:t>
            </w:r>
          </w:p>
        </w:tc>
        <w:tc>
          <w:tcPr>
            <w:tcW w:w="1040" w:type="dxa"/>
            <w:tcBorders>
              <w:top w:val="nil"/>
              <w:left w:val="nil"/>
              <w:bottom w:val="nil"/>
              <w:right w:val="nil"/>
            </w:tcBorders>
            <w:shd w:val="clear" w:color="auto" w:fill="auto"/>
            <w:noWrap/>
            <w:vAlign w:val="bottom"/>
            <w:hideMark/>
          </w:tcPr>
          <w:p w14:paraId="6383E33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w:t>
            </w:r>
          </w:p>
        </w:tc>
        <w:tc>
          <w:tcPr>
            <w:tcW w:w="1060" w:type="dxa"/>
            <w:tcBorders>
              <w:top w:val="nil"/>
              <w:left w:val="nil"/>
              <w:bottom w:val="nil"/>
              <w:right w:val="nil"/>
            </w:tcBorders>
            <w:shd w:val="clear" w:color="auto" w:fill="auto"/>
            <w:noWrap/>
            <w:vAlign w:val="bottom"/>
            <w:hideMark/>
          </w:tcPr>
          <w:p w14:paraId="55B125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F8VQ05</w:t>
            </w:r>
          </w:p>
        </w:tc>
      </w:tr>
      <w:tr w:rsidR="00CE09CB" w:rsidRPr="00751582" w14:paraId="6063634D" w14:textId="77777777" w:rsidTr="00CE09CB">
        <w:trPr>
          <w:trHeight w:val="300"/>
          <w:jc w:val="center"/>
        </w:trPr>
        <w:tc>
          <w:tcPr>
            <w:tcW w:w="2134" w:type="dxa"/>
            <w:tcBorders>
              <w:top w:val="nil"/>
              <w:left w:val="nil"/>
              <w:bottom w:val="nil"/>
              <w:right w:val="nil"/>
            </w:tcBorders>
            <w:shd w:val="clear" w:color="auto" w:fill="auto"/>
            <w:noWrap/>
            <w:hideMark/>
          </w:tcPr>
          <w:p w14:paraId="299BE45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Lsm2</w:t>
            </w:r>
          </w:p>
        </w:tc>
        <w:tc>
          <w:tcPr>
            <w:tcW w:w="3946" w:type="dxa"/>
            <w:tcBorders>
              <w:top w:val="nil"/>
              <w:left w:val="nil"/>
              <w:bottom w:val="nil"/>
              <w:right w:val="nil"/>
            </w:tcBorders>
            <w:shd w:val="clear" w:color="auto" w:fill="auto"/>
            <w:vAlign w:val="bottom"/>
            <w:hideMark/>
          </w:tcPr>
          <w:p w14:paraId="5C92DCA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U6 snRNA-associated Sm-like protein LSm2</w:t>
            </w:r>
          </w:p>
        </w:tc>
        <w:tc>
          <w:tcPr>
            <w:tcW w:w="1160" w:type="dxa"/>
            <w:tcBorders>
              <w:top w:val="nil"/>
              <w:left w:val="nil"/>
              <w:bottom w:val="nil"/>
              <w:right w:val="nil"/>
            </w:tcBorders>
            <w:shd w:val="clear" w:color="auto" w:fill="auto"/>
            <w:noWrap/>
            <w:vAlign w:val="bottom"/>
            <w:hideMark/>
          </w:tcPr>
          <w:p w14:paraId="0927DBB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52.6</w:t>
            </w:r>
          </w:p>
        </w:tc>
        <w:tc>
          <w:tcPr>
            <w:tcW w:w="1040" w:type="dxa"/>
            <w:tcBorders>
              <w:top w:val="nil"/>
              <w:left w:val="nil"/>
              <w:bottom w:val="nil"/>
              <w:right w:val="nil"/>
            </w:tcBorders>
            <w:shd w:val="clear" w:color="auto" w:fill="auto"/>
            <w:noWrap/>
            <w:vAlign w:val="bottom"/>
            <w:hideMark/>
          </w:tcPr>
          <w:p w14:paraId="5924EEA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8E410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O35900</w:t>
            </w:r>
          </w:p>
        </w:tc>
      </w:tr>
      <w:tr w:rsidR="00CE09CB" w:rsidRPr="00751582" w14:paraId="0B083176" w14:textId="77777777" w:rsidTr="00CE09CB">
        <w:trPr>
          <w:trHeight w:val="300"/>
          <w:jc w:val="center"/>
        </w:trPr>
        <w:tc>
          <w:tcPr>
            <w:tcW w:w="2134" w:type="dxa"/>
            <w:tcBorders>
              <w:top w:val="nil"/>
              <w:left w:val="nil"/>
              <w:bottom w:val="nil"/>
              <w:right w:val="nil"/>
            </w:tcBorders>
            <w:shd w:val="clear" w:color="auto" w:fill="auto"/>
            <w:noWrap/>
            <w:hideMark/>
          </w:tcPr>
          <w:p w14:paraId="5FE55AC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Rps17</w:t>
            </w:r>
          </w:p>
        </w:tc>
        <w:tc>
          <w:tcPr>
            <w:tcW w:w="3946" w:type="dxa"/>
            <w:tcBorders>
              <w:top w:val="nil"/>
              <w:left w:val="nil"/>
              <w:bottom w:val="nil"/>
              <w:right w:val="nil"/>
            </w:tcBorders>
            <w:shd w:val="clear" w:color="auto" w:fill="auto"/>
            <w:vAlign w:val="bottom"/>
            <w:hideMark/>
          </w:tcPr>
          <w:p w14:paraId="7CD9AF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S17</w:t>
            </w:r>
          </w:p>
        </w:tc>
        <w:tc>
          <w:tcPr>
            <w:tcW w:w="1160" w:type="dxa"/>
            <w:tcBorders>
              <w:top w:val="nil"/>
              <w:left w:val="nil"/>
              <w:bottom w:val="nil"/>
              <w:right w:val="nil"/>
            </w:tcBorders>
            <w:shd w:val="clear" w:color="auto" w:fill="auto"/>
            <w:noWrap/>
            <w:vAlign w:val="bottom"/>
            <w:hideMark/>
          </w:tcPr>
          <w:p w14:paraId="46246A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40.0</w:t>
            </w:r>
          </w:p>
        </w:tc>
        <w:tc>
          <w:tcPr>
            <w:tcW w:w="1040" w:type="dxa"/>
            <w:tcBorders>
              <w:top w:val="nil"/>
              <w:left w:val="nil"/>
              <w:bottom w:val="nil"/>
              <w:right w:val="nil"/>
            </w:tcBorders>
            <w:shd w:val="clear" w:color="auto" w:fill="auto"/>
            <w:noWrap/>
            <w:vAlign w:val="bottom"/>
            <w:hideMark/>
          </w:tcPr>
          <w:p w14:paraId="7E0A81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42002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P63276</w:t>
            </w:r>
          </w:p>
        </w:tc>
      </w:tr>
      <w:tr w:rsidR="00CE09CB" w:rsidRPr="00751582" w14:paraId="71148C1E" w14:textId="77777777" w:rsidTr="00CE09CB">
        <w:trPr>
          <w:trHeight w:val="600"/>
          <w:jc w:val="center"/>
        </w:trPr>
        <w:tc>
          <w:tcPr>
            <w:tcW w:w="2134" w:type="dxa"/>
            <w:tcBorders>
              <w:top w:val="nil"/>
              <w:left w:val="nil"/>
              <w:bottom w:val="nil"/>
              <w:right w:val="nil"/>
            </w:tcBorders>
            <w:shd w:val="clear" w:color="auto" w:fill="auto"/>
            <w:noWrap/>
            <w:hideMark/>
          </w:tcPr>
          <w:p w14:paraId="545E36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Gng12</w:t>
            </w:r>
          </w:p>
        </w:tc>
        <w:tc>
          <w:tcPr>
            <w:tcW w:w="3946" w:type="dxa"/>
            <w:tcBorders>
              <w:top w:val="nil"/>
              <w:left w:val="nil"/>
              <w:bottom w:val="nil"/>
              <w:right w:val="nil"/>
            </w:tcBorders>
            <w:shd w:val="clear" w:color="auto" w:fill="auto"/>
            <w:vAlign w:val="bottom"/>
            <w:hideMark/>
          </w:tcPr>
          <w:p w14:paraId="3D6A87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Guanine nucleotide-binding protein G(I)/G(S)/G(O) subunit gamma-12</w:t>
            </w:r>
          </w:p>
        </w:tc>
        <w:tc>
          <w:tcPr>
            <w:tcW w:w="1160" w:type="dxa"/>
            <w:tcBorders>
              <w:top w:val="nil"/>
              <w:left w:val="nil"/>
              <w:bottom w:val="nil"/>
              <w:right w:val="nil"/>
            </w:tcBorders>
            <w:shd w:val="clear" w:color="auto" w:fill="auto"/>
            <w:noWrap/>
            <w:vAlign w:val="bottom"/>
            <w:hideMark/>
          </w:tcPr>
          <w:p w14:paraId="3AE50E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37.5</w:t>
            </w:r>
          </w:p>
        </w:tc>
        <w:tc>
          <w:tcPr>
            <w:tcW w:w="1040" w:type="dxa"/>
            <w:tcBorders>
              <w:top w:val="nil"/>
              <w:left w:val="nil"/>
              <w:bottom w:val="nil"/>
              <w:right w:val="nil"/>
            </w:tcBorders>
            <w:shd w:val="clear" w:color="auto" w:fill="auto"/>
            <w:noWrap/>
            <w:vAlign w:val="bottom"/>
            <w:hideMark/>
          </w:tcPr>
          <w:p w14:paraId="00583C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54197E7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Q9DAS9</w:t>
            </w:r>
          </w:p>
        </w:tc>
      </w:tr>
      <w:tr w:rsidR="00CE09CB" w:rsidRPr="00751582" w14:paraId="60B57C33" w14:textId="77777777" w:rsidTr="00CE09CB">
        <w:trPr>
          <w:trHeight w:val="300"/>
          <w:jc w:val="center"/>
        </w:trPr>
        <w:tc>
          <w:tcPr>
            <w:tcW w:w="2134" w:type="dxa"/>
            <w:tcBorders>
              <w:top w:val="nil"/>
              <w:left w:val="nil"/>
              <w:bottom w:val="nil"/>
              <w:right w:val="nil"/>
            </w:tcBorders>
            <w:shd w:val="clear" w:color="auto" w:fill="auto"/>
            <w:noWrap/>
            <w:hideMark/>
          </w:tcPr>
          <w:p w14:paraId="3C5045A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Eloc</w:t>
            </w:r>
          </w:p>
        </w:tc>
        <w:tc>
          <w:tcPr>
            <w:tcW w:w="3946" w:type="dxa"/>
            <w:tcBorders>
              <w:top w:val="nil"/>
              <w:left w:val="nil"/>
              <w:bottom w:val="nil"/>
              <w:right w:val="nil"/>
            </w:tcBorders>
            <w:shd w:val="clear" w:color="auto" w:fill="auto"/>
            <w:vAlign w:val="bottom"/>
            <w:hideMark/>
          </w:tcPr>
          <w:p w14:paraId="6E8DAB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Elongin-C (EloC)</w:t>
            </w:r>
          </w:p>
        </w:tc>
        <w:tc>
          <w:tcPr>
            <w:tcW w:w="1160" w:type="dxa"/>
            <w:tcBorders>
              <w:top w:val="nil"/>
              <w:left w:val="nil"/>
              <w:bottom w:val="nil"/>
              <w:right w:val="nil"/>
            </w:tcBorders>
            <w:shd w:val="clear" w:color="auto" w:fill="auto"/>
            <w:noWrap/>
            <w:vAlign w:val="bottom"/>
            <w:hideMark/>
          </w:tcPr>
          <w:p w14:paraId="4BECD96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30.4</w:t>
            </w:r>
          </w:p>
        </w:tc>
        <w:tc>
          <w:tcPr>
            <w:tcW w:w="1040" w:type="dxa"/>
            <w:tcBorders>
              <w:top w:val="nil"/>
              <w:left w:val="nil"/>
              <w:bottom w:val="nil"/>
              <w:right w:val="nil"/>
            </w:tcBorders>
            <w:shd w:val="clear" w:color="auto" w:fill="auto"/>
            <w:noWrap/>
            <w:vAlign w:val="bottom"/>
            <w:hideMark/>
          </w:tcPr>
          <w:p w14:paraId="585E230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E71D9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P83940</w:t>
            </w:r>
          </w:p>
        </w:tc>
      </w:tr>
      <w:tr w:rsidR="00CE09CB" w:rsidRPr="00751582" w14:paraId="20752029" w14:textId="77777777" w:rsidTr="00CE09CB">
        <w:trPr>
          <w:trHeight w:val="600"/>
          <w:jc w:val="center"/>
        </w:trPr>
        <w:tc>
          <w:tcPr>
            <w:tcW w:w="2134" w:type="dxa"/>
            <w:tcBorders>
              <w:top w:val="nil"/>
              <w:left w:val="nil"/>
              <w:bottom w:val="nil"/>
              <w:right w:val="nil"/>
            </w:tcBorders>
            <w:shd w:val="clear" w:color="auto" w:fill="auto"/>
            <w:noWrap/>
            <w:hideMark/>
          </w:tcPr>
          <w:p w14:paraId="2D6AA4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Pgrmc1</w:t>
            </w:r>
          </w:p>
        </w:tc>
        <w:tc>
          <w:tcPr>
            <w:tcW w:w="3946" w:type="dxa"/>
            <w:tcBorders>
              <w:top w:val="nil"/>
              <w:left w:val="nil"/>
              <w:bottom w:val="nil"/>
              <w:right w:val="nil"/>
            </w:tcBorders>
            <w:shd w:val="clear" w:color="auto" w:fill="auto"/>
            <w:vAlign w:val="bottom"/>
            <w:hideMark/>
          </w:tcPr>
          <w:p w14:paraId="6F363CA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Membrane-associated progesterone receptor component 1 (mPR)</w:t>
            </w:r>
          </w:p>
        </w:tc>
        <w:tc>
          <w:tcPr>
            <w:tcW w:w="1160" w:type="dxa"/>
            <w:tcBorders>
              <w:top w:val="nil"/>
              <w:left w:val="nil"/>
              <w:bottom w:val="nil"/>
              <w:right w:val="nil"/>
            </w:tcBorders>
            <w:shd w:val="clear" w:color="auto" w:fill="auto"/>
            <w:noWrap/>
            <w:vAlign w:val="bottom"/>
            <w:hideMark/>
          </w:tcPr>
          <w:p w14:paraId="0EC2F2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29.7</w:t>
            </w:r>
          </w:p>
        </w:tc>
        <w:tc>
          <w:tcPr>
            <w:tcW w:w="1040" w:type="dxa"/>
            <w:tcBorders>
              <w:top w:val="nil"/>
              <w:left w:val="nil"/>
              <w:bottom w:val="nil"/>
              <w:right w:val="nil"/>
            </w:tcBorders>
            <w:shd w:val="clear" w:color="auto" w:fill="auto"/>
            <w:noWrap/>
            <w:vAlign w:val="bottom"/>
            <w:hideMark/>
          </w:tcPr>
          <w:p w14:paraId="67DEB65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60672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O55022</w:t>
            </w:r>
          </w:p>
        </w:tc>
      </w:tr>
      <w:tr w:rsidR="00CE09CB" w:rsidRPr="00751582" w14:paraId="43A4D442" w14:textId="77777777" w:rsidTr="00CE09CB">
        <w:trPr>
          <w:trHeight w:val="600"/>
          <w:jc w:val="center"/>
        </w:trPr>
        <w:tc>
          <w:tcPr>
            <w:tcW w:w="2134" w:type="dxa"/>
            <w:tcBorders>
              <w:top w:val="nil"/>
              <w:left w:val="nil"/>
              <w:bottom w:val="nil"/>
              <w:right w:val="nil"/>
            </w:tcBorders>
            <w:shd w:val="clear" w:color="auto" w:fill="auto"/>
            <w:noWrap/>
            <w:hideMark/>
          </w:tcPr>
          <w:p w14:paraId="485F81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Vamp2</w:t>
            </w:r>
          </w:p>
        </w:tc>
        <w:tc>
          <w:tcPr>
            <w:tcW w:w="3946" w:type="dxa"/>
            <w:tcBorders>
              <w:top w:val="nil"/>
              <w:left w:val="nil"/>
              <w:bottom w:val="nil"/>
              <w:right w:val="nil"/>
            </w:tcBorders>
            <w:shd w:val="clear" w:color="auto" w:fill="auto"/>
            <w:vAlign w:val="bottom"/>
            <w:hideMark/>
          </w:tcPr>
          <w:p w14:paraId="1300F60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Vesicle-associated membrane protein 2 (VAMP-2)</w:t>
            </w:r>
          </w:p>
        </w:tc>
        <w:tc>
          <w:tcPr>
            <w:tcW w:w="1160" w:type="dxa"/>
            <w:tcBorders>
              <w:top w:val="nil"/>
              <w:left w:val="nil"/>
              <w:bottom w:val="nil"/>
              <w:right w:val="nil"/>
            </w:tcBorders>
            <w:shd w:val="clear" w:color="auto" w:fill="auto"/>
            <w:noWrap/>
            <w:vAlign w:val="bottom"/>
            <w:hideMark/>
          </w:tcPr>
          <w:p w14:paraId="26EAE6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28.4</w:t>
            </w:r>
          </w:p>
        </w:tc>
        <w:tc>
          <w:tcPr>
            <w:tcW w:w="1040" w:type="dxa"/>
            <w:tcBorders>
              <w:top w:val="nil"/>
              <w:left w:val="nil"/>
              <w:bottom w:val="nil"/>
              <w:right w:val="nil"/>
            </w:tcBorders>
            <w:shd w:val="clear" w:color="auto" w:fill="auto"/>
            <w:noWrap/>
            <w:vAlign w:val="bottom"/>
            <w:hideMark/>
          </w:tcPr>
          <w:p w14:paraId="1CA4F6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F9CF6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P63044</w:t>
            </w:r>
          </w:p>
        </w:tc>
      </w:tr>
      <w:tr w:rsidR="00CE09CB" w:rsidRPr="00751582" w14:paraId="40548DA5" w14:textId="77777777" w:rsidTr="00CE09CB">
        <w:trPr>
          <w:trHeight w:val="600"/>
          <w:jc w:val="center"/>
        </w:trPr>
        <w:tc>
          <w:tcPr>
            <w:tcW w:w="2134" w:type="dxa"/>
            <w:tcBorders>
              <w:top w:val="nil"/>
              <w:left w:val="nil"/>
              <w:bottom w:val="nil"/>
              <w:right w:val="nil"/>
            </w:tcBorders>
            <w:shd w:val="clear" w:color="auto" w:fill="auto"/>
            <w:noWrap/>
            <w:hideMark/>
          </w:tcPr>
          <w:p w14:paraId="256FCC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Bcap31</w:t>
            </w:r>
          </w:p>
        </w:tc>
        <w:tc>
          <w:tcPr>
            <w:tcW w:w="3946" w:type="dxa"/>
            <w:tcBorders>
              <w:top w:val="nil"/>
              <w:left w:val="nil"/>
              <w:bottom w:val="nil"/>
              <w:right w:val="nil"/>
            </w:tcBorders>
            <w:shd w:val="clear" w:color="auto" w:fill="auto"/>
            <w:vAlign w:val="bottom"/>
            <w:hideMark/>
          </w:tcPr>
          <w:p w14:paraId="4D14AD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B-cell receptor-associated protein 31 (BCR-associated protein 31; Bap31)</w:t>
            </w:r>
          </w:p>
        </w:tc>
        <w:tc>
          <w:tcPr>
            <w:tcW w:w="1160" w:type="dxa"/>
            <w:tcBorders>
              <w:top w:val="nil"/>
              <w:left w:val="nil"/>
              <w:bottom w:val="nil"/>
              <w:right w:val="nil"/>
            </w:tcBorders>
            <w:shd w:val="clear" w:color="auto" w:fill="auto"/>
            <w:noWrap/>
            <w:vAlign w:val="bottom"/>
            <w:hideMark/>
          </w:tcPr>
          <w:p w14:paraId="2D4F3EC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27.8</w:t>
            </w:r>
          </w:p>
        </w:tc>
        <w:tc>
          <w:tcPr>
            <w:tcW w:w="1040" w:type="dxa"/>
            <w:tcBorders>
              <w:top w:val="nil"/>
              <w:left w:val="nil"/>
              <w:bottom w:val="nil"/>
              <w:right w:val="nil"/>
            </w:tcBorders>
            <w:shd w:val="clear" w:color="auto" w:fill="auto"/>
            <w:noWrap/>
            <w:vAlign w:val="bottom"/>
            <w:hideMark/>
          </w:tcPr>
          <w:p w14:paraId="5428AA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372923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Q61335</w:t>
            </w:r>
          </w:p>
        </w:tc>
      </w:tr>
      <w:tr w:rsidR="00CE09CB" w:rsidRPr="00751582" w14:paraId="71514C83" w14:textId="77777777" w:rsidTr="00CE09CB">
        <w:trPr>
          <w:trHeight w:val="300"/>
          <w:jc w:val="center"/>
        </w:trPr>
        <w:tc>
          <w:tcPr>
            <w:tcW w:w="2134" w:type="dxa"/>
            <w:tcBorders>
              <w:top w:val="nil"/>
              <w:left w:val="nil"/>
              <w:bottom w:val="nil"/>
              <w:right w:val="nil"/>
            </w:tcBorders>
            <w:shd w:val="clear" w:color="auto" w:fill="auto"/>
            <w:noWrap/>
            <w:hideMark/>
          </w:tcPr>
          <w:p w14:paraId="06CADC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Hebp1</w:t>
            </w:r>
          </w:p>
        </w:tc>
        <w:tc>
          <w:tcPr>
            <w:tcW w:w="3946" w:type="dxa"/>
            <w:tcBorders>
              <w:top w:val="nil"/>
              <w:left w:val="nil"/>
              <w:bottom w:val="nil"/>
              <w:right w:val="nil"/>
            </w:tcBorders>
            <w:shd w:val="clear" w:color="auto" w:fill="auto"/>
            <w:vAlign w:val="bottom"/>
            <w:hideMark/>
          </w:tcPr>
          <w:p w14:paraId="2F7A8B2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Heme-binding protein 1</w:t>
            </w:r>
          </w:p>
        </w:tc>
        <w:tc>
          <w:tcPr>
            <w:tcW w:w="1160" w:type="dxa"/>
            <w:tcBorders>
              <w:top w:val="nil"/>
              <w:left w:val="nil"/>
              <w:bottom w:val="nil"/>
              <w:right w:val="nil"/>
            </w:tcBorders>
            <w:shd w:val="clear" w:color="auto" w:fill="auto"/>
            <w:noWrap/>
            <w:vAlign w:val="bottom"/>
            <w:hideMark/>
          </w:tcPr>
          <w:p w14:paraId="0B39DA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26.3</w:t>
            </w:r>
          </w:p>
        </w:tc>
        <w:tc>
          <w:tcPr>
            <w:tcW w:w="1040" w:type="dxa"/>
            <w:tcBorders>
              <w:top w:val="nil"/>
              <w:left w:val="nil"/>
              <w:bottom w:val="nil"/>
              <w:right w:val="nil"/>
            </w:tcBorders>
            <w:shd w:val="clear" w:color="auto" w:fill="auto"/>
            <w:noWrap/>
            <w:vAlign w:val="bottom"/>
            <w:hideMark/>
          </w:tcPr>
          <w:p w14:paraId="459146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13AA1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Q9R257</w:t>
            </w:r>
          </w:p>
        </w:tc>
      </w:tr>
      <w:tr w:rsidR="00CE09CB" w:rsidRPr="00751582" w14:paraId="7F2FA408" w14:textId="77777777" w:rsidTr="00CE09CB">
        <w:trPr>
          <w:trHeight w:val="300"/>
          <w:jc w:val="center"/>
        </w:trPr>
        <w:tc>
          <w:tcPr>
            <w:tcW w:w="2134" w:type="dxa"/>
            <w:tcBorders>
              <w:top w:val="nil"/>
              <w:left w:val="nil"/>
              <w:bottom w:val="nil"/>
              <w:right w:val="nil"/>
            </w:tcBorders>
            <w:shd w:val="clear" w:color="auto" w:fill="auto"/>
            <w:noWrap/>
            <w:hideMark/>
          </w:tcPr>
          <w:p w14:paraId="56F1283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Rpl5</w:t>
            </w:r>
          </w:p>
        </w:tc>
        <w:tc>
          <w:tcPr>
            <w:tcW w:w="3946" w:type="dxa"/>
            <w:tcBorders>
              <w:top w:val="nil"/>
              <w:left w:val="nil"/>
              <w:bottom w:val="nil"/>
              <w:right w:val="nil"/>
            </w:tcBorders>
            <w:shd w:val="clear" w:color="auto" w:fill="auto"/>
            <w:vAlign w:val="bottom"/>
            <w:hideMark/>
          </w:tcPr>
          <w:p w14:paraId="7CA08B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L5</w:t>
            </w:r>
          </w:p>
        </w:tc>
        <w:tc>
          <w:tcPr>
            <w:tcW w:w="1160" w:type="dxa"/>
            <w:tcBorders>
              <w:top w:val="nil"/>
              <w:left w:val="nil"/>
              <w:bottom w:val="nil"/>
              <w:right w:val="nil"/>
            </w:tcBorders>
            <w:shd w:val="clear" w:color="auto" w:fill="auto"/>
            <w:noWrap/>
            <w:vAlign w:val="bottom"/>
            <w:hideMark/>
          </w:tcPr>
          <w:p w14:paraId="361DAF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23.9</w:t>
            </w:r>
          </w:p>
        </w:tc>
        <w:tc>
          <w:tcPr>
            <w:tcW w:w="1040" w:type="dxa"/>
            <w:tcBorders>
              <w:top w:val="nil"/>
              <w:left w:val="nil"/>
              <w:bottom w:val="nil"/>
              <w:right w:val="nil"/>
            </w:tcBorders>
            <w:shd w:val="clear" w:color="auto" w:fill="auto"/>
            <w:noWrap/>
            <w:vAlign w:val="bottom"/>
            <w:hideMark/>
          </w:tcPr>
          <w:p w14:paraId="2BE738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064341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P47962</w:t>
            </w:r>
          </w:p>
        </w:tc>
      </w:tr>
      <w:tr w:rsidR="00CE09CB" w:rsidRPr="00751582" w14:paraId="786E9FB2" w14:textId="77777777" w:rsidTr="00CE09CB">
        <w:trPr>
          <w:trHeight w:val="300"/>
          <w:jc w:val="center"/>
        </w:trPr>
        <w:tc>
          <w:tcPr>
            <w:tcW w:w="2134" w:type="dxa"/>
            <w:tcBorders>
              <w:top w:val="nil"/>
              <w:left w:val="nil"/>
              <w:bottom w:val="nil"/>
              <w:right w:val="nil"/>
            </w:tcBorders>
            <w:shd w:val="clear" w:color="auto" w:fill="auto"/>
            <w:noWrap/>
            <w:hideMark/>
          </w:tcPr>
          <w:p w14:paraId="61B4B7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Rpl9 group</w:t>
            </w:r>
          </w:p>
        </w:tc>
        <w:tc>
          <w:tcPr>
            <w:tcW w:w="3946" w:type="dxa"/>
            <w:tcBorders>
              <w:top w:val="nil"/>
              <w:left w:val="nil"/>
              <w:bottom w:val="nil"/>
              <w:right w:val="nil"/>
            </w:tcBorders>
            <w:shd w:val="clear" w:color="auto" w:fill="auto"/>
            <w:vAlign w:val="bottom"/>
            <w:hideMark/>
          </w:tcPr>
          <w:p w14:paraId="6CFFC91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L9</w:t>
            </w:r>
          </w:p>
        </w:tc>
        <w:tc>
          <w:tcPr>
            <w:tcW w:w="1160" w:type="dxa"/>
            <w:tcBorders>
              <w:top w:val="nil"/>
              <w:left w:val="nil"/>
              <w:bottom w:val="nil"/>
              <w:right w:val="nil"/>
            </w:tcBorders>
            <w:shd w:val="clear" w:color="auto" w:fill="auto"/>
            <w:noWrap/>
            <w:vAlign w:val="bottom"/>
            <w:hideMark/>
          </w:tcPr>
          <w:p w14:paraId="2BD2960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22.4</w:t>
            </w:r>
          </w:p>
        </w:tc>
        <w:tc>
          <w:tcPr>
            <w:tcW w:w="1040" w:type="dxa"/>
            <w:tcBorders>
              <w:top w:val="nil"/>
              <w:left w:val="nil"/>
              <w:bottom w:val="nil"/>
              <w:right w:val="nil"/>
            </w:tcBorders>
            <w:shd w:val="clear" w:color="auto" w:fill="auto"/>
            <w:noWrap/>
            <w:vAlign w:val="bottom"/>
            <w:hideMark/>
          </w:tcPr>
          <w:p w14:paraId="48D366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10218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P51410</w:t>
            </w:r>
          </w:p>
        </w:tc>
      </w:tr>
      <w:tr w:rsidR="00CE09CB" w:rsidRPr="00751582" w14:paraId="327798DD" w14:textId="77777777" w:rsidTr="00CE09CB">
        <w:trPr>
          <w:trHeight w:val="300"/>
          <w:jc w:val="center"/>
        </w:trPr>
        <w:tc>
          <w:tcPr>
            <w:tcW w:w="2134" w:type="dxa"/>
            <w:tcBorders>
              <w:top w:val="nil"/>
              <w:left w:val="nil"/>
              <w:bottom w:val="nil"/>
              <w:right w:val="nil"/>
            </w:tcBorders>
            <w:shd w:val="clear" w:color="auto" w:fill="auto"/>
            <w:noWrap/>
            <w:hideMark/>
          </w:tcPr>
          <w:p w14:paraId="46F17B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Rpl27a</w:t>
            </w:r>
          </w:p>
        </w:tc>
        <w:tc>
          <w:tcPr>
            <w:tcW w:w="3946" w:type="dxa"/>
            <w:tcBorders>
              <w:top w:val="nil"/>
              <w:left w:val="nil"/>
              <w:bottom w:val="nil"/>
              <w:right w:val="nil"/>
            </w:tcBorders>
            <w:shd w:val="clear" w:color="auto" w:fill="auto"/>
            <w:vAlign w:val="bottom"/>
            <w:hideMark/>
          </w:tcPr>
          <w:p w14:paraId="390C95F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L27a</w:t>
            </w:r>
          </w:p>
        </w:tc>
        <w:tc>
          <w:tcPr>
            <w:tcW w:w="1160" w:type="dxa"/>
            <w:tcBorders>
              <w:top w:val="nil"/>
              <w:left w:val="nil"/>
              <w:bottom w:val="nil"/>
              <w:right w:val="nil"/>
            </w:tcBorders>
            <w:shd w:val="clear" w:color="auto" w:fill="auto"/>
            <w:noWrap/>
            <w:vAlign w:val="bottom"/>
            <w:hideMark/>
          </w:tcPr>
          <w:p w14:paraId="32E333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22.3</w:t>
            </w:r>
          </w:p>
        </w:tc>
        <w:tc>
          <w:tcPr>
            <w:tcW w:w="1040" w:type="dxa"/>
            <w:tcBorders>
              <w:top w:val="nil"/>
              <w:left w:val="nil"/>
              <w:bottom w:val="nil"/>
              <w:right w:val="nil"/>
            </w:tcBorders>
            <w:shd w:val="clear" w:color="auto" w:fill="auto"/>
            <w:noWrap/>
            <w:vAlign w:val="bottom"/>
            <w:hideMark/>
          </w:tcPr>
          <w:p w14:paraId="514143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4FBD76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P14115</w:t>
            </w:r>
          </w:p>
        </w:tc>
      </w:tr>
      <w:tr w:rsidR="00CE09CB" w:rsidRPr="00751582" w14:paraId="62121708" w14:textId="77777777" w:rsidTr="00CE09CB">
        <w:trPr>
          <w:trHeight w:val="300"/>
          <w:jc w:val="center"/>
        </w:trPr>
        <w:tc>
          <w:tcPr>
            <w:tcW w:w="2134" w:type="dxa"/>
            <w:tcBorders>
              <w:top w:val="nil"/>
              <w:left w:val="nil"/>
              <w:bottom w:val="nil"/>
              <w:right w:val="nil"/>
            </w:tcBorders>
            <w:shd w:val="clear" w:color="auto" w:fill="auto"/>
            <w:noWrap/>
            <w:hideMark/>
          </w:tcPr>
          <w:p w14:paraId="31302F0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Cnn3</w:t>
            </w:r>
          </w:p>
        </w:tc>
        <w:tc>
          <w:tcPr>
            <w:tcW w:w="3946" w:type="dxa"/>
            <w:tcBorders>
              <w:top w:val="nil"/>
              <w:left w:val="nil"/>
              <w:bottom w:val="nil"/>
              <w:right w:val="nil"/>
            </w:tcBorders>
            <w:shd w:val="clear" w:color="auto" w:fill="auto"/>
            <w:vAlign w:val="bottom"/>
            <w:hideMark/>
          </w:tcPr>
          <w:p w14:paraId="2087EF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Calponin-3</w:t>
            </w:r>
          </w:p>
        </w:tc>
        <w:tc>
          <w:tcPr>
            <w:tcW w:w="1160" w:type="dxa"/>
            <w:tcBorders>
              <w:top w:val="nil"/>
              <w:left w:val="nil"/>
              <w:bottom w:val="nil"/>
              <w:right w:val="nil"/>
            </w:tcBorders>
            <w:shd w:val="clear" w:color="auto" w:fill="auto"/>
            <w:noWrap/>
            <w:vAlign w:val="bottom"/>
            <w:hideMark/>
          </w:tcPr>
          <w:p w14:paraId="19F1C1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22.1</w:t>
            </w:r>
          </w:p>
        </w:tc>
        <w:tc>
          <w:tcPr>
            <w:tcW w:w="1040" w:type="dxa"/>
            <w:tcBorders>
              <w:top w:val="nil"/>
              <w:left w:val="nil"/>
              <w:bottom w:val="nil"/>
              <w:right w:val="nil"/>
            </w:tcBorders>
            <w:shd w:val="clear" w:color="auto" w:fill="auto"/>
            <w:noWrap/>
            <w:vAlign w:val="bottom"/>
            <w:hideMark/>
          </w:tcPr>
          <w:p w14:paraId="6A9E79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5C9BDA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Q9DAW9</w:t>
            </w:r>
          </w:p>
        </w:tc>
      </w:tr>
      <w:tr w:rsidR="00CE09CB" w:rsidRPr="00751582" w14:paraId="7492F47E" w14:textId="77777777" w:rsidTr="00CE09CB">
        <w:trPr>
          <w:trHeight w:val="600"/>
          <w:jc w:val="center"/>
        </w:trPr>
        <w:tc>
          <w:tcPr>
            <w:tcW w:w="2134" w:type="dxa"/>
            <w:tcBorders>
              <w:top w:val="nil"/>
              <w:left w:val="nil"/>
              <w:bottom w:val="nil"/>
              <w:right w:val="nil"/>
            </w:tcBorders>
            <w:shd w:val="clear" w:color="auto" w:fill="auto"/>
            <w:noWrap/>
            <w:hideMark/>
          </w:tcPr>
          <w:p w14:paraId="6B0A79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Srprb group</w:t>
            </w:r>
          </w:p>
        </w:tc>
        <w:tc>
          <w:tcPr>
            <w:tcW w:w="3946" w:type="dxa"/>
            <w:tcBorders>
              <w:top w:val="nil"/>
              <w:left w:val="nil"/>
              <w:bottom w:val="nil"/>
              <w:right w:val="nil"/>
            </w:tcBorders>
            <w:shd w:val="clear" w:color="auto" w:fill="auto"/>
            <w:vAlign w:val="bottom"/>
            <w:hideMark/>
          </w:tcPr>
          <w:p w14:paraId="0BD2DE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Signal recognition particle receptor subunit beta (SR-beta)</w:t>
            </w:r>
          </w:p>
        </w:tc>
        <w:tc>
          <w:tcPr>
            <w:tcW w:w="1160" w:type="dxa"/>
            <w:tcBorders>
              <w:top w:val="nil"/>
              <w:left w:val="nil"/>
              <w:bottom w:val="nil"/>
              <w:right w:val="nil"/>
            </w:tcBorders>
            <w:shd w:val="clear" w:color="auto" w:fill="auto"/>
            <w:noWrap/>
            <w:vAlign w:val="bottom"/>
            <w:hideMark/>
          </w:tcPr>
          <w:p w14:paraId="33A291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21.9</w:t>
            </w:r>
          </w:p>
        </w:tc>
        <w:tc>
          <w:tcPr>
            <w:tcW w:w="1040" w:type="dxa"/>
            <w:tcBorders>
              <w:top w:val="nil"/>
              <w:left w:val="nil"/>
              <w:bottom w:val="nil"/>
              <w:right w:val="nil"/>
            </w:tcBorders>
            <w:shd w:val="clear" w:color="auto" w:fill="auto"/>
            <w:noWrap/>
            <w:vAlign w:val="bottom"/>
            <w:hideMark/>
          </w:tcPr>
          <w:p w14:paraId="7EBAB9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5C599A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P47758</w:t>
            </w:r>
          </w:p>
        </w:tc>
      </w:tr>
      <w:tr w:rsidR="00CE09CB" w:rsidRPr="00751582" w14:paraId="4C216A9D" w14:textId="77777777" w:rsidTr="00CE09CB">
        <w:trPr>
          <w:trHeight w:val="600"/>
          <w:jc w:val="center"/>
        </w:trPr>
        <w:tc>
          <w:tcPr>
            <w:tcW w:w="2134" w:type="dxa"/>
            <w:tcBorders>
              <w:top w:val="nil"/>
              <w:left w:val="nil"/>
              <w:bottom w:val="nil"/>
              <w:right w:val="nil"/>
            </w:tcBorders>
            <w:shd w:val="clear" w:color="auto" w:fill="auto"/>
            <w:noWrap/>
            <w:hideMark/>
          </w:tcPr>
          <w:p w14:paraId="44BA74D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Ppp1ca</w:t>
            </w:r>
          </w:p>
        </w:tc>
        <w:tc>
          <w:tcPr>
            <w:tcW w:w="3946" w:type="dxa"/>
            <w:tcBorders>
              <w:top w:val="nil"/>
              <w:left w:val="nil"/>
              <w:bottom w:val="nil"/>
              <w:right w:val="nil"/>
            </w:tcBorders>
            <w:shd w:val="clear" w:color="auto" w:fill="auto"/>
            <w:vAlign w:val="bottom"/>
            <w:hideMark/>
          </w:tcPr>
          <w:p w14:paraId="4020574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Serine/threonine-protein phosphatase PP1-alpha catalytic subunit (PP-1A)</w:t>
            </w:r>
          </w:p>
        </w:tc>
        <w:tc>
          <w:tcPr>
            <w:tcW w:w="1160" w:type="dxa"/>
            <w:tcBorders>
              <w:top w:val="nil"/>
              <w:left w:val="nil"/>
              <w:bottom w:val="nil"/>
              <w:right w:val="nil"/>
            </w:tcBorders>
            <w:shd w:val="clear" w:color="auto" w:fill="auto"/>
            <w:noWrap/>
            <w:vAlign w:val="bottom"/>
            <w:hideMark/>
          </w:tcPr>
          <w:p w14:paraId="33C056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20.3</w:t>
            </w:r>
          </w:p>
        </w:tc>
        <w:tc>
          <w:tcPr>
            <w:tcW w:w="1040" w:type="dxa"/>
            <w:tcBorders>
              <w:top w:val="nil"/>
              <w:left w:val="nil"/>
              <w:bottom w:val="nil"/>
              <w:right w:val="nil"/>
            </w:tcBorders>
            <w:shd w:val="clear" w:color="auto" w:fill="auto"/>
            <w:noWrap/>
            <w:vAlign w:val="bottom"/>
            <w:hideMark/>
          </w:tcPr>
          <w:p w14:paraId="74D43E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D7B3E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P62137</w:t>
            </w:r>
          </w:p>
        </w:tc>
      </w:tr>
      <w:tr w:rsidR="00CE09CB" w:rsidRPr="00751582" w14:paraId="1E09D2D8" w14:textId="77777777" w:rsidTr="00CE09CB">
        <w:trPr>
          <w:trHeight w:val="300"/>
          <w:jc w:val="center"/>
        </w:trPr>
        <w:tc>
          <w:tcPr>
            <w:tcW w:w="2134" w:type="dxa"/>
            <w:tcBorders>
              <w:top w:val="nil"/>
              <w:left w:val="nil"/>
              <w:bottom w:val="nil"/>
              <w:right w:val="nil"/>
            </w:tcBorders>
            <w:shd w:val="clear" w:color="auto" w:fill="auto"/>
            <w:noWrap/>
            <w:hideMark/>
          </w:tcPr>
          <w:p w14:paraId="3903E0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Rps9</w:t>
            </w:r>
          </w:p>
        </w:tc>
        <w:tc>
          <w:tcPr>
            <w:tcW w:w="3946" w:type="dxa"/>
            <w:tcBorders>
              <w:top w:val="nil"/>
              <w:left w:val="nil"/>
              <w:bottom w:val="nil"/>
              <w:right w:val="nil"/>
            </w:tcBorders>
            <w:shd w:val="clear" w:color="auto" w:fill="auto"/>
            <w:vAlign w:val="bottom"/>
            <w:hideMark/>
          </w:tcPr>
          <w:p w14:paraId="64B921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S9</w:t>
            </w:r>
          </w:p>
        </w:tc>
        <w:tc>
          <w:tcPr>
            <w:tcW w:w="1160" w:type="dxa"/>
            <w:tcBorders>
              <w:top w:val="nil"/>
              <w:left w:val="nil"/>
              <w:bottom w:val="nil"/>
              <w:right w:val="nil"/>
            </w:tcBorders>
            <w:shd w:val="clear" w:color="auto" w:fill="auto"/>
            <w:noWrap/>
            <w:vAlign w:val="bottom"/>
            <w:hideMark/>
          </w:tcPr>
          <w:p w14:paraId="2D53C0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19.1</w:t>
            </w:r>
          </w:p>
        </w:tc>
        <w:tc>
          <w:tcPr>
            <w:tcW w:w="1040" w:type="dxa"/>
            <w:tcBorders>
              <w:top w:val="nil"/>
              <w:left w:val="nil"/>
              <w:bottom w:val="nil"/>
              <w:right w:val="nil"/>
            </w:tcBorders>
            <w:shd w:val="clear" w:color="auto" w:fill="auto"/>
            <w:noWrap/>
            <w:vAlign w:val="bottom"/>
            <w:hideMark/>
          </w:tcPr>
          <w:p w14:paraId="011812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38986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Q6ZWN5</w:t>
            </w:r>
          </w:p>
        </w:tc>
      </w:tr>
      <w:tr w:rsidR="00CE09CB" w:rsidRPr="00751582" w14:paraId="0AB0D36F" w14:textId="77777777" w:rsidTr="00CE09CB">
        <w:trPr>
          <w:trHeight w:val="300"/>
          <w:jc w:val="center"/>
        </w:trPr>
        <w:tc>
          <w:tcPr>
            <w:tcW w:w="2134" w:type="dxa"/>
            <w:tcBorders>
              <w:top w:val="nil"/>
              <w:left w:val="nil"/>
              <w:bottom w:val="nil"/>
              <w:right w:val="nil"/>
            </w:tcBorders>
            <w:shd w:val="clear" w:color="auto" w:fill="auto"/>
            <w:noWrap/>
            <w:hideMark/>
          </w:tcPr>
          <w:p w14:paraId="79EA75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Pdia6</w:t>
            </w:r>
          </w:p>
        </w:tc>
        <w:tc>
          <w:tcPr>
            <w:tcW w:w="3946" w:type="dxa"/>
            <w:tcBorders>
              <w:top w:val="nil"/>
              <w:left w:val="nil"/>
              <w:bottom w:val="nil"/>
              <w:right w:val="nil"/>
            </w:tcBorders>
            <w:shd w:val="clear" w:color="auto" w:fill="auto"/>
            <w:vAlign w:val="bottom"/>
            <w:hideMark/>
          </w:tcPr>
          <w:p w14:paraId="32BA27C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disulfide-isomerase A6</w:t>
            </w:r>
          </w:p>
        </w:tc>
        <w:tc>
          <w:tcPr>
            <w:tcW w:w="1160" w:type="dxa"/>
            <w:tcBorders>
              <w:top w:val="nil"/>
              <w:left w:val="nil"/>
              <w:bottom w:val="nil"/>
              <w:right w:val="nil"/>
            </w:tcBorders>
            <w:shd w:val="clear" w:color="auto" w:fill="auto"/>
            <w:noWrap/>
            <w:vAlign w:val="bottom"/>
            <w:hideMark/>
          </w:tcPr>
          <w:p w14:paraId="2A94BB1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19.1</w:t>
            </w:r>
          </w:p>
        </w:tc>
        <w:tc>
          <w:tcPr>
            <w:tcW w:w="1040" w:type="dxa"/>
            <w:tcBorders>
              <w:top w:val="nil"/>
              <w:left w:val="nil"/>
              <w:bottom w:val="nil"/>
              <w:right w:val="nil"/>
            </w:tcBorders>
            <w:shd w:val="clear" w:color="auto" w:fill="auto"/>
            <w:noWrap/>
            <w:vAlign w:val="bottom"/>
            <w:hideMark/>
          </w:tcPr>
          <w:p w14:paraId="26DAF5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3904DD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Q922R8</w:t>
            </w:r>
          </w:p>
        </w:tc>
      </w:tr>
      <w:tr w:rsidR="00CE09CB" w:rsidRPr="00751582" w14:paraId="1F60D67A" w14:textId="77777777" w:rsidTr="00CE09CB">
        <w:trPr>
          <w:trHeight w:val="300"/>
          <w:jc w:val="center"/>
        </w:trPr>
        <w:tc>
          <w:tcPr>
            <w:tcW w:w="2134" w:type="dxa"/>
            <w:tcBorders>
              <w:top w:val="nil"/>
              <w:left w:val="nil"/>
              <w:bottom w:val="nil"/>
              <w:right w:val="nil"/>
            </w:tcBorders>
            <w:shd w:val="clear" w:color="auto" w:fill="auto"/>
            <w:noWrap/>
            <w:hideMark/>
          </w:tcPr>
          <w:p w14:paraId="3CABFB7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Rpl22</w:t>
            </w:r>
          </w:p>
        </w:tc>
        <w:tc>
          <w:tcPr>
            <w:tcW w:w="3946" w:type="dxa"/>
            <w:tcBorders>
              <w:top w:val="nil"/>
              <w:left w:val="nil"/>
              <w:bottom w:val="nil"/>
              <w:right w:val="nil"/>
            </w:tcBorders>
            <w:shd w:val="clear" w:color="auto" w:fill="auto"/>
            <w:vAlign w:val="bottom"/>
            <w:hideMark/>
          </w:tcPr>
          <w:p w14:paraId="2CDA58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L22</w:t>
            </w:r>
          </w:p>
        </w:tc>
        <w:tc>
          <w:tcPr>
            <w:tcW w:w="1160" w:type="dxa"/>
            <w:tcBorders>
              <w:top w:val="nil"/>
              <w:left w:val="nil"/>
              <w:bottom w:val="nil"/>
              <w:right w:val="nil"/>
            </w:tcBorders>
            <w:shd w:val="clear" w:color="auto" w:fill="auto"/>
            <w:noWrap/>
            <w:vAlign w:val="bottom"/>
            <w:hideMark/>
          </w:tcPr>
          <w:p w14:paraId="4F80F0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18.8</w:t>
            </w:r>
          </w:p>
        </w:tc>
        <w:tc>
          <w:tcPr>
            <w:tcW w:w="1040" w:type="dxa"/>
            <w:tcBorders>
              <w:top w:val="nil"/>
              <w:left w:val="nil"/>
              <w:bottom w:val="nil"/>
              <w:right w:val="nil"/>
            </w:tcBorders>
            <w:shd w:val="clear" w:color="auto" w:fill="auto"/>
            <w:noWrap/>
            <w:vAlign w:val="bottom"/>
            <w:hideMark/>
          </w:tcPr>
          <w:p w14:paraId="20A2AF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C4508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P67984</w:t>
            </w:r>
          </w:p>
        </w:tc>
      </w:tr>
      <w:tr w:rsidR="00CE09CB" w:rsidRPr="00751582" w14:paraId="35428C46" w14:textId="77777777" w:rsidTr="00CE09CB">
        <w:trPr>
          <w:trHeight w:val="300"/>
          <w:jc w:val="center"/>
        </w:trPr>
        <w:tc>
          <w:tcPr>
            <w:tcW w:w="2134" w:type="dxa"/>
            <w:tcBorders>
              <w:top w:val="nil"/>
              <w:left w:val="nil"/>
              <w:bottom w:val="nil"/>
              <w:right w:val="nil"/>
            </w:tcBorders>
            <w:shd w:val="clear" w:color="auto" w:fill="auto"/>
            <w:noWrap/>
            <w:hideMark/>
          </w:tcPr>
          <w:p w14:paraId="6110C5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Paics</w:t>
            </w:r>
          </w:p>
        </w:tc>
        <w:tc>
          <w:tcPr>
            <w:tcW w:w="3946" w:type="dxa"/>
            <w:tcBorders>
              <w:top w:val="nil"/>
              <w:left w:val="nil"/>
              <w:bottom w:val="nil"/>
              <w:right w:val="nil"/>
            </w:tcBorders>
            <w:shd w:val="clear" w:color="auto" w:fill="auto"/>
            <w:vAlign w:val="bottom"/>
            <w:hideMark/>
          </w:tcPr>
          <w:p w14:paraId="5B75049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Phosphoribosylaminoimidazole carboxylase</w:t>
            </w:r>
          </w:p>
        </w:tc>
        <w:tc>
          <w:tcPr>
            <w:tcW w:w="1160" w:type="dxa"/>
            <w:tcBorders>
              <w:top w:val="nil"/>
              <w:left w:val="nil"/>
              <w:bottom w:val="nil"/>
              <w:right w:val="nil"/>
            </w:tcBorders>
            <w:shd w:val="clear" w:color="auto" w:fill="auto"/>
            <w:noWrap/>
            <w:vAlign w:val="bottom"/>
            <w:hideMark/>
          </w:tcPr>
          <w:p w14:paraId="333E90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18.4</w:t>
            </w:r>
          </w:p>
        </w:tc>
        <w:tc>
          <w:tcPr>
            <w:tcW w:w="1040" w:type="dxa"/>
            <w:tcBorders>
              <w:top w:val="nil"/>
              <w:left w:val="nil"/>
              <w:bottom w:val="nil"/>
              <w:right w:val="nil"/>
            </w:tcBorders>
            <w:shd w:val="clear" w:color="auto" w:fill="auto"/>
            <w:noWrap/>
            <w:vAlign w:val="bottom"/>
            <w:hideMark/>
          </w:tcPr>
          <w:p w14:paraId="024D1C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3404F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Q9DCL9</w:t>
            </w:r>
          </w:p>
        </w:tc>
      </w:tr>
      <w:tr w:rsidR="00CE09CB" w:rsidRPr="00751582" w14:paraId="1A94BB7B" w14:textId="77777777" w:rsidTr="00CE09CB">
        <w:trPr>
          <w:trHeight w:val="300"/>
          <w:jc w:val="center"/>
        </w:trPr>
        <w:tc>
          <w:tcPr>
            <w:tcW w:w="2134" w:type="dxa"/>
            <w:tcBorders>
              <w:top w:val="nil"/>
              <w:left w:val="nil"/>
              <w:bottom w:val="nil"/>
              <w:right w:val="nil"/>
            </w:tcBorders>
            <w:shd w:val="clear" w:color="auto" w:fill="auto"/>
            <w:noWrap/>
            <w:hideMark/>
          </w:tcPr>
          <w:p w14:paraId="550C1C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Cap1</w:t>
            </w:r>
          </w:p>
        </w:tc>
        <w:tc>
          <w:tcPr>
            <w:tcW w:w="3946" w:type="dxa"/>
            <w:tcBorders>
              <w:top w:val="nil"/>
              <w:left w:val="nil"/>
              <w:bottom w:val="nil"/>
              <w:right w:val="nil"/>
            </w:tcBorders>
            <w:shd w:val="clear" w:color="auto" w:fill="auto"/>
            <w:vAlign w:val="bottom"/>
            <w:hideMark/>
          </w:tcPr>
          <w:p w14:paraId="4CA537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Adenylyl cyclase-associated protein 1 (CAP 1)</w:t>
            </w:r>
          </w:p>
        </w:tc>
        <w:tc>
          <w:tcPr>
            <w:tcW w:w="1160" w:type="dxa"/>
            <w:tcBorders>
              <w:top w:val="nil"/>
              <w:left w:val="nil"/>
              <w:bottom w:val="nil"/>
              <w:right w:val="nil"/>
            </w:tcBorders>
            <w:shd w:val="clear" w:color="auto" w:fill="auto"/>
            <w:noWrap/>
            <w:vAlign w:val="bottom"/>
            <w:hideMark/>
          </w:tcPr>
          <w:p w14:paraId="794CC2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18.1</w:t>
            </w:r>
          </w:p>
        </w:tc>
        <w:tc>
          <w:tcPr>
            <w:tcW w:w="1040" w:type="dxa"/>
            <w:tcBorders>
              <w:top w:val="nil"/>
              <w:left w:val="nil"/>
              <w:bottom w:val="nil"/>
              <w:right w:val="nil"/>
            </w:tcBorders>
            <w:shd w:val="clear" w:color="auto" w:fill="auto"/>
            <w:noWrap/>
            <w:vAlign w:val="bottom"/>
            <w:hideMark/>
          </w:tcPr>
          <w:p w14:paraId="10D2F5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828A6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P40124</w:t>
            </w:r>
          </w:p>
        </w:tc>
      </w:tr>
      <w:tr w:rsidR="00CE09CB" w:rsidRPr="00751582" w14:paraId="002C73D9" w14:textId="77777777" w:rsidTr="00CE09CB">
        <w:trPr>
          <w:trHeight w:val="300"/>
          <w:jc w:val="center"/>
        </w:trPr>
        <w:tc>
          <w:tcPr>
            <w:tcW w:w="2134" w:type="dxa"/>
            <w:tcBorders>
              <w:top w:val="nil"/>
              <w:left w:val="nil"/>
              <w:bottom w:val="nil"/>
              <w:right w:val="nil"/>
            </w:tcBorders>
            <w:shd w:val="clear" w:color="auto" w:fill="auto"/>
            <w:noWrap/>
            <w:hideMark/>
          </w:tcPr>
          <w:p w14:paraId="56E914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Ywhah</w:t>
            </w:r>
          </w:p>
        </w:tc>
        <w:tc>
          <w:tcPr>
            <w:tcW w:w="3946" w:type="dxa"/>
            <w:tcBorders>
              <w:top w:val="nil"/>
              <w:left w:val="nil"/>
              <w:bottom w:val="nil"/>
              <w:right w:val="nil"/>
            </w:tcBorders>
            <w:shd w:val="clear" w:color="auto" w:fill="auto"/>
            <w:vAlign w:val="bottom"/>
            <w:hideMark/>
          </w:tcPr>
          <w:p w14:paraId="46C29DE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eta</w:t>
            </w:r>
          </w:p>
        </w:tc>
        <w:tc>
          <w:tcPr>
            <w:tcW w:w="1160" w:type="dxa"/>
            <w:tcBorders>
              <w:top w:val="nil"/>
              <w:left w:val="nil"/>
              <w:bottom w:val="nil"/>
              <w:right w:val="nil"/>
            </w:tcBorders>
            <w:shd w:val="clear" w:color="auto" w:fill="auto"/>
            <w:noWrap/>
            <w:vAlign w:val="bottom"/>
            <w:hideMark/>
          </w:tcPr>
          <w:p w14:paraId="332F7E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17.1</w:t>
            </w:r>
          </w:p>
        </w:tc>
        <w:tc>
          <w:tcPr>
            <w:tcW w:w="1040" w:type="dxa"/>
            <w:tcBorders>
              <w:top w:val="nil"/>
              <w:left w:val="nil"/>
              <w:bottom w:val="nil"/>
              <w:right w:val="nil"/>
            </w:tcBorders>
            <w:shd w:val="clear" w:color="auto" w:fill="auto"/>
            <w:noWrap/>
            <w:vAlign w:val="bottom"/>
            <w:hideMark/>
          </w:tcPr>
          <w:p w14:paraId="400B62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FC7D4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P68510</w:t>
            </w:r>
          </w:p>
        </w:tc>
      </w:tr>
      <w:tr w:rsidR="00CE09CB" w:rsidRPr="00751582" w14:paraId="6C77540E" w14:textId="77777777" w:rsidTr="00CE09CB">
        <w:trPr>
          <w:trHeight w:val="600"/>
          <w:jc w:val="center"/>
        </w:trPr>
        <w:tc>
          <w:tcPr>
            <w:tcW w:w="2134" w:type="dxa"/>
            <w:tcBorders>
              <w:top w:val="nil"/>
              <w:left w:val="nil"/>
              <w:bottom w:val="nil"/>
              <w:right w:val="nil"/>
            </w:tcBorders>
            <w:shd w:val="clear" w:color="auto" w:fill="auto"/>
            <w:noWrap/>
            <w:hideMark/>
          </w:tcPr>
          <w:p w14:paraId="44650C0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Idh1</w:t>
            </w:r>
          </w:p>
        </w:tc>
        <w:tc>
          <w:tcPr>
            <w:tcW w:w="3946" w:type="dxa"/>
            <w:tcBorders>
              <w:top w:val="nil"/>
              <w:left w:val="nil"/>
              <w:bottom w:val="nil"/>
              <w:right w:val="nil"/>
            </w:tcBorders>
            <w:shd w:val="clear" w:color="auto" w:fill="auto"/>
            <w:vAlign w:val="bottom"/>
            <w:hideMark/>
          </w:tcPr>
          <w:p w14:paraId="738BF5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Isocitrate dehydrogenase [NADP] cytoplasmic (IDH)</w:t>
            </w:r>
          </w:p>
        </w:tc>
        <w:tc>
          <w:tcPr>
            <w:tcW w:w="1160" w:type="dxa"/>
            <w:tcBorders>
              <w:top w:val="nil"/>
              <w:left w:val="nil"/>
              <w:bottom w:val="nil"/>
              <w:right w:val="nil"/>
            </w:tcBorders>
            <w:shd w:val="clear" w:color="auto" w:fill="auto"/>
            <w:noWrap/>
            <w:vAlign w:val="bottom"/>
            <w:hideMark/>
          </w:tcPr>
          <w:p w14:paraId="5B51B4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15.9</w:t>
            </w:r>
          </w:p>
        </w:tc>
        <w:tc>
          <w:tcPr>
            <w:tcW w:w="1040" w:type="dxa"/>
            <w:tcBorders>
              <w:top w:val="nil"/>
              <w:left w:val="nil"/>
              <w:bottom w:val="nil"/>
              <w:right w:val="nil"/>
            </w:tcBorders>
            <w:shd w:val="clear" w:color="auto" w:fill="auto"/>
            <w:noWrap/>
            <w:vAlign w:val="bottom"/>
            <w:hideMark/>
          </w:tcPr>
          <w:p w14:paraId="688E19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E82D6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O88844</w:t>
            </w:r>
          </w:p>
        </w:tc>
      </w:tr>
      <w:tr w:rsidR="00CE09CB" w:rsidRPr="00751582" w14:paraId="385867C8" w14:textId="77777777" w:rsidTr="00CE09CB">
        <w:trPr>
          <w:trHeight w:val="300"/>
          <w:jc w:val="center"/>
        </w:trPr>
        <w:tc>
          <w:tcPr>
            <w:tcW w:w="2134" w:type="dxa"/>
            <w:tcBorders>
              <w:top w:val="nil"/>
              <w:left w:val="nil"/>
              <w:bottom w:val="nil"/>
              <w:right w:val="nil"/>
            </w:tcBorders>
            <w:shd w:val="clear" w:color="auto" w:fill="auto"/>
            <w:noWrap/>
            <w:hideMark/>
          </w:tcPr>
          <w:p w14:paraId="38E0984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Rps14</w:t>
            </w:r>
          </w:p>
        </w:tc>
        <w:tc>
          <w:tcPr>
            <w:tcW w:w="3946" w:type="dxa"/>
            <w:tcBorders>
              <w:top w:val="nil"/>
              <w:left w:val="nil"/>
              <w:bottom w:val="nil"/>
              <w:right w:val="nil"/>
            </w:tcBorders>
            <w:shd w:val="clear" w:color="auto" w:fill="auto"/>
            <w:vAlign w:val="bottom"/>
            <w:hideMark/>
          </w:tcPr>
          <w:p w14:paraId="1B3E5A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S14</w:t>
            </w:r>
          </w:p>
        </w:tc>
        <w:tc>
          <w:tcPr>
            <w:tcW w:w="1160" w:type="dxa"/>
            <w:tcBorders>
              <w:top w:val="nil"/>
              <w:left w:val="nil"/>
              <w:bottom w:val="nil"/>
              <w:right w:val="nil"/>
            </w:tcBorders>
            <w:shd w:val="clear" w:color="auto" w:fill="auto"/>
            <w:noWrap/>
            <w:vAlign w:val="bottom"/>
            <w:hideMark/>
          </w:tcPr>
          <w:p w14:paraId="4217F7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15.9</w:t>
            </w:r>
          </w:p>
        </w:tc>
        <w:tc>
          <w:tcPr>
            <w:tcW w:w="1040" w:type="dxa"/>
            <w:tcBorders>
              <w:top w:val="nil"/>
              <w:left w:val="nil"/>
              <w:bottom w:val="nil"/>
              <w:right w:val="nil"/>
            </w:tcBorders>
            <w:shd w:val="clear" w:color="auto" w:fill="auto"/>
            <w:noWrap/>
            <w:vAlign w:val="bottom"/>
            <w:hideMark/>
          </w:tcPr>
          <w:p w14:paraId="2C7720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12520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P62264</w:t>
            </w:r>
          </w:p>
        </w:tc>
      </w:tr>
      <w:tr w:rsidR="00CE09CB" w:rsidRPr="00751582" w14:paraId="2DA6A7B2" w14:textId="77777777" w:rsidTr="00CE09CB">
        <w:trPr>
          <w:trHeight w:val="300"/>
          <w:jc w:val="center"/>
        </w:trPr>
        <w:tc>
          <w:tcPr>
            <w:tcW w:w="2134" w:type="dxa"/>
            <w:tcBorders>
              <w:top w:val="nil"/>
              <w:left w:val="nil"/>
              <w:bottom w:val="nil"/>
              <w:right w:val="nil"/>
            </w:tcBorders>
            <w:shd w:val="clear" w:color="auto" w:fill="auto"/>
            <w:noWrap/>
            <w:hideMark/>
          </w:tcPr>
          <w:p w14:paraId="32923A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Rpl18a</w:t>
            </w:r>
          </w:p>
        </w:tc>
        <w:tc>
          <w:tcPr>
            <w:tcW w:w="3946" w:type="dxa"/>
            <w:tcBorders>
              <w:top w:val="nil"/>
              <w:left w:val="nil"/>
              <w:bottom w:val="nil"/>
              <w:right w:val="nil"/>
            </w:tcBorders>
            <w:shd w:val="clear" w:color="auto" w:fill="auto"/>
            <w:vAlign w:val="bottom"/>
            <w:hideMark/>
          </w:tcPr>
          <w:p w14:paraId="2ECF88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L18a</w:t>
            </w:r>
          </w:p>
        </w:tc>
        <w:tc>
          <w:tcPr>
            <w:tcW w:w="1160" w:type="dxa"/>
            <w:tcBorders>
              <w:top w:val="nil"/>
              <w:left w:val="nil"/>
              <w:bottom w:val="nil"/>
              <w:right w:val="nil"/>
            </w:tcBorders>
            <w:shd w:val="clear" w:color="auto" w:fill="auto"/>
            <w:noWrap/>
            <w:vAlign w:val="bottom"/>
            <w:hideMark/>
          </w:tcPr>
          <w:p w14:paraId="6AB465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15.3</w:t>
            </w:r>
          </w:p>
        </w:tc>
        <w:tc>
          <w:tcPr>
            <w:tcW w:w="1040" w:type="dxa"/>
            <w:tcBorders>
              <w:top w:val="nil"/>
              <w:left w:val="nil"/>
              <w:bottom w:val="nil"/>
              <w:right w:val="nil"/>
            </w:tcBorders>
            <w:shd w:val="clear" w:color="auto" w:fill="auto"/>
            <w:noWrap/>
            <w:vAlign w:val="bottom"/>
            <w:hideMark/>
          </w:tcPr>
          <w:p w14:paraId="25A2DE2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43198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P62717</w:t>
            </w:r>
          </w:p>
        </w:tc>
      </w:tr>
      <w:tr w:rsidR="00CE09CB" w:rsidRPr="00751582" w14:paraId="02F45FF8" w14:textId="77777777" w:rsidTr="00CE09CB">
        <w:trPr>
          <w:trHeight w:val="300"/>
          <w:jc w:val="center"/>
        </w:trPr>
        <w:tc>
          <w:tcPr>
            <w:tcW w:w="2134" w:type="dxa"/>
            <w:tcBorders>
              <w:top w:val="nil"/>
              <w:left w:val="nil"/>
              <w:bottom w:val="nil"/>
              <w:right w:val="nil"/>
            </w:tcBorders>
            <w:shd w:val="clear" w:color="auto" w:fill="auto"/>
            <w:noWrap/>
            <w:hideMark/>
          </w:tcPr>
          <w:p w14:paraId="6D7C330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Mnda</w:t>
            </w:r>
          </w:p>
        </w:tc>
        <w:tc>
          <w:tcPr>
            <w:tcW w:w="3946" w:type="dxa"/>
            <w:tcBorders>
              <w:top w:val="nil"/>
              <w:left w:val="nil"/>
              <w:bottom w:val="nil"/>
              <w:right w:val="nil"/>
            </w:tcBorders>
            <w:shd w:val="clear" w:color="auto" w:fill="auto"/>
            <w:vAlign w:val="bottom"/>
            <w:hideMark/>
          </w:tcPr>
          <w:p w14:paraId="50BD70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Interferon-activable protein 205-B (Ifi-205-B)</w:t>
            </w:r>
          </w:p>
        </w:tc>
        <w:tc>
          <w:tcPr>
            <w:tcW w:w="1160" w:type="dxa"/>
            <w:tcBorders>
              <w:top w:val="nil"/>
              <w:left w:val="nil"/>
              <w:bottom w:val="nil"/>
              <w:right w:val="nil"/>
            </w:tcBorders>
            <w:shd w:val="clear" w:color="auto" w:fill="auto"/>
            <w:noWrap/>
            <w:vAlign w:val="bottom"/>
            <w:hideMark/>
          </w:tcPr>
          <w:p w14:paraId="0EA2EE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15.1</w:t>
            </w:r>
          </w:p>
        </w:tc>
        <w:tc>
          <w:tcPr>
            <w:tcW w:w="1040" w:type="dxa"/>
            <w:tcBorders>
              <w:top w:val="nil"/>
              <w:left w:val="nil"/>
              <w:bottom w:val="nil"/>
              <w:right w:val="nil"/>
            </w:tcBorders>
            <w:shd w:val="clear" w:color="auto" w:fill="auto"/>
            <w:noWrap/>
            <w:vAlign w:val="bottom"/>
            <w:hideMark/>
          </w:tcPr>
          <w:p w14:paraId="1B95FEE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46147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P0DOV1</w:t>
            </w:r>
          </w:p>
        </w:tc>
      </w:tr>
      <w:tr w:rsidR="00CE09CB" w:rsidRPr="00751582" w14:paraId="07D259A3" w14:textId="77777777" w:rsidTr="00CE09CB">
        <w:trPr>
          <w:trHeight w:val="300"/>
          <w:jc w:val="center"/>
        </w:trPr>
        <w:tc>
          <w:tcPr>
            <w:tcW w:w="2134" w:type="dxa"/>
            <w:tcBorders>
              <w:top w:val="nil"/>
              <w:left w:val="nil"/>
              <w:bottom w:val="nil"/>
              <w:right w:val="nil"/>
            </w:tcBorders>
            <w:shd w:val="clear" w:color="auto" w:fill="auto"/>
            <w:noWrap/>
            <w:hideMark/>
          </w:tcPr>
          <w:p w14:paraId="74125FA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Rer1</w:t>
            </w:r>
          </w:p>
        </w:tc>
        <w:tc>
          <w:tcPr>
            <w:tcW w:w="3946" w:type="dxa"/>
            <w:tcBorders>
              <w:top w:val="nil"/>
              <w:left w:val="nil"/>
              <w:bottom w:val="nil"/>
              <w:right w:val="nil"/>
            </w:tcBorders>
            <w:shd w:val="clear" w:color="auto" w:fill="auto"/>
            <w:vAlign w:val="bottom"/>
            <w:hideMark/>
          </w:tcPr>
          <w:p w14:paraId="7FED14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RER1</w:t>
            </w:r>
          </w:p>
        </w:tc>
        <w:tc>
          <w:tcPr>
            <w:tcW w:w="1160" w:type="dxa"/>
            <w:tcBorders>
              <w:top w:val="nil"/>
              <w:left w:val="nil"/>
              <w:bottom w:val="nil"/>
              <w:right w:val="nil"/>
            </w:tcBorders>
            <w:shd w:val="clear" w:color="auto" w:fill="auto"/>
            <w:noWrap/>
            <w:vAlign w:val="bottom"/>
            <w:hideMark/>
          </w:tcPr>
          <w:p w14:paraId="452F49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14.8</w:t>
            </w:r>
          </w:p>
        </w:tc>
        <w:tc>
          <w:tcPr>
            <w:tcW w:w="1040" w:type="dxa"/>
            <w:tcBorders>
              <w:top w:val="nil"/>
              <w:left w:val="nil"/>
              <w:bottom w:val="nil"/>
              <w:right w:val="nil"/>
            </w:tcBorders>
            <w:shd w:val="clear" w:color="auto" w:fill="auto"/>
            <w:noWrap/>
            <w:vAlign w:val="bottom"/>
            <w:hideMark/>
          </w:tcPr>
          <w:p w14:paraId="4232C4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30A011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Q9CQU3</w:t>
            </w:r>
          </w:p>
        </w:tc>
      </w:tr>
      <w:tr w:rsidR="00CE09CB" w:rsidRPr="00751582" w14:paraId="31349705" w14:textId="77777777" w:rsidTr="00CE09CB">
        <w:trPr>
          <w:trHeight w:val="300"/>
          <w:jc w:val="center"/>
        </w:trPr>
        <w:tc>
          <w:tcPr>
            <w:tcW w:w="2134" w:type="dxa"/>
            <w:tcBorders>
              <w:top w:val="nil"/>
              <w:left w:val="nil"/>
              <w:bottom w:val="nil"/>
              <w:right w:val="nil"/>
            </w:tcBorders>
            <w:shd w:val="clear" w:color="auto" w:fill="auto"/>
            <w:noWrap/>
            <w:hideMark/>
          </w:tcPr>
          <w:p w14:paraId="2BC5828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Mlec</w:t>
            </w:r>
          </w:p>
        </w:tc>
        <w:tc>
          <w:tcPr>
            <w:tcW w:w="3946" w:type="dxa"/>
            <w:tcBorders>
              <w:top w:val="nil"/>
              <w:left w:val="nil"/>
              <w:bottom w:val="nil"/>
              <w:right w:val="nil"/>
            </w:tcBorders>
            <w:shd w:val="clear" w:color="auto" w:fill="auto"/>
            <w:vAlign w:val="bottom"/>
            <w:hideMark/>
          </w:tcPr>
          <w:p w14:paraId="532C62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Malectin</w:t>
            </w:r>
          </w:p>
        </w:tc>
        <w:tc>
          <w:tcPr>
            <w:tcW w:w="1160" w:type="dxa"/>
            <w:tcBorders>
              <w:top w:val="nil"/>
              <w:left w:val="nil"/>
              <w:bottom w:val="nil"/>
              <w:right w:val="nil"/>
            </w:tcBorders>
            <w:shd w:val="clear" w:color="auto" w:fill="auto"/>
            <w:noWrap/>
            <w:vAlign w:val="bottom"/>
            <w:hideMark/>
          </w:tcPr>
          <w:p w14:paraId="68D95D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14.4</w:t>
            </w:r>
          </w:p>
        </w:tc>
        <w:tc>
          <w:tcPr>
            <w:tcW w:w="1040" w:type="dxa"/>
            <w:tcBorders>
              <w:top w:val="nil"/>
              <w:left w:val="nil"/>
              <w:bottom w:val="nil"/>
              <w:right w:val="nil"/>
            </w:tcBorders>
            <w:shd w:val="clear" w:color="auto" w:fill="auto"/>
            <w:noWrap/>
            <w:vAlign w:val="bottom"/>
            <w:hideMark/>
          </w:tcPr>
          <w:p w14:paraId="75D762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2F377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Q6ZQI3</w:t>
            </w:r>
          </w:p>
        </w:tc>
      </w:tr>
      <w:tr w:rsidR="00CE09CB" w:rsidRPr="00751582" w14:paraId="7CA17A7E" w14:textId="77777777" w:rsidTr="00CE09CB">
        <w:trPr>
          <w:trHeight w:val="300"/>
          <w:jc w:val="center"/>
        </w:trPr>
        <w:tc>
          <w:tcPr>
            <w:tcW w:w="2134" w:type="dxa"/>
            <w:tcBorders>
              <w:top w:val="nil"/>
              <w:left w:val="nil"/>
              <w:bottom w:val="nil"/>
              <w:right w:val="nil"/>
            </w:tcBorders>
            <w:shd w:val="clear" w:color="auto" w:fill="auto"/>
            <w:noWrap/>
            <w:hideMark/>
          </w:tcPr>
          <w:p w14:paraId="499270A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Rpl24</w:t>
            </w:r>
          </w:p>
        </w:tc>
        <w:tc>
          <w:tcPr>
            <w:tcW w:w="3946" w:type="dxa"/>
            <w:tcBorders>
              <w:top w:val="nil"/>
              <w:left w:val="nil"/>
              <w:bottom w:val="nil"/>
              <w:right w:val="nil"/>
            </w:tcBorders>
            <w:shd w:val="clear" w:color="auto" w:fill="auto"/>
            <w:vAlign w:val="bottom"/>
            <w:hideMark/>
          </w:tcPr>
          <w:p w14:paraId="11F9C98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L24</w:t>
            </w:r>
          </w:p>
        </w:tc>
        <w:tc>
          <w:tcPr>
            <w:tcW w:w="1160" w:type="dxa"/>
            <w:tcBorders>
              <w:top w:val="nil"/>
              <w:left w:val="nil"/>
              <w:bottom w:val="nil"/>
              <w:right w:val="nil"/>
            </w:tcBorders>
            <w:shd w:val="clear" w:color="auto" w:fill="auto"/>
            <w:noWrap/>
            <w:vAlign w:val="bottom"/>
            <w:hideMark/>
          </w:tcPr>
          <w:p w14:paraId="36B640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13.4</w:t>
            </w:r>
          </w:p>
        </w:tc>
        <w:tc>
          <w:tcPr>
            <w:tcW w:w="1040" w:type="dxa"/>
            <w:tcBorders>
              <w:top w:val="nil"/>
              <w:left w:val="nil"/>
              <w:bottom w:val="nil"/>
              <w:right w:val="nil"/>
            </w:tcBorders>
            <w:shd w:val="clear" w:color="auto" w:fill="auto"/>
            <w:noWrap/>
            <w:vAlign w:val="bottom"/>
            <w:hideMark/>
          </w:tcPr>
          <w:p w14:paraId="08D828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7888D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Q8BP67</w:t>
            </w:r>
          </w:p>
        </w:tc>
      </w:tr>
      <w:tr w:rsidR="00CE09CB" w:rsidRPr="00751582" w14:paraId="2BF491D1" w14:textId="77777777" w:rsidTr="00CE09CB">
        <w:trPr>
          <w:trHeight w:val="300"/>
          <w:jc w:val="center"/>
        </w:trPr>
        <w:tc>
          <w:tcPr>
            <w:tcW w:w="2134" w:type="dxa"/>
            <w:tcBorders>
              <w:top w:val="nil"/>
              <w:left w:val="nil"/>
              <w:bottom w:val="nil"/>
              <w:right w:val="nil"/>
            </w:tcBorders>
            <w:shd w:val="clear" w:color="auto" w:fill="auto"/>
            <w:noWrap/>
            <w:hideMark/>
          </w:tcPr>
          <w:p w14:paraId="59E5247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Lmnb1</w:t>
            </w:r>
          </w:p>
        </w:tc>
        <w:tc>
          <w:tcPr>
            <w:tcW w:w="3946" w:type="dxa"/>
            <w:tcBorders>
              <w:top w:val="nil"/>
              <w:left w:val="nil"/>
              <w:bottom w:val="nil"/>
              <w:right w:val="nil"/>
            </w:tcBorders>
            <w:shd w:val="clear" w:color="auto" w:fill="auto"/>
            <w:vAlign w:val="bottom"/>
            <w:hideMark/>
          </w:tcPr>
          <w:p w14:paraId="46B4CA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Lamin-B1</w:t>
            </w:r>
          </w:p>
        </w:tc>
        <w:tc>
          <w:tcPr>
            <w:tcW w:w="1160" w:type="dxa"/>
            <w:tcBorders>
              <w:top w:val="nil"/>
              <w:left w:val="nil"/>
              <w:bottom w:val="nil"/>
              <w:right w:val="nil"/>
            </w:tcBorders>
            <w:shd w:val="clear" w:color="auto" w:fill="auto"/>
            <w:noWrap/>
            <w:vAlign w:val="bottom"/>
            <w:hideMark/>
          </w:tcPr>
          <w:p w14:paraId="20C04E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13.3</w:t>
            </w:r>
          </w:p>
        </w:tc>
        <w:tc>
          <w:tcPr>
            <w:tcW w:w="1040" w:type="dxa"/>
            <w:tcBorders>
              <w:top w:val="nil"/>
              <w:left w:val="nil"/>
              <w:bottom w:val="nil"/>
              <w:right w:val="nil"/>
            </w:tcBorders>
            <w:shd w:val="clear" w:color="auto" w:fill="auto"/>
            <w:noWrap/>
            <w:vAlign w:val="bottom"/>
            <w:hideMark/>
          </w:tcPr>
          <w:p w14:paraId="0C9BB5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4C8F2E6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P14733</w:t>
            </w:r>
          </w:p>
        </w:tc>
      </w:tr>
      <w:tr w:rsidR="00CE09CB" w:rsidRPr="00751582" w14:paraId="55E5A3AE" w14:textId="77777777" w:rsidTr="00CE09CB">
        <w:trPr>
          <w:trHeight w:val="300"/>
          <w:jc w:val="center"/>
        </w:trPr>
        <w:tc>
          <w:tcPr>
            <w:tcW w:w="2134" w:type="dxa"/>
            <w:tcBorders>
              <w:top w:val="nil"/>
              <w:left w:val="nil"/>
              <w:bottom w:val="nil"/>
              <w:right w:val="nil"/>
            </w:tcBorders>
            <w:shd w:val="clear" w:color="auto" w:fill="auto"/>
            <w:noWrap/>
            <w:hideMark/>
          </w:tcPr>
          <w:p w14:paraId="608ADBA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Nop56</w:t>
            </w:r>
          </w:p>
        </w:tc>
        <w:tc>
          <w:tcPr>
            <w:tcW w:w="3946" w:type="dxa"/>
            <w:tcBorders>
              <w:top w:val="nil"/>
              <w:left w:val="nil"/>
              <w:bottom w:val="nil"/>
              <w:right w:val="nil"/>
            </w:tcBorders>
            <w:shd w:val="clear" w:color="auto" w:fill="auto"/>
            <w:vAlign w:val="bottom"/>
            <w:hideMark/>
          </w:tcPr>
          <w:p w14:paraId="4A1AC3D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Nucleolar protein 56</w:t>
            </w:r>
          </w:p>
        </w:tc>
        <w:tc>
          <w:tcPr>
            <w:tcW w:w="1160" w:type="dxa"/>
            <w:tcBorders>
              <w:top w:val="nil"/>
              <w:left w:val="nil"/>
              <w:bottom w:val="nil"/>
              <w:right w:val="nil"/>
            </w:tcBorders>
            <w:shd w:val="clear" w:color="auto" w:fill="auto"/>
            <w:noWrap/>
            <w:vAlign w:val="bottom"/>
            <w:hideMark/>
          </w:tcPr>
          <w:p w14:paraId="7FD794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13.3</w:t>
            </w:r>
          </w:p>
        </w:tc>
        <w:tc>
          <w:tcPr>
            <w:tcW w:w="1040" w:type="dxa"/>
            <w:tcBorders>
              <w:top w:val="nil"/>
              <w:left w:val="nil"/>
              <w:bottom w:val="nil"/>
              <w:right w:val="nil"/>
            </w:tcBorders>
            <w:shd w:val="clear" w:color="auto" w:fill="auto"/>
            <w:noWrap/>
            <w:vAlign w:val="bottom"/>
            <w:hideMark/>
          </w:tcPr>
          <w:p w14:paraId="0C68CF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BE6F2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Q9D6Z1</w:t>
            </w:r>
          </w:p>
        </w:tc>
      </w:tr>
      <w:tr w:rsidR="00CE09CB" w:rsidRPr="00751582" w14:paraId="552F43F9" w14:textId="77777777" w:rsidTr="00CE09CB">
        <w:trPr>
          <w:trHeight w:val="300"/>
          <w:jc w:val="center"/>
        </w:trPr>
        <w:tc>
          <w:tcPr>
            <w:tcW w:w="2134" w:type="dxa"/>
            <w:tcBorders>
              <w:top w:val="nil"/>
              <w:left w:val="nil"/>
              <w:bottom w:val="nil"/>
              <w:right w:val="nil"/>
            </w:tcBorders>
            <w:shd w:val="clear" w:color="auto" w:fill="auto"/>
            <w:noWrap/>
            <w:hideMark/>
          </w:tcPr>
          <w:p w14:paraId="65C5234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Surf4</w:t>
            </w:r>
          </w:p>
        </w:tc>
        <w:tc>
          <w:tcPr>
            <w:tcW w:w="3946" w:type="dxa"/>
            <w:tcBorders>
              <w:top w:val="nil"/>
              <w:left w:val="nil"/>
              <w:bottom w:val="nil"/>
              <w:right w:val="nil"/>
            </w:tcBorders>
            <w:shd w:val="clear" w:color="auto" w:fill="auto"/>
            <w:vAlign w:val="bottom"/>
            <w:hideMark/>
          </w:tcPr>
          <w:p w14:paraId="56E819B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Surfeit locus protein 4</w:t>
            </w:r>
          </w:p>
        </w:tc>
        <w:tc>
          <w:tcPr>
            <w:tcW w:w="1160" w:type="dxa"/>
            <w:tcBorders>
              <w:top w:val="nil"/>
              <w:left w:val="nil"/>
              <w:bottom w:val="nil"/>
              <w:right w:val="nil"/>
            </w:tcBorders>
            <w:shd w:val="clear" w:color="auto" w:fill="auto"/>
            <w:noWrap/>
            <w:vAlign w:val="bottom"/>
            <w:hideMark/>
          </w:tcPr>
          <w:p w14:paraId="212E512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13.0</w:t>
            </w:r>
          </w:p>
        </w:tc>
        <w:tc>
          <w:tcPr>
            <w:tcW w:w="1040" w:type="dxa"/>
            <w:tcBorders>
              <w:top w:val="nil"/>
              <w:left w:val="nil"/>
              <w:bottom w:val="nil"/>
              <w:right w:val="nil"/>
            </w:tcBorders>
            <w:shd w:val="clear" w:color="auto" w:fill="auto"/>
            <w:noWrap/>
            <w:vAlign w:val="bottom"/>
            <w:hideMark/>
          </w:tcPr>
          <w:p w14:paraId="08ECF5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59F8E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Q64310</w:t>
            </w:r>
          </w:p>
        </w:tc>
      </w:tr>
      <w:tr w:rsidR="00CE09CB" w:rsidRPr="00751582" w14:paraId="22C7830F" w14:textId="77777777" w:rsidTr="00CE09CB">
        <w:trPr>
          <w:trHeight w:val="300"/>
          <w:jc w:val="center"/>
        </w:trPr>
        <w:tc>
          <w:tcPr>
            <w:tcW w:w="2134" w:type="dxa"/>
            <w:tcBorders>
              <w:top w:val="nil"/>
              <w:left w:val="nil"/>
              <w:bottom w:val="nil"/>
              <w:right w:val="nil"/>
            </w:tcBorders>
            <w:shd w:val="clear" w:color="auto" w:fill="auto"/>
            <w:noWrap/>
            <w:hideMark/>
          </w:tcPr>
          <w:p w14:paraId="114F9B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Irgm1</w:t>
            </w:r>
          </w:p>
        </w:tc>
        <w:tc>
          <w:tcPr>
            <w:tcW w:w="3946" w:type="dxa"/>
            <w:tcBorders>
              <w:top w:val="nil"/>
              <w:left w:val="nil"/>
              <w:bottom w:val="nil"/>
              <w:right w:val="nil"/>
            </w:tcBorders>
            <w:shd w:val="clear" w:color="auto" w:fill="auto"/>
            <w:vAlign w:val="bottom"/>
            <w:hideMark/>
          </w:tcPr>
          <w:p w14:paraId="361F64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Immunity-related GTPase family M protein 1</w:t>
            </w:r>
          </w:p>
        </w:tc>
        <w:tc>
          <w:tcPr>
            <w:tcW w:w="1160" w:type="dxa"/>
            <w:tcBorders>
              <w:top w:val="nil"/>
              <w:left w:val="nil"/>
              <w:bottom w:val="nil"/>
              <w:right w:val="nil"/>
            </w:tcBorders>
            <w:shd w:val="clear" w:color="auto" w:fill="auto"/>
            <w:noWrap/>
            <w:vAlign w:val="bottom"/>
            <w:hideMark/>
          </w:tcPr>
          <w:p w14:paraId="6D556E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12.2</w:t>
            </w:r>
          </w:p>
        </w:tc>
        <w:tc>
          <w:tcPr>
            <w:tcW w:w="1040" w:type="dxa"/>
            <w:tcBorders>
              <w:top w:val="nil"/>
              <w:left w:val="nil"/>
              <w:bottom w:val="nil"/>
              <w:right w:val="nil"/>
            </w:tcBorders>
            <w:shd w:val="clear" w:color="auto" w:fill="auto"/>
            <w:noWrap/>
            <w:vAlign w:val="bottom"/>
            <w:hideMark/>
          </w:tcPr>
          <w:p w14:paraId="0181AA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66DF11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Q60766</w:t>
            </w:r>
          </w:p>
        </w:tc>
      </w:tr>
      <w:tr w:rsidR="00CE09CB" w:rsidRPr="00751582" w14:paraId="069078F9" w14:textId="77777777" w:rsidTr="00CE09CB">
        <w:trPr>
          <w:trHeight w:val="300"/>
          <w:jc w:val="center"/>
        </w:trPr>
        <w:tc>
          <w:tcPr>
            <w:tcW w:w="2134" w:type="dxa"/>
            <w:tcBorders>
              <w:top w:val="nil"/>
              <w:left w:val="nil"/>
              <w:bottom w:val="nil"/>
              <w:right w:val="nil"/>
            </w:tcBorders>
            <w:shd w:val="clear" w:color="auto" w:fill="auto"/>
            <w:noWrap/>
            <w:hideMark/>
          </w:tcPr>
          <w:p w14:paraId="5AFBAB1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Ezr</w:t>
            </w:r>
          </w:p>
        </w:tc>
        <w:tc>
          <w:tcPr>
            <w:tcW w:w="3946" w:type="dxa"/>
            <w:tcBorders>
              <w:top w:val="nil"/>
              <w:left w:val="nil"/>
              <w:bottom w:val="nil"/>
              <w:right w:val="nil"/>
            </w:tcBorders>
            <w:shd w:val="clear" w:color="auto" w:fill="auto"/>
            <w:vAlign w:val="bottom"/>
            <w:hideMark/>
          </w:tcPr>
          <w:p w14:paraId="03E081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Ezrin</w:t>
            </w:r>
          </w:p>
        </w:tc>
        <w:tc>
          <w:tcPr>
            <w:tcW w:w="1160" w:type="dxa"/>
            <w:tcBorders>
              <w:top w:val="nil"/>
              <w:left w:val="nil"/>
              <w:bottom w:val="nil"/>
              <w:right w:val="nil"/>
            </w:tcBorders>
            <w:shd w:val="clear" w:color="auto" w:fill="auto"/>
            <w:noWrap/>
            <w:vAlign w:val="bottom"/>
            <w:hideMark/>
          </w:tcPr>
          <w:p w14:paraId="56D40E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11.8</w:t>
            </w:r>
          </w:p>
        </w:tc>
        <w:tc>
          <w:tcPr>
            <w:tcW w:w="1040" w:type="dxa"/>
            <w:tcBorders>
              <w:top w:val="nil"/>
              <w:left w:val="nil"/>
              <w:bottom w:val="nil"/>
              <w:right w:val="nil"/>
            </w:tcBorders>
            <w:shd w:val="clear" w:color="auto" w:fill="auto"/>
            <w:noWrap/>
            <w:vAlign w:val="bottom"/>
            <w:hideMark/>
          </w:tcPr>
          <w:p w14:paraId="203DDF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0A2F4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P26040</w:t>
            </w:r>
          </w:p>
        </w:tc>
      </w:tr>
      <w:tr w:rsidR="00CE09CB" w:rsidRPr="00751582" w14:paraId="76034019" w14:textId="77777777" w:rsidTr="00CE09CB">
        <w:trPr>
          <w:trHeight w:val="600"/>
          <w:jc w:val="center"/>
        </w:trPr>
        <w:tc>
          <w:tcPr>
            <w:tcW w:w="2134" w:type="dxa"/>
            <w:tcBorders>
              <w:top w:val="nil"/>
              <w:left w:val="nil"/>
              <w:bottom w:val="nil"/>
              <w:right w:val="nil"/>
            </w:tcBorders>
            <w:shd w:val="clear" w:color="auto" w:fill="auto"/>
            <w:noWrap/>
            <w:hideMark/>
          </w:tcPr>
          <w:p w14:paraId="6F7D94D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P4ha1</w:t>
            </w:r>
          </w:p>
        </w:tc>
        <w:tc>
          <w:tcPr>
            <w:tcW w:w="3946" w:type="dxa"/>
            <w:tcBorders>
              <w:top w:val="nil"/>
              <w:left w:val="nil"/>
              <w:bottom w:val="nil"/>
              <w:right w:val="nil"/>
            </w:tcBorders>
            <w:shd w:val="clear" w:color="auto" w:fill="auto"/>
            <w:vAlign w:val="bottom"/>
            <w:hideMark/>
          </w:tcPr>
          <w:p w14:paraId="3FC2E9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Prolyl 4-hydroxylase subunit alpha-1 (4-PH alpha-1)</w:t>
            </w:r>
          </w:p>
        </w:tc>
        <w:tc>
          <w:tcPr>
            <w:tcW w:w="1160" w:type="dxa"/>
            <w:tcBorders>
              <w:top w:val="nil"/>
              <w:left w:val="nil"/>
              <w:bottom w:val="nil"/>
              <w:right w:val="nil"/>
            </w:tcBorders>
            <w:shd w:val="clear" w:color="auto" w:fill="auto"/>
            <w:noWrap/>
            <w:vAlign w:val="bottom"/>
            <w:hideMark/>
          </w:tcPr>
          <w:p w14:paraId="337C31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11.8</w:t>
            </w:r>
          </w:p>
        </w:tc>
        <w:tc>
          <w:tcPr>
            <w:tcW w:w="1040" w:type="dxa"/>
            <w:tcBorders>
              <w:top w:val="nil"/>
              <w:left w:val="nil"/>
              <w:bottom w:val="nil"/>
              <w:right w:val="nil"/>
            </w:tcBorders>
            <w:shd w:val="clear" w:color="auto" w:fill="auto"/>
            <w:noWrap/>
            <w:vAlign w:val="bottom"/>
            <w:hideMark/>
          </w:tcPr>
          <w:p w14:paraId="3E7719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A1796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Q60715</w:t>
            </w:r>
          </w:p>
        </w:tc>
      </w:tr>
      <w:tr w:rsidR="00CE09CB" w:rsidRPr="00751582" w14:paraId="560C0F77" w14:textId="77777777" w:rsidTr="00CE09CB">
        <w:trPr>
          <w:trHeight w:val="300"/>
          <w:jc w:val="center"/>
        </w:trPr>
        <w:tc>
          <w:tcPr>
            <w:tcW w:w="2134" w:type="dxa"/>
            <w:tcBorders>
              <w:top w:val="nil"/>
              <w:left w:val="nil"/>
              <w:bottom w:val="nil"/>
              <w:right w:val="nil"/>
            </w:tcBorders>
            <w:shd w:val="clear" w:color="auto" w:fill="auto"/>
            <w:noWrap/>
            <w:hideMark/>
          </w:tcPr>
          <w:p w14:paraId="75BEF8B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Cct2</w:t>
            </w:r>
          </w:p>
        </w:tc>
        <w:tc>
          <w:tcPr>
            <w:tcW w:w="3946" w:type="dxa"/>
            <w:tcBorders>
              <w:top w:val="nil"/>
              <w:left w:val="nil"/>
              <w:bottom w:val="nil"/>
              <w:right w:val="nil"/>
            </w:tcBorders>
            <w:shd w:val="clear" w:color="auto" w:fill="auto"/>
            <w:vAlign w:val="bottom"/>
            <w:hideMark/>
          </w:tcPr>
          <w:p w14:paraId="3A5770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beta (TCP-1-beta)</w:t>
            </w:r>
          </w:p>
        </w:tc>
        <w:tc>
          <w:tcPr>
            <w:tcW w:w="1160" w:type="dxa"/>
            <w:tcBorders>
              <w:top w:val="nil"/>
              <w:left w:val="nil"/>
              <w:bottom w:val="nil"/>
              <w:right w:val="nil"/>
            </w:tcBorders>
            <w:shd w:val="clear" w:color="auto" w:fill="auto"/>
            <w:noWrap/>
            <w:vAlign w:val="bottom"/>
            <w:hideMark/>
          </w:tcPr>
          <w:p w14:paraId="47895B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10.7</w:t>
            </w:r>
          </w:p>
        </w:tc>
        <w:tc>
          <w:tcPr>
            <w:tcW w:w="1040" w:type="dxa"/>
            <w:tcBorders>
              <w:top w:val="nil"/>
              <w:left w:val="nil"/>
              <w:bottom w:val="nil"/>
              <w:right w:val="nil"/>
            </w:tcBorders>
            <w:shd w:val="clear" w:color="auto" w:fill="auto"/>
            <w:noWrap/>
            <w:vAlign w:val="bottom"/>
            <w:hideMark/>
          </w:tcPr>
          <w:p w14:paraId="7B91F7F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9E1C9E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P80314</w:t>
            </w:r>
          </w:p>
        </w:tc>
      </w:tr>
      <w:tr w:rsidR="00CE09CB" w:rsidRPr="00751582" w14:paraId="31CF859E" w14:textId="77777777" w:rsidTr="00CE09CB">
        <w:trPr>
          <w:trHeight w:val="600"/>
          <w:jc w:val="center"/>
        </w:trPr>
        <w:tc>
          <w:tcPr>
            <w:tcW w:w="2134" w:type="dxa"/>
            <w:tcBorders>
              <w:top w:val="nil"/>
              <w:left w:val="nil"/>
              <w:bottom w:val="nil"/>
              <w:right w:val="nil"/>
            </w:tcBorders>
            <w:shd w:val="clear" w:color="auto" w:fill="auto"/>
            <w:noWrap/>
            <w:hideMark/>
          </w:tcPr>
          <w:p w14:paraId="27BA32E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Ifit3 group</w:t>
            </w:r>
          </w:p>
        </w:tc>
        <w:tc>
          <w:tcPr>
            <w:tcW w:w="3946" w:type="dxa"/>
            <w:tcBorders>
              <w:top w:val="nil"/>
              <w:left w:val="nil"/>
              <w:bottom w:val="nil"/>
              <w:right w:val="nil"/>
            </w:tcBorders>
            <w:shd w:val="clear" w:color="auto" w:fill="auto"/>
            <w:vAlign w:val="bottom"/>
            <w:hideMark/>
          </w:tcPr>
          <w:p w14:paraId="2D40A11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Interferon-induced protein with tetratricopeptide repeats 3 (IFIT-3)</w:t>
            </w:r>
          </w:p>
        </w:tc>
        <w:tc>
          <w:tcPr>
            <w:tcW w:w="1160" w:type="dxa"/>
            <w:tcBorders>
              <w:top w:val="nil"/>
              <w:left w:val="nil"/>
              <w:bottom w:val="nil"/>
              <w:right w:val="nil"/>
            </w:tcBorders>
            <w:shd w:val="clear" w:color="auto" w:fill="auto"/>
            <w:noWrap/>
            <w:vAlign w:val="bottom"/>
            <w:hideMark/>
          </w:tcPr>
          <w:p w14:paraId="2371A86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10.7</w:t>
            </w:r>
          </w:p>
        </w:tc>
        <w:tc>
          <w:tcPr>
            <w:tcW w:w="1040" w:type="dxa"/>
            <w:tcBorders>
              <w:top w:val="nil"/>
              <w:left w:val="nil"/>
              <w:bottom w:val="nil"/>
              <w:right w:val="nil"/>
            </w:tcBorders>
            <w:shd w:val="clear" w:color="auto" w:fill="auto"/>
            <w:noWrap/>
            <w:vAlign w:val="bottom"/>
            <w:hideMark/>
          </w:tcPr>
          <w:p w14:paraId="5A5673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419CA76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Q64345</w:t>
            </w:r>
          </w:p>
        </w:tc>
      </w:tr>
      <w:tr w:rsidR="00CE09CB" w:rsidRPr="00751582" w14:paraId="3D646180" w14:textId="77777777" w:rsidTr="00CE09CB">
        <w:trPr>
          <w:trHeight w:val="600"/>
          <w:jc w:val="center"/>
        </w:trPr>
        <w:tc>
          <w:tcPr>
            <w:tcW w:w="2134" w:type="dxa"/>
            <w:tcBorders>
              <w:top w:val="nil"/>
              <w:left w:val="nil"/>
              <w:bottom w:val="nil"/>
              <w:right w:val="nil"/>
            </w:tcBorders>
            <w:shd w:val="clear" w:color="auto" w:fill="auto"/>
            <w:noWrap/>
            <w:hideMark/>
          </w:tcPr>
          <w:p w14:paraId="0145DE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Pck2</w:t>
            </w:r>
          </w:p>
        </w:tc>
        <w:tc>
          <w:tcPr>
            <w:tcW w:w="3946" w:type="dxa"/>
            <w:tcBorders>
              <w:top w:val="nil"/>
              <w:left w:val="nil"/>
              <w:bottom w:val="nil"/>
              <w:right w:val="nil"/>
            </w:tcBorders>
            <w:shd w:val="clear" w:color="auto" w:fill="auto"/>
            <w:vAlign w:val="bottom"/>
            <w:hideMark/>
          </w:tcPr>
          <w:p w14:paraId="707F82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Phosphoenolpyruvate carboxykinase [GTP], mitochondrial (PEPCK-M)</w:t>
            </w:r>
          </w:p>
        </w:tc>
        <w:tc>
          <w:tcPr>
            <w:tcW w:w="1160" w:type="dxa"/>
            <w:tcBorders>
              <w:top w:val="nil"/>
              <w:left w:val="nil"/>
              <w:bottom w:val="nil"/>
              <w:right w:val="nil"/>
            </w:tcBorders>
            <w:shd w:val="clear" w:color="auto" w:fill="auto"/>
            <w:noWrap/>
            <w:vAlign w:val="bottom"/>
            <w:hideMark/>
          </w:tcPr>
          <w:p w14:paraId="66C15A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22B069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64DE40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Q8BH04</w:t>
            </w:r>
          </w:p>
        </w:tc>
      </w:tr>
      <w:tr w:rsidR="00CE09CB" w:rsidRPr="00751582" w14:paraId="5FB46AA2" w14:textId="77777777" w:rsidTr="00CE09CB">
        <w:trPr>
          <w:trHeight w:val="300"/>
          <w:jc w:val="center"/>
        </w:trPr>
        <w:tc>
          <w:tcPr>
            <w:tcW w:w="2134" w:type="dxa"/>
            <w:tcBorders>
              <w:top w:val="nil"/>
              <w:left w:val="nil"/>
              <w:bottom w:val="nil"/>
              <w:right w:val="nil"/>
            </w:tcBorders>
            <w:shd w:val="clear" w:color="auto" w:fill="auto"/>
            <w:noWrap/>
            <w:hideMark/>
          </w:tcPr>
          <w:p w14:paraId="4EFD42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Ilf3</w:t>
            </w:r>
          </w:p>
        </w:tc>
        <w:tc>
          <w:tcPr>
            <w:tcW w:w="3946" w:type="dxa"/>
            <w:tcBorders>
              <w:top w:val="nil"/>
              <w:left w:val="nil"/>
              <w:bottom w:val="nil"/>
              <w:right w:val="nil"/>
            </w:tcBorders>
            <w:shd w:val="clear" w:color="auto" w:fill="auto"/>
            <w:vAlign w:val="bottom"/>
            <w:hideMark/>
          </w:tcPr>
          <w:p w14:paraId="64FB108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Interleukin enhancer-binding factor 3</w:t>
            </w:r>
          </w:p>
        </w:tc>
        <w:tc>
          <w:tcPr>
            <w:tcW w:w="1160" w:type="dxa"/>
            <w:tcBorders>
              <w:top w:val="nil"/>
              <w:left w:val="nil"/>
              <w:bottom w:val="nil"/>
              <w:right w:val="nil"/>
            </w:tcBorders>
            <w:shd w:val="clear" w:color="auto" w:fill="auto"/>
            <w:noWrap/>
            <w:vAlign w:val="bottom"/>
            <w:hideMark/>
          </w:tcPr>
          <w:p w14:paraId="0EB692C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0D2A37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7A428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Q9Z1X4</w:t>
            </w:r>
          </w:p>
        </w:tc>
      </w:tr>
      <w:tr w:rsidR="00CE09CB" w:rsidRPr="00751582" w14:paraId="49D42274" w14:textId="77777777" w:rsidTr="00CE09CB">
        <w:trPr>
          <w:trHeight w:val="600"/>
          <w:jc w:val="center"/>
        </w:trPr>
        <w:tc>
          <w:tcPr>
            <w:tcW w:w="2134" w:type="dxa"/>
            <w:tcBorders>
              <w:top w:val="nil"/>
              <w:left w:val="nil"/>
              <w:bottom w:val="nil"/>
              <w:right w:val="nil"/>
            </w:tcBorders>
            <w:shd w:val="clear" w:color="auto" w:fill="auto"/>
            <w:noWrap/>
            <w:hideMark/>
          </w:tcPr>
          <w:p w14:paraId="276BB8A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Sec11a</w:t>
            </w:r>
          </w:p>
        </w:tc>
        <w:tc>
          <w:tcPr>
            <w:tcW w:w="3946" w:type="dxa"/>
            <w:tcBorders>
              <w:top w:val="nil"/>
              <w:left w:val="nil"/>
              <w:bottom w:val="nil"/>
              <w:right w:val="nil"/>
            </w:tcBorders>
            <w:shd w:val="clear" w:color="auto" w:fill="auto"/>
            <w:vAlign w:val="bottom"/>
            <w:hideMark/>
          </w:tcPr>
          <w:p w14:paraId="6A976C1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Signal peptidase complex catalytic subunit SEC11A</w:t>
            </w:r>
          </w:p>
        </w:tc>
        <w:tc>
          <w:tcPr>
            <w:tcW w:w="1160" w:type="dxa"/>
            <w:tcBorders>
              <w:top w:val="nil"/>
              <w:left w:val="nil"/>
              <w:bottom w:val="nil"/>
              <w:right w:val="nil"/>
            </w:tcBorders>
            <w:shd w:val="clear" w:color="auto" w:fill="auto"/>
            <w:noWrap/>
            <w:vAlign w:val="bottom"/>
            <w:hideMark/>
          </w:tcPr>
          <w:p w14:paraId="4E1A28C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5C9C7C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A5FD75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Q9R0P6</w:t>
            </w:r>
          </w:p>
        </w:tc>
      </w:tr>
      <w:tr w:rsidR="00CE09CB" w:rsidRPr="00751582" w14:paraId="2C00FECD" w14:textId="77777777" w:rsidTr="00CE09CB">
        <w:trPr>
          <w:trHeight w:val="300"/>
          <w:jc w:val="center"/>
        </w:trPr>
        <w:tc>
          <w:tcPr>
            <w:tcW w:w="2134" w:type="dxa"/>
            <w:tcBorders>
              <w:top w:val="nil"/>
              <w:left w:val="nil"/>
              <w:bottom w:val="nil"/>
              <w:right w:val="nil"/>
            </w:tcBorders>
            <w:shd w:val="clear" w:color="auto" w:fill="auto"/>
            <w:noWrap/>
            <w:hideMark/>
          </w:tcPr>
          <w:p w14:paraId="6A3AA8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Msn</w:t>
            </w:r>
          </w:p>
        </w:tc>
        <w:tc>
          <w:tcPr>
            <w:tcW w:w="3946" w:type="dxa"/>
            <w:tcBorders>
              <w:top w:val="nil"/>
              <w:left w:val="nil"/>
              <w:bottom w:val="nil"/>
              <w:right w:val="nil"/>
            </w:tcBorders>
            <w:shd w:val="clear" w:color="auto" w:fill="auto"/>
            <w:vAlign w:val="bottom"/>
            <w:hideMark/>
          </w:tcPr>
          <w:p w14:paraId="676CEF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Moesin</w:t>
            </w:r>
          </w:p>
        </w:tc>
        <w:tc>
          <w:tcPr>
            <w:tcW w:w="1160" w:type="dxa"/>
            <w:tcBorders>
              <w:top w:val="nil"/>
              <w:left w:val="nil"/>
              <w:bottom w:val="nil"/>
              <w:right w:val="nil"/>
            </w:tcBorders>
            <w:shd w:val="clear" w:color="auto" w:fill="auto"/>
            <w:noWrap/>
            <w:vAlign w:val="bottom"/>
            <w:hideMark/>
          </w:tcPr>
          <w:p w14:paraId="5923DA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9.2</w:t>
            </w:r>
          </w:p>
        </w:tc>
        <w:tc>
          <w:tcPr>
            <w:tcW w:w="1040" w:type="dxa"/>
            <w:tcBorders>
              <w:top w:val="nil"/>
              <w:left w:val="nil"/>
              <w:bottom w:val="nil"/>
              <w:right w:val="nil"/>
            </w:tcBorders>
            <w:shd w:val="clear" w:color="auto" w:fill="auto"/>
            <w:noWrap/>
            <w:vAlign w:val="bottom"/>
            <w:hideMark/>
          </w:tcPr>
          <w:p w14:paraId="4F7E34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37B4BE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P26041</w:t>
            </w:r>
          </w:p>
        </w:tc>
      </w:tr>
      <w:tr w:rsidR="00CE09CB" w:rsidRPr="00751582" w14:paraId="3E557DA8" w14:textId="77777777" w:rsidTr="00CE09CB">
        <w:trPr>
          <w:trHeight w:val="300"/>
          <w:jc w:val="center"/>
        </w:trPr>
        <w:tc>
          <w:tcPr>
            <w:tcW w:w="2134" w:type="dxa"/>
            <w:tcBorders>
              <w:top w:val="nil"/>
              <w:left w:val="nil"/>
              <w:bottom w:val="nil"/>
              <w:right w:val="nil"/>
            </w:tcBorders>
            <w:shd w:val="clear" w:color="auto" w:fill="auto"/>
            <w:noWrap/>
            <w:hideMark/>
          </w:tcPr>
          <w:p w14:paraId="3D3BC4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Bag6</w:t>
            </w:r>
          </w:p>
        </w:tc>
        <w:tc>
          <w:tcPr>
            <w:tcW w:w="3946" w:type="dxa"/>
            <w:tcBorders>
              <w:top w:val="nil"/>
              <w:left w:val="nil"/>
              <w:bottom w:val="nil"/>
              <w:right w:val="nil"/>
            </w:tcBorders>
            <w:shd w:val="clear" w:color="auto" w:fill="auto"/>
            <w:vAlign w:val="bottom"/>
            <w:hideMark/>
          </w:tcPr>
          <w:p w14:paraId="38F5289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Large proline-rich protein BAG6</w:t>
            </w:r>
          </w:p>
        </w:tc>
        <w:tc>
          <w:tcPr>
            <w:tcW w:w="1160" w:type="dxa"/>
            <w:tcBorders>
              <w:top w:val="nil"/>
              <w:left w:val="nil"/>
              <w:bottom w:val="nil"/>
              <w:right w:val="nil"/>
            </w:tcBorders>
            <w:shd w:val="clear" w:color="auto" w:fill="auto"/>
            <w:noWrap/>
            <w:vAlign w:val="bottom"/>
            <w:hideMark/>
          </w:tcPr>
          <w:p w14:paraId="302414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8.8</w:t>
            </w:r>
          </w:p>
        </w:tc>
        <w:tc>
          <w:tcPr>
            <w:tcW w:w="1040" w:type="dxa"/>
            <w:tcBorders>
              <w:top w:val="nil"/>
              <w:left w:val="nil"/>
              <w:bottom w:val="nil"/>
              <w:right w:val="nil"/>
            </w:tcBorders>
            <w:shd w:val="clear" w:color="auto" w:fill="auto"/>
            <w:noWrap/>
            <w:vAlign w:val="bottom"/>
            <w:hideMark/>
          </w:tcPr>
          <w:p w14:paraId="732CE00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B9BAD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Q9Z1R2</w:t>
            </w:r>
          </w:p>
        </w:tc>
      </w:tr>
      <w:tr w:rsidR="00CE09CB" w:rsidRPr="00751582" w14:paraId="362EC80A" w14:textId="77777777" w:rsidTr="00CE09CB">
        <w:trPr>
          <w:trHeight w:val="600"/>
          <w:jc w:val="center"/>
        </w:trPr>
        <w:tc>
          <w:tcPr>
            <w:tcW w:w="2134" w:type="dxa"/>
            <w:tcBorders>
              <w:top w:val="nil"/>
              <w:left w:val="nil"/>
              <w:bottom w:val="nil"/>
              <w:right w:val="nil"/>
            </w:tcBorders>
            <w:shd w:val="clear" w:color="auto" w:fill="auto"/>
            <w:noWrap/>
            <w:hideMark/>
          </w:tcPr>
          <w:p w14:paraId="70C25F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Tmpo</w:t>
            </w:r>
          </w:p>
        </w:tc>
        <w:tc>
          <w:tcPr>
            <w:tcW w:w="3946" w:type="dxa"/>
            <w:tcBorders>
              <w:top w:val="nil"/>
              <w:left w:val="nil"/>
              <w:bottom w:val="nil"/>
              <w:right w:val="nil"/>
            </w:tcBorders>
            <w:shd w:val="clear" w:color="auto" w:fill="auto"/>
            <w:vAlign w:val="bottom"/>
            <w:hideMark/>
          </w:tcPr>
          <w:p w14:paraId="6BD50C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Lamina-associated polypeptide 2, isoforms alpha/zeta</w:t>
            </w:r>
          </w:p>
        </w:tc>
        <w:tc>
          <w:tcPr>
            <w:tcW w:w="1160" w:type="dxa"/>
            <w:tcBorders>
              <w:top w:val="nil"/>
              <w:left w:val="nil"/>
              <w:bottom w:val="nil"/>
              <w:right w:val="nil"/>
            </w:tcBorders>
            <w:shd w:val="clear" w:color="auto" w:fill="auto"/>
            <w:noWrap/>
            <w:vAlign w:val="bottom"/>
            <w:hideMark/>
          </w:tcPr>
          <w:p w14:paraId="673A6F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8.5</w:t>
            </w:r>
          </w:p>
        </w:tc>
        <w:tc>
          <w:tcPr>
            <w:tcW w:w="1040" w:type="dxa"/>
            <w:tcBorders>
              <w:top w:val="nil"/>
              <w:left w:val="nil"/>
              <w:bottom w:val="nil"/>
              <w:right w:val="nil"/>
            </w:tcBorders>
            <w:shd w:val="clear" w:color="auto" w:fill="auto"/>
            <w:noWrap/>
            <w:vAlign w:val="bottom"/>
            <w:hideMark/>
          </w:tcPr>
          <w:p w14:paraId="47E6E6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02568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Q61033</w:t>
            </w:r>
          </w:p>
        </w:tc>
      </w:tr>
      <w:tr w:rsidR="00CE09CB" w:rsidRPr="00751582" w14:paraId="79418437" w14:textId="77777777" w:rsidTr="00CE09CB">
        <w:trPr>
          <w:trHeight w:val="600"/>
          <w:jc w:val="center"/>
        </w:trPr>
        <w:tc>
          <w:tcPr>
            <w:tcW w:w="2134" w:type="dxa"/>
            <w:tcBorders>
              <w:top w:val="nil"/>
              <w:left w:val="nil"/>
              <w:bottom w:val="nil"/>
              <w:right w:val="nil"/>
            </w:tcBorders>
            <w:shd w:val="clear" w:color="auto" w:fill="auto"/>
            <w:noWrap/>
            <w:hideMark/>
          </w:tcPr>
          <w:p w14:paraId="3BBCEA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Ppp2cb group</w:t>
            </w:r>
          </w:p>
        </w:tc>
        <w:tc>
          <w:tcPr>
            <w:tcW w:w="3946" w:type="dxa"/>
            <w:tcBorders>
              <w:top w:val="nil"/>
              <w:left w:val="nil"/>
              <w:bottom w:val="nil"/>
              <w:right w:val="nil"/>
            </w:tcBorders>
            <w:shd w:val="clear" w:color="auto" w:fill="auto"/>
            <w:vAlign w:val="bottom"/>
            <w:hideMark/>
          </w:tcPr>
          <w:p w14:paraId="598766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Serine/threonine-protein phosphatase 2A catalytic subunit beta isoform (PP2A-beta)</w:t>
            </w:r>
          </w:p>
        </w:tc>
        <w:tc>
          <w:tcPr>
            <w:tcW w:w="1160" w:type="dxa"/>
            <w:tcBorders>
              <w:top w:val="nil"/>
              <w:left w:val="nil"/>
              <w:bottom w:val="nil"/>
              <w:right w:val="nil"/>
            </w:tcBorders>
            <w:shd w:val="clear" w:color="auto" w:fill="auto"/>
            <w:noWrap/>
            <w:vAlign w:val="bottom"/>
            <w:hideMark/>
          </w:tcPr>
          <w:p w14:paraId="3A689C2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8.4</w:t>
            </w:r>
          </w:p>
        </w:tc>
        <w:tc>
          <w:tcPr>
            <w:tcW w:w="1040" w:type="dxa"/>
            <w:tcBorders>
              <w:top w:val="nil"/>
              <w:left w:val="nil"/>
              <w:bottom w:val="nil"/>
              <w:right w:val="nil"/>
            </w:tcBorders>
            <w:shd w:val="clear" w:color="auto" w:fill="auto"/>
            <w:noWrap/>
            <w:vAlign w:val="bottom"/>
            <w:hideMark/>
          </w:tcPr>
          <w:p w14:paraId="5A3C48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55B76F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P62715</w:t>
            </w:r>
          </w:p>
        </w:tc>
      </w:tr>
      <w:tr w:rsidR="00CE09CB" w:rsidRPr="00751582" w14:paraId="1E77E5A0" w14:textId="77777777" w:rsidTr="00CE09CB">
        <w:trPr>
          <w:trHeight w:val="300"/>
          <w:jc w:val="center"/>
        </w:trPr>
        <w:tc>
          <w:tcPr>
            <w:tcW w:w="2134" w:type="dxa"/>
            <w:tcBorders>
              <w:top w:val="nil"/>
              <w:left w:val="nil"/>
              <w:bottom w:val="nil"/>
              <w:right w:val="nil"/>
            </w:tcBorders>
            <w:shd w:val="clear" w:color="auto" w:fill="auto"/>
            <w:noWrap/>
            <w:hideMark/>
          </w:tcPr>
          <w:p w14:paraId="617A3C4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Aldh18a1</w:t>
            </w:r>
          </w:p>
        </w:tc>
        <w:tc>
          <w:tcPr>
            <w:tcW w:w="3946" w:type="dxa"/>
            <w:tcBorders>
              <w:top w:val="nil"/>
              <w:left w:val="nil"/>
              <w:bottom w:val="nil"/>
              <w:right w:val="nil"/>
            </w:tcBorders>
            <w:shd w:val="clear" w:color="auto" w:fill="auto"/>
            <w:vAlign w:val="bottom"/>
            <w:hideMark/>
          </w:tcPr>
          <w:p w14:paraId="296815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Gamma-glutamyl phosphate reductase</w:t>
            </w:r>
          </w:p>
        </w:tc>
        <w:tc>
          <w:tcPr>
            <w:tcW w:w="1160" w:type="dxa"/>
            <w:tcBorders>
              <w:top w:val="nil"/>
              <w:left w:val="nil"/>
              <w:bottom w:val="nil"/>
              <w:right w:val="nil"/>
            </w:tcBorders>
            <w:shd w:val="clear" w:color="auto" w:fill="auto"/>
            <w:noWrap/>
            <w:vAlign w:val="bottom"/>
            <w:hideMark/>
          </w:tcPr>
          <w:p w14:paraId="190B3D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w:t>
            </w:r>
          </w:p>
        </w:tc>
        <w:tc>
          <w:tcPr>
            <w:tcW w:w="1040" w:type="dxa"/>
            <w:tcBorders>
              <w:top w:val="nil"/>
              <w:left w:val="nil"/>
              <w:bottom w:val="nil"/>
              <w:right w:val="nil"/>
            </w:tcBorders>
            <w:shd w:val="clear" w:color="auto" w:fill="auto"/>
            <w:noWrap/>
            <w:vAlign w:val="bottom"/>
            <w:hideMark/>
          </w:tcPr>
          <w:p w14:paraId="5F4D0D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2A1263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Q9Z110</w:t>
            </w:r>
          </w:p>
        </w:tc>
      </w:tr>
      <w:tr w:rsidR="00CE09CB" w:rsidRPr="00751582" w14:paraId="6DF34530" w14:textId="77777777" w:rsidTr="00CE09CB">
        <w:trPr>
          <w:trHeight w:val="300"/>
          <w:jc w:val="center"/>
        </w:trPr>
        <w:tc>
          <w:tcPr>
            <w:tcW w:w="2134" w:type="dxa"/>
            <w:tcBorders>
              <w:top w:val="nil"/>
              <w:left w:val="nil"/>
              <w:bottom w:val="nil"/>
              <w:right w:val="nil"/>
            </w:tcBorders>
            <w:shd w:val="clear" w:color="auto" w:fill="auto"/>
            <w:noWrap/>
            <w:hideMark/>
          </w:tcPr>
          <w:p w14:paraId="78B0F9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St13</w:t>
            </w:r>
          </w:p>
        </w:tc>
        <w:tc>
          <w:tcPr>
            <w:tcW w:w="3946" w:type="dxa"/>
            <w:tcBorders>
              <w:top w:val="nil"/>
              <w:left w:val="nil"/>
              <w:bottom w:val="nil"/>
              <w:right w:val="nil"/>
            </w:tcBorders>
            <w:shd w:val="clear" w:color="auto" w:fill="auto"/>
            <w:vAlign w:val="bottom"/>
            <w:hideMark/>
          </w:tcPr>
          <w:p w14:paraId="38607D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Hsc70-interacting protein (Hip)</w:t>
            </w:r>
          </w:p>
        </w:tc>
        <w:tc>
          <w:tcPr>
            <w:tcW w:w="1160" w:type="dxa"/>
            <w:tcBorders>
              <w:top w:val="nil"/>
              <w:left w:val="nil"/>
              <w:bottom w:val="nil"/>
              <w:right w:val="nil"/>
            </w:tcBorders>
            <w:shd w:val="clear" w:color="auto" w:fill="auto"/>
            <w:noWrap/>
            <w:vAlign w:val="bottom"/>
            <w:hideMark/>
          </w:tcPr>
          <w:p w14:paraId="68AF84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7.5</w:t>
            </w:r>
          </w:p>
        </w:tc>
        <w:tc>
          <w:tcPr>
            <w:tcW w:w="1040" w:type="dxa"/>
            <w:tcBorders>
              <w:top w:val="nil"/>
              <w:left w:val="nil"/>
              <w:bottom w:val="nil"/>
              <w:right w:val="nil"/>
            </w:tcBorders>
            <w:shd w:val="clear" w:color="auto" w:fill="auto"/>
            <w:noWrap/>
            <w:vAlign w:val="bottom"/>
            <w:hideMark/>
          </w:tcPr>
          <w:p w14:paraId="307F3D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C5E6F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Q99L47</w:t>
            </w:r>
          </w:p>
        </w:tc>
      </w:tr>
      <w:tr w:rsidR="00CE09CB" w:rsidRPr="00751582" w14:paraId="0BEE3A81" w14:textId="77777777" w:rsidTr="00CE09CB">
        <w:trPr>
          <w:trHeight w:val="300"/>
          <w:jc w:val="center"/>
        </w:trPr>
        <w:tc>
          <w:tcPr>
            <w:tcW w:w="2134" w:type="dxa"/>
            <w:tcBorders>
              <w:top w:val="nil"/>
              <w:left w:val="nil"/>
              <w:bottom w:val="nil"/>
              <w:right w:val="nil"/>
            </w:tcBorders>
            <w:shd w:val="clear" w:color="auto" w:fill="auto"/>
            <w:noWrap/>
            <w:hideMark/>
          </w:tcPr>
          <w:p w14:paraId="28B234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Gars</w:t>
            </w:r>
          </w:p>
        </w:tc>
        <w:tc>
          <w:tcPr>
            <w:tcW w:w="3946" w:type="dxa"/>
            <w:tcBorders>
              <w:top w:val="nil"/>
              <w:left w:val="nil"/>
              <w:bottom w:val="nil"/>
              <w:right w:val="nil"/>
            </w:tcBorders>
            <w:shd w:val="clear" w:color="auto" w:fill="auto"/>
            <w:vAlign w:val="bottom"/>
            <w:hideMark/>
          </w:tcPr>
          <w:p w14:paraId="5785B8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Glycine--tRNA ligase</w:t>
            </w:r>
          </w:p>
        </w:tc>
        <w:tc>
          <w:tcPr>
            <w:tcW w:w="1160" w:type="dxa"/>
            <w:tcBorders>
              <w:top w:val="nil"/>
              <w:left w:val="nil"/>
              <w:bottom w:val="nil"/>
              <w:right w:val="nil"/>
            </w:tcBorders>
            <w:shd w:val="clear" w:color="auto" w:fill="auto"/>
            <w:noWrap/>
            <w:vAlign w:val="bottom"/>
            <w:hideMark/>
          </w:tcPr>
          <w:p w14:paraId="400094B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7.5</w:t>
            </w:r>
          </w:p>
        </w:tc>
        <w:tc>
          <w:tcPr>
            <w:tcW w:w="1040" w:type="dxa"/>
            <w:tcBorders>
              <w:top w:val="nil"/>
              <w:left w:val="nil"/>
              <w:bottom w:val="nil"/>
              <w:right w:val="nil"/>
            </w:tcBorders>
            <w:shd w:val="clear" w:color="auto" w:fill="auto"/>
            <w:noWrap/>
            <w:vAlign w:val="bottom"/>
            <w:hideMark/>
          </w:tcPr>
          <w:p w14:paraId="71564B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695CD3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Q9CZD3</w:t>
            </w:r>
          </w:p>
        </w:tc>
      </w:tr>
      <w:tr w:rsidR="00CE09CB" w:rsidRPr="00751582" w14:paraId="63831AD1" w14:textId="77777777" w:rsidTr="00CE09CB">
        <w:trPr>
          <w:trHeight w:val="300"/>
          <w:jc w:val="center"/>
        </w:trPr>
        <w:tc>
          <w:tcPr>
            <w:tcW w:w="2134" w:type="dxa"/>
            <w:tcBorders>
              <w:top w:val="nil"/>
              <w:left w:val="nil"/>
              <w:bottom w:val="nil"/>
              <w:right w:val="nil"/>
            </w:tcBorders>
            <w:shd w:val="clear" w:color="auto" w:fill="auto"/>
            <w:noWrap/>
            <w:hideMark/>
          </w:tcPr>
          <w:p w14:paraId="4D472EF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Hadhb</w:t>
            </w:r>
          </w:p>
        </w:tc>
        <w:tc>
          <w:tcPr>
            <w:tcW w:w="3946" w:type="dxa"/>
            <w:tcBorders>
              <w:top w:val="nil"/>
              <w:left w:val="nil"/>
              <w:bottom w:val="nil"/>
              <w:right w:val="nil"/>
            </w:tcBorders>
            <w:shd w:val="clear" w:color="auto" w:fill="auto"/>
            <w:vAlign w:val="bottom"/>
            <w:hideMark/>
          </w:tcPr>
          <w:p w14:paraId="3EE0C9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3-ketoacyl-CoA thiolase</w:t>
            </w:r>
          </w:p>
        </w:tc>
        <w:tc>
          <w:tcPr>
            <w:tcW w:w="1160" w:type="dxa"/>
            <w:tcBorders>
              <w:top w:val="nil"/>
              <w:left w:val="nil"/>
              <w:bottom w:val="nil"/>
              <w:right w:val="nil"/>
            </w:tcBorders>
            <w:shd w:val="clear" w:color="auto" w:fill="auto"/>
            <w:noWrap/>
            <w:vAlign w:val="bottom"/>
            <w:hideMark/>
          </w:tcPr>
          <w:p w14:paraId="50A736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6.9</w:t>
            </w:r>
          </w:p>
        </w:tc>
        <w:tc>
          <w:tcPr>
            <w:tcW w:w="1040" w:type="dxa"/>
            <w:tcBorders>
              <w:top w:val="nil"/>
              <w:left w:val="nil"/>
              <w:bottom w:val="nil"/>
              <w:right w:val="nil"/>
            </w:tcBorders>
            <w:shd w:val="clear" w:color="auto" w:fill="auto"/>
            <w:noWrap/>
            <w:vAlign w:val="bottom"/>
            <w:hideMark/>
          </w:tcPr>
          <w:p w14:paraId="39D3DF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10212B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Q99JY0</w:t>
            </w:r>
          </w:p>
        </w:tc>
      </w:tr>
      <w:tr w:rsidR="00CE09CB" w:rsidRPr="00751582" w14:paraId="3C91C12D" w14:textId="77777777" w:rsidTr="00CE09CB">
        <w:trPr>
          <w:trHeight w:val="300"/>
          <w:jc w:val="center"/>
        </w:trPr>
        <w:tc>
          <w:tcPr>
            <w:tcW w:w="2134" w:type="dxa"/>
            <w:tcBorders>
              <w:top w:val="nil"/>
              <w:left w:val="nil"/>
              <w:bottom w:val="nil"/>
              <w:right w:val="nil"/>
            </w:tcBorders>
            <w:shd w:val="clear" w:color="auto" w:fill="auto"/>
            <w:noWrap/>
            <w:hideMark/>
          </w:tcPr>
          <w:p w14:paraId="37A8B53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Cs</w:t>
            </w:r>
          </w:p>
        </w:tc>
        <w:tc>
          <w:tcPr>
            <w:tcW w:w="3946" w:type="dxa"/>
            <w:tcBorders>
              <w:top w:val="nil"/>
              <w:left w:val="nil"/>
              <w:bottom w:val="nil"/>
              <w:right w:val="nil"/>
            </w:tcBorders>
            <w:shd w:val="clear" w:color="auto" w:fill="auto"/>
            <w:vAlign w:val="bottom"/>
            <w:hideMark/>
          </w:tcPr>
          <w:p w14:paraId="5E3CF16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Citrate synthase, mitochondrial</w:t>
            </w:r>
          </w:p>
        </w:tc>
        <w:tc>
          <w:tcPr>
            <w:tcW w:w="1160" w:type="dxa"/>
            <w:tcBorders>
              <w:top w:val="nil"/>
              <w:left w:val="nil"/>
              <w:bottom w:val="nil"/>
              <w:right w:val="nil"/>
            </w:tcBorders>
            <w:shd w:val="clear" w:color="auto" w:fill="auto"/>
            <w:noWrap/>
            <w:vAlign w:val="bottom"/>
            <w:hideMark/>
          </w:tcPr>
          <w:p w14:paraId="6305978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68937F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D9E4A3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Q9CZU6</w:t>
            </w:r>
          </w:p>
        </w:tc>
      </w:tr>
      <w:tr w:rsidR="00CE09CB" w:rsidRPr="00751582" w14:paraId="108E5149" w14:textId="77777777" w:rsidTr="00CE09CB">
        <w:trPr>
          <w:trHeight w:val="600"/>
          <w:jc w:val="center"/>
        </w:trPr>
        <w:tc>
          <w:tcPr>
            <w:tcW w:w="2134" w:type="dxa"/>
            <w:tcBorders>
              <w:top w:val="nil"/>
              <w:left w:val="nil"/>
              <w:bottom w:val="nil"/>
              <w:right w:val="nil"/>
            </w:tcBorders>
            <w:shd w:val="clear" w:color="auto" w:fill="auto"/>
            <w:noWrap/>
            <w:hideMark/>
          </w:tcPr>
          <w:p w14:paraId="3EACA0C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Acad9</w:t>
            </w:r>
          </w:p>
        </w:tc>
        <w:tc>
          <w:tcPr>
            <w:tcW w:w="3946" w:type="dxa"/>
            <w:tcBorders>
              <w:top w:val="nil"/>
              <w:left w:val="nil"/>
              <w:bottom w:val="nil"/>
              <w:right w:val="nil"/>
            </w:tcBorders>
            <w:shd w:val="clear" w:color="auto" w:fill="auto"/>
            <w:vAlign w:val="bottom"/>
            <w:hideMark/>
          </w:tcPr>
          <w:p w14:paraId="7FA1E74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Acyl-CoA dehydrogenase family member 9, mitochondrial (ACAD-9)</w:t>
            </w:r>
          </w:p>
        </w:tc>
        <w:tc>
          <w:tcPr>
            <w:tcW w:w="1160" w:type="dxa"/>
            <w:tcBorders>
              <w:top w:val="nil"/>
              <w:left w:val="nil"/>
              <w:bottom w:val="nil"/>
              <w:right w:val="nil"/>
            </w:tcBorders>
            <w:shd w:val="clear" w:color="auto" w:fill="auto"/>
            <w:noWrap/>
            <w:vAlign w:val="bottom"/>
            <w:hideMark/>
          </w:tcPr>
          <w:p w14:paraId="0132BD4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5.6</w:t>
            </w:r>
          </w:p>
        </w:tc>
        <w:tc>
          <w:tcPr>
            <w:tcW w:w="1040" w:type="dxa"/>
            <w:tcBorders>
              <w:top w:val="nil"/>
              <w:left w:val="nil"/>
              <w:bottom w:val="nil"/>
              <w:right w:val="nil"/>
            </w:tcBorders>
            <w:shd w:val="clear" w:color="auto" w:fill="auto"/>
            <w:noWrap/>
            <w:vAlign w:val="bottom"/>
            <w:hideMark/>
          </w:tcPr>
          <w:p w14:paraId="12950E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B5896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Q8JZN5</w:t>
            </w:r>
          </w:p>
        </w:tc>
      </w:tr>
      <w:tr w:rsidR="00CE09CB" w:rsidRPr="00751582" w14:paraId="44B418C0" w14:textId="77777777" w:rsidTr="00CE09CB">
        <w:trPr>
          <w:trHeight w:val="300"/>
          <w:jc w:val="center"/>
        </w:trPr>
        <w:tc>
          <w:tcPr>
            <w:tcW w:w="2134" w:type="dxa"/>
            <w:tcBorders>
              <w:top w:val="nil"/>
              <w:left w:val="nil"/>
              <w:bottom w:val="nil"/>
              <w:right w:val="nil"/>
            </w:tcBorders>
            <w:shd w:val="clear" w:color="auto" w:fill="auto"/>
            <w:noWrap/>
            <w:hideMark/>
          </w:tcPr>
          <w:p w14:paraId="3ED11C6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Copa</w:t>
            </w:r>
          </w:p>
        </w:tc>
        <w:tc>
          <w:tcPr>
            <w:tcW w:w="3946" w:type="dxa"/>
            <w:tcBorders>
              <w:top w:val="nil"/>
              <w:left w:val="nil"/>
              <w:bottom w:val="nil"/>
              <w:right w:val="nil"/>
            </w:tcBorders>
            <w:shd w:val="clear" w:color="auto" w:fill="auto"/>
            <w:vAlign w:val="bottom"/>
            <w:hideMark/>
          </w:tcPr>
          <w:p w14:paraId="773AC4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Proxenin</w:t>
            </w:r>
          </w:p>
        </w:tc>
        <w:tc>
          <w:tcPr>
            <w:tcW w:w="1160" w:type="dxa"/>
            <w:tcBorders>
              <w:top w:val="nil"/>
              <w:left w:val="nil"/>
              <w:bottom w:val="nil"/>
              <w:right w:val="nil"/>
            </w:tcBorders>
            <w:shd w:val="clear" w:color="auto" w:fill="auto"/>
            <w:noWrap/>
            <w:vAlign w:val="bottom"/>
            <w:hideMark/>
          </w:tcPr>
          <w:p w14:paraId="249707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5.4</w:t>
            </w:r>
          </w:p>
        </w:tc>
        <w:tc>
          <w:tcPr>
            <w:tcW w:w="1040" w:type="dxa"/>
            <w:tcBorders>
              <w:top w:val="nil"/>
              <w:left w:val="nil"/>
              <w:bottom w:val="nil"/>
              <w:right w:val="nil"/>
            </w:tcBorders>
            <w:shd w:val="clear" w:color="auto" w:fill="auto"/>
            <w:noWrap/>
            <w:vAlign w:val="bottom"/>
            <w:hideMark/>
          </w:tcPr>
          <w:p w14:paraId="510667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7DBC87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Q8CIE6</w:t>
            </w:r>
          </w:p>
        </w:tc>
      </w:tr>
      <w:tr w:rsidR="00CE09CB" w:rsidRPr="00751582" w14:paraId="64CB2006" w14:textId="77777777" w:rsidTr="00CE09CB">
        <w:trPr>
          <w:trHeight w:val="300"/>
          <w:jc w:val="center"/>
        </w:trPr>
        <w:tc>
          <w:tcPr>
            <w:tcW w:w="2134" w:type="dxa"/>
            <w:tcBorders>
              <w:top w:val="nil"/>
              <w:left w:val="nil"/>
              <w:bottom w:val="nil"/>
              <w:right w:val="nil"/>
            </w:tcBorders>
            <w:shd w:val="clear" w:color="auto" w:fill="auto"/>
            <w:noWrap/>
            <w:hideMark/>
          </w:tcPr>
          <w:p w14:paraId="4C2648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Ipo7</w:t>
            </w:r>
          </w:p>
        </w:tc>
        <w:tc>
          <w:tcPr>
            <w:tcW w:w="3946" w:type="dxa"/>
            <w:tcBorders>
              <w:top w:val="nil"/>
              <w:left w:val="nil"/>
              <w:bottom w:val="nil"/>
              <w:right w:val="nil"/>
            </w:tcBorders>
            <w:shd w:val="clear" w:color="auto" w:fill="auto"/>
            <w:vAlign w:val="bottom"/>
            <w:hideMark/>
          </w:tcPr>
          <w:p w14:paraId="73C7A6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Importin-7 (Imp7)</w:t>
            </w:r>
          </w:p>
        </w:tc>
        <w:tc>
          <w:tcPr>
            <w:tcW w:w="1160" w:type="dxa"/>
            <w:tcBorders>
              <w:top w:val="nil"/>
              <w:left w:val="nil"/>
              <w:bottom w:val="nil"/>
              <w:right w:val="nil"/>
            </w:tcBorders>
            <w:shd w:val="clear" w:color="auto" w:fill="auto"/>
            <w:noWrap/>
            <w:vAlign w:val="bottom"/>
            <w:hideMark/>
          </w:tcPr>
          <w:p w14:paraId="4D59BA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w:t>
            </w:r>
          </w:p>
        </w:tc>
        <w:tc>
          <w:tcPr>
            <w:tcW w:w="1040" w:type="dxa"/>
            <w:tcBorders>
              <w:top w:val="nil"/>
              <w:left w:val="nil"/>
              <w:bottom w:val="nil"/>
              <w:right w:val="nil"/>
            </w:tcBorders>
            <w:shd w:val="clear" w:color="auto" w:fill="auto"/>
            <w:noWrap/>
            <w:vAlign w:val="bottom"/>
            <w:hideMark/>
          </w:tcPr>
          <w:p w14:paraId="066281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w:t>
            </w:r>
          </w:p>
        </w:tc>
        <w:tc>
          <w:tcPr>
            <w:tcW w:w="1060" w:type="dxa"/>
            <w:tcBorders>
              <w:top w:val="nil"/>
              <w:left w:val="nil"/>
              <w:bottom w:val="nil"/>
              <w:right w:val="nil"/>
            </w:tcBorders>
            <w:shd w:val="clear" w:color="auto" w:fill="auto"/>
            <w:noWrap/>
            <w:vAlign w:val="bottom"/>
            <w:hideMark/>
          </w:tcPr>
          <w:p w14:paraId="0C1D8D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Q9EPL8</w:t>
            </w:r>
          </w:p>
        </w:tc>
      </w:tr>
      <w:tr w:rsidR="00CE09CB" w:rsidRPr="00751582" w14:paraId="03C3E4CB" w14:textId="77777777" w:rsidTr="00CE09CB">
        <w:trPr>
          <w:trHeight w:val="300"/>
          <w:jc w:val="center"/>
        </w:trPr>
        <w:tc>
          <w:tcPr>
            <w:tcW w:w="2134" w:type="dxa"/>
            <w:tcBorders>
              <w:top w:val="nil"/>
              <w:left w:val="nil"/>
              <w:bottom w:val="nil"/>
              <w:right w:val="nil"/>
            </w:tcBorders>
            <w:shd w:val="clear" w:color="auto" w:fill="auto"/>
            <w:noWrap/>
            <w:hideMark/>
          </w:tcPr>
          <w:p w14:paraId="5F9877E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Rpl27</w:t>
            </w:r>
          </w:p>
        </w:tc>
        <w:tc>
          <w:tcPr>
            <w:tcW w:w="3946" w:type="dxa"/>
            <w:tcBorders>
              <w:top w:val="nil"/>
              <w:left w:val="nil"/>
              <w:bottom w:val="nil"/>
              <w:right w:val="nil"/>
            </w:tcBorders>
            <w:shd w:val="clear" w:color="auto" w:fill="auto"/>
            <w:vAlign w:val="bottom"/>
            <w:hideMark/>
          </w:tcPr>
          <w:p w14:paraId="773D68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L27</w:t>
            </w:r>
          </w:p>
        </w:tc>
        <w:tc>
          <w:tcPr>
            <w:tcW w:w="1160" w:type="dxa"/>
            <w:tcBorders>
              <w:top w:val="nil"/>
              <w:left w:val="nil"/>
              <w:bottom w:val="nil"/>
              <w:right w:val="nil"/>
            </w:tcBorders>
            <w:shd w:val="clear" w:color="auto" w:fill="auto"/>
            <w:noWrap/>
            <w:vAlign w:val="bottom"/>
            <w:hideMark/>
          </w:tcPr>
          <w:p w14:paraId="09D494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27.9</w:t>
            </w:r>
          </w:p>
        </w:tc>
        <w:tc>
          <w:tcPr>
            <w:tcW w:w="1040" w:type="dxa"/>
            <w:tcBorders>
              <w:top w:val="nil"/>
              <w:left w:val="nil"/>
              <w:bottom w:val="nil"/>
              <w:right w:val="nil"/>
            </w:tcBorders>
            <w:shd w:val="clear" w:color="auto" w:fill="auto"/>
            <w:noWrap/>
            <w:vAlign w:val="bottom"/>
            <w:hideMark/>
          </w:tcPr>
          <w:p w14:paraId="3B61F46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7E914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P61358</w:t>
            </w:r>
          </w:p>
        </w:tc>
      </w:tr>
      <w:tr w:rsidR="00CE09CB" w:rsidRPr="00751582" w14:paraId="1335B728" w14:textId="77777777" w:rsidTr="00CE09CB">
        <w:trPr>
          <w:trHeight w:val="300"/>
          <w:jc w:val="center"/>
        </w:trPr>
        <w:tc>
          <w:tcPr>
            <w:tcW w:w="2134" w:type="dxa"/>
            <w:tcBorders>
              <w:top w:val="nil"/>
              <w:left w:val="nil"/>
              <w:bottom w:val="nil"/>
              <w:right w:val="nil"/>
            </w:tcBorders>
            <w:shd w:val="clear" w:color="auto" w:fill="auto"/>
            <w:noWrap/>
            <w:hideMark/>
          </w:tcPr>
          <w:p w14:paraId="0D2CEA0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Myl12b</w:t>
            </w:r>
          </w:p>
        </w:tc>
        <w:tc>
          <w:tcPr>
            <w:tcW w:w="3946" w:type="dxa"/>
            <w:tcBorders>
              <w:top w:val="nil"/>
              <w:left w:val="nil"/>
              <w:bottom w:val="nil"/>
              <w:right w:val="nil"/>
            </w:tcBorders>
            <w:shd w:val="clear" w:color="auto" w:fill="auto"/>
            <w:vAlign w:val="bottom"/>
            <w:hideMark/>
          </w:tcPr>
          <w:p w14:paraId="0F1A134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Myosin regulatory light chain 12B</w:t>
            </w:r>
          </w:p>
        </w:tc>
        <w:tc>
          <w:tcPr>
            <w:tcW w:w="1160" w:type="dxa"/>
            <w:tcBorders>
              <w:top w:val="nil"/>
              <w:left w:val="nil"/>
              <w:bottom w:val="nil"/>
              <w:right w:val="nil"/>
            </w:tcBorders>
            <w:shd w:val="clear" w:color="auto" w:fill="auto"/>
            <w:noWrap/>
            <w:vAlign w:val="bottom"/>
            <w:hideMark/>
          </w:tcPr>
          <w:p w14:paraId="7662B9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23.3</w:t>
            </w:r>
          </w:p>
        </w:tc>
        <w:tc>
          <w:tcPr>
            <w:tcW w:w="1040" w:type="dxa"/>
            <w:tcBorders>
              <w:top w:val="nil"/>
              <w:left w:val="nil"/>
              <w:bottom w:val="nil"/>
              <w:right w:val="nil"/>
            </w:tcBorders>
            <w:shd w:val="clear" w:color="auto" w:fill="auto"/>
            <w:noWrap/>
            <w:vAlign w:val="bottom"/>
            <w:hideMark/>
          </w:tcPr>
          <w:p w14:paraId="4462FA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43B54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Q3THE2</w:t>
            </w:r>
          </w:p>
        </w:tc>
      </w:tr>
      <w:tr w:rsidR="00CE09CB" w:rsidRPr="00751582" w14:paraId="5C59CA3F" w14:textId="77777777" w:rsidTr="00CE09CB">
        <w:trPr>
          <w:trHeight w:val="300"/>
          <w:jc w:val="center"/>
        </w:trPr>
        <w:tc>
          <w:tcPr>
            <w:tcW w:w="2134" w:type="dxa"/>
            <w:tcBorders>
              <w:top w:val="nil"/>
              <w:left w:val="nil"/>
              <w:bottom w:val="nil"/>
              <w:right w:val="nil"/>
            </w:tcBorders>
            <w:shd w:val="clear" w:color="auto" w:fill="auto"/>
            <w:noWrap/>
            <w:hideMark/>
          </w:tcPr>
          <w:p w14:paraId="0EC02F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Hmox1</w:t>
            </w:r>
          </w:p>
        </w:tc>
        <w:tc>
          <w:tcPr>
            <w:tcW w:w="3946" w:type="dxa"/>
            <w:tcBorders>
              <w:top w:val="nil"/>
              <w:left w:val="nil"/>
              <w:bottom w:val="nil"/>
              <w:right w:val="nil"/>
            </w:tcBorders>
            <w:shd w:val="clear" w:color="auto" w:fill="auto"/>
            <w:vAlign w:val="bottom"/>
            <w:hideMark/>
          </w:tcPr>
          <w:p w14:paraId="7DF2F2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Heme oxygenase 1 (HO-1)</w:t>
            </w:r>
          </w:p>
        </w:tc>
        <w:tc>
          <w:tcPr>
            <w:tcW w:w="1160" w:type="dxa"/>
            <w:tcBorders>
              <w:top w:val="nil"/>
              <w:left w:val="nil"/>
              <w:bottom w:val="nil"/>
              <w:right w:val="nil"/>
            </w:tcBorders>
            <w:shd w:val="clear" w:color="auto" w:fill="auto"/>
            <w:noWrap/>
            <w:vAlign w:val="bottom"/>
            <w:hideMark/>
          </w:tcPr>
          <w:p w14:paraId="6C5741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22.8</w:t>
            </w:r>
          </w:p>
        </w:tc>
        <w:tc>
          <w:tcPr>
            <w:tcW w:w="1040" w:type="dxa"/>
            <w:tcBorders>
              <w:top w:val="nil"/>
              <w:left w:val="nil"/>
              <w:bottom w:val="nil"/>
              <w:right w:val="nil"/>
            </w:tcBorders>
            <w:shd w:val="clear" w:color="auto" w:fill="auto"/>
            <w:noWrap/>
            <w:vAlign w:val="bottom"/>
            <w:hideMark/>
          </w:tcPr>
          <w:p w14:paraId="6A78F40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D3604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P14901</w:t>
            </w:r>
          </w:p>
        </w:tc>
      </w:tr>
      <w:tr w:rsidR="00CE09CB" w:rsidRPr="00751582" w14:paraId="725FBD00" w14:textId="77777777" w:rsidTr="00CE09CB">
        <w:trPr>
          <w:trHeight w:val="300"/>
          <w:jc w:val="center"/>
        </w:trPr>
        <w:tc>
          <w:tcPr>
            <w:tcW w:w="2134" w:type="dxa"/>
            <w:tcBorders>
              <w:top w:val="nil"/>
              <w:left w:val="nil"/>
              <w:bottom w:val="nil"/>
              <w:right w:val="nil"/>
            </w:tcBorders>
            <w:shd w:val="clear" w:color="auto" w:fill="auto"/>
            <w:noWrap/>
            <w:hideMark/>
          </w:tcPr>
          <w:p w14:paraId="7BB0CD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Cbx3</w:t>
            </w:r>
          </w:p>
        </w:tc>
        <w:tc>
          <w:tcPr>
            <w:tcW w:w="3946" w:type="dxa"/>
            <w:tcBorders>
              <w:top w:val="nil"/>
              <w:left w:val="nil"/>
              <w:bottom w:val="nil"/>
              <w:right w:val="nil"/>
            </w:tcBorders>
            <w:shd w:val="clear" w:color="auto" w:fill="auto"/>
            <w:vAlign w:val="bottom"/>
            <w:hideMark/>
          </w:tcPr>
          <w:p w14:paraId="48B8F5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Chromobox protein homolog 3</w:t>
            </w:r>
          </w:p>
        </w:tc>
        <w:tc>
          <w:tcPr>
            <w:tcW w:w="1160" w:type="dxa"/>
            <w:tcBorders>
              <w:top w:val="nil"/>
              <w:left w:val="nil"/>
              <w:bottom w:val="nil"/>
              <w:right w:val="nil"/>
            </w:tcBorders>
            <w:shd w:val="clear" w:color="auto" w:fill="auto"/>
            <w:noWrap/>
            <w:vAlign w:val="bottom"/>
            <w:hideMark/>
          </w:tcPr>
          <w:p w14:paraId="7AAA2DD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21.3</w:t>
            </w:r>
          </w:p>
        </w:tc>
        <w:tc>
          <w:tcPr>
            <w:tcW w:w="1040" w:type="dxa"/>
            <w:tcBorders>
              <w:top w:val="nil"/>
              <w:left w:val="nil"/>
              <w:bottom w:val="nil"/>
              <w:right w:val="nil"/>
            </w:tcBorders>
            <w:shd w:val="clear" w:color="auto" w:fill="auto"/>
            <w:noWrap/>
            <w:vAlign w:val="bottom"/>
            <w:hideMark/>
          </w:tcPr>
          <w:p w14:paraId="6DAD02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1486B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P23198</w:t>
            </w:r>
          </w:p>
        </w:tc>
      </w:tr>
      <w:tr w:rsidR="00CE09CB" w:rsidRPr="00751582" w14:paraId="4370A09F" w14:textId="77777777" w:rsidTr="00CE09CB">
        <w:trPr>
          <w:trHeight w:val="300"/>
          <w:jc w:val="center"/>
        </w:trPr>
        <w:tc>
          <w:tcPr>
            <w:tcW w:w="2134" w:type="dxa"/>
            <w:tcBorders>
              <w:top w:val="nil"/>
              <w:left w:val="nil"/>
              <w:bottom w:val="nil"/>
              <w:right w:val="nil"/>
            </w:tcBorders>
            <w:shd w:val="clear" w:color="auto" w:fill="auto"/>
            <w:noWrap/>
            <w:hideMark/>
          </w:tcPr>
          <w:p w14:paraId="5DE2AB8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Tpm4</w:t>
            </w:r>
          </w:p>
        </w:tc>
        <w:tc>
          <w:tcPr>
            <w:tcW w:w="3946" w:type="dxa"/>
            <w:tcBorders>
              <w:top w:val="nil"/>
              <w:left w:val="nil"/>
              <w:bottom w:val="nil"/>
              <w:right w:val="nil"/>
            </w:tcBorders>
            <w:shd w:val="clear" w:color="auto" w:fill="auto"/>
            <w:vAlign w:val="bottom"/>
            <w:hideMark/>
          </w:tcPr>
          <w:p w14:paraId="5BDB1DB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Tropomyosin alpha-4 chain</w:t>
            </w:r>
          </w:p>
        </w:tc>
        <w:tc>
          <w:tcPr>
            <w:tcW w:w="1160" w:type="dxa"/>
            <w:tcBorders>
              <w:top w:val="nil"/>
              <w:left w:val="nil"/>
              <w:bottom w:val="nil"/>
              <w:right w:val="nil"/>
            </w:tcBorders>
            <w:shd w:val="clear" w:color="auto" w:fill="auto"/>
            <w:noWrap/>
            <w:vAlign w:val="bottom"/>
            <w:hideMark/>
          </w:tcPr>
          <w:p w14:paraId="000F5D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20.6</w:t>
            </w:r>
          </w:p>
        </w:tc>
        <w:tc>
          <w:tcPr>
            <w:tcW w:w="1040" w:type="dxa"/>
            <w:tcBorders>
              <w:top w:val="nil"/>
              <w:left w:val="nil"/>
              <w:bottom w:val="nil"/>
              <w:right w:val="nil"/>
            </w:tcBorders>
            <w:shd w:val="clear" w:color="auto" w:fill="auto"/>
            <w:noWrap/>
            <w:vAlign w:val="bottom"/>
            <w:hideMark/>
          </w:tcPr>
          <w:p w14:paraId="6871B3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D0712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Q6IRU2</w:t>
            </w:r>
          </w:p>
        </w:tc>
      </w:tr>
      <w:tr w:rsidR="00CE09CB" w:rsidRPr="00751582" w14:paraId="6DC30DBB" w14:textId="77777777" w:rsidTr="00CE09CB">
        <w:trPr>
          <w:trHeight w:val="300"/>
          <w:jc w:val="center"/>
        </w:trPr>
        <w:tc>
          <w:tcPr>
            <w:tcW w:w="2134" w:type="dxa"/>
            <w:tcBorders>
              <w:top w:val="nil"/>
              <w:left w:val="nil"/>
              <w:bottom w:val="nil"/>
              <w:right w:val="nil"/>
            </w:tcBorders>
            <w:shd w:val="clear" w:color="auto" w:fill="auto"/>
            <w:noWrap/>
            <w:hideMark/>
          </w:tcPr>
          <w:p w14:paraId="52CEC17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Psma7</w:t>
            </w:r>
          </w:p>
        </w:tc>
        <w:tc>
          <w:tcPr>
            <w:tcW w:w="3946" w:type="dxa"/>
            <w:tcBorders>
              <w:top w:val="nil"/>
              <w:left w:val="nil"/>
              <w:bottom w:val="nil"/>
              <w:right w:val="nil"/>
            </w:tcBorders>
            <w:shd w:val="clear" w:color="auto" w:fill="auto"/>
            <w:vAlign w:val="bottom"/>
            <w:hideMark/>
          </w:tcPr>
          <w:p w14:paraId="60E0B3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Proteasome subunit alpha type-7</w:t>
            </w:r>
          </w:p>
        </w:tc>
        <w:tc>
          <w:tcPr>
            <w:tcW w:w="1160" w:type="dxa"/>
            <w:tcBorders>
              <w:top w:val="nil"/>
              <w:left w:val="nil"/>
              <w:bottom w:val="nil"/>
              <w:right w:val="nil"/>
            </w:tcBorders>
            <w:shd w:val="clear" w:color="auto" w:fill="auto"/>
            <w:noWrap/>
            <w:vAlign w:val="bottom"/>
            <w:hideMark/>
          </w:tcPr>
          <w:p w14:paraId="2755AA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20.6</w:t>
            </w:r>
          </w:p>
        </w:tc>
        <w:tc>
          <w:tcPr>
            <w:tcW w:w="1040" w:type="dxa"/>
            <w:tcBorders>
              <w:top w:val="nil"/>
              <w:left w:val="nil"/>
              <w:bottom w:val="nil"/>
              <w:right w:val="nil"/>
            </w:tcBorders>
            <w:shd w:val="clear" w:color="auto" w:fill="auto"/>
            <w:noWrap/>
            <w:vAlign w:val="bottom"/>
            <w:hideMark/>
          </w:tcPr>
          <w:p w14:paraId="1C7ACE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E5AD5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Q9Z2U0</w:t>
            </w:r>
          </w:p>
        </w:tc>
      </w:tr>
      <w:tr w:rsidR="00CE09CB" w:rsidRPr="00751582" w14:paraId="68D8F4D2" w14:textId="77777777" w:rsidTr="00CE09CB">
        <w:trPr>
          <w:trHeight w:val="900"/>
          <w:jc w:val="center"/>
        </w:trPr>
        <w:tc>
          <w:tcPr>
            <w:tcW w:w="2134" w:type="dxa"/>
            <w:tcBorders>
              <w:top w:val="nil"/>
              <w:left w:val="nil"/>
              <w:bottom w:val="nil"/>
              <w:right w:val="nil"/>
            </w:tcBorders>
            <w:shd w:val="clear" w:color="auto" w:fill="auto"/>
            <w:noWrap/>
            <w:hideMark/>
          </w:tcPr>
          <w:p w14:paraId="6EF2A3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Dad1</w:t>
            </w:r>
          </w:p>
        </w:tc>
        <w:tc>
          <w:tcPr>
            <w:tcW w:w="3946" w:type="dxa"/>
            <w:tcBorders>
              <w:top w:val="nil"/>
              <w:left w:val="nil"/>
              <w:bottom w:val="nil"/>
              <w:right w:val="nil"/>
            </w:tcBorders>
            <w:shd w:val="clear" w:color="auto" w:fill="auto"/>
            <w:vAlign w:val="bottom"/>
            <w:hideMark/>
          </w:tcPr>
          <w:p w14:paraId="6D6E239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subunit DAD1 (Oligosaccharyl transferase subunit DAD1)</w:t>
            </w:r>
          </w:p>
        </w:tc>
        <w:tc>
          <w:tcPr>
            <w:tcW w:w="1160" w:type="dxa"/>
            <w:tcBorders>
              <w:top w:val="nil"/>
              <w:left w:val="nil"/>
              <w:bottom w:val="nil"/>
              <w:right w:val="nil"/>
            </w:tcBorders>
            <w:shd w:val="clear" w:color="auto" w:fill="auto"/>
            <w:noWrap/>
            <w:vAlign w:val="bottom"/>
            <w:hideMark/>
          </w:tcPr>
          <w:p w14:paraId="355776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19.5</w:t>
            </w:r>
          </w:p>
        </w:tc>
        <w:tc>
          <w:tcPr>
            <w:tcW w:w="1040" w:type="dxa"/>
            <w:tcBorders>
              <w:top w:val="nil"/>
              <w:left w:val="nil"/>
              <w:bottom w:val="nil"/>
              <w:right w:val="nil"/>
            </w:tcBorders>
            <w:shd w:val="clear" w:color="auto" w:fill="auto"/>
            <w:noWrap/>
            <w:vAlign w:val="bottom"/>
            <w:hideMark/>
          </w:tcPr>
          <w:p w14:paraId="777C0D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D2613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P61804</w:t>
            </w:r>
          </w:p>
        </w:tc>
      </w:tr>
      <w:tr w:rsidR="00CE09CB" w:rsidRPr="00751582" w14:paraId="692880E1" w14:textId="77777777" w:rsidTr="00CE09CB">
        <w:trPr>
          <w:trHeight w:val="300"/>
          <w:jc w:val="center"/>
        </w:trPr>
        <w:tc>
          <w:tcPr>
            <w:tcW w:w="2134" w:type="dxa"/>
            <w:tcBorders>
              <w:top w:val="nil"/>
              <w:left w:val="nil"/>
              <w:bottom w:val="nil"/>
              <w:right w:val="nil"/>
            </w:tcBorders>
            <w:shd w:val="clear" w:color="auto" w:fill="auto"/>
            <w:noWrap/>
            <w:hideMark/>
          </w:tcPr>
          <w:p w14:paraId="663513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Lman2</w:t>
            </w:r>
          </w:p>
        </w:tc>
        <w:tc>
          <w:tcPr>
            <w:tcW w:w="3946" w:type="dxa"/>
            <w:tcBorders>
              <w:top w:val="nil"/>
              <w:left w:val="nil"/>
              <w:bottom w:val="nil"/>
              <w:right w:val="nil"/>
            </w:tcBorders>
            <w:shd w:val="clear" w:color="auto" w:fill="auto"/>
            <w:vAlign w:val="bottom"/>
            <w:hideMark/>
          </w:tcPr>
          <w:p w14:paraId="1D39EE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Vesicular integral-membrane protein VIP36</w:t>
            </w:r>
          </w:p>
        </w:tc>
        <w:tc>
          <w:tcPr>
            <w:tcW w:w="1160" w:type="dxa"/>
            <w:tcBorders>
              <w:top w:val="nil"/>
              <w:left w:val="nil"/>
              <w:bottom w:val="nil"/>
              <w:right w:val="nil"/>
            </w:tcBorders>
            <w:shd w:val="clear" w:color="auto" w:fill="auto"/>
            <w:noWrap/>
            <w:vAlign w:val="bottom"/>
            <w:hideMark/>
          </w:tcPr>
          <w:p w14:paraId="52914E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19.3</w:t>
            </w:r>
          </w:p>
        </w:tc>
        <w:tc>
          <w:tcPr>
            <w:tcW w:w="1040" w:type="dxa"/>
            <w:tcBorders>
              <w:top w:val="nil"/>
              <w:left w:val="nil"/>
              <w:bottom w:val="nil"/>
              <w:right w:val="nil"/>
            </w:tcBorders>
            <w:shd w:val="clear" w:color="auto" w:fill="auto"/>
            <w:noWrap/>
            <w:vAlign w:val="bottom"/>
            <w:hideMark/>
          </w:tcPr>
          <w:p w14:paraId="2B8DA1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73824F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Q9DBH5</w:t>
            </w:r>
          </w:p>
        </w:tc>
      </w:tr>
      <w:tr w:rsidR="00CE09CB" w:rsidRPr="00751582" w14:paraId="7109D360" w14:textId="77777777" w:rsidTr="00CE09CB">
        <w:trPr>
          <w:trHeight w:val="300"/>
          <w:jc w:val="center"/>
        </w:trPr>
        <w:tc>
          <w:tcPr>
            <w:tcW w:w="2134" w:type="dxa"/>
            <w:tcBorders>
              <w:top w:val="nil"/>
              <w:left w:val="nil"/>
              <w:bottom w:val="nil"/>
              <w:right w:val="nil"/>
            </w:tcBorders>
            <w:shd w:val="clear" w:color="auto" w:fill="auto"/>
            <w:noWrap/>
            <w:hideMark/>
          </w:tcPr>
          <w:p w14:paraId="51E51E2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Psmb5</w:t>
            </w:r>
          </w:p>
        </w:tc>
        <w:tc>
          <w:tcPr>
            <w:tcW w:w="3946" w:type="dxa"/>
            <w:tcBorders>
              <w:top w:val="nil"/>
              <w:left w:val="nil"/>
              <w:bottom w:val="nil"/>
              <w:right w:val="nil"/>
            </w:tcBorders>
            <w:shd w:val="clear" w:color="auto" w:fill="auto"/>
            <w:vAlign w:val="bottom"/>
            <w:hideMark/>
          </w:tcPr>
          <w:p w14:paraId="5DC316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Proteasome subunit beta type-5</w:t>
            </w:r>
          </w:p>
        </w:tc>
        <w:tc>
          <w:tcPr>
            <w:tcW w:w="1160" w:type="dxa"/>
            <w:tcBorders>
              <w:top w:val="nil"/>
              <w:left w:val="nil"/>
              <w:bottom w:val="nil"/>
              <w:right w:val="nil"/>
            </w:tcBorders>
            <w:shd w:val="clear" w:color="auto" w:fill="auto"/>
            <w:noWrap/>
            <w:vAlign w:val="bottom"/>
            <w:hideMark/>
          </w:tcPr>
          <w:p w14:paraId="204B1B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18.6</w:t>
            </w:r>
          </w:p>
        </w:tc>
        <w:tc>
          <w:tcPr>
            <w:tcW w:w="1040" w:type="dxa"/>
            <w:tcBorders>
              <w:top w:val="nil"/>
              <w:left w:val="nil"/>
              <w:bottom w:val="nil"/>
              <w:right w:val="nil"/>
            </w:tcBorders>
            <w:shd w:val="clear" w:color="auto" w:fill="auto"/>
            <w:noWrap/>
            <w:vAlign w:val="bottom"/>
            <w:hideMark/>
          </w:tcPr>
          <w:p w14:paraId="7C72D5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C778A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O55234</w:t>
            </w:r>
          </w:p>
        </w:tc>
      </w:tr>
      <w:tr w:rsidR="00CE09CB" w:rsidRPr="00751582" w14:paraId="0BFDB9DF" w14:textId="77777777" w:rsidTr="00CE09CB">
        <w:trPr>
          <w:trHeight w:val="300"/>
          <w:jc w:val="center"/>
        </w:trPr>
        <w:tc>
          <w:tcPr>
            <w:tcW w:w="2134" w:type="dxa"/>
            <w:tcBorders>
              <w:top w:val="nil"/>
              <w:left w:val="nil"/>
              <w:bottom w:val="nil"/>
              <w:right w:val="nil"/>
            </w:tcBorders>
            <w:shd w:val="clear" w:color="auto" w:fill="auto"/>
            <w:noWrap/>
            <w:hideMark/>
          </w:tcPr>
          <w:p w14:paraId="20FEF9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Ppib</w:t>
            </w:r>
          </w:p>
        </w:tc>
        <w:tc>
          <w:tcPr>
            <w:tcW w:w="3946" w:type="dxa"/>
            <w:tcBorders>
              <w:top w:val="nil"/>
              <w:left w:val="nil"/>
              <w:bottom w:val="nil"/>
              <w:right w:val="nil"/>
            </w:tcBorders>
            <w:shd w:val="clear" w:color="auto" w:fill="auto"/>
            <w:vAlign w:val="bottom"/>
            <w:hideMark/>
          </w:tcPr>
          <w:p w14:paraId="70B72FA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Peptidyl-prolyl cis-trans isomerase B (PPIase B)</w:t>
            </w:r>
          </w:p>
        </w:tc>
        <w:tc>
          <w:tcPr>
            <w:tcW w:w="1160" w:type="dxa"/>
            <w:tcBorders>
              <w:top w:val="nil"/>
              <w:left w:val="nil"/>
              <w:bottom w:val="nil"/>
              <w:right w:val="nil"/>
            </w:tcBorders>
            <w:shd w:val="clear" w:color="auto" w:fill="auto"/>
            <w:noWrap/>
            <w:vAlign w:val="bottom"/>
            <w:hideMark/>
          </w:tcPr>
          <w:p w14:paraId="3EAC907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18.5</w:t>
            </w:r>
          </w:p>
        </w:tc>
        <w:tc>
          <w:tcPr>
            <w:tcW w:w="1040" w:type="dxa"/>
            <w:tcBorders>
              <w:top w:val="nil"/>
              <w:left w:val="nil"/>
              <w:bottom w:val="nil"/>
              <w:right w:val="nil"/>
            </w:tcBorders>
            <w:shd w:val="clear" w:color="auto" w:fill="auto"/>
            <w:noWrap/>
            <w:vAlign w:val="bottom"/>
            <w:hideMark/>
          </w:tcPr>
          <w:p w14:paraId="7D2FA51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7DE08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P24369</w:t>
            </w:r>
          </w:p>
        </w:tc>
      </w:tr>
      <w:tr w:rsidR="00CE09CB" w:rsidRPr="00751582" w14:paraId="0563EEEB" w14:textId="77777777" w:rsidTr="00CE09CB">
        <w:trPr>
          <w:trHeight w:val="600"/>
          <w:jc w:val="center"/>
        </w:trPr>
        <w:tc>
          <w:tcPr>
            <w:tcW w:w="2134" w:type="dxa"/>
            <w:tcBorders>
              <w:top w:val="nil"/>
              <w:left w:val="nil"/>
              <w:bottom w:val="nil"/>
              <w:right w:val="nil"/>
            </w:tcBorders>
            <w:shd w:val="clear" w:color="auto" w:fill="auto"/>
            <w:noWrap/>
            <w:hideMark/>
          </w:tcPr>
          <w:p w14:paraId="1FD0480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Hnrnpc</w:t>
            </w:r>
          </w:p>
        </w:tc>
        <w:tc>
          <w:tcPr>
            <w:tcW w:w="3946" w:type="dxa"/>
            <w:tcBorders>
              <w:top w:val="nil"/>
              <w:left w:val="nil"/>
              <w:bottom w:val="nil"/>
              <w:right w:val="nil"/>
            </w:tcBorders>
            <w:shd w:val="clear" w:color="auto" w:fill="auto"/>
            <w:vAlign w:val="bottom"/>
            <w:hideMark/>
          </w:tcPr>
          <w:p w14:paraId="1467E7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ribonucleoproteins C1/C2 (hnRNP C1/C2)</w:t>
            </w:r>
          </w:p>
        </w:tc>
        <w:tc>
          <w:tcPr>
            <w:tcW w:w="1160" w:type="dxa"/>
            <w:tcBorders>
              <w:top w:val="nil"/>
              <w:left w:val="nil"/>
              <w:bottom w:val="nil"/>
              <w:right w:val="nil"/>
            </w:tcBorders>
            <w:shd w:val="clear" w:color="auto" w:fill="auto"/>
            <w:noWrap/>
            <w:vAlign w:val="bottom"/>
            <w:hideMark/>
          </w:tcPr>
          <w:p w14:paraId="713719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16.6</w:t>
            </w:r>
          </w:p>
        </w:tc>
        <w:tc>
          <w:tcPr>
            <w:tcW w:w="1040" w:type="dxa"/>
            <w:tcBorders>
              <w:top w:val="nil"/>
              <w:left w:val="nil"/>
              <w:bottom w:val="nil"/>
              <w:right w:val="nil"/>
            </w:tcBorders>
            <w:shd w:val="clear" w:color="auto" w:fill="auto"/>
            <w:noWrap/>
            <w:vAlign w:val="bottom"/>
            <w:hideMark/>
          </w:tcPr>
          <w:p w14:paraId="69E396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AFF0B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Q9Z204</w:t>
            </w:r>
          </w:p>
        </w:tc>
      </w:tr>
      <w:tr w:rsidR="00CE09CB" w:rsidRPr="00751582" w14:paraId="2F1F2ECD" w14:textId="77777777" w:rsidTr="00CE09CB">
        <w:trPr>
          <w:trHeight w:val="300"/>
          <w:jc w:val="center"/>
        </w:trPr>
        <w:tc>
          <w:tcPr>
            <w:tcW w:w="2134" w:type="dxa"/>
            <w:tcBorders>
              <w:top w:val="nil"/>
              <w:left w:val="nil"/>
              <w:bottom w:val="nil"/>
              <w:right w:val="nil"/>
            </w:tcBorders>
            <w:shd w:val="clear" w:color="auto" w:fill="auto"/>
            <w:noWrap/>
            <w:hideMark/>
          </w:tcPr>
          <w:p w14:paraId="65D151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Prdx4</w:t>
            </w:r>
          </w:p>
        </w:tc>
        <w:tc>
          <w:tcPr>
            <w:tcW w:w="3946" w:type="dxa"/>
            <w:tcBorders>
              <w:top w:val="nil"/>
              <w:left w:val="nil"/>
              <w:bottom w:val="nil"/>
              <w:right w:val="nil"/>
            </w:tcBorders>
            <w:shd w:val="clear" w:color="auto" w:fill="auto"/>
            <w:vAlign w:val="bottom"/>
            <w:hideMark/>
          </w:tcPr>
          <w:p w14:paraId="2A3890A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Peroxiredoxin-4</w:t>
            </w:r>
          </w:p>
        </w:tc>
        <w:tc>
          <w:tcPr>
            <w:tcW w:w="1160" w:type="dxa"/>
            <w:tcBorders>
              <w:top w:val="nil"/>
              <w:left w:val="nil"/>
              <w:bottom w:val="nil"/>
              <w:right w:val="nil"/>
            </w:tcBorders>
            <w:shd w:val="clear" w:color="auto" w:fill="auto"/>
            <w:noWrap/>
            <w:vAlign w:val="bottom"/>
            <w:hideMark/>
          </w:tcPr>
          <w:p w14:paraId="57113E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15.7</w:t>
            </w:r>
          </w:p>
        </w:tc>
        <w:tc>
          <w:tcPr>
            <w:tcW w:w="1040" w:type="dxa"/>
            <w:tcBorders>
              <w:top w:val="nil"/>
              <w:left w:val="nil"/>
              <w:bottom w:val="nil"/>
              <w:right w:val="nil"/>
            </w:tcBorders>
            <w:shd w:val="clear" w:color="auto" w:fill="auto"/>
            <w:noWrap/>
            <w:vAlign w:val="bottom"/>
            <w:hideMark/>
          </w:tcPr>
          <w:p w14:paraId="4B915EE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2F1BE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O08807</w:t>
            </w:r>
          </w:p>
        </w:tc>
      </w:tr>
      <w:tr w:rsidR="00CE09CB" w:rsidRPr="00751582" w14:paraId="30EDB3A1" w14:textId="77777777" w:rsidTr="00CE09CB">
        <w:trPr>
          <w:trHeight w:val="300"/>
          <w:jc w:val="center"/>
        </w:trPr>
        <w:tc>
          <w:tcPr>
            <w:tcW w:w="2134" w:type="dxa"/>
            <w:tcBorders>
              <w:top w:val="nil"/>
              <w:left w:val="nil"/>
              <w:bottom w:val="nil"/>
              <w:right w:val="nil"/>
            </w:tcBorders>
            <w:shd w:val="clear" w:color="auto" w:fill="auto"/>
            <w:noWrap/>
            <w:hideMark/>
          </w:tcPr>
          <w:p w14:paraId="5A532E3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Ldhb</w:t>
            </w:r>
          </w:p>
        </w:tc>
        <w:tc>
          <w:tcPr>
            <w:tcW w:w="3946" w:type="dxa"/>
            <w:tcBorders>
              <w:top w:val="nil"/>
              <w:left w:val="nil"/>
              <w:bottom w:val="nil"/>
              <w:right w:val="nil"/>
            </w:tcBorders>
            <w:shd w:val="clear" w:color="auto" w:fill="auto"/>
            <w:vAlign w:val="bottom"/>
            <w:hideMark/>
          </w:tcPr>
          <w:p w14:paraId="4421A3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L-lactate dehydrogenase B chain (LDH-B)</w:t>
            </w:r>
          </w:p>
        </w:tc>
        <w:tc>
          <w:tcPr>
            <w:tcW w:w="1160" w:type="dxa"/>
            <w:tcBorders>
              <w:top w:val="nil"/>
              <w:left w:val="nil"/>
              <w:bottom w:val="nil"/>
              <w:right w:val="nil"/>
            </w:tcBorders>
            <w:shd w:val="clear" w:color="auto" w:fill="auto"/>
            <w:noWrap/>
            <w:vAlign w:val="bottom"/>
            <w:hideMark/>
          </w:tcPr>
          <w:p w14:paraId="599371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14.4</w:t>
            </w:r>
          </w:p>
        </w:tc>
        <w:tc>
          <w:tcPr>
            <w:tcW w:w="1040" w:type="dxa"/>
            <w:tcBorders>
              <w:top w:val="nil"/>
              <w:left w:val="nil"/>
              <w:bottom w:val="nil"/>
              <w:right w:val="nil"/>
            </w:tcBorders>
            <w:shd w:val="clear" w:color="auto" w:fill="auto"/>
            <w:noWrap/>
            <w:vAlign w:val="bottom"/>
            <w:hideMark/>
          </w:tcPr>
          <w:p w14:paraId="087F1E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0FC5C3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P16125</w:t>
            </w:r>
          </w:p>
        </w:tc>
      </w:tr>
      <w:tr w:rsidR="00CE09CB" w:rsidRPr="00751582" w14:paraId="71CBAC80" w14:textId="77777777" w:rsidTr="00CE09CB">
        <w:trPr>
          <w:trHeight w:val="300"/>
          <w:jc w:val="center"/>
        </w:trPr>
        <w:tc>
          <w:tcPr>
            <w:tcW w:w="2134" w:type="dxa"/>
            <w:tcBorders>
              <w:top w:val="nil"/>
              <w:left w:val="nil"/>
              <w:bottom w:val="nil"/>
              <w:right w:val="nil"/>
            </w:tcBorders>
            <w:shd w:val="clear" w:color="auto" w:fill="auto"/>
            <w:noWrap/>
            <w:hideMark/>
          </w:tcPr>
          <w:p w14:paraId="2A10E24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Psma6</w:t>
            </w:r>
          </w:p>
        </w:tc>
        <w:tc>
          <w:tcPr>
            <w:tcW w:w="3946" w:type="dxa"/>
            <w:tcBorders>
              <w:top w:val="nil"/>
              <w:left w:val="nil"/>
              <w:bottom w:val="nil"/>
              <w:right w:val="nil"/>
            </w:tcBorders>
            <w:shd w:val="clear" w:color="auto" w:fill="auto"/>
            <w:vAlign w:val="bottom"/>
            <w:hideMark/>
          </w:tcPr>
          <w:p w14:paraId="64C6BAB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Proteasome subunit alpha type-6</w:t>
            </w:r>
          </w:p>
        </w:tc>
        <w:tc>
          <w:tcPr>
            <w:tcW w:w="1160" w:type="dxa"/>
            <w:tcBorders>
              <w:top w:val="nil"/>
              <w:left w:val="nil"/>
              <w:bottom w:val="nil"/>
              <w:right w:val="nil"/>
            </w:tcBorders>
            <w:shd w:val="clear" w:color="auto" w:fill="auto"/>
            <w:noWrap/>
            <w:vAlign w:val="bottom"/>
            <w:hideMark/>
          </w:tcPr>
          <w:p w14:paraId="36F65D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245E2E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4C22E58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Q9QUM9</w:t>
            </w:r>
          </w:p>
        </w:tc>
      </w:tr>
      <w:tr w:rsidR="00CE09CB" w:rsidRPr="00751582" w14:paraId="03AEB663" w14:textId="77777777" w:rsidTr="00CE09CB">
        <w:trPr>
          <w:trHeight w:val="300"/>
          <w:jc w:val="center"/>
        </w:trPr>
        <w:tc>
          <w:tcPr>
            <w:tcW w:w="2134" w:type="dxa"/>
            <w:tcBorders>
              <w:top w:val="nil"/>
              <w:left w:val="nil"/>
              <w:bottom w:val="nil"/>
              <w:right w:val="nil"/>
            </w:tcBorders>
            <w:shd w:val="clear" w:color="auto" w:fill="auto"/>
            <w:noWrap/>
            <w:hideMark/>
          </w:tcPr>
          <w:p w14:paraId="2DA5A98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Lclat1</w:t>
            </w:r>
          </w:p>
        </w:tc>
        <w:tc>
          <w:tcPr>
            <w:tcW w:w="3946" w:type="dxa"/>
            <w:tcBorders>
              <w:top w:val="nil"/>
              <w:left w:val="nil"/>
              <w:bottom w:val="nil"/>
              <w:right w:val="nil"/>
            </w:tcBorders>
            <w:shd w:val="clear" w:color="auto" w:fill="auto"/>
            <w:vAlign w:val="bottom"/>
            <w:hideMark/>
          </w:tcPr>
          <w:p w14:paraId="47648F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Lysocardiolipin acyltransferase 1</w:t>
            </w:r>
          </w:p>
        </w:tc>
        <w:tc>
          <w:tcPr>
            <w:tcW w:w="1160" w:type="dxa"/>
            <w:tcBorders>
              <w:top w:val="nil"/>
              <w:left w:val="nil"/>
              <w:bottom w:val="nil"/>
              <w:right w:val="nil"/>
            </w:tcBorders>
            <w:shd w:val="clear" w:color="auto" w:fill="auto"/>
            <w:noWrap/>
            <w:vAlign w:val="bottom"/>
            <w:hideMark/>
          </w:tcPr>
          <w:p w14:paraId="77D6B9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14.1</w:t>
            </w:r>
          </w:p>
        </w:tc>
        <w:tc>
          <w:tcPr>
            <w:tcW w:w="1040" w:type="dxa"/>
            <w:tcBorders>
              <w:top w:val="nil"/>
              <w:left w:val="nil"/>
              <w:bottom w:val="nil"/>
              <w:right w:val="nil"/>
            </w:tcBorders>
            <w:shd w:val="clear" w:color="auto" w:fill="auto"/>
            <w:noWrap/>
            <w:vAlign w:val="bottom"/>
            <w:hideMark/>
          </w:tcPr>
          <w:p w14:paraId="03A397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601F2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Q3UN02</w:t>
            </w:r>
          </w:p>
        </w:tc>
      </w:tr>
      <w:tr w:rsidR="00CE09CB" w:rsidRPr="00751582" w14:paraId="16FE8C39" w14:textId="77777777" w:rsidTr="00CE09CB">
        <w:trPr>
          <w:trHeight w:val="600"/>
          <w:jc w:val="center"/>
        </w:trPr>
        <w:tc>
          <w:tcPr>
            <w:tcW w:w="2134" w:type="dxa"/>
            <w:tcBorders>
              <w:top w:val="nil"/>
              <w:left w:val="nil"/>
              <w:bottom w:val="nil"/>
              <w:right w:val="nil"/>
            </w:tcBorders>
            <w:shd w:val="clear" w:color="auto" w:fill="auto"/>
            <w:noWrap/>
            <w:hideMark/>
          </w:tcPr>
          <w:p w14:paraId="60979E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Tmed10</w:t>
            </w:r>
          </w:p>
        </w:tc>
        <w:tc>
          <w:tcPr>
            <w:tcW w:w="3946" w:type="dxa"/>
            <w:tcBorders>
              <w:top w:val="nil"/>
              <w:left w:val="nil"/>
              <w:bottom w:val="nil"/>
              <w:right w:val="nil"/>
            </w:tcBorders>
            <w:shd w:val="clear" w:color="auto" w:fill="auto"/>
            <w:vAlign w:val="bottom"/>
            <w:hideMark/>
          </w:tcPr>
          <w:p w14:paraId="339AFB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emp24 domain-containing protein 10</w:t>
            </w:r>
          </w:p>
        </w:tc>
        <w:tc>
          <w:tcPr>
            <w:tcW w:w="1160" w:type="dxa"/>
            <w:tcBorders>
              <w:top w:val="nil"/>
              <w:left w:val="nil"/>
              <w:bottom w:val="nil"/>
              <w:right w:val="nil"/>
            </w:tcBorders>
            <w:shd w:val="clear" w:color="auto" w:fill="auto"/>
            <w:noWrap/>
            <w:vAlign w:val="bottom"/>
            <w:hideMark/>
          </w:tcPr>
          <w:p w14:paraId="5BB927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12.8</w:t>
            </w:r>
          </w:p>
        </w:tc>
        <w:tc>
          <w:tcPr>
            <w:tcW w:w="1040" w:type="dxa"/>
            <w:tcBorders>
              <w:top w:val="nil"/>
              <w:left w:val="nil"/>
              <w:bottom w:val="nil"/>
              <w:right w:val="nil"/>
            </w:tcBorders>
            <w:shd w:val="clear" w:color="auto" w:fill="auto"/>
            <w:noWrap/>
            <w:vAlign w:val="bottom"/>
            <w:hideMark/>
          </w:tcPr>
          <w:p w14:paraId="691FEF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093A27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Q9D1D4</w:t>
            </w:r>
          </w:p>
        </w:tc>
      </w:tr>
      <w:tr w:rsidR="00CE09CB" w:rsidRPr="00751582" w14:paraId="339BF66B" w14:textId="77777777" w:rsidTr="00CE09CB">
        <w:trPr>
          <w:trHeight w:val="600"/>
          <w:jc w:val="center"/>
        </w:trPr>
        <w:tc>
          <w:tcPr>
            <w:tcW w:w="2134" w:type="dxa"/>
            <w:tcBorders>
              <w:top w:val="nil"/>
              <w:left w:val="nil"/>
              <w:bottom w:val="nil"/>
              <w:right w:val="nil"/>
            </w:tcBorders>
            <w:shd w:val="clear" w:color="auto" w:fill="auto"/>
            <w:noWrap/>
            <w:hideMark/>
          </w:tcPr>
          <w:p w14:paraId="3E561F2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Acadsb</w:t>
            </w:r>
          </w:p>
        </w:tc>
        <w:tc>
          <w:tcPr>
            <w:tcW w:w="3946" w:type="dxa"/>
            <w:tcBorders>
              <w:top w:val="nil"/>
              <w:left w:val="nil"/>
              <w:bottom w:val="nil"/>
              <w:right w:val="nil"/>
            </w:tcBorders>
            <w:shd w:val="clear" w:color="auto" w:fill="auto"/>
            <w:vAlign w:val="bottom"/>
            <w:hideMark/>
          </w:tcPr>
          <w:p w14:paraId="08F5063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Short/branched chain specific acyl-CoA dehydrogenase, mitochondrial (SBCAD)</w:t>
            </w:r>
          </w:p>
        </w:tc>
        <w:tc>
          <w:tcPr>
            <w:tcW w:w="1160" w:type="dxa"/>
            <w:tcBorders>
              <w:top w:val="nil"/>
              <w:left w:val="nil"/>
              <w:bottom w:val="nil"/>
              <w:right w:val="nil"/>
            </w:tcBorders>
            <w:shd w:val="clear" w:color="auto" w:fill="auto"/>
            <w:noWrap/>
            <w:vAlign w:val="bottom"/>
            <w:hideMark/>
          </w:tcPr>
          <w:p w14:paraId="3AFC1B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12.5</w:t>
            </w:r>
          </w:p>
        </w:tc>
        <w:tc>
          <w:tcPr>
            <w:tcW w:w="1040" w:type="dxa"/>
            <w:tcBorders>
              <w:top w:val="nil"/>
              <w:left w:val="nil"/>
              <w:bottom w:val="nil"/>
              <w:right w:val="nil"/>
            </w:tcBorders>
            <w:shd w:val="clear" w:color="auto" w:fill="auto"/>
            <w:noWrap/>
            <w:vAlign w:val="bottom"/>
            <w:hideMark/>
          </w:tcPr>
          <w:p w14:paraId="74BA23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4001E6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Q9DBL1</w:t>
            </w:r>
          </w:p>
        </w:tc>
      </w:tr>
      <w:tr w:rsidR="00CE09CB" w:rsidRPr="00751582" w14:paraId="35791367" w14:textId="77777777" w:rsidTr="00CE09CB">
        <w:trPr>
          <w:trHeight w:val="300"/>
          <w:jc w:val="center"/>
        </w:trPr>
        <w:tc>
          <w:tcPr>
            <w:tcW w:w="2134" w:type="dxa"/>
            <w:tcBorders>
              <w:top w:val="nil"/>
              <w:left w:val="nil"/>
              <w:bottom w:val="nil"/>
              <w:right w:val="nil"/>
            </w:tcBorders>
            <w:shd w:val="clear" w:color="auto" w:fill="auto"/>
            <w:noWrap/>
            <w:hideMark/>
          </w:tcPr>
          <w:p w14:paraId="014930E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Ywhaq</w:t>
            </w:r>
          </w:p>
        </w:tc>
        <w:tc>
          <w:tcPr>
            <w:tcW w:w="3946" w:type="dxa"/>
            <w:tcBorders>
              <w:top w:val="nil"/>
              <w:left w:val="nil"/>
              <w:bottom w:val="nil"/>
              <w:right w:val="nil"/>
            </w:tcBorders>
            <w:shd w:val="clear" w:color="auto" w:fill="auto"/>
            <w:vAlign w:val="bottom"/>
            <w:hideMark/>
          </w:tcPr>
          <w:p w14:paraId="6FE5D31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14-3-3 protein theta</w:t>
            </w:r>
          </w:p>
        </w:tc>
        <w:tc>
          <w:tcPr>
            <w:tcW w:w="1160" w:type="dxa"/>
            <w:tcBorders>
              <w:top w:val="nil"/>
              <w:left w:val="nil"/>
              <w:bottom w:val="nil"/>
              <w:right w:val="nil"/>
            </w:tcBorders>
            <w:shd w:val="clear" w:color="auto" w:fill="auto"/>
            <w:noWrap/>
            <w:vAlign w:val="bottom"/>
            <w:hideMark/>
          </w:tcPr>
          <w:p w14:paraId="5EDF72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12.2</w:t>
            </w:r>
          </w:p>
        </w:tc>
        <w:tc>
          <w:tcPr>
            <w:tcW w:w="1040" w:type="dxa"/>
            <w:tcBorders>
              <w:top w:val="nil"/>
              <w:left w:val="nil"/>
              <w:bottom w:val="nil"/>
              <w:right w:val="nil"/>
            </w:tcBorders>
            <w:shd w:val="clear" w:color="auto" w:fill="auto"/>
            <w:noWrap/>
            <w:vAlign w:val="bottom"/>
            <w:hideMark/>
          </w:tcPr>
          <w:p w14:paraId="3D459F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314868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P68254</w:t>
            </w:r>
          </w:p>
        </w:tc>
      </w:tr>
      <w:tr w:rsidR="00CE09CB" w:rsidRPr="00751582" w14:paraId="49DB44CB" w14:textId="77777777" w:rsidTr="00CE09CB">
        <w:trPr>
          <w:trHeight w:val="300"/>
          <w:jc w:val="center"/>
        </w:trPr>
        <w:tc>
          <w:tcPr>
            <w:tcW w:w="2134" w:type="dxa"/>
            <w:tcBorders>
              <w:top w:val="nil"/>
              <w:left w:val="nil"/>
              <w:bottom w:val="nil"/>
              <w:right w:val="nil"/>
            </w:tcBorders>
            <w:shd w:val="clear" w:color="auto" w:fill="auto"/>
            <w:noWrap/>
            <w:hideMark/>
          </w:tcPr>
          <w:p w14:paraId="00EA18A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Nap1l1</w:t>
            </w:r>
          </w:p>
        </w:tc>
        <w:tc>
          <w:tcPr>
            <w:tcW w:w="3946" w:type="dxa"/>
            <w:tcBorders>
              <w:top w:val="nil"/>
              <w:left w:val="nil"/>
              <w:bottom w:val="nil"/>
              <w:right w:val="nil"/>
            </w:tcBorders>
            <w:shd w:val="clear" w:color="auto" w:fill="auto"/>
            <w:vAlign w:val="bottom"/>
            <w:hideMark/>
          </w:tcPr>
          <w:p w14:paraId="2FC0AE6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Nucleosome assembly protein 1-like 1</w:t>
            </w:r>
          </w:p>
        </w:tc>
        <w:tc>
          <w:tcPr>
            <w:tcW w:w="1160" w:type="dxa"/>
            <w:tcBorders>
              <w:top w:val="nil"/>
              <w:left w:val="nil"/>
              <w:bottom w:val="nil"/>
              <w:right w:val="nil"/>
            </w:tcBorders>
            <w:shd w:val="clear" w:color="auto" w:fill="auto"/>
            <w:noWrap/>
            <w:vAlign w:val="bottom"/>
            <w:hideMark/>
          </w:tcPr>
          <w:p w14:paraId="0DEEDF2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11.5</w:t>
            </w:r>
          </w:p>
        </w:tc>
        <w:tc>
          <w:tcPr>
            <w:tcW w:w="1040" w:type="dxa"/>
            <w:tcBorders>
              <w:top w:val="nil"/>
              <w:left w:val="nil"/>
              <w:bottom w:val="nil"/>
              <w:right w:val="nil"/>
            </w:tcBorders>
            <w:shd w:val="clear" w:color="auto" w:fill="auto"/>
            <w:noWrap/>
            <w:vAlign w:val="bottom"/>
            <w:hideMark/>
          </w:tcPr>
          <w:p w14:paraId="1FF318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4C007D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P28656</w:t>
            </w:r>
          </w:p>
        </w:tc>
      </w:tr>
      <w:tr w:rsidR="00CE09CB" w:rsidRPr="00751582" w14:paraId="3BCC1BE5" w14:textId="77777777" w:rsidTr="00CE09CB">
        <w:trPr>
          <w:trHeight w:val="300"/>
          <w:jc w:val="center"/>
        </w:trPr>
        <w:tc>
          <w:tcPr>
            <w:tcW w:w="2134" w:type="dxa"/>
            <w:tcBorders>
              <w:top w:val="nil"/>
              <w:left w:val="nil"/>
              <w:bottom w:val="nil"/>
              <w:right w:val="nil"/>
            </w:tcBorders>
            <w:shd w:val="clear" w:color="auto" w:fill="auto"/>
            <w:noWrap/>
            <w:hideMark/>
          </w:tcPr>
          <w:p w14:paraId="7BEB05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Scp2</w:t>
            </w:r>
          </w:p>
        </w:tc>
        <w:tc>
          <w:tcPr>
            <w:tcW w:w="3946" w:type="dxa"/>
            <w:tcBorders>
              <w:top w:val="nil"/>
              <w:left w:val="nil"/>
              <w:bottom w:val="nil"/>
              <w:right w:val="nil"/>
            </w:tcBorders>
            <w:shd w:val="clear" w:color="auto" w:fill="auto"/>
            <w:vAlign w:val="bottom"/>
            <w:hideMark/>
          </w:tcPr>
          <w:p w14:paraId="02334D1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Non-specific lipid-transfer protein (NSL-TP)</w:t>
            </w:r>
          </w:p>
        </w:tc>
        <w:tc>
          <w:tcPr>
            <w:tcW w:w="1160" w:type="dxa"/>
            <w:tcBorders>
              <w:top w:val="nil"/>
              <w:left w:val="nil"/>
              <w:bottom w:val="nil"/>
              <w:right w:val="nil"/>
            </w:tcBorders>
            <w:shd w:val="clear" w:color="auto" w:fill="auto"/>
            <w:noWrap/>
            <w:vAlign w:val="bottom"/>
            <w:hideMark/>
          </w:tcPr>
          <w:p w14:paraId="05225E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10.8</w:t>
            </w:r>
          </w:p>
        </w:tc>
        <w:tc>
          <w:tcPr>
            <w:tcW w:w="1040" w:type="dxa"/>
            <w:tcBorders>
              <w:top w:val="nil"/>
              <w:left w:val="nil"/>
              <w:bottom w:val="nil"/>
              <w:right w:val="nil"/>
            </w:tcBorders>
            <w:shd w:val="clear" w:color="auto" w:fill="auto"/>
            <w:noWrap/>
            <w:vAlign w:val="bottom"/>
            <w:hideMark/>
          </w:tcPr>
          <w:p w14:paraId="129ABA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4FE53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P32020</w:t>
            </w:r>
          </w:p>
        </w:tc>
      </w:tr>
      <w:tr w:rsidR="00CE09CB" w:rsidRPr="00751582" w14:paraId="0B4930E6" w14:textId="77777777" w:rsidTr="00CE09CB">
        <w:trPr>
          <w:trHeight w:val="300"/>
          <w:jc w:val="center"/>
        </w:trPr>
        <w:tc>
          <w:tcPr>
            <w:tcW w:w="2134" w:type="dxa"/>
            <w:tcBorders>
              <w:top w:val="nil"/>
              <w:left w:val="nil"/>
              <w:bottom w:val="nil"/>
              <w:right w:val="nil"/>
            </w:tcBorders>
            <w:shd w:val="clear" w:color="auto" w:fill="auto"/>
            <w:noWrap/>
            <w:hideMark/>
          </w:tcPr>
          <w:p w14:paraId="2057025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Elavl1</w:t>
            </w:r>
          </w:p>
        </w:tc>
        <w:tc>
          <w:tcPr>
            <w:tcW w:w="3946" w:type="dxa"/>
            <w:tcBorders>
              <w:top w:val="nil"/>
              <w:left w:val="nil"/>
              <w:bottom w:val="nil"/>
              <w:right w:val="nil"/>
            </w:tcBorders>
            <w:shd w:val="clear" w:color="auto" w:fill="auto"/>
            <w:vAlign w:val="bottom"/>
            <w:hideMark/>
          </w:tcPr>
          <w:p w14:paraId="4501E8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ELAV-like protein 1</w:t>
            </w:r>
          </w:p>
        </w:tc>
        <w:tc>
          <w:tcPr>
            <w:tcW w:w="1160" w:type="dxa"/>
            <w:tcBorders>
              <w:top w:val="nil"/>
              <w:left w:val="nil"/>
              <w:bottom w:val="nil"/>
              <w:right w:val="nil"/>
            </w:tcBorders>
            <w:shd w:val="clear" w:color="auto" w:fill="auto"/>
            <w:noWrap/>
            <w:vAlign w:val="bottom"/>
            <w:hideMark/>
          </w:tcPr>
          <w:p w14:paraId="7536AF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10.7</w:t>
            </w:r>
          </w:p>
        </w:tc>
        <w:tc>
          <w:tcPr>
            <w:tcW w:w="1040" w:type="dxa"/>
            <w:tcBorders>
              <w:top w:val="nil"/>
              <w:left w:val="nil"/>
              <w:bottom w:val="nil"/>
              <w:right w:val="nil"/>
            </w:tcBorders>
            <w:shd w:val="clear" w:color="auto" w:fill="auto"/>
            <w:noWrap/>
            <w:vAlign w:val="bottom"/>
            <w:hideMark/>
          </w:tcPr>
          <w:p w14:paraId="4DE524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AAD09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P70372</w:t>
            </w:r>
          </w:p>
        </w:tc>
      </w:tr>
      <w:tr w:rsidR="00CE09CB" w:rsidRPr="00751582" w14:paraId="49ACBDB9" w14:textId="77777777" w:rsidTr="00CE09CB">
        <w:trPr>
          <w:trHeight w:val="1200"/>
          <w:jc w:val="center"/>
        </w:trPr>
        <w:tc>
          <w:tcPr>
            <w:tcW w:w="2134" w:type="dxa"/>
            <w:tcBorders>
              <w:top w:val="nil"/>
              <w:left w:val="nil"/>
              <w:bottom w:val="nil"/>
              <w:right w:val="nil"/>
            </w:tcBorders>
            <w:shd w:val="clear" w:color="auto" w:fill="auto"/>
            <w:noWrap/>
            <w:hideMark/>
          </w:tcPr>
          <w:p w14:paraId="11E5AE1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Ikbip</w:t>
            </w:r>
          </w:p>
        </w:tc>
        <w:tc>
          <w:tcPr>
            <w:tcW w:w="3946" w:type="dxa"/>
            <w:tcBorders>
              <w:top w:val="nil"/>
              <w:left w:val="nil"/>
              <w:bottom w:val="nil"/>
              <w:right w:val="nil"/>
            </w:tcBorders>
            <w:shd w:val="clear" w:color="auto" w:fill="auto"/>
            <w:vAlign w:val="bottom"/>
            <w:hideMark/>
          </w:tcPr>
          <w:p w14:paraId="335372B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Inhibitor of nuclear factor kappa-B kinase-interacting protein (I kappa-B kinase-interacting protein; IKBKB-interacting protein; IKK-interacting protein)</w:t>
            </w:r>
          </w:p>
        </w:tc>
        <w:tc>
          <w:tcPr>
            <w:tcW w:w="1160" w:type="dxa"/>
            <w:tcBorders>
              <w:top w:val="nil"/>
              <w:left w:val="nil"/>
              <w:bottom w:val="nil"/>
              <w:right w:val="nil"/>
            </w:tcBorders>
            <w:shd w:val="clear" w:color="auto" w:fill="auto"/>
            <w:noWrap/>
            <w:vAlign w:val="bottom"/>
            <w:hideMark/>
          </w:tcPr>
          <w:p w14:paraId="23653E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10.7</w:t>
            </w:r>
          </w:p>
        </w:tc>
        <w:tc>
          <w:tcPr>
            <w:tcW w:w="1040" w:type="dxa"/>
            <w:tcBorders>
              <w:top w:val="nil"/>
              <w:left w:val="nil"/>
              <w:bottom w:val="nil"/>
              <w:right w:val="nil"/>
            </w:tcBorders>
            <w:shd w:val="clear" w:color="auto" w:fill="auto"/>
            <w:noWrap/>
            <w:vAlign w:val="bottom"/>
            <w:hideMark/>
          </w:tcPr>
          <w:p w14:paraId="7E1716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6BDC7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Q9DBZ1</w:t>
            </w:r>
          </w:p>
        </w:tc>
      </w:tr>
      <w:tr w:rsidR="00CE09CB" w:rsidRPr="00751582" w14:paraId="1F673EAF" w14:textId="77777777" w:rsidTr="00CE09CB">
        <w:trPr>
          <w:trHeight w:val="600"/>
          <w:jc w:val="center"/>
        </w:trPr>
        <w:tc>
          <w:tcPr>
            <w:tcW w:w="2134" w:type="dxa"/>
            <w:tcBorders>
              <w:top w:val="nil"/>
              <w:left w:val="nil"/>
              <w:bottom w:val="nil"/>
              <w:right w:val="nil"/>
            </w:tcBorders>
            <w:shd w:val="clear" w:color="auto" w:fill="auto"/>
            <w:noWrap/>
            <w:hideMark/>
          </w:tcPr>
          <w:p w14:paraId="02F7332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Eif3l</w:t>
            </w:r>
          </w:p>
        </w:tc>
        <w:tc>
          <w:tcPr>
            <w:tcW w:w="3946" w:type="dxa"/>
            <w:tcBorders>
              <w:top w:val="nil"/>
              <w:left w:val="nil"/>
              <w:bottom w:val="nil"/>
              <w:right w:val="nil"/>
            </w:tcBorders>
            <w:shd w:val="clear" w:color="auto" w:fill="auto"/>
            <w:vAlign w:val="bottom"/>
            <w:hideMark/>
          </w:tcPr>
          <w:p w14:paraId="607159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3 subunit L (eIF3l)</w:t>
            </w:r>
          </w:p>
        </w:tc>
        <w:tc>
          <w:tcPr>
            <w:tcW w:w="1160" w:type="dxa"/>
            <w:tcBorders>
              <w:top w:val="nil"/>
              <w:left w:val="nil"/>
              <w:bottom w:val="nil"/>
              <w:right w:val="nil"/>
            </w:tcBorders>
            <w:shd w:val="clear" w:color="auto" w:fill="auto"/>
            <w:noWrap/>
            <w:vAlign w:val="bottom"/>
            <w:hideMark/>
          </w:tcPr>
          <w:p w14:paraId="7780554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10.6</w:t>
            </w:r>
          </w:p>
        </w:tc>
        <w:tc>
          <w:tcPr>
            <w:tcW w:w="1040" w:type="dxa"/>
            <w:tcBorders>
              <w:top w:val="nil"/>
              <w:left w:val="nil"/>
              <w:bottom w:val="nil"/>
              <w:right w:val="nil"/>
            </w:tcBorders>
            <w:shd w:val="clear" w:color="auto" w:fill="auto"/>
            <w:noWrap/>
            <w:vAlign w:val="bottom"/>
            <w:hideMark/>
          </w:tcPr>
          <w:p w14:paraId="115596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1B8383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Q8QZY1</w:t>
            </w:r>
          </w:p>
        </w:tc>
      </w:tr>
      <w:tr w:rsidR="00CE09CB" w:rsidRPr="00751582" w14:paraId="67ABAC43" w14:textId="77777777" w:rsidTr="00CE09CB">
        <w:trPr>
          <w:trHeight w:val="600"/>
          <w:jc w:val="center"/>
        </w:trPr>
        <w:tc>
          <w:tcPr>
            <w:tcW w:w="2134" w:type="dxa"/>
            <w:tcBorders>
              <w:top w:val="nil"/>
              <w:left w:val="nil"/>
              <w:bottom w:val="nil"/>
              <w:right w:val="nil"/>
            </w:tcBorders>
            <w:shd w:val="clear" w:color="auto" w:fill="auto"/>
            <w:noWrap/>
            <w:hideMark/>
          </w:tcPr>
          <w:p w14:paraId="56DC814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H2afy2</w:t>
            </w:r>
          </w:p>
        </w:tc>
        <w:tc>
          <w:tcPr>
            <w:tcW w:w="3946" w:type="dxa"/>
            <w:tcBorders>
              <w:top w:val="nil"/>
              <w:left w:val="nil"/>
              <w:bottom w:val="nil"/>
              <w:right w:val="nil"/>
            </w:tcBorders>
            <w:shd w:val="clear" w:color="auto" w:fill="auto"/>
            <w:vAlign w:val="bottom"/>
            <w:hideMark/>
          </w:tcPr>
          <w:p w14:paraId="6458B2D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Core histone macro-H2A.2 (Histone macroH2A2; mH2A2)</w:t>
            </w:r>
          </w:p>
        </w:tc>
        <w:tc>
          <w:tcPr>
            <w:tcW w:w="1160" w:type="dxa"/>
            <w:tcBorders>
              <w:top w:val="nil"/>
              <w:left w:val="nil"/>
              <w:bottom w:val="nil"/>
              <w:right w:val="nil"/>
            </w:tcBorders>
            <w:shd w:val="clear" w:color="auto" w:fill="auto"/>
            <w:noWrap/>
            <w:vAlign w:val="bottom"/>
            <w:hideMark/>
          </w:tcPr>
          <w:p w14:paraId="39D112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10.2</w:t>
            </w:r>
          </w:p>
        </w:tc>
        <w:tc>
          <w:tcPr>
            <w:tcW w:w="1040" w:type="dxa"/>
            <w:tcBorders>
              <w:top w:val="nil"/>
              <w:left w:val="nil"/>
              <w:bottom w:val="nil"/>
              <w:right w:val="nil"/>
            </w:tcBorders>
            <w:shd w:val="clear" w:color="auto" w:fill="auto"/>
            <w:noWrap/>
            <w:vAlign w:val="bottom"/>
            <w:hideMark/>
          </w:tcPr>
          <w:p w14:paraId="24B8296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48184F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Q8CCK0</w:t>
            </w:r>
          </w:p>
        </w:tc>
      </w:tr>
      <w:tr w:rsidR="00CE09CB" w:rsidRPr="00751582" w14:paraId="3C2C7583" w14:textId="77777777" w:rsidTr="00CE09CB">
        <w:trPr>
          <w:trHeight w:val="300"/>
          <w:jc w:val="center"/>
        </w:trPr>
        <w:tc>
          <w:tcPr>
            <w:tcW w:w="2134" w:type="dxa"/>
            <w:tcBorders>
              <w:top w:val="nil"/>
              <w:left w:val="nil"/>
              <w:bottom w:val="nil"/>
              <w:right w:val="nil"/>
            </w:tcBorders>
            <w:shd w:val="clear" w:color="auto" w:fill="auto"/>
            <w:noWrap/>
            <w:hideMark/>
          </w:tcPr>
          <w:p w14:paraId="3FFC71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Dek</w:t>
            </w:r>
          </w:p>
        </w:tc>
        <w:tc>
          <w:tcPr>
            <w:tcW w:w="3946" w:type="dxa"/>
            <w:tcBorders>
              <w:top w:val="nil"/>
              <w:left w:val="nil"/>
              <w:bottom w:val="nil"/>
              <w:right w:val="nil"/>
            </w:tcBorders>
            <w:shd w:val="clear" w:color="auto" w:fill="auto"/>
            <w:vAlign w:val="bottom"/>
            <w:hideMark/>
          </w:tcPr>
          <w:p w14:paraId="52A8F7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DEK</w:t>
            </w:r>
          </w:p>
        </w:tc>
        <w:tc>
          <w:tcPr>
            <w:tcW w:w="1160" w:type="dxa"/>
            <w:tcBorders>
              <w:top w:val="nil"/>
              <w:left w:val="nil"/>
              <w:bottom w:val="nil"/>
              <w:right w:val="nil"/>
            </w:tcBorders>
            <w:shd w:val="clear" w:color="auto" w:fill="auto"/>
            <w:noWrap/>
            <w:vAlign w:val="bottom"/>
            <w:hideMark/>
          </w:tcPr>
          <w:p w14:paraId="3739A5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10.0</w:t>
            </w:r>
          </w:p>
        </w:tc>
        <w:tc>
          <w:tcPr>
            <w:tcW w:w="1040" w:type="dxa"/>
            <w:tcBorders>
              <w:top w:val="nil"/>
              <w:left w:val="nil"/>
              <w:bottom w:val="nil"/>
              <w:right w:val="nil"/>
            </w:tcBorders>
            <w:shd w:val="clear" w:color="auto" w:fill="auto"/>
            <w:noWrap/>
            <w:vAlign w:val="bottom"/>
            <w:hideMark/>
          </w:tcPr>
          <w:p w14:paraId="3982FC5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7117E1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Q7TNV0</w:t>
            </w:r>
          </w:p>
        </w:tc>
      </w:tr>
      <w:tr w:rsidR="00CE09CB" w:rsidRPr="00751582" w14:paraId="151FC0B1" w14:textId="77777777" w:rsidTr="00CE09CB">
        <w:trPr>
          <w:trHeight w:val="300"/>
          <w:jc w:val="center"/>
        </w:trPr>
        <w:tc>
          <w:tcPr>
            <w:tcW w:w="2134" w:type="dxa"/>
            <w:tcBorders>
              <w:top w:val="nil"/>
              <w:left w:val="nil"/>
              <w:bottom w:val="nil"/>
              <w:right w:val="nil"/>
            </w:tcBorders>
            <w:shd w:val="clear" w:color="auto" w:fill="auto"/>
            <w:noWrap/>
            <w:hideMark/>
          </w:tcPr>
          <w:p w14:paraId="10A4F15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Acox1</w:t>
            </w:r>
          </w:p>
        </w:tc>
        <w:tc>
          <w:tcPr>
            <w:tcW w:w="3946" w:type="dxa"/>
            <w:tcBorders>
              <w:top w:val="nil"/>
              <w:left w:val="nil"/>
              <w:bottom w:val="nil"/>
              <w:right w:val="nil"/>
            </w:tcBorders>
            <w:shd w:val="clear" w:color="auto" w:fill="auto"/>
            <w:vAlign w:val="bottom"/>
            <w:hideMark/>
          </w:tcPr>
          <w:p w14:paraId="22CB6CC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Peroxisomal acyl-coenzyme A oxidase 1 (AOX)</w:t>
            </w:r>
          </w:p>
        </w:tc>
        <w:tc>
          <w:tcPr>
            <w:tcW w:w="1160" w:type="dxa"/>
            <w:tcBorders>
              <w:top w:val="nil"/>
              <w:left w:val="nil"/>
              <w:bottom w:val="nil"/>
              <w:right w:val="nil"/>
            </w:tcBorders>
            <w:shd w:val="clear" w:color="auto" w:fill="auto"/>
            <w:noWrap/>
            <w:vAlign w:val="bottom"/>
            <w:hideMark/>
          </w:tcPr>
          <w:p w14:paraId="7118BD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5D27BB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85A23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Q9R0H0</w:t>
            </w:r>
          </w:p>
        </w:tc>
      </w:tr>
      <w:tr w:rsidR="00CE09CB" w:rsidRPr="00751582" w14:paraId="7EAC964A" w14:textId="77777777" w:rsidTr="00CE09CB">
        <w:trPr>
          <w:trHeight w:val="600"/>
          <w:jc w:val="center"/>
        </w:trPr>
        <w:tc>
          <w:tcPr>
            <w:tcW w:w="2134" w:type="dxa"/>
            <w:tcBorders>
              <w:top w:val="nil"/>
              <w:left w:val="nil"/>
              <w:bottom w:val="nil"/>
              <w:right w:val="nil"/>
            </w:tcBorders>
            <w:shd w:val="clear" w:color="auto" w:fill="auto"/>
            <w:noWrap/>
            <w:hideMark/>
          </w:tcPr>
          <w:p w14:paraId="7E2FF8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Glud1</w:t>
            </w:r>
          </w:p>
        </w:tc>
        <w:tc>
          <w:tcPr>
            <w:tcW w:w="3946" w:type="dxa"/>
            <w:tcBorders>
              <w:top w:val="nil"/>
              <w:left w:val="nil"/>
              <w:bottom w:val="nil"/>
              <w:right w:val="nil"/>
            </w:tcBorders>
            <w:shd w:val="clear" w:color="auto" w:fill="auto"/>
            <w:vAlign w:val="bottom"/>
            <w:hideMark/>
          </w:tcPr>
          <w:p w14:paraId="114EDBD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Glutamate dehydrogenase 1, mitochondrial (GDH 1)</w:t>
            </w:r>
          </w:p>
        </w:tc>
        <w:tc>
          <w:tcPr>
            <w:tcW w:w="1160" w:type="dxa"/>
            <w:tcBorders>
              <w:top w:val="nil"/>
              <w:left w:val="nil"/>
              <w:bottom w:val="nil"/>
              <w:right w:val="nil"/>
            </w:tcBorders>
            <w:shd w:val="clear" w:color="auto" w:fill="auto"/>
            <w:noWrap/>
            <w:vAlign w:val="bottom"/>
            <w:hideMark/>
          </w:tcPr>
          <w:p w14:paraId="19537B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9.3</w:t>
            </w:r>
          </w:p>
        </w:tc>
        <w:tc>
          <w:tcPr>
            <w:tcW w:w="1040" w:type="dxa"/>
            <w:tcBorders>
              <w:top w:val="nil"/>
              <w:left w:val="nil"/>
              <w:bottom w:val="nil"/>
              <w:right w:val="nil"/>
            </w:tcBorders>
            <w:shd w:val="clear" w:color="auto" w:fill="auto"/>
            <w:noWrap/>
            <w:vAlign w:val="bottom"/>
            <w:hideMark/>
          </w:tcPr>
          <w:p w14:paraId="32B6B0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58BC9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P26443</w:t>
            </w:r>
          </w:p>
        </w:tc>
      </w:tr>
      <w:tr w:rsidR="00CE09CB" w:rsidRPr="00751582" w14:paraId="4E4B9C81" w14:textId="77777777" w:rsidTr="00CE09CB">
        <w:trPr>
          <w:trHeight w:val="300"/>
          <w:jc w:val="center"/>
        </w:trPr>
        <w:tc>
          <w:tcPr>
            <w:tcW w:w="2134" w:type="dxa"/>
            <w:tcBorders>
              <w:top w:val="nil"/>
              <w:left w:val="nil"/>
              <w:bottom w:val="nil"/>
              <w:right w:val="nil"/>
            </w:tcBorders>
            <w:shd w:val="clear" w:color="auto" w:fill="auto"/>
            <w:noWrap/>
            <w:hideMark/>
          </w:tcPr>
          <w:p w14:paraId="3E0E994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Uso1</w:t>
            </w:r>
          </w:p>
        </w:tc>
        <w:tc>
          <w:tcPr>
            <w:tcW w:w="3946" w:type="dxa"/>
            <w:tcBorders>
              <w:top w:val="nil"/>
              <w:left w:val="nil"/>
              <w:bottom w:val="nil"/>
              <w:right w:val="nil"/>
            </w:tcBorders>
            <w:shd w:val="clear" w:color="auto" w:fill="auto"/>
            <w:vAlign w:val="bottom"/>
            <w:hideMark/>
          </w:tcPr>
          <w:p w14:paraId="511B37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General vesicular transport factor p115</w:t>
            </w:r>
          </w:p>
        </w:tc>
        <w:tc>
          <w:tcPr>
            <w:tcW w:w="1160" w:type="dxa"/>
            <w:tcBorders>
              <w:top w:val="nil"/>
              <w:left w:val="nil"/>
              <w:bottom w:val="nil"/>
              <w:right w:val="nil"/>
            </w:tcBorders>
            <w:shd w:val="clear" w:color="auto" w:fill="auto"/>
            <w:noWrap/>
            <w:vAlign w:val="bottom"/>
            <w:hideMark/>
          </w:tcPr>
          <w:p w14:paraId="1C2CE2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9.3</w:t>
            </w:r>
          </w:p>
        </w:tc>
        <w:tc>
          <w:tcPr>
            <w:tcW w:w="1040" w:type="dxa"/>
            <w:tcBorders>
              <w:top w:val="nil"/>
              <w:left w:val="nil"/>
              <w:bottom w:val="nil"/>
              <w:right w:val="nil"/>
            </w:tcBorders>
            <w:shd w:val="clear" w:color="auto" w:fill="auto"/>
            <w:noWrap/>
            <w:vAlign w:val="bottom"/>
            <w:hideMark/>
          </w:tcPr>
          <w:p w14:paraId="01094A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C734C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Q9Z1Z0</w:t>
            </w:r>
          </w:p>
        </w:tc>
      </w:tr>
      <w:tr w:rsidR="00CE09CB" w:rsidRPr="00751582" w14:paraId="4D6AC0FD" w14:textId="77777777" w:rsidTr="00CE09CB">
        <w:trPr>
          <w:trHeight w:val="600"/>
          <w:jc w:val="center"/>
        </w:trPr>
        <w:tc>
          <w:tcPr>
            <w:tcW w:w="2134" w:type="dxa"/>
            <w:tcBorders>
              <w:top w:val="nil"/>
              <w:left w:val="nil"/>
              <w:bottom w:val="nil"/>
              <w:right w:val="nil"/>
            </w:tcBorders>
            <w:shd w:val="clear" w:color="auto" w:fill="auto"/>
            <w:noWrap/>
            <w:hideMark/>
          </w:tcPr>
          <w:p w14:paraId="45BFCE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Pdhb</w:t>
            </w:r>
          </w:p>
        </w:tc>
        <w:tc>
          <w:tcPr>
            <w:tcW w:w="3946" w:type="dxa"/>
            <w:tcBorders>
              <w:top w:val="nil"/>
              <w:left w:val="nil"/>
              <w:bottom w:val="nil"/>
              <w:right w:val="nil"/>
            </w:tcBorders>
            <w:shd w:val="clear" w:color="auto" w:fill="auto"/>
            <w:vAlign w:val="bottom"/>
            <w:hideMark/>
          </w:tcPr>
          <w:p w14:paraId="6A5E924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Pyruvate dehydrogenase E1 component subunit beta, mitochondrial (PDHE1-B)</w:t>
            </w:r>
          </w:p>
        </w:tc>
        <w:tc>
          <w:tcPr>
            <w:tcW w:w="1160" w:type="dxa"/>
            <w:tcBorders>
              <w:top w:val="nil"/>
              <w:left w:val="nil"/>
              <w:bottom w:val="nil"/>
              <w:right w:val="nil"/>
            </w:tcBorders>
            <w:shd w:val="clear" w:color="auto" w:fill="auto"/>
            <w:noWrap/>
            <w:vAlign w:val="bottom"/>
            <w:hideMark/>
          </w:tcPr>
          <w:p w14:paraId="491E52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8.9</w:t>
            </w:r>
          </w:p>
        </w:tc>
        <w:tc>
          <w:tcPr>
            <w:tcW w:w="1040" w:type="dxa"/>
            <w:tcBorders>
              <w:top w:val="nil"/>
              <w:left w:val="nil"/>
              <w:bottom w:val="nil"/>
              <w:right w:val="nil"/>
            </w:tcBorders>
            <w:shd w:val="clear" w:color="auto" w:fill="auto"/>
            <w:noWrap/>
            <w:vAlign w:val="bottom"/>
            <w:hideMark/>
          </w:tcPr>
          <w:p w14:paraId="2B41BF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146A4F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Q9D051</w:t>
            </w:r>
          </w:p>
        </w:tc>
      </w:tr>
      <w:tr w:rsidR="00CE09CB" w:rsidRPr="00751582" w14:paraId="1EFC7356" w14:textId="77777777" w:rsidTr="00CE09CB">
        <w:trPr>
          <w:trHeight w:val="300"/>
          <w:jc w:val="center"/>
        </w:trPr>
        <w:tc>
          <w:tcPr>
            <w:tcW w:w="2134" w:type="dxa"/>
            <w:tcBorders>
              <w:top w:val="nil"/>
              <w:left w:val="nil"/>
              <w:bottom w:val="nil"/>
              <w:right w:val="nil"/>
            </w:tcBorders>
            <w:shd w:val="clear" w:color="auto" w:fill="auto"/>
            <w:noWrap/>
            <w:hideMark/>
          </w:tcPr>
          <w:p w14:paraId="137A8A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Rdx</w:t>
            </w:r>
          </w:p>
        </w:tc>
        <w:tc>
          <w:tcPr>
            <w:tcW w:w="3946" w:type="dxa"/>
            <w:tcBorders>
              <w:top w:val="nil"/>
              <w:left w:val="nil"/>
              <w:bottom w:val="nil"/>
              <w:right w:val="nil"/>
            </w:tcBorders>
            <w:shd w:val="clear" w:color="auto" w:fill="auto"/>
            <w:vAlign w:val="bottom"/>
            <w:hideMark/>
          </w:tcPr>
          <w:p w14:paraId="5F1FE2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Radixin</w:t>
            </w:r>
          </w:p>
        </w:tc>
        <w:tc>
          <w:tcPr>
            <w:tcW w:w="1160" w:type="dxa"/>
            <w:tcBorders>
              <w:top w:val="nil"/>
              <w:left w:val="nil"/>
              <w:bottom w:val="nil"/>
              <w:right w:val="nil"/>
            </w:tcBorders>
            <w:shd w:val="clear" w:color="auto" w:fill="auto"/>
            <w:noWrap/>
            <w:vAlign w:val="bottom"/>
            <w:hideMark/>
          </w:tcPr>
          <w:p w14:paraId="654BF8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8.7</w:t>
            </w:r>
          </w:p>
        </w:tc>
        <w:tc>
          <w:tcPr>
            <w:tcW w:w="1040" w:type="dxa"/>
            <w:tcBorders>
              <w:top w:val="nil"/>
              <w:left w:val="nil"/>
              <w:bottom w:val="nil"/>
              <w:right w:val="nil"/>
            </w:tcBorders>
            <w:shd w:val="clear" w:color="auto" w:fill="auto"/>
            <w:noWrap/>
            <w:vAlign w:val="bottom"/>
            <w:hideMark/>
          </w:tcPr>
          <w:p w14:paraId="2E9400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7EE7D5A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P26043</w:t>
            </w:r>
          </w:p>
        </w:tc>
      </w:tr>
      <w:tr w:rsidR="00CE09CB" w:rsidRPr="00751582" w14:paraId="012034A9" w14:textId="77777777" w:rsidTr="00CE09CB">
        <w:trPr>
          <w:trHeight w:val="600"/>
          <w:jc w:val="center"/>
        </w:trPr>
        <w:tc>
          <w:tcPr>
            <w:tcW w:w="2134" w:type="dxa"/>
            <w:tcBorders>
              <w:top w:val="nil"/>
              <w:left w:val="nil"/>
              <w:bottom w:val="nil"/>
              <w:right w:val="nil"/>
            </w:tcBorders>
            <w:shd w:val="clear" w:color="auto" w:fill="auto"/>
            <w:noWrap/>
            <w:hideMark/>
          </w:tcPr>
          <w:p w14:paraId="55E173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Psmd3</w:t>
            </w:r>
          </w:p>
        </w:tc>
        <w:tc>
          <w:tcPr>
            <w:tcW w:w="3946" w:type="dxa"/>
            <w:tcBorders>
              <w:top w:val="nil"/>
              <w:left w:val="nil"/>
              <w:bottom w:val="nil"/>
              <w:right w:val="nil"/>
            </w:tcBorders>
            <w:shd w:val="clear" w:color="auto" w:fill="auto"/>
            <w:vAlign w:val="bottom"/>
            <w:hideMark/>
          </w:tcPr>
          <w:p w14:paraId="4528073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non-ATPase regulatory subunit 3</w:t>
            </w:r>
          </w:p>
        </w:tc>
        <w:tc>
          <w:tcPr>
            <w:tcW w:w="1160" w:type="dxa"/>
            <w:tcBorders>
              <w:top w:val="nil"/>
              <w:left w:val="nil"/>
              <w:bottom w:val="nil"/>
              <w:right w:val="nil"/>
            </w:tcBorders>
            <w:shd w:val="clear" w:color="auto" w:fill="auto"/>
            <w:noWrap/>
            <w:vAlign w:val="bottom"/>
            <w:hideMark/>
          </w:tcPr>
          <w:p w14:paraId="2BAA69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8.5</w:t>
            </w:r>
          </w:p>
        </w:tc>
        <w:tc>
          <w:tcPr>
            <w:tcW w:w="1040" w:type="dxa"/>
            <w:tcBorders>
              <w:top w:val="nil"/>
              <w:left w:val="nil"/>
              <w:bottom w:val="nil"/>
              <w:right w:val="nil"/>
            </w:tcBorders>
            <w:shd w:val="clear" w:color="auto" w:fill="auto"/>
            <w:noWrap/>
            <w:vAlign w:val="bottom"/>
            <w:hideMark/>
          </w:tcPr>
          <w:p w14:paraId="43B08C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6FFDF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P14685</w:t>
            </w:r>
          </w:p>
        </w:tc>
      </w:tr>
      <w:tr w:rsidR="00CE09CB" w:rsidRPr="00751582" w14:paraId="5FE27BE1" w14:textId="77777777" w:rsidTr="00CE09CB">
        <w:trPr>
          <w:trHeight w:val="600"/>
          <w:jc w:val="center"/>
        </w:trPr>
        <w:tc>
          <w:tcPr>
            <w:tcW w:w="2134" w:type="dxa"/>
            <w:tcBorders>
              <w:top w:val="nil"/>
              <w:left w:val="nil"/>
              <w:bottom w:val="nil"/>
              <w:right w:val="nil"/>
            </w:tcBorders>
            <w:shd w:val="clear" w:color="auto" w:fill="auto"/>
            <w:noWrap/>
            <w:hideMark/>
          </w:tcPr>
          <w:p w14:paraId="4B90DCE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Letm1</w:t>
            </w:r>
          </w:p>
        </w:tc>
        <w:tc>
          <w:tcPr>
            <w:tcW w:w="3946" w:type="dxa"/>
            <w:tcBorders>
              <w:top w:val="nil"/>
              <w:left w:val="nil"/>
              <w:bottom w:val="nil"/>
              <w:right w:val="nil"/>
            </w:tcBorders>
            <w:shd w:val="clear" w:color="auto" w:fill="auto"/>
            <w:vAlign w:val="bottom"/>
            <w:hideMark/>
          </w:tcPr>
          <w:p w14:paraId="0F7896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 proton/calcium exchanger protein</w:t>
            </w:r>
          </w:p>
        </w:tc>
        <w:tc>
          <w:tcPr>
            <w:tcW w:w="1160" w:type="dxa"/>
            <w:tcBorders>
              <w:top w:val="nil"/>
              <w:left w:val="nil"/>
              <w:bottom w:val="nil"/>
              <w:right w:val="nil"/>
            </w:tcBorders>
            <w:shd w:val="clear" w:color="auto" w:fill="auto"/>
            <w:noWrap/>
            <w:vAlign w:val="bottom"/>
            <w:hideMark/>
          </w:tcPr>
          <w:p w14:paraId="203BB4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8.0</w:t>
            </w:r>
          </w:p>
        </w:tc>
        <w:tc>
          <w:tcPr>
            <w:tcW w:w="1040" w:type="dxa"/>
            <w:tcBorders>
              <w:top w:val="nil"/>
              <w:left w:val="nil"/>
              <w:bottom w:val="nil"/>
              <w:right w:val="nil"/>
            </w:tcBorders>
            <w:shd w:val="clear" w:color="auto" w:fill="auto"/>
            <w:noWrap/>
            <w:vAlign w:val="bottom"/>
            <w:hideMark/>
          </w:tcPr>
          <w:p w14:paraId="2D9290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ABC96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Q9Z2I0</w:t>
            </w:r>
          </w:p>
        </w:tc>
      </w:tr>
      <w:tr w:rsidR="00CE09CB" w:rsidRPr="00751582" w14:paraId="3C9D024F" w14:textId="77777777" w:rsidTr="00CE09CB">
        <w:trPr>
          <w:trHeight w:val="300"/>
          <w:jc w:val="center"/>
        </w:trPr>
        <w:tc>
          <w:tcPr>
            <w:tcW w:w="2134" w:type="dxa"/>
            <w:tcBorders>
              <w:top w:val="nil"/>
              <w:left w:val="nil"/>
              <w:bottom w:val="nil"/>
              <w:right w:val="nil"/>
            </w:tcBorders>
            <w:shd w:val="clear" w:color="auto" w:fill="auto"/>
            <w:noWrap/>
            <w:hideMark/>
          </w:tcPr>
          <w:p w14:paraId="0EB742C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Tap1</w:t>
            </w:r>
          </w:p>
        </w:tc>
        <w:tc>
          <w:tcPr>
            <w:tcW w:w="3946" w:type="dxa"/>
            <w:tcBorders>
              <w:top w:val="nil"/>
              <w:left w:val="nil"/>
              <w:bottom w:val="nil"/>
              <w:right w:val="nil"/>
            </w:tcBorders>
            <w:shd w:val="clear" w:color="auto" w:fill="auto"/>
            <w:vAlign w:val="bottom"/>
            <w:hideMark/>
          </w:tcPr>
          <w:p w14:paraId="27889BB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Antigen peptide transporter 1 (APT1)</w:t>
            </w:r>
          </w:p>
        </w:tc>
        <w:tc>
          <w:tcPr>
            <w:tcW w:w="1160" w:type="dxa"/>
            <w:tcBorders>
              <w:top w:val="nil"/>
              <w:left w:val="nil"/>
              <w:bottom w:val="nil"/>
              <w:right w:val="nil"/>
            </w:tcBorders>
            <w:shd w:val="clear" w:color="auto" w:fill="auto"/>
            <w:noWrap/>
            <w:vAlign w:val="bottom"/>
            <w:hideMark/>
          </w:tcPr>
          <w:p w14:paraId="3EC983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w:t>
            </w:r>
          </w:p>
        </w:tc>
        <w:tc>
          <w:tcPr>
            <w:tcW w:w="1040" w:type="dxa"/>
            <w:tcBorders>
              <w:top w:val="nil"/>
              <w:left w:val="nil"/>
              <w:bottom w:val="nil"/>
              <w:right w:val="nil"/>
            </w:tcBorders>
            <w:shd w:val="clear" w:color="auto" w:fill="auto"/>
            <w:noWrap/>
            <w:vAlign w:val="bottom"/>
            <w:hideMark/>
          </w:tcPr>
          <w:p w14:paraId="53D6345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BA3F93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P21958</w:t>
            </w:r>
          </w:p>
        </w:tc>
      </w:tr>
      <w:tr w:rsidR="00CE09CB" w:rsidRPr="00751582" w14:paraId="2D06AB25" w14:textId="77777777" w:rsidTr="00CE09CB">
        <w:trPr>
          <w:trHeight w:val="600"/>
          <w:jc w:val="center"/>
        </w:trPr>
        <w:tc>
          <w:tcPr>
            <w:tcW w:w="2134" w:type="dxa"/>
            <w:tcBorders>
              <w:top w:val="nil"/>
              <w:left w:val="nil"/>
              <w:bottom w:val="nil"/>
              <w:right w:val="nil"/>
            </w:tcBorders>
            <w:shd w:val="clear" w:color="auto" w:fill="auto"/>
            <w:noWrap/>
            <w:hideMark/>
          </w:tcPr>
          <w:p w14:paraId="6E6E5B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Snd1</w:t>
            </w:r>
          </w:p>
        </w:tc>
        <w:tc>
          <w:tcPr>
            <w:tcW w:w="3946" w:type="dxa"/>
            <w:tcBorders>
              <w:top w:val="nil"/>
              <w:left w:val="nil"/>
              <w:bottom w:val="nil"/>
              <w:right w:val="nil"/>
            </w:tcBorders>
            <w:shd w:val="clear" w:color="auto" w:fill="auto"/>
            <w:vAlign w:val="bottom"/>
            <w:hideMark/>
          </w:tcPr>
          <w:p w14:paraId="1AACBC5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Staphylococcal nuclease domain-containing protein 1</w:t>
            </w:r>
          </w:p>
        </w:tc>
        <w:tc>
          <w:tcPr>
            <w:tcW w:w="1160" w:type="dxa"/>
            <w:tcBorders>
              <w:top w:val="nil"/>
              <w:left w:val="nil"/>
              <w:bottom w:val="nil"/>
              <w:right w:val="nil"/>
            </w:tcBorders>
            <w:shd w:val="clear" w:color="auto" w:fill="auto"/>
            <w:noWrap/>
            <w:vAlign w:val="bottom"/>
            <w:hideMark/>
          </w:tcPr>
          <w:p w14:paraId="6FC149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w:t>
            </w:r>
          </w:p>
        </w:tc>
        <w:tc>
          <w:tcPr>
            <w:tcW w:w="1040" w:type="dxa"/>
            <w:tcBorders>
              <w:top w:val="nil"/>
              <w:left w:val="nil"/>
              <w:bottom w:val="nil"/>
              <w:right w:val="nil"/>
            </w:tcBorders>
            <w:shd w:val="clear" w:color="auto" w:fill="auto"/>
            <w:noWrap/>
            <w:vAlign w:val="bottom"/>
            <w:hideMark/>
          </w:tcPr>
          <w:p w14:paraId="6535C6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B10C2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Q78PY7</w:t>
            </w:r>
          </w:p>
        </w:tc>
      </w:tr>
      <w:tr w:rsidR="00CE09CB" w:rsidRPr="00751582" w14:paraId="171245CF" w14:textId="77777777" w:rsidTr="00CE09CB">
        <w:trPr>
          <w:trHeight w:val="300"/>
          <w:jc w:val="center"/>
        </w:trPr>
        <w:tc>
          <w:tcPr>
            <w:tcW w:w="2134" w:type="dxa"/>
            <w:tcBorders>
              <w:top w:val="nil"/>
              <w:left w:val="nil"/>
              <w:bottom w:val="nil"/>
              <w:right w:val="nil"/>
            </w:tcBorders>
            <w:shd w:val="clear" w:color="auto" w:fill="auto"/>
            <w:noWrap/>
            <w:hideMark/>
          </w:tcPr>
          <w:p w14:paraId="73E0876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Rps2</w:t>
            </w:r>
          </w:p>
        </w:tc>
        <w:tc>
          <w:tcPr>
            <w:tcW w:w="3946" w:type="dxa"/>
            <w:tcBorders>
              <w:top w:val="nil"/>
              <w:left w:val="nil"/>
              <w:bottom w:val="nil"/>
              <w:right w:val="nil"/>
            </w:tcBorders>
            <w:shd w:val="clear" w:color="auto" w:fill="auto"/>
            <w:vAlign w:val="bottom"/>
            <w:hideMark/>
          </w:tcPr>
          <w:p w14:paraId="07B84A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S2</w:t>
            </w:r>
          </w:p>
        </w:tc>
        <w:tc>
          <w:tcPr>
            <w:tcW w:w="1160" w:type="dxa"/>
            <w:tcBorders>
              <w:top w:val="nil"/>
              <w:left w:val="nil"/>
              <w:bottom w:val="nil"/>
              <w:right w:val="nil"/>
            </w:tcBorders>
            <w:shd w:val="clear" w:color="auto" w:fill="auto"/>
            <w:noWrap/>
            <w:vAlign w:val="bottom"/>
            <w:hideMark/>
          </w:tcPr>
          <w:p w14:paraId="440AF0D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7.8</w:t>
            </w:r>
          </w:p>
        </w:tc>
        <w:tc>
          <w:tcPr>
            <w:tcW w:w="1040" w:type="dxa"/>
            <w:tcBorders>
              <w:top w:val="nil"/>
              <w:left w:val="nil"/>
              <w:bottom w:val="nil"/>
              <w:right w:val="nil"/>
            </w:tcBorders>
            <w:shd w:val="clear" w:color="auto" w:fill="auto"/>
            <w:noWrap/>
            <w:vAlign w:val="bottom"/>
            <w:hideMark/>
          </w:tcPr>
          <w:p w14:paraId="72C539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133C9A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P25444</w:t>
            </w:r>
          </w:p>
        </w:tc>
      </w:tr>
      <w:tr w:rsidR="00CE09CB" w:rsidRPr="00751582" w14:paraId="41FC411C" w14:textId="77777777" w:rsidTr="00CE09CB">
        <w:trPr>
          <w:trHeight w:val="300"/>
          <w:jc w:val="center"/>
        </w:trPr>
        <w:tc>
          <w:tcPr>
            <w:tcW w:w="2134" w:type="dxa"/>
            <w:tcBorders>
              <w:top w:val="nil"/>
              <w:left w:val="nil"/>
              <w:bottom w:val="nil"/>
              <w:right w:val="nil"/>
            </w:tcBorders>
            <w:shd w:val="clear" w:color="auto" w:fill="auto"/>
            <w:noWrap/>
            <w:hideMark/>
          </w:tcPr>
          <w:p w14:paraId="330CD9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Txlna</w:t>
            </w:r>
          </w:p>
        </w:tc>
        <w:tc>
          <w:tcPr>
            <w:tcW w:w="3946" w:type="dxa"/>
            <w:tcBorders>
              <w:top w:val="nil"/>
              <w:left w:val="nil"/>
              <w:bottom w:val="nil"/>
              <w:right w:val="nil"/>
            </w:tcBorders>
            <w:shd w:val="clear" w:color="auto" w:fill="auto"/>
            <w:vAlign w:val="bottom"/>
            <w:hideMark/>
          </w:tcPr>
          <w:p w14:paraId="0F0607F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Alpha-taxilin</w:t>
            </w:r>
          </w:p>
        </w:tc>
        <w:tc>
          <w:tcPr>
            <w:tcW w:w="1160" w:type="dxa"/>
            <w:tcBorders>
              <w:top w:val="nil"/>
              <w:left w:val="nil"/>
              <w:bottom w:val="nil"/>
              <w:right w:val="nil"/>
            </w:tcBorders>
            <w:shd w:val="clear" w:color="auto" w:fill="auto"/>
            <w:noWrap/>
            <w:vAlign w:val="bottom"/>
            <w:hideMark/>
          </w:tcPr>
          <w:p w14:paraId="756CB96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7.6</w:t>
            </w:r>
          </w:p>
        </w:tc>
        <w:tc>
          <w:tcPr>
            <w:tcW w:w="1040" w:type="dxa"/>
            <w:tcBorders>
              <w:top w:val="nil"/>
              <w:left w:val="nil"/>
              <w:bottom w:val="nil"/>
              <w:right w:val="nil"/>
            </w:tcBorders>
            <w:shd w:val="clear" w:color="auto" w:fill="auto"/>
            <w:noWrap/>
            <w:vAlign w:val="bottom"/>
            <w:hideMark/>
          </w:tcPr>
          <w:p w14:paraId="67120F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ADCC1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Q6PAM1</w:t>
            </w:r>
          </w:p>
        </w:tc>
      </w:tr>
      <w:tr w:rsidR="00CE09CB" w:rsidRPr="00751582" w14:paraId="2CAAFFBF" w14:textId="77777777" w:rsidTr="00CE09CB">
        <w:trPr>
          <w:trHeight w:val="600"/>
          <w:jc w:val="center"/>
        </w:trPr>
        <w:tc>
          <w:tcPr>
            <w:tcW w:w="2134" w:type="dxa"/>
            <w:tcBorders>
              <w:top w:val="nil"/>
              <w:left w:val="nil"/>
              <w:bottom w:val="nil"/>
              <w:right w:val="nil"/>
            </w:tcBorders>
            <w:shd w:val="clear" w:color="auto" w:fill="auto"/>
            <w:noWrap/>
            <w:hideMark/>
          </w:tcPr>
          <w:p w14:paraId="055A94E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Syncrip</w:t>
            </w:r>
          </w:p>
        </w:tc>
        <w:tc>
          <w:tcPr>
            <w:tcW w:w="3946" w:type="dxa"/>
            <w:tcBorders>
              <w:top w:val="nil"/>
              <w:left w:val="nil"/>
              <w:bottom w:val="nil"/>
              <w:right w:val="nil"/>
            </w:tcBorders>
            <w:shd w:val="clear" w:color="auto" w:fill="auto"/>
            <w:vAlign w:val="bottom"/>
            <w:hideMark/>
          </w:tcPr>
          <w:p w14:paraId="7F104C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Q (hnRNP Q)</w:t>
            </w:r>
          </w:p>
        </w:tc>
        <w:tc>
          <w:tcPr>
            <w:tcW w:w="1160" w:type="dxa"/>
            <w:tcBorders>
              <w:top w:val="nil"/>
              <w:left w:val="nil"/>
              <w:bottom w:val="nil"/>
              <w:right w:val="nil"/>
            </w:tcBorders>
            <w:shd w:val="clear" w:color="auto" w:fill="auto"/>
            <w:noWrap/>
            <w:vAlign w:val="bottom"/>
            <w:hideMark/>
          </w:tcPr>
          <w:p w14:paraId="2F509C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6.7</w:t>
            </w:r>
          </w:p>
        </w:tc>
        <w:tc>
          <w:tcPr>
            <w:tcW w:w="1040" w:type="dxa"/>
            <w:tcBorders>
              <w:top w:val="nil"/>
              <w:left w:val="nil"/>
              <w:bottom w:val="nil"/>
              <w:right w:val="nil"/>
            </w:tcBorders>
            <w:shd w:val="clear" w:color="auto" w:fill="auto"/>
            <w:noWrap/>
            <w:vAlign w:val="bottom"/>
            <w:hideMark/>
          </w:tcPr>
          <w:p w14:paraId="4291EA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72D9E8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Q7TMK9</w:t>
            </w:r>
          </w:p>
        </w:tc>
      </w:tr>
      <w:tr w:rsidR="00CE09CB" w:rsidRPr="00751582" w14:paraId="34755176" w14:textId="77777777" w:rsidTr="00CE09CB">
        <w:trPr>
          <w:trHeight w:val="600"/>
          <w:jc w:val="center"/>
        </w:trPr>
        <w:tc>
          <w:tcPr>
            <w:tcW w:w="2134" w:type="dxa"/>
            <w:tcBorders>
              <w:top w:val="nil"/>
              <w:left w:val="nil"/>
              <w:bottom w:val="nil"/>
              <w:right w:val="nil"/>
            </w:tcBorders>
            <w:shd w:val="clear" w:color="auto" w:fill="auto"/>
            <w:noWrap/>
            <w:hideMark/>
          </w:tcPr>
          <w:p w14:paraId="3722206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Slc25a12</w:t>
            </w:r>
          </w:p>
        </w:tc>
        <w:tc>
          <w:tcPr>
            <w:tcW w:w="3946" w:type="dxa"/>
            <w:tcBorders>
              <w:top w:val="nil"/>
              <w:left w:val="nil"/>
              <w:bottom w:val="nil"/>
              <w:right w:val="nil"/>
            </w:tcBorders>
            <w:shd w:val="clear" w:color="auto" w:fill="auto"/>
            <w:vAlign w:val="bottom"/>
            <w:hideMark/>
          </w:tcPr>
          <w:p w14:paraId="3342A7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Calcium-binding mitochondrial carrier protein Aralar1</w:t>
            </w:r>
          </w:p>
        </w:tc>
        <w:tc>
          <w:tcPr>
            <w:tcW w:w="1160" w:type="dxa"/>
            <w:tcBorders>
              <w:top w:val="nil"/>
              <w:left w:val="nil"/>
              <w:bottom w:val="nil"/>
              <w:right w:val="nil"/>
            </w:tcBorders>
            <w:shd w:val="clear" w:color="auto" w:fill="auto"/>
            <w:noWrap/>
            <w:vAlign w:val="bottom"/>
            <w:hideMark/>
          </w:tcPr>
          <w:p w14:paraId="1F20B24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w:t>
            </w:r>
          </w:p>
        </w:tc>
        <w:tc>
          <w:tcPr>
            <w:tcW w:w="1040" w:type="dxa"/>
            <w:tcBorders>
              <w:top w:val="nil"/>
              <w:left w:val="nil"/>
              <w:bottom w:val="nil"/>
              <w:right w:val="nil"/>
            </w:tcBorders>
            <w:shd w:val="clear" w:color="auto" w:fill="auto"/>
            <w:noWrap/>
            <w:vAlign w:val="bottom"/>
            <w:hideMark/>
          </w:tcPr>
          <w:p w14:paraId="4464A4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3F7CC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Q8BH59</w:t>
            </w:r>
          </w:p>
        </w:tc>
      </w:tr>
      <w:tr w:rsidR="00CE09CB" w:rsidRPr="00751582" w14:paraId="6A895F93" w14:textId="77777777" w:rsidTr="00CE09CB">
        <w:trPr>
          <w:trHeight w:val="300"/>
          <w:jc w:val="center"/>
        </w:trPr>
        <w:tc>
          <w:tcPr>
            <w:tcW w:w="2134" w:type="dxa"/>
            <w:tcBorders>
              <w:top w:val="nil"/>
              <w:left w:val="nil"/>
              <w:bottom w:val="nil"/>
              <w:right w:val="nil"/>
            </w:tcBorders>
            <w:shd w:val="clear" w:color="auto" w:fill="auto"/>
            <w:noWrap/>
            <w:hideMark/>
          </w:tcPr>
          <w:p w14:paraId="13C2F2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Ddx17</w:t>
            </w:r>
          </w:p>
        </w:tc>
        <w:tc>
          <w:tcPr>
            <w:tcW w:w="3946" w:type="dxa"/>
            <w:tcBorders>
              <w:top w:val="nil"/>
              <w:left w:val="nil"/>
              <w:bottom w:val="nil"/>
              <w:right w:val="nil"/>
            </w:tcBorders>
            <w:shd w:val="clear" w:color="auto" w:fill="auto"/>
            <w:vAlign w:val="bottom"/>
            <w:hideMark/>
          </w:tcPr>
          <w:p w14:paraId="38E037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Probable ATP-dependent RNA helicase DDX17</w:t>
            </w:r>
          </w:p>
        </w:tc>
        <w:tc>
          <w:tcPr>
            <w:tcW w:w="1160" w:type="dxa"/>
            <w:tcBorders>
              <w:top w:val="nil"/>
              <w:left w:val="nil"/>
              <w:bottom w:val="nil"/>
              <w:right w:val="nil"/>
            </w:tcBorders>
            <w:shd w:val="clear" w:color="auto" w:fill="auto"/>
            <w:noWrap/>
            <w:vAlign w:val="bottom"/>
            <w:hideMark/>
          </w:tcPr>
          <w:p w14:paraId="0CCBB9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7E9B47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61764F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Q501J6</w:t>
            </w:r>
          </w:p>
        </w:tc>
      </w:tr>
      <w:tr w:rsidR="00CE09CB" w:rsidRPr="00751582" w14:paraId="581E5E57" w14:textId="77777777" w:rsidTr="00CE09CB">
        <w:trPr>
          <w:trHeight w:val="300"/>
          <w:jc w:val="center"/>
        </w:trPr>
        <w:tc>
          <w:tcPr>
            <w:tcW w:w="2134" w:type="dxa"/>
            <w:tcBorders>
              <w:top w:val="nil"/>
              <w:left w:val="nil"/>
              <w:bottom w:val="nil"/>
              <w:right w:val="nil"/>
            </w:tcBorders>
            <w:shd w:val="clear" w:color="auto" w:fill="auto"/>
            <w:noWrap/>
            <w:hideMark/>
          </w:tcPr>
          <w:p w14:paraId="332470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Ifi204</w:t>
            </w:r>
          </w:p>
        </w:tc>
        <w:tc>
          <w:tcPr>
            <w:tcW w:w="3946" w:type="dxa"/>
            <w:tcBorders>
              <w:top w:val="nil"/>
              <w:left w:val="nil"/>
              <w:bottom w:val="nil"/>
              <w:right w:val="nil"/>
            </w:tcBorders>
            <w:shd w:val="clear" w:color="auto" w:fill="auto"/>
            <w:vAlign w:val="bottom"/>
            <w:hideMark/>
          </w:tcPr>
          <w:p w14:paraId="17F53B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Interferon-activable protein 204 (Ifi-204)</w:t>
            </w:r>
          </w:p>
        </w:tc>
        <w:tc>
          <w:tcPr>
            <w:tcW w:w="1160" w:type="dxa"/>
            <w:tcBorders>
              <w:top w:val="nil"/>
              <w:left w:val="nil"/>
              <w:bottom w:val="nil"/>
              <w:right w:val="nil"/>
            </w:tcBorders>
            <w:shd w:val="clear" w:color="auto" w:fill="auto"/>
            <w:noWrap/>
            <w:vAlign w:val="bottom"/>
            <w:hideMark/>
          </w:tcPr>
          <w:p w14:paraId="35F39F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w:t>
            </w:r>
          </w:p>
        </w:tc>
        <w:tc>
          <w:tcPr>
            <w:tcW w:w="1040" w:type="dxa"/>
            <w:tcBorders>
              <w:top w:val="nil"/>
              <w:left w:val="nil"/>
              <w:bottom w:val="nil"/>
              <w:right w:val="nil"/>
            </w:tcBorders>
            <w:shd w:val="clear" w:color="auto" w:fill="auto"/>
            <w:noWrap/>
            <w:vAlign w:val="bottom"/>
            <w:hideMark/>
          </w:tcPr>
          <w:p w14:paraId="5E4C11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274689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P0DOV2</w:t>
            </w:r>
          </w:p>
        </w:tc>
      </w:tr>
      <w:tr w:rsidR="00CE09CB" w:rsidRPr="00751582" w14:paraId="1F614E44" w14:textId="77777777" w:rsidTr="00CE09CB">
        <w:trPr>
          <w:trHeight w:val="600"/>
          <w:jc w:val="center"/>
        </w:trPr>
        <w:tc>
          <w:tcPr>
            <w:tcW w:w="2134" w:type="dxa"/>
            <w:tcBorders>
              <w:top w:val="nil"/>
              <w:left w:val="nil"/>
              <w:bottom w:val="nil"/>
              <w:right w:val="nil"/>
            </w:tcBorders>
            <w:shd w:val="clear" w:color="auto" w:fill="auto"/>
            <w:noWrap/>
            <w:hideMark/>
          </w:tcPr>
          <w:p w14:paraId="20160B2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Agps</w:t>
            </w:r>
          </w:p>
        </w:tc>
        <w:tc>
          <w:tcPr>
            <w:tcW w:w="3946" w:type="dxa"/>
            <w:tcBorders>
              <w:top w:val="nil"/>
              <w:left w:val="nil"/>
              <w:bottom w:val="nil"/>
              <w:right w:val="nil"/>
            </w:tcBorders>
            <w:shd w:val="clear" w:color="auto" w:fill="auto"/>
            <w:vAlign w:val="bottom"/>
            <w:hideMark/>
          </w:tcPr>
          <w:p w14:paraId="08B7491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Alkyldihydroxyacetonephosphate synthase, peroxisomal (Alkyl-DHAP synthase)</w:t>
            </w:r>
          </w:p>
        </w:tc>
        <w:tc>
          <w:tcPr>
            <w:tcW w:w="1160" w:type="dxa"/>
            <w:tcBorders>
              <w:top w:val="nil"/>
              <w:left w:val="nil"/>
              <w:bottom w:val="nil"/>
              <w:right w:val="nil"/>
            </w:tcBorders>
            <w:shd w:val="clear" w:color="auto" w:fill="auto"/>
            <w:noWrap/>
            <w:vAlign w:val="bottom"/>
            <w:hideMark/>
          </w:tcPr>
          <w:p w14:paraId="7A7CA4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5.3</w:t>
            </w:r>
          </w:p>
        </w:tc>
        <w:tc>
          <w:tcPr>
            <w:tcW w:w="1040" w:type="dxa"/>
            <w:tcBorders>
              <w:top w:val="nil"/>
              <w:left w:val="nil"/>
              <w:bottom w:val="nil"/>
              <w:right w:val="nil"/>
            </w:tcBorders>
            <w:shd w:val="clear" w:color="auto" w:fill="auto"/>
            <w:noWrap/>
            <w:vAlign w:val="bottom"/>
            <w:hideMark/>
          </w:tcPr>
          <w:p w14:paraId="1ACDAF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FD23C5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Q8C0I1</w:t>
            </w:r>
          </w:p>
        </w:tc>
      </w:tr>
      <w:tr w:rsidR="00CE09CB" w:rsidRPr="00751582" w14:paraId="05024D84" w14:textId="77777777" w:rsidTr="00CE09CB">
        <w:trPr>
          <w:trHeight w:val="300"/>
          <w:jc w:val="center"/>
        </w:trPr>
        <w:tc>
          <w:tcPr>
            <w:tcW w:w="2134" w:type="dxa"/>
            <w:tcBorders>
              <w:top w:val="nil"/>
              <w:left w:val="nil"/>
              <w:bottom w:val="nil"/>
              <w:right w:val="nil"/>
            </w:tcBorders>
            <w:shd w:val="clear" w:color="auto" w:fill="auto"/>
            <w:noWrap/>
            <w:hideMark/>
          </w:tcPr>
          <w:p w14:paraId="730441D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Ap2b1</w:t>
            </w:r>
          </w:p>
        </w:tc>
        <w:tc>
          <w:tcPr>
            <w:tcW w:w="3946" w:type="dxa"/>
            <w:tcBorders>
              <w:top w:val="nil"/>
              <w:left w:val="nil"/>
              <w:bottom w:val="nil"/>
              <w:right w:val="nil"/>
            </w:tcBorders>
            <w:shd w:val="clear" w:color="auto" w:fill="auto"/>
            <w:vAlign w:val="bottom"/>
            <w:hideMark/>
          </w:tcPr>
          <w:p w14:paraId="055DFB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AP-2 complex subunit beta</w:t>
            </w:r>
          </w:p>
        </w:tc>
        <w:tc>
          <w:tcPr>
            <w:tcW w:w="1160" w:type="dxa"/>
            <w:tcBorders>
              <w:top w:val="nil"/>
              <w:left w:val="nil"/>
              <w:bottom w:val="nil"/>
              <w:right w:val="nil"/>
            </w:tcBorders>
            <w:shd w:val="clear" w:color="auto" w:fill="auto"/>
            <w:noWrap/>
            <w:vAlign w:val="bottom"/>
            <w:hideMark/>
          </w:tcPr>
          <w:p w14:paraId="017A61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5.1</w:t>
            </w:r>
          </w:p>
        </w:tc>
        <w:tc>
          <w:tcPr>
            <w:tcW w:w="1040" w:type="dxa"/>
            <w:tcBorders>
              <w:top w:val="nil"/>
              <w:left w:val="nil"/>
              <w:bottom w:val="nil"/>
              <w:right w:val="nil"/>
            </w:tcBorders>
            <w:shd w:val="clear" w:color="auto" w:fill="auto"/>
            <w:noWrap/>
            <w:vAlign w:val="bottom"/>
            <w:hideMark/>
          </w:tcPr>
          <w:p w14:paraId="4F0843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0B061F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Q9DBG3</w:t>
            </w:r>
          </w:p>
        </w:tc>
      </w:tr>
      <w:tr w:rsidR="00CE09CB" w:rsidRPr="00751582" w14:paraId="037083FF" w14:textId="77777777" w:rsidTr="00CE09CB">
        <w:trPr>
          <w:trHeight w:val="300"/>
          <w:jc w:val="center"/>
        </w:trPr>
        <w:tc>
          <w:tcPr>
            <w:tcW w:w="2134" w:type="dxa"/>
            <w:tcBorders>
              <w:top w:val="nil"/>
              <w:left w:val="nil"/>
              <w:bottom w:val="nil"/>
              <w:right w:val="nil"/>
            </w:tcBorders>
            <w:shd w:val="clear" w:color="auto" w:fill="auto"/>
            <w:noWrap/>
            <w:hideMark/>
          </w:tcPr>
          <w:p w14:paraId="446472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Ap2a2</w:t>
            </w:r>
          </w:p>
        </w:tc>
        <w:tc>
          <w:tcPr>
            <w:tcW w:w="3946" w:type="dxa"/>
            <w:tcBorders>
              <w:top w:val="nil"/>
              <w:left w:val="nil"/>
              <w:bottom w:val="nil"/>
              <w:right w:val="nil"/>
            </w:tcBorders>
            <w:shd w:val="clear" w:color="auto" w:fill="auto"/>
            <w:vAlign w:val="bottom"/>
            <w:hideMark/>
          </w:tcPr>
          <w:p w14:paraId="5C91549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AP-2 complex subunit alpha-2</w:t>
            </w:r>
          </w:p>
        </w:tc>
        <w:tc>
          <w:tcPr>
            <w:tcW w:w="1160" w:type="dxa"/>
            <w:tcBorders>
              <w:top w:val="nil"/>
              <w:left w:val="nil"/>
              <w:bottom w:val="nil"/>
              <w:right w:val="nil"/>
            </w:tcBorders>
            <w:shd w:val="clear" w:color="auto" w:fill="auto"/>
            <w:noWrap/>
            <w:vAlign w:val="bottom"/>
            <w:hideMark/>
          </w:tcPr>
          <w:p w14:paraId="4E67A9C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w:t>
            </w:r>
          </w:p>
        </w:tc>
        <w:tc>
          <w:tcPr>
            <w:tcW w:w="1040" w:type="dxa"/>
            <w:tcBorders>
              <w:top w:val="nil"/>
              <w:left w:val="nil"/>
              <w:bottom w:val="nil"/>
              <w:right w:val="nil"/>
            </w:tcBorders>
            <w:shd w:val="clear" w:color="auto" w:fill="auto"/>
            <w:noWrap/>
            <w:vAlign w:val="bottom"/>
            <w:hideMark/>
          </w:tcPr>
          <w:p w14:paraId="79E83D1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5D7C45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P17427</w:t>
            </w:r>
          </w:p>
        </w:tc>
      </w:tr>
      <w:tr w:rsidR="00CE09CB" w:rsidRPr="00751582" w14:paraId="7FF0E2F3" w14:textId="77777777" w:rsidTr="00CE09CB">
        <w:trPr>
          <w:trHeight w:val="300"/>
          <w:jc w:val="center"/>
        </w:trPr>
        <w:tc>
          <w:tcPr>
            <w:tcW w:w="2134" w:type="dxa"/>
            <w:tcBorders>
              <w:top w:val="nil"/>
              <w:left w:val="nil"/>
              <w:bottom w:val="nil"/>
              <w:right w:val="nil"/>
            </w:tcBorders>
            <w:shd w:val="clear" w:color="auto" w:fill="auto"/>
            <w:noWrap/>
            <w:hideMark/>
          </w:tcPr>
          <w:p w14:paraId="0E8483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Sf3b1</w:t>
            </w:r>
          </w:p>
        </w:tc>
        <w:tc>
          <w:tcPr>
            <w:tcW w:w="3946" w:type="dxa"/>
            <w:tcBorders>
              <w:top w:val="nil"/>
              <w:left w:val="nil"/>
              <w:bottom w:val="nil"/>
              <w:right w:val="nil"/>
            </w:tcBorders>
            <w:shd w:val="clear" w:color="auto" w:fill="auto"/>
            <w:vAlign w:val="bottom"/>
            <w:hideMark/>
          </w:tcPr>
          <w:p w14:paraId="0CB3233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Splicing factor 3B subunit 1</w:t>
            </w:r>
          </w:p>
        </w:tc>
        <w:tc>
          <w:tcPr>
            <w:tcW w:w="1160" w:type="dxa"/>
            <w:tcBorders>
              <w:top w:val="nil"/>
              <w:left w:val="nil"/>
              <w:bottom w:val="nil"/>
              <w:right w:val="nil"/>
            </w:tcBorders>
            <w:shd w:val="clear" w:color="auto" w:fill="auto"/>
            <w:noWrap/>
            <w:vAlign w:val="bottom"/>
            <w:hideMark/>
          </w:tcPr>
          <w:p w14:paraId="4F5A28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w:t>
            </w:r>
          </w:p>
        </w:tc>
        <w:tc>
          <w:tcPr>
            <w:tcW w:w="1040" w:type="dxa"/>
            <w:tcBorders>
              <w:top w:val="nil"/>
              <w:left w:val="nil"/>
              <w:bottom w:val="nil"/>
              <w:right w:val="nil"/>
            </w:tcBorders>
            <w:shd w:val="clear" w:color="auto" w:fill="auto"/>
            <w:noWrap/>
            <w:vAlign w:val="bottom"/>
            <w:hideMark/>
          </w:tcPr>
          <w:p w14:paraId="50C71F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020E76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Q99NB9</w:t>
            </w:r>
          </w:p>
        </w:tc>
      </w:tr>
      <w:tr w:rsidR="00CE09CB" w:rsidRPr="00751582" w14:paraId="32A68A07" w14:textId="77777777" w:rsidTr="00CE09CB">
        <w:trPr>
          <w:trHeight w:val="300"/>
          <w:jc w:val="center"/>
        </w:trPr>
        <w:tc>
          <w:tcPr>
            <w:tcW w:w="2134" w:type="dxa"/>
            <w:tcBorders>
              <w:top w:val="nil"/>
              <w:left w:val="nil"/>
              <w:bottom w:val="nil"/>
              <w:right w:val="nil"/>
            </w:tcBorders>
            <w:shd w:val="clear" w:color="auto" w:fill="auto"/>
            <w:noWrap/>
            <w:hideMark/>
          </w:tcPr>
          <w:p w14:paraId="573F78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Atp4a</w:t>
            </w:r>
          </w:p>
        </w:tc>
        <w:tc>
          <w:tcPr>
            <w:tcW w:w="3946" w:type="dxa"/>
            <w:tcBorders>
              <w:top w:val="nil"/>
              <w:left w:val="nil"/>
              <w:bottom w:val="nil"/>
              <w:right w:val="nil"/>
            </w:tcBorders>
            <w:shd w:val="clear" w:color="auto" w:fill="auto"/>
            <w:vAlign w:val="bottom"/>
            <w:hideMark/>
          </w:tcPr>
          <w:p w14:paraId="390CBF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Potassium-transporting ATPase alpha chain 1</w:t>
            </w:r>
          </w:p>
        </w:tc>
        <w:tc>
          <w:tcPr>
            <w:tcW w:w="1160" w:type="dxa"/>
            <w:tcBorders>
              <w:top w:val="nil"/>
              <w:left w:val="nil"/>
              <w:bottom w:val="nil"/>
              <w:right w:val="nil"/>
            </w:tcBorders>
            <w:shd w:val="clear" w:color="auto" w:fill="auto"/>
            <w:noWrap/>
            <w:vAlign w:val="bottom"/>
            <w:hideMark/>
          </w:tcPr>
          <w:p w14:paraId="391A9B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40" w:type="dxa"/>
            <w:tcBorders>
              <w:top w:val="nil"/>
              <w:left w:val="nil"/>
              <w:bottom w:val="nil"/>
              <w:right w:val="nil"/>
            </w:tcBorders>
            <w:shd w:val="clear" w:color="auto" w:fill="auto"/>
            <w:noWrap/>
            <w:vAlign w:val="bottom"/>
            <w:hideMark/>
          </w:tcPr>
          <w:p w14:paraId="4CCEC0E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32CB0C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Q64436</w:t>
            </w:r>
          </w:p>
        </w:tc>
      </w:tr>
      <w:tr w:rsidR="00CE09CB" w:rsidRPr="00751582" w14:paraId="695C83D7" w14:textId="77777777" w:rsidTr="00CE09CB">
        <w:trPr>
          <w:trHeight w:val="300"/>
          <w:jc w:val="center"/>
        </w:trPr>
        <w:tc>
          <w:tcPr>
            <w:tcW w:w="2134" w:type="dxa"/>
            <w:tcBorders>
              <w:top w:val="nil"/>
              <w:left w:val="nil"/>
              <w:bottom w:val="nil"/>
              <w:right w:val="nil"/>
            </w:tcBorders>
            <w:shd w:val="clear" w:color="auto" w:fill="auto"/>
            <w:noWrap/>
            <w:hideMark/>
          </w:tcPr>
          <w:p w14:paraId="3A0A0F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Tln1</w:t>
            </w:r>
          </w:p>
        </w:tc>
        <w:tc>
          <w:tcPr>
            <w:tcW w:w="3946" w:type="dxa"/>
            <w:tcBorders>
              <w:top w:val="nil"/>
              <w:left w:val="nil"/>
              <w:bottom w:val="nil"/>
              <w:right w:val="nil"/>
            </w:tcBorders>
            <w:shd w:val="clear" w:color="auto" w:fill="auto"/>
            <w:vAlign w:val="bottom"/>
            <w:hideMark/>
          </w:tcPr>
          <w:p w14:paraId="2F017C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Talin-1</w:t>
            </w:r>
          </w:p>
        </w:tc>
        <w:tc>
          <w:tcPr>
            <w:tcW w:w="1160" w:type="dxa"/>
            <w:tcBorders>
              <w:top w:val="nil"/>
              <w:left w:val="nil"/>
              <w:bottom w:val="nil"/>
              <w:right w:val="nil"/>
            </w:tcBorders>
            <w:shd w:val="clear" w:color="auto" w:fill="auto"/>
            <w:noWrap/>
            <w:vAlign w:val="bottom"/>
            <w:hideMark/>
          </w:tcPr>
          <w:p w14:paraId="6724C76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40" w:type="dxa"/>
            <w:tcBorders>
              <w:top w:val="nil"/>
              <w:left w:val="nil"/>
              <w:bottom w:val="nil"/>
              <w:right w:val="nil"/>
            </w:tcBorders>
            <w:shd w:val="clear" w:color="auto" w:fill="auto"/>
            <w:noWrap/>
            <w:vAlign w:val="bottom"/>
            <w:hideMark/>
          </w:tcPr>
          <w:p w14:paraId="0903B8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6ED480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P26039</w:t>
            </w:r>
          </w:p>
        </w:tc>
      </w:tr>
      <w:tr w:rsidR="00CE09CB" w:rsidRPr="00751582" w14:paraId="0E10C975" w14:textId="77777777" w:rsidTr="00CE09CB">
        <w:trPr>
          <w:trHeight w:val="300"/>
          <w:jc w:val="center"/>
        </w:trPr>
        <w:tc>
          <w:tcPr>
            <w:tcW w:w="2134" w:type="dxa"/>
            <w:tcBorders>
              <w:top w:val="nil"/>
              <w:left w:val="nil"/>
              <w:bottom w:val="nil"/>
              <w:right w:val="nil"/>
            </w:tcBorders>
            <w:shd w:val="clear" w:color="auto" w:fill="auto"/>
            <w:noWrap/>
            <w:hideMark/>
          </w:tcPr>
          <w:p w14:paraId="1D3AC89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Dync1h1</w:t>
            </w:r>
          </w:p>
        </w:tc>
        <w:tc>
          <w:tcPr>
            <w:tcW w:w="3946" w:type="dxa"/>
            <w:tcBorders>
              <w:top w:val="nil"/>
              <w:left w:val="nil"/>
              <w:bottom w:val="nil"/>
              <w:right w:val="nil"/>
            </w:tcBorders>
            <w:shd w:val="clear" w:color="auto" w:fill="auto"/>
            <w:vAlign w:val="bottom"/>
            <w:hideMark/>
          </w:tcPr>
          <w:p w14:paraId="732D270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Cytoplasmic dynein 1 heavy chain 1</w:t>
            </w:r>
          </w:p>
        </w:tc>
        <w:tc>
          <w:tcPr>
            <w:tcW w:w="1160" w:type="dxa"/>
            <w:tcBorders>
              <w:top w:val="nil"/>
              <w:left w:val="nil"/>
              <w:bottom w:val="nil"/>
              <w:right w:val="nil"/>
            </w:tcBorders>
            <w:shd w:val="clear" w:color="auto" w:fill="auto"/>
            <w:noWrap/>
            <w:vAlign w:val="bottom"/>
            <w:hideMark/>
          </w:tcPr>
          <w:p w14:paraId="263E6AB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0.9</w:t>
            </w:r>
          </w:p>
        </w:tc>
        <w:tc>
          <w:tcPr>
            <w:tcW w:w="1040" w:type="dxa"/>
            <w:tcBorders>
              <w:top w:val="nil"/>
              <w:left w:val="nil"/>
              <w:bottom w:val="nil"/>
              <w:right w:val="nil"/>
            </w:tcBorders>
            <w:shd w:val="clear" w:color="auto" w:fill="auto"/>
            <w:noWrap/>
            <w:vAlign w:val="bottom"/>
            <w:hideMark/>
          </w:tcPr>
          <w:p w14:paraId="4391CD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w:t>
            </w:r>
          </w:p>
        </w:tc>
        <w:tc>
          <w:tcPr>
            <w:tcW w:w="1060" w:type="dxa"/>
            <w:tcBorders>
              <w:top w:val="nil"/>
              <w:left w:val="nil"/>
              <w:bottom w:val="nil"/>
              <w:right w:val="nil"/>
            </w:tcBorders>
            <w:shd w:val="clear" w:color="auto" w:fill="auto"/>
            <w:noWrap/>
            <w:vAlign w:val="bottom"/>
            <w:hideMark/>
          </w:tcPr>
          <w:p w14:paraId="4B977F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Q9JHU4</w:t>
            </w:r>
          </w:p>
        </w:tc>
      </w:tr>
      <w:tr w:rsidR="00CE09CB" w:rsidRPr="00751582" w14:paraId="7ACE8602" w14:textId="77777777" w:rsidTr="00CE09CB">
        <w:trPr>
          <w:trHeight w:val="600"/>
          <w:jc w:val="center"/>
        </w:trPr>
        <w:tc>
          <w:tcPr>
            <w:tcW w:w="2134" w:type="dxa"/>
            <w:tcBorders>
              <w:top w:val="nil"/>
              <w:left w:val="nil"/>
              <w:bottom w:val="nil"/>
              <w:right w:val="nil"/>
            </w:tcBorders>
            <w:shd w:val="clear" w:color="auto" w:fill="auto"/>
            <w:noWrap/>
            <w:hideMark/>
          </w:tcPr>
          <w:p w14:paraId="350D39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Atp5l</w:t>
            </w:r>
          </w:p>
        </w:tc>
        <w:tc>
          <w:tcPr>
            <w:tcW w:w="3946" w:type="dxa"/>
            <w:tcBorders>
              <w:top w:val="nil"/>
              <w:left w:val="nil"/>
              <w:bottom w:val="nil"/>
              <w:right w:val="nil"/>
            </w:tcBorders>
            <w:shd w:val="clear" w:color="auto" w:fill="auto"/>
            <w:vAlign w:val="bottom"/>
            <w:hideMark/>
          </w:tcPr>
          <w:p w14:paraId="575A9C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g, mitochondrial (ATPase subunit g)</w:t>
            </w:r>
          </w:p>
        </w:tc>
        <w:tc>
          <w:tcPr>
            <w:tcW w:w="1160" w:type="dxa"/>
            <w:tcBorders>
              <w:top w:val="nil"/>
              <w:left w:val="nil"/>
              <w:bottom w:val="nil"/>
              <w:right w:val="nil"/>
            </w:tcBorders>
            <w:shd w:val="clear" w:color="auto" w:fill="auto"/>
            <w:noWrap/>
            <w:vAlign w:val="bottom"/>
            <w:hideMark/>
          </w:tcPr>
          <w:p w14:paraId="4A2646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33.0</w:t>
            </w:r>
          </w:p>
        </w:tc>
        <w:tc>
          <w:tcPr>
            <w:tcW w:w="1040" w:type="dxa"/>
            <w:tcBorders>
              <w:top w:val="nil"/>
              <w:left w:val="nil"/>
              <w:bottom w:val="nil"/>
              <w:right w:val="nil"/>
            </w:tcBorders>
            <w:shd w:val="clear" w:color="auto" w:fill="auto"/>
            <w:noWrap/>
            <w:vAlign w:val="bottom"/>
            <w:hideMark/>
          </w:tcPr>
          <w:p w14:paraId="396053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F74B1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Q9CPQ8</w:t>
            </w:r>
          </w:p>
        </w:tc>
      </w:tr>
      <w:tr w:rsidR="00CE09CB" w:rsidRPr="00751582" w14:paraId="32CA5FB0" w14:textId="77777777" w:rsidTr="00CE09CB">
        <w:trPr>
          <w:trHeight w:val="300"/>
          <w:jc w:val="center"/>
        </w:trPr>
        <w:tc>
          <w:tcPr>
            <w:tcW w:w="2134" w:type="dxa"/>
            <w:tcBorders>
              <w:top w:val="nil"/>
              <w:left w:val="nil"/>
              <w:bottom w:val="nil"/>
              <w:right w:val="nil"/>
            </w:tcBorders>
            <w:shd w:val="clear" w:color="auto" w:fill="auto"/>
            <w:noWrap/>
            <w:hideMark/>
          </w:tcPr>
          <w:p w14:paraId="5FF800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Sf3b5</w:t>
            </w:r>
          </w:p>
        </w:tc>
        <w:tc>
          <w:tcPr>
            <w:tcW w:w="3946" w:type="dxa"/>
            <w:tcBorders>
              <w:top w:val="nil"/>
              <w:left w:val="nil"/>
              <w:bottom w:val="nil"/>
              <w:right w:val="nil"/>
            </w:tcBorders>
            <w:shd w:val="clear" w:color="auto" w:fill="auto"/>
            <w:vAlign w:val="bottom"/>
            <w:hideMark/>
          </w:tcPr>
          <w:p w14:paraId="4845641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Splicing factor 3B subunit 5 (SF3b5)</w:t>
            </w:r>
          </w:p>
        </w:tc>
        <w:tc>
          <w:tcPr>
            <w:tcW w:w="1160" w:type="dxa"/>
            <w:tcBorders>
              <w:top w:val="nil"/>
              <w:left w:val="nil"/>
              <w:bottom w:val="nil"/>
              <w:right w:val="nil"/>
            </w:tcBorders>
            <w:shd w:val="clear" w:color="auto" w:fill="auto"/>
            <w:noWrap/>
            <w:vAlign w:val="bottom"/>
            <w:hideMark/>
          </w:tcPr>
          <w:p w14:paraId="291CB4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32.6</w:t>
            </w:r>
          </w:p>
        </w:tc>
        <w:tc>
          <w:tcPr>
            <w:tcW w:w="1040" w:type="dxa"/>
            <w:tcBorders>
              <w:top w:val="nil"/>
              <w:left w:val="nil"/>
              <w:bottom w:val="nil"/>
              <w:right w:val="nil"/>
            </w:tcBorders>
            <w:shd w:val="clear" w:color="auto" w:fill="auto"/>
            <w:noWrap/>
            <w:vAlign w:val="bottom"/>
            <w:hideMark/>
          </w:tcPr>
          <w:p w14:paraId="4D52A6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6B9038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Q923D4</w:t>
            </w:r>
          </w:p>
        </w:tc>
      </w:tr>
      <w:tr w:rsidR="00CE09CB" w:rsidRPr="00751582" w14:paraId="4132189F" w14:textId="77777777" w:rsidTr="00CE09CB">
        <w:trPr>
          <w:trHeight w:val="600"/>
          <w:jc w:val="center"/>
        </w:trPr>
        <w:tc>
          <w:tcPr>
            <w:tcW w:w="2134" w:type="dxa"/>
            <w:tcBorders>
              <w:top w:val="nil"/>
              <w:left w:val="nil"/>
              <w:bottom w:val="nil"/>
              <w:right w:val="nil"/>
            </w:tcBorders>
            <w:shd w:val="clear" w:color="auto" w:fill="auto"/>
            <w:noWrap/>
            <w:hideMark/>
          </w:tcPr>
          <w:p w14:paraId="18C5BB9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Vamp3</w:t>
            </w:r>
          </w:p>
        </w:tc>
        <w:tc>
          <w:tcPr>
            <w:tcW w:w="3946" w:type="dxa"/>
            <w:tcBorders>
              <w:top w:val="nil"/>
              <w:left w:val="nil"/>
              <w:bottom w:val="nil"/>
              <w:right w:val="nil"/>
            </w:tcBorders>
            <w:shd w:val="clear" w:color="auto" w:fill="auto"/>
            <w:vAlign w:val="bottom"/>
            <w:hideMark/>
          </w:tcPr>
          <w:p w14:paraId="74B9F2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Vesicle-associated membrane protein 3 (VAMP-3)</w:t>
            </w:r>
          </w:p>
        </w:tc>
        <w:tc>
          <w:tcPr>
            <w:tcW w:w="1160" w:type="dxa"/>
            <w:tcBorders>
              <w:top w:val="nil"/>
              <w:left w:val="nil"/>
              <w:bottom w:val="nil"/>
              <w:right w:val="nil"/>
            </w:tcBorders>
            <w:shd w:val="clear" w:color="auto" w:fill="auto"/>
            <w:noWrap/>
            <w:vAlign w:val="bottom"/>
            <w:hideMark/>
          </w:tcPr>
          <w:p w14:paraId="1C8711D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32.0</w:t>
            </w:r>
          </w:p>
        </w:tc>
        <w:tc>
          <w:tcPr>
            <w:tcW w:w="1040" w:type="dxa"/>
            <w:tcBorders>
              <w:top w:val="nil"/>
              <w:left w:val="nil"/>
              <w:bottom w:val="nil"/>
              <w:right w:val="nil"/>
            </w:tcBorders>
            <w:shd w:val="clear" w:color="auto" w:fill="auto"/>
            <w:noWrap/>
            <w:vAlign w:val="bottom"/>
            <w:hideMark/>
          </w:tcPr>
          <w:p w14:paraId="04C5605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30CE8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P63024</w:t>
            </w:r>
          </w:p>
        </w:tc>
      </w:tr>
      <w:tr w:rsidR="00CE09CB" w:rsidRPr="00751582" w14:paraId="3C2741FC" w14:textId="77777777" w:rsidTr="00CE09CB">
        <w:trPr>
          <w:trHeight w:val="300"/>
          <w:jc w:val="center"/>
        </w:trPr>
        <w:tc>
          <w:tcPr>
            <w:tcW w:w="2134" w:type="dxa"/>
            <w:tcBorders>
              <w:top w:val="nil"/>
              <w:left w:val="nil"/>
              <w:bottom w:val="nil"/>
              <w:right w:val="nil"/>
            </w:tcBorders>
            <w:shd w:val="clear" w:color="auto" w:fill="auto"/>
            <w:noWrap/>
            <w:hideMark/>
          </w:tcPr>
          <w:p w14:paraId="39E7756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Rps27l</w:t>
            </w:r>
          </w:p>
        </w:tc>
        <w:tc>
          <w:tcPr>
            <w:tcW w:w="3946" w:type="dxa"/>
            <w:tcBorders>
              <w:top w:val="nil"/>
              <w:left w:val="nil"/>
              <w:bottom w:val="nil"/>
              <w:right w:val="nil"/>
            </w:tcBorders>
            <w:shd w:val="clear" w:color="auto" w:fill="auto"/>
            <w:vAlign w:val="bottom"/>
            <w:hideMark/>
          </w:tcPr>
          <w:p w14:paraId="7F901B5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S27-like</w:t>
            </w:r>
          </w:p>
        </w:tc>
        <w:tc>
          <w:tcPr>
            <w:tcW w:w="1160" w:type="dxa"/>
            <w:tcBorders>
              <w:top w:val="nil"/>
              <w:left w:val="nil"/>
              <w:bottom w:val="nil"/>
              <w:right w:val="nil"/>
            </w:tcBorders>
            <w:shd w:val="clear" w:color="auto" w:fill="auto"/>
            <w:noWrap/>
            <w:vAlign w:val="bottom"/>
            <w:hideMark/>
          </w:tcPr>
          <w:p w14:paraId="56754B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28.6</w:t>
            </w:r>
          </w:p>
        </w:tc>
        <w:tc>
          <w:tcPr>
            <w:tcW w:w="1040" w:type="dxa"/>
            <w:tcBorders>
              <w:top w:val="nil"/>
              <w:left w:val="nil"/>
              <w:bottom w:val="nil"/>
              <w:right w:val="nil"/>
            </w:tcBorders>
            <w:shd w:val="clear" w:color="auto" w:fill="auto"/>
            <w:noWrap/>
            <w:vAlign w:val="bottom"/>
            <w:hideMark/>
          </w:tcPr>
          <w:p w14:paraId="6CE6A2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66F0BA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Q6ZWY3</w:t>
            </w:r>
          </w:p>
        </w:tc>
      </w:tr>
      <w:tr w:rsidR="00CE09CB" w:rsidRPr="00751582" w14:paraId="15F996DD" w14:textId="77777777" w:rsidTr="00CE09CB">
        <w:trPr>
          <w:trHeight w:val="600"/>
          <w:jc w:val="center"/>
        </w:trPr>
        <w:tc>
          <w:tcPr>
            <w:tcW w:w="2134" w:type="dxa"/>
            <w:tcBorders>
              <w:top w:val="nil"/>
              <w:left w:val="nil"/>
              <w:bottom w:val="nil"/>
              <w:right w:val="nil"/>
            </w:tcBorders>
            <w:shd w:val="clear" w:color="auto" w:fill="auto"/>
            <w:noWrap/>
            <w:hideMark/>
          </w:tcPr>
          <w:p w14:paraId="491B349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Pebp1</w:t>
            </w:r>
          </w:p>
        </w:tc>
        <w:tc>
          <w:tcPr>
            <w:tcW w:w="3946" w:type="dxa"/>
            <w:tcBorders>
              <w:top w:val="nil"/>
              <w:left w:val="nil"/>
              <w:bottom w:val="nil"/>
              <w:right w:val="nil"/>
            </w:tcBorders>
            <w:shd w:val="clear" w:color="auto" w:fill="auto"/>
            <w:vAlign w:val="bottom"/>
            <w:hideMark/>
          </w:tcPr>
          <w:p w14:paraId="33BE639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Hippocampal cholinergic neurostimulating peptide</w:t>
            </w:r>
          </w:p>
        </w:tc>
        <w:tc>
          <w:tcPr>
            <w:tcW w:w="1160" w:type="dxa"/>
            <w:tcBorders>
              <w:top w:val="nil"/>
              <w:left w:val="nil"/>
              <w:bottom w:val="nil"/>
              <w:right w:val="nil"/>
            </w:tcBorders>
            <w:shd w:val="clear" w:color="auto" w:fill="auto"/>
            <w:noWrap/>
            <w:vAlign w:val="bottom"/>
            <w:hideMark/>
          </w:tcPr>
          <w:p w14:paraId="29FFA20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28.3</w:t>
            </w:r>
          </w:p>
        </w:tc>
        <w:tc>
          <w:tcPr>
            <w:tcW w:w="1040" w:type="dxa"/>
            <w:tcBorders>
              <w:top w:val="nil"/>
              <w:left w:val="nil"/>
              <w:bottom w:val="nil"/>
              <w:right w:val="nil"/>
            </w:tcBorders>
            <w:shd w:val="clear" w:color="auto" w:fill="auto"/>
            <w:noWrap/>
            <w:vAlign w:val="bottom"/>
            <w:hideMark/>
          </w:tcPr>
          <w:p w14:paraId="4EF797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B8C071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P70296</w:t>
            </w:r>
          </w:p>
        </w:tc>
      </w:tr>
      <w:tr w:rsidR="00CE09CB" w:rsidRPr="00751582" w14:paraId="7E4AB73A" w14:textId="77777777" w:rsidTr="00CE09CB">
        <w:trPr>
          <w:trHeight w:val="300"/>
          <w:jc w:val="center"/>
        </w:trPr>
        <w:tc>
          <w:tcPr>
            <w:tcW w:w="2134" w:type="dxa"/>
            <w:tcBorders>
              <w:top w:val="nil"/>
              <w:left w:val="nil"/>
              <w:bottom w:val="nil"/>
              <w:right w:val="nil"/>
            </w:tcBorders>
            <w:shd w:val="clear" w:color="auto" w:fill="auto"/>
            <w:noWrap/>
            <w:hideMark/>
          </w:tcPr>
          <w:p w14:paraId="231D600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Psma5</w:t>
            </w:r>
          </w:p>
        </w:tc>
        <w:tc>
          <w:tcPr>
            <w:tcW w:w="3946" w:type="dxa"/>
            <w:tcBorders>
              <w:top w:val="nil"/>
              <w:left w:val="nil"/>
              <w:bottom w:val="nil"/>
              <w:right w:val="nil"/>
            </w:tcBorders>
            <w:shd w:val="clear" w:color="auto" w:fill="auto"/>
            <w:vAlign w:val="bottom"/>
            <w:hideMark/>
          </w:tcPr>
          <w:p w14:paraId="38F981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Proteasome subunit alpha type-5</w:t>
            </w:r>
          </w:p>
        </w:tc>
        <w:tc>
          <w:tcPr>
            <w:tcW w:w="1160" w:type="dxa"/>
            <w:tcBorders>
              <w:top w:val="nil"/>
              <w:left w:val="nil"/>
              <w:bottom w:val="nil"/>
              <w:right w:val="nil"/>
            </w:tcBorders>
            <w:shd w:val="clear" w:color="auto" w:fill="auto"/>
            <w:noWrap/>
            <w:vAlign w:val="bottom"/>
            <w:hideMark/>
          </w:tcPr>
          <w:p w14:paraId="56E7E6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27.4</w:t>
            </w:r>
          </w:p>
        </w:tc>
        <w:tc>
          <w:tcPr>
            <w:tcW w:w="1040" w:type="dxa"/>
            <w:tcBorders>
              <w:top w:val="nil"/>
              <w:left w:val="nil"/>
              <w:bottom w:val="nil"/>
              <w:right w:val="nil"/>
            </w:tcBorders>
            <w:shd w:val="clear" w:color="auto" w:fill="auto"/>
            <w:noWrap/>
            <w:vAlign w:val="bottom"/>
            <w:hideMark/>
          </w:tcPr>
          <w:p w14:paraId="19791E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69070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Q9Z2U1</w:t>
            </w:r>
          </w:p>
        </w:tc>
      </w:tr>
      <w:tr w:rsidR="00CE09CB" w:rsidRPr="00751582" w14:paraId="574E801E" w14:textId="77777777" w:rsidTr="00CE09CB">
        <w:trPr>
          <w:trHeight w:val="300"/>
          <w:jc w:val="center"/>
        </w:trPr>
        <w:tc>
          <w:tcPr>
            <w:tcW w:w="2134" w:type="dxa"/>
            <w:tcBorders>
              <w:top w:val="nil"/>
              <w:left w:val="nil"/>
              <w:bottom w:val="nil"/>
              <w:right w:val="nil"/>
            </w:tcBorders>
            <w:shd w:val="clear" w:color="auto" w:fill="auto"/>
            <w:noWrap/>
            <w:hideMark/>
          </w:tcPr>
          <w:p w14:paraId="136423C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Ube2v2</w:t>
            </w:r>
          </w:p>
        </w:tc>
        <w:tc>
          <w:tcPr>
            <w:tcW w:w="3946" w:type="dxa"/>
            <w:tcBorders>
              <w:top w:val="nil"/>
              <w:left w:val="nil"/>
              <w:bottom w:val="nil"/>
              <w:right w:val="nil"/>
            </w:tcBorders>
            <w:shd w:val="clear" w:color="auto" w:fill="auto"/>
            <w:vAlign w:val="bottom"/>
            <w:hideMark/>
          </w:tcPr>
          <w:p w14:paraId="03BE79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Ubiquitin-conjugating enzyme E2 variant 2</w:t>
            </w:r>
          </w:p>
        </w:tc>
        <w:tc>
          <w:tcPr>
            <w:tcW w:w="1160" w:type="dxa"/>
            <w:tcBorders>
              <w:top w:val="nil"/>
              <w:left w:val="nil"/>
              <w:bottom w:val="nil"/>
              <w:right w:val="nil"/>
            </w:tcBorders>
            <w:shd w:val="clear" w:color="auto" w:fill="auto"/>
            <w:noWrap/>
            <w:vAlign w:val="bottom"/>
            <w:hideMark/>
          </w:tcPr>
          <w:p w14:paraId="3D55FF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22.1</w:t>
            </w:r>
          </w:p>
        </w:tc>
        <w:tc>
          <w:tcPr>
            <w:tcW w:w="1040" w:type="dxa"/>
            <w:tcBorders>
              <w:top w:val="nil"/>
              <w:left w:val="nil"/>
              <w:bottom w:val="nil"/>
              <w:right w:val="nil"/>
            </w:tcBorders>
            <w:shd w:val="clear" w:color="auto" w:fill="auto"/>
            <w:noWrap/>
            <w:vAlign w:val="bottom"/>
            <w:hideMark/>
          </w:tcPr>
          <w:p w14:paraId="274835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8462D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Q9D2M8</w:t>
            </w:r>
          </w:p>
        </w:tc>
      </w:tr>
      <w:tr w:rsidR="00CE09CB" w:rsidRPr="00751582" w14:paraId="7A0BE8D4" w14:textId="77777777" w:rsidTr="00CE09CB">
        <w:trPr>
          <w:trHeight w:val="300"/>
          <w:jc w:val="center"/>
        </w:trPr>
        <w:tc>
          <w:tcPr>
            <w:tcW w:w="2134" w:type="dxa"/>
            <w:tcBorders>
              <w:top w:val="nil"/>
              <w:left w:val="nil"/>
              <w:bottom w:val="nil"/>
              <w:right w:val="nil"/>
            </w:tcBorders>
            <w:shd w:val="clear" w:color="auto" w:fill="auto"/>
            <w:noWrap/>
            <w:hideMark/>
          </w:tcPr>
          <w:p w14:paraId="7995EF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Rpl17</w:t>
            </w:r>
          </w:p>
        </w:tc>
        <w:tc>
          <w:tcPr>
            <w:tcW w:w="3946" w:type="dxa"/>
            <w:tcBorders>
              <w:top w:val="nil"/>
              <w:left w:val="nil"/>
              <w:bottom w:val="nil"/>
              <w:right w:val="nil"/>
            </w:tcBorders>
            <w:shd w:val="clear" w:color="auto" w:fill="auto"/>
            <w:vAlign w:val="bottom"/>
            <w:hideMark/>
          </w:tcPr>
          <w:p w14:paraId="080F95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L17</w:t>
            </w:r>
          </w:p>
        </w:tc>
        <w:tc>
          <w:tcPr>
            <w:tcW w:w="1160" w:type="dxa"/>
            <w:tcBorders>
              <w:top w:val="nil"/>
              <w:left w:val="nil"/>
              <w:bottom w:val="nil"/>
              <w:right w:val="nil"/>
            </w:tcBorders>
            <w:shd w:val="clear" w:color="auto" w:fill="auto"/>
            <w:noWrap/>
            <w:vAlign w:val="bottom"/>
            <w:hideMark/>
          </w:tcPr>
          <w:p w14:paraId="58D997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21.7</w:t>
            </w:r>
          </w:p>
        </w:tc>
        <w:tc>
          <w:tcPr>
            <w:tcW w:w="1040" w:type="dxa"/>
            <w:tcBorders>
              <w:top w:val="nil"/>
              <w:left w:val="nil"/>
              <w:bottom w:val="nil"/>
              <w:right w:val="nil"/>
            </w:tcBorders>
            <w:shd w:val="clear" w:color="auto" w:fill="auto"/>
            <w:noWrap/>
            <w:vAlign w:val="bottom"/>
            <w:hideMark/>
          </w:tcPr>
          <w:p w14:paraId="2E8AEC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2A39E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Q9CPR4</w:t>
            </w:r>
          </w:p>
        </w:tc>
      </w:tr>
      <w:tr w:rsidR="00CE09CB" w:rsidRPr="00751582" w14:paraId="69D300A4" w14:textId="77777777" w:rsidTr="00CE09CB">
        <w:trPr>
          <w:trHeight w:val="300"/>
          <w:jc w:val="center"/>
        </w:trPr>
        <w:tc>
          <w:tcPr>
            <w:tcW w:w="2134" w:type="dxa"/>
            <w:tcBorders>
              <w:top w:val="nil"/>
              <w:left w:val="nil"/>
              <w:bottom w:val="nil"/>
              <w:right w:val="nil"/>
            </w:tcBorders>
            <w:shd w:val="clear" w:color="auto" w:fill="auto"/>
            <w:noWrap/>
            <w:hideMark/>
          </w:tcPr>
          <w:p w14:paraId="35F008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Rhoc group</w:t>
            </w:r>
          </w:p>
        </w:tc>
        <w:tc>
          <w:tcPr>
            <w:tcW w:w="3946" w:type="dxa"/>
            <w:tcBorders>
              <w:top w:val="nil"/>
              <w:left w:val="nil"/>
              <w:bottom w:val="nil"/>
              <w:right w:val="nil"/>
            </w:tcBorders>
            <w:shd w:val="clear" w:color="auto" w:fill="auto"/>
            <w:vAlign w:val="bottom"/>
            <w:hideMark/>
          </w:tcPr>
          <w:p w14:paraId="549136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Rho-related GTP-binding protein RhoC</w:t>
            </w:r>
          </w:p>
        </w:tc>
        <w:tc>
          <w:tcPr>
            <w:tcW w:w="1160" w:type="dxa"/>
            <w:tcBorders>
              <w:top w:val="nil"/>
              <w:left w:val="nil"/>
              <w:bottom w:val="nil"/>
              <w:right w:val="nil"/>
            </w:tcBorders>
            <w:shd w:val="clear" w:color="auto" w:fill="auto"/>
            <w:noWrap/>
            <w:vAlign w:val="bottom"/>
            <w:hideMark/>
          </w:tcPr>
          <w:p w14:paraId="61E8280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20.7</w:t>
            </w:r>
          </w:p>
        </w:tc>
        <w:tc>
          <w:tcPr>
            <w:tcW w:w="1040" w:type="dxa"/>
            <w:tcBorders>
              <w:top w:val="nil"/>
              <w:left w:val="nil"/>
              <w:bottom w:val="nil"/>
              <w:right w:val="nil"/>
            </w:tcBorders>
            <w:shd w:val="clear" w:color="auto" w:fill="auto"/>
            <w:noWrap/>
            <w:vAlign w:val="bottom"/>
            <w:hideMark/>
          </w:tcPr>
          <w:p w14:paraId="22557B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47C26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Q62159</w:t>
            </w:r>
          </w:p>
        </w:tc>
      </w:tr>
      <w:tr w:rsidR="00CE09CB" w:rsidRPr="00751582" w14:paraId="3944D10D" w14:textId="77777777" w:rsidTr="00CE09CB">
        <w:trPr>
          <w:trHeight w:val="900"/>
          <w:jc w:val="center"/>
        </w:trPr>
        <w:tc>
          <w:tcPr>
            <w:tcW w:w="2134" w:type="dxa"/>
            <w:tcBorders>
              <w:top w:val="nil"/>
              <w:left w:val="nil"/>
              <w:bottom w:val="nil"/>
              <w:right w:val="nil"/>
            </w:tcBorders>
            <w:shd w:val="clear" w:color="auto" w:fill="auto"/>
            <w:noWrap/>
            <w:hideMark/>
          </w:tcPr>
          <w:p w14:paraId="5ECC8CA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Vapa</w:t>
            </w:r>
          </w:p>
        </w:tc>
        <w:tc>
          <w:tcPr>
            <w:tcW w:w="3946" w:type="dxa"/>
            <w:tcBorders>
              <w:top w:val="nil"/>
              <w:left w:val="nil"/>
              <w:bottom w:val="nil"/>
              <w:right w:val="nil"/>
            </w:tcBorders>
            <w:shd w:val="clear" w:color="auto" w:fill="auto"/>
            <w:vAlign w:val="bottom"/>
            <w:hideMark/>
          </w:tcPr>
          <w:p w14:paraId="683D1D9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Vesicle-associated membrane protein-associated protein A (VAMP-A; VAMP-associated protein A; VAP-A)</w:t>
            </w:r>
          </w:p>
        </w:tc>
        <w:tc>
          <w:tcPr>
            <w:tcW w:w="1160" w:type="dxa"/>
            <w:tcBorders>
              <w:top w:val="nil"/>
              <w:left w:val="nil"/>
              <w:bottom w:val="nil"/>
              <w:right w:val="nil"/>
            </w:tcBorders>
            <w:shd w:val="clear" w:color="auto" w:fill="auto"/>
            <w:noWrap/>
            <w:vAlign w:val="bottom"/>
            <w:hideMark/>
          </w:tcPr>
          <w:p w14:paraId="0BA5F1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18.1</w:t>
            </w:r>
          </w:p>
        </w:tc>
        <w:tc>
          <w:tcPr>
            <w:tcW w:w="1040" w:type="dxa"/>
            <w:tcBorders>
              <w:top w:val="nil"/>
              <w:left w:val="nil"/>
              <w:bottom w:val="nil"/>
              <w:right w:val="nil"/>
            </w:tcBorders>
            <w:shd w:val="clear" w:color="auto" w:fill="auto"/>
            <w:noWrap/>
            <w:vAlign w:val="bottom"/>
            <w:hideMark/>
          </w:tcPr>
          <w:p w14:paraId="78269B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C1E80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Q9WV55</w:t>
            </w:r>
          </w:p>
        </w:tc>
      </w:tr>
      <w:tr w:rsidR="00CE09CB" w:rsidRPr="00751582" w14:paraId="5C04DD06" w14:textId="77777777" w:rsidTr="00CE09CB">
        <w:trPr>
          <w:trHeight w:val="300"/>
          <w:jc w:val="center"/>
        </w:trPr>
        <w:tc>
          <w:tcPr>
            <w:tcW w:w="2134" w:type="dxa"/>
            <w:tcBorders>
              <w:top w:val="nil"/>
              <w:left w:val="nil"/>
              <w:bottom w:val="nil"/>
              <w:right w:val="nil"/>
            </w:tcBorders>
            <w:shd w:val="clear" w:color="auto" w:fill="auto"/>
            <w:noWrap/>
            <w:hideMark/>
          </w:tcPr>
          <w:p w14:paraId="2014A82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Q5I0W6_MOUSE group</w:t>
            </w:r>
          </w:p>
        </w:tc>
        <w:tc>
          <w:tcPr>
            <w:tcW w:w="3946" w:type="dxa"/>
            <w:tcBorders>
              <w:top w:val="nil"/>
              <w:left w:val="nil"/>
              <w:bottom w:val="nil"/>
              <w:right w:val="nil"/>
            </w:tcBorders>
            <w:shd w:val="clear" w:color="auto" w:fill="auto"/>
            <w:vAlign w:val="bottom"/>
            <w:hideMark/>
          </w:tcPr>
          <w:p w14:paraId="5384B8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25B9984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17.2</w:t>
            </w:r>
          </w:p>
        </w:tc>
        <w:tc>
          <w:tcPr>
            <w:tcW w:w="1040" w:type="dxa"/>
            <w:tcBorders>
              <w:top w:val="nil"/>
              <w:left w:val="nil"/>
              <w:bottom w:val="nil"/>
              <w:right w:val="nil"/>
            </w:tcBorders>
            <w:shd w:val="clear" w:color="auto" w:fill="auto"/>
            <w:noWrap/>
            <w:vAlign w:val="bottom"/>
            <w:hideMark/>
          </w:tcPr>
          <w:p w14:paraId="5C14AC5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0258F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Q5I0W6</w:t>
            </w:r>
          </w:p>
        </w:tc>
      </w:tr>
      <w:tr w:rsidR="00CE09CB" w:rsidRPr="00751582" w14:paraId="1E00634D" w14:textId="77777777" w:rsidTr="00CE09CB">
        <w:trPr>
          <w:trHeight w:val="600"/>
          <w:jc w:val="center"/>
        </w:trPr>
        <w:tc>
          <w:tcPr>
            <w:tcW w:w="2134" w:type="dxa"/>
            <w:tcBorders>
              <w:top w:val="nil"/>
              <w:left w:val="nil"/>
              <w:bottom w:val="nil"/>
              <w:right w:val="nil"/>
            </w:tcBorders>
            <w:shd w:val="clear" w:color="auto" w:fill="auto"/>
            <w:noWrap/>
            <w:hideMark/>
          </w:tcPr>
          <w:p w14:paraId="41A003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Tmem173</w:t>
            </w:r>
          </w:p>
        </w:tc>
        <w:tc>
          <w:tcPr>
            <w:tcW w:w="3946" w:type="dxa"/>
            <w:tcBorders>
              <w:top w:val="nil"/>
              <w:left w:val="nil"/>
              <w:bottom w:val="nil"/>
              <w:right w:val="nil"/>
            </w:tcBorders>
            <w:shd w:val="clear" w:color="auto" w:fill="auto"/>
            <w:vAlign w:val="bottom"/>
            <w:hideMark/>
          </w:tcPr>
          <w:p w14:paraId="32B2200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Stimulator of interferon genes protein (mSTING)</w:t>
            </w:r>
          </w:p>
        </w:tc>
        <w:tc>
          <w:tcPr>
            <w:tcW w:w="1160" w:type="dxa"/>
            <w:tcBorders>
              <w:top w:val="nil"/>
              <w:left w:val="nil"/>
              <w:bottom w:val="nil"/>
              <w:right w:val="nil"/>
            </w:tcBorders>
            <w:shd w:val="clear" w:color="auto" w:fill="auto"/>
            <w:noWrap/>
            <w:vAlign w:val="bottom"/>
            <w:hideMark/>
          </w:tcPr>
          <w:p w14:paraId="7684B6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16.4</w:t>
            </w:r>
          </w:p>
        </w:tc>
        <w:tc>
          <w:tcPr>
            <w:tcW w:w="1040" w:type="dxa"/>
            <w:tcBorders>
              <w:top w:val="nil"/>
              <w:left w:val="nil"/>
              <w:bottom w:val="nil"/>
              <w:right w:val="nil"/>
            </w:tcBorders>
            <w:shd w:val="clear" w:color="auto" w:fill="auto"/>
            <w:noWrap/>
            <w:vAlign w:val="bottom"/>
            <w:hideMark/>
          </w:tcPr>
          <w:p w14:paraId="5C6921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83E6DA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Q3TBT3</w:t>
            </w:r>
          </w:p>
        </w:tc>
      </w:tr>
      <w:tr w:rsidR="00CE09CB" w:rsidRPr="00751582" w14:paraId="5D4A482E" w14:textId="77777777" w:rsidTr="00CE09CB">
        <w:trPr>
          <w:trHeight w:val="300"/>
          <w:jc w:val="center"/>
        </w:trPr>
        <w:tc>
          <w:tcPr>
            <w:tcW w:w="2134" w:type="dxa"/>
            <w:tcBorders>
              <w:top w:val="nil"/>
              <w:left w:val="nil"/>
              <w:bottom w:val="nil"/>
              <w:right w:val="nil"/>
            </w:tcBorders>
            <w:shd w:val="clear" w:color="auto" w:fill="auto"/>
            <w:noWrap/>
            <w:hideMark/>
          </w:tcPr>
          <w:p w14:paraId="0FEE42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Rps25</w:t>
            </w:r>
          </w:p>
        </w:tc>
        <w:tc>
          <w:tcPr>
            <w:tcW w:w="3946" w:type="dxa"/>
            <w:tcBorders>
              <w:top w:val="nil"/>
              <w:left w:val="nil"/>
              <w:bottom w:val="nil"/>
              <w:right w:val="nil"/>
            </w:tcBorders>
            <w:shd w:val="clear" w:color="auto" w:fill="auto"/>
            <w:vAlign w:val="bottom"/>
            <w:hideMark/>
          </w:tcPr>
          <w:p w14:paraId="426A19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S25</w:t>
            </w:r>
          </w:p>
        </w:tc>
        <w:tc>
          <w:tcPr>
            <w:tcW w:w="1160" w:type="dxa"/>
            <w:tcBorders>
              <w:top w:val="nil"/>
              <w:left w:val="nil"/>
              <w:bottom w:val="nil"/>
              <w:right w:val="nil"/>
            </w:tcBorders>
            <w:shd w:val="clear" w:color="auto" w:fill="auto"/>
            <w:noWrap/>
            <w:vAlign w:val="bottom"/>
            <w:hideMark/>
          </w:tcPr>
          <w:p w14:paraId="7B70EA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16.0</w:t>
            </w:r>
          </w:p>
        </w:tc>
        <w:tc>
          <w:tcPr>
            <w:tcW w:w="1040" w:type="dxa"/>
            <w:tcBorders>
              <w:top w:val="nil"/>
              <w:left w:val="nil"/>
              <w:bottom w:val="nil"/>
              <w:right w:val="nil"/>
            </w:tcBorders>
            <w:shd w:val="clear" w:color="auto" w:fill="auto"/>
            <w:noWrap/>
            <w:vAlign w:val="bottom"/>
            <w:hideMark/>
          </w:tcPr>
          <w:p w14:paraId="35D81E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F2082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P62852</w:t>
            </w:r>
          </w:p>
        </w:tc>
      </w:tr>
      <w:tr w:rsidR="00CE09CB" w:rsidRPr="00751582" w14:paraId="7D262A4C" w14:textId="77777777" w:rsidTr="00CE09CB">
        <w:trPr>
          <w:trHeight w:val="300"/>
          <w:jc w:val="center"/>
        </w:trPr>
        <w:tc>
          <w:tcPr>
            <w:tcW w:w="2134" w:type="dxa"/>
            <w:tcBorders>
              <w:top w:val="nil"/>
              <w:left w:val="nil"/>
              <w:bottom w:val="nil"/>
              <w:right w:val="nil"/>
            </w:tcBorders>
            <w:shd w:val="clear" w:color="auto" w:fill="auto"/>
            <w:noWrap/>
            <w:hideMark/>
          </w:tcPr>
          <w:p w14:paraId="05C0075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Anxa4</w:t>
            </w:r>
          </w:p>
        </w:tc>
        <w:tc>
          <w:tcPr>
            <w:tcW w:w="3946" w:type="dxa"/>
            <w:tcBorders>
              <w:top w:val="nil"/>
              <w:left w:val="nil"/>
              <w:bottom w:val="nil"/>
              <w:right w:val="nil"/>
            </w:tcBorders>
            <w:shd w:val="clear" w:color="auto" w:fill="auto"/>
            <w:vAlign w:val="bottom"/>
            <w:hideMark/>
          </w:tcPr>
          <w:p w14:paraId="32E7884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A4</w:t>
            </w:r>
          </w:p>
        </w:tc>
        <w:tc>
          <w:tcPr>
            <w:tcW w:w="1160" w:type="dxa"/>
            <w:tcBorders>
              <w:top w:val="nil"/>
              <w:left w:val="nil"/>
              <w:bottom w:val="nil"/>
              <w:right w:val="nil"/>
            </w:tcBorders>
            <w:shd w:val="clear" w:color="auto" w:fill="auto"/>
            <w:noWrap/>
            <w:vAlign w:val="bottom"/>
            <w:hideMark/>
          </w:tcPr>
          <w:p w14:paraId="7762D6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16.0</w:t>
            </w:r>
          </w:p>
        </w:tc>
        <w:tc>
          <w:tcPr>
            <w:tcW w:w="1040" w:type="dxa"/>
            <w:tcBorders>
              <w:top w:val="nil"/>
              <w:left w:val="nil"/>
              <w:bottom w:val="nil"/>
              <w:right w:val="nil"/>
            </w:tcBorders>
            <w:shd w:val="clear" w:color="auto" w:fill="auto"/>
            <w:noWrap/>
            <w:vAlign w:val="bottom"/>
            <w:hideMark/>
          </w:tcPr>
          <w:p w14:paraId="25D31D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F12BE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P97429</w:t>
            </w:r>
          </w:p>
        </w:tc>
      </w:tr>
      <w:tr w:rsidR="00CE09CB" w:rsidRPr="00751582" w14:paraId="0FCE7EDB" w14:textId="77777777" w:rsidTr="00CE09CB">
        <w:trPr>
          <w:trHeight w:val="300"/>
          <w:jc w:val="center"/>
        </w:trPr>
        <w:tc>
          <w:tcPr>
            <w:tcW w:w="2134" w:type="dxa"/>
            <w:tcBorders>
              <w:top w:val="nil"/>
              <w:left w:val="nil"/>
              <w:bottom w:val="nil"/>
              <w:right w:val="nil"/>
            </w:tcBorders>
            <w:shd w:val="clear" w:color="auto" w:fill="auto"/>
            <w:noWrap/>
            <w:hideMark/>
          </w:tcPr>
          <w:p w14:paraId="3C31B3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Hmgb1</w:t>
            </w:r>
          </w:p>
        </w:tc>
        <w:tc>
          <w:tcPr>
            <w:tcW w:w="3946" w:type="dxa"/>
            <w:tcBorders>
              <w:top w:val="nil"/>
              <w:left w:val="nil"/>
              <w:bottom w:val="nil"/>
              <w:right w:val="nil"/>
            </w:tcBorders>
            <w:shd w:val="clear" w:color="auto" w:fill="auto"/>
            <w:vAlign w:val="bottom"/>
            <w:hideMark/>
          </w:tcPr>
          <w:p w14:paraId="59BE16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High mobility group protein B1</w:t>
            </w:r>
          </w:p>
        </w:tc>
        <w:tc>
          <w:tcPr>
            <w:tcW w:w="1160" w:type="dxa"/>
            <w:tcBorders>
              <w:top w:val="nil"/>
              <w:left w:val="nil"/>
              <w:bottom w:val="nil"/>
              <w:right w:val="nil"/>
            </w:tcBorders>
            <w:shd w:val="clear" w:color="auto" w:fill="auto"/>
            <w:noWrap/>
            <w:vAlign w:val="bottom"/>
            <w:hideMark/>
          </w:tcPr>
          <w:p w14:paraId="6C7C752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15.8</w:t>
            </w:r>
          </w:p>
        </w:tc>
        <w:tc>
          <w:tcPr>
            <w:tcW w:w="1040" w:type="dxa"/>
            <w:tcBorders>
              <w:top w:val="nil"/>
              <w:left w:val="nil"/>
              <w:bottom w:val="nil"/>
              <w:right w:val="nil"/>
            </w:tcBorders>
            <w:shd w:val="clear" w:color="auto" w:fill="auto"/>
            <w:noWrap/>
            <w:vAlign w:val="bottom"/>
            <w:hideMark/>
          </w:tcPr>
          <w:p w14:paraId="7DA767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A38CA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P63158</w:t>
            </w:r>
          </w:p>
        </w:tc>
      </w:tr>
      <w:tr w:rsidR="00CE09CB" w:rsidRPr="00751582" w14:paraId="6862A071" w14:textId="77777777" w:rsidTr="00CE09CB">
        <w:trPr>
          <w:trHeight w:val="600"/>
          <w:jc w:val="center"/>
        </w:trPr>
        <w:tc>
          <w:tcPr>
            <w:tcW w:w="2134" w:type="dxa"/>
            <w:tcBorders>
              <w:top w:val="nil"/>
              <w:left w:val="nil"/>
              <w:bottom w:val="nil"/>
              <w:right w:val="nil"/>
            </w:tcBorders>
            <w:shd w:val="clear" w:color="auto" w:fill="auto"/>
            <w:noWrap/>
            <w:hideMark/>
          </w:tcPr>
          <w:p w14:paraId="7FE5625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Cox7a2</w:t>
            </w:r>
          </w:p>
        </w:tc>
        <w:tc>
          <w:tcPr>
            <w:tcW w:w="3946" w:type="dxa"/>
            <w:tcBorders>
              <w:top w:val="nil"/>
              <w:left w:val="nil"/>
              <w:bottom w:val="nil"/>
              <w:right w:val="nil"/>
            </w:tcBorders>
            <w:shd w:val="clear" w:color="auto" w:fill="auto"/>
            <w:vAlign w:val="bottom"/>
            <w:hideMark/>
          </w:tcPr>
          <w:p w14:paraId="1DFA61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c oxidase subunit 7A2, mitochondrial</w:t>
            </w:r>
          </w:p>
        </w:tc>
        <w:tc>
          <w:tcPr>
            <w:tcW w:w="1160" w:type="dxa"/>
            <w:tcBorders>
              <w:top w:val="nil"/>
              <w:left w:val="nil"/>
              <w:bottom w:val="nil"/>
              <w:right w:val="nil"/>
            </w:tcBorders>
            <w:shd w:val="clear" w:color="auto" w:fill="auto"/>
            <w:noWrap/>
            <w:vAlign w:val="bottom"/>
            <w:hideMark/>
          </w:tcPr>
          <w:p w14:paraId="2983C00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15.7</w:t>
            </w:r>
          </w:p>
        </w:tc>
        <w:tc>
          <w:tcPr>
            <w:tcW w:w="1040" w:type="dxa"/>
            <w:tcBorders>
              <w:top w:val="nil"/>
              <w:left w:val="nil"/>
              <w:bottom w:val="nil"/>
              <w:right w:val="nil"/>
            </w:tcBorders>
            <w:shd w:val="clear" w:color="auto" w:fill="auto"/>
            <w:noWrap/>
            <w:vAlign w:val="bottom"/>
            <w:hideMark/>
          </w:tcPr>
          <w:p w14:paraId="3E6A09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5033D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P48771</w:t>
            </w:r>
          </w:p>
        </w:tc>
      </w:tr>
      <w:tr w:rsidR="00CE09CB" w:rsidRPr="00751582" w14:paraId="62C91CCC" w14:textId="77777777" w:rsidTr="00CE09CB">
        <w:trPr>
          <w:trHeight w:val="300"/>
          <w:jc w:val="center"/>
        </w:trPr>
        <w:tc>
          <w:tcPr>
            <w:tcW w:w="2134" w:type="dxa"/>
            <w:tcBorders>
              <w:top w:val="nil"/>
              <w:left w:val="nil"/>
              <w:bottom w:val="nil"/>
              <w:right w:val="nil"/>
            </w:tcBorders>
            <w:shd w:val="clear" w:color="auto" w:fill="auto"/>
            <w:noWrap/>
            <w:hideMark/>
          </w:tcPr>
          <w:p w14:paraId="2AB1F38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Sec22b</w:t>
            </w:r>
          </w:p>
        </w:tc>
        <w:tc>
          <w:tcPr>
            <w:tcW w:w="3946" w:type="dxa"/>
            <w:tcBorders>
              <w:top w:val="nil"/>
              <w:left w:val="nil"/>
              <w:bottom w:val="nil"/>
              <w:right w:val="nil"/>
            </w:tcBorders>
            <w:shd w:val="clear" w:color="auto" w:fill="auto"/>
            <w:vAlign w:val="bottom"/>
            <w:hideMark/>
          </w:tcPr>
          <w:p w14:paraId="07D8722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Vesicle-trafficking protein SEC22b</w:t>
            </w:r>
          </w:p>
        </w:tc>
        <w:tc>
          <w:tcPr>
            <w:tcW w:w="1160" w:type="dxa"/>
            <w:tcBorders>
              <w:top w:val="nil"/>
              <w:left w:val="nil"/>
              <w:bottom w:val="nil"/>
              <w:right w:val="nil"/>
            </w:tcBorders>
            <w:shd w:val="clear" w:color="auto" w:fill="auto"/>
            <w:noWrap/>
            <w:vAlign w:val="bottom"/>
            <w:hideMark/>
          </w:tcPr>
          <w:p w14:paraId="159F78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15.3</w:t>
            </w:r>
          </w:p>
        </w:tc>
        <w:tc>
          <w:tcPr>
            <w:tcW w:w="1040" w:type="dxa"/>
            <w:tcBorders>
              <w:top w:val="nil"/>
              <w:left w:val="nil"/>
              <w:bottom w:val="nil"/>
              <w:right w:val="nil"/>
            </w:tcBorders>
            <w:shd w:val="clear" w:color="auto" w:fill="auto"/>
            <w:noWrap/>
            <w:vAlign w:val="bottom"/>
            <w:hideMark/>
          </w:tcPr>
          <w:p w14:paraId="21D964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BFEA3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O08547</w:t>
            </w:r>
          </w:p>
        </w:tc>
      </w:tr>
      <w:tr w:rsidR="00CE09CB" w:rsidRPr="00751582" w14:paraId="0A5AC36F" w14:textId="77777777" w:rsidTr="00CE09CB">
        <w:trPr>
          <w:trHeight w:val="300"/>
          <w:jc w:val="center"/>
        </w:trPr>
        <w:tc>
          <w:tcPr>
            <w:tcW w:w="2134" w:type="dxa"/>
            <w:tcBorders>
              <w:top w:val="nil"/>
              <w:left w:val="nil"/>
              <w:bottom w:val="nil"/>
              <w:right w:val="nil"/>
            </w:tcBorders>
            <w:shd w:val="clear" w:color="auto" w:fill="auto"/>
            <w:noWrap/>
            <w:hideMark/>
          </w:tcPr>
          <w:p w14:paraId="58629C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Mtch1</w:t>
            </w:r>
          </w:p>
        </w:tc>
        <w:tc>
          <w:tcPr>
            <w:tcW w:w="3946" w:type="dxa"/>
            <w:tcBorders>
              <w:top w:val="nil"/>
              <w:left w:val="nil"/>
              <w:bottom w:val="nil"/>
              <w:right w:val="nil"/>
            </w:tcBorders>
            <w:shd w:val="clear" w:color="auto" w:fill="auto"/>
            <w:vAlign w:val="bottom"/>
            <w:hideMark/>
          </w:tcPr>
          <w:p w14:paraId="5A188F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Mitochondrial carrier homolog 1</w:t>
            </w:r>
          </w:p>
        </w:tc>
        <w:tc>
          <w:tcPr>
            <w:tcW w:w="1160" w:type="dxa"/>
            <w:tcBorders>
              <w:top w:val="nil"/>
              <w:left w:val="nil"/>
              <w:bottom w:val="nil"/>
              <w:right w:val="nil"/>
            </w:tcBorders>
            <w:shd w:val="clear" w:color="auto" w:fill="auto"/>
            <w:noWrap/>
            <w:vAlign w:val="bottom"/>
            <w:hideMark/>
          </w:tcPr>
          <w:p w14:paraId="7B3A131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13.9</w:t>
            </w:r>
          </w:p>
        </w:tc>
        <w:tc>
          <w:tcPr>
            <w:tcW w:w="1040" w:type="dxa"/>
            <w:tcBorders>
              <w:top w:val="nil"/>
              <w:left w:val="nil"/>
              <w:bottom w:val="nil"/>
              <w:right w:val="nil"/>
            </w:tcBorders>
            <w:shd w:val="clear" w:color="auto" w:fill="auto"/>
            <w:noWrap/>
            <w:vAlign w:val="bottom"/>
            <w:hideMark/>
          </w:tcPr>
          <w:p w14:paraId="7DFBD7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1879B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Q791T5</w:t>
            </w:r>
          </w:p>
        </w:tc>
      </w:tr>
      <w:tr w:rsidR="00CE09CB" w:rsidRPr="00751582" w14:paraId="257B71AA" w14:textId="77777777" w:rsidTr="00CE09CB">
        <w:trPr>
          <w:trHeight w:val="600"/>
          <w:jc w:val="center"/>
        </w:trPr>
        <w:tc>
          <w:tcPr>
            <w:tcW w:w="2134" w:type="dxa"/>
            <w:tcBorders>
              <w:top w:val="nil"/>
              <w:left w:val="nil"/>
              <w:bottom w:val="nil"/>
              <w:right w:val="nil"/>
            </w:tcBorders>
            <w:shd w:val="clear" w:color="auto" w:fill="auto"/>
            <w:noWrap/>
            <w:hideMark/>
          </w:tcPr>
          <w:p w14:paraId="5708381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Sqor</w:t>
            </w:r>
          </w:p>
        </w:tc>
        <w:tc>
          <w:tcPr>
            <w:tcW w:w="3946" w:type="dxa"/>
            <w:tcBorders>
              <w:top w:val="nil"/>
              <w:left w:val="nil"/>
              <w:bottom w:val="nil"/>
              <w:right w:val="nil"/>
            </w:tcBorders>
            <w:shd w:val="clear" w:color="auto" w:fill="auto"/>
            <w:vAlign w:val="bottom"/>
            <w:hideMark/>
          </w:tcPr>
          <w:p w14:paraId="715D929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Sulfide:quinone oxidoreductase, mitochondrial (SQOR)</w:t>
            </w:r>
          </w:p>
        </w:tc>
        <w:tc>
          <w:tcPr>
            <w:tcW w:w="1160" w:type="dxa"/>
            <w:tcBorders>
              <w:top w:val="nil"/>
              <w:left w:val="nil"/>
              <w:bottom w:val="nil"/>
              <w:right w:val="nil"/>
            </w:tcBorders>
            <w:shd w:val="clear" w:color="auto" w:fill="auto"/>
            <w:noWrap/>
            <w:vAlign w:val="bottom"/>
            <w:hideMark/>
          </w:tcPr>
          <w:p w14:paraId="2DCE88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13.3</w:t>
            </w:r>
          </w:p>
        </w:tc>
        <w:tc>
          <w:tcPr>
            <w:tcW w:w="1040" w:type="dxa"/>
            <w:tcBorders>
              <w:top w:val="nil"/>
              <w:left w:val="nil"/>
              <w:bottom w:val="nil"/>
              <w:right w:val="nil"/>
            </w:tcBorders>
            <w:shd w:val="clear" w:color="auto" w:fill="auto"/>
            <w:noWrap/>
            <w:vAlign w:val="bottom"/>
            <w:hideMark/>
          </w:tcPr>
          <w:p w14:paraId="675092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90665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Q9R112</w:t>
            </w:r>
          </w:p>
        </w:tc>
      </w:tr>
      <w:tr w:rsidR="00CE09CB" w:rsidRPr="00751582" w14:paraId="476A6AE3" w14:textId="77777777" w:rsidTr="00CE09CB">
        <w:trPr>
          <w:trHeight w:val="300"/>
          <w:jc w:val="center"/>
        </w:trPr>
        <w:tc>
          <w:tcPr>
            <w:tcW w:w="2134" w:type="dxa"/>
            <w:tcBorders>
              <w:top w:val="nil"/>
              <w:left w:val="nil"/>
              <w:bottom w:val="nil"/>
              <w:right w:val="nil"/>
            </w:tcBorders>
            <w:shd w:val="clear" w:color="auto" w:fill="auto"/>
            <w:noWrap/>
            <w:hideMark/>
          </w:tcPr>
          <w:p w14:paraId="0BC44F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Aldh3a2</w:t>
            </w:r>
          </w:p>
        </w:tc>
        <w:tc>
          <w:tcPr>
            <w:tcW w:w="3946" w:type="dxa"/>
            <w:tcBorders>
              <w:top w:val="nil"/>
              <w:left w:val="nil"/>
              <w:bottom w:val="nil"/>
              <w:right w:val="nil"/>
            </w:tcBorders>
            <w:shd w:val="clear" w:color="auto" w:fill="auto"/>
            <w:vAlign w:val="bottom"/>
            <w:hideMark/>
          </w:tcPr>
          <w:p w14:paraId="052E1C9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Fatty aldehyde dehydrogenase</w:t>
            </w:r>
          </w:p>
        </w:tc>
        <w:tc>
          <w:tcPr>
            <w:tcW w:w="1160" w:type="dxa"/>
            <w:tcBorders>
              <w:top w:val="nil"/>
              <w:left w:val="nil"/>
              <w:bottom w:val="nil"/>
              <w:right w:val="nil"/>
            </w:tcBorders>
            <w:shd w:val="clear" w:color="auto" w:fill="auto"/>
            <w:noWrap/>
            <w:vAlign w:val="bottom"/>
            <w:hideMark/>
          </w:tcPr>
          <w:p w14:paraId="550C74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12.0</w:t>
            </w:r>
          </w:p>
        </w:tc>
        <w:tc>
          <w:tcPr>
            <w:tcW w:w="1040" w:type="dxa"/>
            <w:tcBorders>
              <w:top w:val="nil"/>
              <w:left w:val="nil"/>
              <w:bottom w:val="nil"/>
              <w:right w:val="nil"/>
            </w:tcBorders>
            <w:shd w:val="clear" w:color="auto" w:fill="auto"/>
            <w:noWrap/>
            <w:vAlign w:val="bottom"/>
            <w:hideMark/>
          </w:tcPr>
          <w:p w14:paraId="59EA88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585C1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P47740</w:t>
            </w:r>
          </w:p>
        </w:tc>
      </w:tr>
      <w:tr w:rsidR="00CE09CB" w:rsidRPr="00751582" w14:paraId="47E8B972" w14:textId="77777777" w:rsidTr="00CE09CB">
        <w:trPr>
          <w:trHeight w:val="300"/>
          <w:jc w:val="center"/>
        </w:trPr>
        <w:tc>
          <w:tcPr>
            <w:tcW w:w="2134" w:type="dxa"/>
            <w:tcBorders>
              <w:top w:val="nil"/>
              <w:left w:val="nil"/>
              <w:bottom w:val="nil"/>
              <w:right w:val="nil"/>
            </w:tcBorders>
            <w:shd w:val="clear" w:color="auto" w:fill="auto"/>
            <w:noWrap/>
            <w:hideMark/>
          </w:tcPr>
          <w:p w14:paraId="589364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Anxa5</w:t>
            </w:r>
          </w:p>
        </w:tc>
        <w:tc>
          <w:tcPr>
            <w:tcW w:w="3946" w:type="dxa"/>
            <w:tcBorders>
              <w:top w:val="nil"/>
              <w:left w:val="nil"/>
              <w:bottom w:val="nil"/>
              <w:right w:val="nil"/>
            </w:tcBorders>
            <w:shd w:val="clear" w:color="auto" w:fill="auto"/>
            <w:vAlign w:val="bottom"/>
            <w:hideMark/>
          </w:tcPr>
          <w:p w14:paraId="2974FB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Annexin A5</w:t>
            </w:r>
          </w:p>
        </w:tc>
        <w:tc>
          <w:tcPr>
            <w:tcW w:w="1160" w:type="dxa"/>
            <w:tcBorders>
              <w:top w:val="nil"/>
              <w:left w:val="nil"/>
              <w:bottom w:val="nil"/>
              <w:right w:val="nil"/>
            </w:tcBorders>
            <w:shd w:val="clear" w:color="auto" w:fill="auto"/>
            <w:noWrap/>
            <w:vAlign w:val="bottom"/>
            <w:hideMark/>
          </w:tcPr>
          <w:p w14:paraId="07DDD8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11.6</w:t>
            </w:r>
          </w:p>
        </w:tc>
        <w:tc>
          <w:tcPr>
            <w:tcW w:w="1040" w:type="dxa"/>
            <w:tcBorders>
              <w:top w:val="nil"/>
              <w:left w:val="nil"/>
              <w:bottom w:val="nil"/>
              <w:right w:val="nil"/>
            </w:tcBorders>
            <w:shd w:val="clear" w:color="auto" w:fill="auto"/>
            <w:noWrap/>
            <w:vAlign w:val="bottom"/>
            <w:hideMark/>
          </w:tcPr>
          <w:p w14:paraId="64C907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F3038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P48036</w:t>
            </w:r>
          </w:p>
        </w:tc>
      </w:tr>
      <w:tr w:rsidR="00CE09CB" w:rsidRPr="00751582" w14:paraId="11489BCF" w14:textId="77777777" w:rsidTr="00CE09CB">
        <w:trPr>
          <w:trHeight w:val="300"/>
          <w:jc w:val="center"/>
        </w:trPr>
        <w:tc>
          <w:tcPr>
            <w:tcW w:w="2134" w:type="dxa"/>
            <w:tcBorders>
              <w:top w:val="nil"/>
              <w:left w:val="nil"/>
              <w:bottom w:val="nil"/>
              <w:right w:val="nil"/>
            </w:tcBorders>
            <w:shd w:val="clear" w:color="auto" w:fill="auto"/>
            <w:noWrap/>
            <w:hideMark/>
          </w:tcPr>
          <w:p w14:paraId="461F17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Ddx6</w:t>
            </w:r>
          </w:p>
        </w:tc>
        <w:tc>
          <w:tcPr>
            <w:tcW w:w="3946" w:type="dxa"/>
            <w:tcBorders>
              <w:top w:val="nil"/>
              <w:left w:val="nil"/>
              <w:bottom w:val="nil"/>
              <w:right w:val="nil"/>
            </w:tcBorders>
            <w:shd w:val="clear" w:color="auto" w:fill="auto"/>
            <w:vAlign w:val="bottom"/>
            <w:hideMark/>
          </w:tcPr>
          <w:p w14:paraId="31DE98E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Probable ATP-dependent RNA helicase DDX6</w:t>
            </w:r>
          </w:p>
        </w:tc>
        <w:tc>
          <w:tcPr>
            <w:tcW w:w="1160" w:type="dxa"/>
            <w:tcBorders>
              <w:top w:val="nil"/>
              <w:left w:val="nil"/>
              <w:bottom w:val="nil"/>
              <w:right w:val="nil"/>
            </w:tcBorders>
            <w:shd w:val="clear" w:color="auto" w:fill="auto"/>
            <w:noWrap/>
            <w:vAlign w:val="bottom"/>
            <w:hideMark/>
          </w:tcPr>
          <w:p w14:paraId="439BED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11.6</w:t>
            </w:r>
          </w:p>
        </w:tc>
        <w:tc>
          <w:tcPr>
            <w:tcW w:w="1040" w:type="dxa"/>
            <w:tcBorders>
              <w:top w:val="nil"/>
              <w:left w:val="nil"/>
              <w:bottom w:val="nil"/>
              <w:right w:val="nil"/>
            </w:tcBorders>
            <w:shd w:val="clear" w:color="auto" w:fill="auto"/>
            <w:noWrap/>
            <w:vAlign w:val="bottom"/>
            <w:hideMark/>
          </w:tcPr>
          <w:p w14:paraId="4FE6670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50A902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P54823</w:t>
            </w:r>
          </w:p>
        </w:tc>
      </w:tr>
      <w:tr w:rsidR="00CE09CB" w:rsidRPr="00751582" w14:paraId="061007C4" w14:textId="77777777" w:rsidTr="00CE09CB">
        <w:trPr>
          <w:trHeight w:val="600"/>
          <w:jc w:val="center"/>
        </w:trPr>
        <w:tc>
          <w:tcPr>
            <w:tcW w:w="2134" w:type="dxa"/>
            <w:tcBorders>
              <w:top w:val="nil"/>
              <w:left w:val="nil"/>
              <w:bottom w:val="nil"/>
              <w:right w:val="nil"/>
            </w:tcBorders>
            <w:shd w:val="clear" w:color="auto" w:fill="auto"/>
            <w:noWrap/>
            <w:hideMark/>
          </w:tcPr>
          <w:p w14:paraId="298E08C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Atp6v0c</w:t>
            </w:r>
          </w:p>
        </w:tc>
        <w:tc>
          <w:tcPr>
            <w:tcW w:w="3946" w:type="dxa"/>
            <w:tcBorders>
              <w:top w:val="nil"/>
              <w:left w:val="nil"/>
              <w:bottom w:val="nil"/>
              <w:right w:val="nil"/>
            </w:tcBorders>
            <w:shd w:val="clear" w:color="auto" w:fill="auto"/>
            <w:vAlign w:val="bottom"/>
            <w:hideMark/>
          </w:tcPr>
          <w:p w14:paraId="48F467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V-type proton ATPase 16 kDa proteolipid subunit (V-ATPase 16 kDa proteolipid subunit)</w:t>
            </w:r>
          </w:p>
        </w:tc>
        <w:tc>
          <w:tcPr>
            <w:tcW w:w="1160" w:type="dxa"/>
            <w:tcBorders>
              <w:top w:val="nil"/>
              <w:left w:val="nil"/>
              <w:bottom w:val="nil"/>
              <w:right w:val="nil"/>
            </w:tcBorders>
            <w:shd w:val="clear" w:color="auto" w:fill="auto"/>
            <w:noWrap/>
            <w:vAlign w:val="bottom"/>
            <w:hideMark/>
          </w:tcPr>
          <w:p w14:paraId="633681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11.6</w:t>
            </w:r>
          </w:p>
        </w:tc>
        <w:tc>
          <w:tcPr>
            <w:tcW w:w="1040" w:type="dxa"/>
            <w:tcBorders>
              <w:top w:val="nil"/>
              <w:left w:val="nil"/>
              <w:bottom w:val="nil"/>
              <w:right w:val="nil"/>
            </w:tcBorders>
            <w:shd w:val="clear" w:color="auto" w:fill="auto"/>
            <w:noWrap/>
            <w:vAlign w:val="bottom"/>
            <w:hideMark/>
          </w:tcPr>
          <w:p w14:paraId="3D023D0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9EBCC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P63082</w:t>
            </w:r>
          </w:p>
        </w:tc>
      </w:tr>
      <w:tr w:rsidR="00CE09CB" w:rsidRPr="00751582" w14:paraId="606159FC" w14:textId="77777777" w:rsidTr="00CE09CB">
        <w:trPr>
          <w:trHeight w:val="300"/>
          <w:jc w:val="center"/>
        </w:trPr>
        <w:tc>
          <w:tcPr>
            <w:tcW w:w="2134" w:type="dxa"/>
            <w:tcBorders>
              <w:top w:val="nil"/>
              <w:left w:val="nil"/>
              <w:bottom w:val="nil"/>
              <w:right w:val="nil"/>
            </w:tcBorders>
            <w:shd w:val="clear" w:color="auto" w:fill="auto"/>
            <w:noWrap/>
            <w:hideMark/>
          </w:tcPr>
          <w:p w14:paraId="30069A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Rpl10</w:t>
            </w:r>
          </w:p>
        </w:tc>
        <w:tc>
          <w:tcPr>
            <w:tcW w:w="3946" w:type="dxa"/>
            <w:tcBorders>
              <w:top w:val="nil"/>
              <w:left w:val="nil"/>
              <w:bottom w:val="nil"/>
              <w:right w:val="nil"/>
            </w:tcBorders>
            <w:shd w:val="clear" w:color="auto" w:fill="auto"/>
            <w:vAlign w:val="bottom"/>
            <w:hideMark/>
          </w:tcPr>
          <w:p w14:paraId="086053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L10</w:t>
            </w:r>
          </w:p>
        </w:tc>
        <w:tc>
          <w:tcPr>
            <w:tcW w:w="1160" w:type="dxa"/>
            <w:tcBorders>
              <w:top w:val="nil"/>
              <w:left w:val="nil"/>
              <w:bottom w:val="nil"/>
              <w:right w:val="nil"/>
            </w:tcBorders>
            <w:shd w:val="clear" w:color="auto" w:fill="auto"/>
            <w:noWrap/>
            <w:vAlign w:val="bottom"/>
            <w:hideMark/>
          </w:tcPr>
          <w:p w14:paraId="726E07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11.2</w:t>
            </w:r>
          </w:p>
        </w:tc>
        <w:tc>
          <w:tcPr>
            <w:tcW w:w="1040" w:type="dxa"/>
            <w:tcBorders>
              <w:top w:val="nil"/>
              <w:left w:val="nil"/>
              <w:bottom w:val="nil"/>
              <w:right w:val="nil"/>
            </w:tcBorders>
            <w:shd w:val="clear" w:color="auto" w:fill="auto"/>
            <w:noWrap/>
            <w:vAlign w:val="bottom"/>
            <w:hideMark/>
          </w:tcPr>
          <w:p w14:paraId="0216C7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EE7DE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Q6ZWV3</w:t>
            </w:r>
          </w:p>
        </w:tc>
      </w:tr>
      <w:tr w:rsidR="00CE09CB" w:rsidRPr="00751582" w14:paraId="7FBF280E" w14:textId="77777777" w:rsidTr="00CE09CB">
        <w:trPr>
          <w:trHeight w:val="300"/>
          <w:jc w:val="center"/>
        </w:trPr>
        <w:tc>
          <w:tcPr>
            <w:tcW w:w="2134" w:type="dxa"/>
            <w:tcBorders>
              <w:top w:val="nil"/>
              <w:left w:val="nil"/>
              <w:bottom w:val="nil"/>
              <w:right w:val="nil"/>
            </w:tcBorders>
            <w:shd w:val="clear" w:color="auto" w:fill="auto"/>
            <w:noWrap/>
            <w:hideMark/>
          </w:tcPr>
          <w:p w14:paraId="11C6087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Sntb2</w:t>
            </w:r>
          </w:p>
        </w:tc>
        <w:tc>
          <w:tcPr>
            <w:tcW w:w="3946" w:type="dxa"/>
            <w:tcBorders>
              <w:top w:val="nil"/>
              <w:left w:val="nil"/>
              <w:bottom w:val="nil"/>
              <w:right w:val="nil"/>
            </w:tcBorders>
            <w:shd w:val="clear" w:color="auto" w:fill="auto"/>
            <w:vAlign w:val="bottom"/>
            <w:hideMark/>
          </w:tcPr>
          <w:p w14:paraId="75408B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Beta-2-syntrophin</w:t>
            </w:r>
          </w:p>
        </w:tc>
        <w:tc>
          <w:tcPr>
            <w:tcW w:w="1160" w:type="dxa"/>
            <w:tcBorders>
              <w:top w:val="nil"/>
              <w:left w:val="nil"/>
              <w:bottom w:val="nil"/>
              <w:right w:val="nil"/>
            </w:tcBorders>
            <w:shd w:val="clear" w:color="auto" w:fill="auto"/>
            <w:noWrap/>
            <w:vAlign w:val="bottom"/>
            <w:hideMark/>
          </w:tcPr>
          <w:p w14:paraId="4833F95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11.0</w:t>
            </w:r>
          </w:p>
        </w:tc>
        <w:tc>
          <w:tcPr>
            <w:tcW w:w="1040" w:type="dxa"/>
            <w:tcBorders>
              <w:top w:val="nil"/>
              <w:left w:val="nil"/>
              <w:bottom w:val="nil"/>
              <w:right w:val="nil"/>
            </w:tcBorders>
            <w:shd w:val="clear" w:color="auto" w:fill="auto"/>
            <w:noWrap/>
            <w:vAlign w:val="bottom"/>
            <w:hideMark/>
          </w:tcPr>
          <w:p w14:paraId="0CF1BB5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0AD34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Q61235</w:t>
            </w:r>
          </w:p>
        </w:tc>
      </w:tr>
      <w:tr w:rsidR="00CE09CB" w:rsidRPr="00751582" w14:paraId="3DA62CFB" w14:textId="77777777" w:rsidTr="00CE09CB">
        <w:trPr>
          <w:trHeight w:val="600"/>
          <w:jc w:val="center"/>
        </w:trPr>
        <w:tc>
          <w:tcPr>
            <w:tcW w:w="2134" w:type="dxa"/>
            <w:tcBorders>
              <w:top w:val="nil"/>
              <w:left w:val="nil"/>
              <w:bottom w:val="nil"/>
              <w:right w:val="nil"/>
            </w:tcBorders>
            <w:shd w:val="clear" w:color="auto" w:fill="auto"/>
            <w:noWrap/>
            <w:hideMark/>
          </w:tcPr>
          <w:p w14:paraId="6370917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Pdha1</w:t>
            </w:r>
          </w:p>
        </w:tc>
        <w:tc>
          <w:tcPr>
            <w:tcW w:w="3946" w:type="dxa"/>
            <w:tcBorders>
              <w:top w:val="nil"/>
              <w:left w:val="nil"/>
              <w:bottom w:val="nil"/>
              <w:right w:val="nil"/>
            </w:tcBorders>
            <w:shd w:val="clear" w:color="auto" w:fill="auto"/>
            <w:vAlign w:val="bottom"/>
            <w:hideMark/>
          </w:tcPr>
          <w:p w14:paraId="7089E0D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Pyruvate dehydrogenase E1 component subunit alpha, somatic form, mitochondrial</w:t>
            </w:r>
          </w:p>
        </w:tc>
        <w:tc>
          <w:tcPr>
            <w:tcW w:w="1160" w:type="dxa"/>
            <w:tcBorders>
              <w:top w:val="nil"/>
              <w:left w:val="nil"/>
              <w:bottom w:val="nil"/>
              <w:right w:val="nil"/>
            </w:tcBorders>
            <w:shd w:val="clear" w:color="auto" w:fill="auto"/>
            <w:noWrap/>
            <w:vAlign w:val="bottom"/>
            <w:hideMark/>
          </w:tcPr>
          <w:p w14:paraId="74838B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10.8</w:t>
            </w:r>
          </w:p>
        </w:tc>
        <w:tc>
          <w:tcPr>
            <w:tcW w:w="1040" w:type="dxa"/>
            <w:tcBorders>
              <w:top w:val="nil"/>
              <w:left w:val="nil"/>
              <w:bottom w:val="nil"/>
              <w:right w:val="nil"/>
            </w:tcBorders>
            <w:shd w:val="clear" w:color="auto" w:fill="auto"/>
            <w:noWrap/>
            <w:vAlign w:val="bottom"/>
            <w:hideMark/>
          </w:tcPr>
          <w:p w14:paraId="757A17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67E0FF1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P35486</w:t>
            </w:r>
          </w:p>
        </w:tc>
      </w:tr>
      <w:tr w:rsidR="00CE09CB" w:rsidRPr="00751582" w14:paraId="3E5973C7" w14:textId="77777777" w:rsidTr="00CE09CB">
        <w:trPr>
          <w:trHeight w:val="300"/>
          <w:jc w:val="center"/>
        </w:trPr>
        <w:tc>
          <w:tcPr>
            <w:tcW w:w="2134" w:type="dxa"/>
            <w:tcBorders>
              <w:top w:val="nil"/>
              <w:left w:val="nil"/>
              <w:bottom w:val="nil"/>
              <w:right w:val="nil"/>
            </w:tcBorders>
            <w:shd w:val="clear" w:color="auto" w:fill="auto"/>
            <w:noWrap/>
            <w:hideMark/>
          </w:tcPr>
          <w:p w14:paraId="2B1872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Hist1h1b</w:t>
            </w:r>
          </w:p>
        </w:tc>
        <w:tc>
          <w:tcPr>
            <w:tcW w:w="3946" w:type="dxa"/>
            <w:tcBorders>
              <w:top w:val="nil"/>
              <w:left w:val="nil"/>
              <w:bottom w:val="nil"/>
              <w:right w:val="nil"/>
            </w:tcBorders>
            <w:shd w:val="clear" w:color="auto" w:fill="auto"/>
            <w:vAlign w:val="bottom"/>
            <w:hideMark/>
          </w:tcPr>
          <w:p w14:paraId="63DC208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Histone H1.5</w:t>
            </w:r>
          </w:p>
        </w:tc>
        <w:tc>
          <w:tcPr>
            <w:tcW w:w="1160" w:type="dxa"/>
            <w:tcBorders>
              <w:top w:val="nil"/>
              <w:left w:val="nil"/>
              <w:bottom w:val="nil"/>
              <w:right w:val="nil"/>
            </w:tcBorders>
            <w:shd w:val="clear" w:color="auto" w:fill="auto"/>
            <w:noWrap/>
            <w:vAlign w:val="bottom"/>
            <w:hideMark/>
          </w:tcPr>
          <w:p w14:paraId="0ED8EA0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10.8</w:t>
            </w:r>
          </w:p>
        </w:tc>
        <w:tc>
          <w:tcPr>
            <w:tcW w:w="1040" w:type="dxa"/>
            <w:tcBorders>
              <w:top w:val="nil"/>
              <w:left w:val="nil"/>
              <w:bottom w:val="nil"/>
              <w:right w:val="nil"/>
            </w:tcBorders>
            <w:shd w:val="clear" w:color="auto" w:fill="auto"/>
            <w:noWrap/>
            <w:vAlign w:val="bottom"/>
            <w:hideMark/>
          </w:tcPr>
          <w:p w14:paraId="3296181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326B0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P43276</w:t>
            </w:r>
          </w:p>
        </w:tc>
      </w:tr>
      <w:tr w:rsidR="00CE09CB" w:rsidRPr="00751582" w14:paraId="2A482418" w14:textId="77777777" w:rsidTr="00CE09CB">
        <w:trPr>
          <w:trHeight w:val="300"/>
          <w:jc w:val="center"/>
        </w:trPr>
        <w:tc>
          <w:tcPr>
            <w:tcW w:w="2134" w:type="dxa"/>
            <w:tcBorders>
              <w:top w:val="nil"/>
              <w:left w:val="nil"/>
              <w:bottom w:val="nil"/>
              <w:right w:val="nil"/>
            </w:tcBorders>
            <w:shd w:val="clear" w:color="auto" w:fill="auto"/>
            <w:noWrap/>
            <w:hideMark/>
          </w:tcPr>
          <w:p w14:paraId="08BB61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Cct6a</w:t>
            </w:r>
          </w:p>
        </w:tc>
        <w:tc>
          <w:tcPr>
            <w:tcW w:w="3946" w:type="dxa"/>
            <w:tcBorders>
              <w:top w:val="nil"/>
              <w:left w:val="nil"/>
              <w:bottom w:val="nil"/>
              <w:right w:val="nil"/>
            </w:tcBorders>
            <w:shd w:val="clear" w:color="auto" w:fill="auto"/>
            <w:vAlign w:val="bottom"/>
            <w:hideMark/>
          </w:tcPr>
          <w:p w14:paraId="17A4AE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zeta (TCP-1-zeta)</w:t>
            </w:r>
          </w:p>
        </w:tc>
        <w:tc>
          <w:tcPr>
            <w:tcW w:w="1160" w:type="dxa"/>
            <w:tcBorders>
              <w:top w:val="nil"/>
              <w:left w:val="nil"/>
              <w:bottom w:val="nil"/>
              <w:right w:val="nil"/>
            </w:tcBorders>
            <w:shd w:val="clear" w:color="auto" w:fill="auto"/>
            <w:noWrap/>
            <w:vAlign w:val="bottom"/>
            <w:hideMark/>
          </w:tcPr>
          <w:p w14:paraId="23D67F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10.5</w:t>
            </w:r>
          </w:p>
        </w:tc>
        <w:tc>
          <w:tcPr>
            <w:tcW w:w="1040" w:type="dxa"/>
            <w:tcBorders>
              <w:top w:val="nil"/>
              <w:left w:val="nil"/>
              <w:bottom w:val="nil"/>
              <w:right w:val="nil"/>
            </w:tcBorders>
            <w:shd w:val="clear" w:color="auto" w:fill="auto"/>
            <w:noWrap/>
            <w:vAlign w:val="bottom"/>
            <w:hideMark/>
          </w:tcPr>
          <w:p w14:paraId="76F2AC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6CDA5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P80317</w:t>
            </w:r>
          </w:p>
        </w:tc>
      </w:tr>
      <w:tr w:rsidR="00CE09CB" w:rsidRPr="00751582" w14:paraId="42A1BCFA" w14:textId="77777777" w:rsidTr="00CE09CB">
        <w:trPr>
          <w:trHeight w:val="300"/>
          <w:jc w:val="center"/>
        </w:trPr>
        <w:tc>
          <w:tcPr>
            <w:tcW w:w="2134" w:type="dxa"/>
            <w:tcBorders>
              <w:top w:val="nil"/>
              <w:left w:val="nil"/>
              <w:bottom w:val="nil"/>
              <w:right w:val="nil"/>
            </w:tcBorders>
            <w:shd w:val="clear" w:color="auto" w:fill="auto"/>
            <w:noWrap/>
            <w:hideMark/>
          </w:tcPr>
          <w:p w14:paraId="2C9D82E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Derl1</w:t>
            </w:r>
          </w:p>
        </w:tc>
        <w:tc>
          <w:tcPr>
            <w:tcW w:w="3946" w:type="dxa"/>
            <w:tcBorders>
              <w:top w:val="nil"/>
              <w:left w:val="nil"/>
              <w:bottom w:val="nil"/>
              <w:right w:val="nil"/>
            </w:tcBorders>
            <w:shd w:val="clear" w:color="auto" w:fill="auto"/>
            <w:vAlign w:val="bottom"/>
            <w:hideMark/>
          </w:tcPr>
          <w:p w14:paraId="31B313F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Derlin-1</w:t>
            </w:r>
          </w:p>
        </w:tc>
        <w:tc>
          <w:tcPr>
            <w:tcW w:w="1160" w:type="dxa"/>
            <w:tcBorders>
              <w:top w:val="nil"/>
              <w:left w:val="nil"/>
              <w:bottom w:val="nil"/>
              <w:right w:val="nil"/>
            </w:tcBorders>
            <w:shd w:val="clear" w:color="auto" w:fill="auto"/>
            <w:noWrap/>
            <w:vAlign w:val="bottom"/>
            <w:hideMark/>
          </w:tcPr>
          <w:p w14:paraId="3E1181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10.0</w:t>
            </w:r>
          </w:p>
        </w:tc>
        <w:tc>
          <w:tcPr>
            <w:tcW w:w="1040" w:type="dxa"/>
            <w:tcBorders>
              <w:top w:val="nil"/>
              <w:left w:val="nil"/>
              <w:bottom w:val="nil"/>
              <w:right w:val="nil"/>
            </w:tcBorders>
            <w:shd w:val="clear" w:color="auto" w:fill="auto"/>
            <w:noWrap/>
            <w:vAlign w:val="bottom"/>
            <w:hideMark/>
          </w:tcPr>
          <w:p w14:paraId="40A23A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AA979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Q99J56</w:t>
            </w:r>
          </w:p>
        </w:tc>
      </w:tr>
      <w:tr w:rsidR="00CE09CB" w:rsidRPr="00751582" w14:paraId="6A64F640" w14:textId="77777777" w:rsidTr="00CE09CB">
        <w:trPr>
          <w:trHeight w:val="600"/>
          <w:jc w:val="center"/>
        </w:trPr>
        <w:tc>
          <w:tcPr>
            <w:tcW w:w="2134" w:type="dxa"/>
            <w:tcBorders>
              <w:top w:val="nil"/>
              <w:left w:val="nil"/>
              <w:bottom w:val="nil"/>
              <w:right w:val="nil"/>
            </w:tcBorders>
            <w:shd w:val="clear" w:color="auto" w:fill="auto"/>
            <w:noWrap/>
            <w:hideMark/>
          </w:tcPr>
          <w:p w14:paraId="51DB94A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Psmd6</w:t>
            </w:r>
          </w:p>
        </w:tc>
        <w:tc>
          <w:tcPr>
            <w:tcW w:w="3946" w:type="dxa"/>
            <w:tcBorders>
              <w:top w:val="nil"/>
              <w:left w:val="nil"/>
              <w:bottom w:val="nil"/>
              <w:right w:val="nil"/>
            </w:tcBorders>
            <w:shd w:val="clear" w:color="auto" w:fill="auto"/>
            <w:vAlign w:val="bottom"/>
            <w:hideMark/>
          </w:tcPr>
          <w:p w14:paraId="6FE23E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non-ATPase regulatory subunit 6</w:t>
            </w:r>
          </w:p>
        </w:tc>
        <w:tc>
          <w:tcPr>
            <w:tcW w:w="1160" w:type="dxa"/>
            <w:tcBorders>
              <w:top w:val="nil"/>
              <w:left w:val="nil"/>
              <w:bottom w:val="nil"/>
              <w:right w:val="nil"/>
            </w:tcBorders>
            <w:shd w:val="clear" w:color="auto" w:fill="auto"/>
            <w:noWrap/>
            <w:vAlign w:val="bottom"/>
            <w:hideMark/>
          </w:tcPr>
          <w:p w14:paraId="559410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10.0</w:t>
            </w:r>
          </w:p>
        </w:tc>
        <w:tc>
          <w:tcPr>
            <w:tcW w:w="1040" w:type="dxa"/>
            <w:tcBorders>
              <w:top w:val="nil"/>
              <w:left w:val="nil"/>
              <w:bottom w:val="nil"/>
              <w:right w:val="nil"/>
            </w:tcBorders>
            <w:shd w:val="clear" w:color="auto" w:fill="auto"/>
            <w:noWrap/>
            <w:vAlign w:val="bottom"/>
            <w:hideMark/>
          </w:tcPr>
          <w:p w14:paraId="2C40CD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D12EE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Q99JI4</w:t>
            </w:r>
          </w:p>
        </w:tc>
      </w:tr>
      <w:tr w:rsidR="00CE09CB" w:rsidRPr="00751582" w14:paraId="0AAE816E" w14:textId="77777777" w:rsidTr="00CE09CB">
        <w:trPr>
          <w:trHeight w:val="300"/>
          <w:jc w:val="center"/>
        </w:trPr>
        <w:tc>
          <w:tcPr>
            <w:tcW w:w="2134" w:type="dxa"/>
            <w:tcBorders>
              <w:top w:val="nil"/>
              <w:left w:val="nil"/>
              <w:bottom w:val="nil"/>
              <w:right w:val="nil"/>
            </w:tcBorders>
            <w:shd w:val="clear" w:color="auto" w:fill="auto"/>
            <w:noWrap/>
            <w:hideMark/>
          </w:tcPr>
          <w:p w14:paraId="3E47F4A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Cct7</w:t>
            </w:r>
          </w:p>
        </w:tc>
        <w:tc>
          <w:tcPr>
            <w:tcW w:w="3946" w:type="dxa"/>
            <w:tcBorders>
              <w:top w:val="nil"/>
              <w:left w:val="nil"/>
              <w:bottom w:val="nil"/>
              <w:right w:val="nil"/>
            </w:tcBorders>
            <w:shd w:val="clear" w:color="auto" w:fill="auto"/>
            <w:vAlign w:val="bottom"/>
            <w:hideMark/>
          </w:tcPr>
          <w:p w14:paraId="6980963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eta (TCP-1-eta)</w:t>
            </w:r>
          </w:p>
        </w:tc>
        <w:tc>
          <w:tcPr>
            <w:tcW w:w="1160" w:type="dxa"/>
            <w:tcBorders>
              <w:top w:val="nil"/>
              <w:left w:val="nil"/>
              <w:bottom w:val="nil"/>
              <w:right w:val="nil"/>
            </w:tcBorders>
            <w:shd w:val="clear" w:color="auto" w:fill="auto"/>
            <w:noWrap/>
            <w:vAlign w:val="bottom"/>
            <w:hideMark/>
          </w:tcPr>
          <w:p w14:paraId="05105C2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9.9</w:t>
            </w:r>
          </w:p>
        </w:tc>
        <w:tc>
          <w:tcPr>
            <w:tcW w:w="1040" w:type="dxa"/>
            <w:tcBorders>
              <w:top w:val="nil"/>
              <w:left w:val="nil"/>
              <w:bottom w:val="nil"/>
              <w:right w:val="nil"/>
            </w:tcBorders>
            <w:shd w:val="clear" w:color="auto" w:fill="auto"/>
            <w:noWrap/>
            <w:vAlign w:val="bottom"/>
            <w:hideMark/>
          </w:tcPr>
          <w:p w14:paraId="5FAC34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6C6C1D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P80313</w:t>
            </w:r>
          </w:p>
        </w:tc>
      </w:tr>
      <w:tr w:rsidR="00CE09CB" w:rsidRPr="00751582" w14:paraId="054AAD89" w14:textId="77777777" w:rsidTr="00CE09CB">
        <w:trPr>
          <w:trHeight w:val="300"/>
          <w:jc w:val="center"/>
        </w:trPr>
        <w:tc>
          <w:tcPr>
            <w:tcW w:w="2134" w:type="dxa"/>
            <w:tcBorders>
              <w:top w:val="nil"/>
              <w:left w:val="nil"/>
              <w:bottom w:val="nil"/>
              <w:right w:val="nil"/>
            </w:tcBorders>
            <w:shd w:val="clear" w:color="auto" w:fill="auto"/>
            <w:noWrap/>
            <w:hideMark/>
          </w:tcPr>
          <w:p w14:paraId="63A7FE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Tm9sf4</w:t>
            </w:r>
          </w:p>
        </w:tc>
        <w:tc>
          <w:tcPr>
            <w:tcW w:w="3946" w:type="dxa"/>
            <w:tcBorders>
              <w:top w:val="nil"/>
              <w:left w:val="nil"/>
              <w:bottom w:val="nil"/>
              <w:right w:val="nil"/>
            </w:tcBorders>
            <w:shd w:val="clear" w:color="auto" w:fill="auto"/>
            <w:vAlign w:val="bottom"/>
            <w:hideMark/>
          </w:tcPr>
          <w:p w14:paraId="3EEC8D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9 superfamily member 4</w:t>
            </w:r>
          </w:p>
        </w:tc>
        <w:tc>
          <w:tcPr>
            <w:tcW w:w="1160" w:type="dxa"/>
            <w:tcBorders>
              <w:top w:val="nil"/>
              <w:left w:val="nil"/>
              <w:bottom w:val="nil"/>
              <w:right w:val="nil"/>
            </w:tcBorders>
            <w:shd w:val="clear" w:color="auto" w:fill="auto"/>
            <w:noWrap/>
            <w:vAlign w:val="bottom"/>
            <w:hideMark/>
          </w:tcPr>
          <w:p w14:paraId="14028C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9.8</w:t>
            </w:r>
          </w:p>
        </w:tc>
        <w:tc>
          <w:tcPr>
            <w:tcW w:w="1040" w:type="dxa"/>
            <w:tcBorders>
              <w:top w:val="nil"/>
              <w:left w:val="nil"/>
              <w:bottom w:val="nil"/>
              <w:right w:val="nil"/>
            </w:tcBorders>
            <w:shd w:val="clear" w:color="auto" w:fill="auto"/>
            <w:noWrap/>
            <w:vAlign w:val="bottom"/>
            <w:hideMark/>
          </w:tcPr>
          <w:p w14:paraId="40D495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67017B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Q8BH24</w:t>
            </w:r>
          </w:p>
        </w:tc>
      </w:tr>
      <w:tr w:rsidR="00CE09CB" w:rsidRPr="00751582" w14:paraId="58FFC26E" w14:textId="77777777" w:rsidTr="00CE09CB">
        <w:trPr>
          <w:trHeight w:val="300"/>
          <w:jc w:val="center"/>
        </w:trPr>
        <w:tc>
          <w:tcPr>
            <w:tcW w:w="2134" w:type="dxa"/>
            <w:tcBorders>
              <w:top w:val="nil"/>
              <w:left w:val="nil"/>
              <w:bottom w:val="nil"/>
              <w:right w:val="nil"/>
            </w:tcBorders>
            <w:shd w:val="clear" w:color="auto" w:fill="auto"/>
            <w:noWrap/>
            <w:hideMark/>
          </w:tcPr>
          <w:p w14:paraId="1CF023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Hars</w:t>
            </w:r>
          </w:p>
        </w:tc>
        <w:tc>
          <w:tcPr>
            <w:tcW w:w="3946" w:type="dxa"/>
            <w:tcBorders>
              <w:top w:val="nil"/>
              <w:left w:val="nil"/>
              <w:bottom w:val="nil"/>
              <w:right w:val="nil"/>
            </w:tcBorders>
            <w:shd w:val="clear" w:color="auto" w:fill="auto"/>
            <w:vAlign w:val="bottom"/>
            <w:hideMark/>
          </w:tcPr>
          <w:p w14:paraId="438A2C6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Histidine--tRNA ligase, cytoplasmic</w:t>
            </w:r>
          </w:p>
        </w:tc>
        <w:tc>
          <w:tcPr>
            <w:tcW w:w="1160" w:type="dxa"/>
            <w:tcBorders>
              <w:top w:val="nil"/>
              <w:left w:val="nil"/>
              <w:bottom w:val="nil"/>
              <w:right w:val="nil"/>
            </w:tcBorders>
            <w:shd w:val="clear" w:color="auto" w:fill="auto"/>
            <w:noWrap/>
            <w:vAlign w:val="bottom"/>
            <w:hideMark/>
          </w:tcPr>
          <w:p w14:paraId="26D783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9.2</w:t>
            </w:r>
          </w:p>
        </w:tc>
        <w:tc>
          <w:tcPr>
            <w:tcW w:w="1040" w:type="dxa"/>
            <w:tcBorders>
              <w:top w:val="nil"/>
              <w:left w:val="nil"/>
              <w:bottom w:val="nil"/>
              <w:right w:val="nil"/>
            </w:tcBorders>
            <w:shd w:val="clear" w:color="auto" w:fill="auto"/>
            <w:noWrap/>
            <w:vAlign w:val="bottom"/>
            <w:hideMark/>
          </w:tcPr>
          <w:p w14:paraId="34D321C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2C41F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Q61035</w:t>
            </w:r>
          </w:p>
        </w:tc>
      </w:tr>
      <w:tr w:rsidR="00CE09CB" w:rsidRPr="00751582" w14:paraId="730D278B" w14:textId="77777777" w:rsidTr="00CE09CB">
        <w:trPr>
          <w:trHeight w:val="300"/>
          <w:jc w:val="center"/>
        </w:trPr>
        <w:tc>
          <w:tcPr>
            <w:tcW w:w="2134" w:type="dxa"/>
            <w:tcBorders>
              <w:top w:val="nil"/>
              <w:left w:val="nil"/>
              <w:bottom w:val="nil"/>
              <w:right w:val="nil"/>
            </w:tcBorders>
            <w:shd w:val="clear" w:color="auto" w:fill="auto"/>
            <w:noWrap/>
            <w:hideMark/>
          </w:tcPr>
          <w:p w14:paraId="66D2D19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Stxbp2</w:t>
            </w:r>
          </w:p>
        </w:tc>
        <w:tc>
          <w:tcPr>
            <w:tcW w:w="3946" w:type="dxa"/>
            <w:tcBorders>
              <w:top w:val="nil"/>
              <w:left w:val="nil"/>
              <w:bottom w:val="nil"/>
              <w:right w:val="nil"/>
            </w:tcBorders>
            <w:shd w:val="clear" w:color="auto" w:fill="auto"/>
            <w:vAlign w:val="bottom"/>
            <w:hideMark/>
          </w:tcPr>
          <w:p w14:paraId="40BFBA0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Syntaxin-binding protein 2</w:t>
            </w:r>
          </w:p>
        </w:tc>
        <w:tc>
          <w:tcPr>
            <w:tcW w:w="1160" w:type="dxa"/>
            <w:tcBorders>
              <w:top w:val="nil"/>
              <w:left w:val="nil"/>
              <w:bottom w:val="nil"/>
              <w:right w:val="nil"/>
            </w:tcBorders>
            <w:shd w:val="clear" w:color="auto" w:fill="auto"/>
            <w:noWrap/>
            <w:vAlign w:val="bottom"/>
            <w:hideMark/>
          </w:tcPr>
          <w:p w14:paraId="1650FB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9.1</w:t>
            </w:r>
          </w:p>
        </w:tc>
        <w:tc>
          <w:tcPr>
            <w:tcW w:w="1040" w:type="dxa"/>
            <w:tcBorders>
              <w:top w:val="nil"/>
              <w:left w:val="nil"/>
              <w:bottom w:val="nil"/>
              <w:right w:val="nil"/>
            </w:tcBorders>
            <w:shd w:val="clear" w:color="auto" w:fill="auto"/>
            <w:noWrap/>
            <w:vAlign w:val="bottom"/>
            <w:hideMark/>
          </w:tcPr>
          <w:p w14:paraId="3BC1F7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B3FA0E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Q64324</w:t>
            </w:r>
          </w:p>
        </w:tc>
      </w:tr>
      <w:tr w:rsidR="00CE09CB" w:rsidRPr="00751582" w14:paraId="3A52B9F7" w14:textId="77777777" w:rsidTr="00CE09CB">
        <w:trPr>
          <w:trHeight w:val="600"/>
          <w:jc w:val="center"/>
        </w:trPr>
        <w:tc>
          <w:tcPr>
            <w:tcW w:w="2134" w:type="dxa"/>
            <w:tcBorders>
              <w:top w:val="nil"/>
              <w:left w:val="nil"/>
              <w:bottom w:val="nil"/>
              <w:right w:val="nil"/>
            </w:tcBorders>
            <w:shd w:val="clear" w:color="auto" w:fill="auto"/>
            <w:noWrap/>
            <w:hideMark/>
          </w:tcPr>
          <w:p w14:paraId="5AB2E6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Hnrnpf</w:t>
            </w:r>
          </w:p>
        </w:tc>
        <w:tc>
          <w:tcPr>
            <w:tcW w:w="3946" w:type="dxa"/>
            <w:tcBorders>
              <w:top w:val="nil"/>
              <w:left w:val="nil"/>
              <w:bottom w:val="nil"/>
              <w:right w:val="nil"/>
            </w:tcBorders>
            <w:shd w:val="clear" w:color="auto" w:fill="auto"/>
            <w:vAlign w:val="bottom"/>
            <w:hideMark/>
          </w:tcPr>
          <w:p w14:paraId="1C53B27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F, N-terminally processed (hnRNP F)</w:t>
            </w:r>
          </w:p>
        </w:tc>
        <w:tc>
          <w:tcPr>
            <w:tcW w:w="1160" w:type="dxa"/>
            <w:tcBorders>
              <w:top w:val="nil"/>
              <w:left w:val="nil"/>
              <w:bottom w:val="nil"/>
              <w:right w:val="nil"/>
            </w:tcBorders>
            <w:shd w:val="clear" w:color="auto" w:fill="auto"/>
            <w:noWrap/>
            <w:vAlign w:val="bottom"/>
            <w:hideMark/>
          </w:tcPr>
          <w:p w14:paraId="51F1D7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8.7</w:t>
            </w:r>
          </w:p>
        </w:tc>
        <w:tc>
          <w:tcPr>
            <w:tcW w:w="1040" w:type="dxa"/>
            <w:tcBorders>
              <w:top w:val="nil"/>
              <w:left w:val="nil"/>
              <w:bottom w:val="nil"/>
              <w:right w:val="nil"/>
            </w:tcBorders>
            <w:shd w:val="clear" w:color="auto" w:fill="auto"/>
            <w:noWrap/>
            <w:vAlign w:val="bottom"/>
            <w:hideMark/>
          </w:tcPr>
          <w:p w14:paraId="45E019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12EC5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Q9Z2X1</w:t>
            </w:r>
          </w:p>
        </w:tc>
      </w:tr>
      <w:tr w:rsidR="00CE09CB" w:rsidRPr="00751582" w14:paraId="4267C766" w14:textId="77777777" w:rsidTr="00CE09CB">
        <w:trPr>
          <w:trHeight w:val="600"/>
          <w:jc w:val="center"/>
        </w:trPr>
        <w:tc>
          <w:tcPr>
            <w:tcW w:w="2134" w:type="dxa"/>
            <w:tcBorders>
              <w:top w:val="nil"/>
              <w:left w:val="nil"/>
              <w:bottom w:val="nil"/>
              <w:right w:val="nil"/>
            </w:tcBorders>
            <w:shd w:val="clear" w:color="auto" w:fill="auto"/>
            <w:noWrap/>
            <w:hideMark/>
          </w:tcPr>
          <w:p w14:paraId="12B500A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Hnrnpdl</w:t>
            </w:r>
          </w:p>
        </w:tc>
        <w:tc>
          <w:tcPr>
            <w:tcW w:w="3946" w:type="dxa"/>
            <w:tcBorders>
              <w:top w:val="nil"/>
              <w:left w:val="nil"/>
              <w:bottom w:val="nil"/>
              <w:right w:val="nil"/>
            </w:tcBorders>
            <w:shd w:val="clear" w:color="auto" w:fill="auto"/>
            <w:vAlign w:val="bottom"/>
            <w:hideMark/>
          </w:tcPr>
          <w:p w14:paraId="44E73B9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Heterogeneous nuclear ribonucleoprotein D-like (hnRNP D-like; hnRNP DL)</w:t>
            </w:r>
          </w:p>
        </w:tc>
        <w:tc>
          <w:tcPr>
            <w:tcW w:w="1160" w:type="dxa"/>
            <w:tcBorders>
              <w:top w:val="nil"/>
              <w:left w:val="nil"/>
              <w:bottom w:val="nil"/>
              <w:right w:val="nil"/>
            </w:tcBorders>
            <w:shd w:val="clear" w:color="auto" w:fill="auto"/>
            <w:noWrap/>
            <w:vAlign w:val="bottom"/>
            <w:hideMark/>
          </w:tcPr>
          <w:p w14:paraId="75E70F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8.6</w:t>
            </w:r>
          </w:p>
        </w:tc>
        <w:tc>
          <w:tcPr>
            <w:tcW w:w="1040" w:type="dxa"/>
            <w:tcBorders>
              <w:top w:val="nil"/>
              <w:left w:val="nil"/>
              <w:bottom w:val="nil"/>
              <w:right w:val="nil"/>
            </w:tcBorders>
            <w:shd w:val="clear" w:color="auto" w:fill="auto"/>
            <w:noWrap/>
            <w:vAlign w:val="bottom"/>
            <w:hideMark/>
          </w:tcPr>
          <w:p w14:paraId="3C4FC7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BB824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Q9Z130</w:t>
            </w:r>
          </w:p>
        </w:tc>
      </w:tr>
      <w:tr w:rsidR="00CE09CB" w:rsidRPr="00751582" w14:paraId="00973A8D" w14:textId="77777777" w:rsidTr="00CE09CB">
        <w:trPr>
          <w:trHeight w:val="300"/>
          <w:jc w:val="center"/>
        </w:trPr>
        <w:tc>
          <w:tcPr>
            <w:tcW w:w="2134" w:type="dxa"/>
            <w:tcBorders>
              <w:top w:val="nil"/>
              <w:left w:val="nil"/>
              <w:bottom w:val="nil"/>
              <w:right w:val="nil"/>
            </w:tcBorders>
            <w:shd w:val="clear" w:color="auto" w:fill="auto"/>
            <w:noWrap/>
            <w:hideMark/>
          </w:tcPr>
          <w:p w14:paraId="22597D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Tmem33</w:t>
            </w:r>
          </w:p>
        </w:tc>
        <w:tc>
          <w:tcPr>
            <w:tcW w:w="3946" w:type="dxa"/>
            <w:tcBorders>
              <w:top w:val="nil"/>
              <w:left w:val="nil"/>
              <w:bottom w:val="nil"/>
              <w:right w:val="nil"/>
            </w:tcBorders>
            <w:shd w:val="clear" w:color="auto" w:fill="auto"/>
            <w:vAlign w:val="bottom"/>
            <w:hideMark/>
          </w:tcPr>
          <w:p w14:paraId="5E2FA0F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33</w:t>
            </w:r>
          </w:p>
        </w:tc>
        <w:tc>
          <w:tcPr>
            <w:tcW w:w="1160" w:type="dxa"/>
            <w:tcBorders>
              <w:top w:val="nil"/>
              <w:left w:val="nil"/>
              <w:bottom w:val="nil"/>
              <w:right w:val="nil"/>
            </w:tcBorders>
            <w:shd w:val="clear" w:color="auto" w:fill="auto"/>
            <w:noWrap/>
            <w:vAlign w:val="bottom"/>
            <w:hideMark/>
          </w:tcPr>
          <w:p w14:paraId="643EEF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8.5</w:t>
            </w:r>
          </w:p>
        </w:tc>
        <w:tc>
          <w:tcPr>
            <w:tcW w:w="1040" w:type="dxa"/>
            <w:tcBorders>
              <w:top w:val="nil"/>
              <w:left w:val="nil"/>
              <w:bottom w:val="nil"/>
              <w:right w:val="nil"/>
            </w:tcBorders>
            <w:shd w:val="clear" w:color="auto" w:fill="auto"/>
            <w:noWrap/>
            <w:vAlign w:val="bottom"/>
            <w:hideMark/>
          </w:tcPr>
          <w:p w14:paraId="5D87733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05D266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Q9CR67</w:t>
            </w:r>
          </w:p>
        </w:tc>
      </w:tr>
      <w:tr w:rsidR="00CE09CB" w:rsidRPr="00751582" w14:paraId="168D6577" w14:textId="77777777" w:rsidTr="00CE09CB">
        <w:trPr>
          <w:trHeight w:val="300"/>
          <w:jc w:val="center"/>
        </w:trPr>
        <w:tc>
          <w:tcPr>
            <w:tcW w:w="2134" w:type="dxa"/>
            <w:tcBorders>
              <w:top w:val="nil"/>
              <w:left w:val="nil"/>
              <w:bottom w:val="nil"/>
              <w:right w:val="nil"/>
            </w:tcBorders>
            <w:shd w:val="clear" w:color="auto" w:fill="auto"/>
            <w:noWrap/>
            <w:hideMark/>
          </w:tcPr>
          <w:p w14:paraId="44ADF3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Ilf2</w:t>
            </w:r>
          </w:p>
        </w:tc>
        <w:tc>
          <w:tcPr>
            <w:tcW w:w="3946" w:type="dxa"/>
            <w:tcBorders>
              <w:top w:val="nil"/>
              <w:left w:val="nil"/>
              <w:bottom w:val="nil"/>
              <w:right w:val="nil"/>
            </w:tcBorders>
            <w:shd w:val="clear" w:color="auto" w:fill="auto"/>
            <w:vAlign w:val="bottom"/>
            <w:hideMark/>
          </w:tcPr>
          <w:p w14:paraId="606C5C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Interleukin enhancer-binding factor 2</w:t>
            </w:r>
          </w:p>
        </w:tc>
        <w:tc>
          <w:tcPr>
            <w:tcW w:w="1160" w:type="dxa"/>
            <w:tcBorders>
              <w:top w:val="nil"/>
              <w:left w:val="nil"/>
              <w:bottom w:val="nil"/>
              <w:right w:val="nil"/>
            </w:tcBorders>
            <w:shd w:val="clear" w:color="auto" w:fill="auto"/>
            <w:noWrap/>
            <w:vAlign w:val="bottom"/>
            <w:hideMark/>
          </w:tcPr>
          <w:p w14:paraId="3819DA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8.2</w:t>
            </w:r>
          </w:p>
        </w:tc>
        <w:tc>
          <w:tcPr>
            <w:tcW w:w="1040" w:type="dxa"/>
            <w:tcBorders>
              <w:top w:val="nil"/>
              <w:left w:val="nil"/>
              <w:bottom w:val="nil"/>
              <w:right w:val="nil"/>
            </w:tcBorders>
            <w:shd w:val="clear" w:color="auto" w:fill="auto"/>
            <w:noWrap/>
            <w:vAlign w:val="bottom"/>
            <w:hideMark/>
          </w:tcPr>
          <w:p w14:paraId="52EDE4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B67575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Q9CXY6</w:t>
            </w:r>
          </w:p>
        </w:tc>
      </w:tr>
      <w:tr w:rsidR="00CE09CB" w:rsidRPr="00751582" w14:paraId="1A4A1219" w14:textId="77777777" w:rsidTr="00CE09CB">
        <w:trPr>
          <w:trHeight w:val="300"/>
          <w:jc w:val="center"/>
        </w:trPr>
        <w:tc>
          <w:tcPr>
            <w:tcW w:w="2134" w:type="dxa"/>
            <w:tcBorders>
              <w:top w:val="nil"/>
              <w:left w:val="nil"/>
              <w:bottom w:val="nil"/>
              <w:right w:val="nil"/>
            </w:tcBorders>
            <w:shd w:val="clear" w:color="auto" w:fill="auto"/>
            <w:noWrap/>
            <w:hideMark/>
          </w:tcPr>
          <w:p w14:paraId="497A520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Fscn1</w:t>
            </w:r>
          </w:p>
        </w:tc>
        <w:tc>
          <w:tcPr>
            <w:tcW w:w="3946" w:type="dxa"/>
            <w:tcBorders>
              <w:top w:val="nil"/>
              <w:left w:val="nil"/>
              <w:bottom w:val="nil"/>
              <w:right w:val="nil"/>
            </w:tcBorders>
            <w:shd w:val="clear" w:color="auto" w:fill="auto"/>
            <w:vAlign w:val="bottom"/>
            <w:hideMark/>
          </w:tcPr>
          <w:p w14:paraId="74AADC6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Fascin</w:t>
            </w:r>
          </w:p>
        </w:tc>
        <w:tc>
          <w:tcPr>
            <w:tcW w:w="1160" w:type="dxa"/>
            <w:tcBorders>
              <w:top w:val="nil"/>
              <w:left w:val="nil"/>
              <w:bottom w:val="nil"/>
              <w:right w:val="nil"/>
            </w:tcBorders>
            <w:shd w:val="clear" w:color="auto" w:fill="auto"/>
            <w:noWrap/>
            <w:vAlign w:val="bottom"/>
            <w:hideMark/>
          </w:tcPr>
          <w:p w14:paraId="59D5EB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w:t>
            </w:r>
          </w:p>
        </w:tc>
        <w:tc>
          <w:tcPr>
            <w:tcW w:w="1040" w:type="dxa"/>
            <w:tcBorders>
              <w:top w:val="nil"/>
              <w:left w:val="nil"/>
              <w:bottom w:val="nil"/>
              <w:right w:val="nil"/>
            </w:tcBorders>
            <w:shd w:val="clear" w:color="auto" w:fill="auto"/>
            <w:noWrap/>
            <w:vAlign w:val="bottom"/>
            <w:hideMark/>
          </w:tcPr>
          <w:p w14:paraId="7EB696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DAC69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Q61553</w:t>
            </w:r>
          </w:p>
        </w:tc>
      </w:tr>
      <w:tr w:rsidR="00CE09CB" w:rsidRPr="00751582" w14:paraId="56D91187" w14:textId="77777777" w:rsidTr="00CE09CB">
        <w:trPr>
          <w:trHeight w:val="600"/>
          <w:jc w:val="center"/>
        </w:trPr>
        <w:tc>
          <w:tcPr>
            <w:tcW w:w="2134" w:type="dxa"/>
            <w:tcBorders>
              <w:top w:val="nil"/>
              <w:left w:val="nil"/>
              <w:bottom w:val="nil"/>
              <w:right w:val="nil"/>
            </w:tcBorders>
            <w:shd w:val="clear" w:color="auto" w:fill="auto"/>
            <w:noWrap/>
            <w:hideMark/>
          </w:tcPr>
          <w:p w14:paraId="26A50D4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Gnai3</w:t>
            </w:r>
          </w:p>
        </w:tc>
        <w:tc>
          <w:tcPr>
            <w:tcW w:w="3946" w:type="dxa"/>
            <w:tcBorders>
              <w:top w:val="nil"/>
              <w:left w:val="nil"/>
              <w:bottom w:val="nil"/>
              <w:right w:val="nil"/>
            </w:tcBorders>
            <w:shd w:val="clear" w:color="auto" w:fill="auto"/>
            <w:vAlign w:val="bottom"/>
            <w:hideMark/>
          </w:tcPr>
          <w:p w14:paraId="24FACEC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Guanine nucleotide-binding protein G(k) subunit alpha</w:t>
            </w:r>
          </w:p>
        </w:tc>
        <w:tc>
          <w:tcPr>
            <w:tcW w:w="1160" w:type="dxa"/>
            <w:tcBorders>
              <w:top w:val="nil"/>
              <w:left w:val="nil"/>
              <w:bottom w:val="nil"/>
              <w:right w:val="nil"/>
            </w:tcBorders>
            <w:shd w:val="clear" w:color="auto" w:fill="auto"/>
            <w:noWrap/>
            <w:vAlign w:val="bottom"/>
            <w:hideMark/>
          </w:tcPr>
          <w:p w14:paraId="44DBA9C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7.6</w:t>
            </w:r>
          </w:p>
        </w:tc>
        <w:tc>
          <w:tcPr>
            <w:tcW w:w="1040" w:type="dxa"/>
            <w:tcBorders>
              <w:top w:val="nil"/>
              <w:left w:val="nil"/>
              <w:bottom w:val="nil"/>
              <w:right w:val="nil"/>
            </w:tcBorders>
            <w:shd w:val="clear" w:color="auto" w:fill="auto"/>
            <w:noWrap/>
            <w:vAlign w:val="bottom"/>
            <w:hideMark/>
          </w:tcPr>
          <w:p w14:paraId="3A0CBF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61FA3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Q9DC51</w:t>
            </w:r>
          </w:p>
        </w:tc>
      </w:tr>
      <w:tr w:rsidR="00CE09CB" w:rsidRPr="00751582" w14:paraId="007062FD" w14:textId="77777777" w:rsidTr="00CE09CB">
        <w:trPr>
          <w:trHeight w:val="300"/>
          <w:jc w:val="center"/>
        </w:trPr>
        <w:tc>
          <w:tcPr>
            <w:tcW w:w="2134" w:type="dxa"/>
            <w:tcBorders>
              <w:top w:val="nil"/>
              <w:left w:val="nil"/>
              <w:bottom w:val="nil"/>
              <w:right w:val="nil"/>
            </w:tcBorders>
            <w:shd w:val="clear" w:color="auto" w:fill="auto"/>
            <w:noWrap/>
            <w:hideMark/>
          </w:tcPr>
          <w:p w14:paraId="608244A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Q9DCE9_MOUSE</w:t>
            </w:r>
          </w:p>
        </w:tc>
        <w:tc>
          <w:tcPr>
            <w:tcW w:w="3946" w:type="dxa"/>
            <w:tcBorders>
              <w:top w:val="nil"/>
              <w:left w:val="nil"/>
              <w:bottom w:val="nil"/>
              <w:right w:val="nil"/>
            </w:tcBorders>
            <w:shd w:val="clear" w:color="auto" w:fill="auto"/>
            <w:vAlign w:val="bottom"/>
            <w:hideMark/>
          </w:tcPr>
          <w:p w14:paraId="0090A7F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48896F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7.3</w:t>
            </w:r>
          </w:p>
        </w:tc>
        <w:tc>
          <w:tcPr>
            <w:tcW w:w="1040" w:type="dxa"/>
            <w:tcBorders>
              <w:top w:val="nil"/>
              <w:left w:val="nil"/>
              <w:bottom w:val="nil"/>
              <w:right w:val="nil"/>
            </w:tcBorders>
            <w:shd w:val="clear" w:color="auto" w:fill="auto"/>
            <w:noWrap/>
            <w:vAlign w:val="bottom"/>
            <w:hideMark/>
          </w:tcPr>
          <w:p w14:paraId="5B7EAC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5AD32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Q9DCE9</w:t>
            </w:r>
          </w:p>
        </w:tc>
      </w:tr>
      <w:tr w:rsidR="00CE09CB" w:rsidRPr="00751582" w14:paraId="06CB021C" w14:textId="77777777" w:rsidTr="00CE09CB">
        <w:trPr>
          <w:trHeight w:val="600"/>
          <w:jc w:val="center"/>
        </w:trPr>
        <w:tc>
          <w:tcPr>
            <w:tcW w:w="2134" w:type="dxa"/>
            <w:tcBorders>
              <w:top w:val="nil"/>
              <w:left w:val="nil"/>
              <w:bottom w:val="nil"/>
              <w:right w:val="nil"/>
            </w:tcBorders>
            <w:shd w:val="clear" w:color="auto" w:fill="auto"/>
            <w:noWrap/>
            <w:hideMark/>
          </w:tcPr>
          <w:p w14:paraId="729226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Rpn1</w:t>
            </w:r>
          </w:p>
        </w:tc>
        <w:tc>
          <w:tcPr>
            <w:tcW w:w="3946" w:type="dxa"/>
            <w:tcBorders>
              <w:top w:val="nil"/>
              <w:left w:val="nil"/>
              <w:bottom w:val="nil"/>
              <w:right w:val="nil"/>
            </w:tcBorders>
            <w:shd w:val="clear" w:color="auto" w:fill="auto"/>
            <w:vAlign w:val="bottom"/>
            <w:hideMark/>
          </w:tcPr>
          <w:p w14:paraId="6BD4401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subunit 1</w:t>
            </w:r>
          </w:p>
        </w:tc>
        <w:tc>
          <w:tcPr>
            <w:tcW w:w="1160" w:type="dxa"/>
            <w:tcBorders>
              <w:top w:val="nil"/>
              <w:left w:val="nil"/>
              <w:bottom w:val="nil"/>
              <w:right w:val="nil"/>
            </w:tcBorders>
            <w:shd w:val="clear" w:color="auto" w:fill="auto"/>
            <w:noWrap/>
            <w:vAlign w:val="bottom"/>
            <w:hideMark/>
          </w:tcPr>
          <w:p w14:paraId="48ACDD1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6.7</w:t>
            </w:r>
          </w:p>
        </w:tc>
        <w:tc>
          <w:tcPr>
            <w:tcW w:w="1040" w:type="dxa"/>
            <w:tcBorders>
              <w:top w:val="nil"/>
              <w:left w:val="nil"/>
              <w:bottom w:val="nil"/>
              <w:right w:val="nil"/>
            </w:tcBorders>
            <w:shd w:val="clear" w:color="auto" w:fill="auto"/>
            <w:noWrap/>
            <w:vAlign w:val="bottom"/>
            <w:hideMark/>
          </w:tcPr>
          <w:p w14:paraId="2AA9E67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2FB1E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Q91YQ5</w:t>
            </w:r>
          </w:p>
        </w:tc>
      </w:tr>
      <w:tr w:rsidR="00CE09CB" w:rsidRPr="00751582" w14:paraId="2F597856" w14:textId="77777777" w:rsidTr="00CE09CB">
        <w:trPr>
          <w:trHeight w:val="300"/>
          <w:jc w:val="center"/>
        </w:trPr>
        <w:tc>
          <w:tcPr>
            <w:tcW w:w="2134" w:type="dxa"/>
            <w:tcBorders>
              <w:top w:val="nil"/>
              <w:left w:val="nil"/>
              <w:bottom w:val="nil"/>
              <w:right w:val="nil"/>
            </w:tcBorders>
            <w:shd w:val="clear" w:color="auto" w:fill="auto"/>
            <w:noWrap/>
            <w:hideMark/>
          </w:tcPr>
          <w:p w14:paraId="351C9CB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Serpinb6a</w:t>
            </w:r>
          </w:p>
        </w:tc>
        <w:tc>
          <w:tcPr>
            <w:tcW w:w="3946" w:type="dxa"/>
            <w:tcBorders>
              <w:top w:val="nil"/>
              <w:left w:val="nil"/>
              <w:bottom w:val="nil"/>
              <w:right w:val="nil"/>
            </w:tcBorders>
            <w:shd w:val="clear" w:color="auto" w:fill="auto"/>
            <w:vAlign w:val="bottom"/>
            <w:hideMark/>
          </w:tcPr>
          <w:p w14:paraId="25B55A0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Serpin B6</w:t>
            </w:r>
          </w:p>
        </w:tc>
        <w:tc>
          <w:tcPr>
            <w:tcW w:w="1160" w:type="dxa"/>
            <w:tcBorders>
              <w:top w:val="nil"/>
              <w:left w:val="nil"/>
              <w:bottom w:val="nil"/>
              <w:right w:val="nil"/>
            </w:tcBorders>
            <w:shd w:val="clear" w:color="auto" w:fill="auto"/>
            <w:noWrap/>
            <w:vAlign w:val="bottom"/>
            <w:hideMark/>
          </w:tcPr>
          <w:p w14:paraId="394B527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w:t>
            </w:r>
          </w:p>
        </w:tc>
        <w:tc>
          <w:tcPr>
            <w:tcW w:w="1040" w:type="dxa"/>
            <w:tcBorders>
              <w:top w:val="nil"/>
              <w:left w:val="nil"/>
              <w:bottom w:val="nil"/>
              <w:right w:val="nil"/>
            </w:tcBorders>
            <w:shd w:val="clear" w:color="auto" w:fill="auto"/>
            <w:noWrap/>
            <w:vAlign w:val="bottom"/>
            <w:hideMark/>
          </w:tcPr>
          <w:p w14:paraId="19A7D1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62D9FD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Q60854</w:t>
            </w:r>
          </w:p>
        </w:tc>
      </w:tr>
      <w:tr w:rsidR="00CE09CB" w:rsidRPr="00751582" w14:paraId="0227B4F9" w14:textId="77777777" w:rsidTr="00CE09CB">
        <w:trPr>
          <w:trHeight w:val="600"/>
          <w:jc w:val="center"/>
        </w:trPr>
        <w:tc>
          <w:tcPr>
            <w:tcW w:w="2134" w:type="dxa"/>
            <w:tcBorders>
              <w:top w:val="nil"/>
              <w:left w:val="nil"/>
              <w:bottom w:val="nil"/>
              <w:right w:val="nil"/>
            </w:tcBorders>
            <w:shd w:val="clear" w:color="auto" w:fill="auto"/>
            <w:noWrap/>
            <w:hideMark/>
          </w:tcPr>
          <w:p w14:paraId="166A396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Trim28</w:t>
            </w:r>
          </w:p>
        </w:tc>
        <w:tc>
          <w:tcPr>
            <w:tcW w:w="3946" w:type="dxa"/>
            <w:tcBorders>
              <w:top w:val="nil"/>
              <w:left w:val="nil"/>
              <w:bottom w:val="nil"/>
              <w:right w:val="nil"/>
            </w:tcBorders>
            <w:shd w:val="clear" w:color="auto" w:fill="auto"/>
            <w:vAlign w:val="bottom"/>
            <w:hideMark/>
          </w:tcPr>
          <w:p w14:paraId="042A280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Transcription intermediary factor 1-beta (TIF1-beta)</w:t>
            </w:r>
          </w:p>
        </w:tc>
        <w:tc>
          <w:tcPr>
            <w:tcW w:w="1160" w:type="dxa"/>
            <w:tcBorders>
              <w:top w:val="nil"/>
              <w:left w:val="nil"/>
              <w:bottom w:val="nil"/>
              <w:right w:val="nil"/>
            </w:tcBorders>
            <w:shd w:val="clear" w:color="auto" w:fill="auto"/>
            <w:noWrap/>
            <w:vAlign w:val="bottom"/>
            <w:hideMark/>
          </w:tcPr>
          <w:p w14:paraId="604E39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3408B2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CA8C8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Q62318</w:t>
            </w:r>
          </w:p>
        </w:tc>
      </w:tr>
      <w:tr w:rsidR="00CE09CB" w:rsidRPr="00751582" w14:paraId="1B981691" w14:textId="77777777" w:rsidTr="00CE09CB">
        <w:trPr>
          <w:trHeight w:val="600"/>
          <w:jc w:val="center"/>
        </w:trPr>
        <w:tc>
          <w:tcPr>
            <w:tcW w:w="2134" w:type="dxa"/>
            <w:tcBorders>
              <w:top w:val="nil"/>
              <w:left w:val="nil"/>
              <w:bottom w:val="nil"/>
              <w:right w:val="nil"/>
            </w:tcBorders>
            <w:shd w:val="clear" w:color="auto" w:fill="auto"/>
            <w:noWrap/>
            <w:hideMark/>
          </w:tcPr>
          <w:p w14:paraId="48566E4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Hacd3</w:t>
            </w:r>
          </w:p>
        </w:tc>
        <w:tc>
          <w:tcPr>
            <w:tcW w:w="3946" w:type="dxa"/>
            <w:tcBorders>
              <w:top w:val="nil"/>
              <w:left w:val="nil"/>
              <w:bottom w:val="nil"/>
              <w:right w:val="nil"/>
            </w:tcBorders>
            <w:shd w:val="clear" w:color="auto" w:fill="auto"/>
            <w:vAlign w:val="bottom"/>
            <w:hideMark/>
          </w:tcPr>
          <w:p w14:paraId="36D2628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Very-long-chain (3R)-3-hydroxyacyl-CoA dehydratase 3</w:t>
            </w:r>
          </w:p>
        </w:tc>
        <w:tc>
          <w:tcPr>
            <w:tcW w:w="1160" w:type="dxa"/>
            <w:tcBorders>
              <w:top w:val="nil"/>
              <w:left w:val="nil"/>
              <w:bottom w:val="nil"/>
              <w:right w:val="nil"/>
            </w:tcBorders>
            <w:shd w:val="clear" w:color="auto" w:fill="auto"/>
            <w:noWrap/>
            <w:vAlign w:val="bottom"/>
            <w:hideMark/>
          </w:tcPr>
          <w:p w14:paraId="4019DA3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3AD614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1E8D0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Q8K2C9</w:t>
            </w:r>
          </w:p>
        </w:tc>
      </w:tr>
      <w:tr w:rsidR="00CE09CB" w:rsidRPr="00751582" w14:paraId="39CB85B4" w14:textId="77777777" w:rsidTr="00CE09CB">
        <w:trPr>
          <w:trHeight w:val="300"/>
          <w:jc w:val="center"/>
        </w:trPr>
        <w:tc>
          <w:tcPr>
            <w:tcW w:w="2134" w:type="dxa"/>
            <w:tcBorders>
              <w:top w:val="nil"/>
              <w:left w:val="nil"/>
              <w:bottom w:val="nil"/>
              <w:right w:val="nil"/>
            </w:tcBorders>
            <w:shd w:val="clear" w:color="auto" w:fill="auto"/>
            <w:noWrap/>
            <w:hideMark/>
          </w:tcPr>
          <w:p w14:paraId="34A671F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Parp1</w:t>
            </w:r>
          </w:p>
        </w:tc>
        <w:tc>
          <w:tcPr>
            <w:tcW w:w="3946" w:type="dxa"/>
            <w:tcBorders>
              <w:top w:val="nil"/>
              <w:left w:val="nil"/>
              <w:bottom w:val="nil"/>
              <w:right w:val="nil"/>
            </w:tcBorders>
            <w:shd w:val="clear" w:color="auto" w:fill="auto"/>
            <w:vAlign w:val="bottom"/>
            <w:hideMark/>
          </w:tcPr>
          <w:p w14:paraId="70701B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Poly [ADP-ribose] polymerase 1 (PARP-1)</w:t>
            </w:r>
          </w:p>
        </w:tc>
        <w:tc>
          <w:tcPr>
            <w:tcW w:w="1160" w:type="dxa"/>
            <w:tcBorders>
              <w:top w:val="nil"/>
              <w:left w:val="nil"/>
              <w:bottom w:val="nil"/>
              <w:right w:val="nil"/>
            </w:tcBorders>
            <w:shd w:val="clear" w:color="auto" w:fill="auto"/>
            <w:noWrap/>
            <w:vAlign w:val="bottom"/>
            <w:hideMark/>
          </w:tcPr>
          <w:p w14:paraId="17E585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6.0</w:t>
            </w:r>
          </w:p>
        </w:tc>
        <w:tc>
          <w:tcPr>
            <w:tcW w:w="1040" w:type="dxa"/>
            <w:tcBorders>
              <w:top w:val="nil"/>
              <w:left w:val="nil"/>
              <w:bottom w:val="nil"/>
              <w:right w:val="nil"/>
            </w:tcBorders>
            <w:shd w:val="clear" w:color="auto" w:fill="auto"/>
            <w:noWrap/>
            <w:vAlign w:val="bottom"/>
            <w:hideMark/>
          </w:tcPr>
          <w:p w14:paraId="5B51404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71ACA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P11103</w:t>
            </w:r>
          </w:p>
        </w:tc>
      </w:tr>
      <w:tr w:rsidR="00CE09CB" w:rsidRPr="00751582" w14:paraId="2FCCF667" w14:textId="77777777" w:rsidTr="00CE09CB">
        <w:trPr>
          <w:trHeight w:val="300"/>
          <w:jc w:val="center"/>
        </w:trPr>
        <w:tc>
          <w:tcPr>
            <w:tcW w:w="2134" w:type="dxa"/>
            <w:tcBorders>
              <w:top w:val="nil"/>
              <w:left w:val="nil"/>
              <w:bottom w:val="nil"/>
              <w:right w:val="nil"/>
            </w:tcBorders>
            <w:shd w:val="clear" w:color="auto" w:fill="auto"/>
            <w:noWrap/>
            <w:hideMark/>
          </w:tcPr>
          <w:p w14:paraId="4FD524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Mboat7</w:t>
            </w:r>
          </w:p>
        </w:tc>
        <w:tc>
          <w:tcPr>
            <w:tcW w:w="3946" w:type="dxa"/>
            <w:tcBorders>
              <w:top w:val="nil"/>
              <w:left w:val="nil"/>
              <w:bottom w:val="nil"/>
              <w:right w:val="nil"/>
            </w:tcBorders>
            <w:shd w:val="clear" w:color="auto" w:fill="auto"/>
            <w:vAlign w:val="bottom"/>
            <w:hideMark/>
          </w:tcPr>
          <w:p w14:paraId="3EDE9CF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Lysophospholipid acyltransferase 7 (LPLAT 7)</w:t>
            </w:r>
          </w:p>
        </w:tc>
        <w:tc>
          <w:tcPr>
            <w:tcW w:w="1160" w:type="dxa"/>
            <w:tcBorders>
              <w:top w:val="nil"/>
              <w:left w:val="nil"/>
              <w:bottom w:val="nil"/>
              <w:right w:val="nil"/>
            </w:tcBorders>
            <w:shd w:val="clear" w:color="auto" w:fill="auto"/>
            <w:noWrap/>
            <w:vAlign w:val="bottom"/>
            <w:hideMark/>
          </w:tcPr>
          <w:p w14:paraId="7D38F8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5.9</w:t>
            </w:r>
          </w:p>
        </w:tc>
        <w:tc>
          <w:tcPr>
            <w:tcW w:w="1040" w:type="dxa"/>
            <w:tcBorders>
              <w:top w:val="nil"/>
              <w:left w:val="nil"/>
              <w:bottom w:val="nil"/>
              <w:right w:val="nil"/>
            </w:tcBorders>
            <w:shd w:val="clear" w:color="auto" w:fill="auto"/>
            <w:noWrap/>
            <w:vAlign w:val="bottom"/>
            <w:hideMark/>
          </w:tcPr>
          <w:p w14:paraId="0D9258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26B77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Q8CHK3</w:t>
            </w:r>
          </w:p>
        </w:tc>
      </w:tr>
      <w:tr w:rsidR="00CE09CB" w:rsidRPr="00751582" w14:paraId="63A8FF1E" w14:textId="77777777" w:rsidTr="00CE09CB">
        <w:trPr>
          <w:trHeight w:val="300"/>
          <w:jc w:val="center"/>
        </w:trPr>
        <w:tc>
          <w:tcPr>
            <w:tcW w:w="2134" w:type="dxa"/>
            <w:tcBorders>
              <w:top w:val="nil"/>
              <w:left w:val="nil"/>
              <w:bottom w:val="nil"/>
              <w:right w:val="nil"/>
            </w:tcBorders>
            <w:shd w:val="clear" w:color="auto" w:fill="auto"/>
            <w:noWrap/>
            <w:hideMark/>
          </w:tcPr>
          <w:p w14:paraId="6515AC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E9QA15_MOUSE</w:t>
            </w:r>
          </w:p>
        </w:tc>
        <w:tc>
          <w:tcPr>
            <w:tcW w:w="3946" w:type="dxa"/>
            <w:tcBorders>
              <w:top w:val="nil"/>
              <w:left w:val="nil"/>
              <w:bottom w:val="nil"/>
              <w:right w:val="nil"/>
            </w:tcBorders>
            <w:shd w:val="clear" w:color="auto" w:fill="auto"/>
            <w:vAlign w:val="bottom"/>
            <w:hideMark/>
          </w:tcPr>
          <w:p w14:paraId="0B7658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562912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5.9</w:t>
            </w:r>
          </w:p>
        </w:tc>
        <w:tc>
          <w:tcPr>
            <w:tcW w:w="1040" w:type="dxa"/>
            <w:tcBorders>
              <w:top w:val="nil"/>
              <w:left w:val="nil"/>
              <w:bottom w:val="nil"/>
              <w:right w:val="nil"/>
            </w:tcBorders>
            <w:shd w:val="clear" w:color="auto" w:fill="auto"/>
            <w:noWrap/>
            <w:vAlign w:val="bottom"/>
            <w:hideMark/>
          </w:tcPr>
          <w:p w14:paraId="00BF1CD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EC341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E9QA15</w:t>
            </w:r>
          </w:p>
        </w:tc>
      </w:tr>
      <w:tr w:rsidR="00CE09CB" w:rsidRPr="00751582" w14:paraId="70F816E1" w14:textId="77777777" w:rsidTr="00CE09CB">
        <w:trPr>
          <w:trHeight w:val="300"/>
          <w:jc w:val="center"/>
        </w:trPr>
        <w:tc>
          <w:tcPr>
            <w:tcW w:w="2134" w:type="dxa"/>
            <w:tcBorders>
              <w:top w:val="nil"/>
              <w:left w:val="nil"/>
              <w:bottom w:val="nil"/>
              <w:right w:val="nil"/>
            </w:tcBorders>
            <w:shd w:val="clear" w:color="auto" w:fill="auto"/>
            <w:noWrap/>
            <w:hideMark/>
          </w:tcPr>
          <w:p w14:paraId="6550130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Sept8</w:t>
            </w:r>
          </w:p>
        </w:tc>
        <w:tc>
          <w:tcPr>
            <w:tcW w:w="3946" w:type="dxa"/>
            <w:tcBorders>
              <w:top w:val="nil"/>
              <w:left w:val="nil"/>
              <w:bottom w:val="nil"/>
              <w:right w:val="nil"/>
            </w:tcBorders>
            <w:shd w:val="clear" w:color="auto" w:fill="auto"/>
            <w:vAlign w:val="bottom"/>
            <w:hideMark/>
          </w:tcPr>
          <w:p w14:paraId="4BF74B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Septin-8</w:t>
            </w:r>
          </w:p>
        </w:tc>
        <w:tc>
          <w:tcPr>
            <w:tcW w:w="1160" w:type="dxa"/>
            <w:tcBorders>
              <w:top w:val="nil"/>
              <w:left w:val="nil"/>
              <w:bottom w:val="nil"/>
              <w:right w:val="nil"/>
            </w:tcBorders>
            <w:shd w:val="clear" w:color="auto" w:fill="auto"/>
            <w:noWrap/>
            <w:vAlign w:val="bottom"/>
            <w:hideMark/>
          </w:tcPr>
          <w:p w14:paraId="6909614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27E53D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06F82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Q8CHH9</w:t>
            </w:r>
          </w:p>
        </w:tc>
      </w:tr>
      <w:tr w:rsidR="00CE09CB" w:rsidRPr="00751582" w14:paraId="3FDF468A" w14:textId="77777777" w:rsidTr="00CE09CB">
        <w:trPr>
          <w:trHeight w:val="300"/>
          <w:jc w:val="center"/>
        </w:trPr>
        <w:tc>
          <w:tcPr>
            <w:tcW w:w="2134" w:type="dxa"/>
            <w:tcBorders>
              <w:top w:val="nil"/>
              <w:left w:val="nil"/>
              <w:bottom w:val="nil"/>
              <w:right w:val="nil"/>
            </w:tcBorders>
            <w:shd w:val="clear" w:color="auto" w:fill="auto"/>
            <w:noWrap/>
            <w:hideMark/>
          </w:tcPr>
          <w:p w14:paraId="78929DB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D1Pas1 group</w:t>
            </w:r>
          </w:p>
        </w:tc>
        <w:tc>
          <w:tcPr>
            <w:tcW w:w="3946" w:type="dxa"/>
            <w:tcBorders>
              <w:top w:val="nil"/>
              <w:left w:val="nil"/>
              <w:bottom w:val="nil"/>
              <w:right w:val="nil"/>
            </w:tcBorders>
            <w:shd w:val="clear" w:color="auto" w:fill="auto"/>
            <w:vAlign w:val="bottom"/>
            <w:hideMark/>
          </w:tcPr>
          <w:p w14:paraId="2BBA39F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Putative ATP-dependent RNA helicase Pl10</w:t>
            </w:r>
          </w:p>
        </w:tc>
        <w:tc>
          <w:tcPr>
            <w:tcW w:w="1160" w:type="dxa"/>
            <w:tcBorders>
              <w:top w:val="nil"/>
              <w:left w:val="nil"/>
              <w:bottom w:val="nil"/>
              <w:right w:val="nil"/>
            </w:tcBorders>
            <w:shd w:val="clear" w:color="auto" w:fill="auto"/>
            <w:noWrap/>
            <w:vAlign w:val="bottom"/>
            <w:hideMark/>
          </w:tcPr>
          <w:p w14:paraId="224FB97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5.6</w:t>
            </w:r>
          </w:p>
        </w:tc>
        <w:tc>
          <w:tcPr>
            <w:tcW w:w="1040" w:type="dxa"/>
            <w:tcBorders>
              <w:top w:val="nil"/>
              <w:left w:val="nil"/>
              <w:bottom w:val="nil"/>
              <w:right w:val="nil"/>
            </w:tcBorders>
            <w:shd w:val="clear" w:color="auto" w:fill="auto"/>
            <w:noWrap/>
            <w:vAlign w:val="bottom"/>
            <w:hideMark/>
          </w:tcPr>
          <w:p w14:paraId="678BBF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7457D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P16381</w:t>
            </w:r>
          </w:p>
        </w:tc>
      </w:tr>
      <w:tr w:rsidR="00CE09CB" w:rsidRPr="00751582" w14:paraId="2B490596" w14:textId="77777777" w:rsidTr="00CE09CB">
        <w:trPr>
          <w:trHeight w:val="600"/>
          <w:jc w:val="center"/>
        </w:trPr>
        <w:tc>
          <w:tcPr>
            <w:tcW w:w="2134" w:type="dxa"/>
            <w:tcBorders>
              <w:top w:val="nil"/>
              <w:left w:val="nil"/>
              <w:bottom w:val="nil"/>
              <w:right w:val="nil"/>
            </w:tcBorders>
            <w:shd w:val="clear" w:color="auto" w:fill="auto"/>
            <w:noWrap/>
            <w:hideMark/>
          </w:tcPr>
          <w:p w14:paraId="73A2024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Sgpl1</w:t>
            </w:r>
          </w:p>
        </w:tc>
        <w:tc>
          <w:tcPr>
            <w:tcW w:w="3946" w:type="dxa"/>
            <w:tcBorders>
              <w:top w:val="nil"/>
              <w:left w:val="nil"/>
              <w:bottom w:val="nil"/>
              <w:right w:val="nil"/>
            </w:tcBorders>
            <w:shd w:val="clear" w:color="auto" w:fill="auto"/>
            <w:vAlign w:val="bottom"/>
            <w:hideMark/>
          </w:tcPr>
          <w:p w14:paraId="293D8DE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Sphingosine-1-phosphate lyase 1 (S1PL; SP-lyase 1; SPL 1; mSPL)</w:t>
            </w:r>
          </w:p>
        </w:tc>
        <w:tc>
          <w:tcPr>
            <w:tcW w:w="1160" w:type="dxa"/>
            <w:tcBorders>
              <w:top w:val="nil"/>
              <w:left w:val="nil"/>
              <w:bottom w:val="nil"/>
              <w:right w:val="nil"/>
            </w:tcBorders>
            <w:shd w:val="clear" w:color="auto" w:fill="auto"/>
            <w:noWrap/>
            <w:vAlign w:val="bottom"/>
            <w:hideMark/>
          </w:tcPr>
          <w:p w14:paraId="397A58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5.5</w:t>
            </w:r>
          </w:p>
        </w:tc>
        <w:tc>
          <w:tcPr>
            <w:tcW w:w="1040" w:type="dxa"/>
            <w:tcBorders>
              <w:top w:val="nil"/>
              <w:left w:val="nil"/>
              <w:bottom w:val="nil"/>
              <w:right w:val="nil"/>
            </w:tcBorders>
            <w:shd w:val="clear" w:color="auto" w:fill="auto"/>
            <w:noWrap/>
            <w:vAlign w:val="bottom"/>
            <w:hideMark/>
          </w:tcPr>
          <w:p w14:paraId="25A5B2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60BC1A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Q8R0X7</w:t>
            </w:r>
          </w:p>
        </w:tc>
      </w:tr>
      <w:tr w:rsidR="00CE09CB" w:rsidRPr="00751582" w14:paraId="1E8FFC53" w14:textId="77777777" w:rsidTr="00CE09CB">
        <w:trPr>
          <w:trHeight w:val="300"/>
          <w:jc w:val="center"/>
        </w:trPr>
        <w:tc>
          <w:tcPr>
            <w:tcW w:w="2134" w:type="dxa"/>
            <w:tcBorders>
              <w:top w:val="nil"/>
              <w:left w:val="nil"/>
              <w:bottom w:val="nil"/>
              <w:right w:val="nil"/>
            </w:tcBorders>
            <w:shd w:val="clear" w:color="auto" w:fill="auto"/>
            <w:noWrap/>
            <w:hideMark/>
          </w:tcPr>
          <w:p w14:paraId="2B6825A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Canx</w:t>
            </w:r>
          </w:p>
        </w:tc>
        <w:tc>
          <w:tcPr>
            <w:tcW w:w="3946" w:type="dxa"/>
            <w:tcBorders>
              <w:top w:val="nil"/>
              <w:left w:val="nil"/>
              <w:bottom w:val="nil"/>
              <w:right w:val="nil"/>
            </w:tcBorders>
            <w:shd w:val="clear" w:color="auto" w:fill="auto"/>
            <w:vAlign w:val="bottom"/>
            <w:hideMark/>
          </w:tcPr>
          <w:p w14:paraId="55787F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Calnexin</w:t>
            </w:r>
          </w:p>
        </w:tc>
        <w:tc>
          <w:tcPr>
            <w:tcW w:w="1160" w:type="dxa"/>
            <w:tcBorders>
              <w:top w:val="nil"/>
              <w:left w:val="nil"/>
              <w:bottom w:val="nil"/>
              <w:right w:val="nil"/>
            </w:tcBorders>
            <w:shd w:val="clear" w:color="auto" w:fill="auto"/>
            <w:noWrap/>
            <w:vAlign w:val="bottom"/>
            <w:hideMark/>
          </w:tcPr>
          <w:p w14:paraId="0AAE45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5.2</w:t>
            </w:r>
          </w:p>
        </w:tc>
        <w:tc>
          <w:tcPr>
            <w:tcW w:w="1040" w:type="dxa"/>
            <w:tcBorders>
              <w:top w:val="nil"/>
              <w:left w:val="nil"/>
              <w:bottom w:val="nil"/>
              <w:right w:val="nil"/>
            </w:tcBorders>
            <w:shd w:val="clear" w:color="auto" w:fill="auto"/>
            <w:noWrap/>
            <w:vAlign w:val="bottom"/>
            <w:hideMark/>
          </w:tcPr>
          <w:p w14:paraId="5AA09F1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F0359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P35564</w:t>
            </w:r>
          </w:p>
        </w:tc>
      </w:tr>
      <w:tr w:rsidR="00CE09CB" w:rsidRPr="00751582" w14:paraId="4640491E" w14:textId="77777777" w:rsidTr="00CE09CB">
        <w:trPr>
          <w:trHeight w:val="600"/>
          <w:jc w:val="center"/>
        </w:trPr>
        <w:tc>
          <w:tcPr>
            <w:tcW w:w="2134" w:type="dxa"/>
            <w:tcBorders>
              <w:top w:val="nil"/>
              <w:left w:val="nil"/>
              <w:bottom w:val="nil"/>
              <w:right w:val="nil"/>
            </w:tcBorders>
            <w:shd w:val="clear" w:color="auto" w:fill="auto"/>
            <w:noWrap/>
            <w:hideMark/>
          </w:tcPr>
          <w:p w14:paraId="14CFBE2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Psmd12</w:t>
            </w:r>
          </w:p>
        </w:tc>
        <w:tc>
          <w:tcPr>
            <w:tcW w:w="3946" w:type="dxa"/>
            <w:tcBorders>
              <w:top w:val="nil"/>
              <w:left w:val="nil"/>
              <w:bottom w:val="nil"/>
              <w:right w:val="nil"/>
            </w:tcBorders>
            <w:shd w:val="clear" w:color="auto" w:fill="auto"/>
            <w:vAlign w:val="bottom"/>
            <w:hideMark/>
          </w:tcPr>
          <w:p w14:paraId="00BF2C1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non-ATPase regulatory subunit 12</w:t>
            </w:r>
          </w:p>
        </w:tc>
        <w:tc>
          <w:tcPr>
            <w:tcW w:w="1160" w:type="dxa"/>
            <w:tcBorders>
              <w:top w:val="nil"/>
              <w:left w:val="nil"/>
              <w:bottom w:val="nil"/>
              <w:right w:val="nil"/>
            </w:tcBorders>
            <w:shd w:val="clear" w:color="auto" w:fill="auto"/>
            <w:noWrap/>
            <w:vAlign w:val="bottom"/>
            <w:hideMark/>
          </w:tcPr>
          <w:p w14:paraId="410A8E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40" w:type="dxa"/>
            <w:tcBorders>
              <w:top w:val="nil"/>
              <w:left w:val="nil"/>
              <w:bottom w:val="nil"/>
              <w:right w:val="nil"/>
            </w:tcBorders>
            <w:shd w:val="clear" w:color="auto" w:fill="auto"/>
            <w:noWrap/>
            <w:vAlign w:val="bottom"/>
            <w:hideMark/>
          </w:tcPr>
          <w:p w14:paraId="4CF9391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00FB9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Q9D8W5</w:t>
            </w:r>
          </w:p>
        </w:tc>
      </w:tr>
      <w:tr w:rsidR="00CE09CB" w:rsidRPr="00751582" w14:paraId="70C69167" w14:textId="77777777" w:rsidTr="00CE09CB">
        <w:trPr>
          <w:trHeight w:val="300"/>
          <w:jc w:val="center"/>
        </w:trPr>
        <w:tc>
          <w:tcPr>
            <w:tcW w:w="2134" w:type="dxa"/>
            <w:tcBorders>
              <w:top w:val="nil"/>
              <w:left w:val="nil"/>
              <w:bottom w:val="nil"/>
              <w:right w:val="nil"/>
            </w:tcBorders>
            <w:shd w:val="clear" w:color="auto" w:fill="auto"/>
            <w:noWrap/>
            <w:hideMark/>
          </w:tcPr>
          <w:p w14:paraId="2B41E63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Vars</w:t>
            </w:r>
          </w:p>
        </w:tc>
        <w:tc>
          <w:tcPr>
            <w:tcW w:w="3946" w:type="dxa"/>
            <w:tcBorders>
              <w:top w:val="nil"/>
              <w:left w:val="nil"/>
              <w:bottom w:val="nil"/>
              <w:right w:val="nil"/>
            </w:tcBorders>
            <w:shd w:val="clear" w:color="auto" w:fill="auto"/>
            <w:vAlign w:val="bottom"/>
            <w:hideMark/>
          </w:tcPr>
          <w:p w14:paraId="1A293E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Valine--tRNA ligase</w:t>
            </w:r>
          </w:p>
        </w:tc>
        <w:tc>
          <w:tcPr>
            <w:tcW w:w="1160" w:type="dxa"/>
            <w:tcBorders>
              <w:top w:val="nil"/>
              <w:left w:val="nil"/>
              <w:bottom w:val="nil"/>
              <w:right w:val="nil"/>
            </w:tcBorders>
            <w:shd w:val="clear" w:color="auto" w:fill="auto"/>
            <w:noWrap/>
            <w:vAlign w:val="bottom"/>
            <w:hideMark/>
          </w:tcPr>
          <w:p w14:paraId="3B57EC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w:t>
            </w:r>
          </w:p>
        </w:tc>
        <w:tc>
          <w:tcPr>
            <w:tcW w:w="1040" w:type="dxa"/>
            <w:tcBorders>
              <w:top w:val="nil"/>
              <w:left w:val="nil"/>
              <w:bottom w:val="nil"/>
              <w:right w:val="nil"/>
            </w:tcBorders>
            <w:shd w:val="clear" w:color="auto" w:fill="auto"/>
            <w:noWrap/>
            <w:vAlign w:val="bottom"/>
            <w:hideMark/>
          </w:tcPr>
          <w:p w14:paraId="37289F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C7071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Q9Z1Q9</w:t>
            </w:r>
          </w:p>
        </w:tc>
      </w:tr>
      <w:tr w:rsidR="00CE09CB" w:rsidRPr="00751582" w14:paraId="68A19DE8" w14:textId="77777777" w:rsidTr="00CE09CB">
        <w:trPr>
          <w:trHeight w:val="600"/>
          <w:jc w:val="center"/>
        </w:trPr>
        <w:tc>
          <w:tcPr>
            <w:tcW w:w="2134" w:type="dxa"/>
            <w:tcBorders>
              <w:top w:val="nil"/>
              <w:left w:val="nil"/>
              <w:bottom w:val="nil"/>
              <w:right w:val="nil"/>
            </w:tcBorders>
            <w:shd w:val="clear" w:color="auto" w:fill="auto"/>
            <w:noWrap/>
            <w:hideMark/>
          </w:tcPr>
          <w:p w14:paraId="0CC511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Atp6v1a</w:t>
            </w:r>
          </w:p>
        </w:tc>
        <w:tc>
          <w:tcPr>
            <w:tcW w:w="3946" w:type="dxa"/>
            <w:tcBorders>
              <w:top w:val="nil"/>
              <w:left w:val="nil"/>
              <w:bottom w:val="nil"/>
              <w:right w:val="nil"/>
            </w:tcBorders>
            <w:shd w:val="clear" w:color="auto" w:fill="auto"/>
            <w:vAlign w:val="bottom"/>
            <w:hideMark/>
          </w:tcPr>
          <w:p w14:paraId="7F30055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V-type proton ATPase catalytic subunit A (V-ATPase subunit A)</w:t>
            </w:r>
          </w:p>
        </w:tc>
        <w:tc>
          <w:tcPr>
            <w:tcW w:w="1160" w:type="dxa"/>
            <w:tcBorders>
              <w:top w:val="nil"/>
              <w:left w:val="nil"/>
              <w:bottom w:val="nil"/>
              <w:right w:val="nil"/>
            </w:tcBorders>
            <w:shd w:val="clear" w:color="auto" w:fill="auto"/>
            <w:noWrap/>
            <w:vAlign w:val="bottom"/>
            <w:hideMark/>
          </w:tcPr>
          <w:p w14:paraId="704ADF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4.7</w:t>
            </w:r>
          </w:p>
        </w:tc>
        <w:tc>
          <w:tcPr>
            <w:tcW w:w="1040" w:type="dxa"/>
            <w:tcBorders>
              <w:top w:val="nil"/>
              <w:left w:val="nil"/>
              <w:bottom w:val="nil"/>
              <w:right w:val="nil"/>
            </w:tcBorders>
            <w:shd w:val="clear" w:color="auto" w:fill="auto"/>
            <w:noWrap/>
            <w:vAlign w:val="bottom"/>
            <w:hideMark/>
          </w:tcPr>
          <w:p w14:paraId="0360E7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37A24E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P50516</w:t>
            </w:r>
          </w:p>
        </w:tc>
      </w:tr>
      <w:tr w:rsidR="00CE09CB" w:rsidRPr="00751582" w14:paraId="31A02452" w14:textId="77777777" w:rsidTr="00CE09CB">
        <w:trPr>
          <w:trHeight w:val="300"/>
          <w:jc w:val="center"/>
        </w:trPr>
        <w:tc>
          <w:tcPr>
            <w:tcW w:w="2134" w:type="dxa"/>
            <w:tcBorders>
              <w:top w:val="nil"/>
              <w:left w:val="nil"/>
              <w:bottom w:val="nil"/>
              <w:right w:val="nil"/>
            </w:tcBorders>
            <w:shd w:val="clear" w:color="auto" w:fill="auto"/>
            <w:noWrap/>
            <w:hideMark/>
          </w:tcPr>
          <w:p w14:paraId="1B33BC4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Sept10</w:t>
            </w:r>
          </w:p>
        </w:tc>
        <w:tc>
          <w:tcPr>
            <w:tcW w:w="3946" w:type="dxa"/>
            <w:tcBorders>
              <w:top w:val="nil"/>
              <w:left w:val="nil"/>
              <w:bottom w:val="nil"/>
              <w:right w:val="nil"/>
            </w:tcBorders>
            <w:shd w:val="clear" w:color="auto" w:fill="auto"/>
            <w:vAlign w:val="bottom"/>
            <w:hideMark/>
          </w:tcPr>
          <w:p w14:paraId="2AC9BD7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Septin-10</w:t>
            </w:r>
          </w:p>
        </w:tc>
        <w:tc>
          <w:tcPr>
            <w:tcW w:w="1160" w:type="dxa"/>
            <w:tcBorders>
              <w:top w:val="nil"/>
              <w:left w:val="nil"/>
              <w:bottom w:val="nil"/>
              <w:right w:val="nil"/>
            </w:tcBorders>
            <w:shd w:val="clear" w:color="auto" w:fill="auto"/>
            <w:noWrap/>
            <w:vAlign w:val="bottom"/>
            <w:hideMark/>
          </w:tcPr>
          <w:p w14:paraId="18764C6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40" w:type="dxa"/>
            <w:tcBorders>
              <w:top w:val="nil"/>
              <w:left w:val="nil"/>
              <w:bottom w:val="nil"/>
              <w:right w:val="nil"/>
            </w:tcBorders>
            <w:shd w:val="clear" w:color="auto" w:fill="auto"/>
            <w:noWrap/>
            <w:vAlign w:val="bottom"/>
            <w:hideMark/>
          </w:tcPr>
          <w:p w14:paraId="0D5D10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64A761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Q8C650</w:t>
            </w:r>
          </w:p>
        </w:tc>
      </w:tr>
      <w:tr w:rsidR="00CE09CB" w:rsidRPr="00751582" w14:paraId="62876B4D" w14:textId="77777777" w:rsidTr="00CE09CB">
        <w:trPr>
          <w:trHeight w:val="300"/>
          <w:jc w:val="center"/>
        </w:trPr>
        <w:tc>
          <w:tcPr>
            <w:tcW w:w="2134" w:type="dxa"/>
            <w:tcBorders>
              <w:top w:val="nil"/>
              <w:left w:val="nil"/>
              <w:bottom w:val="nil"/>
              <w:right w:val="nil"/>
            </w:tcBorders>
            <w:shd w:val="clear" w:color="auto" w:fill="auto"/>
            <w:noWrap/>
            <w:hideMark/>
          </w:tcPr>
          <w:p w14:paraId="679E35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Lpcat3</w:t>
            </w:r>
          </w:p>
        </w:tc>
        <w:tc>
          <w:tcPr>
            <w:tcW w:w="3946" w:type="dxa"/>
            <w:tcBorders>
              <w:top w:val="nil"/>
              <w:left w:val="nil"/>
              <w:bottom w:val="nil"/>
              <w:right w:val="nil"/>
            </w:tcBorders>
            <w:shd w:val="clear" w:color="auto" w:fill="auto"/>
            <w:vAlign w:val="bottom"/>
            <w:hideMark/>
          </w:tcPr>
          <w:p w14:paraId="3B83F0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Lysophospholipid acyltransferase 5 (LPLAT 5)</w:t>
            </w:r>
          </w:p>
        </w:tc>
        <w:tc>
          <w:tcPr>
            <w:tcW w:w="1160" w:type="dxa"/>
            <w:tcBorders>
              <w:top w:val="nil"/>
              <w:left w:val="nil"/>
              <w:bottom w:val="nil"/>
              <w:right w:val="nil"/>
            </w:tcBorders>
            <w:shd w:val="clear" w:color="auto" w:fill="auto"/>
            <w:noWrap/>
            <w:vAlign w:val="bottom"/>
            <w:hideMark/>
          </w:tcPr>
          <w:p w14:paraId="4FA529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4.5</w:t>
            </w:r>
          </w:p>
        </w:tc>
        <w:tc>
          <w:tcPr>
            <w:tcW w:w="1040" w:type="dxa"/>
            <w:tcBorders>
              <w:top w:val="nil"/>
              <w:left w:val="nil"/>
              <w:bottom w:val="nil"/>
              <w:right w:val="nil"/>
            </w:tcBorders>
            <w:shd w:val="clear" w:color="auto" w:fill="auto"/>
            <w:noWrap/>
            <w:vAlign w:val="bottom"/>
            <w:hideMark/>
          </w:tcPr>
          <w:p w14:paraId="0E4594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E6D4F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Q91V01</w:t>
            </w:r>
          </w:p>
        </w:tc>
      </w:tr>
      <w:tr w:rsidR="00CE09CB" w:rsidRPr="00751582" w14:paraId="27FB8C04" w14:textId="77777777" w:rsidTr="00CE09CB">
        <w:trPr>
          <w:trHeight w:val="300"/>
          <w:jc w:val="center"/>
        </w:trPr>
        <w:tc>
          <w:tcPr>
            <w:tcW w:w="2134" w:type="dxa"/>
            <w:tcBorders>
              <w:top w:val="nil"/>
              <w:left w:val="nil"/>
              <w:bottom w:val="nil"/>
              <w:right w:val="nil"/>
            </w:tcBorders>
            <w:shd w:val="clear" w:color="auto" w:fill="auto"/>
            <w:noWrap/>
            <w:hideMark/>
          </w:tcPr>
          <w:p w14:paraId="002C43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Copb2</w:t>
            </w:r>
          </w:p>
        </w:tc>
        <w:tc>
          <w:tcPr>
            <w:tcW w:w="3946" w:type="dxa"/>
            <w:tcBorders>
              <w:top w:val="nil"/>
              <w:left w:val="nil"/>
              <w:bottom w:val="nil"/>
              <w:right w:val="nil"/>
            </w:tcBorders>
            <w:shd w:val="clear" w:color="auto" w:fill="auto"/>
            <w:vAlign w:val="bottom"/>
            <w:hideMark/>
          </w:tcPr>
          <w:p w14:paraId="3D1D36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Coatomer subunit beta'</w:t>
            </w:r>
          </w:p>
        </w:tc>
        <w:tc>
          <w:tcPr>
            <w:tcW w:w="1160" w:type="dxa"/>
            <w:tcBorders>
              <w:top w:val="nil"/>
              <w:left w:val="nil"/>
              <w:bottom w:val="nil"/>
              <w:right w:val="nil"/>
            </w:tcBorders>
            <w:shd w:val="clear" w:color="auto" w:fill="auto"/>
            <w:noWrap/>
            <w:vAlign w:val="bottom"/>
            <w:hideMark/>
          </w:tcPr>
          <w:p w14:paraId="24BF0D8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4.4</w:t>
            </w:r>
          </w:p>
        </w:tc>
        <w:tc>
          <w:tcPr>
            <w:tcW w:w="1040" w:type="dxa"/>
            <w:tcBorders>
              <w:top w:val="nil"/>
              <w:left w:val="nil"/>
              <w:bottom w:val="nil"/>
              <w:right w:val="nil"/>
            </w:tcBorders>
            <w:shd w:val="clear" w:color="auto" w:fill="auto"/>
            <w:noWrap/>
            <w:vAlign w:val="bottom"/>
            <w:hideMark/>
          </w:tcPr>
          <w:p w14:paraId="5076F9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F457DE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O55029</w:t>
            </w:r>
          </w:p>
        </w:tc>
      </w:tr>
      <w:tr w:rsidR="00CE09CB" w:rsidRPr="00751582" w14:paraId="4705B6F2" w14:textId="77777777" w:rsidTr="00CE09CB">
        <w:trPr>
          <w:trHeight w:val="300"/>
          <w:jc w:val="center"/>
        </w:trPr>
        <w:tc>
          <w:tcPr>
            <w:tcW w:w="2134" w:type="dxa"/>
            <w:tcBorders>
              <w:top w:val="nil"/>
              <w:left w:val="nil"/>
              <w:bottom w:val="nil"/>
              <w:right w:val="nil"/>
            </w:tcBorders>
            <w:shd w:val="clear" w:color="auto" w:fill="auto"/>
            <w:noWrap/>
            <w:hideMark/>
          </w:tcPr>
          <w:p w14:paraId="783736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Tmem214</w:t>
            </w:r>
          </w:p>
        </w:tc>
        <w:tc>
          <w:tcPr>
            <w:tcW w:w="3946" w:type="dxa"/>
            <w:tcBorders>
              <w:top w:val="nil"/>
              <w:left w:val="nil"/>
              <w:bottom w:val="nil"/>
              <w:right w:val="nil"/>
            </w:tcBorders>
            <w:shd w:val="clear" w:color="auto" w:fill="auto"/>
            <w:vAlign w:val="bottom"/>
            <w:hideMark/>
          </w:tcPr>
          <w:p w14:paraId="792F6CD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214</w:t>
            </w:r>
          </w:p>
        </w:tc>
        <w:tc>
          <w:tcPr>
            <w:tcW w:w="1160" w:type="dxa"/>
            <w:tcBorders>
              <w:top w:val="nil"/>
              <w:left w:val="nil"/>
              <w:bottom w:val="nil"/>
              <w:right w:val="nil"/>
            </w:tcBorders>
            <w:shd w:val="clear" w:color="auto" w:fill="auto"/>
            <w:noWrap/>
            <w:vAlign w:val="bottom"/>
            <w:hideMark/>
          </w:tcPr>
          <w:p w14:paraId="2B6FDA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4.4</w:t>
            </w:r>
          </w:p>
        </w:tc>
        <w:tc>
          <w:tcPr>
            <w:tcW w:w="1040" w:type="dxa"/>
            <w:tcBorders>
              <w:top w:val="nil"/>
              <w:left w:val="nil"/>
              <w:bottom w:val="nil"/>
              <w:right w:val="nil"/>
            </w:tcBorders>
            <w:shd w:val="clear" w:color="auto" w:fill="auto"/>
            <w:noWrap/>
            <w:vAlign w:val="bottom"/>
            <w:hideMark/>
          </w:tcPr>
          <w:p w14:paraId="7D131C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613B9D1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Q8BM55</w:t>
            </w:r>
          </w:p>
        </w:tc>
      </w:tr>
      <w:tr w:rsidR="00CE09CB" w:rsidRPr="00751582" w14:paraId="7072B3EA" w14:textId="77777777" w:rsidTr="00CE09CB">
        <w:trPr>
          <w:trHeight w:val="300"/>
          <w:jc w:val="center"/>
        </w:trPr>
        <w:tc>
          <w:tcPr>
            <w:tcW w:w="2134" w:type="dxa"/>
            <w:tcBorders>
              <w:top w:val="nil"/>
              <w:left w:val="nil"/>
              <w:bottom w:val="nil"/>
              <w:right w:val="nil"/>
            </w:tcBorders>
            <w:shd w:val="clear" w:color="auto" w:fill="auto"/>
            <w:noWrap/>
            <w:hideMark/>
          </w:tcPr>
          <w:p w14:paraId="414841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Eprs</w:t>
            </w:r>
          </w:p>
        </w:tc>
        <w:tc>
          <w:tcPr>
            <w:tcW w:w="3946" w:type="dxa"/>
            <w:tcBorders>
              <w:top w:val="nil"/>
              <w:left w:val="nil"/>
              <w:bottom w:val="nil"/>
              <w:right w:val="nil"/>
            </w:tcBorders>
            <w:shd w:val="clear" w:color="auto" w:fill="auto"/>
            <w:vAlign w:val="bottom"/>
            <w:hideMark/>
          </w:tcPr>
          <w:p w14:paraId="0C17C20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Proline--tRNA ligase</w:t>
            </w:r>
          </w:p>
        </w:tc>
        <w:tc>
          <w:tcPr>
            <w:tcW w:w="1160" w:type="dxa"/>
            <w:tcBorders>
              <w:top w:val="nil"/>
              <w:left w:val="nil"/>
              <w:bottom w:val="nil"/>
              <w:right w:val="nil"/>
            </w:tcBorders>
            <w:shd w:val="clear" w:color="auto" w:fill="auto"/>
            <w:noWrap/>
            <w:vAlign w:val="bottom"/>
            <w:hideMark/>
          </w:tcPr>
          <w:p w14:paraId="067C49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4.4</w:t>
            </w:r>
          </w:p>
        </w:tc>
        <w:tc>
          <w:tcPr>
            <w:tcW w:w="1040" w:type="dxa"/>
            <w:tcBorders>
              <w:top w:val="nil"/>
              <w:left w:val="nil"/>
              <w:bottom w:val="nil"/>
              <w:right w:val="nil"/>
            </w:tcBorders>
            <w:shd w:val="clear" w:color="auto" w:fill="auto"/>
            <w:noWrap/>
            <w:vAlign w:val="bottom"/>
            <w:hideMark/>
          </w:tcPr>
          <w:p w14:paraId="69162F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131D91E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Q8CGC7</w:t>
            </w:r>
          </w:p>
        </w:tc>
      </w:tr>
      <w:tr w:rsidR="00CE09CB" w:rsidRPr="00751582" w14:paraId="58F8E699" w14:textId="77777777" w:rsidTr="00CE09CB">
        <w:trPr>
          <w:trHeight w:val="600"/>
          <w:jc w:val="center"/>
        </w:trPr>
        <w:tc>
          <w:tcPr>
            <w:tcW w:w="2134" w:type="dxa"/>
            <w:tcBorders>
              <w:top w:val="nil"/>
              <w:left w:val="nil"/>
              <w:bottom w:val="nil"/>
              <w:right w:val="nil"/>
            </w:tcBorders>
            <w:shd w:val="clear" w:color="auto" w:fill="auto"/>
            <w:noWrap/>
            <w:hideMark/>
          </w:tcPr>
          <w:p w14:paraId="7B6CFA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Psmd1</w:t>
            </w:r>
          </w:p>
        </w:tc>
        <w:tc>
          <w:tcPr>
            <w:tcW w:w="3946" w:type="dxa"/>
            <w:tcBorders>
              <w:top w:val="nil"/>
              <w:left w:val="nil"/>
              <w:bottom w:val="nil"/>
              <w:right w:val="nil"/>
            </w:tcBorders>
            <w:shd w:val="clear" w:color="auto" w:fill="auto"/>
            <w:vAlign w:val="bottom"/>
            <w:hideMark/>
          </w:tcPr>
          <w:p w14:paraId="1EE2B3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non-ATPase regulatory subunit 1</w:t>
            </w:r>
          </w:p>
        </w:tc>
        <w:tc>
          <w:tcPr>
            <w:tcW w:w="1160" w:type="dxa"/>
            <w:tcBorders>
              <w:top w:val="nil"/>
              <w:left w:val="nil"/>
              <w:bottom w:val="nil"/>
              <w:right w:val="nil"/>
            </w:tcBorders>
            <w:shd w:val="clear" w:color="auto" w:fill="auto"/>
            <w:noWrap/>
            <w:vAlign w:val="bottom"/>
            <w:hideMark/>
          </w:tcPr>
          <w:p w14:paraId="7A1AB2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40" w:type="dxa"/>
            <w:tcBorders>
              <w:top w:val="nil"/>
              <w:left w:val="nil"/>
              <w:bottom w:val="nil"/>
              <w:right w:val="nil"/>
            </w:tcBorders>
            <w:shd w:val="clear" w:color="auto" w:fill="auto"/>
            <w:noWrap/>
            <w:vAlign w:val="bottom"/>
            <w:hideMark/>
          </w:tcPr>
          <w:p w14:paraId="6D2F45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980458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Q3TXS7</w:t>
            </w:r>
          </w:p>
        </w:tc>
      </w:tr>
      <w:tr w:rsidR="00CE09CB" w:rsidRPr="00751582" w14:paraId="55BAE894" w14:textId="77777777" w:rsidTr="00CE09CB">
        <w:trPr>
          <w:trHeight w:val="300"/>
          <w:jc w:val="center"/>
        </w:trPr>
        <w:tc>
          <w:tcPr>
            <w:tcW w:w="2134" w:type="dxa"/>
            <w:tcBorders>
              <w:top w:val="nil"/>
              <w:left w:val="nil"/>
              <w:bottom w:val="nil"/>
              <w:right w:val="nil"/>
            </w:tcBorders>
            <w:shd w:val="clear" w:color="auto" w:fill="auto"/>
            <w:noWrap/>
            <w:hideMark/>
          </w:tcPr>
          <w:p w14:paraId="5FB3542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Emc1</w:t>
            </w:r>
          </w:p>
        </w:tc>
        <w:tc>
          <w:tcPr>
            <w:tcW w:w="3946" w:type="dxa"/>
            <w:tcBorders>
              <w:top w:val="nil"/>
              <w:left w:val="nil"/>
              <w:bottom w:val="nil"/>
              <w:right w:val="nil"/>
            </w:tcBorders>
            <w:shd w:val="clear" w:color="auto" w:fill="auto"/>
            <w:vAlign w:val="bottom"/>
            <w:hideMark/>
          </w:tcPr>
          <w:p w14:paraId="7DB004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 membrane protein complex subunit 1</w:t>
            </w:r>
          </w:p>
        </w:tc>
        <w:tc>
          <w:tcPr>
            <w:tcW w:w="1160" w:type="dxa"/>
            <w:tcBorders>
              <w:top w:val="nil"/>
              <w:left w:val="nil"/>
              <w:bottom w:val="nil"/>
              <w:right w:val="nil"/>
            </w:tcBorders>
            <w:shd w:val="clear" w:color="auto" w:fill="auto"/>
            <w:noWrap/>
            <w:vAlign w:val="bottom"/>
            <w:hideMark/>
          </w:tcPr>
          <w:p w14:paraId="649A52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w:t>
            </w:r>
          </w:p>
        </w:tc>
        <w:tc>
          <w:tcPr>
            <w:tcW w:w="1040" w:type="dxa"/>
            <w:tcBorders>
              <w:top w:val="nil"/>
              <w:left w:val="nil"/>
              <w:bottom w:val="nil"/>
              <w:right w:val="nil"/>
            </w:tcBorders>
            <w:shd w:val="clear" w:color="auto" w:fill="auto"/>
            <w:noWrap/>
            <w:vAlign w:val="bottom"/>
            <w:hideMark/>
          </w:tcPr>
          <w:p w14:paraId="0F5CF3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BED32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Q8C7X2</w:t>
            </w:r>
          </w:p>
        </w:tc>
      </w:tr>
      <w:tr w:rsidR="00CE09CB" w:rsidRPr="00751582" w14:paraId="792E0C78" w14:textId="77777777" w:rsidTr="00CE09CB">
        <w:trPr>
          <w:trHeight w:val="300"/>
          <w:jc w:val="center"/>
        </w:trPr>
        <w:tc>
          <w:tcPr>
            <w:tcW w:w="2134" w:type="dxa"/>
            <w:tcBorders>
              <w:top w:val="nil"/>
              <w:left w:val="nil"/>
              <w:bottom w:val="nil"/>
              <w:right w:val="nil"/>
            </w:tcBorders>
            <w:shd w:val="clear" w:color="auto" w:fill="auto"/>
            <w:noWrap/>
            <w:hideMark/>
          </w:tcPr>
          <w:p w14:paraId="7E795D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Ermp1</w:t>
            </w:r>
          </w:p>
        </w:tc>
        <w:tc>
          <w:tcPr>
            <w:tcW w:w="3946" w:type="dxa"/>
            <w:tcBorders>
              <w:top w:val="nil"/>
              <w:left w:val="nil"/>
              <w:bottom w:val="nil"/>
              <w:right w:val="nil"/>
            </w:tcBorders>
            <w:shd w:val="clear" w:color="auto" w:fill="auto"/>
            <w:vAlign w:val="bottom"/>
            <w:hideMark/>
          </w:tcPr>
          <w:p w14:paraId="10FAE77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Endoplasmic reticulum metallopeptidase 1</w:t>
            </w:r>
          </w:p>
        </w:tc>
        <w:tc>
          <w:tcPr>
            <w:tcW w:w="1160" w:type="dxa"/>
            <w:tcBorders>
              <w:top w:val="nil"/>
              <w:left w:val="nil"/>
              <w:bottom w:val="nil"/>
              <w:right w:val="nil"/>
            </w:tcBorders>
            <w:shd w:val="clear" w:color="auto" w:fill="auto"/>
            <w:noWrap/>
            <w:vAlign w:val="bottom"/>
            <w:hideMark/>
          </w:tcPr>
          <w:p w14:paraId="048DC4A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40" w:type="dxa"/>
            <w:tcBorders>
              <w:top w:val="nil"/>
              <w:left w:val="nil"/>
              <w:bottom w:val="nil"/>
              <w:right w:val="nil"/>
            </w:tcBorders>
            <w:shd w:val="clear" w:color="auto" w:fill="auto"/>
            <w:noWrap/>
            <w:vAlign w:val="bottom"/>
            <w:hideMark/>
          </w:tcPr>
          <w:p w14:paraId="4DBEE6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F9EC6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Q3UVK0</w:t>
            </w:r>
          </w:p>
        </w:tc>
      </w:tr>
      <w:tr w:rsidR="00CE09CB" w:rsidRPr="00751582" w14:paraId="5E2A9D11" w14:textId="77777777" w:rsidTr="00CE09CB">
        <w:trPr>
          <w:trHeight w:val="300"/>
          <w:jc w:val="center"/>
        </w:trPr>
        <w:tc>
          <w:tcPr>
            <w:tcW w:w="2134" w:type="dxa"/>
            <w:tcBorders>
              <w:top w:val="nil"/>
              <w:left w:val="nil"/>
              <w:bottom w:val="nil"/>
              <w:right w:val="nil"/>
            </w:tcBorders>
            <w:shd w:val="clear" w:color="auto" w:fill="auto"/>
            <w:noWrap/>
            <w:hideMark/>
          </w:tcPr>
          <w:p w14:paraId="76A15A7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Sptbn1</w:t>
            </w:r>
          </w:p>
        </w:tc>
        <w:tc>
          <w:tcPr>
            <w:tcW w:w="3946" w:type="dxa"/>
            <w:tcBorders>
              <w:top w:val="nil"/>
              <w:left w:val="nil"/>
              <w:bottom w:val="nil"/>
              <w:right w:val="nil"/>
            </w:tcBorders>
            <w:shd w:val="clear" w:color="auto" w:fill="auto"/>
            <w:vAlign w:val="bottom"/>
            <w:hideMark/>
          </w:tcPr>
          <w:p w14:paraId="27197A3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Spectrin beta chain, non-erythrocytic 1</w:t>
            </w:r>
          </w:p>
        </w:tc>
        <w:tc>
          <w:tcPr>
            <w:tcW w:w="1160" w:type="dxa"/>
            <w:tcBorders>
              <w:top w:val="nil"/>
              <w:left w:val="nil"/>
              <w:bottom w:val="nil"/>
              <w:right w:val="nil"/>
            </w:tcBorders>
            <w:shd w:val="clear" w:color="auto" w:fill="auto"/>
            <w:noWrap/>
            <w:vAlign w:val="bottom"/>
            <w:hideMark/>
          </w:tcPr>
          <w:p w14:paraId="1771DC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40" w:type="dxa"/>
            <w:tcBorders>
              <w:top w:val="nil"/>
              <w:left w:val="nil"/>
              <w:bottom w:val="nil"/>
              <w:right w:val="nil"/>
            </w:tcBorders>
            <w:shd w:val="clear" w:color="auto" w:fill="auto"/>
            <w:noWrap/>
            <w:vAlign w:val="bottom"/>
            <w:hideMark/>
          </w:tcPr>
          <w:p w14:paraId="0613E3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41113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Q62261</w:t>
            </w:r>
          </w:p>
        </w:tc>
      </w:tr>
      <w:tr w:rsidR="00CE09CB" w:rsidRPr="00751582" w14:paraId="36E37CBD" w14:textId="77777777" w:rsidTr="00CE09CB">
        <w:trPr>
          <w:trHeight w:val="300"/>
          <w:jc w:val="center"/>
        </w:trPr>
        <w:tc>
          <w:tcPr>
            <w:tcW w:w="2134" w:type="dxa"/>
            <w:tcBorders>
              <w:top w:val="nil"/>
              <w:left w:val="nil"/>
              <w:bottom w:val="nil"/>
              <w:right w:val="nil"/>
            </w:tcBorders>
            <w:shd w:val="clear" w:color="auto" w:fill="auto"/>
            <w:noWrap/>
            <w:hideMark/>
          </w:tcPr>
          <w:p w14:paraId="23D87B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Tns3</w:t>
            </w:r>
          </w:p>
        </w:tc>
        <w:tc>
          <w:tcPr>
            <w:tcW w:w="3946" w:type="dxa"/>
            <w:tcBorders>
              <w:top w:val="nil"/>
              <w:left w:val="nil"/>
              <w:bottom w:val="nil"/>
              <w:right w:val="nil"/>
            </w:tcBorders>
            <w:shd w:val="clear" w:color="auto" w:fill="auto"/>
            <w:vAlign w:val="bottom"/>
            <w:hideMark/>
          </w:tcPr>
          <w:p w14:paraId="42F3A96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Tensin-3</w:t>
            </w:r>
          </w:p>
        </w:tc>
        <w:tc>
          <w:tcPr>
            <w:tcW w:w="1160" w:type="dxa"/>
            <w:tcBorders>
              <w:top w:val="nil"/>
              <w:left w:val="nil"/>
              <w:bottom w:val="nil"/>
              <w:right w:val="nil"/>
            </w:tcBorders>
            <w:shd w:val="clear" w:color="auto" w:fill="auto"/>
            <w:noWrap/>
            <w:vAlign w:val="bottom"/>
            <w:hideMark/>
          </w:tcPr>
          <w:p w14:paraId="18B7D9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w:t>
            </w:r>
          </w:p>
        </w:tc>
        <w:tc>
          <w:tcPr>
            <w:tcW w:w="1040" w:type="dxa"/>
            <w:tcBorders>
              <w:top w:val="nil"/>
              <w:left w:val="nil"/>
              <w:bottom w:val="nil"/>
              <w:right w:val="nil"/>
            </w:tcBorders>
            <w:shd w:val="clear" w:color="auto" w:fill="auto"/>
            <w:noWrap/>
            <w:vAlign w:val="bottom"/>
            <w:hideMark/>
          </w:tcPr>
          <w:p w14:paraId="6020A7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5FB828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Q5SSZ5</w:t>
            </w:r>
          </w:p>
        </w:tc>
      </w:tr>
      <w:tr w:rsidR="00CE09CB" w:rsidRPr="00751582" w14:paraId="0A52BDB2" w14:textId="77777777" w:rsidTr="00CE09CB">
        <w:trPr>
          <w:trHeight w:val="300"/>
          <w:jc w:val="center"/>
        </w:trPr>
        <w:tc>
          <w:tcPr>
            <w:tcW w:w="2134" w:type="dxa"/>
            <w:tcBorders>
              <w:top w:val="nil"/>
              <w:left w:val="nil"/>
              <w:bottom w:val="nil"/>
              <w:right w:val="nil"/>
            </w:tcBorders>
            <w:shd w:val="clear" w:color="auto" w:fill="auto"/>
            <w:noWrap/>
            <w:hideMark/>
          </w:tcPr>
          <w:p w14:paraId="5035385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Lama5</w:t>
            </w:r>
          </w:p>
        </w:tc>
        <w:tc>
          <w:tcPr>
            <w:tcW w:w="3946" w:type="dxa"/>
            <w:tcBorders>
              <w:top w:val="nil"/>
              <w:left w:val="nil"/>
              <w:bottom w:val="nil"/>
              <w:right w:val="nil"/>
            </w:tcBorders>
            <w:shd w:val="clear" w:color="auto" w:fill="auto"/>
            <w:vAlign w:val="bottom"/>
            <w:hideMark/>
          </w:tcPr>
          <w:p w14:paraId="24BF986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Laminin subunit alpha-5</w:t>
            </w:r>
          </w:p>
        </w:tc>
        <w:tc>
          <w:tcPr>
            <w:tcW w:w="1160" w:type="dxa"/>
            <w:tcBorders>
              <w:top w:val="nil"/>
              <w:left w:val="nil"/>
              <w:bottom w:val="nil"/>
              <w:right w:val="nil"/>
            </w:tcBorders>
            <w:shd w:val="clear" w:color="auto" w:fill="auto"/>
            <w:noWrap/>
            <w:vAlign w:val="bottom"/>
            <w:hideMark/>
          </w:tcPr>
          <w:p w14:paraId="654795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w:t>
            </w:r>
          </w:p>
        </w:tc>
        <w:tc>
          <w:tcPr>
            <w:tcW w:w="1040" w:type="dxa"/>
            <w:tcBorders>
              <w:top w:val="nil"/>
              <w:left w:val="nil"/>
              <w:bottom w:val="nil"/>
              <w:right w:val="nil"/>
            </w:tcBorders>
            <w:shd w:val="clear" w:color="auto" w:fill="auto"/>
            <w:noWrap/>
            <w:vAlign w:val="bottom"/>
            <w:hideMark/>
          </w:tcPr>
          <w:p w14:paraId="0642B5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484140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Q61001</w:t>
            </w:r>
          </w:p>
        </w:tc>
      </w:tr>
      <w:tr w:rsidR="00CE09CB" w:rsidRPr="00751582" w14:paraId="461A5B4B" w14:textId="77777777" w:rsidTr="00CE09CB">
        <w:trPr>
          <w:trHeight w:val="300"/>
          <w:jc w:val="center"/>
        </w:trPr>
        <w:tc>
          <w:tcPr>
            <w:tcW w:w="2134" w:type="dxa"/>
            <w:tcBorders>
              <w:top w:val="nil"/>
              <w:left w:val="nil"/>
              <w:bottom w:val="nil"/>
              <w:right w:val="nil"/>
            </w:tcBorders>
            <w:shd w:val="clear" w:color="auto" w:fill="auto"/>
            <w:noWrap/>
            <w:hideMark/>
          </w:tcPr>
          <w:p w14:paraId="23440C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Cdk13</w:t>
            </w:r>
          </w:p>
        </w:tc>
        <w:tc>
          <w:tcPr>
            <w:tcW w:w="3946" w:type="dxa"/>
            <w:tcBorders>
              <w:top w:val="nil"/>
              <w:left w:val="nil"/>
              <w:bottom w:val="nil"/>
              <w:right w:val="nil"/>
            </w:tcBorders>
            <w:shd w:val="clear" w:color="auto" w:fill="auto"/>
            <w:vAlign w:val="bottom"/>
            <w:hideMark/>
          </w:tcPr>
          <w:p w14:paraId="049DF61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Cyclin-dependent kinase 13</w:t>
            </w:r>
          </w:p>
        </w:tc>
        <w:tc>
          <w:tcPr>
            <w:tcW w:w="1160" w:type="dxa"/>
            <w:tcBorders>
              <w:top w:val="nil"/>
              <w:left w:val="nil"/>
              <w:bottom w:val="nil"/>
              <w:right w:val="nil"/>
            </w:tcBorders>
            <w:shd w:val="clear" w:color="auto" w:fill="auto"/>
            <w:noWrap/>
            <w:vAlign w:val="bottom"/>
            <w:hideMark/>
          </w:tcPr>
          <w:p w14:paraId="3AF5815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40" w:type="dxa"/>
            <w:tcBorders>
              <w:top w:val="nil"/>
              <w:left w:val="nil"/>
              <w:bottom w:val="nil"/>
              <w:right w:val="nil"/>
            </w:tcBorders>
            <w:shd w:val="clear" w:color="auto" w:fill="auto"/>
            <w:noWrap/>
            <w:vAlign w:val="bottom"/>
            <w:hideMark/>
          </w:tcPr>
          <w:p w14:paraId="776F52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4B2455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Q69ZA1</w:t>
            </w:r>
          </w:p>
        </w:tc>
      </w:tr>
      <w:tr w:rsidR="00CE09CB" w:rsidRPr="00751582" w14:paraId="0BE99BE0" w14:textId="77777777" w:rsidTr="00CE09CB">
        <w:trPr>
          <w:trHeight w:val="300"/>
          <w:jc w:val="center"/>
        </w:trPr>
        <w:tc>
          <w:tcPr>
            <w:tcW w:w="2134" w:type="dxa"/>
            <w:tcBorders>
              <w:top w:val="nil"/>
              <w:left w:val="nil"/>
              <w:bottom w:val="nil"/>
              <w:right w:val="nil"/>
            </w:tcBorders>
            <w:shd w:val="clear" w:color="auto" w:fill="auto"/>
            <w:noWrap/>
            <w:hideMark/>
          </w:tcPr>
          <w:p w14:paraId="7C2D136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Dsp</w:t>
            </w:r>
          </w:p>
        </w:tc>
        <w:tc>
          <w:tcPr>
            <w:tcW w:w="3946" w:type="dxa"/>
            <w:tcBorders>
              <w:top w:val="nil"/>
              <w:left w:val="nil"/>
              <w:bottom w:val="nil"/>
              <w:right w:val="nil"/>
            </w:tcBorders>
            <w:shd w:val="clear" w:color="auto" w:fill="auto"/>
            <w:vAlign w:val="bottom"/>
            <w:hideMark/>
          </w:tcPr>
          <w:p w14:paraId="684F2B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Desmoplakin (DP)</w:t>
            </w:r>
          </w:p>
        </w:tc>
        <w:tc>
          <w:tcPr>
            <w:tcW w:w="1160" w:type="dxa"/>
            <w:tcBorders>
              <w:top w:val="nil"/>
              <w:left w:val="nil"/>
              <w:bottom w:val="nil"/>
              <w:right w:val="nil"/>
            </w:tcBorders>
            <w:shd w:val="clear" w:color="auto" w:fill="auto"/>
            <w:noWrap/>
            <w:vAlign w:val="bottom"/>
            <w:hideMark/>
          </w:tcPr>
          <w:p w14:paraId="4052B37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40" w:type="dxa"/>
            <w:tcBorders>
              <w:top w:val="nil"/>
              <w:left w:val="nil"/>
              <w:bottom w:val="nil"/>
              <w:right w:val="nil"/>
            </w:tcBorders>
            <w:shd w:val="clear" w:color="auto" w:fill="auto"/>
            <w:noWrap/>
            <w:vAlign w:val="bottom"/>
            <w:hideMark/>
          </w:tcPr>
          <w:p w14:paraId="3FBB07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05182F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E9Q557</w:t>
            </w:r>
          </w:p>
        </w:tc>
      </w:tr>
      <w:tr w:rsidR="00CE09CB" w:rsidRPr="00751582" w14:paraId="09190B02" w14:textId="77777777" w:rsidTr="00CE09CB">
        <w:trPr>
          <w:trHeight w:val="300"/>
          <w:jc w:val="center"/>
        </w:trPr>
        <w:tc>
          <w:tcPr>
            <w:tcW w:w="2134" w:type="dxa"/>
            <w:tcBorders>
              <w:top w:val="nil"/>
              <w:left w:val="nil"/>
              <w:bottom w:val="nil"/>
              <w:right w:val="nil"/>
            </w:tcBorders>
            <w:shd w:val="clear" w:color="auto" w:fill="auto"/>
            <w:noWrap/>
            <w:hideMark/>
          </w:tcPr>
          <w:p w14:paraId="1C0D91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Plec</w:t>
            </w:r>
          </w:p>
        </w:tc>
        <w:tc>
          <w:tcPr>
            <w:tcW w:w="3946" w:type="dxa"/>
            <w:tcBorders>
              <w:top w:val="nil"/>
              <w:left w:val="nil"/>
              <w:bottom w:val="nil"/>
              <w:right w:val="nil"/>
            </w:tcBorders>
            <w:shd w:val="clear" w:color="auto" w:fill="auto"/>
            <w:vAlign w:val="bottom"/>
            <w:hideMark/>
          </w:tcPr>
          <w:p w14:paraId="4F8C28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Plectin (PCN; PLTN)</w:t>
            </w:r>
          </w:p>
        </w:tc>
        <w:tc>
          <w:tcPr>
            <w:tcW w:w="1160" w:type="dxa"/>
            <w:tcBorders>
              <w:top w:val="nil"/>
              <w:left w:val="nil"/>
              <w:bottom w:val="nil"/>
              <w:right w:val="nil"/>
            </w:tcBorders>
            <w:shd w:val="clear" w:color="auto" w:fill="auto"/>
            <w:noWrap/>
            <w:vAlign w:val="bottom"/>
            <w:hideMark/>
          </w:tcPr>
          <w:p w14:paraId="4EF184C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w:t>
            </w:r>
          </w:p>
        </w:tc>
        <w:tc>
          <w:tcPr>
            <w:tcW w:w="1040" w:type="dxa"/>
            <w:tcBorders>
              <w:top w:val="nil"/>
              <w:left w:val="nil"/>
              <w:bottom w:val="nil"/>
              <w:right w:val="nil"/>
            </w:tcBorders>
            <w:shd w:val="clear" w:color="auto" w:fill="auto"/>
            <w:noWrap/>
            <w:vAlign w:val="bottom"/>
            <w:hideMark/>
          </w:tcPr>
          <w:p w14:paraId="227EC7F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74CA1F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Q9QXS1</w:t>
            </w:r>
          </w:p>
        </w:tc>
      </w:tr>
      <w:tr w:rsidR="00CE09CB" w:rsidRPr="00751582" w14:paraId="0A537326" w14:textId="77777777" w:rsidTr="00CE09CB">
        <w:trPr>
          <w:trHeight w:val="300"/>
          <w:jc w:val="center"/>
        </w:trPr>
        <w:tc>
          <w:tcPr>
            <w:tcW w:w="2134" w:type="dxa"/>
            <w:tcBorders>
              <w:top w:val="nil"/>
              <w:left w:val="nil"/>
              <w:bottom w:val="nil"/>
              <w:right w:val="nil"/>
            </w:tcBorders>
            <w:shd w:val="clear" w:color="auto" w:fill="auto"/>
            <w:noWrap/>
            <w:hideMark/>
          </w:tcPr>
          <w:p w14:paraId="20C8134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B1AR51_MOUSE</w:t>
            </w:r>
          </w:p>
        </w:tc>
        <w:tc>
          <w:tcPr>
            <w:tcW w:w="3946" w:type="dxa"/>
            <w:tcBorders>
              <w:top w:val="nil"/>
              <w:left w:val="nil"/>
              <w:bottom w:val="nil"/>
              <w:right w:val="nil"/>
            </w:tcBorders>
            <w:shd w:val="clear" w:color="auto" w:fill="auto"/>
            <w:vAlign w:val="bottom"/>
            <w:hideMark/>
          </w:tcPr>
          <w:p w14:paraId="36989C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17C82B6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w:t>
            </w:r>
          </w:p>
        </w:tc>
        <w:tc>
          <w:tcPr>
            <w:tcW w:w="1040" w:type="dxa"/>
            <w:tcBorders>
              <w:top w:val="nil"/>
              <w:left w:val="nil"/>
              <w:bottom w:val="nil"/>
              <w:right w:val="nil"/>
            </w:tcBorders>
            <w:shd w:val="clear" w:color="auto" w:fill="auto"/>
            <w:noWrap/>
            <w:vAlign w:val="bottom"/>
            <w:hideMark/>
          </w:tcPr>
          <w:p w14:paraId="7535CD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w:t>
            </w:r>
          </w:p>
        </w:tc>
        <w:tc>
          <w:tcPr>
            <w:tcW w:w="1060" w:type="dxa"/>
            <w:tcBorders>
              <w:top w:val="nil"/>
              <w:left w:val="nil"/>
              <w:bottom w:val="nil"/>
              <w:right w:val="nil"/>
            </w:tcBorders>
            <w:shd w:val="clear" w:color="auto" w:fill="auto"/>
            <w:noWrap/>
            <w:vAlign w:val="bottom"/>
            <w:hideMark/>
          </w:tcPr>
          <w:p w14:paraId="2C2B0B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B1AR51</w:t>
            </w:r>
          </w:p>
        </w:tc>
      </w:tr>
      <w:tr w:rsidR="00CE09CB" w:rsidRPr="00751582" w14:paraId="71913332" w14:textId="77777777" w:rsidTr="00CE09CB">
        <w:trPr>
          <w:trHeight w:val="300"/>
          <w:jc w:val="center"/>
        </w:trPr>
        <w:tc>
          <w:tcPr>
            <w:tcW w:w="2134" w:type="dxa"/>
            <w:tcBorders>
              <w:top w:val="nil"/>
              <w:left w:val="nil"/>
              <w:bottom w:val="nil"/>
              <w:right w:val="nil"/>
            </w:tcBorders>
            <w:shd w:val="clear" w:color="auto" w:fill="auto"/>
            <w:noWrap/>
            <w:hideMark/>
          </w:tcPr>
          <w:p w14:paraId="3E753D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Cisd1</w:t>
            </w:r>
          </w:p>
        </w:tc>
        <w:tc>
          <w:tcPr>
            <w:tcW w:w="3946" w:type="dxa"/>
            <w:tcBorders>
              <w:top w:val="nil"/>
              <w:left w:val="nil"/>
              <w:bottom w:val="nil"/>
              <w:right w:val="nil"/>
            </w:tcBorders>
            <w:shd w:val="clear" w:color="auto" w:fill="auto"/>
            <w:vAlign w:val="bottom"/>
            <w:hideMark/>
          </w:tcPr>
          <w:p w14:paraId="32C899F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CDGSH iron-sulfur domain-containing protein 1</w:t>
            </w:r>
          </w:p>
        </w:tc>
        <w:tc>
          <w:tcPr>
            <w:tcW w:w="1160" w:type="dxa"/>
            <w:tcBorders>
              <w:top w:val="nil"/>
              <w:left w:val="nil"/>
              <w:bottom w:val="nil"/>
              <w:right w:val="nil"/>
            </w:tcBorders>
            <w:shd w:val="clear" w:color="auto" w:fill="auto"/>
            <w:noWrap/>
            <w:vAlign w:val="bottom"/>
            <w:hideMark/>
          </w:tcPr>
          <w:p w14:paraId="54C7062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34.3</w:t>
            </w:r>
          </w:p>
        </w:tc>
        <w:tc>
          <w:tcPr>
            <w:tcW w:w="1040" w:type="dxa"/>
            <w:tcBorders>
              <w:top w:val="nil"/>
              <w:left w:val="nil"/>
              <w:bottom w:val="nil"/>
              <w:right w:val="nil"/>
            </w:tcBorders>
            <w:shd w:val="clear" w:color="auto" w:fill="auto"/>
            <w:noWrap/>
            <w:vAlign w:val="bottom"/>
            <w:hideMark/>
          </w:tcPr>
          <w:p w14:paraId="7243B7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AF0C3B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Q91WS0</w:t>
            </w:r>
          </w:p>
        </w:tc>
      </w:tr>
      <w:tr w:rsidR="00CE09CB" w:rsidRPr="00751582" w14:paraId="2F586118" w14:textId="77777777" w:rsidTr="00CE09CB">
        <w:trPr>
          <w:trHeight w:val="300"/>
          <w:jc w:val="center"/>
        </w:trPr>
        <w:tc>
          <w:tcPr>
            <w:tcW w:w="2134" w:type="dxa"/>
            <w:tcBorders>
              <w:top w:val="nil"/>
              <w:left w:val="nil"/>
              <w:bottom w:val="nil"/>
              <w:right w:val="nil"/>
            </w:tcBorders>
            <w:shd w:val="clear" w:color="auto" w:fill="auto"/>
            <w:noWrap/>
            <w:hideMark/>
          </w:tcPr>
          <w:p w14:paraId="6A65FEB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Cyb5b</w:t>
            </w:r>
          </w:p>
        </w:tc>
        <w:tc>
          <w:tcPr>
            <w:tcW w:w="3946" w:type="dxa"/>
            <w:tcBorders>
              <w:top w:val="nil"/>
              <w:left w:val="nil"/>
              <w:bottom w:val="nil"/>
              <w:right w:val="nil"/>
            </w:tcBorders>
            <w:shd w:val="clear" w:color="auto" w:fill="auto"/>
            <w:vAlign w:val="bottom"/>
            <w:hideMark/>
          </w:tcPr>
          <w:p w14:paraId="65E8E47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b5 type B</w:t>
            </w:r>
          </w:p>
        </w:tc>
        <w:tc>
          <w:tcPr>
            <w:tcW w:w="1160" w:type="dxa"/>
            <w:tcBorders>
              <w:top w:val="nil"/>
              <w:left w:val="nil"/>
              <w:bottom w:val="nil"/>
              <w:right w:val="nil"/>
            </w:tcBorders>
            <w:shd w:val="clear" w:color="auto" w:fill="auto"/>
            <w:noWrap/>
            <w:vAlign w:val="bottom"/>
            <w:hideMark/>
          </w:tcPr>
          <w:p w14:paraId="329219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32.2</w:t>
            </w:r>
          </w:p>
        </w:tc>
        <w:tc>
          <w:tcPr>
            <w:tcW w:w="1040" w:type="dxa"/>
            <w:tcBorders>
              <w:top w:val="nil"/>
              <w:left w:val="nil"/>
              <w:bottom w:val="nil"/>
              <w:right w:val="nil"/>
            </w:tcBorders>
            <w:shd w:val="clear" w:color="auto" w:fill="auto"/>
            <w:noWrap/>
            <w:vAlign w:val="bottom"/>
            <w:hideMark/>
          </w:tcPr>
          <w:p w14:paraId="29DBB8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D35430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Q9CQX2</w:t>
            </w:r>
          </w:p>
        </w:tc>
      </w:tr>
      <w:tr w:rsidR="00CE09CB" w:rsidRPr="00751582" w14:paraId="1603C407" w14:textId="77777777" w:rsidTr="00CE09CB">
        <w:trPr>
          <w:trHeight w:val="300"/>
          <w:jc w:val="center"/>
        </w:trPr>
        <w:tc>
          <w:tcPr>
            <w:tcW w:w="2134" w:type="dxa"/>
            <w:tcBorders>
              <w:top w:val="nil"/>
              <w:left w:val="nil"/>
              <w:bottom w:val="nil"/>
              <w:right w:val="nil"/>
            </w:tcBorders>
            <w:shd w:val="clear" w:color="auto" w:fill="auto"/>
            <w:noWrap/>
            <w:hideMark/>
          </w:tcPr>
          <w:p w14:paraId="6C91A6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Rhog</w:t>
            </w:r>
          </w:p>
        </w:tc>
        <w:tc>
          <w:tcPr>
            <w:tcW w:w="3946" w:type="dxa"/>
            <w:tcBorders>
              <w:top w:val="nil"/>
              <w:left w:val="nil"/>
              <w:bottom w:val="nil"/>
              <w:right w:val="nil"/>
            </w:tcBorders>
            <w:shd w:val="clear" w:color="auto" w:fill="auto"/>
            <w:vAlign w:val="bottom"/>
            <w:hideMark/>
          </w:tcPr>
          <w:p w14:paraId="2AAFE22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Rho-related GTP-binding protein RhoG</w:t>
            </w:r>
          </w:p>
        </w:tc>
        <w:tc>
          <w:tcPr>
            <w:tcW w:w="1160" w:type="dxa"/>
            <w:tcBorders>
              <w:top w:val="nil"/>
              <w:left w:val="nil"/>
              <w:bottom w:val="nil"/>
              <w:right w:val="nil"/>
            </w:tcBorders>
            <w:shd w:val="clear" w:color="auto" w:fill="auto"/>
            <w:noWrap/>
            <w:vAlign w:val="bottom"/>
            <w:hideMark/>
          </w:tcPr>
          <w:p w14:paraId="388354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26.7</w:t>
            </w:r>
          </w:p>
        </w:tc>
        <w:tc>
          <w:tcPr>
            <w:tcW w:w="1040" w:type="dxa"/>
            <w:tcBorders>
              <w:top w:val="nil"/>
              <w:left w:val="nil"/>
              <w:bottom w:val="nil"/>
              <w:right w:val="nil"/>
            </w:tcBorders>
            <w:shd w:val="clear" w:color="auto" w:fill="auto"/>
            <w:noWrap/>
            <w:vAlign w:val="bottom"/>
            <w:hideMark/>
          </w:tcPr>
          <w:p w14:paraId="214A88C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36F0A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P84096</w:t>
            </w:r>
          </w:p>
        </w:tc>
      </w:tr>
      <w:tr w:rsidR="00CE09CB" w:rsidRPr="00751582" w14:paraId="30E15AE6" w14:textId="77777777" w:rsidTr="00CE09CB">
        <w:trPr>
          <w:trHeight w:val="300"/>
          <w:jc w:val="center"/>
        </w:trPr>
        <w:tc>
          <w:tcPr>
            <w:tcW w:w="2134" w:type="dxa"/>
            <w:tcBorders>
              <w:top w:val="nil"/>
              <w:left w:val="nil"/>
              <w:bottom w:val="nil"/>
              <w:right w:val="nil"/>
            </w:tcBorders>
            <w:shd w:val="clear" w:color="auto" w:fill="auto"/>
            <w:noWrap/>
            <w:hideMark/>
          </w:tcPr>
          <w:p w14:paraId="2983F96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Cyb5a</w:t>
            </w:r>
          </w:p>
        </w:tc>
        <w:tc>
          <w:tcPr>
            <w:tcW w:w="3946" w:type="dxa"/>
            <w:tcBorders>
              <w:top w:val="nil"/>
              <w:left w:val="nil"/>
              <w:bottom w:val="nil"/>
              <w:right w:val="nil"/>
            </w:tcBorders>
            <w:shd w:val="clear" w:color="auto" w:fill="auto"/>
            <w:vAlign w:val="bottom"/>
            <w:hideMark/>
          </w:tcPr>
          <w:p w14:paraId="47042C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b5</w:t>
            </w:r>
          </w:p>
        </w:tc>
        <w:tc>
          <w:tcPr>
            <w:tcW w:w="1160" w:type="dxa"/>
            <w:tcBorders>
              <w:top w:val="nil"/>
              <w:left w:val="nil"/>
              <w:bottom w:val="nil"/>
              <w:right w:val="nil"/>
            </w:tcBorders>
            <w:shd w:val="clear" w:color="auto" w:fill="auto"/>
            <w:noWrap/>
            <w:vAlign w:val="bottom"/>
            <w:hideMark/>
          </w:tcPr>
          <w:p w14:paraId="061F9D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24.6</w:t>
            </w:r>
          </w:p>
        </w:tc>
        <w:tc>
          <w:tcPr>
            <w:tcW w:w="1040" w:type="dxa"/>
            <w:tcBorders>
              <w:top w:val="nil"/>
              <w:left w:val="nil"/>
              <w:bottom w:val="nil"/>
              <w:right w:val="nil"/>
            </w:tcBorders>
            <w:shd w:val="clear" w:color="auto" w:fill="auto"/>
            <w:noWrap/>
            <w:vAlign w:val="bottom"/>
            <w:hideMark/>
          </w:tcPr>
          <w:p w14:paraId="05FA76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4991C5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P56395</w:t>
            </w:r>
          </w:p>
        </w:tc>
      </w:tr>
      <w:tr w:rsidR="00CE09CB" w:rsidRPr="00751582" w14:paraId="64008BBA" w14:textId="77777777" w:rsidTr="00CE09CB">
        <w:trPr>
          <w:trHeight w:val="600"/>
          <w:jc w:val="center"/>
        </w:trPr>
        <w:tc>
          <w:tcPr>
            <w:tcW w:w="2134" w:type="dxa"/>
            <w:tcBorders>
              <w:top w:val="nil"/>
              <w:left w:val="nil"/>
              <w:bottom w:val="nil"/>
              <w:right w:val="nil"/>
            </w:tcBorders>
            <w:shd w:val="clear" w:color="auto" w:fill="auto"/>
            <w:noWrap/>
            <w:hideMark/>
          </w:tcPr>
          <w:p w14:paraId="5068F8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Snrpd3</w:t>
            </w:r>
          </w:p>
        </w:tc>
        <w:tc>
          <w:tcPr>
            <w:tcW w:w="3946" w:type="dxa"/>
            <w:tcBorders>
              <w:top w:val="nil"/>
              <w:left w:val="nil"/>
              <w:bottom w:val="nil"/>
              <w:right w:val="nil"/>
            </w:tcBorders>
            <w:shd w:val="clear" w:color="auto" w:fill="auto"/>
            <w:vAlign w:val="bottom"/>
            <w:hideMark/>
          </w:tcPr>
          <w:p w14:paraId="65FF1F0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Small nuclear ribonucleoprotein Sm D3 (Sm-D3)</w:t>
            </w:r>
          </w:p>
        </w:tc>
        <w:tc>
          <w:tcPr>
            <w:tcW w:w="1160" w:type="dxa"/>
            <w:tcBorders>
              <w:top w:val="nil"/>
              <w:left w:val="nil"/>
              <w:bottom w:val="nil"/>
              <w:right w:val="nil"/>
            </w:tcBorders>
            <w:shd w:val="clear" w:color="auto" w:fill="auto"/>
            <w:noWrap/>
            <w:vAlign w:val="bottom"/>
            <w:hideMark/>
          </w:tcPr>
          <w:p w14:paraId="0755E8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24.6</w:t>
            </w:r>
          </w:p>
        </w:tc>
        <w:tc>
          <w:tcPr>
            <w:tcW w:w="1040" w:type="dxa"/>
            <w:tcBorders>
              <w:top w:val="nil"/>
              <w:left w:val="nil"/>
              <w:bottom w:val="nil"/>
              <w:right w:val="nil"/>
            </w:tcBorders>
            <w:shd w:val="clear" w:color="auto" w:fill="auto"/>
            <w:noWrap/>
            <w:vAlign w:val="bottom"/>
            <w:hideMark/>
          </w:tcPr>
          <w:p w14:paraId="05D095C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E0DD71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P62320</w:t>
            </w:r>
          </w:p>
        </w:tc>
      </w:tr>
      <w:tr w:rsidR="00CE09CB" w:rsidRPr="00751582" w14:paraId="505E37B9" w14:textId="77777777" w:rsidTr="00CE09CB">
        <w:trPr>
          <w:trHeight w:val="300"/>
          <w:jc w:val="center"/>
        </w:trPr>
        <w:tc>
          <w:tcPr>
            <w:tcW w:w="2134" w:type="dxa"/>
            <w:tcBorders>
              <w:top w:val="nil"/>
              <w:left w:val="nil"/>
              <w:bottom w:val="nil"/>
              <w:right w:val="nil"/>
            </w:tcBorders>
            <w:shd w:val="clear" w:color="auto" w:fill="auto"/>
            <w:noWrap/>
            <w:hideMark/>
          </w:tcPr>
          <w:p w14:paraId="03FD55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Psmb4</w:t>
            </w:r>
          </w:p>
        </w:tc>
        <w:tc>
          <w:tcPr>
            <w:tcW w:w="3946" w:type="dxa"/>
            <w:tcBorders>
              <w:top w:val="nil"/>
              <w:left w:val="nil"/>
              <w:bottom w:val="nil"/>
              <w:right w:val="nil"/>
            </w:tcBorders>
            <w:shd w:val="clear" w:color="auto" w:fill="auto"/>
            <w:vAlign w:val="bottom"/>
            <w:hideMark/>
          </w:tcPr>
          <w:p w14:paraId="28CAF36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Proteasome subunit beta type-4</w:t>
            </w:r>
          </w:p>
        </w:tc>
        <w:tc>
          <w:tcPr>
            <w:tcW w:w="1160" w:type="dxa"/>
            <w:tcBorders>
              <w:top w:val="nil"/>
              <w:left w:val="nil"/>
              <w:bottom w:val="nil"/>
              <w:right w:val="nil"/>
            </w:tcBorders>
            <w:shd w:val="clear" w:color="auto" w:fill="auto"/>
            <w:noWrap/>
            <w:vAlign w:val="bottom"/>
            <w:hideMark/>
          </w:tcPr>
          <w:p w14:paraId="0CE7ADA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20.8</w:t>
            </w:r>
          </w:p>
        </w:tc>
        <w:tc>
          <w:tcPr>
            <w:tcW w:w="1040" w:type="dxa"/>
            <w:tcBorders>
              <w:top w:val="nil"/>
              <w:left w:val="nil"/>
              <w:bottom w:val="nil"/>
              <w:right w:val="nil"/>
            </w:tcBorders>
            <w:shd w:val="clear" w:color="auto" w:fill="auto"/>
            <w:noWrap/>
            <w:vAlign w:val="bottom"/>
            <w:hideMark/>
          </w:tcPr>
          <w:p w14:paraId="2EFE8C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669B5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P99026</w:t>
            </w:r>
          </w:p>
        </w:tc>
      </w:tr>
      <w:tr w:rsidR="00CE09CB" w:rsidRPr="00751582" w14:paraId="134A9744" w14:textId="77777777" w:rsidTr="00CE09CB">
        <w:trPr>
          <w:trHeight w:val="600"/>
          <w:jc w:val="center"/>
        </w:trPr>
        <w:tc>
          <w:tcPr>
            <w:tcW w:w="2134" w:type="dxa"/>
            <w:tcBorders>
              <w:top w:val="nil"/>
              <w:left w:val="nil"/>
              <w:bottom w:val="nil"/>
              <w:right w:val="nil"/>
            </w:tcBorders>
            <w:shd w:val="clear" w:color="auto" w:fill="auto"/>
            <w:noWrap/>
            <w:hideMark/>
          </w:tcPr>
          <w:p w14:paraId="498C96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Agpat1</w:t>
            </w:r>
          </w:p>
        </w:tc>
        <w:tc>
          <w:tcPr>
            <w:tcW w:w="3946" w:type="dxa"/>
            <w:tcBorders>
              <w:top w:val="nil"/>
              <w:left w:val="nil"/>
              <w:bottom w:val="nil"/>
              <w:right w:val="nil"/>
            </w:tcBorders>
            <w:shd w:val="clear" w:color="auto" w:fill="auto"/>
            <w:vAlign w:val="bottom"/>
            <w:hideMark/>
          </w:tcPr>
          <w:p w14:paraId="317FA5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1-acyl-sn-glycerol-3-phosphate acyltransferase alpha</w:t>
            </w:r>
          </w:p>
        </w:tc>
        <w:tc>
          <w:tcPr>
            <w:tcW w:w="1160" w:type="dxa"/>
            <w:tcBorders>
              <w:top w:val="nil"/>
              <w:left w:val="nil"/>
              <w:bottom w:val="nil"/>
              <w:right w:val="nil"/>
            </w:tcBorders>
            <w:shd w:val="clear" w:color="auto" w:fill="auto"/>
            <w:noWrap/>
            <w:vAlign w:val="bottom"/>
            <w:hideMark/>
          </w:tcPr>
          <w:p w14:paraId="08EAEB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20.4</w:t>
            </w:r>
          </w:p>
        </w:tc>
        <w:tc>
          <w:tcPr>
            <w:tcW w:w="1040" w:type="dxa"/>
            <w:tcBorders>
              <w:top w:val="nil"/>
              <w:left w:val="nil"/>
              <w:bottom w:val="nil"/>
              <w:right w:val="nil"/>
            </w:tcBorders>
            <w:shd w:val="clear" w:color="auto" w:fill="auto"/>
            <w:noWrap/>
            <w:vAlign w:val="bottom"/>
            <w:hideMark/>
          </w:tcPr>
          <w:p w14:paraId="375DB9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19CB1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O35083</w:t>
            </w:r>
          </w:p>
        </w:tc>
      </w:tr>
      <w:tr w:rsidR="00CE09CB" w:rsidRPr="00751582" w14:paraId="673357E3" w14:textId="77777777" w:rsidTr="00CE09CB">
        <w:trPr>
          <w:trHeight w:val="300"/>
          <w:jc w:val="center"/>
        </w:trPr>
        <w:tc>
          <w:tcPr>
            <w:tcW w:w="2134" w:type="dxa"/>
            <w:tcBorders>
              <w:top w:val="nil"/>
              <w:left w:val="nil"/>
              <w:bottom w:val="nil"/>
              <w:right w:val="nil"/>
            </w:tcBorders>
            <w:shd w:val="clear" w:color="auto" w:fill="auto"/>
            <w:noWrap/>
            <w:hideMark/>
          </w:tcPr>
          <w:p w14:paraId="2F99B95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Eef1b2</w:t>
            </w:r>
          </w:p>
        </w:tc>
        <w:tc>
          <w:tcPr>
            <w:tcW w:w="3946" w:type="dxa"/>
            <w:tcBorders>
              <w:top w:val="nil"/>
              <w:left w:val="nil"/>
              <w:bottom w:val="nil"/>
              <w:right w:val="nil"/>
            </w:tcBorders>
            <w:shd w:val="clear" w:color="auto" w:fill="auto"/>
            <w:vAlign w:val="bottom"/>
            <w:hideMark/>
          </w:tcPr>
          <w:p w14:paraId="3767E3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Elongation factor 1-beta (EF-1-beta)</w:t>
            </w:r>
          </w:p>
        </w:tc>
        <w:tc>
          <w:tcPr>
            <w:tcW w:w="1160" w:type="dxa"/>
            <w:tcBorders>
              <w:top w:val="nil"/>
              <w:left w:val="nil"/>
              <w:bottom w:val="nil"/>
              <w:right w:val="nil"/>
            </w:tcBorders>
            <w:shd w:val="clear" w:color="auto" w:fill="auto"/>
            <w:noWrap/>
            <w:vAlign w:val="bottom"/>
            <w:hideMark/>
          </w:tcPr>
          <w:p w14:paraId="278E5A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20.4</w:t>
            </w:r>
          </w:p>
        </w:tc>
        <w:tc>
          <w:tcPr>
            <w:tcW w:w="1040" w:type="dxa"/>
            <w:tcBorders>
              <w:top w:val="nil"/>
              <w:left w:val="nil"/>
              <w:bottom w:val="nil"/>
              <w:right w:val="nil"/>
            </w:tcBorders>
            <w:shd w:val="clear" w:color="auto" w:fill="auto"/>
            <w:noWrap/>
            <w:vAlign w:val="bottom"/>
            <w:hideMark/>
          </w:tcPr>
          <w:p w14:paraId="1B3377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08346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O70251</w:t>
            </w:r>
          </w:p>
        </w:tc>
      </w:tr>
      <w:tr w:rsidR="00CE09CB" w:rsidRPr="00751582" w14:paraId="246AB841" w14:textId="77777777" w:rsidTr="00CE09CB">
        <w:trPr>
          <w:trHeight w:val="600"/>
          <w:jc w:val="center"/>
        </w:trPr>
        <w:tc>
          <w:tcPr>
            <w:tcW w:w="2134" w:type="dxa"/>
            <w:tcBorders>
              <w:top w:val="nil"/>
              <w:left w:val="nil"/>
              <w:bottom w:val="nil"/>
              <w:right w:val="nil"/>
            </w:tcBorders>
            <w:shd w:val="clear" w:color="auto" w:fill="auto"/>
            <w:noWrap/>
            <w:hideMark/>
          </w:tcPr>
          <w:p w14:paraId="37BF87B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Pip4p2</w:t>
            </w:r>
          </w:p>
        </w:tc>
        <w:tc>
          <w:tcPr>
            <w:tcW w:w="3946" w:type="dxa"/>
            <w:tcBorders>
              <w:top w:val="nil"/>
              <w:left w:val="nil"/>
              <w:bottom w:val="nil"/>
              <w:right w:val="nil"/>
            </w:tcBorders>
            <w:shd w:val="clear" w:color="auto" w:fill="auto"/>
            <w:vAlign w:val="bottom"/>
            <w:hideMark/>
          </w:tcPr>
          <w:p w14:paraId="49C55E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Type 2 phosphatidylinositol 4,5-bisphosphate 4-phosphatase (Type 2 PtdIns-4,5-P2 4-Ptase)</w:t>
            </w:r>
          </w:p>
        </w:tc>
        <w:tc>
          <w:tcPr>
            <w:tcW w:w="1160" w:type="dxa"/>
            <w:tcBorders>
              <w:top w:val="nil"/>
              <w:left w:val="nil"/>
              <w:bottom w:val="nil"/>
              <w:right w:val="nil"/>
            </w:tcBorders>
            <w:shd w:val="clear" w:color="auto" w:fill="auto"/>
            <w:noWrap/>
            <w:vAlign w:val="bottom"/>
            <w:hideMark/>
          </w:tcPr>
          <w:p w14:paraId="33BACC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19.5</w:t>
            </w:r>
          </w:p>
        </w:tc>
        <w:tc>
          <w:tcPr>
            <w:tcW w:w="1040" w:type="dxa"/>
            <w:tcBorders>
              <w:top w:val="nil"/>
              <w:left w:val="nil"/>
              <w:bottom w:val="nil"/>
              <w:right w:val="nil"/>
            </w:tcBorders>
            <w:shd w:val="clear" w:color="auto" w:fill="auto"/>
            <w:noWrap/>
            <w:vAlign w:val="bottom"/>
            <w:hideMark/>
          </w:tcPr>
          <w:p w14:paraId="2035B1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6D640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Q9CZX7</w:t>
            </w:r>
          </w:p>
        </w:tc>
      </w:tr>
      <w:tr w:rsidR="00CE09CB" w:rsidRPr="00751582" w14:paraId="4D458C4D" w14:textId="77777777" w:rsidTr="00CE09CB">
        <w:trPr>
          <w:trHeight w:val="300"/>
          <w:jc w:val="center"/>
        </w:trPr>
        <w:tc>
          <w:tcPr>
            <w:tcW w:w="2134" w:type="dxa"/>
            <w:tcBorders>
              <w:top w:val="nil"/>
              <w:left w:val="nil"/>
              <w:bottom w:val="nil"/>
              <w:right w:val="nil"/>
            </w:tcBorders>
            <w:shd w:val="clear" w:color="auto" w:fill="auto"/>
            <w:noWrap/>
            <w:hideMark/>
          </w:tcPr>
          <w:p w14:paraId="2D2B5E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Glo1</w:t>
            </w:r>
          </w:p>
        </w:tc>
        <w:tc>
          <w:tcPr>
            <w:tcW w:w="3946" w:type="dxa"/>
            <w:tcBorders>
              <w:top w:val="nil"/>
              <w:left w:val="nil"/>
              <w:bottom w:val="nil"/>
              <w:right w:val="nil"/>
            </w:tcBorders>
            <w:shd w:val="clear" w:color="auto" w:fill="auto"/>
            <w:vAlign w:val="bottom"/>
            <w:hideMark/>
          </w:tcPr>
          <w:p w14:paraId="73D5E40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Lactoylglutathione lyase</w:t>
            </w:r>
          </w:p>
        </w:tc>
        <w:tc>
          <w:tcPr>
            <w:tcW w:w="1160" w:type="dxa"/>
            <w:tcBorders>
              <w:top w:val="nil"/>
              <w:left w:val="nil"/>
              <w:bottom w:val="nil"/>
              <w:right w:val="nil"/>
            </w:tcBorders>
            <w:shd w:val="clear" w:color="auto" w:fill="auto"/>
            <w:noWrap/>
            <w:vAlign w:val="bottom"/>
            <w:hideMark/>
          </w:tcPr>
          <w:p w14:paraId="6F9A37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19.0</w:t>
            </w:r>
          </w:p>
        </w:tc>
        <w:tc>
          <w:tcPr>
            <w:tcW w:w="1040" w:type="dxa"/>
            <w:tcBorders>
              <w:top w:val="nil"/>
              <w:left w:val="nil"/>
              <w:bottom w:val="nil"/>
              <w:right w:val="nil"/>
            </w:tcBorders>
            <w:shd w:val="clear" w:color="auto" w:fill="auto"/>
            <w:noWrap/>
            <w:vAlign w:val="bottom"/>
            <w:hideMark/>
          </w:tcPr>
          <w:p w14:paraId="0A563B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926B6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Q9CPU0</w:t>
            </w:r>
          </w:p>
        </w:tc>
      </w:tr>
      <w:tr w:rsidR="00CE09CB" w:rsidRPr="00751582" w14:paraId="4E918DDA" w14:textId="77777777" w:rsidTr="00CE09CB">
        <w:trPr>
          <w:trHeight w:val="300"/>
          <w:jc w:val="center"/>
        </w:trPr>
        <w:tc>
          <w:tcPr>
            <w:tcW w:w="2134" w:type="dxa"/>
            <w:tcBorders>
              <w:top w:val="nil"/>
              <w:left w:val="nil"/>
              <w:bottom w:val="nil"/>
              <w:right w:val="nil"/>
            </w:tcBorders>
            <w:shd w:val="clear" w:color="auto" w:fill="auto"/>
            <w:noWrap/>
            <w:hideMark/>
          </w:tcPr>
          <w:p w14:paraId="002441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Ociad1</w:t>
            </w:r>
          </w:p>
        </w:tc>
        <w:tc>
          <w:tcPr>
            <w:tcW w:w="3946" w:type="dxa"/>
            <w:tcBorders>
              <w:top w:val="nil"/>
              <w:left w:val="nil"/>
              <w:bottom w:val="nil"/>
              <w:right w:val="nil"/>
            </w:tcBorders>
            <w:shd w:val="clear" w:color="auto" w:fill="auto"/>
            <w:vAlign w:val="bottom"/>
            <w:hideMark/>
          </w:tcPr>
          <w:p w14:paraId="09FB9CE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OCIA domain-containing protein 1</w:t>
            </w:r>
          </w:p>
        </w:tc>
        <w:tc>
          <w:tcPr>
            <w:tcW w:w="1160" w:type="dxa"/>
            <w:tcBorders>
              <w:top w:val="nil"/>
              <w:left w:val="nil"/>
              <w:bottom w:val="nil"/>
              <w:right w:val="nil"/>
            </w:tcBorders>
            <w:shd w:val="clear" w:color="auto" w:fill="auto"/>
            <w:noWrap/>
            <w:vAlign w:val="bottom"/>
            <w:hideMark/>
          </w:tcPr>
          <w:p w14:paraId="14BDF85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19.0</w:t>
            </w:r>
          </w:p>
        </w:tc>
        <w:tc>
          <w:tcPr>
            <w:tcW w:w="1040" w:type="dxa"/>
            <w:tcBorders>
              <w:top w:val="nil"/>
              <w:left w:val="nil"/>
              <w:bottom w:val="nil"/>
              <w:right w:val="nil"/>
            </w:tcBorders>
            <w:shd w:val="clear" w:color="auto" w:fill="auto"/>
            <w:noWrap/>
            <w:vAlign w:val="bottom"/>
            <w:hideMark/>
          </w:tcPr>
          <w:p w14:paraId="56ED2E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41682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Q9CRD0</w:t>
            </w:r>
          </w:p>
        </w:tc>
      </w:tr>
      <w:tr w:rsidR="00CE09CB" w:rsidRPr="00751582" w14:paraId="7D1090BB" w14:textId="77777777" w:rsidTr="00CE09CB">
        <w:trPr>
          <w:trHeight w:val="600"/>
          <w:jc w:val="center"/>
        </w:trPr>
        <w:tc>
          <w:tcPr>
            <w:tcW w:w="2134" w:type="dxa"/>
            <w:tcBorders>
              <w:top w:val="nil"/>
              <w:left w:val="nil"/>
              <w:bottom w:val="nil"/>
              <w:right w:val="nil"/>
            </w:tcBorders>
            <w:shd w:val="clear" w:color="auto" w:fill="auto"/>
            <w:noWrap/>
            <w:hideMark/>
          </w:tcPr>
          <w:p w14:paraId="40FBC1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Pgrmc2</w:t>
            </w:r>
          </w:p>
        </w:tc>
        <w:tc>
          <w:tcPr>
            <w:tcW w:w="3946" w:type="dxa"/>
            <w:tcBorders>
              <w:top w:val="nil"/>
              <w:left w:val="nil"/>
              <w:bottom w:val="nil"/>
              <w:right w:val="nil"/>
            </w:tcBorders>
            <w:shd w:val="clear" w:color="auto" w:fill="auto"/>
            <w:vAlign w:val="bottom"/>
            <w:hideMark/>
          </w:tcPr>
          <w:p w14:paraId="1545EA7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Membrane-associated progesterone receptor component 2</w:t>
            </w:r>
          </w:p>
        </w:tc>
        <w:tc>
          <w:tcPr>
            <w:tcW w:w="1160" w:type="dxa"/>
            <w:tcBorders>
              <w:top w:val="nil"/>
              <w:left w:val="nil"/>
              <w:bottom w:val="nil"/>
              <w:right w:val="nil"/>
            </w:tcBorders>
            <w:shd w:val="clear" w:color="auto" w:fill="auto"/>
            <w:noWrap/>
            <w:vAlign w:val="bottom"/>
            <w:hideMark/>
          </w:tcPr>
          <w:p w14:paraId="364115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18.0</w:t>
            </w:r>
          </w:p>
        </w:tc>
        <w:tc>
          <w:tcPr>
            <w:tcW w:w="1040" w:type="dxa"/>
            <w:tcBorders>
              <w:top w:val="nil"/>
              <w:left w:val="nil"/>
              <w:bottom w:val="nil"/>
              <w:right w:val="nil"/>
            </w:tcBorders>
            <w:shd w:val="clear" w:color="auto" w:fill="auto"/>
            <w:noWrap/>
            <w:vAlign w:val="bottom"/>
            <w:hideMark/>
          </w:tcPr>
          <w:p w14:paraId="79E1A3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05A23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Q80UU9</w:t>
            </w:r>
          </w:p>
        </w:tc>
      </w:tr>
      <w:tr w:rsidR="00CE09CB" w:rsidRPr="00751582" w14:paraId="1F4741C4" w14:textId="77777777" w:rsidTr="00CE09CB">
        <w:trPr>
          <w:trHeight w:val="300"/>
          <w:jc w:val="center"/>
        </w:trPr>
        <w:tc>
          <w:tcPr>
            <w:tcW w:w="2134" w:type="dxa"/>
            <w:tcBorders>
              <w:top w:val="nil"/>
              <w:left w:val="nil"/>
              <w:bottom w:val="nil"/>
              <w:right w:val="nil"/>
            </w:tcBorders>
            <w:shd w:val="clear" w:color="auto" w:fill="auto"/>
            <w:noWrap/>
            <w:hideMark/>
          </w:tcPr>
          <w:p w14:paraId="7F8D4E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Rpl21</w:t>
            </w:r>
          </w:p>
        </w:tc>
        <w:tc>
          <w:tcPr>
            <w:tcW w:w="3946" w:type="dxa"/>
            <w:tcBorders>
              <w:top w:val="nil"/>
              <w:left w:val="nil"/>
              <w:bottom w:val="nil"/>
              <w:right w:val="nil"/>
            </w:tcBorders>
            <w:shd w:val="clear" w:color="auto" w:fill="auto"/>
            <w:vAlign w:val="bottom"/>
            <w:hideMark/>
          </w:tcPr>
          <w:p w14:paraId="6B11BB3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60S ribosomal protein L21</w:t>
            </w:r>
          </w:p>
        </w:tc>
        <w:tc>
          <w:tcPr>
            <w:tcW w:w="1160" w:type="dxa"/>
            <w:tcBorders>
              <w:top w:val="nil"/>
              <w:left w:val="nil"/>
              <w:bottom w:val="nil"/>
              <w:right w:val="nil"/>
            </w:tcBorders>
            <w:shd w:val="clear" w:color="auto" w:fill="auto"/>
            <w:noWrap/>
            <w:vAlign w:val="bottom"/>
            <w:hideMark/>
          </w:tcPr>
          <w:p w14:paraId="224712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16.2</w:t>
            </w:r>
          </w:p>
        </w:tc>
        <w:tc>
          <w:tcPr>
            <w:tcW w:w="1040" w:type="dxa"/>
            <w:tcBorders>
              <w:top w:val="nil"/>
              <w:left w:val="nil"/>
              <w:bottom w:val="nil"/>
              <w:right w:val="nil"/>
            </w:tcBorders>
            <w:shd w:val="clear" w:color="auto" w:fill="auto"/>
            <w:noWrap/>
            <w:vAlign w:val="bottom"/>
            <w:hideMark/>
          </w:tcPr>
          <w:p w14:paraId="1B941E2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C55B6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O09167</w:t>
            </w:r>
          </w:p>
        </w:tc>
      </w:tr>
      <w:tr w:rsidR="00CE09CB" w:rsidRPr="00751582" w14:paraId="3FCD0F25" w14:textId="77777777" w:rsidTr="00CE09CB">
        <w:trPr>
          <w:trHeight w:val="300"/>
          <w:jc w:val="center"/>
        </w:trPr>
        <w:tc>
          <w:tcPr>
            <w:tcW w:w="2134" w:type="dxa"/>
            <w:tcBorders>
              <w:top w:val="nil"/>
              <w:left w:val="nil"/>
              <w:bottom w:val="nil"/>
              <w:right w:val="nil"/>
            </w:tcBorders>
            <w:shd w:val="clear" w:color="auto" w:fill="auto"/>
            <w:noWrap/>
            <w:hideMark/>
          </w:tcPr>
          <w:p w14:paraId="0BB2B9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Skp1a</w:t>
            </w:r>
          </w:p>
        </w:tc>
        <w:tc>
          <w:tcPr>
            <w:tcW w:w="3946" w:type="dxa"/>
            <w:tcBorders>
              <w:top w:val="nil"/>
              <w:left w:val="nil"/>
              <w:bottom w:val="nil"/>
              <w:right w:val="nil"/>
            </w:tcBorders>
            <w:shd w:val="clear" w:color="auto" w:fill="auto"/>
            <w:vAlign w:val="bottom"/>
            <w:hideMark/>
          </w:tcPr>
          <w:p w14:paraId="6294462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S-phase kinase-associated protein 1</w:t>
            </w:r>
          </w:p>
        </w:tc>
        <w:tc>
          <w:tcPr>
            <w:tcW w:w="1160" w:type="dxa"/>
            <w:tcBorders>
              <w:top w:val="nil"/>
              <w:left w:val="nil"/>
              <w:bottom w:val="nil"/>
              <w:right w:val="nil"/>
            </w:tcBorders>
            <w:shd w:val="clear" w:color="auto" w:fill="auto"/>
            <w:noWrap/>
            <w:vAlign w:val="bottom"/>
            <w:hideMark/>
          </w:tcPr>
          <w:p w14:paraId="6D549D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16.0</w:t>
            </w:r>
          </w:p>
        </w:tc>
        <w:tc>
          <w:tcPr>
            <w:tcW w:w="1040" w:type="dxa"/>
            <w:tcBorders>
              <w:top w:val="nil"/>
              <w:left w:val="nil"/>
              <w:bottom w:val="nil"/>
              <w:right w:val="nil"/>
            </w:tcBorders>
            <w:shd w:val="clear" w:color="auto" w:fill="auto"/>
            <w:noWrap/>
            <w:vAlign w:val="bottom"/>
            <w:hideMark/>
          </w:tcPr>
          <w:p w14:paraId="622B85C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AB7FF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Q9WTX5</w:t>
            </w:r>
          </w:p>
        </w:tc>
      </w:tr>
      <w:tr w:rsidR="00CE09CB" w:rsidRPr="00751582" w14:paraId="40FBB2E4" w14:textId="77777777" w:rsidTr="00CE09CB">
        <w:trPr>
          <w:trHeight w:val="300"/>
          <w:jc w:val="center"/>
        </w:trPr>
        <w:tc>
          <w:tcPr>
            <w:tcW w:w="2134" w:type="dxa"/>
            <w:tcBorders>
              <w:top w:val="nil"/>
              <w:left w:val="nil"/>
              <w:bottom w:val="nil"/>
              <w:right w:val="nil"/>
            </w:tcBorders>
            <w:shd w:val="clear" w:color="auto" w:fill="auto"/>
            <w:noWrap/>
            <w:hideMark/>
          </w:tcPr>
          <w:p w14:paraId="38CACF4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Rab11b group</w:t>
            </w:r>
          </w:p>
        </w:tc>
        <w:tc>
          <w:tcPr>
            <w:tcW w:w="3946" w:type="dxa"/>
            <w:tcBorders>
              <w:top w:val="nil"/>
              <w:left w:val="nil"/>
              <w:bottom w:val="nil"/>
              <w:right w:val="nil"/>
            </w:tcBorders>
            <w:shd w:val="clear" w:color="auto" w:fill="auto"/>
            <w:vAlign w:val="bottom"/>
            <w:hideMark/>
          </w:tcPr>
          <w:p w14:paraId="577F235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Rab-11B</w:t>
            </w:r>
          </w:p>
        </w:tc>
        <w:tc>
          <w:tcPr>
            <w:tcW w:w="1160" w:type="dxa"/>
            <w:tcBorders>
              <w:top w:val="nil"/>
              <w:left w:val="nil"/>
              <w:bottom w:val="nil"/>
              <w:right w:val="nil"/>
            </w:tcBorders>
            <w:shd w:val="clear" w:color="auto" w:fill="auto"/>
            <w:noWrap/>
            <w:vAlign w:val="bottom"/>
            <w:hideMark/>
          </w:tcPr>
          <w:p w14:paraId="437BE2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15.6</w:t>
            </w:r>
          </w:p>
        </w:tc>
        <w:tc>
          <w:tcPr>
            <w:tcW w:w="1040" w:type="dxa"/>
            <w:tcBorders>
              <w:top w:val="nil"/>
              <w:left w:val="nil"/>
              <w:bottom w:val="nil"/>
              <w:right w:val="nil"/>
            </w:tcBorders>
            <w:shd w:val="clear" w:color="auto" w:fill="auto"/>
            <w:noWrap/>
            <w:vAlign w:val="bottom"/>
            <w:hideMark/>
          </w:tcPr>
          <w:p w14:paraId="02AE1C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C8EE53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P46638</w:t>
            </w:r>
          </w:p>
        </w:tc>
      </w:tr>
      <w:tr w:rsidR="00CE09CB" w:rsidRPr="00751582" w14:paraId="3A970E9C" w14:textId="77777777" w:rsidTr="00CE09CB">
        <w:trPr>
          <w:trHeight w:val="600"/>
          <w:jc w:val="center"/>
        </w:trPr>
        <w:tc>
          <w:tcPr>
            <w:tcW w:w="2134" w:type="dxa"/>
            <w:tcBorders>
              <w:top w:val="nil"/>
              <w:left w:val="nil"/>
              <w:bottom w:val="nil"/>
              <w:right w:val="nil"/>
            </w:tcBorders>
            <w:shd w:val="clear" w:color="auto" w:fill="auto"/>
            <w:noWrap/>
            <w:hideMark/>
          </w:tcPr>
          <w:p w14:paraId="130AABD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Erp29</w:t>
            </w:r>
          </w:p>
        </w:tc>
        <w:tc>
          <w:tcPr>
            <w:tcW w:w="3946" w:type="dxa"/>
            <w:tcBorders>
              <w:top w:val="nil"/>
              <w:left w:val="nil"/>
              <w:bottom w:val="nil"/>
              <w:right w:val="nil"/>
            </w:tcBorders>
            <w:shd w:val="clear" w:color="auto" w:fill="auto"/>
            <w:vAlign w:val="bottom"/>
            <w:hideMark/>
          </w:tcPr>
          <w:p w14:paraId="1B6E6C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Endoplasmic reticulum resident protein 29 (ERp29)</w:t>
            </w:r>
          </w:p>
        </w:tc>
        <w:tc>
          <w:tcPr>
            <w:tcW w:w="1160" w:type="dxa"/>
            <w:tcBorders>
              <w:top w:val="nil"/>
              <w:left w:val="nil"/>
              <w:bottom w:val="nil"/>
              <w:right w:val="nil"/>
            </w:tcBorders>
            <w:shd w:val="clear" w:color="auto" w:fill="auto"/>
            <w:noWrap/>
            <w:vAlign w:val="bottom"/>
            <w:hideMark/>
          </w:tcPr>
          <w:p w14:paraId="764D38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15.3</w:t>
            </w:r>
          </w:p>
        </w:tc>
        <w:tc>
          <w:tcPr>
            <w:tcW w:w="1040" w:type="dxa"/>
            <w:tcBorders>
              <w:top w:val="nil"/>
              <w:left w:val="nil"/>
              <w:bottom w:val="nil"/>
              <w:right w:val="nil"/>
            </w:tcBorders>
            <w:shd w:val="clear" w:color="auto" w:fill="auto"/>
            <w:noWrap/>
            <w:vAlign w:val="bottom"/>
            <w:hideMark/>
          </w:tcPr>
          <w:p w14:paraId="0B7555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F53BD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P57759</w:t>
            </w:r>
          </w:p>
        </w:tc>
      </w:tr>
      <w:tr w:rsidR="00CE09CB" w:rsidRPr="00751582" w14:paraId="4233DADB" w14:textId="77777777" w:rsidTr="00CE09CB">
        <w:trPr>
          <w:trHeight w:val="300"/>
          <w:jc w:val="center"/>
        </w:trPr>
        <w:tc>
          <w:tcPr>
            <w:tcW w:w="2134" w:type="dxa"/>
            <w:tcBorders>
              <w:top w:val="nil"/>
              <w:left w:val="nil"/>
              <w:bottom w:val="nil"/>
              <w:right w:val="nil"/>
            </w:tcBorders>
            <w:shd w:val="clear" w:color="auto" w:fill="auto"/>
            <w:noWrap/>
            <w:hideMark/>
          </w:tcPr>
          <w:p w14:paraId="501854D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Calr</w:t>
            </w:r>
          </w:p>
        </w:tc>
        <w:tc>
          <w:tcPr>
            <w:tcW w:w="3946" w:type="dxa"/>
            <w:tcBorders>
              <w:top w:val="nil"/>
              <w:left w:val="nil"/>
              <w:bottom w:val="nil"/>
              <w:right w:val="nil"/>
            </w:tcBorders>
            <w:shd w:val="clear" w:color="auto" w:fill="auto"/>
            <w:vAlign w:val="bottom"/>
            <w:hideMark/>
          </w:tcPr>
          <w:p w14:paraId="507C3B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Calreticulin</w:t>
            </w:r>
          </w:p>
        </w:tc>
        <w:tc>
          <w:tcPr>
            <w:tcW w:w="1160" w:type="dxa"/>
            <w:tcBorders>
              <w:top w:val="nil"/>
              <w:left w:val="nil"/>
              <w:bottom w:val="nil"/>
              <w:right w:val="nil"/>
            </w:tcBorders>
            <w:shd w:val="clear" w:color="auto" w:fill="auto"/>
            <w:noWrap/>
            <w:vAlign w:val="bottom"/>
            <w:hideMark/>
          </w:tcPr>
          <w:p w14:paraId="490D78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14.7</w:t>
            </w:r>
          </w:p>
        </w:tc>
        <w:tc>
          <w:tcPr>
            <w:tcW w:w="1040" w:type="dxa"/>
            <w:tcBorders>
              <w:top w:val="nil"/>
              <w:left w:val="nil"/>
              <w:bottom w:val="nil"/>
              <w:right w:val="nil"/>
            </w:tcBorders>
            <w:shd w:val="clear" w:color="auto" w:fill="auto"/>
            <w:noWrap/>
            <w:vAlign w:val="bottom"/>
            <w:hideMark/>
          </w:tcPr>
          <w:p w14:paraId="24D051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6E38A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P14211</w:t>
            </w:r>
          </w:p>
        </w:tc>
      </w:tr>
      <w:tr w:rsidR="00CE09CB" w:rsidRPr="00751582" w14:paraId="1338EBB0" w14:textId="77777777" w:rsidTr="00CE09CB">
        <w:trPr>
          <w:trHeight w:val="300"/>
          <w:jc w:val="center"/>
        </w:trPr>
        <w:tc>
          <w:tcPr>
            <w:tcW w:w="2134" w:type="dxa"/>
            <w:tcBorders>
              <w:top w:val="nil"/>
              <w:left w:val="nil"/>
              <w:bottom w:val="nil"/>
              <w:right w:val="nil"/>
            </w:tcBorders>
            <w:shd w:val="clear" w:color="auto" w:fill="auto"/>
            <w:noWrap/>
            <w:hideMark/>
          </w:tcPr>
          <w:p w14:paraId="5A5FDDF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Rap1b</w:t>
            </w:r>
          </w:p>
        </w:tc>
        <w:tc>
          <w:tcPr>
            <w:tcW w:w="3946" w:type="dxa"/>
            <w:tcBorders>
              <w:top w:val="nil"/>
              <w:left w:val="nil"/>
              <w:bottom w:val="nil"/>
              <w:right w:val="nil"/>
            </w:tcBorders>
            <w:shd w:val="clear" w:color="auto" w:fill="auto"/>
            <w:vAlign w:val="bottom"/>
            <w:hideMark/>
          </w:tcPr>
          <w:p w14:paraId="2AD462B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Rap-1b</w:t>
            </w:r>
          </w:p>
        </w:tc>
        <w:tc>
          <w:tcPr>
            <w:tcW w:w="1160" w:type="dxa"/>
            <w:tcBorders>
              <w:top w:val="nil"/>
              <w:left w:val="nil"/>
              <w:bottom w:val="nil"/>
              <w:right w:val="nil"/>
            </w:tcBorders>
            <w:shd w:val="clear" w:color="auto" w:fill="auto"/>
            <w:noWrap/>
            <w:vAlign w:val="bottom"/>
            <w:hideMark/>
          </w:tcPr>
          <w:p w14:paraId="30DAFF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14.1</w:t>
            </w:r>
          </w:p>
        </w:tc>
        <w:tc>
          <w:tcPr>
            <w:tcW w:w="1040" w:type="dxa"/>
            <w:tcBorders>
              <w:top w:val="nil"/>
              <w:left w:val="nil"/>
              <w:bottom w:val="nil"/>
              <w:right w:val="nil"/>
            </w:tcBorders>
            <w:shd w:val="clear" w:color="auto" w:fill="auto"/>
            <w:noWrap/>
            <w:vAlign w:val="bottom"/>
            <w:hideMark/>
          </w:tcPr>
          <w:p w14:paraId="5C78C0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F72D3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Q99JI6</w:t>
            </w:r>
          </w:p>
        </w:tc>
      </w:tr>
      <w:tr w:rsidR="00CE09CB" w:rsidRPr="00751582" w14:paraId="2AC68FA2" w14:textId="77777777" w:rsidTr="00CE09CB">
        <w:trPr>
          <w:trHeight w:val="300"/>
          <w:jc w:val="center"/>
        </w:trPr>
        <w:tc>
          <w:tcPr>
            <w:tcW w:w="2134" w:type="dxa"/>
            <w:tcBorders>
              <w:top w:val="nil"/>
              <w:left w:val="nil"/>
              <w:bottom w:val="nil"/>
              <w:right w:val="nil"/>
            </w:tcBorders>
            <w:shd w:val="clear" w:color="auto" w:fill="auto"/>
            <w:noWrap/>
            <w:hideMark/>
          </w:tcPr>
          <w:p w14:paraId="09B6887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Ube2k</w:t>
            </w:r>
          </w:p>
        </w:tc>
        <w:tc>
          <w:tcPr>
            <w:tcW w:w="3946" w:type="dxa"/>
            <w:tcBorders>
              <w:top w:val="nil"/>
              <w:left w:val="nil"/>
              <w:bottom w:val="nil"/>
              <w:right w:val="nil"/>
            </w:tcBorders>
            <w:shd w:val="clear" w:color="auto" w:fill="auto"/>
            <w:vAlign w:val="bottom"/>
            <w:hideMark/>
          </w:tcPr>
          <w:p w14:paraId="3A9D382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Ubiquitin-conjugating enzyme E2 K</w:t>
            </w:r>
          </w:p>
        </w:tc>
        <w:tc>
          <w:tcPr>
            <w:tcW w:w="1160" w:type="dxa"/>
            <w:tcBorders>
              <w:top w:val="nil"/>
              <w:left w:val="nil"/>
              <w:bottom w:val="nil"/>
              <w:right w:val="nil"/>
            </w:tcBorders>
            <w:shd w:val="clear" w:color="auto" w:fill="auto"/>
            <w:noWrap/>
            <w:vAlign w:val="bottom"/>
            <w:hideMark/>
          </w:tcPr>
          <w:p w14:paraId="3C803F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13.0</w:t>
            </w:r>
          </w:p>
        </w:tc>
        <w:tc>
          <w:tcPr>
            <w:tcW w:w="1040" w:type="dxa"/>
            <w:tcBorders>
              <w:top w:val="nil"/>
              <w:left w:val="nil"/>
              <w:bottom w:val="nil"/>
              <w:right w:val="nil"/>
            </w:tcBorders>
            <w:shd w:val="clear" w:color="auto" w:fill="auto"/>
            <w:noWrap/>
            <w:vAlign w:val="bottom"/>
            <w:hideMark/>
          </w:tcPr>
          <w:p w14:paraId="1F2263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547B3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P61087</w:t>
            </w:r>
          </w:p>
        </w:tc>
      </w:tr>
      <w:tr w:rsidR="00CE09CB" w:rsidRPr="00751582" w14:paraId="7A597DF2" w14:textId="77777777" w:rsidTr="00CE09CB">
        <w:trPr>
          <w:trHeight w:val="300"/>
          <w:jc w:val="center"/>
        </w:trPr>
        <w:tc>
          <w:tcPr>
            <w:tcW w:w="2134" w:type="dxa"/>
            <w:tcBorders>
              <w:top w:val="nil"/>
              <w:left w:val="nil"/>
              <w:bottom w:val="nil"/>
              <w:right w:val="nil"/>
            </w:tcBorders>
            <w:shd w:val="clear" w:color="auto" w:fill="auto"/>
            <w:noWrap/>
            <w:hideMark/>
          </w:tcPr>
          <w:p w14:paraId="1E81020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Erlin2</w:t>
            </w:r>
          </w:p>
        </w:tc>
        <w:tc>
          <w:tcPr>
            <w:tcW w:w="3946" w:type="dxa"/>
            <w:tcBorders>
              <w:top w:val="nil"/>
              <w:left w:val="nil"/>
              <w:bottom w:val="nil"/>
              <w:right w:val="nil"/>
            </w:tcBorders>
            <w:shd w:val="clear" w:color="auto" w:fill="auto"/>
            <w:vAlign w:val="bottom"/>
            <w:hideMark/>
          </w:tcPr>
          <w:p w14:paraId="5636DD7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Erlin-2</w:t>
            </w:r>
          </w:p>
        </w:tc>
        <w:tc>
          <w:tcPr>
            <w:tcW w:w="1160" w:type="dxa"/>
            <w:tcBorders>
              <w:top w:val="nil"/>
              <w:left w:val="nil"/>
              <w:bottom w:val="nil"/>
              <w:right w:val="nil"/>
            </w:tcBorders>
            <w:shd w:val="clear" w:color="auto" w:fill="auto"/>
            <w:noWrap/>
            <w:vAlign w:val="bottom"/>
            <w:hideMark/>
          </w:tcPr>
          <w:p w14:paraId="11DC11A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12.9</w:t>
            </w:r>
          </w:p>
        </w:tc>
        <w:tc>
          <w:tcPr>
            <w:tcW w:w="1040" w:type="dxa"/>
            <w:tcBorders>
              <w:top w:val="nil"/>
              <w:left w:val="nil"/>
              <w:bottom w:val="nil"/>
              <w:right w:val="nil"/>
            </w:tcBorders>
            <w:shd w:val="clear" w:color="auto" w:fill="auto"/>
            <w:noWrap/>
            <w:vAlign w:val="bottom"/>
            <w:hideMark/>
          </w:tcPr>
          <w:p w14:paraId="429DF6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0FB0E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Q8BFZ9</w:t>
            </w:r>
          </w:p>
        </w:tc>
      </w:tr>
      <w:tr w:rsidR="00CE09CB" w:rsidRPr="00751582" w14:paraId="0CCE9F6E" w14:textId="77777777" w:rsidTr="00CE09CB">
        <w:trPr>
          <w:trHeight w:val="300"/>
          <w:jc w:val="center"/>
        </w:trPr>
        <w:tc>
          <w:tcPr>
            <w:tcW w:w="2134" w:type="dxa"/>
            <w:tcBorders>
              <w:top w:val="nil"/>
              <w:left w:val="nil"/>
              <w:bottom w:val="nil"/>
              <w:right w:val="nil"/>
            </w:tcBorders>
            <w:shd w:val="clear" w:color="auto" w:fill="auto"/>
            <w:noWrap/>
            <w:hideMark/>
          </w:tcPr>
          <w:p w14:paraId="5641A01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Rab18</w:t>
            </w:r>
          </w:p>
        </w:tc>
        <w:tc>
          <w:tcPr>
            <w:tcW w:w="3946" w:type="dxa"/>
            <w:tcBorders>
              <w:top w:val="nil"/>
              <w:left w:val="nil"/>
              <w:bottom w:val="nil"/>
              <w:right w:val="nil"/>
            </w:tcBorders>
            <w:shd w:val="clear" w:color="auto" w:fill="auto"/>
            <w:vAlign w:val="bottom"/>
            <w:hideMark/>
          </w:tcPr>
          <w:p w14:paraId="2EA700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Rab-18</w:t>
            </w:r>
          </w:p>
        </w:tc>
        <w:tc>
          <w:tcPr>
            <w:tcW w:w="1160" w:type="dxa"/>
            <w:tcBorders>
              <w:top w:val="nil"/>
              <w:left w:val="nil"/>
              <w:bottom w:val="nil"/>
              <w:right w:val="nil"/>
            </w:tcBorders>
            <w:shd w:val="clear" w:color="auto" w:fill="auto"/>
            <w:noWrap/>
            <w:vAlign w:val="bottom"/>
            <w:hideMark/>
          </w:tcPr>
          <w:p w14:paraId="57BD86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12.6</w:t>
            </w:r>
          </w:p>
        </w:tc>
        <w:tc>
          <w:tcPr>
            <w:tcW w:w="1040" w:type="dxa"/>
            <w:tcBorders>
              <w:top w:val="nil"/>
              <w:left w:val="nil"/>
              <w:bottom w:val="nil"/>
              <w:right w:val="nil"/>
            </w:tcBorders>
            <w:shd w:val="clear" w:color="auto" w:fill="auto"/>
            <w:noWrap/>
            <w:vAlign w:val="bottom"/>
            <w:hideMark/>
          </w:tcPr>
          <w:p w14:paraId="1CD6F3C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D53A4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P35293</w:t>
            </w:r>
          </w:p>
        </w:tc>
      </w:tr>
      <w:tr w:rsidR="00CE09CB" w:rsidRPr="00751582" w14:paraId="5FDD0978" w14:textId="77777777" w:rsidTr="00CE09CB">
        <w:trPr>
          <w:trHeight w:val="600"/>
          <w:jc w:val="center"/>
        </w:trPr>
        <w:tc>
          <w:tcPr>
            <w:tcW w:w="2134" w:type="dxa"/>
            <w:tcBorders>
              <w:top w:val="nil"/>
              <w:left w:val="nil"/>
              <w:bottom w:val="nil"/>
              <w:right w:val="nil"/>
            </w:tcBorders>
            <w:shd w:val="clear" w:color="auto" w:fill="auto"/>
            <w:noWrap/>
            <w:hideMark/>
          </w:tcPr>
          <w:p w14:paraId="6DC6F8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Cdc37</w:t>
            </w:r>
          </w:p>
        </w:tc>
        <w:tc>
          <w:tcPr>
            <w:tcW w:w="3946" w:type="dxa"/>
            <w:tcBorders>
              <w:top w:val="nil"/>
              <w:left w:val="nil"/>
              <w:bottom w:val="nil"/>
              <w:right w:val="nil"/>
            </w:tcBorders>
            <w:shd w:val="clear" w:color="auto" w:fill="auto"/>
            <w:vAlign w:val="bottom"/>
            <w:hideMark/>
          </w:tcPr>
          <w:p w14:paraId="052FBA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Hsp90 co-chaperone Cdc37, N-terminally processed</w:t>
            </w:r>
          </w:p>
        </w:tc>
        <w:tc>
          <w:tcPr>
            <w:tcW w:w="1160" w:type="dxa"/>
            <w:tcBorders>
              <w:top w:val="nil"/>
              <w:left w:val="nil"/>
              <w:bottom w:val="nil"/>
              <w:right w:val="nil"/>
            </w:tcBorders>
            <w:shd w:val="clear" w:color="auto" w:fill="auto"/>
            <w:noWrap/>
            <w:vAlign w:val="bottom"/>
            <w:hideMark/>
          </w:tcPr>
          <w:p w14:paraId="1309DA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12.4</w:t>
            </w:r>
          </w:p>
        </w:tc>
        <w:tc>
          <w:tcPr>
            <w:tcW w:w="1040" w:type="dxa"/>
            <w:tcBorders>
              <w:top w:val="nil"/>
              <w:left w:val="nil"/>
              <w:bottom w:val="nil"/>
              <w:right w:val="nil"/>
            </w:tcBorders>
            <w:shd w:val="clear" w:color="auto" w:fill="auto"/>
            <w:noWrap/>
            <w:vAlign w:val="bottom"/>
            <w:hideMark/>
          </w:tcPr>
          <w:p w14:paraId="7C07E79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64CEA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Q61081</w:t>
            </w:r>
          </w:p>
        </w:tc>
      </w:tr>
      <w:tr w:rsidR="00CE09CB" w:rsidRPr="00751582" w14:paraId="2A8A3471" w14:textId="77777777" w:rsidTr="00CE09CB">
        <w:trPr>
          <w:trHeight w:val="300"/>
          <w:jc w:val="center"/>
        </w:trPr>
        <w:tc>
          <w:tcPr>
            <w:tcW w:w="2134" w:type="dxa"/>
            <w:tcBorders>
              <w:top w:val="nil"/>
              <w:left w:val="nil"/>
              <w:bottom w:val="nil"/>
              <w:right w:val="nil"/>
            </w:tcBorders>
            <w:shd w:val="clear" w:color="auto" w:fill="auto"/>
            <w:noWrap/>
            <w:hideMark/>
          </w:tcPr>
          <w:p w14:paraId="3DC1211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Rab14</w:t>
            </w:r>
          </w:p>
        </w:tc>
        <w:tc>
          <w:tcPr>
            <w:tcW w:w="3946" w:type="dxa"/>
            <w:tcBorders>
              <w:top w:val="nil"/>
              <w:left w:val="nil"/>
              <w:bottom w:val="nil"/>
              <w:right w:val="nil"/>
            </w:tcBorders>
            <w:shd w:val="clear" w:color="auto" w:fill="auto"/>
            <w:vAlign w:val="bottom"/>
            <w:hideMark/>
          </w:tcPr>
          <w:p w14:paraId="351FBA7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Rab-14</w:t>
            </w:r>
          </w:p>
        </w:tc>
        <w:tc>
          <w:tcPr>
            <w:tcW w:w="1160" w:type="dxa"/>
            <w:tcBorders>
              <w:top w:val="nil"/>
              <w:left w:val="nil"/>
              <w:bottom w:val="nil"/>
              <w:right w:val="nil"/>
            </w:tcBorders>
            <w:shd w:val="clear" w:color="auto" w:fill="auto"/>
            <w:noWrap/>
            <w:vAlign w:val="bottom"/>
            <w:hideMark/>
          </w:tcPr>
          <w:p w14:paraId="1D42114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12.1</w:t>
            </w:r>
          </w:p>
        </w:tc>
        <w:tc>
          <w:tcPr>
            <w:tcW w:w="1040" w:type="dxa"/>
            <w:tcBorders>
              <w:top w:val="nil"/>
              <w:left w:val="nil"/>
              <w:bottom w:val="nil"/>
              <w:right w:val="nil"/>
            </w:tcBorders>
            <w:shd w:val="clear" w:color="auto" w:fill="auto"/>
            <w:noWrap/>
            <w:vAlign w:val="bottom"/>
            <w:hideMark/>
          </w:tcPr>
          <w:p w14:paraId="0A9E59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7E86C2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Q91V41</w:t>
            </w:r>
          </w:p>
        </w:tc>
      </w:tr>
      <w:tr w:rsidR="00CE09CB" w:rsidRPr="00751582" w14:paraId="5C4EBA89" w14:textId="77777777" w:rsidTr="00CE09CB">
        <w:trPr>
          <w:trHeight w:val="300"/>
          <w:jc w:val="center"/>
        </w:trPr>
        <w:tc>
          <w:tcPr>
            <w:tcW w:w="2134" w:type="dxa"/>
            <w:tcBorders>
              <w:top w:val="nil"/>
              <w:left w:val="nil"/>
              <w:bottom w:val="nil"/>
              <w:right w:val="nil"/>
            </w:tcBorders>
            <w:shd w:val="clear" w:color="auto" w:fill="auto"/>
            <w:noWrap/>
            <w:hideMark/>
          </w:tcPr>
          <w:p w14:paraId="130A9A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Echs1</w:t>
            </w:r>
          </w:p>
        </w:tc>
        <w:tc>
          <w:tcPr>
            <w:tcW w:w="3946" w:type="dxa"/>
            <w:tcBorders>
              <w:top w:val="nil"/>
              <w:left w:val="nil"/>
              <w:bottom w:val="nil"/>
              <w:right w:val="nil"/>
            </w:tcBorders>
            <w:shd w:val="clear" w:color="auto" w:fill="auto"/>
            <w:vAlign w:val="bottom"/>
            <w:hideMark/>
          </w:tcPr>
          <w:p w14:paraId="18E5978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Enoyl-CoA hydratase, mitochondrial</w:t>
            </w:r>
          </w:p>
        </w:tc>
        <w:tc>
          <w:tcPr>
            <w:tcW w:w="1160" w:type="dxa"/>
            <w:tcBorders>
              <w:top w:val="nil"/>
              <w:left w:val="nil"/>
              <w:bottom w:val="nil"/>
              <w:right w:val="nil"/>
            </w:tcBorders>
            <w:shd w:val="clear" w:color="auto" w:fill="auto"/>
            <w:noWrap/>
            <w:vAlign w:val="bottom"/>
            <w:hideMark/>
          </w:tcPr>
          <w:p w14:paraId="3AF35A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11.7</w:t>
            </w:r>
          </w:p>
        </w:tc>
        <w:tc>
          <w:tcPr>
            <w:tcW w:w="1040" w:type="dxa"/>
            <w:tcBorders>
              <w:top w:val="nil"/>
              <w:left w:val="nil"/>
              <w:bottom w:val="nil"/>
              <w:right w:val="nil"/>
            </w:tcBorders>
            <w:shd w:val="clear" w:color="auto" w:fill="auto"/>
            <w:noWrap/>
            <w:vAlign w:val="bottom"/>
            <w:hideMark/>
          </w:tcPr>
          <w:p w14:paraId="24D58B6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F5148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Q8BH95</w:t>
            </w:r>
          </w:p>
        </w:tc>
      </w:tr>
      <w:tr w:rsidR="00CE09CB" w:rsidRPr="00751582" w14:paraId="5EDC4028" w14:textId="77777777" w:rsidTr="00CE09CB">
        <w:trPr>
          <w:trHeight w:val="300"/>
          <w:jc w:val="center"/>
        </w:trPr>
        <w:tc>
          <w:tcPr>
            <w:tcW w:w="2134" w:type="dxa"/>
            <w:tcBorders>
              <w:top w:val="nil"/>
              <w:left w:val="nil"/>
              <w:bottom w:val="nil"/>
              <w:right w:val="nil"/>
            </w:tcBorders>
            <w:shd w:val="clear" w:color="auto" w:fill="auto"/>
            <w:noWrap/>
            <w:hideMark/>
          </w:tcPr>
          <w:p w14:paraId="535705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Prmt1</w:t>
            </w:r>
          </w:p>
        </w:tc>
        <w:tc>
          <w:tcPr>
            <w:tcW w:w="3946" w:type="dxa"/>
            <w:tcBorders>
              <w:top w:val="nil"/>
              <w:left w:val="nil"/>
              <w:bottom w:val="nil"/>
              <w:right w:val="nil"/>
            </w:tcBorders>
            <w:shd w:val="clear" w:color="auto" w:fill="auto"/>
            <w:vAlign w:val="bottom"/>
            <w:hideMark/>
          </w:tcPr>
          <w:p w14:paraId="4C789A9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arginine N-methyltransferase 1</w:t>
            </w:r>
          </w:p>
        </w:tc>
        <w:tc>
          <w:tcPr>
            <w:tcW w:w="1160" w:type="dxa"/>
            <w:tcBorders>
              <w:top w:val="nil"/>
              <w:left w:val="nil"/>
              <w:bottom w:val="nil"/>
              <w:right w:val="nil"/>
            </w:tcBorders>
            <w:shd w:val="clear" w:color="auto" w:fill="auto"/>
            <w:noWrap/>
            <w:vAlign w:val="bottom"/>
            <w:hideMark/>
          </w:tcPr>
          <w:p w14:paraId="49CE70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11.6</w:t>
            </w:r>
          </w:p>
        </w:tc>
        <w:tc>
          <w:tcPr>
            <w:tcW w:w="1040" w:type="dxa"/>
            <w:tcBorders>
              <w:top w:val="nil"/>
              <w:left w:val="nil"/>
              <w:bottom w:val="nil"/>
              <w:right w:val="nil"/>
            </w:tcBorders>
            <w:shd w:val="clear" w:color="auto" w:fill="auto"/>
            <w:noWrap/>
            <w:vAlign w:val="bottom"/>
            <w:hideMark/>
          </w:tcPr>
          <w:p w14:paraId="0FB86D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15D2EE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Q9JIF0</w:t>
            </w:r>
          </w:p>
        </w:tc>
      </w:tr>
      <w:tr w:rsidR="00CE09CB" w:rsidRPr="00751582" w14:paraId="705BF668" w14:textId="77777777" w:rsidTr="00CE09CB">
        <w:trPr>
          <w:trHeight w:val="600"/>
          <w:jc w:val="center"/>
        </w:trPr>
        <w:tc>
          <w:tcPr>
            <w:tcW w:w="2134" w:type="dxa"/>
            <w:tcBorders>
              <w:top w:val="nil"/>
              <w:left w:val="nil"/>
              <w:bottom w:val="nil"/>
              <w:right w:val="nil"/>
            </w:tcBorders>
            <w:shd w:val="clear" w:color="auto" w:fill="auto"/>
            <w:noWrap/>
            <w:hideMark/>
          </w:tcPr>
          <w:p w14:paraId="4296373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Ecsit</w:t>
            </w:r>
          </w:p>
        </w:tc>
        <w:tc>
          <w:tcPr>
            <w:tcW w:w="3946" w:type="dxa"/>
            <w:tcBorders>
              <w:top w:val="nil"/>
              <w:left w:val="nil"/>
              <w:bottom w:val="nil"/>
              <w:right w:val="nil"/>
            </w:tcBorders>
            <w:shd w:val="clear" w:color="auto" w:fill="auto"/>
            <w:vAlign w:val="bottom"/>
            <w:hideMark/>
          </w:tcPr>
          <w:p w14:paraId="17D210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Evolutionarily conserved signaling intermediate in Toll pathway, mitochondrial</w:t>
            </w:r>
          </w:p>
        </w:tc>
        <w:tc>
          <w:tcPr>
            <w:tcW w:w="1160" w:type="dxa"/>
            <w:tcBorders>
              <w:top w:val="nil"/>
              <w:left w:val="nil"/>
              <w:bottom w:val="nil"/>
              <w:right w:val="nil"/>
            </w:tcBorders>
            <w:shd w:val="clear" w:color="auto" w:fill="auto"/>
            <w:noWrap/>
            <w:vAlign w:val="bottom"/>
            <w:hideMark/>
          </w:tcPr>
          <w:p w14:paraId="70DF3D6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11.5</w:t>
            </w:r>
          </w:p>
        </w:tc>
        <w:tc>
          <w:tcPr>
            <w:tcW w:w="1040" w:type="dxa"/>
            <w:tcBorders>
              <w:top w:val="nil"/>
              <w:left w:val="nil"/>
              <w:bottom w:val="nil"/>
              <w:right w:val="nil"/>
            </w:tcBorders>
            <w:shd w:val="clear" w:color="auto" w:fill="auto"/>
            <w:noWrap/>
            <w:vAlign w:val="bottom"/>
            <w:hideMark/>
          </w:tcPr>
          <w:p w14:paraId="3F4400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EE709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Q9QZH6</w:t>
            </w:r>
          </w:p>
        </w:tc>
      </w:tr>
      <w:tr w:rsidR="00CE09CB" w:rsidRPr="00751582" w14:paraId="28BA2C51" w14:textId="77777777" w:rsidTr="00CE09CB">
        <w:trPr>
          <w:trHeight w:val="600"/>
          <w:jc w:val="center"/>
        </w:trPr>
        <w:tc>
          <w:tcPr>
            <w:tcW w:w="2134" w:type="dxa"/>
            <w:tcBorders>
              <w:top w:val="nil"/>
              <w:left w:val="nil"/>
              <w:bottom w:val="nil"/>
              <w:right w:val="nil"/>
            </w:tcBorders>
            <w:shd w:val="clear" w:color="auto" w:fill="auto"/>
            <w:noWrap/>
            <w:hideMark/>
          </w:tcPr>
          <w:p w14:paraId="1308D92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Cdipt</w:t>
            </w:r>
          </w:p>
        </w:tc>
        <w:tc>
          <w:tcPr>
            <w:tcW w:w="3946" w:type="dxa"/>
            <w:tcBorders>
              <w:top w:val="nil"/>
              <w:left w:val="nil"/>
              <w:bottom w:val="nil"/>
              <w:right w:val="nil"/>
            </w:tcBorders>
            <w:shd w:val="clear" w:color="auto" w:fill="auto"/>
            <w:vAlign w:val="bottom"/>
            <w:hideMark/>
          </w:tcPr>
          <w:p w14:paraId="557FCA9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CDP-diacylglycerol--inositol 3-phosphatidyltransferase</w:t>
            </w:r>
          </w:p>
        </w:tc>
        <w:tc>
          <w:tcPr>
            <w:tcW w:w="1160" w:type="dxa"/>
            <w:tcBorders>
              <w:top w:val="nil"/>
              <w:left w:val="nil"/>
              <w:bottom w:val="nil"/>
              <w:right w:val="nil"/>
            </w:tcBorders>
            <w:shd w:val="clear" w:color="auto" w:fill="auto"/>
            <w:noWrap/>
            <w:vAlign w:val="bottom"/>
            <w:hideMark/>
          </w:tcPr>
          <w:p w14:paraId="228BF4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11.3</w:t>
            </w:r>
          </w:p>
        </w:tc>
        <w:tc>
          <w:tcPr>
            <w:tcW w:w="1040" w:type="dxa"/>
            <w:tcBorders>
              <w:top w:val="nil"/>
              <w:left w:val="nil"/>
              <w:bottom w:val="nil"/>
              <w:right w:val="nil"/>
            </w:tcBorders>
            <w:shd w:val="clear" w:color="auto" w:fill="auto"/>
            <w:noWrap/>
            <w:vAlign w:val="bottom"/>
            <w:hideMark/>
          </w:tcPr>
          <w:p w14:paraId="6E3920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0AD058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Q8VDP6</w:t>
            </w:r>
          </w:p>
        </w:tc>
      </w:tr>
      <w:tr w:rsidR="00CE09CB" w:rsidRPr="00751582" w14:paraId="275DAC82" w14:textId="77777777" w:rsidTr="00CE09CB">
        <w:trPr>
          <w:trHeight w:val="600"/>
          <w:jc w:val="center"/>
        </w:trPr>
        <w:tc>
          <w:tcPr>
            <w:tcW w:w="2134" w:type="dxa"/>
            <w:tcBorders>
              <w:top w:val="nil"/>
              <w:left w:val="nil"/>
              <w:bottom w:val="nil"/>
              <w:right w:val="nil"/>
            </w:tcBorders>
            <w:shd w:val="clear" w:color="auto" w:fill="auto"/>
            <w:noWrap/>
            <w:hideMark/>
          </w:tcPr>
          <w:p w14:paraId="0942E73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Mat2b</w:t>
            </w:r>
          </w:p>
        </w:tc>
        <w:tc>
          <w:tcPr>
            <w:tcW w:w="3946" w:type="dxa"/>
            <w:tcBorders>
              <w:top w:val="nil"/>
              <w:left w:val="nil"/>
              <w:bottom w:val="nil"/>
              <w:right w:val="nil"/>
            </w:tcBorders>
            <w:shd w:val="clear" w:color="auto" w:fill="auto"/>
            <w:vAlign w:val="bottom"/>
            <w:hideMark/>
          </w:tcPr>
          <w:p w14:paraId="66ACB68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Methionine adenosyltransferase 2 subunit beta</w:t>
            </w:r>
          </w:p>
        </w:tc>
        <w:tc>
          <w:tcPr>
            <w:tcW w:w="1160" w:type="dxa"/>
            <w:tcBorders>
              <w:top w:val="nil"/>
              <w:left w:val="nil"/>
              <w:bottom w:val="nil"/>
              <w:right w:val="nil"/>
            </w:tcBorders>
            <w:shd w:val="clear" w:color="auto" w:fill="auto"/>
            <w:noWrap/>
            <w:vAlign w:val="bottom"/>
            <w:hideMark/>
          </w:tcPr>
          <w:p w14:paraId="0AE3C7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11.1</w:t>
            </w:r>
          </w:p>
        </w:tc>
        <w:tc>
          <w:tcPr>
            <w:tcW w:w="1040" w:type="dxa"/>
            <w:tcBorders>
              <w:top w:val="nil"/>
              <w:left w:val="nil"/>
              <w:bottom w:val="nil"/>
              <w:right w:val="nil"/>
            </w:tcBorders>
            <w:shd w:val="clear" w:color="auto" w:fill="auto"/>
            <w:noWrap/>
            <w:vAlign w:val="bottom"/>
            <w:hideMark/>
          </w:tcPr>
          <w:p w14:paraId="5F6DB9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F616B4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Q99LB6</w:t>
            </w:r>
          </w:p>
        </w:tc>
      </w:tr>
      <w:tr w:rsidR="00CE09CB" w:rsidRPr="00751582" w14:paraId="1BC6D8B9" w14:textId="77777777" w:rsidTr="00CE09CB">
        <w:trPr>
          <w:trHeight w:val="300"/>
          <w:jc w:val="center"/>
        </w:trPr>
        <w:tc>
          <w:tcPr>
            <w:tcW w:w="2134" w:type="dxa"/>
            <w:tcBorders>
              <w:top w:val="nil"/>
              <w:left w:val="nil"/>
              <w:bottom w:val="nil"/>
              <w:right w:val="nil"/>
            </w:tcBorders>
            <w:shd w:val="clear" w:color="auto" w:fill="auto"/>
            <w:noWrap/>
            <w:hideMark/>
          </w:tcPr>
          <w:p w14:paraId="4FAFBAA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Stom</w:t>
            </w:r>
          </w:p>
        </w:tc>
        <w:tc>
          <w:tcPr>
            <w:tcW w:w="3946" w:type="dxa"/>
            <w:tcBorders>
              <w:top w:val="nil"/>
              <w:left w:val="nil"/>
              <w:bottom w:val="nil"/>
              <w:right w:val="nil"/>
            </w:tcBorders>
            <w:shd w:val="clear" w:color="auto" w:fill="auto"/>
            <w:vAlign w:val="bottom"/>
            <w:hideMark/>
          </w:tcPr>
          <w:p w14:paraId="2398D18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Erythrocyte band 7 integral membrane protein</w:t>
            </w:r>
          </w:p>
        </w:tc>
        <w:tc>
          <w:tcPr>
            <w:tcW w:w="1160" w:type="dxa"/>
            <w:tcBorders>
              <w:top w:val="nil"/>
              <w:left w:val="nil"/>
              <w:bottom w:val="nil"/>
              <w:right w:val="nil"/>
            </w:tcBorders>
            <w:shd w:val="clear" w:color="auto" w:fill="auto"/>
            <w:noWrap/>
            <w:vAlign w:val="bottom"/>
            <w:hideMark/>
          </w:tcPr>
          <w:p w14:paraId="38AA92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10.9</w:t>
            </w:r>
          </w:p>
        </w:tc>
        <w:tc>
          <w:tcPr>
            <w:tcW w:w="1040" w:type="dxa"/>
            <w:tcBorders>
              <w:top w:val="nil"/>
              <w:left w:val="nil"/>
              <w:bottom w:val="nil"/>
              <w:right w:val="nil"/>
            </w:tcBorders>
            <w:shd w:val="clear" w:color="auto" w:fill="auto"/>
            <w:noWrap/>
            <w:vAlign w:val="bottom"/>
            <w:hideMark/>
          </w:tcPr>
          <w:p w14:paraId="02D2EC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0C0493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P54116</w:t>
            </w:r>
          </w:p>
        </w:tc>
      </w:tr>
      <w:tr w:rsidR="00CE09CB" w:rsidRPr="00751582" w14:paraId="13087FF7" w14:textId="77777777" w:rsidTr="00CE09CB">
        <w:trPr>
          <w:trHeight w:val="300"/>
          <w:jc w:val="center"/>
        </w:trPr>
        <w:tc>
          <w:tcPr>
            <w:tcW w:w="2134" w:type="dxa"/>
            <w:tcBorders>
              <w:top w:val="nil"/>
              <w:left w:val="nil"/>
              <w:bottom w:val="nil"/>
              <w:right w:val="nil"/>
            </w:tcBorders>
            <w:shd w:val="clear" w:color="auto" w:fill="auto"/>
            <w:noWrap/>
            <w:hideMark/>
          </w:tcPr>
          <w:p w14:paraId="3674EBB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Rps6</w:t>
            </w:r>
          </w:p>
        </w:tc>
        <w:tc>
          <w:tcPr>
            <w:tcW w:w="3946" w:type="dxa"/>
            <w:tcBorders>
              <w:top w:val="nil"/>
              <w:left w:val="nil"/>
              <w:bottom w:val="nil"/>
              <w:right w:val="nil"/>
            </w:tcBorders>
            <w:shd w:val="clear" w:color="auto" w:fill="auto"/>
            <w:vAlign w:val="bottom"/>
            <w:hideMark/>
          </w:tcPr>
          <w:p w14:paraId="3E8413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S6</w:t>
            </w:r>
          </w:p>
        </w:tc>
        <w:tc>
          <w:tcPr>
            <w:tcW w:w="1160" w:type="dxa"/>
            <w:tcBorders>
              <w:top w:val="nil"/>
              <w:left w:val="nil"/>
              <w:bottom w:val="nil"/>
              <w:right w:val="nil"/>
            </w:tcBorders>
            <w:shd w:val="clear" w:color="auto" w:fill="auto"/>
            <w:noWrap/>
            <w:vAlign w:val="bottom"/>
            <w:hideMark/>
          </w:tcPr>
          <w:p w14:paraId="6BDD2E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10.8</w:t>
            </w:r>
          </w:p>
        </w:tc>
        <w:tc>
          <w:tcPr>
            <w:tcW w:w="1040" w:type="dxa"/>
            <w:tcBorders>
              <w:top w:val="nil"/>
              <w:left w:val="nil"/>
              <w:bottom w:val="nil"/>
              <w:right w:val="nil"/>
            </w:tcBorders>
            <w:shd w:val="clear" w:color="auto" w:fill="auto"/>
            <w:noWrap/>
            <w:vAlign w:val="bottom"/>
            <w:hideMark/>
          </w:tcPr>
          <w:p w14:paraId="1F60DE1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2347F6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P62754</w:t>
            </w:r>
          </w:p>
        </w:tc>
      </w:tr>
      <w:tr w:rsidR="00CE09CB" w:rsidRPr="00751582" w14:paraId="283C630E" w14:textId="77777777" w:rsidTr="00CE09CB">
        <w:trPr>
          <w:trHeight w:val="300"/>
          <w:jc w:val="center"/>
        </w:trPr>
        <w:tc>
          <w:tcPr>
            <w:tcW w:w="2134" w:type="dxa"/>
            <w:tcBorders>
              <w:top w:val="nil"/>
              <w:left w:val="nil"/>
              <w:bottom w:val="nil"/>
              <w:right w:val="nil"/>
            </w:tcBorders>
            <w:shd w:val="clear" w:color="auto" w:fill="auto"/>
            <w:noWrap/>
            <w:hideMark/>
          </w:tcPr>
          <w:p w14:paraId="4821EF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Rab6a group</w:t>
            </w:r>
          </w:p>
        </w:tc>
        <w:tc>
          <w:tcPr>
            <w:tcW w:w="3946" w:type="dxa"/>
            <w:tcBorders>
              <w:top w:val="nil"/>
              <w:left w:val="nil"/>
              <w:bottom w:val="nil"/>
              <w:right w:val="nil"/>
            </w:tcBorders>
            <w:shd w:val="clear" w:color="auto" w:fill="auto"/>
            <w:vAlign w:val="bottom"/>
            <w:hideMark/>
          </w:tcPr>
          <w:p w14:paraId="58F30FF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Ras-related protein Rab-6A (Rab-6)</w:t>
            </w:r>
          </w:p>
        </w:tc>
        <w:tc>
          <w:tcPr>
            <w:tcW w:w="1160" w:type="dxa"/>
            <w:tcBorders>
              <w:top w:val="nil"/>
              <w:left w:val="nil"/>
              <w:bottom w:val="nil"/>
              <w:right w:val="nil"/>
            </w:tcBorders>
            <w:shd w:val="clear" w:color="auto" w:fill="auto"/>
            <w:noWrap/>
            <w:vAlign w:val="bottom"/>
            <w:hideMark/>
          </w:tcPr>
          <w:p w14:paraId="7FB74E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10.6</w:t>
            </w:r>
          </w:p>
        </w:tc>
        <w:tc>
          <w:tcPr>
            <w:tcW w:w="1040" w:type="dxa"/>
            <w:tcBorders>
              <w:top w:val="nil"/>
              <w:left w:val="nil"/>
              <w:bottom w:val="nil"/>
              <w:right w:val="nil"/>
            </w:tcBorders>
            <w:shd w:val="clear" w:color="auto" w:fill="auto"/>
            <w:noWrap/>
            <w:vAlign w:val="bottom"/>
            <w:hideMark/>
          </w:tcPr>
          <w:p w14:paraId="364080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39362A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P35279</w:t>
            </w:r>
          </w:p>
        </w:tc>
      </w:tr>
      <w:tr w:rsidR="00CE09CB" w:rsidRPr="00751582" w14:paraId="7E6FAEAB" w14:textId="77777777" w:rsidTr="00CE09CB">
        <w:trPr>
          <w:trHeight w:val="300"/>
          <w:jc w:val="center"/>
        </w:trPr>
        <w:tc>
          <w:tcPr>
            <w:tcW w:w="2134" w:type="dxa"/>
            <w:tcBorders>
              <w:top w:val="nil"/>
              <w:left w:val="nil"/>
              <w:bottom w:val="nil"/>
              <w:right w:val="nil"/>
            </w:tcBorders>
            <w:shd w:val="clear" w:color="auto" w:fill="auto"/>
            <w:noWrap/>
            <w:hideMark/>
          </w:tcPr>
          <w:p w14:paraId="2FB0E7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Psmc5</w:t>
            </w:r>
          </w:p>
        </w:tc>
        <w:tc>
          <w:tcPr>
            <w:tcW w:w="3946" w:type="dxa"/>
            <w:tcBorders>
              <w:top w:val="nil"/>
              <w:left w:val="nil"/>
              <w:bottom w:val="nil"/>
              <w:right w:val="nil"/>
            </w:tcBorders>
            <w:shd w:val="clear" w:color="auto" w:fill="auto"/>
            <w:vAlign w:val="bottom"/>
            <w:hideMark/>
          </w:tcPr>
          <w:p w14:paraId="30A93F2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regulatory subunit 8</w:t>
            </w:r>
          </w:p>
        </w:tc>
        <w:tc>
          <w:tcPr>
            <w:tcW w:w="1160" w:type="dxa"/>
            <w:tcBorders>
              <w:top w:val="nil"/>
              <w:left w:val="nil"/>
              <w:bottom w:val="nil"/>
              <w:right w:val="nil"/>
            </w:tcBorders>
            <w:shd w:val="clear" w:color="auto" w:fill="auto"/>
            <w:noWrap/>
            <w:vAlign w:val="bottom"/>
            <w:hideMark/>
          </w:tcPr>
          <w:p w14:paraId="67E920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10.6</w:t>
            </w:r>
          </w:p>
        </w:tc>
        <w:tc>
          <w:tcPr>
            <w:tcW w:w="1040" w:type="dxa"/>
            <w:tcBorders>
              <w:top w:val="nil"/>
              <w:left w:val="nil"/>
              <w:bottom w:val="nil"/>
              <w:right w:val="nil"/>
            </w:tcBorders>
            <w:shd w:val="clear" w:color="auto" w:fill="auto"/>
            <w:noWrap/>
            <w:vAlign w:val="bottom"/>
            <w:hideMark/>
          </w:tcPr>
          <w:p w14:paraId="75974E5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8A509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P62196</w:t>
            </w:r>
          </w:p>
        </w:tc>
      </w:tr>
      <w:tr w:rsidR="00CE09CB" w:rsidRPr="00751582" w14:paraId="313EBCD8" w14:textId="77777777" w:rsidTr="00CE09CB">
        <w:trPr>
          <w:trHeight w:val="300"/>
          <w:jc w:val="center"/>
        </w:trPr>
        <w:tc>
          <w:tcPr>
            <w:tcW w:w="2134" w:type="dxa"/>
            <w:tcBorders>
              <w:top w:val="nil"/>
              <w:left w:val="nil"/>
              <w:bottom w:val="nil"/>
              <w:right w:val="nil"/>
            </w:tcBorders>
            <w:shd w:val="clear" w:color="auto" w:fill="auto"/>
            <w:noWrap/>
            <w:hideMark/>
          </w:tcPr>
          <w:p w14:paraId="1D8CCB0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Actr2</w:t>
            </w:r>
          </w:p>
        </w:tc>
        <w:tc>
          <w:tcPr>
            <w:tcW w:w="3946" w:type="dxa"/>
            <w:tcBorders>
              <w:top w:val="nil"/>
              <w:left w:val="nil"/>
              <w:bottom w:val="nil"/>
              <w:right w:val="nil"/>
            </w:tcBorders>
            <w:shd w:val="clear" w:color="auto" w:fill="auto"/>
            <w:vAlign w:val="bottom"/>
            <w:hideMark/>
          </w:tcPr>
          <w:p w14:paraId="3D54F35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Actin-related protein 2</w:t>
            </w:r>
          </w:p>
        </w:tc>
        <w:tc>
          <w:tcPr>
            <w:tcW w:w="1160" w:type="dxa"/>
            <w:tcBorders>
              <w:top w:val="nil"/>
              <w:left w:val="nil"/>
              <w:bottom w:val="nil"/>
              <w:right w:val="nil"/>
            </w:tcBorders>
            <w:shd w:val="clear" w:color="auto" w:fill="auto"/>
            <w:noWrap/>
            <w:vAlign w:val="bottom"/>
            <w:hideMark/>
          </w:tcPr>
          <w:p w14:paraId="7F08A58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10.4</w:t>
            </w:r>
          </w:p>
        </w:tc>
        <w:tc>
          <w:tcPr>
            <w:tcW w:w="1040" w:type="dxa"/>
            <w:tcBorders>
              <w:top w:val="nil"/>
              <w:left w:val="nil"/>
              <w:bottom w:val="nil"/>
              <w:right w:val="nil"/>
            </w:tcBorders>
            <w:shd w:val="clear" w:color="auto" w:fill="auto"/>
            <w:noWrap/>
            <w:vAlign w:val="bottom"/>
            <w:hideMark/>
          </w:tcPr>
          <w:p w14:paraId="09C3F4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D8BA4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P61161</w:t>
            </w:r>
          </w:p>
        </w:tc>
      </w:tr>
      <w:tr w:rsidR="00CE09CB" w:rsidRPr="00751582" w14:paraId="75B42640" w14:textId="77777777" w:rsidTr="00CE09CB">
        <w:trPr>
          <w:trHeight w:val="300"/>
          <w:jc w:val="center"/>
        </w:trPr>
        <w:tc>
          <w:tcPr>
            <w:tcW w:w="2134" w:type="dxa"/>
            <w:tcBorders>
              <w:top w:val="nil"/>
              <w:left w:val="nil"/>
              <w:bottom w:val="nil"/>
              <w:right w:val="nil"/>
            </w:tcBorders>
            <w:shd w:val="clear" w:color="auto" w:fill="auto"/>
            <w:noWrap/>
            <w:hideMark/>
          </w:tcPr>
          <w:p w14:paraId="4EDF78E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Flot1</w:t>
            </w:r>
          </w:p>
        </w:tc>
        <w:tc>
          <w:tcPr>
            <w:tcW w:w="3946" w:type="dxa"/>
            <w:tcBorders>
              <w:top w:val="nil"/>
              <w:left w:val="nil"/>
              <w:bottom w:val="nil"/>
              <w:right w:val="nil"/>
            </w:tcBorders>
            <w:shd w:val="clear" w:color="auto" w:fill="auto"/>
            <w:vAlign w:val="bottom"/>
            <w:hideMark/>
          </w:tcPr>
          <w:p w14:paraId="6E2EB00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Flotillin-1</w:t>
            </w:r>
          </w:p>
        </w:tc>
        <w:tc>
          <w:tcPr>
            <w:tcW w:w="1160" w:type="dxa"/>
            <w:tcBorders>
              <w:top w:val="nil"/>
              <w:left w:val="nil"/>
              <w:bottom w:val="nil"/>
              <w:right w:val="nil"/>
            </w:tcBorders>
            <w:shd w:val="clear" w:color="auto" w:fill="auto"/>
            <w:noWrap/>
            <w:vAlign w:val="bottom"/>
            <w:hideMark/>
          </w:tcPr>
          <w:p w14:paraId="1023E2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10.3</w:t>
            </w:r>
          </w:p>
        </w:tc>
        <w:tc>
          <w:tcPr>
            <w:tcW w:w="1040" w:type="dxa"/>
            <w:tcBorders>
              <w:top w:val="nil"/>
              <w:left w:val="nil"/>
              <w:bottom w:val="nil"/>
              <w:right w:val="nil"/>
            </w:tcBorders>
            <w:shd w:val="clear" w:color="auto" w:fill="auto"/>
            <w:noWrap/>
            <w:vAlign w:val="bottom"/>
            <w:hideMark/>
          </w:tcPr>
          <w:p w14:paraId="4BB5EA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CEE1B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O08917</w:t>
            </w:r>
          </w:p>
        </w:tc>
      </w:tr>
      <w:tr w:rsidR="00CE09CB" w:rsidRPr="00751582" w14:paraId="7F544327" w14:textId="77777777" w:rsidTr="00CE09CB">
        <w:trPr>
          <w:trHeight w:val="300"/>
          <w:jc w:val="center"/>
        </w:trPr>
        <w:tc>
          <w:tcPr>
            <w:tcW w:w="2134" w:type="dxa"/>
            <w:tcBorders>
              <w:top w:val="nil"/>
              <w:left w:val="nil"/>
              <w:bottom w:val="nil"/>
              <w:right w:val="nil"/>
            </w:tcBorders>
            <w:shd w:val="clear" w:color="auto" w:fill="auto"/>
            <w:noWrap/>
            <w:hideMark/>
          </w:tcPr>
          <w:p w14:paraId="1B2C5CB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Ckb</w:t>
            </w:r>
          </w:p>
        </w:tc>
        <w:tc>
          <w:tcPr>
            <w:tcW w:w="3946" w:type="dxa"/>
            <w:tcBorders>
              <w:top w:val="nil"/>
              <w:left w:val="nil"/>
              <w:bottom w:val="nil"/>
              <w:right w:val="nil"/>
            </w:tcBorders>
            <w:shd w:val="clear" w:color="auto" w:fill="auto"/>
            <w:vAlign w:val="bottom"/>
            <w:hideMark/>
          </w:tcPr>
          <w:p w14:paraId="0FEC941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Creatine kinase B-type</w:t>
            </w:r>
          </w:p>
        </w:tc>
        <w:tc>
          <w:tcPr>
            <w:tcW w:w="1160" w:type="dxa"/>
            <w:tcBorders>
              <w:top w:val="nil"/>
              <w:left w:val="nil"/>
              <w:bottom w:val="nil"/>
              <w:right w:val="nil"/>
            </w:tcBorders>
            <w:shd w:val="clear" w:color="auto" w:fill="auto"/>
            <w:noWrap/>
            <w:vAlign w:val="bottom"/>
            <w:hideMark/>
          </w:tcPr>
          <w:p w14:paraId="01FA337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10.0</w:t>
            </w:r>
          </w:p>
        </w:tc>
        <w:tc>
          <w:tcPr>
            <w:tcW w:w="1040" w:type="dxa"/>
            <w:tcBorders>
              <w:top w:val="nil"/>
              <w:left w:val="nil"/>
              <w:bottom w:val="nil"/>
              <w:right w:val="nil"/>
            </w:tcBorders>
            <w:shd w:val="clear" w:color="auto" w:fill="auto"/>
            <w:noWrap/>
            <w:vAlign w:val="bottom"/>
            <w:hideMark/>
          </w:tcPr>
          <w:p w14:paraId="769602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3FB00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Q04447</w:t>
            </w:r>
          </w:p>
        </w:tc>
      </w:tr>
      <w:tr w:rsidR="00CE09CB" w:rsidRPr="00751582" w14:paraId="75DF6ADA" w14:textId="77777777" w:rsidTr="00CE09CB">
        <w:trPr>
          <w:trHeight w:val="300"/>
          <w:jc w:val="center"/>
        </w:trPr>
        <w:tc>
          <w:tcPr>
            <w:tcW w:w="2134" w:type="dxa"/>
            <w:tcBorders>
              <w:top w:val="nil"/>
              <w:left w:val="nil"/>
              <w:bottom w:val="nil"/>
              <w:right w:val="nil"/>
            </w:tcBorders>
            <w:shd w:val="clear" w:color="auto" w:fill="auto"/>
            <w:noWrap/>
            <w:hideMark/>
          </w:tcPr>
          <w:p w14:paraId="5EA13C8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Pcyox1l</w:t>
            </w:r>
          </w:p>
        </w:tc>
        <w:tc>
          <w:tcPr>
            <w:tcW w:w="3946" w:type="dxa"/>
            <w:tcBorders>
              <w:top w:val="nil"/>
              <w:left w:val="nil"/>
              <w:bottom w:val="nil"/>
              <w:right w:val="nil"/>
            </w:tcBorders>
            <w:shd w:val="clear" w:color="auto" w:fill="auto"/>
            <w:vAlign w:val="bottom"/>
            <w:hideMark/>
          </w:tcPr>
          <w:p w14:paraId="6A9D0A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Prenylcysteine oxidase-like</w:t>
            </w:r>
          </w:p>
        </w:tc>
        <w:tc>
          <w:tcPr>
            <w:tcW w:w="1160" w:type="dxa"/>
            <w:tcBorders>
              <w:top w:val="nil"/>
              <w:left w:val="nil"/>
              <w:bottom w:val="nil"/>
              <w:right w:val="nil"/>
            </w:tcBorders>
            <w:shd w:val="clear" w:color="auto" w:fill="auto"/>
            <w:noWrap/>
            <w:vAlign w:val="bottom"/>
            <w:hideMark/>
          </w:tcPr>
          <w:p w14:paraId="25A88E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9.9</w:t>
            </w:r>
          </w:p>
        </w:tc>
        <w:tc>
          <w:tcPr>
            <w:tcW w:w="1040" w:type="dxa"/>
            <w:tcBorders>
              <w:top w:val="nil"/>
              <w:left w:val="nil"/>
              <w:bottom w:val="nil"/>
              <w:right w:val="nil"/>
            </w:tcBorders>
            <w:shd w:val="clear" w:color="auto" w:fill="auto"/>
            <w:noWrap/>
            <w:vAlign w:val="bottom"/>
            <w:hideMark/>
          </w:tcPr>
          <w:p w14:paraId="4E5FEE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13B956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Q8C7K6</w:t>
            </w:r>
          </w:p>
        </w:tc>
      </w:tr>
      <w:tr w:rsidR="00CE09CB" w:rsidRPr="00751582" w14:paraId="672E9888" w14:textId="77777777" w:rsidTr="00CE09CB">
        <w:trPr>
          <w:trHeight w:val="300"/>
          <w:jc w:val="center"/>
        </w:trPr>
        <w:tc>
          <w:tcPr>
            <w:tcW w:w="2134" w:type="dxa"/>
            <w:tcBorders>
              <w:top w:val="nil"/>
              <w:left w:val="nil"/>
              <w:bottom w:val="nil"/>
              <w:right w:val="nil"/>
            </w:tcBorders>
            <w:shd w:val="clear" w:color="auto" w:fill="auto"/>
            <w:noWrap/>
            <w:hideMark/>
          </w:tcPr>
          <w:p w14:paraId="1713369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Psmc2</w:t>
            </w:r>
          </w:p>
        </w:tc>
        <w:tc>
          <w:tcPr>
            <w:tcW w:w="3946" w:type="dxa"/>
            <w:tcBorders>
              <w:top w:val="nil"/>
              <w:left w:val="nil"/>
              <w:bottom w:val="nil"/>
              <w:right w:val="nil"/>
            </w:tcBorders>
            <w:shd w:val="clear" w:color="auto" w:fill="auto"/>
            <w:vAlign w:val="bottom"/>
            <w:hideMark/>
          </w:tcPr>
          <w:p w14:paraId="572303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regulatory subunit 7</w:t>
            </w:r>
          </w:p>
        </w:tc>
        <w:tc>
          <w:tcPr>
            <w:tcW w:w="1160" w:type="dxa"/>
            <w:tcBorders>
              <w:top w:val="nil"/>
              <w:left w:val="nil"/>
              <w:bottom w:val="nil"/>
              <w:right w:val="nil"/>
            </w:tcBorders>
            <w:shd w:val="clear" w:color="auto" w:fill="auto"/>
            <w:noWrap/>
            <w:vAlign w:val="bottom"/>
            <w:hideMark/>
          </w:tcPr>
          <w:p w14:paraId="755C204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6A4E2B5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3E083D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P46471</w:t>
            </w:r>
          </w:p>
        </w:tc>
      </w:tr>
      <w:tr w:rsidR="00CE09CB" w:rsidRPr="00751582" w14:paraId="63B50F52" w14:textId="77777777" w:rsidTr="00CE09CB">
        <w:trPr>
          <w:trHeight w:val="300"/>
          <w:jc w:val="center"/>
        </w:trPr>
        <w:tc>
          <w:tcPr>
            <w:tcW w:w="2134" w:type="dxa"/>
            <w:tcBorders>
              <w:top w:val="nil"/>
              <w:left w:val="nil"/>
              <w:bottom w:val="nil"/>
              <w:right w:val="nil"/>
            </w:tcBorders>
            <w:shd w:val="clear" w:color="auto" w:fill="auto"/>
            <w:noWrap/>
            <w:hideMark/>
          </w:tcPr>
          <w:p w14:paraId="019E99E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Spg21</w:t>
            </w:r>
          </w:p>
        </w:tc>
        <w:tc>
          <w:tcPr>
            <w:tcW w:w="3946" w:type="dxa"/>
            <w:tcBorders>
              <w:top w:val="nil"/>
              <w:left w:val="nil"/>
              <w:bottom w:val="nil"/>
              <w:right w:val="nil"/>
            </w:tcBorders>
            <w:shd w:val="clear" w:color="auto" w:fill="auto"/>
            <w:vAlign w:val="bottom"/>
            <w:hideMark/>
          </w:tcPr>
          <w:p w14:paraId="3C8346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Maspardin</w:t>
            </w:r>
          </w:p>
        </w:tc>
        <w:tc>
          <w:tcPr>
            <w:tcW w:w="1160" w:type="dxa"/>
            <w:tcBorders>
              <w:top w:val="nil"/>
              <w:left w:val="nil"/>
              <w:bottom w:val="nil"/>
              <w:right w:val="nil"/>
            </w:tcBorders>
            <w:shd w:val="clear" w:color="auto" w:fill="auto"/>
            <w:noWrap/>
            <w:vAlign w:val="bottom"/>
            <w:hideMark/>
          </w:tcPr>
          <w:p w14:paraId="1340FB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3F0D67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058A4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Q9CQC8</w:t>
            </w:r>
          </w:p>
        </w:tc>
      </w:tr>
      <w:tr w:rsidR="00CE09CB" w:rsidRPr="00751582" w14:paraId="0948FE16" w14:textId="77777777" w:rsidTr="00CE09CB">
        <w:trPr>
          <w:trHeight w:val="600"/>
          <w:jc w:val="center"/>
        </w:trPr>
        <w:tc>
          <w:tcPr>
            <w:tcW w:w="2134" w:type="dxa"/>
            <w:tcBorders>
              <w:top w:val="nil"/>
              <w:left w:val="nil"/>
              <w:bottom w:val="nil"/>
              <w:right w:val="nil"/>
            </w:tcBorders>
            <w:shd w:val="clear" w:color="auto" w:fill="auto"/>
            <w:noWrap/>
            <w:hideMark/>
          </w:tcPr>
          <w:p w14:paraId="3419B8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Uqcrc2</w:t>
            </w:r>
          </w:p>
        </w:tc>
        <w:tc>
          <w:tcPr>
            <w:tcW w:w="3946" w:type="dxa"/>
            <w:tcBorders>
              <w:top w:val="nil"/>
              <w:left w:val="nil"/>
              <w:bottom w:val="nil"/>
              <w:right w:val="nil"/>
            </w:tcBorders>
            <w:shd w:val="clear" w:color="auto" w:fill="auto"/>
            <w:vAlign w:val="bottom"/>
            <w:hideMark/>
          </w:tcPr>
          <w:p w14:paraId="59B964B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b-c1 complex subunit 2, mitochondrial</w:t>
            </w:r>
          </w:p>
        </w:tc>
        <w:tc>
          <w:tcPr>
            <w:tcW w:w="1160" w:type="dxa"/>
            <w:tcBorders>
              <w:top w:val="nil"/>
              <w:left w:val="nil"/>
              <w:bottom w:val="nil"/>
              <w:right w:val="nil"/>
            </w:tcBorders>
            <w:shd w:val="clear" w:color="auto" w:fill="auto"/>
            <w:noWrap/>
            <w:vAlign w:val="bottom"/>
            <w:hideMark/>
          </w:tcPr>
          <w:p w14:paraId="385A7A9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021D6A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D87440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Q9DB77</w:t>
            </w:r>
          </w:p>
        </w:tc>
      </w:tr>
      <w:tr w:rsidR="00CE09CB" w:rsidRPr="00751582" w14:paraId="195BAE58" w14:textId="77777777" w:rsidTr="00CE09CB">
        <w:trPr>
          <w:trHeight w:val="300"/>
          <w:jc w:val="center"/>
        </w:trPr>
        <w:tc>
          <w:tcPr>
            <w:tcW w:w="2134" w:type="dxa"/>
            <w:tcBorders>
              <w:top w:val="nil"/>
              <w:left w:val="nil"/>
              <w:bottom w:val="nil"/>
              <w:right w:val="nil"/>
            </w:tcBorders>
            <w:shd w:val="clear" w:color="auto" w:fill="auto"/>
            <w:noWrap/>
            <w:hideMark/>
          </w:tcPr>
          <w:p w14:paraId="504858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Blvra</w:t>
            </w:r>
          </w:p>
        </w:tc>
        <w:tc>
          <w:tcPr>
            <w:tcW w:w="3946" w:type="dxa"/>
            <w:tcBorders>
              <w:top w:val="nil"/>
              <w:left w:val="nil"/>
              <w:bottom w:val="nil"/>
              <w:right w:val="nil"/>
            </w:tcBorders>
            <w:shd w:val="clear" w:color="auto" w:fill="auto"/>
            <w:vAlign w:val="bottom"/>
            <w:hideMark/>
          </w:tcPr>
          <w:p w14:paraId="0266BE3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Biliverdin reductase A (BVR A)</w:t>
            </w:r>
          </w:p>
        </w:tc>
        <w:tc>
          <w:tcPr>
            <w:tcW w:w="1160" w:type="dxa"/>
            <w:tcBorders>
              <w:top w:val="nil"/>
              <w:left w:val="nil"/>
              <w:bottom w:val="nil"/>
              <w:right w:val="nil"/>
            </w:tcBorders>
            <w:shd w:val="clear" w:color="auto" w:fill="auto"/>
            <w:noWrap/>
            <w:vAlign w:val="bottom"/>
            <w:hideMark/>
          </w:tcPr>
          <w:p w14:paraId="3A9B44F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9.5</w:t>
            </w:r>
          </w:p>
        </w:tc>
        <w:tc>
          <w:tcPr>
            <w:tcW w:w="1040" w:type="dxa"/>
            <w:tcBorders>
              <w:top w:val="nil"/>
              <w:left w:val="nil"/>
              <w:bottom w:val="nil"/>
              <w:right w:val="nil"/>
            </w:tcBorders>
            <w:shd w:val="clear" w:color="auto" w:fill="auto"/>
            <w:noWrap/>
            <w:vAlign w:val="bottom"/>
            <w:hideMark/>
          </w:tcPr>
          <w:p w14:paraId="71B209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61908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Q9CY64</w:t>
            </w:r>
          </w:p>
        </w:tc>
      </w:tr>
      <w:tr w:rsidR="00CE09CB" w:rsidRPr="00751582" w14:paraId="04143C49" w14:textId="77777777" w:rsidTr="00CE09CB">
        <w:trPr>
          <w:trHeight w:val="300"/>
          <w:jc w:val="center"/>
        </w:trPr>
        <w:tc>
          <w:tcPr>
            <w:tcW w:w="2134" w:type="dxa"/>
            <w:tcBorders>
              <w:top w:val="nil"/>
              <w:left w:val="nil"/>
              <w:bottom w:val="nil"/>
              <w:right w:val="nil"/>
            </w:tcBorders>
            <w:shd w:val="clear" w:color="auto" w:fill="auto"/>
            <w:noWrap/>
            <w:hideMark/>
          </w:tcPr>
          <w:p w14:paraId="6D3C33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Pa2g4</w:t>
            </w:r>
          </w:p>
        </w:tc>
        <w:tc>
          <w:tcPr>
            <w:tcW w:w="3946" w:type="dxa"/>
            <w:tcBorders>
              <w:top w:val="nil"/>
              <w:left w:val="nil"/>
              <w:bottom w:val="nil"/>
              <w:right w:val="nil"/>
            </w:tcBorders>
            <w:shd w:val="clear" w:color="auto" w:fill="auto"/>
            <w:vAlign w:val="bottom"/>
            <w:hideMark/>
          </w:tcPr>
          <w:p w14:paraId="398E6F3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Proliferation-associated protein 2G4</w:t>
            </w:r>
          </w:p>
        </w:tc>
        <w:tc>
          <w:tcPr>
            <w:tcW w:w="1160" w:type="dxa"/>
            <w:tcBorders>
              <w:top w:val="nil"/>
              <w:left w:val="nil"/>
              <w:bottom w:val="nil"/>
              <w:right w:val="nil"/>
            </w:tcBorders>
            <w:shd w:val="clear" w:color="auto" w:fill="auto"/>
            <w:noWrap/>
            <w:vAlign w:val="bottom"/>
            <w:hideMark/>
          </w:tcPr>
          <w:p w14:paraId="284D398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9.4</w:t>
            </w:r>
          </w:p>
        </w:tc>
        <w:tc>
          <w:tcPr>
            <w:tcW w:w="1040" w:type="dxa"/>
            <w:tcBorders>
              <w:top w:val="nil"/>
              <w:left w:val="nil"/>
              <w:bottom w:val="nil"/>
              <w:right w:val="nil"/>
            </w:tcBorders>
            <w:shd w:val="clear" w:color="auto" w:fill="auto"/>
            <w:noWrap/>
            <w:vAlign w:val="bottom"/>
            <w:hideMark/>
          </w:tcPr>
          <w:p w14:paraId="35A461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E2C49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P50580</w:t>
            </w:r>
          </w:p>
        </w:tc>
      </w:tr>
      <w:tr w:rsidR="00CE09CB" w:rsidRPr="00751582" w14:paraId="2FB72236" w14:textId="77777777" w:rsidTr="00CE09CB">
        <w:trPr>
          <w:trHeight w:val="300"/>
          <w:jc w:val="center"/>
        </w:trPr>
        <w:tc>
          <w:tcPr>
            <w:tcW w:w="2134" w:type="dxa"/>
            <w:tcBorders>
              <w:top w:val="nil"/>
              <w:left w:val="nil"/>
              <w:bottom w:val="nil"/>
              <w:right w:val="nil"/>
            </w:tcBorders>
            <w:shd w:val="clear" w:color="auto" w:fill="auto"/>
            <w:noWrap/>
            <w:hideMark/>
          </w:tcPr>
          <w:p w14:paraId="175971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Capza2</w:t>
            </w:r>
          </w:p>
        </w:tc>
        <w:tc>
          <w:tcPr>
            <w:tcW w:w="3946" w:type="dxa"/>
            <w:tcBorders>
              <w:top w:val="nil"/>
              <w:left w:val="nil"/>
              <w:bottom w:val="nil"/>
              <w:right w:val="nil"/>
            </w:tcBorders>
            <w:shd w:val="clear" w:color="auto" w:fill="auto"/>
            <w:vAlign w:val="bottom"/>
            <w:hideMark/>
          </w:tcPr>
          <w:p w14:paraId="5D63D8B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F-actin-capping protein subunit alpha-2</w:t>
            </w:r>
          </w:p>
        </w:tc>
        <w:tc>
          <w:tcPr>
            <w:tcW w:w="1160" w:type="dxa"/>
            <w:tcBorders>
              <w:top w:val="nil"/>
              <w:left w:val="nil"/>
              <w:bottom w:val="nil"/>
              <w:right w:val="nil"/>
            </w:tcBorders>
            <w:shd w:val="clear" w:color="auto" w:fill="auto"/>
            <w:noWrap/>
            <w:vAlign w:val="bottom"/>
            <w:hideMark/>
          </w:tcPr>
          <w:p w14:paraId="5A7E04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9.1</w:t>
            </w:r>
          </w:p>
        </w:tc>
        <w:tc>
          <w:tcPr>
            <w:tcW w:w="1040" w:type="dxa"/>
            <w:tcBorders>
              <w:top w:val="nil"/>
              <w:left w:val="nil"/>
              <w:bottom w:val="nil"/>
              <w:right w:val="nil"/>
            </w:tcBorders>
            <w:shd w:val="clear" w:color="auto" w:fill="auto"/>
            <w:noWrap/>
            <w:vAlign w:val="bottom"/>
            <w:hideMark/>
          </w:tcPr>
          <w:p w14:paraId="2F8EE7A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8592A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P47754</w:t>
            </w:r>
          </w:p>
        </w:tc>
      </w:tr>
      <w:tr w:rsidR="00CE09CB" w:rsidRPr="00751582" w14:paraId="26555A8E" w14:textId="77777777" w:rsidTr="00CE09CB">
        <w:trPr>
          <w:trHeight w:val="300"/>
          <w:jc w:val="center"/>
        </w:trPr>
        <w:tc>
          <w:tcPr>
            <w:tcW w:w="2134" w:type="dxa"/>
            <w:tcBorders>
              <w:top w:val="nil"/>
              <w:left w:val="nil"/>
              <w:bottom w:val="nil"/>
              <w:right w:val="nil"/>
            </w:tcBorders>
            <w:shd w:val="clear" w:color="auto" w:fill="auto"/>
            <w:noWrap/>
            <w:hideMark/>
          </w:tcPr>
          <w:p w14:paraId="1FA82B3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Adpgk</w:t>
            </w:r>
          </w:p>
        </w:tc>
        <w:tc>
          <w:tcPr>
            <w:tcW w:w="3946" w:type="dxa"/>
            <w:tcBorders>
              <w:top w:val="nil"/>
              <w:left w:val="nil"/>
              <w:bottom w:val="nil"/>
              <w:right w:val="nil"/>
            </w:tcBorders>
            <w:shd w:val="clear" w:color="auto" w:fill="auto"/>
            <w:vAlign w:val="bottom"/>
            <w:hideMark/>
          </w:tcPr>
          <w:p w14:paraId="118F90C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ADP-dependent glucokinase (ADP-GK; ADPGK)</w:t>
            </w:r>
          </w:p>
        </w:tc>
        <w:tc>
          <w:tcPr>
            <w:tcW w:w="1160" w:type="dxa"/>
            <w:tcBorders>
              <w:top w:val="nil"/>
              <w:left w:val="nil"/>
              <w:bottom w:val="nil"/>
              <w:right w:val="nil"/>
            </w:tcBorders>
            <w:shd w:val="clear" w:color="auto" w:fill="auto"/>
            <w:noWrap/>
            <w:vAlign w:val="bottom"/>
            <w:hideMark/>
          </w:tcPr>
          <w:p w14:paraId="4BB24F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9.1</w:t>
            </w:r>
          </w:p>
        </w:tc>
        <w:tc>
          <w:tcPr>
            <w:tcW w:w="1040" w:type="dxa"/>
            <w:tcBorders>
              <w:top w:val="nil"/>
              <w:left w:val="nil"/>
              <w:bottom w:val="nil"/>
              <w:right w:val="nil"/>
            </w:tcBorders>
            <w:shd w:val="clear" w:color="auto" w:fill="auto"/>
            <w:noWrap/>
            <w:vAlign w:val="bottom"/>
            <w:hideMark/>
          </w:tcPr>
          <w:p w14:paraId="12AA65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E0C3B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Q8VDL4</w:t>
            </w:r>
          </w:p>
        </w:tc>
      </w:tr>
      <w:tr w:rsidR="00CE09CB" w:rsidRPr="00751582" w14:paraId="24E003D6" w14:textId="77777777" w:rsidTr="00CE09CB">
        <w:trPr>
          <w:trHeight w:val="600"/>
          <w:jc w:val="center"/>
        </w:trPr>
        <w:tc>
          <w:tcPr>
            <w:tcW w:w="2134" w:type="dxa"/>
            <w:tcBorders>
              <w:top w:val="nil"/>
              <w:left w:val="nil"/>
              <w:bottom w:val="nil"/>
              <w:right w:val="nil"/>
            </w:tcBorders>
            <w:shd w:val="clear" w:color="auto" w:fill="auto"/>
            <w:noWrap/>
            <w:hideMark/>
          </w:tcPr>
          <w:p w14:paraId="337FB44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Atp1b1</w:t>
            </w:r>
          </w:p>
        </w:tc>
        <w:tc>
          <w:tcPr>
            <w:tcW w:w="3946" w:type="dxa"/>
            <w:tcBorders>
              <w:top w:val="nil"/>
              <w:left w:val="nil"/>
              <w:bottom w:val="nil"/>
              <w:right w:val="nil"/>
            </w:tcBorders>
            <w:shd w:val="clear" w:color="auto" w:fill="auto"/>
            <w:vAlign w:val="bottom"/>
            <w:hideMark/>
          </w:tcPr>
          <w:p w14:paraId="453304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Sodium/potassium-transporting ATPase subunit beta-1</w:t>
            </w:r>
          </w:p>
        </w:tc>
        <w:tc>
          <w:tcPr>
            <w:tcW w:w="1160" w:type="dxa"/>
            <w:tcBorders>
              <w:top w:val="nil"/>
              <w:left w:val="nil"/>
              <w:bottom w:val="nil"/>
              <w:right w:val="nil"/>
            </w:tcBorders>
            <w:shd w:val="clear" w:color="auto" w:fill="auto"/>
            <w:noWrap/>
            <w:vAlign w:val="bottom"/>
            <w:hideMark/>
          </w:tcPr>
          <w:p w14:paraId="512FF3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8.9</w:t>
            </w:r>
          </w:p>
        </w:tc>
        <w:tc>
          <w:tcPr>
            <w:tcW w:w="1040" w:type="dxa"/>
            <w:tcBorders>
              <w:top w:val="nil"/>
              <w:left w:val="nil"/>
              <w:bottom w:val="nil"/>
              <w:right w:val="nil"/>
            </w:tcBorders>
            <w:shd w:val="clear" w:color="auto" w:fill="auto"/>
            <w:noWrap/>
            <w:vAlign w:val="bottom"/>
            <w:hideMark/>
          </w:tcPr>
          <w:p w14:paraId="37AE306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082CC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P14094</w:t>
            </w:r>
          </w:p>
        </w:tc>
      </w:tr>
      <w:tr w:rsidR="00CE09CB" w:rsidRPr="00751582" w14:paraId="782C851E" w14:textId="77777777" w:rsidTr="00CE09CB">
        <w:trPr>
          <w:trHeight w:val="300"/>
          <w:jc w:val="center"/>
        </w:trPr>
        <w:tc>
          <w:tcPr>
            <w:tcW w:w="2134" w:type="dxa"/>
            <w:tcBorders>
              <w:top w:val="nil"/>
              <w:left w:val="nil"/>
              <w:bottom w:val="nil"/>
              <w:right w:val="nil"/>
            </w:tcBorders>
            <w:shd w:val="clear" w:color="auto" w:fill="auto"/>
            <w:noWrap/>
            <w:hideMark/>
          </w:tcPr>
          <w:p w14:paraId="40FFFD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Luc7l3</w:t>
            </w:r>
          </w:p>
        </w:tc>
        <w:tc>
          <w:tcPr>
            <w:tcW w:w="3946" w:type="dxa"/>
            <w:tcBorders>
              <w:top w:val="nil"/>
              <w:left w:val="nil"/>
              <w:bottom w:val="nil"/>
              <w:right w:val="nil"/>
            </w:tcBorders>
            <w:shd w:val="clear" w:color="auto" w:fill="auto"/>
            <w:vAlign w:val="bottom"/>
            <w:hideMark/>
          </w:tcPr>
          <w:p w14:paraId="37B2285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Luc7-like protein 3</w:t>
            </w:r>
          </w:p>
        </w:tc>
        <w:tc>
          <w:tcPr>
            <w:tcW w:w="1160" w:type="dxa"/>
            <w:tcBorders>
              <w:top w:val="nil"/>
              <w:left w:val="nil"/>
              <w:bottom w:val="nil"/>
              <w:right w:val="nil"/>
            </w:tcBorders>
            <w:shd w:val="clear" w:color="auto" w:fill="auto"/>
            <w:noWrap/>
            <w:vAlign w:val="bottom"/>
            <w:hideMark/>
          </w:tcPr>
          <w:p w14:paraId="48C2481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8.8</w:t>
            </w:r>
          </w:p>
        </w:tc>
        <w:tc>
          <w:tcPr>
            <w:tcW w:w="1040" w:type="dxa"/>
            <w:tcBorders>
              <w:top w:val="nil"/>
              <w:left w:val="nil"/>
              <w:bottom w:val="nil"/>
              <w:right w:val="nil"/>
            </w:tcBorders>
            <w:shd w:val="clear" w:color="auto" w:fill="auto"/>
            <w:noWrap/>
            <w:vAlign w:val="bottom"/>
            <w:hideMark/>
          </w:tcPr>
          <w:p w14:paraId="6054032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208D6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Q5SUF2</w:t>
            </w:r>
          </w:p>
        </w:tc>
      </w:tr>
      <w:tr w:rsidR="00CE09CB" w:rsidRPr="00751582" w14:paraId="002E05F9" w14:textId="77777777" w:rsidTr="00CE09CB">
        <w:trPr>
          <w:trHeight w:val="300"/>
          <w:jc w:val="center"/>
        </w:trPr>
        <w:tc>
          <w:tcPr>
            <w:tcW w:w="2134" w:type="dxa"/>
            <w:tcBorders>
              <w:top w:val="nil"/>
              <w:left w:val="nil"/>
              <w:bottom w:val="nil"/>
              <w:right w:val="nil"/>
            </w:tcBorders>
            <w:shd w:val="clear" w:color="auto" w:fill="auto"/>
            <w:noWrap/>
            <w:hideMark/>
          </w:tcPr>
          <w:p w14:paraId="5EFBCE9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Capza1</w:t>
            </w:r>
          </w:p>
        </w:tc>
        <w:tc>
          <w:tcPr>
            <w:tcW w:w="3946" w:type="dxa"/>
            <w:tcBorders>
              <w:top w:val="nil"/>
              <w:left w:val="nil"/>
              <w:bottom w:val="nil"/>
              <w:right w:val="nil"/>
            </w:tcBorders>
            <w:shd w:val="clear" w:color="auto" w:fill="auto"/>
            <w:vAlign w:val="bottom"/>
            <w:hideMark/>
          </w:tcPr>
          <w:p w14:paraId="7D31C9C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F-actin-capping protein subunit alpha-1</w:t>
            </w:r>
          </w:p>
        </w:tc>
        <w:tc>
          <w:tcPr>
            <w:tcW w:w="1160" w:type="dxa"/>
            <w:tcBorders>
              <w:top w:val="nil"/>
              <w:left w:val="nil"/>
              <w:bottom w:val="nil"/>
              <w:right w:val="nil"/>
            </w:tcBorders>
            <w:shd w:val="clear" w:color="auto" w:fill="auto"/>
            <w:noWrap/>
            <w:vAlign w:val="bottom"/>
            <w:hideMark/>
          </w:tcPr>
          <w:p w14:paraId="7A16BD5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8.7</w:t>
            </w:r>
          </w:p>
        </w:tc>
        <w:tc>
          <w:tcPr>
            <w:tcW w:w="1040" w:type="dxa"/>
            <w:tcBorders>
              <w:top w:val="nil"/>
              <w:left w:val="nil"/>
              <w:bottom w:val="nil"/>
              <w:right w:val="nil"/>
            </w:tcBorders>
            <w:shd w:val="clear" w:color="auto" w:fill="auto"/>
            <w:noWrap/>
            <w:vAlign w:val="bottom"/>
            <w:hideMark/>
          </w:tcPr>
          <w:p w14:paraId="556AC21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BA4E6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P47753</w:t>
            </w:r>
          </w:p>
        </w:tc>
      </w:tr>
      <w:tr w:rsidR="00CE09CB" w:rsidRPr="00751582" w14:paraId="06D021AC" w14:textId="77777777" w:rsidTr="00CE09CB">
        <w:trPr>
          <w:trHeight w:val="600"/>
          <w:jc w:val="center"/>
        </w:trPr>
        <w:tc>
          <w:tcPr>
            <w:tcW w:w="2134" w:type="dxa"/>
            <w:tcBorders>
              <w:top w:val="nil"/>
              <w:left w:val="nil"/>
              <w:bottom w:val="nil"/>
              <w:right w:val="nil"/>
            </w:tcBorders>
            <w:shd w:val="clear" w:color="auto" w:fill="auto"/>
            <w:noWrap/>
            <w:hideMark/>
          </w:tcPr>
          <w:p w14:paraId="00A7C50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Tcp1</w:t>
            </w:r>
          </w:p>
        </w:tc>
        <w:tc>
          <w:tcPr>
            <w:tcW w:w="3946" w:type="dxa"/>
            <w:tcBorders>
              <w:top w:val="nil"/>
              <w:left w:val="nil"/>
              <w:bottom w:val="nil"/>
              <w:right w:val="nil"/>
            </w:tcBorders>
            <w:shd w:val="clear" w:color="auto" w:fill="auto"/>
            <w:vAlign w:val="bottom"/>
            <w:hideMark/>
          </w:tcPr>
          <w:p w14:paraId="3F3F41E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T-complex protein 1 subunit alpha (TCP-1-alpha)</w:t>
            </w:r>
          </w:p>
        </w:tc>
        <w:tc>
          <w:tcPr>
            <w:tcW w:w="1160" w:type="dxa"/>
            <w:tcBorders>
              <w:top w:val="nil"/>
              <w:left w:val="nil"/>
              <w:bottom w:val="nil"/>
              <w:right w:val="nil"/>
            </w:tcBorders>
            <w:shd w:val="clear" w:color="auto" w:fill="auto"/>
            <w:noWrap/>
            <w:vAlign w:val="bottom"/>
            <w:hideMark/>
          </w:tcPr>
          <w:p w14:paraId="78D08D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8.6</w:t>
            </w:r>
          </w:p>
        </w:tc>
        <w:tc>
          <w:tcPr>
            <w:tcW w:w="1040" w:type="dxa"/>
            <w:tcBorders>
              <w:top w:val="nil"/>
              <w:left w:val="nil"/>
              <w:bottom w:val="nil"/>
              <w:right w:val="nil"/>
            </w:tcBorders>
            <w:shd w:val="clear" w:color="auto" w:fill="auto"/>
            <w:noWrap/>
            <w:vAlign w:val="bottom"/>
            <w:hideMark/>
          </w:tcPr>
          <w:p w14:paraId="73C119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20E39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P11983</w:t>
            </w:r>
          </w:p>
        </w:tc>
      </w:tr>
      <w:tr w:rsidR="00CE09CB" w:rsidRPr="00751582" w14:paraId="2E9C4089" w14:textId="77777777" w:rsidTr="00CE09CB">
        <w:trPr>
          <w:trHeight w:val="300"/>
          <w:jc w:val="center"/>
        </w:trPr>
        <w:tc>
          <w:tcPr>
            <w:tcW w:w="2134" w:type="dxa"/>
            <w:tcBorders>
              <w:top w:val="nil"/>
              <w:left w:val="nil"/>
              <w:bottom w:val="nil"/>
              <w:right w:val="nil"/>
            </w:tcBorders>
            <w:shd w:val="clear" w:color="auto" w:fill="auto"/>
            <w:noWrap/>
            <w:hideMark/>
          </w:tcPr>
          <w:p w14:paraId="79A8734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Rnh1</w:t>
            </w:r>
          </w:p>
        </w:tc>
        <w:tc>
          <w:tcPr>
            <w:tcW w:w="3946" w:type="dxa"/>
            <w:tcBorders>
              <w:top w:val="nil"/>
              <w:left w:val="nil"/>
              <w:bottom w:val="nil"/>
              <w:right w:val="nil"/>
            </w:tcBorders>
            <w:shd w:val="clear" w:color="auto" w:fill="auto"/>
            <w:vAlign w:val="bottom"/>
            <w:hideMark/>
          </w:tcPr>
          <w:p w14:paraId="4E5BB36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Ribonuclease inhibitor</w:t>
            </w:r>
          </w:p>
        </w:tc>
        <w:tc>
          <w:tcPr>
            <w:tcW w:w="1160" w:type="dxa"/>
            <w:tcBorders>
              <w:top w:val="nil"/>
              <w:left w:val="nil"/>
              <w:bottom w:val="nil"/>
              <w:right w:val="nil"/>
            </w:tcBorders>
            <w:shd w:val="clear" w:color="auto" w:fill="auto"/>
            <w:noWrap/>
            <w:vAlign w:val="bottom"/>
            <w:hideMark/>
          </w:tcPr>
          <w:p w14:paraId="2EFD4D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8.6</w:t>
            </w:r>
          </w:p>
        </w:tc>
        <w:tc>
          <w:tcPr>
            <w:tcW w:w="1040" w:type="dxa"/>
            <w:tcBorders>
              <w:top w:val="nil"/>
              <w:left w:val="nil"/>
              <w:bottom w:val="nil"/>
              <w:right w:val="nil"/>
            </w:tcBorders>
            <w:shd w:val="clear" w:color="auto" w:fill="auto"/>
            <w:noWrap/>
            <w:vAlign w:val="bottom"/>
            <w:hideMark/>
          </w:tcPr>
          <w:p w14:paraId="469144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DF7985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Q91VI7</w:t>
            </w:r>
          </w:p>
        </w:tc>
      </w:tr>
      <w:tr w:rsidR="00CE09CB" w:rsidRPr="00751582" w14:paraId="26B7E2D6" w14:textId="77777777" w:rsidTr="00CE09CB">
        <w:trPr>
          <w:trHeight w:val="300"/>
          <w:jc w:val="center"/>
        </w:trPr>
        <w:tc>
          <w:tcPr>
            <w:tcW w:w="2134" w:type="dxa"/>
            <w:tcBorders>
              <w:top w:val="nil"/>
              <w:left w:val="nil"/>
              <w:bottom w:val="nil"/>
              <w:right w:val="nil"/>
            </w:tcBorders>
            <w:shd w:val="clear" w:color="auto" w:fill="auto"/>
            <w:noWrap/>
            <w:hideMark/>
          </w:tcPr>
          <w:p w14:paraId="3B6496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Rfc2</w:t>
            </w:r>
          </w:p>
        </w:tc>
        <w:tc>
          <w:tcPr>
            <w:tcW w:w="3946" w:type="dxa"/>
            <w:tcBorders>
              <w:top w:val="nil"/>
              <w:left w:val="nil"/>
              <w:bottom w:val="nil"/>
              <w:right w:val="nil"/>
            </w:tcBorders>
            <w:shd w:val="clear" w:color="auto" w:fill="auto"/>
            <w:vAlign w:val="bottom"/>
            <w:hideMark/>
          </w:tcPr>
          <w:p w14:paraId="1CDE034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Replication factor C subunit 2</w:t>
            </w:r>
          </w:p>
        </w:tc>
        <w:tc>
          <w:tcPr>
            <w:tcW w:w="1160" w:type="dxa"/>
            <w:tcBorders>
              <w:top w:val="nil"/>
              <w:left w:val="nil"/>
              <w:bottom w:val="nil"/>
              <w:right w:val="nil"/>
            </w:tcBorders>
            <w:shd w:val="clear" w:color="auto" w:fill="auto"/>
            <w:noWrap/>
            <w:vAlign w:val="bottom"/>
            <w:hideMark/>
          </w:tcPr>
          <w:p w14:paraId="0C2FE9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8.6</w:t>
            </w:r>
          </w:p>
        </w:tc>
        <w:tc>
          <w:tcPr>
            <w:tcW w:w="1040" w:type="dxa"/>
            <w:tcBorders>
              <w:top w:val="nil"/>
              <w:left w:val="nil"/>
              <w:bottom w:val="nil"/>
              <w:right w:val="nil"/>
            </w:tcBorders>
            <w:shd w:val="clear" w:color="auto" w:fill="auto"/>
            <w:noWrap/>
            <w:vAlign w:val="bottom"/>
            <w:hideMark/>
          </w:tcPr>
          <w:p w14:paraId="251204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F4074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Q9WUK4</w:t>
            </w:r>
          </w:p>
        </w:tc>
      </w:tr>
      <w:tr w:rsidR="00CE09CB" w:rsidRPr="00751582" w14:paraId="72B23871" w14:textId="77777777" w:rsidTr="00CE09CB">
        <w:trPr>
          <w:trHeight w:val="600"/>
          <w:jc w:val="center"/>
        </w:trPr>
        <w:tc>
          <w:tcPr>
            <w:tcW w:w="2134" w:type="dxa"/>
            <w:tcBorders>
              <w:top w:val="nil"/>
              <w:left w:val="nil"/>
              <w:bottom w:val="nil"/>
              <w:right w:val="nil"/>
            </w:tcBorders>
            <w:shd w:val="clear" w:color="auto" w:fill="auto"/>
            <w:noWrap/>
            <w:hideMark/>
          </w:tcPr>
          <w:p w14:paraId="7785F8B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Uqcrc1</w:t>
            </w:r>
          </w:p>
        </w:tc>
        <w:tc>
          <w:tcPr>
            <w:tcW w:w="3946" w:type="dxa"/>
            <w:tcBorders>
              <w:top w:val="nil"/>
              <w:left w:val="nil"/>
              <w:bottom w:val="nil"/>
              <w:right w:val="nil"/>
            </w:tcBorders>
            <w:shd w:val="clear" w:color="auto" w:fill="auto"/>
            <w:vAlign w:val="bottom"/>
            <w:hideMark/>
          </w:tcPr>
          <w:p w14:paraId="69A28D0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b-c1 complex subunit 1, mitochondrial</w:t>
            </w:r>
          </w:p>
        </w:tc>
        <w:tc>
          <w:tcPr>
            <w:tcW w:w="1160" w:type="dxa"/>
            <w:tcBorders>
              <w:top w:val="nil"/>
              <w:left w:val="nil"/>
              <w:bottom w:val="nil"/>
              <w:right w:val="nil"/>
            </w:tcBorders>
            <w:shd w:val="clear" w:color="auto" w:fill="auto"/>
            <w:noWrap/>
            <w:vAlign w:val="bottom"/>
            <w:hideMark/>
          </w:tcPr>
          <w:p w14:paraId="1C09CA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8.3</w:t>
            </w:r>
          </w:p>
        </w:tc>
        <w:tc>
          <w:tcPr>
            <w:tcW w:w="1040" w:type="dxa"/>
            <w:tcBorders>
              <w:top w:val="nil"/>
              <w:left w:val="nil"/>
              <w:bottom w:val="nil"/>
              <w:right w:val="nil"/>
            </w:tcBorders>
            <w:shd w:val="clear" w:color="auto" w:fill="auto"/>
            <w:noWrap/>
            <w:vAlign w:val="bottom"/>
            <w:hideMark/>
          </w:tcPr>
          <w:p w14:paraId="3EB69C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E99F0A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Q9CZ13</w:t>
            </w:r>
          </w:p>
        </w:tc>
      </w:tr>
      <w:tr w:rsidR="00CE09CB" w:rsidRPr="00751582" w14:paraId="00FF2EA4" w14:textId="77777777" w:rsidTr="00CE09CB">
        <w:trPr>
          <w:trHeight w:val="300"/>
          <w:jc w:val="center"/>
        </w:trPr>
        <w:tc>
          <w:tcPr>
            <w:tcW w:w="2134" w:type="dxa"/>
            <w:tcBorders>
              <w:top w:val="nil"/>
              <w:left w:val="nil"/>
              <w:bottom w:val="nil"/>
              <w:right w:val="nil"/>
            </w:tcBorders>
            <w:shd w:val="clear" w:color="auto" w:fill="auto"/>
            <w:noWrap/>
            <w:hideMark/>
          </w:tcPr>
          <w:p w14:paraId="3A2C37F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Acaa2</w:t>
            </w:r>
          </w:p>
        </w:tc>
        <w:tc>
          <w:tcPr>
            <w:tcW w:w="3946" w:type="dxa"/>
            <w:tcBorders>
              <w:top w:val="nil"/>
              <w:left w:val="nil"/>
              <w:bottom w:val="nil"/>
              <w:right w:val="nil"/>
            </w:tcBorders>
            <w:shd w:val="clear" w:color="auto" w:fill="auto"/>
            <w:vAlign w:val="bottom"/>
            <w:hideMark/>
          </w:tcPr>
          <w:p w14:paraId="4D6BF4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3-ketoacyl-CoA thiolase, mitochondrial</w:t>
            </w:r>
          </w:p>
        </w:tc>
        <w:tc>
          <w:tcPr>
            <w:tcW w:w="1160" w:type="dxa"/>
            <w:tcBorders>
              <w:top w:val="nil"/>
              <w:left w:val="nil"/>
              <w:bottom w:val="nil"/>
              <w:right w:val="nil"/>
            </w:tcBorders>
            <w:shd w:val="clear" w:color="auto" w:fill="auto"/>
            <w:noWrap/>
            <w:vAlign w:val="bottom"/>
            <w:hideMark/>
          </w:tcPr>
          <w:p w14:paraId="4198FA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8.1</w:t>
            </w:r>
          </w:p>
        </w:tc>
        <w:tc>
          <w:tcPr>
            <w:tcW w:w="1040" w:type="dxa"/>
            <w:tcBorders>
              <w:top w:val="nil"/>
              <w:left w:val="nil"/>
              <w:bottom w:val="nil"/>
              <w:right w:val="nil"/>
            </w:tcBorders>
            <w:shd w:val="clear" w:color="auto" w:fill="auto"/>
            <w:noWrap/>
            <w:vAlign w:val="bottom"/>
            <w:hideMark/>
          </w:tcPr>
          <w:p w14:paraId="24BEE8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AE652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Q8BWT1</w:t>
            </w:r>
          </w:p>
        </w:tc>
      </w:tr>
      <w:tr w:rsidR="00CE09CB" w:rsidRPr="00751582" w14:paraId="6B6EC7F1" w14:textId="77777777" w:rsidTr="00CE09CB">
        <w:trPr>
          <w:trHeight w:val="300"/>
          <w:jc w:val="center"/>
        </w:trPr>
        <w:tc>
          <w:tcPr>
            <w:tcW w:w="2134" w:type="dxa"/>
            <w:tcBorders>
              <w:top w:val="nil"/>
              <w:left w:val="nil"/>
              <w:bottom w:val="nil"/>
              <w:right w:val="nil"/>
            </w:tcBorders>
            <w:shd w:val="clear" w:color="auto" w:fill="auto"/>
            <w:noWrap/>
            <w:hideMark/>
          </w:tcPr>
          <w:p w14:paraId="58ACF0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Trabd</w:t>
            </w:r>
          </w:p>
        </w:tc>
        <w:tc>
          <w:tcPr>
            <w:tcW w:w="3946" w:type="dxa"/>
            <w:tcBorders>
              <w:top w:val="nil"/>
              <w:left w:val="nil"/>
              <w:bottom w:val="nil"/>
              <w:right w:val="nil"/>
            </w:tcBorders>
            <w:shd w:val="clear" w:color="auto" w:fill="auto"/>
            <w:vAlign w:val="bottom"/>
            <w:hideMark/>
          </w:tcPr>
          <w:p w14:paraId="7DA6089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TraB domain-containing protein</w:t>
            </w:r>
          </w:p>
        </w:tc>
        <w:tc>
          <w:tcPr>
            <w:tcW w:w="1160" w:type="dxa"/>
            <w:tcBorders>
              <w:top w:val="nil"/>
              <w:left w:val="nil"/>
              <w:bottom w:val="nil"/>
              <w:right w:val="nil"/>
            </w:tcBorders>
            <w:shd w:val="clear" w:color="auto" w:fill="auto"/>
            <w:noWrap/>
            <w:vAlign w:val="bottom"/>
            <w:hideMark/>
          </w:tcPr>
          <w:p w14:paraId="65A405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8.0</w:t>
            </w:r>
          </w:p>
        </w:tc>
        <w:tc>
          <w:tcPr>
            <w:tcW w:w="1040" w:type="dxa"/>
            <w:tcBorders>
              <w:top w:val="nil"/>
              <w:left w:val="nil"/>
              <w:bottom w:val="nil"/>
              <w:right w:val="nil"/>
            </w:tcBorders>
            <w:shd w:val="clear" w:color="auto" w:fill="auto"/>
            <w:noWrap/>
            <w:vAlign w:val="bottom"/>
            <w:hideMark/>
          </w:tcPr>
          <w:p w14:paraId="608478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5103F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Q99JY4</w:t>
            </w:r>
          </w:p>
        </w:tc>
      </w:tr>
      <w:tr w:rsidR="00CE09CB" w:rsidRPr="00751582" w14:paraId="0BD1F592" w14:textId="77777777" w:rsidTr="00CE09CB">
        <w:trPr>
          <w:trHeight w:val="600"/>
          <w:jc w:val="center"/>
        </w:trPr>
        <w:tc>
          <w:tcPr>
            <w:tcW w:w="2134" w:type="dxa"/>
            <w:tcBorders>
              <w:top w:val="nil"/>
              <w:left w:val="nil"/>
              <w:bottom w:val="nil"/>
              <w:right w:val="nil"/>
            </w:tcBorders>
            <w:shd w:val="clear" w:color="auto" w:fill="auto"/>
            <w:noWrap/>
            <w:hideMark/>
          </w:tcPr>
          <w:p w14:paraId="13F94D6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Tgm2</w:t>
            </w:r>
          </w:p>
        </w:tc>
        <w:tc>
          <w:tcPr>
            <w:tcW w:w="3946" w:type="dxa"/>
            <w:tcBorders>
              <w:top w:val="nil"/>
              <w:left w:val="nil"/>
              <w:bottom w:val="nil"/>
              <w:right w:val="nil"/>
            </w:tcBorders>
            <w:shd w:val="clear" w:color="auto" w:fill="auto"/>
            <w:vAlign w:val="bottom"/>
            <w:hideMark/>
          </w:tcPr>
          <w:p w14:paraId="5E1B552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Protein-glutamine gamma-glutamyltransferase 2</w:t>
            </w:r>
          </w:p>
        </w:tc>
        <w:tc>
          <w:tcPr>
            <w:tcW w:w="1160" w:type="dxa"/>
            <w:tcBorders>
              <w:top w:val="nil"/>
              <w:left w:val="nil"/>
              <w:bottom w:val="nil"/>
              <w:right w:val="nil"/>
            </w:tcBorders>
            <w:shd w:val="clear" w:color="auto" w:fill="auto"/>
            <w:noWrap/>
            <w:vAlign w:val="bottom"/>
            <w:hideMark/>
          </w:tcPr>
          <w:p w14:paraId="599E0F0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7.9</w:t>
            </w:r>
          </w:p>
        </w:tc>
        <w:tc>
          <w:tcPr>
            <w:tcW w:w="1040" w:type="dxa"/>
            <w:tcBorders>
              <w:top w:val="nil"/>
              <w:left w:val="nil"/>
              <w:bottom w:val="nil"/>
              <w:right w:val="nil"/>
            </w:tcBorders>
            <w:shd w:val="clear" w:color="auto" w:fill="auto"/>
            <w:noWrap/>
            <w:vAlign w:val="bottom"/>
            <w:hideMark/>
          </w:tcPr>
          <w:p w14:paraId="1FB489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BFE09F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P21981</w:t>
            </w:r>
          </w:p>
        </w:tc>
      </w:tr>
      <w:tr w:rsidR="00CE09CB" w:rsidRPr="00751582" w14:paraId="39D80CBF" w14:textId="77777777" w:rsidTr="00CE09CB">
        <w:trPr>
          <w:trHeight w:val="300"/>
          <w:jc w:val="center"/>
        </w:trPr>
        <w:tc>
          <w:tcPr>
            <w:tcW w:w="2134" w:type="dxa"/>
            <w:tcBorders>
              <w:top w:val="nil"/>
              <w:left w:val="nil"/>
              <w:bottom w:val="nil"/>
              <w:right w:val="nil"/>
            </w:tcBorders>
            <w:shd w:val="clear" w:color="auto" w:fill="auto"/>
            <w:noWrap/>
            <w:hideMark/>
          </w:tcPr>
          <w:p w14:paraId="10C6A09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Letmd1</w:t>
            </w:r>
          </w:p>
        </w:tc>
        <w:tc>
          <w:tcPr>
            <w:tcW w:w="3946" w:type="dxa"/>
            <w:tcBorders>
              <w:top w:val="nil"/>
              <w:left w:val="nil"/>
              <w:bottom w:val="nil"/>
              <w:right w:val="nil"/>
            </w:tcBorders>
            <w:shd w:val="clear" w:color="auto" w:fill="auto"/>
            <w:vAlign w:val="bottom"/>
            <w:hideMark/>
          </w:tcPr>
          <w:p w14:paraId="2F0C27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LETM1 domain-containing protein 1</w:t>
            </w:r>
          </w:p>
        </w:tc>
        <w:tc>
          <w:tcPr>
            <w:tcW w:w="1160" w:type="dxa"/>
            <w:tcBorders>
              <w:top w:val="nil"/>
              <w:left w:val="nil"/>
              <w:bottom w:val="nil"/>
              <w:right w:val="nil"/>
            </w:tcBorders>
            <w:shd w:val="clear" w:color="auto" w:fill="auto"/>
            <w:noWrap/>
            <w:vAlign w:val="bottom"/>
            <w:hideMark/>
          </w:tcPr>
          <w:p w14:paraId="00539D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7.8</w:t>
            </w:r>
          </w:p>
        </w:tc>
        <w:tc>
          <w:tcPr>
            <w:tcW w:w="1040" w:type="dxa"/>
            <w:tcBorders>
              <w:top w:val="nil"/>
              <w:left w:val="nil"/>
              <w:bottom w:val="nil"/>
              <w:right w:val="nil"/>
            </w:tcBorders>
            <w:shd w:val="clear" w:color="auto" w:fill="auto"/>
            <w:noWrap/>
            <w:vAlign w:val="bottom"/>
            <w:hideMark/>
          </w:tcPr>
          <w:p w14:paraId="22C7A53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018FE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Q924L1</w:t>
            </w:r>
          </w:p>
        </w:tc>
      </w:tr>
      <w:tr w:rsidR="00CE09CB" w:rsidRPr="00751582" w14:paraId="50D19456" w14:textId="77777777" w:rsidTr="00CE09CB">
        <w:trPr>
          <w:trHeight w:val="300"/>
          <w:jc w:val="center"/>
        </w:trPr>
        <w:tc>
          <w:tcPr>
            <w:tcW w:w="2134" w:type="dxa"/>
            <w:tcBorders>
              <w:top w:val="nil"/>
              <w:left w:val="nil"/>
              <w:bottom w:val="nil"/>
              <w:right w:val="nil"/>
            </w:tcBorders>
            <w:shd w:val="clear" w:color="auto" w:fill="auto"/>
            <w:noWrap/>
            <w:hideMark/>
          </w:tcPr>
          <w:p w14:paraId="306DE02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Lbr</w:t>
            </w:r>
          </w:p>
        </w:tc>
        <w:tc>
          <w:tcPr>
            <w:tcW w:w="3946" w:type="dxa"/>
            <w:tcBorders>
              <w:top w:val="nil"/>
              <w:left w:val="nil"/>
              <w:bottom w:val="nil"/>
              <w:right w:val="nil"/>
            </w:tcBorders>
            <w:shd w:val="clear" w:color="auto" w:fill="auto"/>
            <w:vAlign w:val="bottom"/>
            <w:hideMark/>
          </w:tcPr>
          <w:p w14:paraId="023D90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Lamin-B receptor</w:t>
            </w:r>
          </w:p>
        </w:tc>
        <w:tc>
          <w:tcPr>
            <w:tcW w:w="1160" w:type="dxa"/>
            <w:tcBorders>
              <w:top w:val="nil"/>
              <w:left w:val="nil"/>
              <w:bottom w:val="nil"/>
              <w:right w:val="nil"/>
            </w:tcBorders>
            <w:shd w:val="clear" w:color="auto" w:fill="auto"/>
            <w:noWrap/>
            <w:vAlign w:val="bottom"/>
            <w:hideMark/>
          </w:tcPr>
          <w:p w14:paraId="0EEB2D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7.7</w:t>
            </w:r>
          </w:p>
        </w:tc>
        <w:tc>
          <w:tcPr>
            <w:tcW w:w="1040" w:type="dxa"/>
            <w:tcBorders>
              <w:top w:val="nil"/>
              <w:left w:val="nil"/>
              <w:bottom w:val="nil"/>
              <w:right w:val="nil"/>
            </w:tcBorders>
            <w:shd w:val="clear" w:color="auto" w:fill="auto"/>
            <w:noWrap/>
            <w:vAlign w:val="bottom"/>
            <w:hideMark/>
          </w:tcPr>
          <w:p w14:paraId="6F3B73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6C4A3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Q3U9G9</w:t>
            </w:r>
          </w:p>
        </w:tc>
      </w:tr>
      <w:tr w:rsidR="00CE09CB" w:rsidRPr="00751582" w14:paraId="21579273" w14:textId="77777777" w:rsidTr="00CE09CB">
        <w:trPr>
          <w:trHeight w:val="300"/>
          <w:jc w:val="center"/>
        </w:trPr>
        <w:tc>
          <w:tcPr>
            <w:tcW w:w="2134" w:type="dxa"/>
            <w:tcBorders>
              <w:top w:val="nil"/>
              <w:left w:val="nil"/>
              <w:bottom w:val="nil"/>
              <w:right w:val="nil"/>
            </w:tcBorders>
            <w:shd w:val="clear" w:color="auto" w:fill="auto"/>
            <w:noWrap/>
            <w:hideMark/>
          </w:tcPr>
          <w:p w14:paraId="13348DE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Cavin1</w:t>
            </w:r>
          </w:p>
        </w:tc>
        <w:tc>
          <w:tcPr>
            <w:tcW w:w="3946" w:type="dxa"/>
            <w:tcBorders>
              <w:top w:val="nil"/>
              <w:left w:val="nil"/>
              <w:bottom w:val="nil"/>
              <w:right w:val="nil"/>
            </w:tcBorders>
            <w:shd w:val="clear" w:color="auto" w:fill="auto"/>
            <w:vAlign w:val="bottom"/>
            <w:hideMark/>
          </w:tcPr>
          <w:p w14:paraId="62345E2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Caveolae-associated protein 1</w:t>
            </w:r>
          </w:p>
        </w:tc>
        <w:tc>
          <w:tcPr>
            <w:tcW w:w="1160" w:type="dxa"/>
            <w:tcBorders>
              <w:top w:val="nil"/>
              <w:left w:val="nil"/>
              <w:bottom w:val="nil"/>
              <w:right w:val="nil"/>
            </w:tcBorders>
            <w:shd w:val="clear" w:color="auto" w:fill="auto"/>
            <w:noWrap/>
            <w:vAlign w:val="bottom"/>
            <w:hideMark/>
          </w:tcPr>
          <w:p w14:paraId="0E0E22A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7.4</w:t>
            </w:r>
          </w:p>
        </w:tc>
        <w:tc>
          <w:tcPr>
            <w:tcW w:w="1040" w:type="dxa"/>
            <w:tcBorders>
              <w:top w:val="nil"/>
              <w:left w:val="nil"/>
              <w:bottom w:val="nil"/>
              <w:right w:val="nil"/>
            </w:tcBorders>
            <w:shd w:val="clear" w:color="auto" w:fill="auto"/>
            <w:noWrap/>
            <w:vAlign w:val="bottom"/>
            <w:hideMark/>
          </w:tcPr>
          <w:p w14:paraId="4F54BBA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0B0FF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O54724</w:t>
            </w:r>
          </w:p>
        </w:tc>
      </w:tr>
      <w:tr w:rsidR="00CE09CB" w:rsidRPr="00751582" w14:paraId="45462DE2" w14:textId="77777777" w:rsidTr="00CE09CB">
        <w:trPr>
          <w:trHeight w:val="300"/>
          <w:jc w:val="center"/>
        </w:trPr>
        <w:tc>
          <w:tcPr>
            <w:tcW w:w="2134" w:type="dxa"/>
            <w:tcBorders>
              <w:top w:val="nil"/>
              <w:left w:val="nil"/>
              <w:bottom w:val="nil"/>
              <w:right w:val="nil"/>
            </w:tcBorders>
            <w:shd w:val="clear" w:color="auto" w:fill="auto"/>
            <w:noWrap/>
            <w:hideMark/>
          </w:tcPr>
          <w:p w14:paraId="379A0D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Myg1</w:t>
            </w:r>
          </w:p>
        </w:tc>
        <w:tc>
          <w:tcPr>
            <w:tcW w:w="3946" w:type="dxa"/>
            <w:tcBorders>
              <w:top w:val="nil"/>
              <w:left w:val="nil"/>
              <w:bottom w:val="nil"/>
              <w:right w:val="nil"/>
            </w:tcBorders>
            <w:shd w:val="clear" w:color="auto" w:fill="auto"/>
            <w:vAlign w:val="bottom"/>
            <w:hideMark/>
          </w:tcPr>
          <w:p w14:paraId="2C0CCC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UPF0160 protein MYG1, mitochondrial</w:t>
            </w:r>
          </w:p>
        </w:tc>
        <w:tc>
          <w:tcPr>
            <w:tcW w:w="1160" w:type="dxa"/>
            <w:tcBorders>
              <w:top w:val="nil"/>
              <w:left w:val="nil"/>
              <w:bottom w:val="nil"/>
              <w:right w:val="nil"/>
            </w:tcBorders>
            <w:shd w:val="clear" w:color="auto" w:fill="auto"/>
            <w:noWrap/>
            <w:vAlign w:val="bottom"/>
            <w:hideMark/>
          </w:tcPr>
          <w:p w14:paraId="020D664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7.4</w:t>
            </w:r>
          </w:p>
        </w:tc>
        <w:tc>
          <w:tcPr>
            <w:tcW w:w="1040" w:type="dxa"/>
            <w:tcBorders>
              <w:top w:val="nil"/>
              <w:left w:val="nil"/>
              <w:bottom w:val="nil"/>
              <w:right w:val="nil"/>
            </w:tcBorders>
            <w:shd w:val="clear" w:color="auto" w:fill="auto"/>
            <w:noWrap/>
            <w:vAlign w:val="bottom"/>
            <w:hideMark/>
          </w:tcPr>
          <w:p w14:paraId="571857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BDCEB9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Q9JK81</w:t>
            </w:r>
          </w:p>
        </w:tc>
      </w:tr>
      <w:tr w:rsidR="00CE09CB" w:rsidRPr="00751582" w14:paraId="013BC876" w14:textId="77777777" w:rsidTr="00CE09CB">
        <w:trPr>
          <w:trHeight w:val="300"/>
          <w:jc w:val="center"/>
        </w:trPr>
        <w:tc>
          <w:tcPr>
            <w:tcW w:w="2134" w:type="dxa"/>
            <w:tcBorders>
              <w:top w:val="nil"/>
              <w:left w:val="nil"/>
              <w:bottom w:val="nil"/>
              <w:right w:val="nil"/>
            </w:tcBorders>
            <w:shd w:val="clear" w:color="auto" w:fill="auto"/>
            <w:noWrap/>
            <w:hideMark/>
          </w:tcPr>
          <w:p w14:paraId="305B1BE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Lta4h</w:t>
            </w:r>
          </w:p>
        </w:tc>
        <w:tc>
          <w:tcPr>
            <w:tcW w:w="3946" w:type="dxa"/>
            <w:tcBorders>
              <w:top w:val="nil"/>
              <w:left w:val="nil"/>
              <w:bottom w:val="nil"/>
              <w:right w:val="nil"/>
            </w:tcBorders>
            <w:shd w:val="clear" w:color="auto" w:fill="auto"/>
            <w:vAlign w:val="bottom"/>
            <w:hideMark/>
          </w:tcPr>
          <w:p w14:paraId="32496C5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Leukotriene A-4 hydrolase (LTA-4 hydrolase)</w:t>
            </w:r>
          </w:p>
        </w:tc>
        <w:tc>
          <w:tcPr>
            <w:tcW w:w="1160" w:type="dxa"/>
            <w:tcBorders>
              <w:top w:val="nil"/>
              <w:left w:val="nil"/>
              <w:bottom w:val="nil"/>
              <w:right w:val="nil"/>
            </w:tcBorders>
            <w:shd w:val="clear" w:color="auto" w:fill="auto"/>
            <w:noWrap/>
            <w:vAlign w:val="bottom"/>
            <w:hideMark/>
          </w:tcPr>
          <w:p w14:paraId="45CE2B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7.2</w:t>
            </w:r>
          </w:p>
        </w:tc>
        <w:tc>
          <w:tcPr>
            <w:tcW w:w="1040" w:type="dxa"/>
            <w:tcBorders>
              <w:top w:val="nil"/>
              <w:left w:val="nil"/>
              <w:bottom w:val="nil"/>
              <w:right w:val="nil"/>
            </w:tcBorders>
            <w:shd w:val="clear" w:color="auto" w:fill="auto"/>
            <w:noWrap/>
            <w:vAlign w:val="bottom"/>
            <w:hideMark/>
          </w:tcPr>
          <w:p w14:paraId="115995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4D8EE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P24527</w:t>
            </w:r>
          </w:p>
        </w:tc>
      </w:tr>
      <w:tr w:rsidR="00CE09CB" w:rsidRPr="00751582" w14:paraId="4DAE38BB" w14:textId="77777777" w:rsidTr="00CE09CB">
        <w:trPr>
          <w:trHeight w:val="600"/>
          <w:jc w:val="center"/>
        </w:trPr>
        <w:tc>
          <w:tcPr>
            <w:tcW w:w="2134" w:type="dxa"/>
            <w:tcBorders>
              <w:top w:val="nil"/>
              <w:left w:val="nil"/>
              <w:bottom w:val="nil"/>
              <w:right w:val="nil"/>
            </w:tcBorders>
            <w:shd w:val="clear" w:color="auto" w:fill="auto"/>
            <w:noWrap/>
            <w:hideMark/>
          </w:tcPr>
          <w:p w14:paraId="6D86165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Cops4</w:t>
            </w:r>
          </w:p>
        </w:tc>
        <w:tc>
          <w:tcPr>
            <w:tcW w:w="3946" w:type="dxa"/>
            <w:tcBorders>
              <w:top w:val="nil"/>
              <w:left w:val="nil"/>
              <w:bottom w:val="nil"/>
              <w:right w:val="nil"/>
            </w:tcBorders>
            <w:shd w:val="clear" w:color="auto" w:fill="auto"/>
            <w:vAlign w:val="bottom"/>
            <w:hideMark/>
          </w:tcPr>
          <w:p w14:paraId="4C138E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COP9 signalosome complex subunit 4 (SGN4; Signalosome subunit 4)</w:t>
            </w:r>
          </w:p>
        </w:tc>
        <w:tc>
          <w:tcPr>
            <w:tcW w:w="1160" w:type="dxa"/>
            <w:tcBorders>
              <w:top w:val="nil"/>
              <w:left w:val="nil"/>
              <w:bottom w:val="nil"/>
              <w:right w:val="nil"/>
            </w:tcBorders>
            <w:shd w:val="clear" w:color="auto" w:fill="auto"/>
            <w:noWrap/>
            <w:vAlign w:val="bottom"/>
            <w:hideMark/>
          </w:tcPr>
          <w:p w14:paraId="255FDE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7.1</w:t>
            </w:r>
          </w:p>
        </w:tc>
        <w:tc>
          <w:tcPr>
            <w:tcW w:w="1040" w:type="dxa"/>
            <w:tcBorders>
              <w:top w:val="nil"/>
              <w:left w:val="nil"/>
              <w:bottom w:val="nil"/>
              <w:right w:val="nil"/>
            </w:tcBorders>
            <w:shd w:val="clear" w:color="auto" w:fill="auto"/>
            <w:noWrap/>
            <w:vAlign w:val="bottom"/>
            <w:hideMark/>
          </w:tcPr>
          <w:p w14:paraId="69D4FB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ACE76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O88544</w:t>
            </w:r>
          </w:p>
        </w:tc>
      </w:tr>
      <w:tr w:rsidR="00CE09CB" w:rsidRPr="00751582" w14:paraId="322677CF" w14:textId="77777777" w:rsidTr="00CE09CB">
        <w:trPr>
          <w:trHeight w:val="600"/>
          <w:jc w:val="center"/>
        </w:trPr>
        <w:tc>
          <w:tcPr>
            <w:tcW w:w="2134" w:type="dxa"/>
            <w:tcBorders>
              <w:top w:val="nil"/>
              <w:left w:val="nil"/>
              <w:bottom w:val="nil"/>
              <w:right w:val="nil"/>
            </w:tcBorders>
            <w:shd w:val="clear" w:color="auto" w:fill="auto"/>
            <w:noWrap/>
            <w:hideMark/>
          </w:tcPr>
          <w:p w14:paraId="2FC332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Hmgcll1</w:t>
            </w:r>
          </w:p>
        </w:tc>
        <w:tc>
          <w:tcPr>
            <w:tcW w:w="3946" w:type="dxa"/>
            <w:tcBorders>
              <w:top w:val="nil"/>
              <w:left w:val="nil"/>
              <w:bottom w:val="nil"/>
              <w:right w:val="nil"/>
            </w:tcBorders>
            <w:shd w:val="clear" w:color="auto" w:fill="auto"/>
            <w:vAlign w:val="bottom"/>
            <w:hideMark/>
          </w:tcPr>
          <w:p w14:paraId="6E7081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3-hydroxymethyl-3-methylglutaryl-CoA lyase, cytoplasmic</w:t>
            </w:r>
          </w:p>
        </w:tc>
        <w:tc>
          <w:tcPr>
            <w:tcW w:w="1160" w:type="dxa"/>
            <w:tcBorders>
              <w:top w:val="nil"/>
              <w:left w:val="nil"/>
              <w:bottom w:val="nil"/>
              <w:right w:val="nil"/>
            </w:tcBorders>
            <w:shd w:val="clear" w:color="auto" w:fill="auto"/>
            <w:noWrap/>
            <w:vAlign w:val="bottom"/>
            <w:hideMark/>
          </w:tcPr>
          <w:p w14:paraId="6D34BD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7.0</w:t>
            </w:r>
          </w:p>
        </w:tc>
        <w:tc>
          <w:tcPr>
            <w:tcW w:w="1040" w:type="dxa"/>
            <w:tcBorders>
              <w:top w:val="nil"/>
              <w:left w:val="nil"/>
              <w:bottom w:val="nil"/>
              <w:right w:val="nil"/>
            </w:tcBorders>
            <w:shd w:val="clear" w:color="auto" w:fill="auto"/>
            <w:noWrap/>
            <w:vAlign w:val="bottom"/>
            <w:hideMark/>
          </w:tcPr>
          <w:p w14:paraId="1B4B73F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8ABCE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Q8JZS7</w:t>
            </w:r>
          </w:p>
        </w:tc>
      </w:tr>
      <w:tr w:rsidR="00CE09CB" w:rsidRPr="00751582" w14:paraId="2120F450" w14:textId="77777777" w:rsidTr="00CE09CB">
        <w:trPr>
          <w:trHeight w:val="300"/>
          <w:jc w:val="center"/>
        </w:trPr>
        <w:tc>
          <w:tcPr>
            <w:tcW w:w="2134" w:type="dxa"/>
            <w:tcBorders>
              <w:top w:val="nil"/>
              <w:left w:val="nil"/>
              <w:bottom w:val="nil"/>
              <w:right w:val="nil"/>
            </w:tcBorders>
            <w:shd w:val="clear" w:color="auto" w:fill="auto"/>
            <w:noWrap/>
            <w:hideMark/>
          </w:tcPr>
          <w:p w14:paraId="08CF098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Rbmxl1 group</w:t>
            </w:r>
          </w:p>
        </w:tc>
        <w:tc>
          <w:tcPr>
            <w:tcW w:w="3946" w:type="dxa"/>
            <w:tcBorders>
              <w:top w:val="nil"/>
              <w:left w:val="nil"/>
              <w:bottom w:val="nil"/>
              <w:right w:val="nil"/>
            </w:tcBorders>
            <w:shd w:val="clear" w:color="auto" w:fill="auto"/>
            <w:vAlign w:val="bottom"/>
            <w:hideMark/>
          </w:tcPr>
          <w:p w14:paraId="09AE5F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RNA binding motif protein, X-linked-like-1</w:t>
            </w:r>
          </w:p>
        </w:tc>
        <w:tc>
          <w:tcPr>
            <w:tcW w:w="1160" w:type="dxa"/>
            <w:tcBorders>
              <w:top w:val="nil"/>
              <w:left w:val="nil"/>
              <w:bottom w:val="nil"/>
              <w:right w:val="nil"/>
            </w:tcBorders>
            <w:shd w:val="clear" w:color="auto" w:fill="auto"/>
            <w:noWrap/>
            <w:vAlign w:val="bottom"/>
            <w:hideMark/>
          </w:tcPr>
          <w:p w14:paraId="019C60C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7.0</w:t>
            </w:r>
          </w:p>
        </w:tc>
        <w:tc>
          <w:tcPr>
            <w:tcW w:w="1040" w:type="dxa"/>
            <w:tcBorders>
              <w:top w:val="nil"/>
              <w:left w:val="nil"/>
              <w:bottom w:val="nil"/>
              <w:right w:val="nil"/>
            </w:tcBorders>
            <w:shd w:val="clear" w:color="auto" w:fill="auto"/>
            <w:noWrap/>
            <w:vAlign w:val="bottom"/>
            <w:hideMark/>
          </w:tcPr>
          <w:p w14:paraId="6739A1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8E981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Q91VM5</w:t>
            </w:r>
          </w:p>
        </w:tc>
      </w:tr>
      <w:tr w:rsidR="00CE09CB" w:rsidRPr="00751582" w14:paraId="0C62CFE4" w14:textId="77777777" w:rsidTr="00CE09CB">
        <w:trPr>
          <w:trHeight w:val="300"/>
          <w:jc w:val="center"/>
        </w:trPr>
        <w:tc>
          <w:tcPr>
            <w:tcW w:w="2134" w:type="dxa"/>
            <w:tcBorders>
              <w:top w:val="nil"/>
              <w:left w:val="nil"/>
              <w:bottom w:val="nil"/>
              <w:right w:val="nil"/>
            </w:tcBorders>
            <w:shd w:val="clear" w:color="auto" w:fill="auto"/>
            <w:noWrap/>
            <w:hideMark/>
          </w:tcPr>
          <w:p w14:paraId="08495D7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Fads1</w:t>
            </w:r>
          </w:p>
        </w:tc>
        <w:tc>
          <w:tcPr>
            <w:tcW w:w="3946" w:type="dxa"/>
            <w:tcBorders>
              <w:top w:val="nil"/>
              <w:left w:val="nil"/>
              <w:bottom w:val="nil"/>
              <w:right w:val="nil"/>
            </w:tcBorders>
            <w:shd w:val="clear" w:color="auto" w:fill="auto"/>
            <w:vAlign w:val="bottom"/>
            <w:hideMark/>
          </w:tcPr>
          <w:p w14:paraId="019314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Fatty acid desaturase 1</w:t>
            </w:r>
          </w:p>
        </w:tc>
        <w:tc>
          <w:tcPr>
            <w:tcW w:w="1160" w:type="dxa"/>
            <w:tcBorders>
              <w:top w:val="nil"/>
              <w:left w:val="nil"/>
              <w:bottom w:val="nil"/>
              <w:right w:val="nil"/>
            </w:tcBorders>
            <w:shd w:val="clear" w:color="auto" w:fill="auto"/>
            <w:noWrap/>
            <w:vAlign w:val="bottom"/>
            <w:hideMark/>
          </w:tcPr>
          <w:p w14:paraId="0283083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6.9</w:t>
            </w:r>
          </w:p>
        </w:tc>
        <w:tc>
          <w:tcPr>
            <w:tcW w:w="1040" w:type="dxa"/>
            <w:tcBorders>
              <w:top w:val="nil"/>
              <w:left w:val="nil"/>
              <w:bottom w:val="nil"/>
              <w:right w:val="nil"/>
            </w:tcBorders>
            <w:shd w:val="clear" w:color="auto" w:fill="auto"/>
            <w:noWrap/>
            <w:vAlign w:val="bottom"/>
            <w:hideMark/>
          </w:tcPr>
          <w:p w14:paraId="77DEFA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03A01C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Q920L1</w:t>
            </w:r>
          </w:p>
        </w:tc>
      </w:tr>
      <w:tr w:rsidR="00CE09CB" w:rsidRPr="00751582" w14:paraId="5DA7168F" w14:textId="77777777" w:rsidTr="00CE09CB">
        <w:trPr>
          <w:trHeight w:val="600"/>
          <w:jc w:val="center"/>
        </w:trPr>
        <w:tc>
          <w:tcPr>
            <w:tcW w:w="2134" w:type="dxa"/>
            <w:tcBorders>
              <w:top w:val="nil"/>
              <w:left w:val="nil"/>
              <w:bottom w:val="nil"/>
              <w:right w:val="nil"/>
            </w:tcBorders>
            <w:shd w:val="clear" w:color="auto" w:fill="auto"/>
            <w:noWrap/>
            <w:hideMark/>
          </w:tcPr>
          <w:p w14:paraId="45CE11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Gnb2</w:t>
            </w:r>
          </w:p>
        </w:tc>
        <w:tc>
          <w:tcPr>
            <w:tcW w:w="3946" w:type="dxa"/>
            <w:tcBorders>
              <w:top w:val="nil"/>
              <w:left w:val="nil"/>
              <w:bottom w:val="nil"/>
              <w:right w:val="nil"/>
            </w:tcBorders>
            <w:shd w:val="clear" w:color="auto" w:fill="auto"/>
            <w:vAlign w:val="bottom"/>
            <w:hideMark/>
          </w:tcPr>
          <w:p w14:paraId="0D8ECE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Guanine nucleotide-binding protein G(I)/G(S)/G(T) subunit beta-2</w:t>
            </w:r>
          </w:p>
        </w:tc>
        <w:tc>
          <w:tcPr>
            <w:tcW w:w="1160" w:type="dxa"/>
            <w:tcBorders>
              <w:top w:val="nil"/>
              <w:left w:val="nil"/>
              <w:bottom w:val="nil"/>
              <w:right w:val="nil"/>
            </w:tcBorders>
            <w:shd w:val="clear" w:color="auto" w:fill="auto"/>
            <w:noWrap/>
            <w:vAlign w:val="bottom"/>
            <w:hideMark/>
          </w:tcPr>
          <w:p w14:paraId="3A859E5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40" w:type="dxa"/>
            <w:tcBorders>
              <w:top w:val="nil"/>
              <w:left w:val="nil"/>
              <w:bottom w:val="nil"/>
              <w:right w:val="nil"/>
            </w:tcBorders>
            <w:shd w:val="clear" w:color="auto" w:fill="auto"/>
            <w:noWrap/>
            <w:vAlign w:val="bottom"/>
            <w:hideMark/>
          </w:tcPr>
          <w:p w14:paraId="3318B38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5ACB4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P62880</w:t>
            </w:r>
          </w:p>
        </w:tc>
      </w:tr>
      <w:tr w:rsidR="00CE09CB" w:rsidRPr="00751582" w14:paraId="2A0E870D" w14:textId="77777777" w:rsidTr="00CE09CB">
        <w:trPr>
          <w:trHeight w:val="300"/>
          <w:jc w:val="center"/>
        </w:trPr>
        <w:tc>
          <w:tcPr>
            <w:tcW w:w="2134" w:type="dxa"/>
            <w:tcBorders>
              <w:top w:val="nil"/>
              <w:left w:val="nil"/>
              <w:bottom w:val="nil"/>
              <w:right w:val="nil"/>
            </w:tcBorders>
            <w:shd w:val="clear" w:color="auto" w:fill="auto"/>
            <w:noWrap/>
            <w:hideMark/>
          </w:tcPr>
          <w:p w14:paraId="6E1959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Abhd6</w:t>
            </w:r>
          </w:p>
        </w:tc>
        <w:tc>
          <w:tcPr>
            <w:tcW w:w="3946" w:type="dxa"/>
            <w:tcBorders>
              <w:top w:val="nil"/>
              <w:left w:val="nil"/>
              <w:bottom w:val="nil"/>
              <w:right w:val="nil"/>
            </w:tcBorders>
            <w:shd w:val="clear" w:color="auto" w:fill="auto"/>
            <w:vAlign w:val="bottom"/>
            <w:hideMark/>
          </w:tcPr>
          <w:p w14:paraId="5D9C65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Monoacylglycerol lipase ABHD6</w:t>
            </w:r>
          </w:p>
        </w:tc>
        <w:tc>
          <w:tcPr>
            <w:tcW w:w="1160" w:type="dxa"/>
            <w:tcBorders>
              <w:top w:val="nil"/>
              <w:left w:val="nil"/>
              <w:bottom w:val="nil"/>
              <w:right w:val="nil"/>
            </w:tcBorders>
            <w:shd w:val="clear" w:color="auto" w:fill="auto"/>
            <w:noWrap/>
            <w:vAlign w:val="bottom"/>
            <w:hideMark/>
          </w:tcPr>
          <w:p w14:paraId="53E5BF2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40" w:type="dxa"/>
            <w:tcBorders>
              <w:top w:val="nil"/>
              <w:left w:val="nil"/>
              <w:bottom w:val="nil"/>
              <w:right w:val="nil"/>
            </w:tcBorders>
            <w:shd w:val="clear" w:color="auto" w:fill="auto"/>
            <w:noWrap/>
            <w:vAlign w:val="bottom"/>
            <w:hideMark/>
          </w:tcPr>
          <w:p w14:paraId="2FE28E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19346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Q8R2Y0</w:t>
            </w:r>
          </w:p>
        </w:tc>
      </w:tr>
      <w:tr w:rsidR="00CE09CB" w:rsidRPr="00751582" w14:paraId="7014C65D" w14:textId="77777777" w:rsidTr="00CE09CB">
        <w:trPr>
          <w:trHeight w:val="300"/>
          <w:jc w:val="center"/>
        </w:trPr>
        <w:tc>
          <w:tcPr>
            <w:tcW w:w="2134" w:type="dxa"/>
            <w:tcBorders>
              <w:top w:val="nil"/>
              <w:left w:val="nil"/>
              <w:bottom w:val="nil"/>
              <w:right w:val="nil"/>
            </w:tcBorders>
            <w:shd w:val="clear" w:color="auto" w:fill="auto"/>
            <w:noWrap/>
            <w:hideMark/>
          </w:tcPr>
          <w:p w14:paraId="0A5FB9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Sfxn1</w:t>
            </w:r>
          </w:p>
        </w:tc>
        <w:tc>
          <w:tcPr>
            <w:tcW w:w="3946" w:type="dxa"/>
            <w:tcBorders>
              <w:top w:val="nil"/>
              <w:left w:val="nil"/>
              <w:bottom w:val="nil"/>
              <w:right w:val="nil"/>
            </w:tcBorders>
            <w:shd w:val="clear" w:color="auto" w:fill="auto"/>
            <w:vAlign w:val="bottom"/>
            <w:hideMark/>
          </w:tcPr>
          <w:p w14:paraId="156B34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Sideroflexin-1</w:t>
            </w:r>
          </w:p>
        </w:tc>
        <w:tc>
          <w:tcPr>
            <w:tcW w:w="1160" w:type="dxa"/>
            <w:tcBorders>
              <w:top w:val="nil"/>
              <w:left w:val="nil"/>
              <w:bottom w:val="nil"/>
              <w:right w:val="nil"/>
            </w:tcBorders>
            <w:shd w:val="clear" w:color="auto" w:fill="auto"/>
            <w:noWrap/>
            <w:vAlign w:val="bottom"/>
            <w:hideMark/>
          </w:tcPr>
          <w:p w14:paraId="4CBE503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40" w:type="dxa"/>
            <w:tcBorders>
              <w:top w:val="nil"/>
              <w:left w:val="nil"/>
              <w:bottom w:val="nil"/>
              <w:right w:val="nil"/>
            </w:tcBorders>
            <w:shd w:val="clear" w:color="auto" w:fill="auto"/>
            <w:noWrap/>
            <w:vAlign w:val="bottom"/>
            <w:hideMark/>
          </w:tcPr>
          <w:p w14:paraId="3C18E1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181152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Q99JR1</w:t>
            </w:r>
          </w:p>
        </w:tc>
      </w:tr>
      <w:tr w:rsidR="00CE09CB" w:rsidRPr="00751582" w14:paraId="4451D537" w14:textId="77777777" w:rsidTr="00CE09CB">
        <w:trPr>
          <w:trHeight w:val="300"/>
          <w:jc w:val="center"/>
        </w:trPr>
        <w:tc>
          <w:tcPr>
            <w:tcW w:w="2134" w:type="dxa"/>
            <w:tcBorders>
              <w:top w:val="nil"/>
              <w:left w:val="nil"/>
              <w:bottom w:val="nil"/>
              <w:right w:val="nil"/>
            </w:tcBorders>
            <w:shd w:val="clear" w:color="auto" w:fill="auto"/>
            <w:noWrap/>
            <w:hideMark/>
          </w:tcPr>
          <w:p w14:paraId="680AD82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Fech</w:t>
            </w:r>
          </w:p>
        </w:tc>
        <w:tc>
          <w:tcPr>
            <w:tcW w:w="3946" w:type="dxa"/>
            <w:tcBorders>
              <w:top w:val="nil"/>
              <w:left w:val="nil"/>
              <w:bottom w:val="nil"/>
              <w:right w:val="nil"/>
            </w:tcBorders>
            <w:shd w:val="clear" w:color="auto" w:fill="auto"/>
            <w:vAlign w:val="bottom"/>
            <w:hideMark/>
          </w:tcPr>
          <w:p w14:paraId="0312CE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Ferrochelatase, mitochondrial</w:t>
            </w:r>
          </w:p>
        </w:tc>
        <w:tc>
          <w:tcPr>
            <w:tcW w:w="1160" w:type="dxa"/>
            <w:tcBorders>
              <w:top w:val="nil"/>
              <w:left w:val="nil"/>
              <w:bottom w:val="nil"/>
              <w:right w:val="nil"/>
            </w:tcBorders>
            <w:shd w:val="clear" w:color="auto" w:fill="auto"/>
            <w:noWrap/>
            <w:vAlign w:val="bottom"/>
            <w:hideMark/>
          </w:tcPr>
          <w:p w14:paraId="03923D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6.7</w:t>
            </w:r>
          </w:p>
        </w:tc>
        <w:tc>
          <w:tcPr>
            <w:tcW w:w="1040" w:type="dxa"/>
            <w:tcBorders>
              <w:top w:val="nil"/>
              <w:left w:val="nil"/>
              <w:bottom w:val="nil"/>
              <w:right w:val="nil"/>
            </w:tcBorders>
            <w:shd w:val="clear" w:color="auto" w:fill="auto"/>
            <w:noWrap/>
            <w:vAlign w:val="bottom"/>
            <w:hideMark/>
          </w:tcPr>
          <w:p w14:paraId="1C5E339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4EF1D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P22315</w:t>
            </w:r>
          </w:p>
        </w:tc>
      </w:tr>
      <w:tr w:rsidR="00CE09CB" w:rsidRPr="00751582" w14:paraId="2B42156E" w14:textId="77777777" w:rsidTr="00CE09CB">
        <w:trPr>
          <w:trHeight w:val="300"/>
          <w:jc w:val="center"/>
        </w:trPr>
        <w:tc>
          <w:tcPr>
            <w:tcW w:w="2134" w:type="dxa"/>
            <w:tcBorders>
              <w:top w:val="nil"/>
              <w:left w:val="nil"/>
              <w:bottom w:val="nil"/>
              <w:right w:val="nil"/>
            </w:tcBorders>
            <w:shd w:val="clear" w:color="auto" w:fill="auto"/>
            <w:noWrap/>
            <w:hideMark/>
          </w:tcPr>
          <w:p w14:paraId="126D880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Acp6</w:t>
            </w:r>
          </w:p>
        </w:tc>
        <w:tc>
          <w:tcPr>
            <w:tcW w:w="3946" w:type="dxa"/>
            <w:tcBorders>
              <w:top w:val="nil"/>
              <w:left w:val="nil"/>
              <w:bottom w:val="nil"/>
              <w:right w:val="nil"/>
            </w:tcBorders>
            <w:shd w:val="clear" w:color="auto" w:fill="auto"/>
            <w:vAlign w:val="bottom"/>
            <w:hideMark/>
          </w:tcPr>
          <w:p w14:paraId="0F0867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Lysophosphatidic acid phosphatase type 6</w:t>
            </w:r>
          </w:p>
        </w:tc>
        <w:tc>
          <w:tcPr>
            <w:tcW w:w="1160" w:type="dxa"/>
            <w:tcBorders>
              <w:top w:val="nil"/>
              <w:left w:val="nil"/>
              <w:bottom w:val="nil"/>
              <w:right w:val="nil"/>
            </w:tcBorders>
            <w:shd w:val="clear" w:color="auto" w:fill="auto"/>
            <w:noWrap/>
            <w:vAlign w:val="bottom"/>
            <w:hideMark/>
          </w:tcPr>
          <w:p w14:paraId="507F6B9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6.7</w:t>
            </w:r>
          </w:p>
        </w:tc>
        <w:tc>
          <w:tcPr>
            <w:tcW w:w="1040" w:type="dxa"/>
            <w:tcBorders>
              <w:top w:val="nil"/>
              <w:left w:val="nil"/>
              <w:bottom w:val="nil"/>
              <w:right w:val="nil"/>
            </w:tcBorders>
            <w:shd w:val="clear" w:color="auto" w:fill="auto"/>
            <w:noWrap/>
            <w:vAlign w:val="bottom"/>
            <w:hideMark/>
          </w:tcPr>
          <w:p w14:paraId="434E40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C1B380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Q8BP40</w:t>
            </w:r>
          </w:p>
        </w:tc>
      </w:tr>
      <w:tr w:rsidR="00CE09CB" w:rsidRPr="00751582" w14:paraId="436DFB1C" w14:textId="77777777" w:rsidTr="00CE09CB">
        <w:trPr>
          <w:trHeight w:val="600"/>
          <w:jc w:val="center"/>
        </w:trPr>
        <w:tc>
          <w:tcPr>
            <w:tcW w:w="2134" w:type="dxa"/>
            <w:tcBorders>
              <w:top w:val="nil"/>
              <w:left w:val="nil"/>
              <w:bottom w:val="nil"/>
              <w:right w:val="nil"/>
            </w:tcBorders>
            <w:shd w:val="clear" w:color="auto" w:fill="auto"/>
            <w:noWrap/>
            <w:hideMark/>
          </w:tcPr>
          <w:p w14:paraId="213CD4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Eif3m</w:t>
            </w:r>
          </w:p>
        </w:tc>
        <w:tc>
          <w:tcPr>
            <w:tcW w:w="3946" w:type="dxa"/>
            <w:tcBorders>
              <w:top w:val="nil"/>
              <w:left w:val="nil"/>
              <w:bottom w:val="nil"/>
              <w:right w:val="nil"/>
            </w:tcBorders>
            <w:shd w:val="clear" w:color="auto" w:fill="auto"/>
            <w:vAlign w:val="bottom"/>
            <w:hideMark/>
          </w:tcPr>
          <w:p w14:paraId="35A2040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3 subunit M (eIF3m)</w:t>
            </w:r>
          </w:p>
        </w:tc>
        <w:tc>
          <w:tcPr>
            <w:tcW w:w="1160" w:type="dxa"/>
            <w:tcBorders>
              <w:top w:val="nil"/>
              <w:left w:val="nil"/>
              <w:bottom w:val="nil"/>
              <w:right w:val="nil"/>
            </w:tcBorders>
            <w:shd w:val="clear" w:color="auto" w:fill="auto"/>
            <w:noWrap/>
            <w:vAlign w:val="bottom"/>
            <w:hideMark/>
          </w:tcPr>
          <w:p w14:paraId="2381297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6.7</w:t>
            </w:r>
          </w:p>
        </w:tc>
        <w:tc>
          <w:tcPr>
            <w:tcW w:w="1040" w:type="dxa"/>
            <w:tcBorders>
              <w:top w:val="nil"/>
              <w:left w:val="nil"/>
              <w:bottom w:val="nil"/>
              <w:right w:val="nil"/>
            </w:tcBorders>
            <w:shd w:val="clear" w:color="auto" w:fill="auto"/>
            <w:noWrap/>
            <w:vAlign w:val="bottom"/>
            <w:hideMark/>
          </w:tcPr>
          <w:p w14:paraId="2D2027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5A0C3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Q99JX4</w:t>
            </w:r>
          </w:p>
        </w:tc>
      </w:tr>
      <w:tr w:rsidR="00CE09CB" w:rsidRPr="00751582" w14:paraId="5B4B6449" w14:textId="77777777" w:rsidTr="00CE09CB">
        <w:trPr>
          <w:trHeight w:val="600"/>
          <w:jc w:val="center"/>
        </w:trPr>
        <w:tc>
          <w:tcPr>
            <w:tcW w:w="2134" w:type="dxa"/>
            <w:tcBorders>
              <w:top w:val="nil"/>
              <w:left w:val="nil"/>
              <w:bottom w:val="nil"/>
              <w:right w:val="nil"/>
            </w:tcBorders>
            <w:shd w:val="clear" w:color="auto" w:fill="auto"/>
            <w:noWrap/>
            <w:hideMark/>
          </w:tcPr>
          <w:p w14:paraId="6D472AC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Atp6v0d1</w:t>
            </w:r>
          </w:p>
        </w:tc>
        <w:tc>
          <w:tcPr>
            <w:tcW w:w="3946" w:type="dxa"/>
            <w:tcBorders>
              <w:top w:val="nil"/>
              <w:left w:val="nil"/>
              <w:bottom w:val="nil"/>
              <w:right w:val="nil"/>
            </w:tcBorders>
            <w:shd w:val="clear" w:color="auto" w:fill="auto"/>
            <w:vAlign w:val="bottom"/>
            <w:hideMark/>
          </w:tcPr>
          <w:p w14:paraId="5E3FEFD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V-type proton ATPase subunit d 1 (V-ATPase subunit d 1)</w:t>
            </w:r>
          </w:p>
        </w:tc>
        <w:tc>
          <w:tcPr>
            <w:tcW w:w="1160" w:type="dxa"/>
            <w:tcBorders>
              <w:top w:val="nil"/>
              <w:left w:val="nil"/>
              <w:bottom w:val="nil"/>
              <w:right w:val="nil"/>
            </w:tcBorders>
            <w:shd w:val="clear" w:color="auto" w:fill="auto"/>
            <w:noWrap/>
            <w:vAlign w:val="bottom"/>
            <w:hideMark/>
          </w:tcPr>
          <w:p w14:paraId="55E057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w:t>
            </w:r>
          </w:p>
        </w:tc>
        <w:tc>
          <w:tcPr>
            <w:tcW w:w="1040" w:type="dxa"/>
            <w:tcBorders>
              <w:top w:val="nil"/>
              <w:left w:val="nil"/>
              <w:bottom w:val="nil"/>
              <w:right w:val="nil"/>
            </w:tcBorders>
            <w:shd w:val="clear" w:color="auto" w:fill="auto"/>
            <w:noWrap/>
            <w:vAlign w:val="bottom"/>
            <w:hideMark/>
          </w:tcPr>
          <w:p w14:paraId="1A779E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A098B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P51863</w:t>
            </w:r>
          </w:p>
        </w:tc>
      </w:tr>
      <w:tr w:rsidR="00CE09CB" w:rsidRPr="00751582" w14:paraId="4C449285" w14:textId="77777777" w:rsidTr="00CE09CB">
        <w:trPr>
          <w:trHeight w:val="600"/>
          <w:jc w:val="center"/>
        </w:trPr>
        <w:tc>
          <w:tcPr>
            <w:tcW w:w="2134" w:type="dxa"/>
            <w:tcBorders>
              <w:top w:val="nil"/>
              <w:left w:val="nil"/>
              <w:bottom w:val="nil"/>
              <w:right w:val="nil"/>
            </w:tcBorders>
            <w:shd w:val="clear" w:color="auto" w:fill="auto"/>
            <w:noWrap/>
            <w:hideMark/>
          </w:tcPr>
          <w:p w14:paraId="7653318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Clptm1</w:t>
            </w:r>
          </w:p>
        </w:tc>
        <w:tc>
          <w:tcPr>
            <w:tcW w:w="3946" w:type="dxa"/>
            <w:tcBorders>
              <w:top w:val="nil"/>
              <w:left w:val="nil"/>
              <w:bottom w:val="nil"/>
              <w:right w:val="nil"/>
            </w:tcBorders>
            <w:shd w:val="clear" w:color="auto" w:fill="auto"/>
            <w:vAlign w:val="bottom"/>
            <w:hideMark/>
          </w:tcPr>
          <w:p w14:paraId="70A05FF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Cleft lip and palate transmembrane protein 1 homolog</w:t>
            </w:r>
          </w:p>
        </w:tc>
        <w:tc>
          <w:tcPr>
            <w:tcW w:w="1160" w:type="dxa"/>
            <w:tcBorders>
              <w:top w:val="nil"/>
              <w:left w:val="nil"/>
              <w:bottom w:val="nil"/>
              <w:right w:val="nil"/>
            </w:tcBorders>
            <w:shd w:val="clear" w:color="auto" w:fill="auto"/>
            <w:noWrap/>
            <w:vAlign w:val="bottom"/>
            <w:hideMark/>
          </w:tcPr>
          <w:p w14:paraId="538F33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6.5</w:t>
            </w:r>
          </w:p>
        </w:tc>
        <w:tc>
          <w:tcPr>
            <w:tcW w:w="1040" w:type="dxa"/>
            <w:tcBorders>
              <w:top w:val="nil"/>
              <w:left w:val="nil"/>
              <w:bottom w:val="nil"/>
              <w:right w:val="nil"/>
            </w:tcBorders>
            <w:shd w:val="clear" w:color="auto" w:fill="auto"/>
            <w:noWrap/>
            <w:vAlign w:val="bottom"/>
            <w:hideMark/>
          </w:tcPr>
          <w:p w14:paraId="37AEA7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24E2D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Q8VBZ3</w:t>
            </w:r>
          </w:p>
        </w:tc>
      </w:tr>
      <w:tr w:rsidR="00CE09CB" w:rsidRPr="00751582" w14:paraId="17C36AD3" w14:textId="77777777" w:rsidTr="00CE09CB">
        <w:trPr>
          <w:trHeight w:val="300"/>
          <w:jc w:val="center"/>
        </w:trPr>
        <w:tc>
          <w:tcPr>
            <w:tcW w:w="2134" w:type="dxa"/>
            <w:tcBorders>
              <w:top w:val="nil"/>
              <w:left w:val="nil"/>
              <w:bottom w:val="nil"/>
              <w:right w:val="nil"/>
            </w:tcBorders>
            <w:shd w:val="clear" w:color="auto" w:fill="auto"/>
            <w:noWrap/>
            <w:hideMark/>
          </w:tcPr>
          <w:p w14:paraId="7DB5E5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Cdk1 group</w:t>
            </w:r>
          </w:p>
        </w:tc>
        <w:tc>
          <w:tcPr>
            <w:tcW w:w="3946" w:type="dxa"/>
            <w:tcBorders>
              <w:top w:val="nil"/>
              <w:left w:val="nil"/>
              <w:bottom w:val="nil"/>
              <w:right w:val="nil"/>
            </w:tcBorders>
            <w:shd w:val="clear" w:color="auto" w:fill="auto"/>
            <w:vAlign w:val="bottom"/>
            <w:hideMark/>
          </w:tcPr>
          <w:p w14:paraId="463A58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Cyclin-dependent kinase 1 (CDK1)</w:t>
            </w:r>
          </w:p>
        </w:tc>
        <w:tc>
          <w:tcPr>
            <w:tcW w:w="1160" w:type="dxa"/>
            <w:tcBorders>
              <w:top w:val="nil"/>
              <w:left w:val="nil"/>
              <w:bottom w:val="nil"/>
              <w:right w:val="nil"/>
            </w:tcBorders>
            <w:shd w:val="clear" w:color="auto" w:fill="auto"/>
            <w:noWrap/>
            <w:vAlign w:val="bottom"/>
            <w:hideMark/>
          </w:tcPr>
          <w:p w14:paraId="47600BD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4AB23B2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294F68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P11440</w:t>
            </w:r>
          </w:p>
        </w:tc>
      </w:tr>
      <w:tr w:rsidR="00CE09CB" w:rsidRPr="00751582" w14:paraId="2DC99F7E" w14:textId="77777777" w:rsidTr="00CE09CB">
        <w:trPr>
          <w:trHeight w:val="300"/>
          <w:jc w:val="center"/>
        </w:trPr>
        <w:tc>
          <w:tcPr>
            <w:tcW w:w="2134" w:type="dxa"/>
            <w:tcBorders>
              <w:top w:val="nil"/>
              <w:left w:val="nil"/>
              <w:bottom w:val="nil"/>
              <w:right w:val="nil"/>
            </w:tcBorders>
            <w:shd w:val="clear" w:color="auto" w:fill="auto"/>
            <w:noWrap/>
            <w:hideMark/>
          </w:tcPr>
          <w:p w14:paraId="3EE5CD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Slc25a1</w:t>
            </w:r>
          </w:p>
        </w:tc>
        <w:tc>
          <w:tcPr>
            <w:tcW w:w="3946" w:type="dxa"/>
            <w:tcBorders>
              <w:top w:val="nil"/>
              <w:left w:val="nil"/>
              <w:bottom w:val="nil"/>
              <w:right w:val="nil"/>
            </w:tcBorders>
            <w:shd w:val="clear" w:color="auto" w:fill="auto"/>
            <w:vAlign w:val="bottom"/>
            <w:hideMark/>
          </w:tcPr>
          <w:p w14:paraId="111652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Tricarboxylate transport protein, mitochondrial</w:t>
            </w:r>
          </w:p>
        </w:tc>
        <w:tc>
          <w:tcPr>
            <w:tcW w:w="1160" w:type="dxa"/>
            <w:tcBorders>
              <w:top w:val="nil"/>
              <w:left w:val="nil"/>
              <w:bottom w:val="nil"/>
              <w:right w:val="nil"/>
            </w:tcBorders>
            <w:shd w:val="clear" w:color="auto" w:fill="auto"/>
            <w:noWrap/>
            <w:vAlign w:val="bottom"/>
            <w:hideMark/>
          </w:tcPr>
          <w:p w14:paraId="2068B8F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6C8CD7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22919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Q8JZU2</w:t>
            </w:r>
          </w:p>
        </w:tc>
      </w:tr>
      <w:tr w:rsidR="00CE09CB" w:rsidRPr="00751582" w14:paraId="37E83388" w14:textId="77777777" w:rsidTr="00CE09CB">
        <w:trPr>
          <w:trHeight w:val="300"/>
          <w:jc w:val="center"/>
        </w:trPr>
        <w:tc>
          <w:tcPr>
            <w:tcW w:w="2134" w:type="dxa"/>
            <w:tcBorders>
              <w:top w:val="nil"/>
              <w:left w:val="nil"/>
              <w:bottom w:val="nil"/>
              <w:right w:val="nil"/>
            </w:tcBorders>
            <w:shd w:val="clear" w:color="auto" w:fill="auto"/>
            <w:noWrap/>
            <w:hideMark/>
          </w:tcPr>
          <w:p w14:paraId="2AF862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Lman1</w:t>
            </w:r>
          </w:p>
        </w:tc>
        <w:tc>
          <w:tcPr>
            <w:tcW w:w="3946" w:type="dxa"/>
            <w:tcBorders>
              <w:top w:val="nil"/>
              <w:left w:val="nil"/>
              <w:bottom w:val="nil"/>
              <w:right w:val="nil"/>
            </w:tcBorders>
            <w:shd w:val="clear" w:color="auto" w:fill="auto"/>
            <w:vAlign w:val="bottom"/>
            <w:hideMark/>
          </w:tcPr>
          <w:p w14:paraId="15E54F5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 ERGIC-53</w:t>
            </w:r>
          </w:p>
        </w:tc>
        <w:tc>
          <w:tcPr>
            <w:tcW w:w="1160" w:type="dxa"/>
            <w:tcBorders>
              <w:top w:val="nil"/>
              <w:left w:val="nil"/>
              <w:bottom w:val="nil"/>
              <w:right w:val="nil"/>
            </w:tcBorders>
            <w:shd w:val="clear" w:color="auto" w:fill="auto"/>
            <w:noWrap/>
            <w:vAlign w:val="bottom"/>
            <w:hideMark/>
          </w:tcPr>
          <w:p w14:paraId="1921584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6.4</w:t>
            </w:r>
          </w:p>
        </w:tc>
        <w:tc>
          <w:tcPr>
            <w:tcW w:w="1040" w:type="dxa"/>
            <w:tcBorders>
              <w:top w:val="nil"/>
              <w:left w:val="nil"/>
              <w:bottom w:val="nil"/>
              <w:right w:val="nil"/>
            </w:tcBorders>
            <w:shd w:val="clear" w:color="auto" w:fill="auto"/>
            <w:noWrap/>
            <w:vAlign w:val="bottom"/>
            <w:hideMark/>
          </w:tcPr>
          <w:p w14:paraId="2F43906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E0885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Q9D0F3</w:t>
            </w:r>
          </w:p>
        </w:tc>
      </w:tr>
      <w:tr w:rsidR="00CE09CB" w:rsidRPr="00751582" w14:paraId="509D87C0" w14:textId="77777777" w:rsidTr="00CE09CB">
        <w:trPr>
          <w:trHeight w:val="300"/>
          <w:jc w:val="center"/>
        </w:trPr>
        <w:tc>
          <w:tcPr>
            <w:tcW w:w="2134" w:type="dxa"/>
            <w:tcBorders>
              <w:top w:val="nil"/>
              <w:left w:val="nil"/>
              <w:bottom w:val="nil"/>
              <w:right w:val="nil"/>
            </w:tcBorders>
            <w:shd w:val="clear" w:color="auto" w:fill="auto"/>
            <w:noWrap/>
            <w:hideMark/>
          </w:tcPr>
          <w:p w14:paraId="620DBB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Nedd4</w:t>
            </w:r>
          </w:p>
        </w:tc>
        <w:tc>
          <w:tcPr>
            <w:tcW w:w="3946" w:type="dxa"/>
            <w:tcBorders>
              <w:top w:val="nil"/>
              <w:left w:val="nil"/>
              <w:bottom w:val="nil"/>
              <w:right w:val="nil"/>
            </w:tcBorders>
            <w:shd w:val="clear" w:color="auto" w:fill="auto"/>
            <w:vAlign w:val="bottom"/>
            <w:hideMark/>
          </w:tcPr>
          <w:p w14:paraId="43DF083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E3 ubiquitin-protein ligase NEDD4</w:t>
            </w:r>
          </w:p>
        </w:tc>
        <w:tc>
          <w:tcPr>
            <w:tcW w:w="1160" w:type="dxa"/>
            <w:tcBorders>
              <w:top w:val="nil"/>
              <w:left w:val="nil"/>
              <w:bottom w:val="nil"/>
              <w:right w:val="nil"/>
            </w:tcBorders>
            <w:shd w:val="clear" w:color="auto" w:fill="auto"/>
            <w:noWrap/>
            <w:vAlign w:val="bottom"/>
            <w:hideMark/>
          </w:tcPr>
          <w:p w14:paraId="5E4A592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6.3</w:t>
            </w:r>
          </w:p>
        </w:tc>
        <w:tc>
          <w:tcPr>
            <w:tcW w:w="1040" w:type="dxa"/>
            <w:tcBorders>
              <w:top w:val="nil"/>
              <w:left w:val="nil"/>
              <w:bottom w:val="nil"/>
              <w:right w:val="nil"/>
            </w:tcBorders>
            <w:shd w:val="clear" w:color="auto" w:fill="auto"/>
            <w:noWrap/>
            <w:vAlign w:val="bottom"/>
            <w:hideMark/>
          </w:tcPr>
          <w:p w14:paraId="654C0C9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18B85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P46935</w:t>
            </w:r>
          </w:p>
        </w:tc>
      </w:tr>
      <w:tr w:rsidR="00CE09CB" w:rsidRPr="00751582" w14:paraId="46EDF6CB" w14:textId="77777777" w:rsidTr="00CE09CB">
        <w:trPr>
          <w:trHeight w:val="300"/>
          <w:jc w:val="center"/>
        </w:trPr>
        <w:tc>
          <w:tcPr>
            <w:tcW w:w="2134" w:type="dxa"/>
            <w:tcBorders>
              <w:top w:val="nil"/>
              <w:left w:val="nil"/>
              <w:bottom w:val="nil"/>
              <w:right w:val="nil"/>
            </w:tcBorders>
            <w:shd w:val="clear" w:color="auto" w:fill="auto"/>
            <w:noWrap/>
            <w:hideMark/>
          </w:tcPr>
          <w:p w14:paraId="466DA2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Slc44a1</w:t>
            </w:r>
          </w:p>
        </w:tc>
        <w:tc>
          <w:tcPr>
            <w:tcW w:w="3946" w:type="dxa"/>
            <w:tcBorders>
              <w:top w:val="nil"/>
              <w:left w:val="nil"/>
              <w:bottom w:val="nil"/>
              <w:right w:val="nil"/>
            </w:tcBorders>
            <w:shd w:val="clear" w:color="auto" w:fill="auto"/>
            <w:vAlign w:val="bottom"/>
            <w:hideMark/>
          </w:tcPr>
          <w:p w14:paraId="76FFC27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Choline transporter-like protein 1</w:t>
            </w:r>
          </w:p>
        </w:tc>
        <w:tc>
          <w:tcPr>
            <w:tcW w:w="1160" w:type="dxa"/>
            <w:tcBorders>
              <w:top w:val="nil"/>
              <w:left w:val="nil"/>
              <w:bottom w:val="nil"/>
              <w:right w:val="nil"/>
            </w:tcBorders>
            <w:shd w:val="clear" w:color="auto" w:fill="auto"/>
            <w:noWrap/>
            <w:vAlign w:val="bottom"/>
            <w:hideMark/>
          </w:tcPr>
          <w:p w14:paraId="4CD54C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6.0</w:t>
            </w:r>
          </w:p>
        </w:tc>
        <w:tc>
          <w:tcPr>
            <w:tcW w:w="1040" w:type="dxa"/>
            <w:tcBorders>
              <w:top w:val="nil"/>
              <w:left w:val="nil"/>
              <w:bottom w:val="nil"/>
              <w:right w:val="nil"/>
            </w:tcBorders>
            <w:shd w:val="clear" w:color="auto" w:fill="auto"/>
            <w:noWrap/>
            <w:vAlign w:val="bottom"/>
            <w:hideMark/>
          </w:tcPr>
          <w:p w14:paraId="2DDAB2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A0758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Q6X893</w:t>
            </w:r>
          </w:p>
        </w:tc>
      </w:tr>
      <w:tr w:rsidR="00CE09CB" w:rsidRPr="00751582" w14:paraId="2835D7DC" w14:textId="77777777" w:rsidTr="00CE09CB">
        <w:trPr>
          <w:trHeight w:val="600"/>
          <w:jc w:val="center"/>
        </w:trPr>
        <w:tc>
          <w:tcPr>
            <w:tcW w:w="2134" w:type="dxa"/>
            <w:tcBorders>
              <w:top w:val="nil"/>
              <w:left w:val="nil"/>
              <w:bottom w:val="nil"/>
              <w:right w:val="nil"/>
            </w:tcBorders>
            <w:shd w:val="clear" w:color="auto" w:fill="auto"/>
            <w:noWrap/>
            <w:hideMark/>
          </w:tcPr>
          <w:p w14:paraId="3221A08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Acadl</w:t>
            </w:r>
          </w:p>
        </w:tc>
        <w:tc>
          <w:tcPr>
            <w:tcW w:w="3946" w:type="dxa"/>
            <w:tcBorders>
              <w:top w:val="nil"/>
              <w:left w:val="nil"/>
              <w:bottom w:val="nil"/>
              <w:right w:val="nil"/>
            </w:tcBorders>
            <w:shd w:val="clear" w:color="auto" w:fill="auto"/>
            <w:vAlign w:val="bottom"/>
            <w:hideMark/>
          </w:tcPr>
          <w:p w14:paraId="4F17A87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Long-chain specific acyl-CoA dehydrogenase, mitochondrial (LCAD)</w:t>
            </w:r>
          </w:p>
        </w:tc>
        <w:tc>
          <w:tcPr>
            <w:tcW w:w="1160" w:type="dxa"/>
            <w:tcBorders>
              <w:top w:val="nil"/>
              <w:left w:val="nil"/>
              <w:bottom w:val="nil"/>
              <w:right w:val="nil"/>
            </w:tcBorders>
            <w:shd w:val="clear" w:color="auto" w:fill="auto"/>
            <w:noWrap/>
            <w:vAlign w:val="bottom"/>
            <w:hideMark/>
          </w:tcPr>
          <w:p w14:paraId="59A6C6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6E0BC53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499B8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P51174</w:t>
            </w:r>
          </w:p>
        </w:tc>
      </w:tr>
      <w:tr w:rsidR="00CE09CB" w:rsidRPr="00751582" w14:paraId="3E62E210" w14:textId="77777777" w:rsidTr="00CE09CB">
        <w:trPr>
          <w:trHeight w:val="600"/>
          <w:jc w:val="center"/>
        </w:trPr>
        <w:tc>
          <w:tcPr>
            <w:tcW w:w="2134" w:type="dxa"/>
            <w:tcBorders>
              <w:top w:val="nil"/>
              <w:left w:val="nil"/>
              <w:bottom w:val="nil"/>
              <w:right w:val="nil"/>
            </w:tcBorders>
            <w:shd w:val="clear" w:color="auto" w:fill="auto"/>
            <w:noWrap/>
            <w:hideMark/>
          </w:tcPr>
          <w:p w14:paraId="34A6DB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Atp6v1h</w:t>
            </w:r>
          </w:p>
        </w:tc>
        <w:tc>
          <w:tcPr>
            <w:tcW w:w="3946" w:type="dxa"/>
            <w:tcBorders>
              <w:top w:val="nil"/>
              <w:left w:val="nil"/>
              <w:bottom w:val="nil"/>
              <w:right w:val="nil"/>
            </w:tcBorders>
            <w:shd w:val="clear" w:color="auto" w:fill="auto"/>
            <w:vAlign w:val="bottom"/>
            <w:hideMark/>
          </w:tcPr>
          <w:p w14:paraId="003804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V-type proton ATPase subunit H (V-ATPase subunit H)</w:t>
            </w:r>
          </w:p>
        </w:tc>
        <w:tc>
          <w:tcPr>
            <w:tcW w:w="1160" w:type="dxa"/>
            <w:tcBorders>
              <w:top w:val="nil"/>
              <w:left w:val="nil"/>
              <w:bottom w:val="nil"/>
              <w:right w:val="nil"/>
            </w:tcBorders>
            <w:shd w:val="clear" w:color="auto" w:fill="auto"/>
            <w:noWrap/>
            <w:vAlign w:val="bottom"/>
            <w:hideMark/>
          </w:tcPr>
          <w:p w14:paraId="001708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0EAC34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F5A184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Q8BVE3</w:t>
            </w:r>
          </w:p>
        </w:tc>
      </w:tr>
      <w:tr w:rsidR="00CE09CB" w:rsidRPr="00751582" w14:paraId="69558B2B" w14:textId="77777777" w:rsidTr="00CE09CB">
        <w:trPr>
          <w:trHeight w:val="300"/>
          <w:jc w:val="center"/>
        </w:trPr>
        <w:tc>
          <w:tcPr>
            <w:tcW w:w="2134" w:type="dxa"/>
            <w:tcBorders>
              <w:top w:val="nil"/>
              <w:left w:val="nil"/>
              <w:bottom w:val="nil"/>
              <w:right w:val="nil"/>
            </w:tcBorders>
            <w:shd w:val="clear" w:color="auto" w:fill="auto"/>
            <w:noWrap/>
            <w:hideMark/>
          </w:tcPr>
          <w:p w14:paraId="728747F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Soat1</w:t>
            </w:r>
          </w:p>
        </w:tc>
        <w:tc>
          <w:tcPr>
            <w:tcW w:w="3946" w:type="dxa"/>
            <w:tcBorders>
              <w:top w:val="nil"/>
              <w:left w:val="nil"/>
              <w:bottom w:val="nil"/>
              <w:right w:val="nil"/>
            </w:tcBorders>
            <w:shd w:val="clear" w:color="auto" w:fill="auto"/>
            <w:vAlign w:val="bottom"/>
            <w:hideMark/>
          </w:tcPr>
          <w:p w14:paraId="4AE0CB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Sterol O-acyltransferase 1</w:t>
            </w:r>
          </w:p>
        </w:tc>
        <w:tc>
          <w:tcPr>
            <w:tcW w:w="1160" w:type="dxa"/>
            <w:tcBorders>
              <w:top w:val="nil"/>
              <w:left w:val="nil"/>
              <w:bottom w:val="nil"/>
              <w:right w:val="nil"/>
            </w:tcBorders>
            <w:shd w:val="clear" w:color="auto" w:fill="auto"/>
            <w:noWrap/>
            <w:vAlign w:val="bottom"/>
            <w:hideMark/>
          </w:tcPr>
          <w:p w14:paraId="2CF99D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5.6</w:t>
            </w:r>
          </w:p>
        </w:tc>
        <w:tc>
          <w:tcPr>
            <w:tcW w:w="1040" w:type="dxa"/>
            <w:tcBorders>
              <w:top w:val="nil"/>
              <w:left w:val="nil"/>
              <w:bottom w:val="nil"/>
              <w:right w:val="nil"/>
            </w:tcBorders>
            <w:shd w:val="clear" w:color="auto" w:fill="auto"/>
            <w:noWrap/>
            <w:vAlign w:val="bottom"/>
            <w:hideMark/>
          </w:tcPr>
          <w:p w14:paraId="7F2D43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68CF9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Q61263</w:t>
            </w:r>
          </w:p>
        </w:tc>
      </w:tr>
      <w:tr w:rsidR="00CE09CB" w:rsidRPr="00751582" w14:paraId="29C01FB8" w14:textId="77777777" w:rsidTr="00CE09CB">
        <w:trPr>
          <w:trHeight w:val="300"/>
          <w:jc w:val="center"/>
        </w:trPr>
        <w:tc>
          <w:tcPr>
            <w:tcW w:w="2134" w:type="dxa"/>
            <w:tcBorders>
              <w:top w:val="nil"/>
              <w:left w:val="nil"/>
              <w:bottom w:val="nil"/>
              <w:right w:val="nil"/>
            </w:tcBorders>
            <w:shd w:val="clear" w:color="auto" w:fill="auto"/>
            <w:noWrap/>
            <w:hideMark/>
          </w:tcPr>
          <w:p w14:paraId="11C8E3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Immt</w:t>
            </w:r>
          </w:p>
        </w:tc>
        <w:tc>
          <w:tcPr>
            <w:tcW w:w="3946" w:type="dxa"/>
            <w:tcBorders>
              <w:top w:val="nil"/>
              <w:left w:val="nil"/>
              <w:bottom w:val="nil"/>
              <w:right w:val="nil"/>
            </w:tcBorders>
            <w:shd w:val="clear" w:color="auto" w:fill="auto"/>
            <w:vAlign w:val="bottom"/>
            <w:hideMark/>
          </w:tcPr>
          <w:p w14:paraId="62D496F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MICOS complex subunit Mic60</w:t>
            </w:r>
          </w:p>
        </w:tc>
        <w:tc>
          <w:tcPr>
            <w:tcW w:w="1160" w:type="dxa"/>
            <w:tcBorders>
              <w:top w:val="nil"/>
              <w:left w:val="nil"/>
              <w:bottom w:val="nil"/>
              <w:right w:val="nil"/>
            </w:tcBorders>
            <w:shd w:val="clear" w:color="auto" w:fill="auto"/>
            <w:noWrap/>
            <w:vAlign w:val="bottom"/>
            <w:hideMark/>
          </w:tcPr>
          <w:p w14:paraId="10B006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5.4</w:t>
            </w:r>
          </w:p>
        </w:tc>
        <w:tc>
          <w:tcPr>
            <w:tcW w:w="1040" w:type="dxa"/>
            <w:tcBorders>
              <w:top w:val="nil"/>
              <w:left w:val="nil"/>
              <w:bottom w:val="nil"/>
              <w:right w:val="nil"/>
            </w:tcBorders>
            <w:shd w:val="clear" w:color="auto" w:fill="auto"/>
            <w:noWrap/>
            <w:vAlign w:val="bottom"/>
            <w:hideMark/>
          </w:tcPr>
          <w:p w14:paraId="4BFCF4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423296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Q8CAQ8</w:t>
            </w:r>
          </w:p>
        </w:tc>
      </w:tr>
      <w:tr w:rsidR="00CE09CB" w:rsidRPr="00751582" w14:paraId="7597C452" w14:textId="77777777" w:rsidTr="00CE09CB">
        <w:trPr>
          <w:trHeight w:val="300"/>
          <w:jc w:val="center"/>
        </w:trPr>
        <w:tc>
          <w:tcPr>
            <w:tcW w:w="2134" w:type="dxa"/>
            <w:tcBorders>
              <w:top w:val="nil"/>
              <w:left w:val="nil"/>
              <w:bottom w:val="nil"/>
              <w:right w:val="nil"/>
            </w:tcBorders>
            <w:shd w:val="clear" w:color="auto" w:fill="auto"/>
            <w:noWrap/>
            <w:hideMark/>
          </w:tcPr>
          <w:p w14:paraId="4A8DA1D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Col4a3bp</w:t>
            </w:r>
          </w:p>
        </w:tc>
        <w:tc>
          <w:tcPr>
            <w:tcW w:w="3946" w:type="dxa"/>
            <w:tcBorders>
              <w:top w:val="nil"/>
              <w:left w:val="nil"/>
              <w:bottom w:val="nil"/>
              <w:right w:val="nil"/>
            </w:tcBorders>
            <w:shd w:val="clear" w:color="auto" w:fill="auto"/>
            <w:vAlign w:val="bottom"/>
            <w:hideMark/>
          </w:tcPr>
          <w:p w14:paraId="3685D62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Collagen type IV alpha-3-binding protein</w:t>
            </w:r>
          </w:p>
        </w:tc>
        <w:tc>
          <w:tcPr>
            <w:tcW w:w="1160" w:type="dxa"/>
            <w:tcBorders>
              <w:top w:val="nil"/>
              <w:left w:val="nil"/>
              <w:bottom w:val="nil"/>
              <w:right w:val="nil"/>
            </w:tcBorders>
            <w:shd w:val="clear" w:color="auto" w:fill="auto"/>
            <w:noWrap/>
            <w:vAlign w:val="bottom"/>
            <w:hideMark/>
          </w:tcPr>
          <w:p w14:paraId="47762A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5.1</w:t>
            </w:r>
          </w:p>
        </w:tc>
        <w:tc>
          <w:tcPr>
            <w:tcW w:w="1040" w:type="dxa"/>
            <w:tcBorders>
              <w:top w:val="nil"/>
              <w:left w:val="nil"/>
              <w:bottom w:val="nil"/>
              <w:right w:val="nil"/>
            </w:tcBorders>
            <w:shd w:val="clear" w:color="auto" w:fill="auto"/>
            <w:noWrap/>
            <w:vAlign w:val="bottom"/>
            <w:hideMark/>
          </w:tcPr>
          <w:p w14:paraId="1B496C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AD4824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Q9EQG9</w:t>
            </w:r>
          </w:p>
        </w:tc>
      </w:tr>
      <w:tr w:rsidR="00CE09CB" w:rsidRPr="00751582" w14:paraId="039E3B19" w14:textId="77777777" w:rsidTr="00CE09CB">
        <w:trPr>
          <w:trHeight w:val="1200"/>
          <w:jc w:val="center"/>
        </w:trPr>
        <w:tc>
          <w:tcPr>
            <w:tcW w:w="2134" w:type="dxa"/>
            <w:tcBorders>
              <w:top w:val="nil"/>
              <w:left w:val="nil"/>
              <w:bottom w:val="nil"/>
              <w:right w:val="nil"/>
            </w:tcBorders>
            <w:shd w:val="clear" w:color="auto" w:fill="auto"/>
            <w:noWrap/>
            <w:hideMark/>
          </w:tcPr>
          <w:p w14:paraId="5A5383D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Ddost</w:t>
            </w:r>
          </w:p>
        </w:tc>
        <w:tc>
          <w:tcPr>
            <w:tcW w:w="3946" w:type="dxa"/>
            <w:tcBorders>
              <w:top w:val="nil"/>
              <w:left w:val="nil"/>
              <w:bottom w:val="nil"/>
              <w:right w:val="nil"/>
            </w:tcBorders>
            <w:shd w:val="clear" w:color="auto" w:fill="auto"/>
            <w:vAlign w:val="bottom"/>
            <w:hideMark/>
          </w:tcPr>
          <w:p w14:paraId="50F580E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48 kDa subunit (DDOST 48 kDa subunit; Oligosaccharyl transferase 48 kDa subunit)</w:t>
            </w:r>
          </w:p>
        </w:tc>
        <w:tc>
          <w:tcPr>
            <w:tcW w:w="1160" w:type="dxa"/>
            <w:tcBorders>
              <w:top w:val="nil"/>
              <w:left w:val="nil"/>
              <w:bottom w:val="nil"/>
              <w:right w:val="nil"/>
            </w:tcBorders>
            <w:shd w:val="clear" w:color="auto" w:fill="auto"/>
            <w:noWrap/>
            <w:vAlign w:val="bottom"/>
            <w:hideMark/>
          </w:tcPr>
          <w:p w14:paraId="756022A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40" w:type="dxa"/>
            <w:tcBorders>
              <w:top w:val="nil"/>
              <w:left w:val="nil"/>
              <w:bottom w:val="nil"/>
              <w:right w:val="nil"/>
            </w:tcBorders>
            <w:shd w:val="clear" w:color="auto" w:fill="auto"/>
            <w:noWrap/>
            <w:vAlign w:val="bottom"/>
            <w:hideMark/>
          </w:tcPr>
          <w:p w14:paraId="041DFB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D3D4C2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O54734</w:t>
            </w:r>
          </w:p>
        </w:tc>
      </w:tr>
      <w:tr w:rsidR="00CE09CB" w:rsidRPr="00751582" w14:paraId="146D0F7B" w14:textId="77777777" w:rsidTr="00CE09CB">
        <w:trPr>
          <w:trHeight w:val="300"/>
          <w:jc w:val="center"/>
        </w:trPr>
        <w:tc>
          <w:tcPr>
            <w:tcW w:w="2134" w:type="dxa"/>
            <w:tcBorders>
              <w:top w:val="nil"/>
              <w:left w:val="nil"/>
              <w:bottom w:val="nil"/>
              <w:right w:val="nil"/>
            </w:tcBorders>
            <w:shd w:val="clear" w:color="auto" w:fill="auto"/>
            <w:noWrap/>
            <w:hideMark/>
          </w:tcPr>
          <w:p w14:paraId="684DEEE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Gpr39</w:t>
            </w:r>
          </w:p>
        </w:tc>
        <w:tc>
          <w:tcPr>
            <w:tcW w:w="3946" w:type="dxa"/>
            <w:tcBorders>
              <w:top w:val="nil"/>
              <w:left w:val="nil"/>
              <w:bottom w:val="nil"/>
              <w:right w:val="nil"/>
            </w:tcBorders>
            <w:shd w:val="clear" w:color="auto" w:fill="auto"/>
            <w:vAlign w:val="bottom"/>
            <w:hideMark/>
          </w:tcPr>
          <w:p w14:paraId="10D2A59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G-protein coupled receptor 39</w:t>
            </w:r>
          </w:p>
        </w:tc>
        <w:tc>
          <w:tcPr>
            <w:tcW w:w="1160" w:type="dxa"/>
            <w:tcBorders>
              <w:top w:val="nil"/>
              <w:left w:val="nil"/>
              <w:bottom w:val="nil"/>
              <w:right w:val="nil"/>
            </w:tcBorders>
            <w:shd w:val="clear" w:color="auto" w:fill="auto"/>
            <w:noWrap/>
            <w:vAlign w:val="bottom"/>
            <w:hideMark/>
          </w:tcPr>
          <w:p w14:paraId="7C27D9B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40" w:type="dxa"/>
            <w:tcBorders>
              <w:top w:val="nil"/>
              <w:left w:val="nil"/>
              <w:bottom w:val="nil"/>
              <w:right w:val="nil"/>
            </w:tcBorders>
            <w:shd w:val="clear" w:color="auto" w:fill="auto"/>
            <w:noWrap/>
            <w:vAlign w:val="bottom"/>
            <w:hideMark/>
          </w:tcPr>
          <w:p w14:paraId="1FD71F7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ADFBD4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Q5U431</w:t>
            </w:r>
          </w:p>
        </w:tc>
      </w:tr>
      <w:tr w:rsidR="00CE09CB" w:rsidRPr="00751582" w14:paraId="74033E14" w14:textId="77777777" w:rsidTr="00CE09CB">
        <w:trPr>
          <w:trHeight w:val="300"/>
          <w:jc w:val="center"/>
        </w:trPr>
        <w:tc>
          <w:tcPr>
            <w:tcW w:w="2134" w:type="dxa"/>
            <w:tcBorders>
              <w:top w:val="nil"/>
              <w:left w:val="nil"/>
              <w:bottom w:val="nil"/>
              <w:right w:val="nil"/>
            </w:tcBorders>
            <w:shd w:val="clear" w:color="auto" w:fill="auto"/>
            <w:noWrap/>
            <w:hideMark/>
          </w:tcPr>
          <w:p w14:paraId="36F7AE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Gpc6</w:t>
            </w:r>
          </w:p>
        </w:tc>
        <w:tc>
          <w:tcPr>
            <w:tcW w:w="3946" w:type="dxa"/>
            <w:tcBorders>
              <w:top w:val="nil"/>
              <w:left w:val="nil"/>
              <w:bottom w:val="nil"/>
              <w:right w:val="nil"/>
            </w:tcBorders>
            <w:shd w:val="clear" w:color="auto" w:fill="auto"/>
            <w:vAlign w:val="bottom"/>
            <w:hideMark/>
          </w:tcPr>
          <w:p w14:paraId="56EDABD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Secreted glypican-6</w:t>
            </w:r>
          </w:p>
        </w:tc>
        <w:tc>
          <w:tcPr>
            <w:tcW w:w="1160" w:type="dxa"/>
            <w:tcBorders>
              <w:top w:val="nil"/>
              <w:left w:val="nil"/>
              <w:bottom w:val="nil"/>
              <w:right w:val="nil"/>
            </w:tcBorders>
            <w:shd w:val="clear" w:color="auto" w:fill="auto"/>
            <w:noWrap/>
            <w:vAlign w:val="bottom"/>
            <w:hideMark/>
          </w:tcPr>
          <w:p w14:paraId="76E6BE1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5.0</w:t>
            </w:r>
          </w:p>
        </w:tc>
        <w:tc>
          <w:tcPr>
            <w:tcW w:w="1040" w:type="dxa"/>
            <w:tcBorders>
              <w:top w:val="nil"/>
              <w:left w:val="nil"/>
              <w:bottom w:val="nil"/>
              <w:right w:val="nil"/>
            </w:tcBorders>
            <w:shd w:val="clear" w:color="auto" w:fill="auto"/>
            <w:noWrap/>
            <w:vAlign w:val="bottom"/>
            <w:hideMark/>
          </w:tcPr>
          <w:p w14:paraId="0D1811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F74EF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Q9R087</w:t>
            </w:r>
          </w:p>
        </w:tc>
      </w:tr>
      <w:tr w:rsidR="00CE09CB" w:rsidRPr="00751582" w14:paraId="2E9B718B" w14:textId="77777777" w:rsidTr="00CE09CB">
        <w:trPr>
          <w:trHeight w:val="300"/>
          <w:jc w:val="center"/>
        </w:trPr>
        <w:tc>
          <w:tcPr>
            <w:tcW w:w="2134" w:type="dxa"/>
            <w:tcBorders>
              <w:top w:val="nil"/>
              <w:left w:val="nil"/>
              <w:bottom w:val="nil"/>
              <w:right w:val="nil"/>
            </w:tcBorders>
            <w:shd w:val="clear" w:color="auto" w:fill="auto"/>
            <w:noWrap/>
            <w:hideMark/>
          </w:tcPr>
          <w:p w14:paraId="3B71716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Pex11b group</w:t>
            </w:r>
          </w:p>
        </w:tc>
        <w:tc>
          <w:tcPr>
            <w:tcW w:w="3946" w:type="dxa"/>
            <w:tcBorders>
              <w:top w:val="nil"/>
              <w:left w:val="nil"/>
              <w:bottom w:val="nil"/>
              <w:right w:val="nil"/>
            </w:tcBorders>
            <w:shd w:val="clear" w:color="auto" w:fill="auto"/>
            <w:vAlign w:val="bottom"/>
            <w:hideMark/>
          </w:tcPr>
          <w:p w14:paraId="0A17C1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Peroxisomal membrane protein 11B</w:t>
            </w:r>
          </w:p>
        </w:tc>
        <w:tc>
          <w:tcPr>
            <w:tcW w:w="1160" w:type="dxa"/>
            <w:tcBorders>
              <w:top w:val="nil"/>
              <w:left w:val="nil"/>
              <w:bottom w:val="nil"/>
              <w:right w:val="nil"/>
            </w:tcBorders>
            <w:shd w:val="clear" w:color="auto" w:fill="auto"/>
            <w:noWrap/>
            <w:vAlign w:val="bottom"/>
            <w:hideMark/>
          </w:tcPr>
          <w:p w14:paraId="4C53F5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40" w:type="dxa"/>
            <w:tcBorders>
              <w:top w:val="nil"/>
              <w:left w:val="nil"/>
              <w:bottom w:val="nil"/>
              <w:right w:val="nil"/>
            </w:tcBorders>
            <w:shd w:val="clear" w:color="auto" w:fill="auto"/>
            <w:noWrap/>
            <w:vAlign w:val="bottom"/>
            <w:hideMark/>
          </w:tcPr>
          <w:p w14:paraId="4BF50A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2A066F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Q9Z210</w:t>
            </w:r>
          </w:p>
        </w:tc>
      </w:tr>
      <w:tr w:rsidR="00CE09CB" w:rsidRPr="00751582" w14:paraId="7822BDAB" w14:textId="77777777" w:rsidTr="00CE09CB">
        <w:trPr>
          <w:trHeight w:val="300"/>
          <w:jc w:val="center"/>
        </w:trPr>
        <w:tc>
          <w:tcPr>
            <w:tcW w:w="2134" w:type="dxa"/>
            <w:tcBorders>
              <w:top w:val="nil"/>
              <w:left w:val="nil"/>
              <w:bottom w:val="nil"/>
              <w:right w:val="nil"/>
            </w:tcBorders>
            <w:shd w:val="clear" w:color="auto" w:fill="auto"/>
            <w:noWrap/>
            <w:hideMark/>
          </w:tcPr>
          <w:p w14:paraId="1C5FAA7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Ipo5</w:t>
            </w:r>
          </w:p>
        </w:tc>
        <w:tc>
          <w:tcPr>
            <w:tcW w:w="3946" w:type="dxa"/>
            <w:tcBorders>
              <w:top w:val="nil"/>
              <w:left w:val="nil"/>
              <w:bottom w:val="nil"/>
              <w:right w:val="nil"/>
            </w:tcBorders>
            <w:shd w:val="clear" w:color="auto" w:fill="auto"/>
            <w:vAlign w:val="bottom"/>
            <w:hideMark/>
          </w:tcPr>
          <w:p w14:paraId="1D1BE10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Importin-5 (Imp5)</w:t>
            </w:r>
          </w:p>
        </w:tc>
        <w:tc>
          <w:tcPr>
            <w:tcW w:w="1160" w:type="dxa"/>
            <w:tcBorders>
              <w:top w:val="nil"/>
              <w:left w:val="nil"/>
              <w:bottom w:val="nil"/>
              <w:right w:val="nil"/>
            </w:tcBorders>
            <w:shd w:val="clear" w:color="auto" w:fill="auto"/>
            <w:noWrap/>
            <w:vAlign w:val="bottom"/>
            <w:hideMark/>
          </w:tcPr>
          <w:p w14:paraId="51940F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4.5</w:t>
            </w:r>
          </w:p>
        </w:tc>
        <w:tc>
          <w:tcPr>
            <w:tcW w:w="1040" w:type="dxa"/>
            <w:tcBorders>
              <w:top w:val="nil"/>
              <w:left w:val="nil"/>
              <w:bottom w:val="nil"/>
              <w:right w:val="nil"/>
            </w:tcBorders>
            <w:shd w:val="clear" w:color="auto" w:fill="auto"/>
            <w:noWrap/>
            <w:vAlign w:val="bottom"/>
            <w:hideMark/>
          </w:tcPr>
          <w:p w14:paraId="383696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13E8F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Q8BKC5</w:t>
            </w:r>
          </w:p>
        </w:tc>
      </w:tr>
      <w:tr w:rsidR="00CE09CB" w:rsidRPr="00751582" w14:paraId="1F923066" w14:textId="77777777" w:rsidTr="00CE09CB">
        <w:trPr>
          <w:trHeight w:val="300"/>
          <w:jc w:val="center"/>
        </w:trPr>
        <w:tc>
          <w:tcPr>
            <w:tcW w:w="2134" w:type="dxa"/>
            <w:tcBorders>
              <w:top w:val="nil"/>
              <w:left w:val="nil"/>
              <w:bottom w:val="nil"/>
              <w:right w:val="nil"/>
            </w:tcBorders>
            <w:shd w:val="clear" w:color="auto" w:fill="auto"/>
            <w:noWrap/>
            <w:hideMark/>
          </w:tcPr>
          <w:p w14:paraId="67D350E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Ctnnb1</w:t>
            </w:r>
          </w:p>
        </w:tc>
        <w:tc>
          <w:tcPr>
            <w:tcW w:w="3946" w:type="dxa"/>
            <w:tcBorders>
              <w:top w:val="nil"/>
              <w:left w:val="nil"/>
              <w:bottom w:val="nil"/>
              <w:right w:val="nil"/>
            </w:tcBorders>
            <w:shd w:val="clear" w:color="auto" w:fill="auto"/>
            <w:vAlign w:val="bottom"/>
            <w:hideMark/>
          </w:tcPr>
          <w:p w14:paraId="30D319C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Catenin beta-1</w:t>
            </w:r>
          </w:p>
        </w:tc>
        <w:tc>
          <w:tcPr>
            <w:tcW w:w="1160" w:type="dxa"/>
            <w:tcBorders>
              <w:top w:val="nil"/>
              <w:left w:val="nil"/>
              <w:bottom w:val="nil"/>
              <w:right w:val="nil"/>
            </w:tcBorders>
            <w:shd w:val="clear" w:color="auto" w:fill="auto"/>
            <w:noWrap/>
            <w:vAlign w:val="bottom"/>
            <w:hideMark/>
          </w:tcPr>
          <w:p w14:paraId="2D902D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3.8</w:t>
            </w:r>
          </w:p>
        </w:tc>
        <w:tc>
          <w:tcPr>
            <w:tcW w:w="1040" w:type="dxa"/>
            <w:tcBorders>
              <w:top w:val="nil"/>
              <w:left w:val="nil"/>
              <w:bottom w:val="nil"/>
              <w:right w:val="nil"/>
            </w:tcBorders>
            <w:shd w:val="clear" w:color="auto" w:fill="auto"/>
            <w:noWrap/>
            <w:vAlign w:val="bottom"/>
            <w:hideMark/>
          </w:tcPr>
          <w:p w14:paraId="0F1B26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FA888B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Q02248</w:t>
            </w:r>
          </w:p>
        </w:tc>
      </w:tr>
      <w:tr w:rsidR="00CE09CB" w:rsidRPr="00751582" w14:paraId="2C00BA64" w14:textId="77777777" w:rsidTr="00CE09CB">
        <w:trPr>
          <w:trHeight w:val="300"/>
          <w:jc w:val="center"/>
        </w:trPr>
        <w:tc>
          <w:tcPr>
            <w:tcW w:w="2134" w:type="dxa"/>
            <w:tcBorders>
              <w:top w:val="nil"/>
              <w:left w:val="nil"/>
              <w:bottom w:val="nil"/>
              <w:right w:val="nil"/>
            </w:tcBorders>
            <w:shd w:val="clear" w:color="auto" w:fill="auto"/>
            <w:noWrap/>
            <w:hideMark/>
          </w:tcPr>
          <w:p w14:paraId="465770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Acsl4</w:t>
            </w:r>
          </w:p>
        </w:tc>
        <w:tc>
          <w:tcPr>
            <w:tcW w:w="3946" w:type="dxa"/>
            <w:tcBorders>
              <w:top w:val="nil"/>
              <w:left w:val="nil"/>
              <w:bottom w:val="nil"/>
              <w:right w:val="nil"/>
            </w:tcBorders>
            <w:shd w:val="clear" w:color="auto" w:fill="auto"/>
            <w:vAlign w:val="bottom"/>
            <w:hideMark/>
          </w:tcPr>
          <w:p w14:paraId="239507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Long-chain-fatty-acid--CoA ligase 4</w:t>
            </w:r>
          </w:p>
        </w:tc>
        <w:tc>
          <w:tcPr>
            <w:tcW w:w="1160" w:type="dxa"/>
            <w:tcBorders>
              <w:top w:val="nil"/>
              <w:left w:val="nil"/>
              <w:bottom w:val="nil"/>
              <w:right w:val="nil"/>
            </w:tcBorders>
            <w:shd w:val="clear" w:color="auto" w:fill="auto"/>
            <w:noWrap/>
            <w:vAlign w:val="bottom"/>
            <w:hideMark/>
          </w:tcPr>
          <w:p w14:paraId="274B933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3.7</w:t>
            </w:r>
          </w:p>
        </w:tc>
        <w:tc>
          <w:tcPr>
            <w:tcW w:w="1040" w:type="dxa"/>
            <w:tcBorders>
              <w:top w:val="nil"/>
              <w:left w:val="nil"/>
              <w:bottom w:val="nil"/>
              <w:right w:val="nil"/>
            </w:tcBorders>
            <w:shd w:val="clear" w:color="auto" w:fill="auto"/>
            <w:noWrap/>
            <w:vAlign w:val="bottom"/>
            <w:hideMark/>
          </w:tcPr>
          <w:p w14:paraId="195B16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5670448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Q9QUJ7</w:t>
            </w:r>
          </w:p>
        </w:tc>
      </w:tr>
      <w:tr w:rsidR="00CE09CB" w:rsidRPr="00751582" w14:paraId="1A906C82" w14:textId="77777777" w:rsidTr="00CE09CB">
        <w:trPr>
          <w:trHeight w:val="300"/>
          <w:jc w:val="center"/>
        </w:trPr>
        <w:tc>
          <w:tcPr>
            <w:tcW w:w="2134" w:type="dxa"/>
            <w:tcBorders>
              <w:top w:val="nil"/>
              <w:left w:val="nil"/>
              <w:bottom w:val="nil"/>
              <w:right w:val="nil"/>
            </w:tcBorders>
            <w:shd w:val="clear" w:color="auto" w:fill="auto"/>
            <w:noWrap/>
            <w:hideMark/>
          </w:tcPr>
          <w:p w14:paraId="32FB6AA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Sf3b3</w:t>
            </w:r>
          </w:p>
        </w:tc>
        <w:tc>
          <w:tcPr>
            <w:tcW w:w="3946" w:type="dxa"/>
            <w:tcBorders>
              <w:top w:val="nil"/>
              <w:left w:val="nil"/>
              <w:bottom w:val="nil"/>
              <w:right w:val="nil"/>
            </w:tcBorders>
            <w:shd w:val="clear" w:color="auto" w:fill="auto"/>
            <w:vAlign w:val="bottom"/>
            <w:hideMark/>
          </w:tcPr>
          <w:p w14:paraId="7236E70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Splicing factor 3B subunit 3</w:t>
            </w:r>
          </w:p>
        </w:tc>
        <w:tc>
          <w:tcPr>
            <w:tcW w:w="1160" w:type="dxa"/>
            <w:tcBorders>
              <w:top w:val="nil"/>
              <w:left w:val="nil"/>
              <w:bottom w:val="nil"/>
              <w:right w:val="nil"/>
            </w:tcBorders>
            <w:shd w:val="clear" w:color="auto" w:fill="auto"/>
            <w:noWrap/>
            <w:vAlign w:val="bottom"/>
            <w:hideMark/>
          </w:tcPr>
          <w:p w14:paraId="3F49BC0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w:t>
            </w:r>
          </w:p>
        </w:tc>
        <w:tc>
          <w:tcPr>
            <w:tcW w:w="1040" w:type="dxa"/>
            <w:tcBorders>
              <w:top w:val="nil"/>
              <w:left w:val="nil"/>
              <w:bottom w:val="nil"/>
              <w:right w:val="nil"/>
            </w:tcBorders>
            <w:shd w:val="clear" w:color="auto" w:fill="auto"/>
            <w:noWrap/>
            <w:vAlign w:val="bottom"/>
            <w:hideMark/>
          </w:tcPr>
          <w:p w14:paraId="0ABF334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41F29B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Q921M3</w:t>
            </w:r>
          </w:p>
        </w:tc>
      </w:tr>
      <w:tr w:rsidR="00CE09CB" w:rsidRPr="00751582" w14:paraId="0938E9A2" w14:textId="77777777" w:rsidTr="00CE09CB">
        <w:trPr>
          <w:trHeight w:val="300"/>
          <w:jc w:val="center"/>
        </w:trPr>
        <w:tc>
          <w:tcPr>
            <w:tcW w:w="2134" w:type="dxa"/>
            <w:tcBorders>
              <w:top w:val="nil"/>
              <w:left w:val="nil"/>
              <w:bottom w:val="nil"/>
              <w:right w:val="nil"/>
            </w:tcBorders>
            <w:shd w:val="clear" w:color="auto" w:fill="auto"/>
            <w:noWrap/>
            <w:hideMark/>
          </w:tcPr>
          <w:p w14:paraId="319F89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Acsl3</w:t>
            </w:r>
          </w:p>
        </w:tc>
        <w:tc>
          <w:tcPr>
            <w:tcW w:w="3946" w:type="dxa"/>
            <w:tcBorders>
              <w:top w:val="nil"/>
              <w:left w:val="nil"/>
              <w:bottom w:val="nil"/>
              <w:right w:val="nil"/>
            </w:tcBorders>
            <w:shd w:val="clear" w:color="auto" w:fill="auto"/>
            <w:vAlign w:val="bottom"/>
            <w:hideMark/>
          </w:tcPr>
          <w:p w14:paraId="507BF72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Long-chain-fatty-acid--CoA ligase 3</w:t>
            </w:r>
          </w:p>
        </w:tc>
        <w:tc>
          <w:tcPr>
            <w:tcW w:w="1160" w:type="dxa"/>
            <w:tcBorders>
              <w:top w:val="nil"/>
              <w:left w:val="nil"/>
              <w:bottom w:val="nil"/>
              <w:right w:val="nil"/>
            </w:tcBorders>
            <w:shd w:val="clear" w:color="auto" w:fill="auto"/>
            <w:noWrap/>
            <w:vAlign w:val="bottom"/>
            <w:hideMark/>
          </w:tcPr>
          <w:p w14:paraId="3EC4B4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3.6</w:t>
            </w:r>
          </w:p>
        </w:tc>
        <w:tc>
          <w:tcPr>
            <w:tcW w:w="1040" w:type="dxa"/>
            <w:tcBorders>
              <w:top w:val="nil"/>
              <w:left w:val="nil"/>
              <w:bottom w:val="nil"/>
              <w:right w:val="nil"/>
            </w:tcBorders>
            <w:shd w:val="clear" w:color="auto" w:fill="auto"/>
            <w:noWrap/>
            <w:vAlign w:val="bottom"/>
            <w:hideMark/>
          </w:tcPr>
          <w:p w14:paraId="1B5195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3E7A88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Q9CZW4</w:t>
            </w:r>
          </w:p>
        </w:tc>
      </w:tr>
      <w:tr w:rsidR="00CE09CB" w:rsidRPr="00751582" w14:paraId="37D710AB" w14:textId="77777777" w:rsidTr="00CE09CB">
        <w:trPr>
          <w:trHeight w:val="300"/>
          <w:jc w:val="center"/>
        </w:trPr>
        <w:tc>
          <w:tcPr>
            <w:tcW w:w="2134" w:type="dxa"/>
            <w:tcBorders>
              <w:top w:val="nil"/>
              <w:left w:val="nil"/>
              <w:bottom w:val="nil"/>
              <w:right w:val="nil"/>
            </w:tcBorders>
            <w:shd w:val="clear" w:color="auto" w:fill="auto"/>
            <w:noWrap/>
            <w:hideMark/>
          </w:tcPr>
          <w:p w14:paraId="6767B4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Mybbp1a</w:t>
            </w:r>
          </w:p>
        </w:tc>
        <w:tc>
          <w:tcPr>
            <w:tcW w:w="3946" w:type="dxa"/>
            <w:tcBorders>
              <w:top w:val="nil"/>
              <w:left w:val="nil"/>
              <w:bottom w:val="nil"/>
              <w:right w:val="nil"/>
            </w:tcBorders>
            <w:shd w:val="clear" w:color="auto" w:fill="auto"/>
            <w:vAlign w:val="bottom"/>
            <w:hideMark/>
          </w:tcPr>
          <w:p w14:paraId="107A27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Myb-binding protein 1A</w:t>
            </w:r>
          </w:p>
        </w:tc>
        <w:tc>
          <w:tcPr>
            <w:tcW w:w="1160" w:type="dxa"/>
            <w:tcBorders>
              <w:top w:val="nil"/>
              <w:left w:val="nil"/>
              <w:bottom w:val="nil"/>
              <w:right w:val="nil"/>
            </w:tcBorders>
            <w:shd w:val="clear" w:color="auto" w:fill="auto"/>
            <w:noWrap/>
            <w:vAlign w:val="bottom"/>
            <w:hideMark/>
          </w:tcPr>
          <w:p w14:paraId="393B11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40" w:type="dxa"/>
            <w:tcBorders>
              <w:top w:val="nil"/>
              <w:left w:val="nil"/>
              <w:bottom w:val="nil"/>
              <w:right w:val="nil"/>
            </w:tcBorders>
            <w:shd w:val="clear" w:color="auto" w:fill="auto"/>
            <w:noWrap/>
            <w:vAlign w:val="bottom"/>
            <w:hideMark/>
          </w:tcPr>
          <w:p w14:paraId="2A1460D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AD2E63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Q7TPV4</w:t>
            </w:r>
          </w:p>
        </w:tc>
      </w:tr>
      <w:tr w:rsidR="00CE09CB" w:rsidRPr="00751582" w14:paraId="66A038A8" w14:textId="77777777" w:rsidTr="00CE09CB">
        <w:trPr>
          <w:trHeight w:val="300"/>
          <w:jc w:val="center"/>
        </w:trPr>
        <w:tc>
          <w:tcPr>
            <w:tcW w:w="2134" w:type="dxa"/>
            <w:tcBorders>
              <w:top w:val="nil"/>
              <w:left w:val="nil"/>
              <w:bottom w:val="nil"/>
              <w:right w:val="nil"/>
            </w:tcBorders>
            <w:shd w:val="clear" w:color="auto" w:fill="auto"/>
            <w:noWrap/>
            <w:hideMark/>
          </w:tcPr>
          <w:p w14:paraId="50A7429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Hdlbp</w:t>
            </w:r>
          </w:p>
        </w:tc>
        <w:tc>
          <w:tcPr>
            <w:tcW w:w="3946" w:type="dxa"/>
            <w:tcBorders>
              <w:top w:val="nil"/>
              <w:left w:val="nil"/>
              <w:bottom w:val="nil"/>
              <w:right w:val="nil"/>
            </w:tcBorders>
            <w:shd w:val="clear" w:color="auto" w:fill="auto"/>
            <w:vAlign w:val="bottom"/>
            <w:hideMark/>
          </w:tcPr>
          <w:p w14:paraId="3BB380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Vigilin</w:t>
            </w:r>
          </w:p>
        </w:tc>
        <w:tc>
          <w:tcPr>
            <w:tcW w:w="1160" w:type="dxa"/>
            <w:tcBorders>
              <w:top w:val="nil"/>
              <w:left w:val="nil"/>
              <w:bottom w:val="nil"/>
              <w:right w:val="nil"/>
            </w:tcBorders>
            <w:shd w:val="clear" w:color="auto" w:fill="auto"/>
            <w:noWrap/>
            <w:vAlign w:val="bottom"/>
            <w:hideMark/>
          </w:tcPr>
          <w:p w14:paraId="705DB3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40" w:type="dxa"/>
            <w:tcBorders>
              <w:top w:val="nil"/>
              <w:left w:val="nil"/>
              <w:bottom w:val="nil"/>
              <w:right w:val="nil"/>
            </w:tcBorders>
            <w:shd w:val="clear" w:color="auto" w:fill="auto"/>
            <w:noWrap/>
            <w:vAlign w:val="bottom"/>
            <w:hideMark/>
          </w:tcPr>
          <w:p w14:paraId="55C529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07D738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Q8VDJ3</w:t>
            </w:r>
          </w:p>
        </w:tc>
      </w:tr>
      <w:tr w:rsidR="00CE09CB" w:rsidRPr="00751582" w14:paraId="17E01EA9" w14:textId="77777777" w:rsidTr="00CE09CB">
        <w:trPr>
          <w:trHeight w:val="300"/>
          <w:jc w:val="center"/>
        </w:trPr>
        <w:tc>
          <w:tcPr>
            <w:tcW w:w="2134" w:type="dxa"/>
            <w:tcBorders>
              <w:top w:val="nil"/>
              <w:left w:val="nil"/>
              <w:bottom w:val="nil"/>
              <w:right w:val="nil"/>
            </w:tcBorders>
            <w:shd w:val="clear" w:color="auto" w:fill="auto"/>
            <w:noWrap/>
            <w:hideMark/>
          </w:tcPr>
          <w:p w14:paraId="2BAA65E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Fgfr2</w:t>
            </w:r>
          </w:p>
        </w:tc>
        <w:tc>
          <w:tcPr>
            <w:tcW w:w="3946" w:type="dxa"/>
            <w:tcBorders>
              <w:top w:val="nil"/>
              <w:left w:val="nil"/>
              <w:bottom w:val="nil"/>
              <w:right w:val="nil"/>
            </w:tcBorders>
            <w:shd w:val="clear" w:color="auto" w:fill="auto"/>
            <w:vAlign w:val="bottom"/>
            <w:hideMark/>
          </w:tcPr>
          <w:p w14:paraId="431496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Fibroblast growth factor receptor 2 (FGFR-2)</w:t>
            </w:r>
          </w:p>
        </w:tc>
        <w:tc>
          <w:tcPr>
            <w:tcW w:w="1160" w:type="dxa"/>
            <w:tcBorders>
              <w:top w:val="nil"/>
              <w:left w:val="nil"/>
              <w:bottom w:val="nil"/>
              <w:right w:val="nil"/>
            </w:tcBorders>
            <w:shd w:val="clear" w:color="auto" w:fill="auto"/>
            <w:noWrap/>
            <w:vAlign w:val="bottom"/>
            <w:hideMark/>
          </w:tcPr>
          <w:p w14:paraId="07DF8E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w:t>
            </w:r>
          </w:p>
        </w:tc>
        <w:tc>
          <w:tcPr>
            <w:tcW w:w="1040" w:type="dxa"/>
            <w:tcBorders>
              <w:top w:val="nil"/>
              <w:left w:val="nil"/>
              <w:bottom w:val="nil"/>
              <w:right w:val="nil"/>
            </w:tcBorders>
            <w:shd w:val="clear" w:color="auto" w:fill="auto"/>
            <w:noWrap/>
            <w:vAlign w:val="bottom"/>
            <w:hideMark/>
          </w:tcPr>
          <w:p w14:paraId="2671C10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506907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P21803</w:t>
            </w:r>
          </w:p>
        </w:tc>
      </w:tr>
      <w:tr w:rsidR="00CE09CB" w:rsidRPr="00751582" w14:paraId="38A08268" w14:textId="77777777" w:rsidTr="00CE09CB">
        <w:trPr>
          <w:trHeight w:val="300"/>
          <w:jc w:val="center"/>
        </w:trPr>
        <w:tc>
          <w:tcPr>
            <w:tcW w:w="2134" w:type="dxa"/>
            <w:tcBorders>
              <w:top w:val="nil"/>
              <w:left w:val="nil"/>
              <w:bottom w:val="nil"/>
              <w:right w:val="nil"/>
            </w:tcBorders>
            <w:shd w:val="clear" w:color="auto" w:fill="auto"/>
            <w:noWrap/>
            <w:hideMark/>
          </w:tcPr>
          <w:p w14:paraId="0C050A8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Hsd17b4</w:t>
            </w:r>
          </w:p>
        </w:tc>
        <w:tc>
          <w:tcPr>
            <w:tcW w:w="3946" w:type="dxa"/>
            <w:tcBorders>
              <w:top w:val="nil"/>
              <w:left w:val="nil"/>
              <w:bottom w:val="nil"/>
              <w:right w:val="nil"/>
            </w:tcBorders>
            <w:shd w:val="clear" w:color="auto" w:fill="auto"/>
            <w:vAlign w:val="bottom"/>
            <w:hideMark/>
          </w:tcPr>
          <w:p w14:paraId="3872457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Enoyl-CoA hydratase 2</w:t>
            </w:r>
          </w:p>
        </w:tc>
        <w:tc>
          <w:tcPr>
            <w:tcW w:w="1160" w:type="dxa"/>
            <w:tcBorders>
              <w:top w:val="nil"/>
              <w:left w:val="nil"/>
              <w:bottom w:val="nil"/>
              <w:right w:val="nil"/>
            </w:tcBorders>
            <w:shd w:val="clear" w:color="auto" w:fill="auto"/>
            <w:noWrap/>
            <w:vAlign w:val="bottom"/>
            <w:hideMark/>
          </w:tcPr>
          <w:p w14:paraId="12DFF7A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w:t>
            </w:r>
          </w:p>
        </w:tc>
        <w:tc>
          <w:tcPr>
            <w:tcW w:w="1040" w:type="dxa"/>
            <w:tcBorders>
              <w:top w:val="nil"/>
              <w:left w:val="nil"/>
              <w:bottom w:val="nil"/>
              <w:right w:val="nil"/>
            </w:tcBorders>
            <w:shd w:val="clear" w:color="auto" w:fill="auto"/>
            <w:noWrap/>
            <w:vAlign w:val="bottom"/>
            <w:hideMark/>
          </w:tcPr>
          <w:p w14:paraId="352D244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FD48F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P51660</w:t>
            </w:r>
          </w:p>
        </w:tc>
      </w:tr>
      <w:tr w:rsidR="00CE09CB" w:rsidRPr="00751582" w14:paraId="1DFAF48D" w14:textId="77777777" w:rsidTr="00CE09CB">
        <w:trPr>
          <w:trHeight w:val="600"/>
          <w:jc w:val="center"/>
        </w:trPr>
        <w:tc>
          <w:tcPr>
            <w:tcW w:w="2134" w:type="dxa"/>
            <w:tcBorders>
              <w:top w:val="nil"/>
              <w:left w:val="nil"/>
              <w:bottom w:val="nil"/>
              <w:right w:val="nil"/>
            </w:tcBorders>
            <w:shd w:val="clear" w:color="auto" w:fill="auto"/>
            <w:noWrap/>
            <w:hideMark/>
          </w:tcPr>
          <w:p w14:paraId="00B797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Gnas</w:t>
            </w:r>
          </w:p>
        </w:tc>
        <w:tc>
          <w:tcPr>
            <w:tcW w:w="3946" w:type="dxa"/>
            <w:tcBorders>
              <w:top w:val="nil"/>
              <w:left w:val="nil"/>
              <w:bottom w:val="nil"/>
              <w:right w:val="nil"/>
            </w:tcBorders>
            <w:shd w:val="clear" w:color="auto" w:fill="auto"/>
            <w:vAlign w:val="bottom"/>
            <w:hideMark/>
          </w:tcPr>
          <w:p w14:paraId="1E2FEA4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Guanine nucleotide-binding protein G(s) subunit alpha isoforms XLas</w:t>
            </w:r>
          </w:p>
        </w:tc>
        <w:tc>
          <w:tcPr>
            <w:tcW w:w="1160" w:type="dxa"/>
            <w:tcBorders>
              <w:top w:val="nil"/>
              <w:left w:val="nil"/>
              <w:bottom w:val="nil"/>
              <w:right w:val="nil"/>
            </w:tcBorders>
            <w:shd w:val="clear" w:color="auto" w:fill="auto"/>
            <w:noWrap/>
            <w:vAlign w:val="bottom"/>
            <w:hideMark/>
          </w:tcPr>
          <w:p w14:paraId="2F3A5C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3.4</w:t>
            </w:r>
          </w:p>
        </w:tc>
        <w:tc>
          <w:tcPr>
            <w:tcW w:w="1040" w:type="dxa"/>
            <w:tcBorders>
              <w:top w:val="nil"/>
              <w:left w:val="nil"/>
              <w:bottom w:val="nil"/>
              <w:right w:val="nil"/>
            </w:tcBorders>
            <w:shd w:val="clear" w:color="auto" w:fill="auto"/>
            <w:noWrap/>
            <w:vAlign w:val="bottom"/>
            <w:hideMark/>
          </w:tcPr>
          <w:p w14:paraId="6CFFBD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A0F09E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Q6R0H7</w:t>
            </w:r>
          </w:p>
        </w:tc>
      </w:tr>
      <w:tr w:rsidR="00CE09CB" w:rsidRPr="00751582" w14:paraId="22FA7A7C" w14:textId="77777777" w:rsidTr="00CE09CB">
        <w:trPr>
          <w:trHeight w:val="300"/>
          <w:jc w:val="center"/>
        </w:trPr>
        <w:tc>
          <w:tcPr>
            <w:tcW w:w="2134" w:type="dxa"/>
            <w:tcBorders>
              <w:top w:val="nil"/>
              <w:left w:val="nil"/>
              <w:bottom w:val="nil"/>
              <w:right w:val="nil"/>
            </w:tcBorders>
            <w:shd w:val="clear" w:color="auto" w:fill="auto"/>
            <w:noWrap/>
            <w:hideMark/>
          </w:tcPr>
          <w:p w14:paraId="3F8489B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Cand1</w:t>
            </w:r>
          </w:p>
        </w:tc>
        <w:tc>
          <w:tcPr>
            <w:tcW w:w="3946" w:type="dxa"/>
            <w:tcBorders>
              <w:top w:val="nil"/>
              <w:left w:val="nil"/>
              <w:bottom w:val="nil"/>
              <w:right w:val="nil"/>
            </w:tcBorders>
            <w:shd w:val="clear" w:color="auto" w:fill="auto"/>
            <w:vAlign w:val="bottom"/>
            <w:hideMark/>
          </w:tcPr>
          <w:p w14:paraId="5AA3BF5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Cullin-associated NEDD8-dissociated protein 1</w:t>
            </w:r>
          </w:p>
        </w:tc>
        <w:tc>
          <w:tcPr>
            <w:tcW w:w="1160" w:type="dxa"/>
            <w:tcBorders>
              <w:top w:val="nil"/>
              <w:left w:val="nil"/>
              <w:bottom w:val="nil"/>
              <w:right w:val="nil"/>
            </w:tcBorders>
            <w:shd w:val="clear" w:color="auto" w:fill="auto"/>
            <w:noWrap/>
            <w:vAlign w:val="bottom"/>
            <w:hideMark/>
          </w:tcPr>
          <w:p w14:paraId="56F05D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w:t>
            </w:r>
          </w:p>
        </w:tc>
        <w:tc>
          <w:tcPr>
            <w:tcW w:w="1040" w:type="dxa"/>
            <w:tcBorders>
              <w:top w:val="nil"/>
              <w:left w:val="nil"/>
              <w:bottom w:val="nil"/>
              <w:right w:val="nil"/>
            </w:tcBorders>
            <w:shd w:val="clear" w:color="auto" w:fill="auto"/>
            <w:noWrap/>
            <w:vAlign w:val="bottom"/>
            <w:hideMark/>
          </w:tcPr>
          <w:p w14:paraId="5E438D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089D6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Q6ZQ38</w:t>
            </w:r>
          </w:p>
        </w:tc>
      </w:tr>
      <w:tr w:rsidR="00CE09CB" w:rsidRPr="00751582" w14:paraId="55448972" w14:textId="77777777" w:rsidTr="00CE09CB">
        <w:trPr>
          <w:trHeight w:val="300"/>
          <w:jc w:val="center"/>
        </w:trPr>
        <w:tc>
          <w:tcPr>
            <w:tcW w:w="2134" w:type="dxa"/>
            <w:tcBorders>
              <w:top w:val="nil"/>
              <w:left w:val="nil"/>
              <w:bottom w:val="nil"/>
              <w:right w:val="nil"/>
            </w:tcBorders>
            <w:shd w:val="clear" w:color="auto" w:fill="auto"/>
            <w:noWrap/>
            <w:hideMark/>
          </w:tcPr>
          <w:p w14:paraId="7E39A4C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Lamc1</w:t>
            </w:r>
          </w:p>
        </w:tc>
        <w:tc>
          <w:tcPr>
            <w:tcW w:w="3946" w:type="dxa"/>
            <w:tcBorders>
              <w:top w:val="nil"/>
              <w:left w:val="nil"/>
              <w:bottom w:val="nil"/>
              <w:right w:val="nil"/>
            </w:tcBorders>
            <w:shd w:val="clear" w:color="auto" w:fill="auto"/>
            <w:vAlign w:val="bottom"/>
            <w:hideMark/>
          </w:tcPr>
          <w:p w14:paraId="0473A6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Laminin subunit gamma-1</w:t>
            </w:r>
          </w:p>
        </w:tc>
        <w:tc>
          <w:tcPr>
            <w:tcW w:w="1160" w:type="dxa"/>
            <w:tcBorders>
              <w:top w:val="nil"/>
              <w:left w:val="nil"/>
              <w:bottom w:val="nil"/>
              <w:right w:val="nil"/>
            </w:tcBorders>
            <w:shd w:val="clear" w:color="auto" w:fill="auto"/>
            <w:noWrap/>
            <w:vAlign w:val="bottom"/>
            <w:hideMark/>
          </w:tcPr>
          <w:p w14:paraId="63CC792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3.2</w:t>
            </w:r>
          </w:p>
        </w:tc>
        <w:tc>
          <w:tcPr>
            <w:tcW w:w="1040" w:type="dxa"/>
            <w:tcBorders>
              <w:top w:val="nil"/>
              <w:left w:val="nil"/>
              <w:bottom w:val="nil"/>
              <w:right w:val="nil"/>
            </w:tcBorders>
            <w:shd w:val="clear" w:color="auto" w:fill="auto"/>
            <w:noWrap/>
            <w:vAlign w:val="bottom"/>
            <w:hideMark/>
          </w:tcPr>
          <w:p w14:paraId="3651BBD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8A10B8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P02468</w:t>
            </w:r>
          </w:p>
        </w:tc>
      </w:tr>
      <w:tr w:rsidR="00CE09CB" w:rsidRPr="00751582" w14:paraId="16384BA9" w14:textId="77777777" w:rsidTr="00CE09CB">
        <w:trPr>
          <w:trHeight w:val="300"/>
          <w:jc w:val="center"/>
        </w:trPr>
        <w:tc>
          <w:tcPr>
            <w:tcW w:w="2134" w:type="dxa"/>
            <w:tcBorders>
              <w:top w:val="nil"/>
              <w:left w:val="nil"/>
              <w:bottom w:val="nil"/>
              <w:right w:val="nil"/>
            </w:tcBorders>
            <w:shd w:val="clear" w:color="auto" w:fill="auto"/>
            <w:noWrap/>
            <w:hideMark/>
          </w:tcPr>
          <w:p w14:paraId="4159ABD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Col20a1</w:t>
            </w:r>
          </w:p>
        </w:tc>
        <w:tc>
          <w:tcPr>
            <w:tcW w:w="3946" w:type="dxa"/>
            <w:tcBorders>
              <w:top w:val="nil"/>
              <w:left w:val="nil"/>
              <w:bottom w:val="nil"/>
              <w:right w:val="nil"/>
            </w:tcBorders>
            <w:shd w:val="clear" w:color="auto" w:fill="auto"/>
            <w:vAlign w:val="bottom"/>
            <w:hideMark/>
          </w:tcPr>
          <w:p w14:paraId="282301C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Collagen alpha-1(XX) chain</w:t>
            </w:r>
          </w:p>
        </w:tc>
        <w:tc>
          <w:tcPr>
            <w:tcW w:w="1160" w:type="dxa"/>
            <w:tcBorders>
              <w:top w:val="nil"/>
              <w:left w:val="nil"/>
              <w:bottom w:val="nil"/>
              <w:right w:val="nil"/>
            </w:tcBorders>
            <w:shd w:val="clear" w:color="auto" w:fill="auto"/>
            <w:noWrap/>
            <w:vAlign w:val="bottom"/>
            <w:hideMark/>
          </w:tcPr>
          <w:p w14:paraId="6207BD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2.9</w:t>
            </w:r>
          </w:p>
        </w:tc>
        <w:tc>
          <w:tcPr>
            <w:tcW w:w="1040" w:type="dxa"/>
            <w:tcBorders>
              <w:top w:val="nil"/>
              <w:left w:val="nil"/>
              <w:bottom w:val="nil"/>
              <w:right w:val="nil"/>
            </w:tcBorders>
            <w:shd w:val="clear" w:color="auto" w:fill="auto"/>
            <w:noWrap/>
            <w:vAlign w:val="bottom"/>
            <w:hideMark/>
          </w:tcPr>
          <w:p w14:paraId="5DF0722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C5865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Q923P0</w:t>
            </w:r>
          </w:p>
        </w:tc>
      </w:tr>
      <w:tr w:rsidR="00CE09CB" w:rsidRPr="00751582" w14:paraId="299D9607" w14:textId="77777777" w:rsidTr="00CE09CB">
        <w:trPr>
          <w:trHeight w:val="300"/>
          <w:jc w:val="center"/>
        </w:trPr>
        <w:tc>
          <w:tcPr>
            <w:tcW w:w="2134" w:type="dxa"/>
            <w:tcBorders>
              <w:top w:val="nil"/>
              <w:left w:val="nil"/>
              <w:bottom w:val="nil"/>
              <w:right w:val="nil"/>
            </w:tcBorders>
            <w:shd w:val="clear" w:color="auto" w:fill="auto"/>
            <w:noWrap/>
            <w:hideMark/>
          </w:tcPr>
          <w:p w14:paraId="08BB61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Npepps</w:t>
            </w:r>
          </w:p>
        </w:tc>
        <w:tc>
          <w:tcPr>
            <w:tcW w:w="3946" w:type="dxa"/>
            <w:tcBorders>
              <w:top w:val="nil"/>
              <w:left w:val="nil"/>
              <w:bottom w:val="nil"/>
              <w:right w:val="nil"/>
            </w:tcBorders>
            <w:shd w:val="clear" w:color="auto" w:fill="auto"/>
            <w:vAlign w:val="bottom"/>
            <w:hideMark/>
          </w:tcPr>
          <w:p w14:paraId="17961E1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Puromycin-sensitive aminopeptidase (PSA)</w:t>
            </w:r>
          </w:p>
        </w:tc>
        <w:tc>
          <w:tcPr>
            <w:tcW w:w="1160" w:type="dxa"/>
            <w:tcBorders>
              <w:top w:val="nil"/>
              <w:left w:val="nil"/>
              <w:bottom w:val="nil"/>
              <w:right w:val="nil"/>
            </w:tcBorders>
            <w:shd w:val="clear" w:color="auto" w:fill="auto"/>
            <w:noWrap/>
            <w:vAlign w:val="bottom"/>
            <w:hideMark/>
          </w:tcPr>
          <w:p w14:paraId="750D43B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40" w:type="dxa"/>
            <w:tcBorders>
              <w:top w:val="nil"/>
              <w:left w:val="nil"/>
              <w:bottom w:val="nil"/>
              <w:right w:val="nil"/>
            </w:tcBorders>
            <w:shd w:val="clear" w:color="auto" w:fill="auto"/>
            <w:noWrap/>
            <w:vAlign w:val="bottom"/>
            <w:hideMark/>
          </w:tcPr>
          <w:p w14:paraId="18EC1B9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4EAAA8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Q11011</w:t>
            </w:r>
          </w:p>
        </w:tc>
      </w:tr>
      <w:tr w:rsidR="00CE09CB" w:rsidRPr="00751582" w14:paraId="61EC6E56" w14:textId="77777777" w:rsidTr="00CE09CB">
        <w:trPr>
          <w:trHeight w:val="300"/>
          <w:jc w:val="center"/>
        </w:trPr>
        <w:tc>
          <w:tcPr>
            <w:tcW w:w="2134" w:type="dxa"/>
            <w:tcBorders>
              <w:top w:val="nil"/>
              <w:left w:val="nil"/>
              <w:bottom w:val="nil"/>
              <w:right w:val="nil"/>
            </w:tcBorders>
            <w:shd w:val="clear" w:color="auto" w:fill="auto"/>
            <w:noWrap/>
            <w:hideMark/>
          </w:tcPr>
          <w:p w14:paraId="1D9143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Cul4b</w:t>
            </w:r>
          </w:p>
        </w:tc>
        <w:tc>
          <w:tcPr>
            <w:tcW w:w="3946" w:type="dxa"/>
            <w:tcBorders>
              <w:top w:val="nil"/>
              <w:left w:val="nil"/>
              <w:bottom w:val="nil"/>
              <w:right w:val="nil"/>
            </w:tcBorders>
            <w:shd w:val="clear" w:color="auto" w:fill="auto"/>
            <w:vAlign w:val="bottom"/>
            <w:hideMark/>
          </w:tcPr>
          <w:p w14:paraId="68E54D6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Cullin-4B (CUL-4B)</w:t>
            </w:r>
          </w:p>
        </w:tc>
        <w:tc>
          <w:tcPr>
            <w:tcW w:w="1160" w:type="dxa"/>
            <w:tcBorders>
              <w:top w:val="nil"/>
              <w:left w:val="nil"/>
              <w:bottom w:val="nil"/>
              <w:right w:val="nil"/>
            </w:tcBorders>
            <w:shd w:val="clear" w:color="auto" w:fill="auto"/>
            <w:noWrap/>
            <w:vAlign w:val="bottom"/>
            <w:hideMark/>
          </w:tcPr>
          <w:p w14:paraId="3FD7334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w:t>
            </w:r>
          </w:p>
        </w:tc>
        <w:tc>
          <w:tcPr>
            <w:tcW w:w="1040" w:type="dxa"/>
            <w:tcBorders>
              <w:top w:val="nil"/>
              <w:left w:val="nil"/>
              <w:bottom w:val="nil"/>
              <w:right w:val="nil"/>
            </w:tcBorders>
            <w:shd w:val="clear" w:color="auto" w:fill="auto"/>
            <w:noWrap/>
            <w:vAlign w:val="bottom"/>
            <w:hideMark/>
          </w:tcPr>
          <w:p w14:paraId="3DD6C98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3FD928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A2A432</w:t>
            </w:r>
          </w:p>
        </w:tc>
      </w:tr>
      <w:tr w:rsidR="00CE09CB" w:rsidRPr="00751582" w14:paraId="622F1FD2" w14:textId="77777777" w:rsidTr="00CE09CB">
        <w:trPr>
          <w:trHeight w:val="300"/>
          <w:jc w:val="center"/>
        </w:trPr>
        <w:tc>
          <w:tcPr>
            <w:tcW w:w="2134" w:type="dxa"/>
            <w:tcBorders>
              <w:top w:val="nil"/>
              <w:left w:val="nil"/>
              <w:bottom w:val="nil"/>
              <w:right w:val="nil"/>
            </w:tcBorders>
            <w:shd w:val="clear" w:color="auto" w:fill="auto"/>
            <w:noWrap/>
            <w:hideMark/>
          </w:tcPr>
          <w:p w14:paraId="4651B2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Atp13a1</w:t>
            </w:r>
          </w:p>
        </w:tc>
        <w:tc>
          <w:tcPr>
            <w:tcW w:w="3946" w:type="dxa"/>
            <w:tcBorders>
              <w:top w:val="nil"/>
              <w:left w:val="nil"/>
              <w:bottom w:val="nil"/>
              <w:right w:val="nil"/>
            </w:tcBorders>
            <w:shd w:val="clear" w:color="auto" w:fill="auto"/>
            <w:vAlign w:val="bottom"/>
            <w:hideMark/>
          </w:tcPr>
          <w:p w14:paraId="47447ED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Manganese-transporting ATPase 13A1 (CATP)</w:t>
            </w:r>
          </w:p>
        </w:tc>
        <w:tc>
          <w:tcPr>
            <w:tcW w:w="1160" w:type="dxa"/>
            <w:tcBorders>
              <w:top w:val="nil"/>
              <w:left w:val="nil"/>
              <w:bottom w:val="nil"/>
              <w:right w:val="nil"/>
            </w:tcBorders>
            <w:shd w:val="clear" w:color="auto" w:fill="auto"/>
            <w:noWrap/>
            <w:vAlign w:val="bottom"/>
            <w:hideMark/>
          </w:tcPr>
          <w:p w14:paraId="29C201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2.0</w:t>
            </w:r>
          </w:p>
        </w:tc>
        <w:tc>
          <w:tcPr>
            <w:tcW w:w="1040" w:type="dxa"/>
            <w:tcBorders>
              <w:top w:val="nil"/>
              <w:left w:val="nil"/>
              <w:bottom w:val="nil"/>
              <w:right w:val="nil"/>
            </w:tcBorders>
            <w:shd w:val="clear" w:color="auto" w:fill="auto"/>
            <w:noWrap/>
            <w:vAlign w:val="bottom"/>
            <w:hideMark/>
          </w:tcPr>
          <w:p w14:paraId="12CBE2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32B198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Q9EPE9</w:t>
            </w:r>
          </w:p>
        </w:tc>
      </w:tr>
      <w:tr w:rsidR="00CE09CB" w:rsidRPr="00751582" w14:paraId="0D86C620" w14:textId="77777777" w:rsidTr="00CE09CB">
        <w:trPr>
          <w:trHeight w:val="600"/>
          <w:jc w:val="center"/>
        </w:trPr>
        <w:tc>
          <w:tcPr>
            <w:tcW w:w="2134" w:type="dxa"/>
            <w:tcBorders>
              <w:top w:val="nil"/>
              <w:left w:val="nil"/>
              <w:bottom w:val="nil"/>
              <w:right w:val="nil"/>
            </w:tcBorders>
            <w:shd w:val="clear" w:color="auto" w:fill="auto"/>
            <w:noWrap/>
            <w:hideMark/>
          </w:tcPr>
          <w:p w14:paraId="44E494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Lrpprc</w:t>
            </w:r>
          </w:p>
        </w:tc>
        <w:tc>
          <w:tcPr>
            <w:tcW w:w="3946" w:type="dxa"/>
            <w:tcBorders>
              <w:top w:val="nil"/>
              <w:left w:val="nil"/>
              <w:bottom w:val="nil"/>
              <w:right w:val="nil"/>
            </w:tcBorders>
            <w:shd w:val="clear" w:color="auto" w:fill="auto"/>
            <w:vAlign w:val="bottom"/>
            <w:hideMark/>
          </w:tcPr>
          <w:p w14:paraId="1028A5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Leucine-rich PPR motif-containing protein, mitochondrial</w:t>
            </w:r>
          </w:p>
        </w:tc>
        <w:tc>
          <w:tcPr>
            <w:tcW w:w="1160" w:type="dxa"/>
            <w:tcBorders>
              <w:top w:val="nil"/>
              <w:left w:val="nil"/>
              <w:bottom w:val="nil"/>
              <w:right w:val="nil"/>
            </w:tcBorders>
            <w:shd w:val="clear" w:color="auto" w:fill="auto"/>
            <w:noWrap/>
            <w:vAlign w:val="bottom"/>
            <w:hideMark/>
          </w:tcPr>
          <w:p w14:paraId="025F857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1.9</w:t>
            </w:r>
          </w:p>
        </w:tc>
        <w:tc>
          <w:tcPr>
            <w:tcW w:w="1040" w:type="dxa"/>
            <w:tcBorders>
              <w:top w:val="nil"/>
              <w:left w:val="nil"/>
              <w:bottom w:val="nil"/>
              <w:right w:val="nil"/>
            </w:tcBorders>
            <w:shd w:val="clear" w:color="auto" w:fill="auto"/>
            <w:noWrap/>
            <w:vAlign w:val="bottom"/>
            <w:hideMark/>
          </w:tcPr>
          <w:p w14:paraId="258F0C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7BCD496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Q6PB66</w:t>
            </w:r>
          </w:p>
        </w:tc>
      </w:tr>
      <w:tr w:rsidR="00CE09CB" w:rsidRPr="00751582" w14:paraId="2E4D0E8B" w14:textId="77777777" w:rsidTr="00CE09CB">
        <w:trPr>
          <w:trHeight w:val="600"/>
          <w:jc w:val="center"/>
        </w:trPr>
        <w:tc>
          <w:tcPr>
            <w:tcW w:w="2134" w:type="dxa"/>
            <w:tcBorders>
              <w:top w:val="nil"/>
              <w:left w:val="nil"/>
              <w:bottom w:val="nil"/>
              <w:right w:val="nil"/>
            </w:tcBorders>
            <w:shd w:val="clear" w:color="auto" w:fill="auto"/>
            <w:noWrap/>
            <w:hideMark/>
          </w:tcPr>
          <w:p w14:paraId="066B5FE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Naca</w:t>
            </w:r>
          </w:p>
        </w:tc>
        <w:tc>
          <w:tcPr>
            <w:tcW w:w="3946" w:type="dxa"/>
            <w:tcBorders>
              <w:top w:val="nil"/>
              <w:left w:val="nil"/>
              <w:bottom w:val="nil"/>
              <w:right w:val="nil"/>
            </w:tcBorders>
            <w:shd w:val="clear" w:color="auto" w:fill="auto"/>
            <w:vAlign w:val="bottom"/>
            <w:hideMark/>
          </w:tcPr>
          <w:p w14:paraId="604B66E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Nascent polypeptide-associated complex subunit alpha, muscle-specific form</w:t>
            </w:r>
          </w:p>
        </w:tc>
        <w:tc>
          <w:tcPr>
            <w:tcW w:w="1160" w:type="dxa"/>
            <w:tcBorders>
              <w:top w:val="nil"/>
              <w:left w:val="nil"/>
              <w:bottom w:val="nil"/>
              <w:right w:val="nil"/>
            </w:tcBorders>
            <w:shd w:val="clear" w:color="auto" w:fill="auto"/>
            <w:noWrap/>
            <w:vAlign w:val="bottom"/>
            <w:hideMark/>
          </w:tcPr>
          <w:p w14:paraId="47B69B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1.3</w:t>
            </w:r>
          </w:p>
        </w:tc>
        <w:tc>
          <w:tcPr>
            <w:tcW w:w="1040" w:type="dxa"/>
            <w:tcBorders>
              <w:top w:val="nil"/>
              <w:left w:val="nil"/>
              <w:bottom w:val="nil"/>
              <w:right w:val="nil"/>
            </w:tcBorders>
            <w:shd w:val="clear" w:color="auto" w:fill="auto"/>
            <w:noWrap/>
            <w:vAlign w:val="bottom"/>
            <w:hideMark/>
          </w:tcPr>
          <w:p w14:paraId="4379896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2899C5F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P70670</w:t>
            </w:r>
          </w:p>
        </w:tc>
      </w:tr>
      <w:tr w:rsidR="00CE09CB" w:rsidRPr="00751582" w14:paraId="0F0EBE04" w14:textId="77777777" w:rsidTr="00CE09CB">
        <w:trPr>
          <w:trHeight w:val="300"/>
          <w:jc w:val="center"/>
        </w:trPr>
        <w:tc>
          <w:tcPr>
            <w:tcW w:w="2134" w:type="dxa"/>
            <w:tcBorders>
              <w:top w:val="nil"/>
              <w:left w:val="nil"/>
              <w:bottom w:val="nil"/>
              <w:right w:val="nil"/>
            </w:tcBorders>
            <w:shd w:val="clear" w:color="auto" w:fill="auto"/>
            <w:noWrap/>
            <w:hideMark/>
          </w:tcPr>
          <w:p w14:paraId="5D33B49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Hspg2</w:t>
            </w:r>
          </w:p>
        </w:tc>
        <w:tc>
          <w:tcPr>
            <w:tcW w:w="3946" w:type="dxa"/>
            <w:tcBorders>
              <w:top w:val="nil"/>
              <w:left w:val="nil"/>
              <w:bottom w:val="nil"/>
              <w:right w:val="nil"/>
            </w:tcBorders>
            <w:shd w:val="clear" w:color="auto" w:fill="auto"/>
            <w:vAlign w:val="bottom"/>
            <w:hideMark/>
          </w:tcPr>
          <w:p w14:paraId="23A4441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LG3 peptide (HSPG)</w:t>
            </w:r>
          </w:p>
        </w:tc>
        <w:tc>
          <w:tcPr>
            <w:tcW w:w="1160" w:type="dxa"/>
            <w:tcBorders>
              <w:top w:val="nil"/>
              <w:left w:val="nil"/>
              <w:bottom w:val="nil"/>
              <w:right w:val="nil"/>
            </w:tcBorders>
            <w:shd w:val="clear" w:color="auto" w:fill="auto"/>
            <w:noWrap/>
            <w:vAlign w:val="bottom"/>
            <w:hideMark/>
          </w:tcPr>
          <w:p w14:paraId="6FD4555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40" w:type="dxa"/>
            <w:tcBorders>
              <w:top w:val="nil"/>
              <w:left w:val="nil"/>
              <w:bottom w:val="nil"/>
              <w:right w:val="nil"/>
            </w:tcBorders>
            <w:shd w:val="clear" w:color="auto" w:fill="auto"/>
            <w:noWrap/>
            <w:vAlign w:val="bottom"/>
            <w:hideMark/>
          </w:tcPr>
          <w:p w14:paraId="3FDB76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616587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Q05793</w:t>
            </w:r>
          </w:p>
        </w:tc>
      </w:tr>
      <w:tr w:rsidR="00CE09CB" w:rsidRPr="00751582" w14:paraId="43731ABE" w14:textId="77777777" w:rsidTr="00CE09CB">
        <w:trPr>
          <w:trHeight w:val="300"/>
          <w:jc w:val="center"/>
        </w:trPr>
        <w:tc>
          <w:tcPr>
            <w:tcW w:w="2134" w:type="dxa"/>
            <w:tcBorders>
              <w:top w:val="nil"/>
              <w:left w:val="nil"/>
              <w:bottom w:val="nil"/>
              <w:right w:val="nil"/>
            </w:tcBorders>
            <w:shd w:val="clear" w:color="auto" w:fill="auto"/>
            <w:noWrap/>
            <w:hideMark/>
          </w:tcPr>
          <w:p w14:paraId="439C47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Cit</w:t>
            </w:r>
          </w:p>
        </w:tc>
        <w:tc>
          <w:tcPr>
            <w:tcW w:w="3946" w:type="dxa"/>
            <w:tcBorders>
              <w:top w:val="nil"/>
              <w:left w:val="nil"/>
              <w:bottom w:val="nil"/>
              <w:right w:val="nil"/>
            </w:tcBorders>
            <w:shd w:val="clear" w:color="auto" w:fill="auto"/>
            <w:vAlign w:val="bottom"/>
            <w:hideMark/>
          </w:tcPr>
          <w:p w14:paraId="5D82990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Citron Rho-interacting kinase (CRIK)</w:t>
            </w:r>
          </w:p>
        </w:tc>
        <w:tc>
          <w:tcPr>
            <w:tcW w:w="1160" w:type="dxa"/>
            <w:tcBorders>
              <w:top w:val="nil"/>
              <w:left w:val="nil"/>
              <w:bottom w:val="nil"/>
              <w:right w:val="nil"/>
            </w:tcBorders>
            <w:shd w:val="clear" w:color="auto" w:fill="auto"/>
            <w:noWrap/>
            <w:vAlign w:val="bottom"/>
            <w:hideMark/>
          </w:tcPr>
          <w:p w14:paraId="7634FBB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0.8</w:t>
            </w:r>
          </w:p>
        </w:tc>
        <w:tc>
          <w:tcPr>
            <w:tcW w:w="1040" w:type="dxa"/>
            <w:tcBorders>
              <w:top w:val="nil"/>
              <w:left w:val="nil"/>
              <w:bottom w:val="nil"/>
              <w:right w:val="nil"/>
            </w:tcBorders>
            <w:shd w:val="clear" w:color="auto" w:fill="auto"/>
            <w:noWrap/>
            <w:vAlign w:val="bottom"/>
            <w:hideMark/>
          </w:tcPr>
          <w:p w14:paraId="69A90C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w:t>
            </w:r>
          </w:p>
        </w:tc>
        <w:tc>
          <w:tcPr>
            <w:tcW w:w="1060" w:type="dxa"/>
            <w:tcBorders>
              <w:top w:val="nil"/>
              <w:left w:val="nil"/>
              <w:bottom w:val="nil"/>
              <w:right w:val="nil"/>
            </w:tcBorders>
            <w:shd w:val="clear" w:color="auto" w:fill="auto"/>
            <w:noWrap/>
            <w:vAlign w:val="bottom"/>
            <w:hideMark/>
          </w:tcPr>
          <w:p w14:paraId="1556F1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P49025</w:t>
            </w:r>
          </w:p>
        </w:tc>
      </w:tr>
      <w:tr w:rsidR="00CE09CB" w:rsidRPr="00751582" w14:paraId="25907D2B" w14:textId="77777777" w:rsidTr="00CE09CB">
        <w:trPr>
          <w:trHeight w:val="300"/>
          <w:jc w:val="center"/>
        </w:trPr>
        <w:tc>
          <w:tcPr>
            <w:tcW w:w="2134" w:type="dxa"/>
            <w:tcBorders>
              <w:top w:val="nil"/>
              <w:left w:val="nil"/>
              <w:bottom w:val="nil"/>
              <w:right w:val="nil"/>
            </w:tcBorders>
            <w:shd w:val="clear" w:color="auto" w:fill="auto"/>
            <w:noWrap/>
            <w:hideMark/>
          </w:tcPr>
          <w:p w14:paraId="31D5BEB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Rps21</w:t>
            </w:r>
          </w:p>
        </w:tc>
        <w:tc>
          <w:tcPr>
            <w:tcW w:w="3946" w:type="dxa"/>
            <w:tcBorders>
              <w:top w:val="nil"/>
              <w:left w:val="nil"/>
              <w:bottom w:val="nil"/>
              <w:right w:val="nil"/>
            </w:tcBorders>
            <w:shd w:val="clear" w:color="auto" w:fill="auto"/>
            <w:vAlign w:val="bottom"/>
            <w:hideMark/>
          </w:tcPr>
          <w:p w14:paraId="70026E8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40S ribosomal protein S21</w:t>
            </w:r>
          </w:p>
        </w:tc>
        <w:tc>
          <w:tcPr>
            <w:tcW w:w="1160" w:type="dxa"/>
            <w:tcBorders>
              <w:top w:val="nil"/>
              <w:left w:val="nil"/>
              <w:bottom w:val="nil"/>
              <w:right w:val="nil"/>
            </w:tcBorders>
            <w:shd w:val="clear" w:color="auto" w:fill="auto"/>
            <w:noWrap/>
            <w:vAlign w:val="bottom"/>
            <w:hideMark/>
          </w:tcPr>
          <w:p w14:paraId="28585C5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27.7</w:t>
            </w:r>
          </w:p>
        </w:tc>
        <w:tc>
          <w:tcPr>
            <w:tcW w:w="1040" w:type="dxa"/>
            <w:tcBorders>
              <w:top w:val="nil"/>
              <w:left w:val="nil"/>
              <w:bottom w:val="nil"/>
              <w:right w:val="nil"/>
            </w:tcBorders>
            <w:shd w:val="clear" w:color="auto" w:fill="auto"/>
            <w:noWrap/>
            <w:vAlign w:val="bottom"/>
            <w:hideMark/>
          </w:tcPr>
          <w:p w14:paraId="60DC0B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4ACD5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Q9CQR2</w:t>
            </w:r>
          </w:p>
        </w:tc>
      </w:tr>
      <w:tr w:rsidR="00CE09CB" w:rsidRPr="00751582" w14:paraId="46237AFB" w14:textId="77777777" w:rsidTr="00CE09CB">
        <w:trPr>
          <w:trHeight w:val="300"/>
          <w:jc w:val="center"/>
        </w:trPr>
        <w:tc>
          <w:tcPr>
            <w:tcW w:w="2134" w:type="dxa"/>
            <w:tcBorders>
              <w:top w:val="nil"/>
              <w:left w:val="nil"/>
              <w:bottom w:val="nil"/>
              <w:right w:val="nil"/>
            </w:tcBorders>
            <w:shd w:val="clear" w:color="auto" w:fill="auto"/>
            <w:noWrap/>
            <w:hideMark/>
          </w:tcPr>
          <w:p w14:paraId="331E95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Ndufa4</w:t>
            </w:r>
          </w:p>
        </w:tc>
        <w:tc>
          <w:tcPr>
            <w:tcW w:w="3946" w:type="dxa"/>
            <w:tcBorders>
              <w:top w:val="nil"/>
              <w:left w:val="nil"/>
              <w:bottom w:val="nil"/>
              <w:right w:val="nil"/>
            </w:tcBorders>
            <w:shd w:val="clear" w:color="auto" w:fill="auto"/>
            <w:vAlign w:val="bottom"/>
            <w:hideMark/>
          </w:tcPr>
          <w:p w14:paraId="3757DA1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Cytochrome c oxidase subunit NDUFA4</w:t>
            </w:r>
          </w:p>
        </w:tc>
        <w:tc>
          <w:tcPr>
            <w:tcW w:w="1160" w:type="dxa"/>
            <w:tcBorders>
              <w:top w:val="nil"/>
              <w:left w:val="nil"/>
              <w:bottom w:val="nil"/>
              <w:right w:val="nil"/>
            </w:tcBorders>
            <w:shd w:val="clear" w:color="auto" w:fill="auto"/>
            <w:noWrap/>
            <w:vAlign w:val="bottom"/>
            <w:hideMark/>
          </w:tcPr>
          <w:p w14:paraId="40561CC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26.8</w:t>
            </w:r>
          </w:p>
        </w:tc>
        <w:tc>
          <w:tcPr>
            <w:tcW w:w="1040" w:type="dxa"/>
            <w:tcBorders>
              <w:top w:val="nil"/>
              <w:left w:val="nil"/>
              <w:bottom w:val="nil"/>
              <w:right w:val="nil"/>
            </w:tcBorders>
            <w:shd w:val="clear" w:color="auto" w:fill="auto"/>
            <w:noWrap/>
            <w:vAlign w:val="bottom"/>
            <w:hideMark/>
          </w:tcPr>
          <w:p w14:paraId="429B3DF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8A4D2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Q62425</w:t>
            </w:r>
          </w:p>
        </w:tc>
      </w:tr>
      <w:tr w:rsidR="00CE09CB" w:rsidRPr="00751582" w14:paraId="0EC3490F" w14:textId="77777777" w:rsidTr="00CE09CB">
        <w:trPr>
          <w:trHeight w:val="300"/>
          <w:jc w:val="center"/>
        </w:trPr>
        <w:tc>
          <w:tcPr>
            <w:tcW w:w="2134" w:type="dxa"/>
            <w:tcBorders>
              <w:top w:val="nil"/>
              <w:left w:val="nil"/>
              <w:bottom w:val="nil"/>
              <w:right w:val="nil"/>
            </w:tcBorders>
            <w:shd w:val="clear" w:color="auto" w:fill="auto"/>
            <w:noWrap/>
            <w:hideMark/>
          </w:tcPr>
          <w:p w14:paraId="5A31C7D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Snu13</w:t>
            </w:r>
          </w:p>
        </w:tc>
        <w:tc>
          <w:tcPr>
            <w:tcW w:w="3946" w:type="dxa"/>
            <w:tcBorders>
              <w:top w:val="nil"/>
              <w:left w:val="nil"/>
              <w:bottom w:val="nil"/>
              <w:right w:val="nil"/>
            </w:tcBorders>
            <w:shd w:val="clear" w:color="auto" w:fill="auto"/>
            <w:vAlign w:val="bottom"/>
            <w:hideMark/>
          </w:tcPr>
          <w:p w14:paraId="42CBBEE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NHP2-like protein 1, N-terminally processed</w:t>
            </w:r>
          </w:p>
        </w:tc>
        <w:tc>
          <w:tcPr>
            <w:tcW w:w="1160" w:type="dxa"/>
            <w:tcBorders>
              <w:top w:val="nil"/>
              <w:left w:val="nil"/>
              <w:bottom w:val="nil"/>
              <w:right w:val="nil"/>
            </w:tcBorders>
            <w:shd w:val="clear" w:color="auto" w:fill="auto"/>
            <w:noWrap/>
            <w:vAlign w:val="bottom"/>
            <w:hideMark/>
          </w:tcPr>
          <w:p w14:paraId="1D6832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18.8</w:t>
            </w:r>
          </w:p>
        </w:tc>
        <w:tc>
          <w:tcPr>
            <w:tcW w:w="1040" w:type="dxa"/>
            <w:tcBorders>
              <w:top w:val="nil"/>
              <w:left w:val="nil"/>
              <w:bottom w:val="nil"/>
              <w:right w:val="nil"/>
            </w:tcBorders>
            <w:shd w:val="clear" w:color="auto" w:fill="auto"/>
            <w:noWrap/>
            <w:vAlign w:val="bottom"/>
            <w:hideMark/>
          </w:tcPr>
          <w:p w14:paraId="415FD5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48D60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Q9D0T1</w:t>
            </w:r>
          </w:p>
        </w:tc>
      </w:tr>
      <w:tr w:rsidR="00CE09CB" w:rsidRPr="00751582" w14:paraId="7A5ADE23" w14:textId="77777777" w:rsidTr="00CE09CB">
        <w:trPr>
          <w:trHeight w:val="600"/>
          <w:jc w:val="center"/>
        </w:trPr>
        <w:tc>
          <w:tcPr>
            <w:tcW w:w="2134" w:type="dxa"/>
            <w:tcBorders>
              <w:top w:val="nil"/>
              <w:left w:val="nil"/>
              <w:bottom w:val="nil"/>
              <w:right w:val="nil"/>
            </w:tcBorders>
            <w:shd w:val="clear" w:color="auto" w:fill="auto"/>
            <w:noWrap/>
            <w:hideMark/>
          </w:tcPr>
          <w:p w14:paraId="74D6875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Atp5h</w:t>
            </w:r>
          </w:p>
        </w:tc>
        <w:tc>
          <w:tcPr>
            <w:tcW w:w="3946" w:type="dxa"/>
            <w:tcBorders>
              <w:top w:val="nil"/>
              <w:left w:val="nil"/>
              <w:bottom w:val="nil"/>
              <w:right w:val="nil"/>
            </w:tcBorders>
            <w:shd w:val="clear" w:color="auto" w:fill="auto"/>
            <w:vAlign w:val="bottom"/>
            <w:hideMark/>
          </w:tcPr>
          <w:p w14:paraId="6513B62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d, mitochondrial (ATPase subunit d)</w:t>
            </w:r>
          </w:p>
        </w:tc>
        <w:tc>
          <w:tcPr>
            <w:tcW w:w="1160" w:type="dxa"/>
            <w:tcBorders>
              <w:top w:val="nil"/>
              <w:left w:val="nil"/>
              <w:bottom w:val="nil"/>
              <w:right w:val="nil"/>
            </w:tcBorders>
            <w:shd w:val="clear" w:color="auto" w:fill="auto"/>
            <w:noWrap/>
            <w:vAlign w:val="bottom"/>
            <w:hideMark/>
          </w:tcPr>
          <w:p w14:paraId="403EE46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18.0</w:t>
            </w:r>
          </w:p>
        </w:tc>
        <w:tc>
          <w:tcPr>
            <w:tcW w:w="1040" w:type="dxa"/>
            <w:tcBorders>
              <w:top w:val="nil"/>
              <w:left w:val="nil"/>
              <w:bottom w:val="nil"/>
              <w:right w:val="nil"/>
            </w:tcBorders>
            <w:shd w:val="clear" w:color="auto" w:fill="auto"/>
            <w:noWrap/>
            <w:vAlign w:val="bottom"/>
            <w:hideMark/>
          </w:tcPr>
          <w:p w14:paraId="47CE45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F39E03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Q9DCX2</w:t>
            </w:r>
          </w:p>
        </w:tc>
      </w:tr>
      <w:tr w:rsidR="00CE09CB" w:rsidRPr="00751582" w14:paraId="54248A1C" w14:textId="77777777" w:rsidTr="00CE09CB">
        <w:trPr>
          <w:trHeight w:val="300"/>
          <w:jc w:val="center"/>
        </w:trPr>
        <w:tc>
          <w:tcPr>
            <w:tcW w:w="2134" w:type="dxa"/>
            <w:tcBorders>
              <w:top w:val="nil"/>
              <w:left w:val="nil"/>
              <w:bottom w:val="nil"/>
              <w:right w:val="nil"/>
            </w:tcBorders>
            <w:shd w:val="clear" w:color="auto" w:fill="auto"/>
            <w:noWrap/>
            <w:hideMark/>
          </w:tcPr>
          <w:p w14:paraId="0B08EE3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Park7</w:t>
            </w:r>
          </w:p>
        </w:tc>
        <w:tc>
          <w:tcPr>
            <w:tcW w:w="3946" w:type="dxa"/>
            <w:tcBorders>
              <w:top w:val="nil"/>
              <w:left w:val="nil"/>
              <w:bottom w:val="nil"/>
              <w:right w:val="nil"/>
            </w:tcBorders>
            <w:shd w:val="clear" w:color="auto" w:fill="auto"/>
            <w:vAlign w:val="bottom"/>
            <w:hideMark/>
          </w:tcPr>
          <w:p w14:paraId="70A74D1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Protein/nucleic acid deglycase DJ-1</w:t>
            </w:r>
          </w:p>
        </w:tc>
        <w:tc>
          <w:tcPr>
            <w:tcW w:w="1160" w:type="dxa"/>
            <w:tcBorders>
              <w:top w:val="nil"/>
              <w:left w:val="nil"/>
              <w:bottom w:val="nil"/>
              <w:right w:val="nil"/>
            </w:tcBorders>
            <w:shd w:val="clear" w:color="auto" w:fill="auto"/>
            <w:noWrap/>
            <w:vAlign w:val="bottom"/>
            <w:hideMark/>
          </w:tcPr>
          <w:p w14:paraId="5D44F2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16.4</w:t>
            </w:r>
          </w:p>
        </w:tc>
        <w:tc>
          <w:tcPr>
            <w:tcW w:w="1040" w:type="dxa"/>
            <w:tcBorders>
              <w:top w:val="nil"/>
              <w:left w:val="nil"/>
              <w:bottom w:val="nil"/>
              <w:right w:val="nil"/>
            </w:tcBorders>
            <w:shd w:val="clear" w:color="auto" w:fill="auto"/>
            <w:noWrap/>
            <w:vAlign w:val="bottom"/>
            <w:hideMark/>
          </w:tcPr>
          <w:p w14:paraId="391F8F6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ACC214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Q99LX0</w:t>
            </w:r>
          </w:p>
        </w:tc>
      </w:tr>
      <w:tr w:rsidR="00CE09CB" w:rsidRPr="00751582" w14:paraId="2FA5060B" w14:textId="77777777" w:rsidTr="00CE09CB">
        <w:trPr>
          <w:trHeight w:val="300"/>
          <w:jc w:val="center"/>
        </w:trPr>
        <w:tc>
          <w:tcPr>
            <w:tcW w:w="2134" w:type="dxa"/>
            <w:tcBorders>
              <w:top w:val="nil"/>
              <w:left w:val="nil"/>
              <w:bottom w:val="nil"/>
              <w:right w:val="nil"/>
            </w:tcBorders>
            <w:shd w:val="clear" w:color="auto" w:fill="auto"/>
            <w:noWrap/>
            <w:hideMark/>
          </w:tcPr>
          <w:p w14:paraId="18D349A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Arl6ip5</w:t>
            </w:r>
          </w:p>
        </w:tc>
        <w:tc>
          <w:tcPr>
            <w:tcW w:w="3946" w:type="dxa"/>
            <w:tcBorders>
              <w:top w:val="nil"/>
              <w:left w:val="nil"/>
              <w:bottom w:val="nil"/>
              <w:right w:val="nil"/>
            </w:tcBorders>
            <w:shd w:val="clear" w:color="auto" w:fill="auto"/>
            <w:vAlign w:val="bottom"/>
            <w:hideMark/>
          </w:tcPr>
          <w:p w14:paraId="7CBDAB0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PRA1 family protein 3</w:t>
            </w:r>
          </w:p>
        </w:tc>
        <w:tc>
          <w:tcPr>
            <w:tcW w:w="1160" w:type="dxa"/>
            <w:tcBorders>
              <w:top w:val="nil"/>
              <w:left w:val="nil"/>
              <w:bottom w:val="nil"/>
              <w:right w:val="nil"/>
            </w:tcBorders>
            <w:shd w:val="clear" w:color="auto" w:fill="auto"/>
            <w:noWrap/>
            <w:vAlign w:val="bottom"/>
            <w:hideMark/>
          </w:tcPr>
          <w:p w14:paraId="135785E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16.0</w:t>
            </w:r>
          </w:p>
        </w:tc>
        <w:tc>
          <w:tcPr>
            <w:tcW w:w="1040" w:type="dxa"/>
            <w:tcBorders>
              <w:top w:val="nil"/>
              <w:left w:val="nil"/>
              <w:bottom w:val="nil"/>
              <w:right w:val="nil"/>
            </w:tcBorders>
            <w:shd w:val="clear" w:color="auto" w:fill="auto"/>
            <w:noWrap/>
            <w:vAlign w:val="bottom"/>
            <w:hideMark/>
          </w:tcPr>
          <w:p w14:paraId="1FB814A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3FC430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Q8R5J9</w:t>
            </w:r>
          </w:p>
        </w:tc>
      </w:tr>
      <w:tr w:rsidR="00CE09CB" w:rsidRPr="00751582" w14:paraId="141F075D" w14:textId="77777777" w:rsidTr="00CE09CB">
        <w:trPr>
          <w:trHeight w:val="600"/>
          <w:jc w:val="center"/>
        </w:trPr>
        <w:tc>
          <w:tcPr>
            <w:tcW w:w="2134" w:type="dxa"/>
            <w:tcBorders>
              <w:top w:val="nil"/>
              <w:left w:val="nil"/>
              <w:bottom w:val="nil"/>
              <w:right w:val="nil"/>
            </w:tcBorders>
            <w:shd w:val="clear" w:color="auto" w:fill="auto"/>
            <w:noWrap/>
            <w:hideMark/>
          </w:tcPr>
          <w:p w14:paraId="68E5900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Tmco1</w:t>
            </w:r>
          </w:p>
        </w:tc>
        <w:tc>
          <w:tcPr>
            <w:tcW w:w="3946" w:type="dxa"/>
            <w:tcBorders>
              <w:top w:val="nil"/>
              <w:left w:val="nil"/>
              <w:bottom w:val="nil"/>
              <w:right w:val="nil"/>
            </w:tcBorders>
            <w:shd w:val="clear" w:color="auto" w:fill="auto"/>
            <w:vAlign w:val="bottom"/>
            <w:hideMark/>
          </w:tcPr>
          <w:p w14:paraId="49D2AFE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Calcium load-activated calcium channel (CLAC channel)</w:t>
            </w:r>
          </w:p>
        </w:tc>
        <w:tc>
          <w:tcPr>
            <w:tcW w:w="1160" w:type="dxa"/>
            <w:tcBorders>
              <w:top w:val="nil"/>
              <w:left w:val="nil"/>
              <w:bottom w:val="nil"/>
              <w:right w:val="nil"/>
            </w:tcBorders>
            <w:shd w:val="clear" w:color="auto" w:fill="auto"/>
            <w:noWrap/>
            <w:vAlign w:val="bottom"/>
            <w:hideMark/>
          </w:tcPr>
          <w:p w14:paraId="32B2676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15.4</w:t>
            </w:r>
          </w:p>
        </w:tc>
        <w:tc>
          <w:tcPr>
            <w:tcW w:w="1040" w:type="dxa"/>
            <w:tcBorders>
              <w:top w:val="nil"/>
              <w:left w:val="nil"/>
              <w:bottom w:val="nil"/>
              <w:right w:val="nil"/>
            </w:tcBorders>
            <w:shd w:val="clear" w:color="auto" w:fill="auto"/>
            <w:noWrap/>
            <w:vAlign w:val="bottom"/>
            <w:hideMark/>
          </w:tcPr>
          <w:p w14:paraId="0136201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4797F8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Q921L3</w:t>
            </w:r>
          </w:p>
        </w:tc>
      </w:tr>
      <w:tr w:rsidR="00CE09CB" w:rsidRPr="00751582" w14:paraId="3C7EDC18" w14:textId="77777777" w:rsidTr="00CE09CB">
        <w:trPr>
          <w:trHeight w:val="300"/>
          <w:jc w:val="center"/>
        </w:trPr>
        <w:tc>
          <w:tcPr>
            <w:tcW w:w="2134" w:type="dxa"/>
            <w:tcBorders>
              <w:top w:val="nil"/>
              <w:left w:val="nil"/>
              <w:bottom w:val="nil"/>
              <w:right w:val="nil"/>
            </w:tcBorders>
            <w:shd w:val="clear" w:color="auto" w:fill="auto"/>
            <w:noWrap/>
            <w:hideMark/>
          </w:tcPr>
          <w:p w14:paraId="056A30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Pgam1</w:t>
            </w:r>
          </w:p>
        </w:tc>
        <w:tc>
          <w:tcPr>
            <w:tcW w:w="3946" w:type="dxa"/>
            <w:tcBorders>
              <w:top w:val="nil"/>
              <w:left w:val="nil"/>
              <w:bottom w:val="nil"/>
              <w:right w:val="nil"/>
            </w:tcBorders>
            <w:shd w:val="clear" w:color="auto" w:fill="auto"/>
            <w:vAlign w:val="bottom"/>
            <w:hideMark/>
          </w:tcPr>
          <w:p w14:paraId="55C6DEB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Phosphoglycerate mutase 1</w:t>
            </w:r>
          </w:p>
        </w:tc>
        <w:tc>
          <w:tcPr>
            <w:tcW w:w="1160" w:type="dxa"/>
            <w:tcBorders>
              <w:top w:val="nil"/>
              <w:left w:val="nil"/>
              <w:bottom w:val="nil"/>
              <w:right w:val="nil"/>
            </w:tcBorders>
            <w:shd w:val="clear" w:color="auto" w:fill="auto"/>
            <w:noWrap/>
            <w:vAlign w:val="bottom"/>
            <w:hideMark/>
          </w:tcPr>
          <w:p w14:paraId="495AE2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14.2</w:t>
            </w:r>
          </w:p>
        </w:tc>
        <w:tc>
          <w:tcPr>
            <w:tcW w:w="1040" w:type="dxa"/>
            <w:tcBorders>
              <w:top w:val="nil"/>
              <w:left w:val="nil"/>
              <w:bottom w:val="nil"/>
              <w:right w:val="nil"/>
            </w:tcBorders>
            <w:shd w:val="clear" w:color="auto" w:fill="auto"/>
            <w:noWrap/>
            <w:vAlign w:val="bottom"/>
            <w:hideMark/>
          </w:tcPr>
          <w:p w14:paraId="3EB778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F87EC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Q9DBJ1</w:t>
            </w:r>
          </w:p>
        </w:tc>
      </w:tr>
      <w:tr w:rsidR="00CE09CB" w:rsidRPr="00751582" w14:paraId="6F34B885" w14:textId="77777777" w:rsidTr="00CE09CB">
        <w:trPr>
          <w:trHeight w:val="600"/>
          <w:jc w:val="center"/>
        </w:trPr>
        <w:tc>
          <w:tcPr>
            <w:tcW w:w="2134" w:type="dxa"/>
            <w:tcBorders>
              <w:top w:val="nil"/>
              <w:left w:val="nil"/>
              <w:bottom w:val="nil"/>
              <w:right w:val="nil"/>
            </w:tcBorders>
            <w:shd w:val="clear" w:color="auto" w:fill="auto"/>
            <w:noWrap/>
            <w:hideMark/>
          </w:tcPr>
          <w:p w14:paraId="69CE48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Ssr4</w:t>
            </w:r>
          </w:p>
        </w:tc>
        <w:tc>
          <w:tcPr>
            <w:tcW w:w="3946" w:type="dxa"/>
            <w:tcBorders>
              <w:top w:val="nil"/>
              <w:left w:val="nil"/>
              <w:bottom w:val="nil"/>
              <w:right w:val="nil"/>
            </w:tcBorders>
            <w:shd w:val="clear" w:color="auto" w:fill="auto"/>
            <w:vAlign w:val="bottom"/>
            <w:hideMark/>
          </w:tcPr>
          <w:p w14:paraId="29CCCB2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Translocon-associated protein subunit delta (TRAP-delta)</w:t>
            </w:r>
          </w:p>
        </w:tc>
        <w:tc>
          <w:tcPr>
            <w:tcW w:w="1160" w:type="dxa"/>
            <w:tcBorders>
              <w:top w:val="nil"/>
              <w:left w:val="nil"/>
              <w:bottom w:val="nil"/>
              <w:right w:val="nil"/>
            </w:tcBorders>
            <w:shd w:val="clear" w:color="auto" w:fill="auto"/>
            <w:noWrap/>
            <w:vAlign w:val="bottom"/>
            <w:hideMark/>
          </w:tcPr>
          <w:p w14:paraId="309969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14.0</w:t>
            </w:r>
          </w:p>
        </w:tc>
        <w:tc>
          <w:tcPr>
            <w:tcW w:w="1040" w:type="dxa"/>
            <w:tcBorders>
              <w:top w:val="nil"/>
              <w:left w:val="nil"/>
              <w:bottom w:val="nil"/>
              <w:right w:val="nil"/>
            </w:tcBorders>
            <w:shd w:val="clear" w:color="auto" w:fill="auto"/>
            <w:noWrap/>
            <w:vAlign w:val="bottom"/>
            <w:hideMark/>
          </w:tcPr>
          <w:p w14:paraId="087EF1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907117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Q62186</w:t>
            </w:r>
          </w:p>
        </w:tc>
      </w:tr>
      <w:tr w:rsidR="00CE09CB" w:rsidRPr="00751582" w14:paraId="427A6462" w14:textId="77777777" w:rsidTr="00CE09CB">
        <w:trPr>
          <w:trHeight w:val="300"/>
          <w:jc w:val="center"/>
        </w:trPr>
        <w:tc>
          <w:tcPr>
            <w:tcW w:w="2134" w:type="dxa"/>
            <w:tcBorders>
              <w:top w:val="nil"/>
              <w:left w:val="nil"/>
              <w:bottom w:val="nil"/>
              <w:right w:val="nil"/>
            </w:tcBorders>
            <w:shd w:val="clear" w:color="auto" w:fill="auto"/>
            <w:noWrap/>
            <w:hideMark/>
          </w:tcPr>
          <w:p w14:paraId="5497C7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Eef1d</w:t>
            </w:r>
          </w:p>
        </w:tc>
        <w:tc>
          <w:tcPr>
            <w:tcW w:w="3946" w:type="dxa"/>
            <w:tcBorders>
              <w:top w:val="nil"/>
              <w:left w:val="nil"/>
              <w:bottom w:val="nil"/>
              <w:right w:val="nil"/>
            </w:tcBorders>
            <w:shd w:val="clear" w:color="auto" w:fill="auto"/>
            <w:vAlign w:val="bottom"/>
            <w:hideMark/>
          </w:tcPr>
          <w:p w14:paraId="5DCA2C8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Elongation factor 1-delta (EF-1-delta)</w:t>
            </w:r>
          </w:p>
        </w:tc>
        <w:tc>
          <w:tcPr>
            <w:tcW w:w="1160" w:type="dxa"/>
            <w:tcBorders>
              <w:top w:val="nil"/>
              <w:left w:val="nil"/>
              <w:bottom w:val="nil"/>
              <w:right w:val="nil"/>
            </w:tcBorders>
            <w:shd w:val="clear" w:color="auto" w:fill="auto"/>
            <w:noWrap/>
            <w:vAlign w:val="bottom"/>
            <w:hideMark/>
          </w:tcPr>
          <w:p w14:paraId="301A72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12.8</w:t>
            </w:r>
          </w:p>
        </w:tc>
        <w:tc>
          <w:tcPr>
            <w:tcW w:w="1040" w:type="dxa"/>
            <w:tcBorders>
              <w:top w:val="nil"/>
              <w:left w:val="nil"/>
              <w:bottom w:val="nil"/>
              <w:right w:val="nil"/>
            </w:tcBorders>
            <w:shd w:val="clear" w:color="auto" w:fill="auto"/>
            <w:noWrap/>
            <w:vAlign w:val="bottom"/>
            <w:hideMark/>
          </w:tcPr>
          <w:p w14:paraId="01B530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F134CE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P57776</w:t>
            </w:r>
          </w:p>
        </w:tc>
      </w:tr>
      <w:tr w:rsidR="00CE09CB" w:rsidRPr="00751582" w14:paraId="5B763867" w14:textId="77777777" w:rsidTr="00CE09CB">
        <w:trPr>
          <w:trHeight w:val="300"/>
          <w:jc w:val="center"/>
        </w:trPr>
        <w:tc>
          <w:tcPr>
            <w:tcW w:w="2134" w:type="dxa"/>
            <w:tcBorders>
              <w:top w:val="nil"/>
              <w:left w:val="nil"/>
              <w:bottom w:val="nil"/>
              <w:right w:val="nil"/>
            </w:tcBorders>
            <w:shd w:val="clear" w:color="auto" w:fill="auto"/>
            <w:noWrap/>
            <w:hideMark/>
          </w:tcPr>
          <w:p w14:paraId="6C69D6F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Chchd3</w:t>
            </w:r>
          </w:p>
        </w:tc>
        <w:tc>
          <w:tcPr>
            <w:tcW w:w="3946" w:type="dxa"/>
            <w:tcBorders>
              <w:top w:val="nil"/>
              <w:left w:val="nil"/>
              <w:bottom w:val="nil"/>
              <w:right w:val="nil"/>
            </w:tcBorders>
            <w:shd w:val="clear" w:color="auto" w:fill="auto"/>
            <w:vAlign w:val="bottom"/>
            <w:hideMark/>
          </w:tcPr>
          <w:p w14:paraId="3369D4D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MICOS complex subunit Mic19</w:t>
            </w:r>
          </w:p>
        </w:tc>
        <w:tc>
          <w:tcPr>
            <w:tcW w:w="1160" w:type="dxa"/>
            <w:tcBorders>
              <w:top w:val="nil"/>
              <w:left w:val="nil"/>
              <w:bottom w:val="nil"/>
              <w:right w:val="nil"/>
            </w:tcBorders>
            <w:shd w:val="clear" w:color="auto" w:fill="auto"/>
            <w:noWrap/>
            <w:vAlign w:val="bottom"/>
            <w:hideMark/>
          </w:tcPr>
          <w:p w14:paraId="7E1744F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11.5</w:t>
            </w:r>
          </w:p>
        </w:tc>
        <w:tc>
          <w:tcPr>
            <w:tcW w:w="1040" w:type="dxa"/>
            <w:tcBorders>
              <w:top w:val="nil"/>
              <w:left w:val="nil"/>
              <w:bottom w:val="nil"/>
              <w:right w:val="nil"/>
            </w:tcBorders>
            <w:shd w:val="clear" w:color="auto" w:fill="auto"/>
            <w:noWrap/>
            <w:vAlign w:val="bottom"/>
            <w:hideMark/>
          </w:tcPr>
          <w:p w14:paraId="5DBEE55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F72355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Q9CRB9</w:t>
            </w:r>
          </w:p>
        </w:tc>
      </w:tr>
      <w:tr w:rsidR="00CE09CB" w:rsidRPr="00751582" w14:paraId="5B6F360E" w14:textId="77777777" w:rsidTr="00CE09CB">
        <w:trPr>
          <w:trHeight w:val="600"/>
          <w:jc w:val="center"/>
        </w:trPr>
        <w:tc>
          <w:tcPr>
            <w:tcW w:w="2134" w:type="dxa"/>
            <w:tcBorders>
              <w:top w:val="nil"/>
              <w:left w:val="nil"/>
              <w:bottom w:val="nil"/>
              <w:right w:val="nil"/>
            </w:tcBorders>
            <w:shd w:val="clear" w:color="auto" w:fill="auto"/>
            <w:noWrap/>
            <w:hideMark/>
          </w:tcPr>
          <w:p w14:paraId="615EBEE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Anp32a</w:t>
            </w:r>
          </w:p>
        </w:tc>
        <w:tc>
          <w:tcPr>
            <w:tcW w:w="3946" w:type="dxa"/>
            <w:tcBorders>
              <w:top w:val="nil"/>
              <w:left w:val="nil"/>
              <w:bottom w:val="nil"/>
              <w:right w:val="nil"/>
            </w:tcBorders>
            <w:shd w:val="clear" w:color="auto" w:fill="auto"/>
            <w:vAlign w:val="bottom"/>
            <w:hideMark/>
          </w:tcPr>
          <w:p w14:paraId="0ACF7F7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Acidic leucine-rich nuclear phosphoprotein 32 family member A</w:t>
            </w:r>
          </w:p>
        </w:tc>
        <w:tc>
          <w:tcPr>
            <w:tcW w:w="1160" w:type="dxa"/>
            <w:tcBorders>
              <w:top w:val="nil"/>
              <w:left w:val="nil"/>
              <w:bottom w:val="nil"/>
              <w:right w:val="nil"/>
            </w:tcBorders>
            <w:shd w:val="clear" w:color="auto" w:fill="auto"/>
            <w:noWrap/>
            <w:vAlign w:val="bottom"/>
            <w:hideMark/>
          </w:tcPr>
          <w:p w14:paraId="5558B06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10.9</w:t>
            </w:r>
          </w:p>
        </w:tc>
        <w:tc>
          <w:tcPr>
            <w:tcW w:w="1040" w:type="dxa"/>
            <w:tcBorders>
              <w:top w:val="nil"/>
              <w:left w:val="nil"/>
              <w:bottom w:val="nil"/>
              <w:right w:val="nil"/>
            </w:tcBorders>
            <w:shd w:val="clear" w:color="auto" w:fill="auto"/>
            <w:noWrap/>
            <w:vAlign w:val="bottom"/>
            <w:hideMark/>
          </w:tcPr>
          <w:p w14:paraId="467402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B84A9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O35381</w:t>
            </w:r>
          </w:p>
        </w:tc>
      </w:tr>
      <w:tr w:rsidR="00CE09CB" w:rsidRPr="00751582" w14:paraId="5179376A" w14:textId="77777777" w:rsidTr="00CE09CB">
        <w:trPr>
          <w:trHeight w:val="300"/>
          <w:jc w:val="center"/>
        </w:trPr>
        <w:tc>
          <w:tcPr>
            <w:tcW w:w="2134" w:type="dxa"/>
            <w:tcBorders>
              <w:top w:val="nil"/>
              <w:left w:val="nil"/>
              <w:bottom w:val="nil"/>
              <w:right w:val="nil"/>
            </w:tcBorders>
            <w:shd w:val="clear" w:color="auto" w:fill="auto"/>
            <w:noWrap/>
            <w:hideMark/>
          </w:tcPr>
          <w:p w14:paraId="5479A50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Rbm8a</w:t>
            </w:r>
          </w:p>
        </w:tc>
        <w:tc>
          <w:tcPr>
            <w:tcW w:w="3946" w:type="dxa"/>
            <w:tcBorders>
              <w:top w:val="nil"/>
              <w:left w:val="nil"/>
              <w:bottom w:val="nil"/>
              <w:right w:val="nil"/>
            </w:tcBorders>
            <w:shd w:val="clear" w:color="auto" w:fill="auto"/>
            <w:vAlign w:val="bottom"/>
            <w:hideMark/>
          </w:tcPr>
          <w:p w14:paraId="59BC03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RNA-binding protein 8A</w:t>
            </w:r>
          </w:p>
        </w:tc>
        <w:tc>
          <w:tcPr>
            <w:tcW w:w="1160" w:type="dxa"/>
            <w:tcBorders>
              <w:top w:val="nil"/>
              <w:left w:val="nil"/>
              <w:bottom w:val="nil"/>
              <w:right w:val="nil"/>
            </w:tcBorders>
            <w:shd w:val="clear" w:color="auto" w:fill="auto"/>
            <w:noWrap/>
            <w:vAlign w:val="bottom"/>
            <w:hideMark/>
          </w:tcPr>
          <w:p w14:paraId="1CD02A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10.9</w:t>
            </w:r>
          </w:p>
        </w:tc>
        <w:tc>
          <w:tcPr>
            <w:tcW w:w="1040" w:type="dxa"/>
            <w:tcBorders>
              <w:top w:val="nil"/>
              <w:left w:val="nil"/>
              <w:bottom w:val="nil"/>
              <w:right w:val="nil"/>
            </w:tcBorders>
            <w:shd w:val="clear" w:color="auto" w:fill="auto"/>
            <w:noWrap/>
            <w:vAlign w:val="bottom"/>
            <w:hideMark/>
          </w:tcPr>
          <w:p w14:paraId="79012E9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D64721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Q9CWZ3</w:t>
            </w:r>
          </w:p>
        </w:tc>
      </w:tr>
      <w:tr w:rsidR="00CE09CB" w:rsidRPr="00751582" w14:paraId="07926DCA" w14:textId="77777777" w:rsidTr="00CE09CB">
        <w:trPr>
          <w:trHeight w:val="300"/>
          <w:jc w:val="center"/>
        </w:trPr>
        <w:tc>
          <w:tcPr>
            <w:tcW w:w="2134" w:type="dxa"/>
            <w:tcBorders>
              <w:top w:val="nil"/>
              <w:left w:val="nil"/>
              <w:bottom w:val="nil"/>
              <w:right w:val="nil"/>
            </w:tcBorders>
            <w:shd w:val="clear" w:color="auto" w:fill="auto"/>
            <w:noWrap/>
            <w:hideMark/>
          </w:tcPr>
          <w:p w14:paraId="324FC8A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Mtap</w:t>
            </w:r>
          </w:p>
        </w:tc>
        <w:tc>
          <w:tcPr>
            <w:tcW w:w="3946" w:type="dxa"/>
            <w:tcBorders>
              <w:top w:val="nil"/>
              <w:left w:val="nil"/>
              <w:bottom w:val="nil"/>
              <w:right w:val="nil"/>
            </w:tcBorders>
            <w:shd w:val="clear" w:color="auto" w:fill="auto"/>
            <w:vAlign w:val="bottom"/>
            <w:hideMark/>
          </w:tcPr>
          <w:p w14:paraId="39D1A52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S-methyl-5'-thioadenosine phosphorylase</w:t>
            </w:r>
          </w:p>
        </w:tc>
        <w:tc>
          <w:tcPr>
            <w:tcW w:w="1160" w:type="dxa"/>
            <w:tcBorders>
              <w:top w:val="nil"/>
              <w:left w:val="nil"/>
              <w:bottom w:val="nil"/>
              <w:right w:val="nil"/>
            </w:tcBorders>
            <w:shd w:val="clear" w:color="auto" w:fill="auto"/>
            <w:noWrap/>
            <w:vAlign w:val="bottom"/>
            <w:hideMark/>
          </w:tcPr>
          <w:p w14:paraId="3AB8C3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9.9</w:t>
            </w:r>
          </w:p>
        </w:tc>
        <w:tc>
          <w:tcPr>
            <w:tcW w:w="1040" w:type="dxa"/>
            <w:tcBorders>
              <w:top w:val="nil"/>
              <w:left w:val="nil"/>
              <w:bottom w:val="nil"/>
              <w:right w:val="nil"/>
            </w:tcBorders>
            <w:shd w:val="clear" w:color="auto" w:fill="auto"/>
            <w:noWrap/>
            <w:vAlign w:val="bottom"/>
            <w:hideMark/>
          </w:tcPr>
          <w:p w14:paraId="5D30B72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0F0239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Q9CQ65</w:t>
            </w:r>
          </w:p>
        </w:tc>
      </w:tr>
      <w:tr w:rsidR="00CE09CB" w:rsidRPr="00751582" w14:paraId="71F67E80" w14:textId="77777777" w:rsidTr="00CE09CB">
        <w:trPr>
          <w:trHeight w:val="300"/>
          <w:jc w:val="center"/>
        </w:trPr>
        <w:tc>
          <w:tcPr>
            <w:tcW w:w="2134" w:type="dxa"/>
            <w:tcBorders>
              <w:top w:val="nil"/>
              <w:left w:val="nil"/>
              <w:bottom w:val="nil"/>
              <w:right w:val="nil"/>
            </w:tcBorders>
            <w:shd w:val="clear" w:color="auto" w:fill="auto"/>
            <w:noWrap/>
            <w:hideMark/>
          </w:tcPr>
          <w:p w14:paraId="178AA39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March5</w:t>
            </w:r>
          </w:p>
        </w:tc>
        <w:tc>
          <w:tcPr>
            <w:tcW w:w="3946" w:type="dxa"/>
            <w:tcBorders>
              <w:top w:val="nil"/>
              <w:left w:val="nil"/>
              <w:bottom w:val="nil"/>
              <w:right w:val="nil"/>
            </w:tcBorders>
            <w:shd w:val="clear" w:color="auto" w:fill="auto"/>
            <w:vAlign w:val="bottom"/>
            <w:hideMark/>
          </w:tcPr>
          <w:p w14:paraId="3CB3B7F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E3 ubiquitin-protein ligase MARCH5</w:t>
            </w:r>
          </w:p>
        </w:tc>
        <w:tc>
          <w:tcPr>
            <w:tcW w:w="1160" w:type="dxa"/>
            <w:tcBorders>
              <w:top w:val="nil"/>
              <w:left w:val="nil"/>
              <w:bottom w:val="nil"/>
              <w:right w:val="nil"/>
            </w:tcBorders>
            <w:shd w:val="clear" w:color="auto" w:fill="auto"/>
            <w:noWrap/>
            <w:vAlign w:val="bottom"/>
            <w:hideMark/>
          </w:tcPr>
          <w:p w14:paraId="55A486B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9.7</w:t>
            </w:r>
          </w:p>
        </w:tc>
        <w:tc>
          <w:tcPr>
            <w:tcW w:w="1040" w:type="dxa"/>
            <w:tcBorders>
              <w:top w:val="nil"/>
              <w:left w:val="nil"/>
              <w:bottom w:val="nil"/>
              <w:right w:val="nil"/>
            </w:tcBorders>
            <w:shd w:val="clear" w:color="auto" w:fill="auto"/>
            <w:noWrap/>
            <w:vAlign w:val="bottom"/>
            <w:hideMark/>
          </w:tcPr>
          <w:p w14:paraId="23D034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58C49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Q3KNM2</w:t>
            </w:r>
          </w:p>
        </w:tc>
      </w:tr>
      <w:tr w:rsidR="00CE09CB" w:rsidRPr="00751582" w14:paraId="1F90B315" w14:textId="77777777" w:rsidTr="00CE09CB">
        <w:trPr>
          <w:trHeight w:val="300"/>
          <w:jc w:val="center"/>
        </w:trPr>
        <w:tc>
          <w:tcPr>
            <w:tcW w:w="2134" w:type="dxa"/>
            <w:tcBorders>
              <w:top w:val="nil"/>
              <w:left w:val="nil"/>
              <w:bottom w:val="nil"/>
              <w:right w:val="nil"/>
            </w:tcBorders>
            <w:shd w:val="clear" w:color="auto" w:fill="auto"/>
            <w:noWrap/>
            <w:hideMark/>
          </w:tcPr>
          <w:p w14:paraId="185FEB5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Srsf6</w:t>
            </w:r>
          </w:p>
        </w:tc>
        <w:tc>
          <w:tcPr>
            <w:tcW w:w="3946" w:type="dxa"/>
            <w:tcBorders>
              <w:top w:val="nil"/>
              <w:left w:val="nil"/>
              <w:bottom w:val="nil"/>
              <w:right w:val="nil"/>
            </w:tcBorders>
            <w:shd w:val="clear" w:color="auto" w:fill="auto"/>
            <w:vAlign w:val="bottom"/>
            <w:hideMark/>
          </w:tcPr>
          <w:p w14:paraId="32D41F6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Serine/arginine-rich splicing factor 6</w:t>
            </w:r>
          </w:p>
        </w:tc>
        <w:tc>
          <w:tcPr>
            <w:tcW w:w="1160" w:type="dxa"/>
            <w:tcBorders>
              <w:top w:val="nil"/>
              <w:left w:val="nil"/>
              <w:bottom w:val="nil"/>
              <w:right w:val="nil"/>
            </w:tcBorders>
            <w:shd w:val="clear" w:color="auto" w:fill="auto"/>
            <w:noWrap/>
            <w:vAlign w:val="bottom"/>
            <w:hideMark/>
          </w:tcPr>
          <w:p w14:paraId="0EC49D9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9.4</w:t>
            </w:r>
          </w:p>
        </w:tc>
        <w:tc>
          <w:tcPr>
            <w:tcW w:w="1040" w:type="dxa"/>
            <w:tcBorders>
              <w:top w:val="nil"/>
              <w:left w:val="nil"/>
              <w:bottom w:val="nil"/>
              <w:right w:val="nil"/>
            </w:tcBorders>
            <w:shd w:val="clear" w:color="auto" w:fill="auto"/>
            <w:noWrap/>
            <w:vAlign w:val="bottom"/>
            <w:hideMark/>
          </w:tcPr>
          <w:p w14:paraId="27DF4D8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CAEF8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Q3TWW8</w:t>
            </w:r>
          </w:p>
        </w:tc>
      </w:tr>
      <w:tr w:rsidR="00CE09CB" w:rsidRPr="00751582" w14:paraId="78960AB8" w14:textId="77777777" w:rsidTr="00CE09CB">
        <w:trPr>
          <w:trHeight w:val="600"/>
          <w:jc w:val="center"/>
        </w:trPr>
        <w:tc>
          <w:tcPr>
            <w:tcW w:w="2134" w:type="dxa"/>
            <w:tcBorders>
              <w:top w:val="nil"/>
              <w:left w:val="nil"/>
              <w:bottom w:val="nil"/>
              <w:right w:val="nil"/>
            </w:tcBorders>
            <w:shd w:val="clear" w:color="auto" w:fill="auto"/>
            <w:noWrap/>
            <w:hideMark/>
          </w:tcPr>
          <w:p w14:paraId="0D32E05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Scamp3</w:t>
            </w:r>
          </w:p>
        </w:tc>
        <w:tc>
          <w:tcPr>
            <w:tcW w:w="3946" w:type="dxa"/>
            <w:tcBorders>
              <w:top w:val="nil"/>
              <w:left w:val="nil"/>
              <w:bottom w:val="nil"/>
              <w:right w:val="nil"/>
            </w:tcBorders>
            <w:shd w:val="clear" w:color="auto" w:fill="auto"/>
            <w:vAlign w:val="bottom"/>
            <w:hideMark/>
          </w:tcPr>
          <w:p w14:paraId="73D4DD1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Secretory carrier-associated membrane protein 3 (Secretory carrier membrane protein 3)</w:t>
            </w:r>
          </w:p>
        </w:tc>
        <w:tc>
          <w:tcPr>
            <w:tcW w:w="1160" w:type="dxa"/>
            <w:tcBorders>
              <w:top w:val="nil"/>
              <w:left w:val="nil"/>
              <w:bottom w:val="nil"/>
              <w:right w:val="nil"/>
            </w:tcBorders>
            <w:shd w:val="clear" w:color="auto" w:fill="auto"/>
            <w:noWrap/>
            <w:vAlign w:val="bottom"/>
            <w:hideMark/>
          </w:tcPr>
          <w:p w14:paraId="4832AE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9.2</w:t>
            </w:r>
          </w:p>
        </w:tc>
        <w:tc>
          <w:tcPr>
            <w:tcW w:w="1040" w:type="dxa"/>
            <w:tcBorders>
              <w:top w:val="nil"/>
              <w:left w:val="nil"/>
              <w:bottom w:val="nil"/>
              <w:right w:val="nil"/>
            </w:tcBorders>
            <w:shd w:val="clear" w:color="auto" w:fill="auto"/>
            <w:noWrap/>
            <w:vAlign w:val="bottom"/>
            <w:hideMark/>
          </w:tcPr>
          <w:p w14:paraId="5B66A4B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BCAA7D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O35609</w:t>
            </w:r>
          </w:p>
        </w:tc>
      </w:tr>
      <w:tr w:rsidR="00CE09CB" w:rsidRPr="00751582" w14:paraId="2BD43C35" w14:textId="77777777" w:rsidTr="00CE09CB">
        <w:trPr>
          <w:trHeight w:val="600"/>
          <w:jc w:val="center"/>
        </w:trPr>
        <w:tc>
          <w:tcPr>
            <w:tcW w:w="2134" w:type="dxa"/>
            <w:tcBorders>
              <w:top w:val="nil"/>
              <w:left w:val="nil"/>
              <w:bottom w:val="nil"/>
              <w:right w:val="nil"/>
            </w:tcBorders>
            <w:shd w:val="clear" w:color="auto" w:fill="auto"/>
            <w:noWrap/>
            <w:hideMark/>
          </w:tcPr>
          <w:p w14:paraId="2F261B5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Eif3e</w:t>
            </w:r>
          </w:p>
        </w:tc>
        <w:tc>
          <w:tcPr>
            <w:tcW w:w="3946" w:type="dxa"/>
            <w:tcBorders>
              <w:top w:val="nil"/>
              <w:left w:val="nil"/>
              <w:bottom w:val="nil"/>
              <w:right w:val="nil"/>
            </w:tcBorders>
            <w:shd w:val="clear" w:color="auto" w:fill="auto"/>
            <w:vAlign w:val="bottom"/>
            <w:hideMark/>
          </w:tcPr>
          <w:p w14:paraId="63F3EB6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Eukaryotic translation initiation factor 3 subunit E (eIF3e)</w:t>
            </w:r>
          </w:p>
        </w:tc>
        <w:tc>
          <w:tcPr>
            <w:tcW w:w="1160" w:type="dxa"/>
            <w:tcBorders>
              <w:top w:val="nil"/>
              <w:left w:val="nil"/>
              <w:bottom w:val="nil"/>
              <w:right w:val="nil"/>
            </w:tcBorders>
            <w:shd w:val="clear" w:color="auto" w:fill="auto"/>
            <w:noWrap/>
            <w:vAlign w:val="bottom"/>
            <w:hideMark/>
          </w:tcPr>
          <w:p w14:paraId="1F9A2E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9.0</w:t>
            </w:r>
          </w:p>
        </w:tc>
        <w:tc>
          <w:tcPr>
            <w:tcW w:w="1040" w:type="dxa"/>
            <w:tcBorders>
              <w:top w:val="nil"/>
              <w:left w:val="nil"/>
              <w:bottom w:val="nil"/>
              <w:right w:val="nil"/>
            </w:tcBorders>
            <w:shd w:val="clear" w:color="auto" w:fill="auto"/>
            <w:noWrap/>
            <w:vAlign w:val="bottom"/>
            <w:hideMark/>
          </w:tcPr>
          <w:p w14:paraId="79022F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3DCE1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P60229</w:t>
            </w:r>
          </w:p>
        </w:tc>
      </w:tr>
      <w:tr w:rsidR="00CE09CB" w:rsidRPr="00751582" w14:paraId="0019EE44" w14:textId="77777777" w:rsidTr="00CE09CB">
        <w:trPr>
          <w:trHeight w:val="300"/>
          <w:jc w:val="center"/>
        </w:trPr>
        <w:tc>
          <w:tcPr>
            <w:tcW w:w="2134" w:type="dxa"/>
            <w:tcBorders>
              <w:top w:val="nil"/>
              <w:left w:val="nil"/>
              <w:bottom w:val="nil"/>
              <w:right w:val="nil"/>
            </w:tcBorders>
            <w:shd w:val="clear" w:color="auto" w:fill="auto"/>
            <w:noWrap/>
            <w:hideMark/>
          </w:tcPr>
          <w:p w14:paraId="0816817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Actr1a</w:t>
            </w:r>
          </w:p>
        </w:tc>
        <w:tc>
          <w:tcPr>
            <w:tcW w:w="3946" w:type="dxa"/>
            <w:tcBorders>
              <w:top w:val="nil"/>
              <w:left w:val="nil"/>
              <w:bottom w:val="nil"/>
              <w:right w:val="nil"/>
            </w:tcBorders>
            <w:shd w:val="clear" w:color="auto" w:fill="auto"/>
            <w:vAlign w:val="bottom"/>
            <w:hideMark/>
          </w:tcPr>
          <w:p w14:paraId="62708AC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Alpha-centractin (Centractin)</w:t>
            </w:r>
          </w:p>
        </w:tc>
        <w:tc>
          <w:tcPr>
            <w:tcW w:w="1160" w:type="dxa"/>
            <w:tcBorders>
              <w:top w:val="nil"/>
              <w:left w:val="nil"/>
              <w:bottom w:val="nil"/>
              <w:right w:val="nil"/>
            </w:tcBorders>
            <w:shd w:val="clear" w:color="auto" w:fill="auto"/>
            <w:noWrap/>
            <w:vAlign w:val="bottom"/>
            <w:hideMark/>
          </w:tcPr>
          <w:p w14:paraId="12885C5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8.5</w:t>
            </w:r>
          </w:p>
        </w:tc>
        <w:tc>
          <w:tcPr>
            <w:tcW w:w="1040" w:type="dxa"/>
            <w:tcBorders>
              <w:top w:val="nil"/>
              <w:left w:val="nil"/>
              <w:bottom w:val="nil"/>
              <w:right w:val="nil"/>
            </w:tcBorders>
            <w:shd w:val="clear" w:color="auto" w:fill="auto"/>
            <w:noWrap/>
            <w:vAlign w:val="bottom"/>
            <w:hideMark/>
          </w:tcPr>
          <w:p w14:paraId="144A647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4FD2FA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P61164</w:t>
            </w:r>
          </w:p>
        </w:tc>
      </w:tr>
      <w:tr w:rsidR="00CE09CB" w:rsidRPr="00751582" w14:paraId="12A0513E" w14:textId="77777777" w:rsidTr="00CE09CB">
        <w:trPr>
          <w:trHeight w:val="300"/>
          <w:jc w:val="center"/>
        </w:trPr>
        <w:tc>
          <w:tcPr>
            <w:tcW w:w="2134" w:type="dxa"/>
            <w:tcBorders>
              <w:top w:val="nil"/>
              <w:left w:val="nil"/>
              <w:bottom w:val="nil"/>
              <w:right w:val="nil"/>
            </w:tcBorders>
            <w:shd w:val="clear" w:color="auto" w:fill="auto"/>
            <w:noWrap/>
            <w:hideMark/>
          </w:tcPr>
          <w:p w14:paraId="7DD65CF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Psen2</w:t>
            </w:r>
          </w:p>
        </w:tc>
        <w:tc>
          <w:tcPr>
            <w:tcW w:w="3946" w:type="dxa"/>
            <w:tcBorders>
              <w:top w:val="nil"/>
              <w:left w:val="nil"/>
              <w:bottom w:val="nil"/>
              <w:right w:val="nil"/>
            </w:tcBorders>
            <w:shd w:val="clear" w:color="auto" w:fill="auto"/>
            <w:vAlign w:val="bottom"/>
            <w:hideMark/>
          </w:tcPr>
          <w:p w14:paraId="23B8C39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Presenilin-2 CTF subunit (PS-2)</w:t>
            </w:r>
          </w:p>
        </w:tc>
        <w:tc>
          <w:tcPr>
            <w:tcW w:w="1160" w:type="dxa"/>
            <w:tcBorders>
              <w:top w:val="nil"/>
              <w:left w:val="nil"/>
              <w:bottom w:val="nil"/>
              <w:right w:val="nil"/>
            </w:tcBorders>
            <w:shd w:val="clear" w:color="auto" w:fill="auto"/>
            <w:noWrap/>
            <w:vAlign w:val="bottom"/>
            <w:hideMark/>
          </w:tcPr>
          <w:p w14:paraId="0234AC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8.5</w:t>
            </w:r>
          </w:p>
        </w:tc>
        <w:tc>
          <w:tcPr>
            <w:tcW w:w="1040" w:type="dxa"/>
            <w:tcBorders>
              <w:top w:val="nil"/>
              <w:left w:val="nil"/>
              <w:bottom w:val="nil"/>
              <w:right w:val="nil"/>
            </w:tcBorders>
            <w:shd w:val="clear" w:color="auto" w:fill="auto"/>
            <w:noWrap/>
            <w:vAlign w:val="bottom"/>
            <w:hideMark/>
          </w:tcPr>
          <w:p w14:paraId="39D08E5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0F142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Q61144</w:t>
            </w:r>
          </w:p>
        </w:tc>
      </w:tr>
      <w:tr w:rsidR="00CE09CB" w:rsidRPr="00751582" w14:paraId="62880128" w14:textId="77777777" w:rsidTr="00CE09CB">
        <w:trPr>
          <w:trHeight w:val="600"/>
          <w:jc w:val="center"/>
        </w:trPr>
        <w:tc>
          <w:tcPr>
            <w:tcW w:w="2134" w:type="dxa"/>
            <w:tcBorders>
              <w:top w:val="nil"/>
              <w:left w:val="nil"/>
              <w:bottom w:val="nil"/>
              <w:right w:val="nil"/>
            </w:tcBorders>
            <w:shd w:val="clear" w:color="auto" w:fill="auto"/>
            <w:noWrap/>
            <w:hideMark/>
          </w:tcPr>
          <w:p w14:paraId="2B59694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Serbp1</w:t>
            </w:r>
          </w:p>
        </w:tc>
        <w:tc>
          <w:tcPr>
            <w:tcW w:w="3946" w:type="dxa"/>
            <w:tcBorders>
              <w:top w:val="nil"/>
              <w:left w:val="nil"/>
              <w:bottom w:val="nil"/>
              <w:right w:val="nil"/>
            </w:tcBorders>
            <w:shd w:val="clear" w:color="auto" w:fill="auto"/>
            <w:vAlign w:val="bottom"/>
            <w:hideMark/>
          </w:tcPr>
          <w:p w14:paraId="202893A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Plasminogen activator inhibitor 1 RNA-binding protein</w:t>
            </w:r>
          </w:p>
        </w:tc>
        <w:tc>
          <w:tcPr>
            <w:tcW w:w="1160" w:type="dxa"/>
            <w:tcBorders>
              <w:top w:val="nil"/>
              <w:left w:val="nil"/>
              <w:bottom w:val="nil"/>
              <w:right w:val="nil"/>
            </w:tcBorders>
            <w:shd w:val="clear" w:color="auto" w:fill="auto"/>
            <w:noWrap/>
            <w:vAlign w:val="bottom"/>
            <w:hideMark/>
          </w:tcPr>
          <w:p w14:paraId="4FB50C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8.4</w:t>
            </w:r>
          </w:p>
        </w:tc>
        <w:tc>
          <w:tcPr>
            <w:tcW w:w="1040" w:type="dxa"/>
            <w:tcBorders>
              <w:top w:val="nil"/>
              <w:left w:val="nil"/>
              <w:bottom w:val="nil"/>
              <w:right w:val="nil"/>
            </w:tcBorders>
            <w:shd w:val="clear" w:color="auto" w:fill="auto"/>
            <w:noWrap/>
            <w:vAlign w:val="bottom"/>
            <w:hideMark/>
          </w:tcPr>
          <w:p w14:paraId="6FA91DE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5EE503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Q9CY58</w:t>
            </w:r>
          </w:p>
        </w:tc>
      </w:tr>
      <w:tr w:rsidR="00CE09CB" w:rsidRPr="00751582" w14:paraId="5DC03C0D" w14:textId="77777777" w:rsidTr="00CE09CB">
        <w:trPr>
          <w:trHeight w:val="300"/>
          <w:jc w:val="center"/>
        </w:trPr>
        <w:tc>
          <w:tcPr>
            <w:tcW w:w="2134" w:type="dxa"/>
            <w:tcBorders>
              <w:top w:val="nil"/>
              <w:left w:val="nil"/>
              <w:bottom w:val="nil"/>
              <w:right w:val="nil"/>
            </w:tcBorders>
            <w:shd w:val="clear" w:color="auto" w:fill="auto"/>
            <w:noWrap/>
            <w:hideMark/>
          </w:tcPr>
          <w:p w14:paraId="16A137B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Arpc1b</w:t>
            </w:r>
          </w:p>
        </w:tc>
        <w:tc>
          <w:tcPr>
            <w:tcW w:w="3946" w:type="dxa"/>
            <w:tcBorders>
              <w:top w:val="nil"/>
              <w:left w:val="nil"/>
              <w:bottom w:val="nil"/>
              <w:right w:val="nil"/>
            </w:tcBorders>
            <w:shd w:val="clear" w:color="auto" w:fill="auto"/>
            <w:vAlign w:val="bottom"/>
            <w:hideMark/>
          </w:tcPr>
          <w:p w14:paraId="41E26B2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Actin-related protein 2/3 complex subunit 1B</w:t>
            </w:r>
          </w:p>
        </w:tc>
        <w:tc>
          <w:tcPr>
            <w:tcW w:w="1160" w:type="dxa"/>
            <w:tcBorders>
              <w:top w:val="nil"/>
              <w:left w:val="nil"/>
              <w:bottom w:val="nil"/>
              <w:right w:val="nil"/>
            </w:tcBorders>
            <w:shd w:val="clear" w:color="auto" w:fill="auto"/>
            <w:noWrap/>
            <w:vAlign w:val="bottom"/>
            <w:hideMark/>
          </w:tcPr>
          <w:p w14:paraId="26366A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8.3</w:t>
            </w:r>
          </w:p>
        </w:tc>
        <w:tc>
          <w:tcPr>
            <w:tcW w:w="1040" w:type="dxa"/>
            <w:tcBorders>
              <w:top w:val="nil"/>
              <w:left w:val="nil"/>
              <w:bottom w:val="nil"/>
              <w:right w:val="nil"/>
            </w:tcBorders>
            <w:shd w:val="clear" w:color="auto" w:fill="auto"/>
            <w:noWrap/>
            <w:vAlign w:val="bottom"/>
            <w:hideMark/>
          </w:tcPr>
          <w:p w14:paraId="109034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7442EB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Q9WV32</w:t>
            </w:r>
          </w:p>
        </w:tc>
      </w:tr>
      <w:tr w:rsidR="00CE09CB" w:rsidRPr="00751582" w14:paraId="39D713B3" w14:textId="77777777" w:rsidTr="00CE09CB">
        <w:trPr>
          <w:trHeight w:val="300"/>
          <w:jc w:val="center"/>
        </w:trPr>
        <w:tc>
          <w:tcPr>
            <w:tcW w:w="2134" w:type="dxa"/>
            <w:tcBorders>
              <w:top w:val="nil"/>
              <w:left w:val="nil"/>
              <w:bottom w:val="nil"/>
              <w:right w:val="nil"/>
            </w:tcBorders>
            <w:shd w:val="clear" w:color="auto" w:fill="auto"/>
            <w:noWrap/>
            <w:hideMark/>
          </w:tcPr>
          <w:p w14:paraId="32CCB35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Dctn2</w:t>
            </w:r>
          </w:p>
        </w:tc>
        <w:tc>
          <w:tcPr>
            <w:tcW w:w="3946" w:type="dxa"/>
            <w:tcBorders>
              <w:top w:val="nil"/>
              <w:left w:val="nil"/>
              <w:bottom w:val="nil"/>
              <w:right w:val="nil"/>
            </w:tcBorders>
            <w:shd w:val="clear" w:color="auto" w:fill="auto"/>
            <w:vAlign w:val="bottom"/>
            <w:hideMark/>
          </w:tcPr>
          <w:p w14:paraId="7207CFD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Dynactin subunit 2</w:t>
            </w:r>
          </w:p>
        </w:tc>
        <w:tc>
          <w:tcPr>
            <w:tcW w:w="1160" w:type="dxa"/>
            <w:tcBorders>
              <w:top w:val="nil"/>
              <w:left w:val="nil"/>
              <w:bottom w:val="nil"/>
              <w:right w:val="nil"/>
            </w:tcBorders>
            <w:shd w:val="clear" w:color="auto" w:fill="auto"/>
            <w:noWrap/>
            <w:vAlign w:val="bottom"/>
            <w:hideMark/>
          </w:tcPr>
          <w:p w14:paraId="30BC50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8.2</w:t>
            </w:r>
          </w:p>
        </w:tc>
        <w:tc>
          <w:tcPr>
            <w:tcW w:w="1040" w:type="dxa"/>
            <w:tcBorders>
              <w:top w:val="nil"/>
              <w:left w:val="nil"/>
              <w:bottom w:val="nil"/>
              <w:right w:val="nil"/>
            </w:tcBorders>
            <w:shd w:val="clear" w:color="auto" w:fill="auto"/>
            <w:noWrap/>
            <w:vAlign w:val="bottom"/>
            <w:hideMark/>
          </w:tcPr>
          <w:p w14:paraId="43788E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310E2B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Q99KJ8</w:t>
            </w:r>
          </w:p>
        </w:tc>
      </w:tr>
      <w:tr w:rsidR="00CE09CB" w:rsidRPr="00751582" w14:paraId="558E484E" w14:textId="77777777" w:rsidTr="00CE09CB">
        <w:trPr>
          <w:trHeight w:val="600"/>
          <w:jc w:val="center"/>
        </w:trPr>
        <w:tc>
          <w:tcPr>
            <w:tcW w:w="2134" w:type="dxa"/>
            <w:tcBorders>
              <w:top w:val="nil"/>
              <w:left w:val="nil"/>
              <w:bottom w:val="nil"/>
              <w:right w:val="nil"/>
            </w:tcBorders>
            <w:shd w:val="clear" w:color="auto" w:fill="auto"/>
            <w:noWrap/>
            <w:hideMark/>
          </w:tcPr>
          <w:p w14:paraId="0B1B85D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Fkbp8</w:t>
            </w:r>
          </w:p>
        </w:tc>
        <w:tc>
          <w:tcPr>
            <w:tcW w:w="3946" w:type="dxa"/>
            <w:tcBorders>
              <w:top w:val="nil"/>
              <w:left w:val="nil"/>
              <w:bottom w:val="nil"/>
              <w:right w:val="nil"/>
            </w:tcBorders>
            <w:shd w:val="clear" w:color="auto" w:fill="auto"/>
            <w:vAlign w:val="bottom"/>
            <w:hideMark/>
          </w:tcPr>
          <w:p w14:paraId="39EB0C8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Peptidyl-prolyl cis-trans isomerase FKBP8 (PPIase FKBP8)</w:t>
            </w:r>
          </w:p>
        </w:tc>
        <w:tc>
          <w:tcPr>
            <w:tcW w:w="1160" w:type="dxa"/>
            <w:tcBorders>
              <w:top w:val="nil"/>
              <w:left w:val="nil"/>
              <w:bottom w:val="nil"/>
              <w:right w:val="nil"/>
            </w:tcBorders>
            <w:shd w:val="clear" w:color="auto" w:fill="auto"/>
            <w:noWrap/>
            <w:vAlign w:val="bottom"/>
            <w:hideMark/>
          </w:tcPr>
          <w:p w14:paraId="094BAA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8.0</w:t>
            </w:r>
          </w:p>
        </w:tc>
        <w:tc>
          <w:tcPr>
            <w:tcW w:w="1040" w:type="dxa"/>
            <w:tcBorders>
              <w:top w:val="nil"/>
              <w:left w:val="nil"/>
              <w:bottom w:val="nil"/>
              <w:right w:val="nil"/>
            </w:tcBorders>
            <w:shd w:val="clear" w:color="auto" w:fill="auto"/>
            <w:noWrap/>
            <w:vAlign w:val="bottom"/>
            <w:hideMark/>
          </w:tcPr>
          <w:p w14:paraId="36E8F57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221D35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O35465</w:t>
            </w:r>
          </w:p>
        </w:tc>
      </w:tr>
      <w:tr w:rsidR="00CE09CB" w:rsidRPr="00751582" w14:paraId="5E4962FE" w14:textId="77777777" w:rsidTr="00CE09CB">
        <w:trPr>
          <w:trHeight w:val="600"/>
          <w:jc w:val="center"/>
        </w:trPr>
        <w:tc>
          <w:tcPr>
            <w:tcW w:w="2134" w:type="dxa"/>
            <w:tcBorders>
              <w:top w:val="nil"/>
              <w:left w:val="nil"/>
              <w:bottom w:val="nil"/>
              <w:right w:val="nil"/>
            </w:tcBorders>
            <w:shd w:val="clear" w:color="auto" w:fill="auto"/>
            <w:noWrap/>
            <w:hideMark/>
          </w:tcPr>
          <w:p w14:paraId="4E78B85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Prkra</w:t>
            </w:r>
          </w:p>
        </w:tc>
        <w:tc>
          <w:tcPr>
            <w:tcW w:w="3946" w:type="dxa"/>
            <w:tcBorders>
              <w:top w:val="nil"/>
              <w:left w:val="nil"/>
              <w:bottom w:val="nil"/>
              <w:right w:val="nil"/>
            </w:tcBorders>
            <w:shd w:val="clear" w:color="auto" w:fill="auto"/>
            <w:vAlign w:val="bottom"/>
            <w:hideMark/>
          </w:tcPr>
          <w:p w14:paraId="0843EF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Interferon-inducible double-stranded RNA-dependent protein kinase activator A</w:t>
            </w:r>
          </w:p>
        </w:tc>
        <w:tc>
          <w:tcPr>
            <w:tcW w:w="1160" w:type="dxa"/>
            <w:tcBorders>
              <w:top w:val="nil"/>
              <w:left w:val="nil"/>
              <w:bottom w:val="nil"/>
              <w:right w:val="nil"/>
            </w:tcBorders>
            <w:shd w:val="clear" w:color="auto" w:fill="auto"/>
            <w:noWrap/>
            <w:vAlign w:val="bottom"/>
            <w:hideMark/>
          </w:tcPr>
          <w:p w14:paraId="3144963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8.0</w:t>
            </w:r>
          </w:p>
        </w:tc>
        <w:tc>
          <w:tcPr>
            <w:tcW w:w="1040" w:type="dxa"/>
            <w:tcBorders>
              <w:top w:val="nil"/>
              <w:left w:val="nil"/>
              <w:bottom w:val="nil"/>
              <w:right w:val="nil"/>
            </w:tcBorders>
            <w:shd w:val="clear" w:color="auto" w:fill="auto"/>
            <w:noWrap/>
            <w:vAlign w:val="bottom"/>
            <w:hideMark/>
          </w:tcPr>
          <w:p w14:paraId="2F448F1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432DCB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Q9WTX2</w:t>
            </w:r>
          </w:p>
        </w:tc>
      </w:tr>
      <w:tr w:rsidR="00CE09CB" w:rsidRPr="00751582" w14:paraId="5145A6F2" w14:textId="77777777" w:rsidTr="00CE09CB">
        <w:trPr>
          <w:trHeight w:val="300"/>
          <w:jc w:val="center"/>
        </w:trPr>
        <w:tc>
          <w:tcPr>
            <w:tcW w:w="2134" w:type="dxa"/>
            <w:tcBorders>
              <w:top w:val="nil"/>
              <w:left w:val="nil"/>
              <w:bottom w:val="nil"/>
              <w:right w:val="nil"/>
            </w:tcBorders>
            <w:shd w:val="clear" w:color="auto" w:fill="auto"/>
            <w:noWrap/>
            <w:hideMark/>
          </w:tcPr>
          <w:p w14:paraId="40678B4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O08804_MOUSE</w:t>
            </w:r>
          </w:p>
        </w:tc>
        <w:tc>
          <w:tcPr>
            <w:tcW w:w="3946" w:type="dxa"/>
            <w:tcBorders>
              <w:top w:val="nil"/>
              <w:left w:val="nil"/>
              <w:bottom w:val="nil"/>
              <w:right w:val="nil"/>
            </w:tcBorders>
            <w:shd w:val="clear" w:color="auto" w:fill="auto"/>
            <w:vAlign w:val="bottom"/>
            <w:hideMark/>
          </w:tcPr>
          <w:p w14:paraId="5F5811C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w:t>
            </w:r>
          </w:p>
        </w:tc>
        <w:tc>
          <w:tcPr>
            <w:tcW w:w="1160" w:type="dxa"/>
            <w:tcBorders>
              <w:top w:val="nil"/>
              <w:left w:val="nil"/>
              <w:bottom w:val="nil"/>
              <w:right w:val="nil"/>
            </w:tcBorders>
            <w:shd w:val="clear" w:color="auto" w:fill="auto"/>
            <w:noWrap/>
            <w:vAlign w:val="bottom"/>
            <w:hideMark/>
          </w:tcPr>
          <w:p w14:paraId="50AF662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8.0</w:t>
            </w:r>
          </w:p>
        </w:tc>
        <w:tc>
          <w:tcPr>
            <w:tcW w:w="1040" w:type="dxa"/>
            <w:tcBorders>
              <w:top w:val="nil"/>
              <w:left w:val="nil"/>
              <w:bottom w:val="nil"/>
              <w:right w:val="nil"/>
            </w:tcBorders>
            <w:shd w:val="clear" w:color="auto" w:fill="auto"/>
            <w:noWrap/>
            <w:vAlign w:val="bottom"/>
            <w:hideMark/>
          </w:tcPr>
          <w:p w14:paraId="73EE8B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216F98C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O08804</w:t>
            </w:r>
          </w:p>
        </w:tc>
      </w:tr>
      <w:tr w:rsidR="00CE09CB" w:rsidRPr="00751582" w14:paraId="409ED15B" w14:textId="77777777" w:rsidTr="00CE09CB">
        <w:trPr>
          <w:trHeight w:val="300"/>
          <w:jc w:val="center"/>
        </w:trPr>
        <w:tc>
          <w:tcPr>
            <w:tcW w:w="2134" w:type="dxa"/>
            <w:tcBorders>
              <w:top w:val="nil"/>
              <w:left w:val="nil"/>
              <w:bottom w:val="nil"/>
              <w:right w:val="nil"/>
            </w:tcBorders>
            <w:shd w:val="clear" w:color="auto" w:fill="auto"/>
            <w:noWrap/>
            <w:hideMark/>
          </w:tcPr>
          <w:p w14:paraId="78226DC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Atp5c1</w:t>
            </w:r>
          </w:p>
        </w:tc>
        <w:tc>
          <w:tcPr>
            <w:tcW w:w="3946" w:type="dxa"/>
            <w:tcBorders>
              <w:top w:val="nil"/>
              <w:left w:val="nil"/>
              <w:bottom w:val="nil"/>
              <w:right w:val="nil"/>
            </w:tcBorders>
            <w:shd w:val="clear" w:color="auto" w:fill="auto"/>
            <w:vAlign w:val="bottom"/>
            <w:hideMark/>
          </w:tcPr>
          <w:p w14:paraId="5BDA394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 synthase subunit gamma, mitochondrial</w:t>
            </w:r>
          </w:p>
        </w:tc>
        <w:tc>
          <w:tcPr>
            <w:tcW w:w="1160" w:type="dxa"/>
            <w:tcBorders>
              <w:top w:val="nil"/>
              <w:left w:val="nil"/>
              <w:bottom w:val="nil"/>
              <w:right w:val="nil"/>
            </w:tcBorders>
            <w:shd w:val="clear" w:color="auto" w:fill="auto"/>
            <w:noWrap/>
            <w:vAlign w:val="bottom"/>
            <w:hideMark/>
          </w:tcPr>
          <w:p w14:paraId="5DD4CF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7.7</w:t>
            </w:r>
          </w:p>
        </w:tc>
        <w:tc>
          <w:tcPr>
            <w:tcW w:w="1040" w:type="dxa"/>
            <w:tcBorders>
              <w:top w:val="nil"/>
              <w:left w:val="nil"/>
              <w:bottom w:val="nil"/>
              <w:right w:val="nil"/>
            </w:tcBorders>
            <w:shd w:val="clear" w:color="auto" w:fill="auto"/>
            <w:noWrap/>
            <w:vAlign w:val="bottom"/>
            <w:hideMark/>
          </w:tcPr>
          <w:p w14:paraId="482A73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FA60F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Q91VR2</w:t>
            </w:r>
          </w:p>
        </w:tc>
      </w:tr>
      <w:tr w:rsidR="00CE09CB" w:rsidRPr="00751582" w14:paraId="0523C94A" w14:textId="77777777" w:rsidTr="00CE09CB">
        <w:trPr>
          <w:trHeight w:val="300"/>
          <w:jc w:val="center"/>
        </w:trPr>
        <w:tc>
          <w:tcPr>
            <w:tcW w:w="2134" w:type="dxa"/>
            <w:tcBorders>
              <w:top w:val="nil"/>
              <w:left w:val="nil"/>
              <w:bottom w:val="nil"/>
              <w:right w:val="nil"/>
            </w:tcBorders>
            <w:shd w:val="clear" w:color="auto" w:fill="auto"/>
            <w:noWrap/>
            <w:hideMark/>
          </w:tcPr>
          <w:p w14:paraId="27D279A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Mtx1</w:t>
            </w:r>
          </w:p>
        </w:tc>
        <w:tc>
          <w:tcPr>
            <w:tcW w:w="3946" w:type="dxa"/>
            <w:tcBorders>
              <w:top w:val="nil"/>
              <w:left w:val="nil"/>
              <w:bottom w:val="nil"/>
              <w:right w:val="nil"/>
            </w:tcBorders>
            <w:shd w:val="clear" w:color="auto" w:fill="auto"/>
            <w:vAlign w:val="bottom"/>
            <w:hideMark/>
          </w:tcPr>
          <w:p w14:paraId="5091131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Metaxin-1</w:t>
            </w:r>
          </w:p>
        </w:tc>
        <w:tc>
          <w:tcPr>
            <w:tcW w:w="1160" w:type="dxa"/>
            <w:tcBorders>
              <w:top w:val="nil"/>
              <w:left w:val="nil"/>
              <w:bottom w:val="nil"/>
              <w:right w:val="nil"/>
            </w:tcBorders>
            <w:shd w:val="clear" w:color="auto" w:fill="auto"/>
            <w:noWrap/>
            <w:vAlign w:val="bottom"/>
            <w:hideMark/>
          </w:tcPr>
          <w:p w14:paraId="68955D7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7.6</w:t>
            </w:r>
          </w:p>
        </w:tc>
        <w:tc>
          <w:tcPr>
            <w:tcW w:w="1040" w:type="dxa"/>
            <w:tcBorders>
              <w:top w:val="nil"/>
              <w:left w:val="nil"/>
              <w:bottom w:val="nil"/>
              <w:right w:val="nil"/>
            </w:tcBorders>
            <w:shd w:val="clear" w:color="auto" w:fill="auto"/>
            <w:noWrap/>
            <w:vAlign w:val="bottom"/>
            <w:hideMark/>
          </w:tcPr>
          <w:p w14:paraId="4530C7A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B68F8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P47802</w:t>
            </w:r>
          </w:p>
        </w:tc>
      </w:tr>
      <w:tr w:rsidR="00CE09CB" w:rsidRPr="00751582" w14:paraId="2BCF0839" w14:textId="77777777" w:rsidTr="00CE09CB">
        <w:trPr>
          <w:trHeight w:val="600"/>
          <w:jc w:val="center"/>
        </w:trPr>
        <w:tc>
          <w:tcPr>
            <w:tcW w:w="2134" w:type="dxa"/>
            <w:tcBorders>
              <w:top w:val="nil"/>
              <w:left w:val="nil"/>
              <w:bottom w:val="nil"/>
              <w:right w:val="nil"/>
            </w:tcBorders>
            <w:shd w:val="clear" w:color="auto" w:fill="auto"/>
            <w:noWrap/>
            <w:hideMark/>
          </w:tcPr>
          <w:p w14:paraId="48EDE02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Mat2a</w:t>
            </w:r>
          </w:p>
        </w:tc>
        <w:tc>
          <w:tcPr>
            <w:tcW w:w="3946" w:type="dxa"/>
            <w:tcBorders>
              <w:top w:val="nil"/>
              <w:left w:val="nil"/>
              <w:bottom w:val="nil"/>
              <w:right w:val="nil"/>
            </w:tcBorders>
            <w:shd w:val="clear" w:color="auto" w:fill="auto"/>
            <w:vAlign w:val="bottom"/>
            <w:hideMark/>
          </w:tcPr>
          <w:p w14:paraId="68BCB11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S-adenosylmethionine synthase isoform type-2 (AdoMet synthase 2)</w:t>
            </w:r>
          </w:p>
        </w:tc>
        <w:tc>
          <w:tcPr>
            <w:tcW w:w="1160" w:type="dxa"/>
            <w:tcBorders>
              <w:top w:val="nil"/>
              <w:left w:val="nil"/>
              <w:bottom w:val="nil"/>
              <w:right w:val="nil"/>
            </w:tcBorders>
            <w:shd w:val="clear" w:color="auto" w:fill="auto"/>
            <w:noWrap/>
            <w:vAlign w:val="bottom"/>
            <w:hideMark/>
          </w:tcPr>
          <w:p w14:paraId="29E3EF9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7.6</w:t>
            </w:r>
          </w:p>
        </w:tc>
        <w:tc>
          <w:tcPr>
            <w:tcW w:w="1040" w:type="dxa"/>
            <w:tcBorders>
              <w:top w:val="nil"/>
              <w:left w:val="nil"/>
              <w:bottom w:val="nil"/>
              <w:right w:val="nil"/>
            </w:tcBorders>
            <w:shd w:val="clear" w:color="auto" w:fill="auto"/>
            <w:noWrap/>
            <w:vAlign w:val="bottom"/>
            <w:hideMark/>
          </w:tcPr>
          <w:p w14:paraId="286C55D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F250F7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Q3THS6</w:t>
            </w:r>
          </w:p>
        </w:tc>
      </w:tr>
      <w:tr w:rsidR="00CE09CB" w:rsidRPr="00751582" w14:paraId="6B24C674" w14:textId="77777777" w:rsidTr="00CE09CB">
        <w:trPr>
          <w:trHeight w:val="300"/>
          <w:jc w:val="center"/>
        </w:trPr>
        <w:tc>
          <w:tcPr>
            <w:tcW w:w="2134" w:type="dxa"/>
            <w:tcBorders>
              <w:top w:val="nil"/>
              <w:left w:val="nil"/>
              <w:bottom w:val="nil"/>
              <w:right w:val="nil"/>
            </w:tcBorders>
            <w:shd w:val="clear" w:color="auto" w:fill="auto"/>
            <w:noWrap/>
            <w:hideMark/>
          </w:tcPr>
          <w:p w14:paraId="407B2AD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Fbl</w:t>
            </w:r>
          </w:p>
        </w:tc>
        <w:tc>
          <w:tcPr>
            <w:tcW w:w="3946" w:type="dxa"/>
            <w:tcBorders>
              <w:top w:val="nil"/>
              <w:left w:val="nil"/>
              <w:bottom w:val="nil"/>
              <w:right w:val="nil"/>
            </w:tcBorders>
            <w:shd w:val="clear" w:color="auto" w:fill="auto"/>
            <w:vAlign w:val="bottom"/>
            <w:hideMark/>
          </w:tcPr>
          <w:p w14:paraId="5026E2BA"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rRNA 2'-O-methyltransferase fibrillarin</w:t>
            </w:r>
          </w:p>
        </w:tc>
        <w:tc>
          <w:tcPr>
            <w:tcW w:w="1160" w:type="dxa"/>
            <w:tcBorders>
              <w:top w:val="nil"/>
              <w:left w:val="nil"/>
              <w:bottom w:val="nil"/>
              <w:right w:val="nil"/>
            </w:tcBorders>
            <w:shd w:val="clear" w:color="auto" w:fill="auto"/>
            <w:noWrap/>
            <w:vAlign w:val="bottom"/>
            <w:hideMark/>
          </w:tcPr>
          <w:p w14:paraId="7ED4DF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7.3</w:t>
            </w:r>
          </w:p>
        </w:tc>
        <w:tc>
          <w:tcPr>
            <w:tcW w:w="1040" w:type="dxa"/>
            <w:tcBorders>
              <w:top w:val="nil"/>
              <w:left w:val="nil"/>
              <w:bottom w:val="nil"/>
              <w:right w:val="nil"/>
            </w:tcBorders>
            <w:shd w:val="clear" w:color="auto" w:fill="auto"/>
            <w:noWrap/>
            <w:vAlign w:val="bottom"/>
            <w:hideMark/>
          </w:tcPr>
          <w:p w14:paraId="47A21F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18F8D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P35550</w:t>
            </w:r>
          </w:p>
        </w:tc>
      </w:tr>
      <w:tr w:rsidR="00CE09CB" w:rsidRPr="00751582" w14:paraId="15640220" w14:textId="77777777" w:rsidTr="00CE09CB">
        <w:trPr>
          <w:trHeight w:val="300"/>
          <w:jc w:val="center"/>
        </w:trPr>
        <w:tc>
          <w:tcPr>
            <w:tcW w:w="2134" w:type="dxa"/>
            <w:tcBorders>
              <w:top w:val="nil"/>
              <w:left w:val="nil"/>
              <w:bottom w:val="nil"/>
              <w:right w:val="nil"/>
            </w:tcBorders>
            <w:shd w:val="clear" w:color="auto" w:fill="auto"/>
            <w:noWrap/>
            <w:hideMark/>
          </w:tcPr>
          <w:p w14:paraId="7CDE50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Nucb1</w:t>
            </w:r>
          </w:p>
        </w:tc>
        <w:tc>
          <w:tcPr>
            <w:tcW w:w="3946" w:type="dxa"/>
            <w:tcBorders>
              <w:top w:val="nil"/>
              <w:left w:val="nil"/>
              <w:bottom w:val="nil"/>
              <w:right w:val="nil"/>
            </w:tcBorders>
            <w:shd w:val="clear" w:color="auto" w:fill="auto"/>
            <w:vAlign w:val="bottom"/>
            <w:hideMark/>
          </w:tcPr>
          <w:p w14:paraId="77B751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Nucleobindin-1</w:t>
            </w:r>
          </w:p>
        </w:tc>
        <w:tc>
          <w:tcPr>
            <w:tcW w:w="1160" w:type="dxa"/>
            <w:tcBorders>
              <w:top w:val="nil"/>
              <w:left w:val="nil"/>
              <w:bottom w:val="nil"/>
              <w:right w:val="nil"/>
            </w:tcBorders>
            <w:shd w:val="clear" w:color="auto" w:fill="auto"/>
            <w:noWrap/>
            <w:vAlign w:val="bottom"/>
            <w:hideMark/>
          </w:tcPr>
          <w:p w14:paraId="4ED0A6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7.2</w:t>
            </w:r>
          </w:p>
        </w:tc>
        <w:tc>
          <w:tcPr>
            <w:tcW w:w="1040" w:type="dxa"/>
            <w:tcBorders>
              <w:top w:val="nil"/>
              <w:left w:val="nil"/>
              <w:bottom w:val="nil"/>
              <w:right w:val="nil"/>
            </w:tcBorders>
            <w:shd w:val="clear" w:color="auto" w:fill="auto"/>
            <w:noWrap/>
            <w:vAlign w:val="bottom"/>
            <w:hideMark/>
          </w:tcPr>
          <w:p w14:paraId="358236C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F7B39C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Q02819</w:t>
            </w:r>
          </w:p>
        </w:tc>
      </w:tr>
      <w:tr w:rsidR="00CE09CB" w:rsidRPr="00751582" w14:paraId="3D714096" w14:textId="77777777" w:rsidTr="00CE09CB">
        <w:trPr>
          <w:trHeight w:val="600"/>
          <w:jc w:val="center"/>
        </w:trPr>
        <w:tc>
          <w:tcPr>
            <w:tcW w:w="2134" w:type="dxa"/>
            <w:tcBorders>
              <w:top w:val="nil"/>
              <w:left w:val="nil"/>
              <w:bottom w:val="nil"/>
              <w:right w:val="nil"/>
            </w:tcBorders>
            <w:shd w:val="clear" w:color="auto" w:fill="auto"/>
            <w:noWrap/>
            <w:hideMark/>
          </w:tcPr>
          <w:p w14:paraId="38B24B0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Suclg2</w:t>
            </w:r>
          </w:p>
        </w:tc>
        <w:tc>
          <w:tcPr>
            <w:tcW w:w="3946" w:type="dxa"/>
            <w:tcBorders>
              <w:top w:val="nil"/>
              <w:left w:val="nil"/>
              <w:bottom w:val="nil"/>
              <w:right w:val="nil"/>
            </w:tcBorders>
            <w:shd w:val="clear" w:color="auto" w:fill="auto"/>
            <w:vAlign w:val="bottom"/>
            <w:hideMark/>
          </w:tcPr>
          <w:p w14:paraId="2AF46D3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Succinate--CoA ligase [GDP-forming] subunit beta, mitochondrial</w:t>
            </w:r>
          </w:p>
        </w:tc>
        <w:tc>
          <w:tcPr>
            <w:tcW w:w="1160" w:type="dxa"/>
            <w:tcBorders>
              <w:top w:val="nil"/>
              <w:left w:val="nil"/>
              <w:bottom w:val="nil"/>
              <w:right w:val="nil"/>
            </w:tcBorders>
            <w:shd w:val="clear" w:color="auto" w:fill="auto"/>
            <w:noWrap/>
            <w:vAlign w:val="bottom"/>
            <w:hideMark/>
          </w:tcPr>
          <w:p w14:paraId="7E0E70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7.2</w:t>
            </w:r>
          </w:p>
        </w:tc>
        <w:tc>
          <w:tcPr>
            <w:tcW w:w="1040" w:type="dxa"/>
            <w:tcBorders>
              <w:top w:val="nil"/>
              <w:left w:val="nil"/>
              <w:bottom w:val="nil"/>
              <w:right w:val="nil"/>
            </w:tcBorders>
            <w:shd w:val="clear" w:color="auto" w:fill="auto"/>
            <w:noWrap/>
            <w:vAlign w:val="bottom"/>
            <w:hideMark/>
          </w:tcPr>
          <w:p w14:paraId="0AF189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F3774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Q9Z2I8</w:t>
            </w:r>
          </w:p>
        </w:tc>
      </w:tr>
      <w:tr w:rsidR="00CE09CB" w:rsidRPr="00751582" w14:paraId="66B33FAB" w14:textId="77777777" w:rsidTr="00CE09CB">
        <w:trPr>
          <w:trHeight w:val="300"/>
          <w:jc w:val="center"/>
        </w:trPr>
        <w:tc>
          <w:tcPr>
            <w:tcW w:w="2134" w:type="dxa"/>
            <w:tcBorders>
              <w:top w:val="nil"/>
              <w:left w:val="nil"/>
              <w:bottom w:val="nil"/>
              <w:right w:val="nil"/>
            </w:tcBorders>
            <w:shd w:val="clear" w:color="auto" w:fill="auto"/>
            <w:noWrap/>
            <w:hideMark/>
          </w:tcPr>
          <w:p w14:paraId="3CC78A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Plin3</w:t>
            </w:r>
          </w:p>
        </w:tc>
        <w:tc>
          <w:tcPr>
            <w:tcW w:w="3946" w:type="dxa"/>
            <w:tcBorders>
              <w:top w:val="nil"/>
              <w:left w:val="nil"/>
              <w:bottom w:val="nil"/>
              <w:right w:val="nil"/>
            </w:tcBorders>
            <w:shd w:val="clear" w:color="auto" w:fill="auto"/>
            <w:vAlign w:val="bottom"/>
            <w:hideMark/>
          </w:tcPr>
          <w:p w14:paraId="4E22631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Perilipin-3</w:t>
            </w:r>
          </w:p>
        </w:tc>
        <w:tc>
          <w:tcPr>
            <w:tcW w:w="1160" w:type="dxa"/>
            <w:tcBorders>
              <w:top w:val="nil"/>
              <w:left w:val="nil"/>
              <w:bottom w:val="nil"/>
              <w:right w:val="nil"/>
            </w:tcBorders>
            <w:shd w:val="clear" w:color="auto" w:fill="auto"/>
            <w:noWrap/>
            <w:vAlign w:val="bottom"/>
            <w:hideMark/>
          </w:tcPr>
          <w:p w14:paraId="1840D2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6.9</w:t>
            </w:r>
          </w:p>
        </w:tc>
        <w:tc>
          <w:tcPr>
            <w:tcW w:w="1040" w:type="dxa"/>
            <w:tcBorders>
              <w:top w:val="nil"/>
              <w:left w:val="nil"/>
              <w:bottom w:val="nil"/>
              <w:right w:val="nil"/>
            </w:tcBorders>
            <w:shd w:val="clear" w:color="auto" w:fill="auto"/>
            <w:noWrap/>
            <w:vAlign w:val="bottom"/>
            <w:hideMark/>
          </w:tcPr>
          <w:p w14:paraId="09DC6F4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8A6EBD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Q9DBG5</w:t>
            </w:r>
          </w:p>
        </w:tc>
      </w:tr>
      <w:tr w:rsidR="00CE09CB" w:rsidRPr="00751582" w14:paraId="31619A1A" w14:textId="77777777" w:rsidTr="00CE09CB">
        <w:trPr>
          <w:trHeight w:val="300"/>
          <w:jc w:val="center"/>
        </w:trPr>
        <w:tc>
          <w:tcPr>
            <w:tcW w:w="2134" w:type="dxa"/>
            <w:tcBorders>
              <w:top w:val="nil"/>
              <w:left w:val="nil"/>
              <w:bottom w:val="nil"/>
              <w:right w:val="nil"/>
            </w:tcBorders>
            <w:shd w:val="clear" w:color="auto" w:fill="auto"/>
            <w:noWrap/>
            <w:hideMark/>
          </w:tcPr>
          <w:p w14:paraId="059E80C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Psmc3</w:t>
            </w:r>
          </w:p>
        </w:tc>
        <w:tc>
          <w:tcPr>
            <w:tcW w:w="3946" w:type="dxa"/>
            <w:tcBorders>
              <w:top w:val="nil"/>
              <w:left w:val="nil"/>
              <w:bottom w:val="nil"/>
              <w:right w:val="nil"/>
            </w:tcBorders>
            <w:shd w:val="clear" w:color="auto" w:fill="auto"/>
            <w:vAlign w:val="bottom"/>
            <w:hideMark/>
          </w:tcPr>
          <w:p w14:paraId="2CBF1D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26S proteasome regulatory subunit 6A</w:t>
            </w:r>
          </w:p>
        </w:tc>
        <w:tc>
          <w:tcPr>
            <w:tcW w:w="1160" w:type="dxa"/>
            <w:tcBorders>
              <w:top w:val="nil"/>
              <w:left w:val="nil"/>
              <w:bottom w:val="nil"/>
              <w:right w:val="nil"/>
            </w:tcBorders>
            <w:shd w:val="clear" w:color="auto" w:fill="auto"/>
            <w:noWrap/>
            <w:vAlign w:val="bottom"/>
            <w:hideMark/>
          </w:tcPr>
          <w:p w14:paraId="3AD0DFC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40" w:type="dxa"/>
            <w:tcBorders>
              <w:top w:val="nil"/>
              <w:left w:val="nil"/>
              <w:bottom w:val="nil"/>
              <w:right w:val="nil"/>
            </w:tcBorders>
            <w:shd w:val="clear" w:color="auto" w:fill="auto"/>
            <w:noWrap/>
            <w:vAlign w:val="bottom"/>
            <w:hideMark/>
          </w:tcPr>
          <w:p w14:paraId="7A24FD5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8174FE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O88685</w:t>
            </w:r>
          </w:p>
        </w:tc>
      </w:tr>
      <w:tr w:rsidR="00CE09CB" w:rsidRPr="00751582" w14:paraId="7AB17DB1" w14:textId="77777777" w:rsidTr="00CE09CB">
        <w:trPr>
          <w:trHeight w:val="300"/>
          <w:jc w:val="center"/>
        </w:trPr>
        <w:tc>
          <w:tcPr>
            <w:tcW w:w="2134" w:type="dxa"/>
            <w:tcBorders>
              <w:top w:val="nil"/>
              <w:left w:val="nil"/>
              <w:bottom w:val="nil"/>
              <w:right w:val="nil"/>
            </w:tcBorders>
            <w:shd w:val="clear" w:color="auto" w:fill="auto"/>
            <w:noWrap/>
            <w:hideMark/>
          </w:tcPr>
          <w:p w14:paraId="0861A60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Tecr</w:t>
            </w:r>
          </w:p>
        </w:tc>
        <w:tc>
          <w:tcPr>
            <w:tcW w:w="3946" w:type="dxa"/>
            <w:tcBorders>
              <w:top w:val="nil"/>
              <w:left w:val="nil"/>
              <w:bottom w:val="nil"/>
              <w:right w:val="nil"/>
            </w:tcBorders>
            <w:shd w:val="clear" w:color="auto" w:fill="auto"/>
            <w:vAlign w:val="bottom"/>
            <w:hideMark/>
          </w:tcPr>
          <w:p w14:paraId="252BE29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Very-long-chain enoyl-CoA reductase</w:t>
            </w:r>
          </w:p>
        </w:tc>
        <w:tc>
          <w:tcPr>
            <w:tcW w:w="1160" w:type="dxa"/>
            <w:tcBorders>
              <w:top w:val="nil"/>
              <w:left w:val="nil"/>
              <w:bottom w:val="nil"/>
              <w:right w:val="nil"/>
            </w:tcBorders>
            <w:shd w:val="clear" w:color="auto" w:fill="auto"/>
            <w:noWrap/>
            <w:vAlign w:val="bottom"/>
            <w:hideMark/>
          </w:tcPr>
          <w:p w14:paraId="1FA0989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6.8</w:t>
            </w:r>
          </w:p>
        </w:tc>
        <w:tc>
          <w:tcPr>
            <w:tcW w:w="1040" w:type="dxa"/>
            <w:tcBorders>
              <w:top w:val="nil"/>
              <w:left w:val="nil"/>
              <w:bottom w:val="nil"/>
              <w:right w:val="nil"/>
            </w:tcBorders>
            <w:shd w:val="clear" w:color="auto" w:fill="auto"/>
            <w:noWrap/>
            <w:vAlign w:val="bottom"/>
            <w:hideMark/>
          </w:tcPr>
          <w:p w14:paraId="6F0ABB9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9CC38F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Q9CY27</w:t>
            </w:r>
          </w:p>
        </w:tc>
      </w:tr>
      <w:tr w:rsidR="00CE09CB" w:rsidRPr="00751582" w14:paraId="233DBC40" w14:textId="77777777" w:rsidTr="00CE09CB">
        <w:trPr>
          <w:trHeight w:val="300"/>
          <w:jc w:val="center"/>
        </w:trPr>
        <w:tc>
          <w:tcPr>
            <w:tcW w:w="2134" w:type="dxa"/>
            <w:tcBorders>
              <w:top w:val="nil"/>
              <w:left w:val="nil"/>
              <w:bottom w:val="nil"/>
              <w:right w:val="nil"/>
            </w:tcBorders>
            <w:shd w:val="clear" w:color="auto" w:fill="auto"/>
            <w:noWrap/>
            <w:hideMark/>
          </w:tcPr>
          <w:p w14:paraId="062FF11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Nars</w:t>
            </w:r>
          </w:p>
        </w:tc>
        <w:tc>
          <w:tcPr>
            <w:tcW w:w="3946" w:type="dxa"/>
            <w:tcBorders>
              <w:top w:val="nil"/>
              <w:left w:val="nil"/>
              <w:bottom w:val="nil"/>
              <w:right w:val="nil"/>
            </w:tcBorders>
            <w:shd w:val="clear" w:color="auto" w:fill="auto"/>
            <w:vAlign w:val="bottom"/>
            <w:hideMark/>
          </w:tcPr>
          <w:p w14:paraId="784056D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Asparagine--tRNA ligase, cytoplasmic</w:t>
            </w:r>
          </w:p>
        </w:tc>
        <w:tc>
          <w:tcPr>
            <w:tcW w:w="1160" w:type="dxa"/>
            <w:tcBorders>
              <w:top w:val="nil"/>
              <w:left w:val="nil"/>
              <w:bottom w:val="nil"/>
              <w:right w:val="nil"/>
            </w:tcBorders>
            <w:shd w:val="clear" w:color="auto" w:fill="auto"/>
            <w:noWrap/>
            <w:vAlign w:val="bottom"/>
            <w:hideMark/>
          </w:tcPr>
          <w:p w14:paraId="574F85D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6.6</w:t>
            </w:r>
          </w:p>
        </w:tc>
        <w:tc>
          <w:tcPr>
            <w:tcW w:w="1040" w:type="dxa"/>
            <w:tcBorders>
              <w:top w:val="nil"/>
              <w:left w:val="nil"/>
              <w:bottom w:val="nil"/>
              <w:right w:val="nil"/>
            </w:tcBorders>
            <w:shd w:val="clear" w:color="auto" w:fill="auto"/>
            <w:noWrap/>
            <w:vAlign w:val="bottom"/>
            <w:hideMark/>
          </w:tcPr>
          <w:p w14:paraId="20CF45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AAB28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Q8BP47</w:t>
            </w:r>
          </w:p>
        </w:tc>
      </w:tr>
      <w:tr w:rsidR="00CE09CB" w:rsidRPr="00751582" w14:paraId="30CFAB41" w14:textId="77777777" w:rsidTr="00CE09CB">
        <w:trPr>
          <w:trHeight w:val="600"/>
          <w:jc w:val="center"/>
        </w:trPr>
        <w:tc>
          <w:tcPr>
            <w:tcW w:w="2134" w:type="dxa"/>
            <w:tcBorders>
              <w:top w:val="nil"/>
              <w:left w:val="nil"/>
              <w:bottom w:val="nil"/>
              <w:right w:val="nil"/>
            </w:tcBorders>
            <w:shd w:val="clear" w:color="auto" w:fill="auto"/>
            <w:noWrap/>
            <w:hideMark/>
          </w:tcPr>
          <w:p w14:paraId="126B9F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lastRenderedPageBreak/>
              <w:t>Pafah1b1</w:t>
            </w:r>
          </w:p>
        </w:tc>
        <w:tc>
          <w:tcPr>
            <w:tcW w:w="3946" w:type="dxa"/>
            <w:tcBorders>
              <w:top w:val="nil"/>
              <w:left w:val="nil"/>
              <w:bottom w:val="nil"/>
              <w:right w:val="nil"/>
            </w:tcBorders>
            <w:shd w:val="clear" w:color="auto" w:fill="auto"/>
            <w:vAlign w:val="bottom"/>
            <w:hideMark/>
          </w:tcPr>
          <w:p w14:paraId="45D2801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Platelet-activating factor acetylhydrolase IB subunit alpha</w:t>
            </w:r>
          </w:p>
        </w:tc>
        <w:tc>
          <w:tcPr>
            <w:tcW w:w="1160" w:type="dxa"/>
            <w:tcBorders>
              <w:top w:val="nil"/>
              <w:left w:val="nil"/>
              <w:bottom w:val="nil"/>
              <w:right w:val="nil"/>
            </w:tcBorders>
            <w:shd w:val="clear" w:color="auto" w:fill="auto"/>
            <w:noWrap/>
            <w:vAlign w:val="bottom"/>
            <w:hideMark/>
          </w:tcPr>
          <w:p w14:paraId="37899C1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6.3</w:t>
            </w:r>
          </w:p>
        </w:tc>
        <w:tc>
          <w:tcPr>
            <w:tcW w:w="1040" w:type="dxa"/>
            <w:tcBorders>
              <w:top w:val="nil"/>
              <w:left w:val="nil"/>
              <w:bottom w:val="nil"/>
              <w:right w:val="nil"/>
            </w:tcBorders>
            <w:shd w:val="clear" w:color="auto" w:fill="auto"/>
            <w:noWrap/>
            <w:vAlign w:val="bottom"/>
            <w:hideMark/>
          </w:tcPr>
          <w:p w14:paraId="353724F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F91A0B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P63005</w:t>
            </w:r>
          </w:p>
        </w:tc>
      </w:tr>
      <w:tr w:rsidR="00CE09CB" w:rsidRPr="00751582" w14:paraId="4663345B" w14:textId="77777777" w:rsidTr="00CE09CB">
        <w:trPr>
          <w:trHeight w:val="600"/>
          <w:jc w:val="center"/>
        </w:trPr>
        <w:tc>
          <w:tcPr>
            <w:tcW w:w="2134" w:type="dxa"/>
            <w:tcBorders>
              <w:top w:val="nil"/>
              <w:left w:val="nil"/>
              <w:bottom w:val="nil"/>
              <w:right w:val="nil"/>
            </w:tcBorders>
            <w:shd w:val="clear" w:color="auto" w:fill="auto"/>
            <w:noWrap/>
            <w:hideMark/>
          </w:tcPr>
          <w:p w14:paraId="29E9B2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Agpat4</w:t>
            </w:r>
          </w:p>
        </w:tc>
        <w:tc>
          <w:tcPr>
            <w:tcW w:w="3946" w:type="dxa"/>
            <w:tcBorders>
              <w:top w:val="nil"/>
              <w:left w:val="nil"/>
              <w:bottom w:val="nil"/>
              <w:right w:val="nil"/>
            </w:tcBorders>
            <w:shd w:val="clear" w:color="auto" w:fill="auto"/>
            <w:vAlign w:val="bottom"/>
            <w:hideMark/>
          </w:tcPr>
          <w:p w14:paraId="0570F8A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1-acyl-sn-glycerol-3-phosphate acyltransferase delta</w:t>
            </w:r>
          </w:p>
        </w:tc>
        <w:tc>
          <w:tcPr>
            <w:tcW w:w="1160" w:type="dxa"/>
            <w:tcBorders>
              <w:top w:val="nil"/>
              <w:left w:val="nil"/>
              <w:bottom w:val="nil"/>
              <w:right w:val="nil"/>
            </w:tcBorders>
            <w:shd w:val="clear" w:color="auto" w:fill="auto"/>
            <w:noWrap/>
            <w:vAlign w:val="bottom"/>
            <w:hideMark/>
          </w:tcPr>
          <w:p w14:paraId="5A0085B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5.8</w:t>
            </w:r>
          </w:p>
        </w:tc>
        <w:tc>
          <w:tcPr>
            <w:tcW w:w="1040" w:type="dxa"/>
            <w:tcBorders>
              <w:top w:val="nil"/>
              <w:left w:val="nil"/>
              <w:bottom w:val="nil"/>
              <w:right w:val="nil"/>
            </w:tcBorders>
            <w:shd w:val="clear" w:color="auto" w:fill="auto"/>
            <w:noWrap/>
            <w:vAlign w:val="bottom"/>
            <w:hideMark/>
          </w:tcPr>
          <w:p w14:paraId="6117D1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9BE58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Q8K4X7</w:t>
            </w:r>
          </w:p>
        </w:tc>
      </w:tr>
      <w:tr w:rsidR="00CE09CB" w:rsidRPr="00751582" w14:paraId="26315840" w14:textId="77777777" w:rsidTr="00CE09CB">
        <w:trPr>
          <w:trHeight w:val="300"/>
          <w:jc w:val="center"/>
        </w:trPr>
        <w:tc>
          <w:tcPr>
            <w:tcW w:w="2134" w:type="dxa"/>
            <w:tcBorders>
              <w:top w:val="nil"/>
              <w:left w:val="nil"/>
              <w:bottom w:val="nil"/>
              <w:right w:val="nil"/>
            </w:tcBorders>
            <w:shd w:val="clear" w:color="auto" w:fill="auto"/>
            <w:noWrap/>
            <w:hideMark/>
          </w:tcPr>
          <w:p w14:paraId="66DC516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Tmem109</w:t>
            </w:r>
          </w:p>
        </w:tc>
        <w:tc>
          <w:tcPr>
            <w:tcW w:w="3946" w:type="dxa"/>
            <w:tcBorders>
              <w:top w:val="nil"/>
              <w:left w:val="nil"/>
              <w:bottom w:val="nil"/>
              <w:right w:val="nil"/>
            </w:tcBorders>
            <w:shd w:val="clear" w:color="auto" w:fill="auto"/>
            <w:vAlign w:val="bottom"/>
            <w:hideMark/>
          </w:tcPr>
          <w:p w14:paraId="2D2B240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Transmembrane protein 109</w:t>
            </w:r>
          </w:p>
        </w:tc>
        <w:tc>
          <w:tcPr>
            <w:tcW w:w="1160" w:type="dxa"/>
            <w:tcBorders>
              <w:top w:val="nil"/>
              <w:left w:val="nil"/>
              <w:bottom w:val="nil"/>
              <w:right w:val="nil"/>
            </w:tcBorders>
            <w:shd w:val="clear" w:color="auto" w:fill="auto"/>
            <w:noWrap/>
            <w:vAlign w:val="bottom"/>
            <w:hideMark/>
          </w:tcPr>
          <w:p w14:paraId="6B10D01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5.3</w:t>
            </w:r>
          </w:p>
        </w:tc>
        <w:tc>
          <w:tcPr>
            <w:tcW w:w="1040" w:type="dxa"/>
            <w:tcBorders>
              <w:top w:val="nil"/>
              <w:left w:val="nil"/>
              <w:bottom w:val="nil"/>
              <w:right w:val="nil"/>
            </w:tcBorders>
            <w:shd w:val="clear" w:color="auto" w:fill="auto"/>
            <w:noWrap/>
            <w:vAlign w:val="bottom"/>
            <w:hideMark/>
          </w:tcPr>
          <w:p w14:paraId="7F0BF6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8EDCF2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Q3UBX0</w:t>
            </w:r>
          </w:p>
        </w:tc>
      </w:tr>
      <w:tr w:rsidR="00CE09CB" w:rsidRPr="00751582" w14:paraId="256252DE" w14:textId="77777777" w:rsidTr="00CE09CB">
        <w:trPr>
          <w:trHeight w:val="300"/>
          <w:jc w:val="center"/>
        </w:trPr>
        <w:tc>
          <w:tcPr>
            <w:tcW w:w="2134" w:type="dxa"/>
            <w:tcBorders>
              <w:top w:val="nil"/>
              <w:left w:val="nil"/>
              <w:bottom w:val="nil"/>
              <w:right w:val="nil"/>
            </w:tcBorders>
            <w:shd w:val="clear" w:color="auto" w:fill="auto"/>
            <w:noWrap/>
            <w:hideMark/>
          </w:tcPr>
          <w:p w14:paraId="4E13487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Far1</w:t>
            </w:r>
          </w:p>
        </w:tc>
        <w:tc>
          <w:tcPr>
            <w:tcW w:w="3946" w:type="dxa"/>
            <w:tcBorders>
              <w:top w:val="nil"/>
              <w:left w:val="nil"/>
              <w:bottom w:val="nil"/>
              <w:right w:val="nil"/>
            </w:tcBorders>
            <w:shd w:val="clear" w:color="auto" w:fill="auto"/>
            <w:vAlign w:val="bottom"/>
            <w:hideMark/>
          </w:tcPr>
          <w:p w14:paraId="54D1014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Fatty acyl-CoA reductase 1</w:t>
            </w:r>
          </w:p>
        </w:tc>
        <w:tc>
          <w:tcPr>
            <w:tcW w:w="1160" w:type="dxa"/>
            <w:tcBorders>
              <w:top w:val="nil"/>
              <w:left w:val="nil"/>
              <w:bottom w:val="nil"/>
              <w:right w:val="nil"/>
            </w:tcBorders>
            <w:shd w:val="clear" w:color="auto" w:fill="auto"/>
            <w:noWrap/>
            <w:vAlign w:val="bottom"/>
            <w:hideMark/>
          </w:tcPr>
          <w:p w14:paraId="712B1C7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4.9</w:t>
            </w:r>
          </w:p>
        </w:tc>
        <w:tc>
          <w:tcPr>
            <w:tcW w:w="1040" w:type="dxa"/>
            <w:tcBorders>
              <w:top w:val="nil"/>
              <w:left w:val="nil"/>
              <w:bottom w:val="nil"/>
              <w:right w:val="nil"/>
            </w:tcBorders>
            <w:shd w:val="clear" w:color="auto" w:fill="auto"/>
            <w:noWrap/>
            <w:vAlign w:val="bottom"/>
            <w:hideMark/>
          </w:tcPr>
          <w:p w14:paraId="1DF0F8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087660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Q922J9</w:t>
            </w:r>
          </w:p>
        </w:tc>
      </w:tr>
      <w:tr w:rsidR="00CE09CB" w:rsidRPr="00751582" w14:paraId="2B5A727B" w14:textId="77777777" w:rsidTr="00CE09CB">
        <w:trPr>
          <w:trHeight w:val="300"/>
          <w:jc w:val="center"/>
        </w:trPr>
        <w:tc>
          <w:tcPr>
            <w:tcW w:w="2134" w:type="dxa"/>
            <w:tcBorders>
              <w:top w:val="nil"/>
              <w:left w:val="nil"/>
              <w:bottom w:val="nil"/>
              <w:right w:val="nil"/>
            </w:tcBorders>
            <w:shd w:val="clear" w:color="auto" w:fill="auto"/>
            <w:noWrap/>
            <w:hideMark/>
          </w:tcPr>
          <w:p w14:paraId="4811E23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Rars</w:t>
            </w:r>
          </w:p>
        </w:tc>
        <w:tc>
          <w:tcPr>
            <w:tcW w:w="3946" w:type="dxa"/>
            <w:tcBorders>
              <w:top w:val="nil"/>
              <w:left w:val="nil"/>
              <w:bottom w:val="nil"/>
              <w:right w:val="nil"/>
            </w:tcBorders>
            <w:shd w:val="clear" w:color="auto" w:fill="auto"/>
            <w:vAlign w:val="bottom"/>
            <w:hideMark/>
          </w:tcPr>
          <w:p w14:paraId="711F5FF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Arginine--tRNA ligase, cytoplasmic</w:t>
            </w:r>
          </w:p>
        </w:tc>
        <w:tc>
          <w:tcPr>
            <w:tcW w:w="1160" w:type="dxa"/>
            <w:tcBorders>
              <w:top w:val="nil"/>
              <w:left w:val="nil"/>
              <w:bottom w:val="nil"/>
              <w:right w:val="nil"/>
            </w:tcBorders>
            <w:shd w:val="clear" w:color="auto" w:fill="auto"/>
            <w:noWrap/>
            <w:vAlign w:val="bottom"/>
            <w:hideMark/>
          </w:tcPr>
          <w:p w14:paraId="5BB0A13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w:t>
            </w:r>
          </w:p>
        </w:tc>
        <w:tc>
          <w:tcPr>
            <w:tcW w:w="1040" w:type="dxa"/>
            <w:tcBorders>
              <w:top w:val="nil"/>
              <w:left w:val="nil"/>
              <w:bottom w:val="nil"/>
              <w:right w:val="nil"/>
            </w:tcBorders>
            <w:shd w:val="clear" w:color="auto" w:fill="auto"/>
            <w:noWrap/>
            <w:vAlign w:val="bottom"/>
            <w:hideMark/>
          </w:tcPr>
          <w:p w14:paraId="22251D1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4D99C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Q9D0I9</w:t>
            </w:r>
          </w:p>
        </w:tc>
      </w:tr>
      <w:tr w:rsidR="00CE09CB" w:rsidRPr="00751582" w14:paraId="345E1B91" w14:textId="77777777" w:rsidTr="00CE09CB">
        <w:trPr>
          <w:trHeight w:val="600"/>
          <w:jc w:val="center"/>
        </w:trPr>
        <w:tc>
          <w:tcPr>
            <w:tcW w:w="2134" w:type="dxa"/>
            <w:tcBorders>
              <w:top w:val="nil"/>
              <w:left w:val="nil"/>
              <w:bottom w:val="nil"/>
              <w:right w:val="nil"/>
            </w:tcBorders>
            <w:shd w:val="clear" w:color="auto" w:fill="auto"/>
            <w:noWrap/>
            <w:hideMark/>
          </w:tcPr>
          <w:p w14:paraId="47E68F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Sccpdh</w:t>
            </w:r>
          </w:p>
        </w:tc>
        <w:tc>
          <w:tcPr>
            <w:tcW w:w="3946" w:type="dxa"/>
            <w:tcBorders>
              <w:top w:val="nil"/>
              <w:left w:val="nil"/>
              <w:bottom w:val="nil"/>
              <w:right w:val="nil"/>
            </w:tcBorders>
            <w:shd w:val="clear" w:color="auto" w:fill="auto"/>
            <w:vAlign w:val="bottom"/>
            <w:hideMark/>
          </w:tcPr>
          <w:p w14:paraId="7322EC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Saccharopine dehydrogenase-like oxidoreductase</w:t>
            </w:r>
          </w:p>
        </w:tc>
        <w:tc>
          <w:tcPr>
            <w:tcW w:w="1160" w:type="dxa"/>
            <w:tcBorders>
              <w:top w:val="nil"/>
              <w:left w:val="nil"/>
              <w:bottom w:val="nil"/>
              <w:right w:val="nil"/>
            </w:tcBorders>
            <w:shd w:val="clear" w:color="auto" w:fill="auto"/>
            <w:noWrap/>
            <w:vAlign w:val="bottom"/>
            <w:hideMark/>
          </w:tcPr>
          <w:p w14:paraId="1DD74E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4.7</w:t>
            </w:r>
          </w:p>
        </w:tc>
        <w:tc>
          <w:tcPr>
            <w:tcW w:w="1040" w:type="dxa"/>
            <w:tcBorders>
              <w:top w:val="nil"/>
              <w:left w:val="nil"/>
              <w:bottom w:val="nil"/>
              <w:right w:val="nil"/>
            </w:tcBorders>
            <w:shd w:val="clear" w:color="auto" w:fill="auto"/>
            <w:noWrap/>
            <w:vAlign w:val="bottom"/>
            <w:hideMark/>
          </w:tcPr>
          <w:p w14:paraId="67FBB9E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F18C58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Q8R127</w:t>
            </w:r>
          </w:p>
        </w:tc>
      </w:tr>
      <w:tr w:rsidR="00CE09CB" w:rsidRPr="00751582" w14:paraId="6EA13E30" w14:textId="77777777" w:rsidTr="00CE09CB">
        <w:trPr>
          <w:trHeight w:val="300"/>
          <w:jc w:val="center"/>
        </w:trPr>
        <w:tc>
          <w:tcPr>
            <w:tcW w:w="2134" w:type="dxa"/>
            <w:tcBorders>
              <w:top w:val="nil"/>
              <w:left w:val="nil"/>
              <w:bottom w:val="nil"/>
              <w:right w:val="nil"/>
            </w:tcBorders>
            <w:shd w:val="clear" w:color="auto" w:fill="auto"/>
            <w:noWrap/>
            <w:hideMark/>
          </w:tcPr>
          <w:p w14:paraId="19544F8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Cat</w:t>
            </w:r>
          </w:p>
        </w:tc>
        <w:tc>
          <w:tcPr>
            <w:tcW w:w="3946" w:type="dxa"/>
            <w:tcBorders>
              <w:top w:val="nil"/>
              <w:left w:val="nil"/>
              <w:bottom w:val="nil"/>
              <w:right w:val="nil"/>
            </w:tcBorders>
            <w:shd w:val="clear" w:color="auto" w:fill="auto"/>
            <w:vAlign w:val="bottom"/>
            <w:hideMark/>
          </w:tcPr>
          <w:p w14:paraId="527B132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Catalase</w:t>
            </w:r>
          </w:p>
        </w:tc>
        <w:tc>
          <w:tcPr>
            <w:tcW w:w="1160" w:type="dxa"/>
            <w:tcBorders>
              <w:top w:val="nil"/>
              <w:left w:val="nil"/>
              <w:bottom w:val="nil"/>
              <w:right w:val="nil"/>
            </w:tcBorders>
            <w:shd w:val="clear" w:color="auto" w:fill="auto"/>
            <w:noWrap/>
            <w:vAlign w:val="bottom"/>
            <w:hideMark/>
          </w:tcPr>
          <w:p w14:paraId="569AB2B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4.6</w:t>
            </w:r>
          </w:p>
        </w:tc>
        <w:tc>
          <w:tcPr>
            <w:tcW w:w="1040" w:type="dxa"/>
            <w:tcBorders>
              <w:top w:val="nil"/>
              <w:left w:val="nil"/>
              <w:bottom w:val="nil"/>
              <w:right w:val="nil"/>
            </w:tcBorders>
            <w:shd w:val="clear" w:color="auto" w:fill="auto"/>
            <w:noWrap/>
            <w:vAlign w:val="bottom"/>
            <w:hideMark/>
          </w:tcPr>
          <w:p w14:paraId="07C6A70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B0309F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P24270</w:t>
            </w:r>
          </w:p>
        </w:tc>
      </w:tr>
      <w:tr w:rsidR="00CE09CB" w:rsidRPr="00751582" w14:paraId="63904BFE" w14:textId="77777777" w:rsidTr="00CE09CB">
        <w:trPr>
          <w:trHeight w:val="1200"/>
          <w:jc w:val="center"/>
        </w:trPr>
        <w:tc>
          <w:tcPr>
            <w:tcW w:w="2134" w:type="dxa"/>
            <w:tcBorders>
              <w:top w:val="nil"/>
              <w:left w:val="nil"/>
              <w:bottom w:val="nil"/>
              <w:right w:val="nil"/>
            </w:tcBorders>
            <w:shd w:val="clear" w:color="auto" w:fill="auto"/>
            <w:noWrap/>
            <w:hideMark/>
          </w:tcPr>
          <w:p w14:paraId="3ADB96F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Stt3b</w:t>
            </w:r>
          </w:p>
        </w:tc>
        <w:tc>
          <w:tcPr>
            <w:tcW w:w="3946" w:type="dxa"/>
            <w:tcBorders>
              <w:top w:val="nil"/>
              <w:left w:val="nil"/>
              <w:bottom w:val="nil"/>
              <w:right w:val="nil"/>
            </w:tcBorders>
            <w:shd w:val="clear" w:color="auto" w:fill="auto"/>
            <w:vAlign w:val="bottom"/>
            <w:hideMark/>
          </w:tcPr>
          <w:p w14:paraId="153B98B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Dolichyl-diphosphooligosaccharide--protein glycosyltransferase subunit STT3B (Oligosaccharyl transferase subunit STT3B; STT3-B)</w:t>
            </w:r>
          </w:p>
        </w:tc>
        <w:tc>
          <w:tcPr>
            <w:tcW w:w="1160" w:type="dxa"/>
            <w:tcBorders>
              <w:top w:val="nil"/>
              <w:left w:val="nil"/>
              <w:bottom w:val="nil"/>
              <w:right w:val="nil"/>
            </w:tcBorders>
            <w:shd w:val="clear" w:color="auto" w:fill="auto"/>
            <w:noWrap/>
            <w:vAlign w:val="bottom"/>
            <w:hideMark/>
          </w:tcPr>
          <w:p w14:paraId="2A5E582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4.3</w:t>
            </w:r>
          </w:p>
        </w:tc>
        <w:tc>
          <w:tcPr>
            <w:tcW w:w="1040" w:type="dxa"/>
            <w:tcBorders>
              <w:top w:val="nil"/>
              <w:left w:val="nil"/>
              <w:bottom w:val="nil"/>
              <w:right w:val="nil"/>
            </w:tcBorders>
            <w:shd w:val="clear" w:color="auto" w:fill="auto"/>
            <w:noWrap/>
            <w:vAlign w:val="bottom"/>
            <w:hideMark/>
          </w:tcPr>
          <w:p w14:paraId="0069C34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475BA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Q3TDQ1</w:t>
            </w:r>
          </w:p>
        </w:tc>
      </w:tr>
      <w:tr w:rsidR="00CE09CB" w:rsidRPr="00751582" w14:paraId="2F5B95AD" w14:textId="77777777" w:rsidTr="00CE09CB">
        <w:trPr>
          <w:trHeight w:val="300"/>
          <w:jc w:val="center"/>
        </w:trPr>
        <w:tc>
          <w:tcPr>
            <w:tcW w:w="2134" w:type="dxa"/>
            <w:tcBorders>
              <w:top w:val="nil"/>
              <w:left w:val="nil"/>
              <w:bottom w:val="nil"/>
              <w:right w:val="nil"/>
            </w:tcBorders>
            <w:shd w:val="clear" w:color="auto" w:fill="auto"/>
            <w:noWrap/>
            <w:hideMark/>
          </w:tcPr>
          <w:p w14:paraId="31C0454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Lmnb2</w:t>
            </w:r>
          </w:p>
        </w:tc>
        <w:tc>
          <w:tcPr>
            <w:tcW w:w="3946" w:type="dxa"/>
            <w:tcBorders>
              <w:top w:val="nil"/>
              <w:left w:val="nil"/>
              <w:bottom w:val="nil"/>
              <w:right w:val="nil"/>
            </w:tcBorders>
            <w:shd w:val="clear" w:color="auto" w:fill="auto"/>
            <w:vAlign w:val="bottom"/>
            <w:hideMark/>
          </w:tcPr>
          <w:p w14:paraId="382EDE95"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Lamin-B2</w:t>
            </w:r>
          </w:p>
        </w:tc>
        <w:tc>
          <w:tcPr>
            <w:tcW w:w="1160" w:type="dxa"/>
            <w:tcBorders>
              <w:top w:val="nil"/>
              <w:left w:val="nil"/>
              <w:bottom w:val="nil"/>
              <w:right w:val="nil"/>
            </w:tcBorders>
            <w:shd w:val="clear" w:color="auto" w:fill="auto"/>
            <w:noWrap/>
            <w:vAlign w:val="bottom"/>
            <w:hideMark/>
          </w:tcPr>
          <w:p w14:paraId="791DC48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w:t>
            </w:r>
          </w:p>
        </w:tc>
        <w:tc>
          <w:tcPr>
            <w:tcW w:w="1040" w:type="dxa"/>
            <w:tcBorders>
              <w:top w:val="nil"/>
              <w:left w:val="nil"/>
              <w:bottom w:val="nil"/>
              <w:right w:val="nil"/>
            </w:tcBorders>
            <w:shd w:val="clear" w:color="auto" w:fill="auto"/>
            <w:noWrap/>
            <w:vAlign w:val="bottom"/>
            <w:hideMark/>
          </w:tcPr>
          <w:p w14:paraId="06097D6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351CDD1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P21619</w:t>
            </w:r>
          </w:p>
        </w:tc>
      </w:tr>
      <w:tr w:rsidR="00CE09CB" w:rsidRPr="00751582" w14:paraId="7A594A93" w14:textId="77777777" w:rsidTr="00CE09CB">
        <w:trPr>
          <w:trHeight w:val="600"/>
          <w:jc w:val="center"/>
        </w:trPr>
        <w:tc>
          <w:tcPr>
            <w:tcW w:w="2134" w:type="dxa"/>
            <w:tcBorders>
              <w:top w:val="nil"/>
              <w:left w:val="nil"/>
              <w:bottom w:val="nil"/>
              <w:right w:val="nil"/>
            </w:tcBorders>
            <w:shd w:val="clear" w:color="auto" w:fill="auto"/>
            <w:noWrap/>
            <w:hideMark/>
          </w:tcPr>
          <w:p w14:paraId="6789D62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Por</w:t>
            </w:r>
          </w:p>
        </w:tc>
        <w:tc>
          <w:tcPr>
            <w:tcW w:w="3946" w:type="dxa"/>
            <w:tcBorders>
              <w:top w:val="nil"/>
              <w:left w:val="nil"/>
              <w:bottom w:val="nil"/>
              <w:right w:val="nil"/>
            </w:tcBorders>
            <w:shd w:val="clear" w:color="auto" w:fill="auto"/>
            <w:vAlign w:val="bottom"/>
            <w:hideMark/>
          </w:tcPr>
          <w:p w14:paraId="2DE97AD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NADPH--cytochrome P450 reductase (CPR; P450R)</w:t>
            </w:r>
          </w:p>
        </w:tc>
        <w:tc>
          <w:tcPr>
            <w:tcW w:w="1160" w:type="dxa"/>
            <w:tcBorders>
              <w:top w:val="nil"/>
              <w:left w:val="nil"/>
              <w:bottom w:val="nil"/>
              <w:right w:val="nil"/>
            </w:tcBorders>
            <w:shd w:val="clear" w:color="auto" w:fill="auto"/>
            <w:noWrap/>
            <w:vAlign w:val="bottom"/>
            <w:hideMark/>
          </w:tcPr>
          <w:p w14:paraId="711B9BA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w:t>
            </w:r>
          </w:p>
        </w:tc>
        <w:tc>
          <w:tcPr>
            <w:tcW w:w="1040" w:type="dxa"/>
            <w:tcBorders>
              <w:top w:val="nil"/>
              <w:left w:val="nil"/>
              <w:bottom w:val="nil"/>
              <w:right w:val="nil"/>
            </w:tcBorders>
            <w:shd w:val="clear" w:color="auto" w:fill="auto"/>
            <w:noWrap/>
            <w:vAlign w:val="bottom"/>
            <w:hideMark/>
          </w:tcPr>
          <w:p w14:paraId="4B2EF29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31D693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P37040</w:t>
            </w:r>
          </w:p>
        </w:tc>
      </w:tr>
      <w:tr w:rsidR="00CE09CB" w:rsidRPr="00751582" w14:paraId="06B9BCC4" w14:textId="77777777" w:rsidTr="00CE09CB">
        <w:trPr>
          <w:trHeight w:val="600"/>
          <w:jc w:val="center"/>
        </w:trPr>
        <w:tc>
          <w:tcPr>
            <w:tcW w:w="2134" w:type="dxa"/>
            <w:tcBorders>
              <w:top w:val="nil"/>
              <w:left w:val="nil"/>
              <w:bottom w:val="nil"/>
              <w:right w:val="nil"/>
            </w:tcBorders>
            <w:shd w:val="clear" w:color="auto" w:fill="auto"/>
            <w:noWrap/>
            <w:hideMark/>
          </w:tcPr>
          <w:p w14:paraId="4E8ED81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Abcb7</w:t>
            </w:r>
          </w:p>
        </w:tc>
        <w:tc>
          <w:tcPr>
            <w:tcW w:w="3946" w:type="dxa"/>
            <w:tcBorders>
              <w:top w:val="nil"/>
              <w:left w:val="nil"/>
              <w:bottom w:val="nil"/>
              <w:right w:val="nil"/>
            </w:tcBorders>
            <w:shd w:val="clear" w:color="auto" w:fill="auto"/>
            <w:vAlign w:val="bottom"/>
            <w:hideMark/>
          </w:tcPr>
          <w:p w14:paraId="59040F51"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ATP-binding cassette sub-family B member 7, mitochondrial</w:t>
            </w:r>
          </w:p>
        </w:tc>
        <w:tc>
          <w:tcPr>
            <w:tcW w:w="1160" w:type="dxa"/>
            <w:tcBorders>
              <w:top w:val="nil"/>
              <w:left w:val="nil"/>
              <w:bottom w:val="nil"/>
              <w:right w:val="nil"/>
            </w:tcBorders>
            <w:shd w:val="clear" w:color="auto" w:fill="auto"/>
            <w:noWrap/>
            <w:vAlign w:val="bottom"/>
            <w:hideMark/>
          </w:tcPr>
          <w:p w14:paraId="0BCC7C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4.0</w:t>
            </w:r>
          </w:p>
        </w:tc>
        <w:tc>
          <w:tcPr>
            <w:tcW w:w="1040" w:type="dxa"/>
            <w:tcBorders>
              <w:top w:val="nil"/>
              <w:left w:val="nil"/>
              <w:bottom w:val="nil"/>
              <w:right w:val="nil"/>
            </w:tcBorders>
            <w:shd w:val="clear" w:color="auto" w:fill="auto"/>
            <w:noWrap/>
            <w:vAlign w:val="bottom"/>
            <w:hideMark/>
          </w:tcPr>
          <w:p w14:paraId="3EBEFE1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025D71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Q61102</w:t>
            </w:r>
          </w:p>
        </w:tc>
      </w:tr>
      <w:tr w:rsidR="00CE09CB" w:rsidRPr="00751582" w14:paraId="7B54CC76" w14:textId="77777777" w:rsidTr="00CE09CB">
        <w:trPr>
          <w:trHeight w:val="300"/>
          <w:jc w:val="center"/>
        </w:trPr>
        <w:tc>
          <w:tcPr>
            <w:tcW w:w="2134" w:type="dxa"/>
            <w:tcBorders>
              <w:top w:val="nil"/>
              <w:left w:val="nil"/>
              <w:bottom w:val="nil"/>
              <w:right w:val="nil"/>
            </w:tcBorders>
            <w:shd w:val="clear" w:color="auto" w:fill="auto"/>
            <w:noWrap/>
            <w:hideMark/>
          </w:tcPr>
          <w:p w14:paraId="1E8B672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Snx9</w:t>
            </w:r>
          </w:p>
        </w:tc>
        <w:tc>
          <w:tcPr>
            <w:tcW w:w="3946" w:type="dxa"/>
            <w:tcBorders>
              <w:top w:val="nil"/>
              <w:left w:val="nil"/>
              <w:bottom w:val="nil"/>
              <w:right w:val="nil"/>
            </w:tcBorders>
            <w:shd w:val="clear" w:color="auto" w:fill="auto"/>
            <w:vAlign w:val="bottom"/>
            <w:hideMark/>
          </w:tcPr>
          <w:p w14:paraId="6500DC4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Sorting nexin-9</w:t>
            </w:r>
          </w:p>
        </w:tc>
        <w:tc>
          <w:tcPr>
            <w:tcW w:w="1160" w:type="dxa"/>
            <w:tcBorders>
              <w:top w:val="nil"/>
              <w:left w:val="nil"/>
              <w:bottom w:val="nil"/>
              <w:right w:val="nil"/>
            </w:tcBorders>
            <w:shd w:val="clear" w:color="auto" w:fill="auto"/>
            <w:noWrap/>
            <w:vAlign w:val="bottom"/>
            <w:hideMark/>
          </w:tcPr>
          <w:p w14:paraId="6D0F172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3.9</w:t>
            </w:r>
          </w:p>
        </w:tc>
        <w:tc>
          <w:tcPr>
            <w:tcW w:w="1040" w:type="dxa"/>
            <w:tcBorders>
              <w:top w:val="nil"/>
              <w:left w:val="nil"/>
              <w:bottom w:val="nil"/>
              <w:right w:val="nil"/>
            </w:tcBorders>
            <w:shd w:val="clear" w:color="auto" w:fill="auto"/>
            <w:noWrap/>
            <w:vAlign w:val="bottom"/>
            <w:hideMark/>
          </w:tcPr>
          <w:p w14:paraId="76F76BE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0CF3AD8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Q91VH2</w:t>
            </w:r>
          </w:p>
        </w:tc>
      </w:tr>
      <w:tr w:rsidR="00CE09CB" w:rsidRPr="00751582" w14:paraId="7BF585A1" w14:textId="77777777" w:rsidTr="00CE09CB">
        <w:trPr>
          <w:trHeight w:val="300"/>
          <w:jc w:val="center"/>
        </w:trPr>
        <w:tc>
          <w:tcPr>
            <w:tcW w:w="2134" w:type="dxa"/>
            <w:tcBorders>
              <w:top w:val="nil"/>
              <w:left w:val="nil"/>
              <w:bottom w:val="nil"/>
              <w:right w:val="nil"/>
            </w:tcBorders>
            <w:shd w:val="clear" w:color="auto" w:fill="auto"/>
            <w:noWrap/>
            <w:hideMark/>
          </w:tcPr>
          <w:p w14:paraId="7F34C27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Atl3</w:t>
            </w:r>
          </w:p>
        </w:tc>
        <w:tc>
          <w:tcPr>
            <w:tcW w:w="3946" w:type="dxa"/>
            <w:tcBorders>
              <w:top w:val="nil"/>
              <w:left w:val="nil"/>
              <w:bottom w:val="nil"/>
              <w:right w:val="nil"/>
            </w:tcBorders>
            <w:shd w:val="clear" w:color="auto" w:fill="auto"/>
            <w:vAlign w:val="bottom"/>
            <w:hideMark/>
          </w:tcPr>
          <w:p w14:paraId="2614B216"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Atlastin-3</w:t>
            </w:r>
          </w:p>
        </w:tc>
        <w:tc>
          <w:tcPr>
            <w:tcW w:w="1160" w:type="dxa"/>
            <w:tcBorders>
              <w:top w:val="nil"/>
              <w:left w:val="nil"/>
              <w:bottom w:val="nil"/>
              <w:right w:val="nil"/>
            </w:tcBorders>
            <w:shd w:val="clear" w:color="auto" w:fill="auto"/>
            <w:noWrap/>
            <w:vAlign w:val="bottom"/>
            <w:hideMark/>
          </w:tcPr>
          <w:p w14:paraId="0300B6A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3.5</w:t>
            </w:r>
          </w:p>
        </w:tc>
        <w:tc>
          <w:tcPr>
            <w:tcW w:w="1040" w:type="dxa"/>
            <w:tcBorders>
              <w:top w:val="nil"/>
              <w:left w:val="nil"/>
              <w:bottom w:val="nil"/>
              <w:right w:val="nil"/>
            </w:tcBorders>
            <w:shd w:val="clear" w:color="auto" w:fill="auto"/>
            <w:noWrap/>
            <w:vAlign w:val="bottom"/>
            <w:hideMark/>
          </w:tcPr>
          <w:p w14:paraId="4D6C1B8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76800DA"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Q91YH5</w:t>
            </w:r>
          </w:p>
        </w:tc>
      </w:tr>
      <w:tr w:rsidR="00CE09CB" w:rsidRPr="00751582" w14:paraId="72790618" w14:textId="77777777" w:rsidTr="00CE09CB">
        <w:trPr>
          <w:trHeight w:val="300"/>
          <w:jc w:val="center"/>
        </w:trPr>
        <w:tc>
          <w:tcPr>
            <w:tcW w:w="2134" w:type="dxa"/>
            <w:tcBorders>
              <w:top w:val="nil"/>
              <w:left w:val="nil"/>
              <w:bottom w:val="nil"/>
              <w:right w:val="nil"/>
            </w:tcBorders>
            <w:shd w:val="clear" w:color="auto" w:fill="auto"/>
            <w:noWrap/>
            <w:hideMark/>
          </w:tcPr>
          <w:p w14:paraId="15147A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Copg1</w:t>
            </w:r>
          </w:p>
        </w:tc>
        <w:tc>
          <w:tcPr>
            <w:tcW w:w="3946" w:type="dxa"/>
            <w:tcBorders>
              <w:top w:val="nil"/>
              <w:left w:val="nil"/>
              <w:bottom w:val="nil"/>
              <w:right w:val="nil"/>
            </w:tcBorders>
            <w:shd w:val="clear" w:color="auto" w:fill="auto"/>
            <w:vAlign w:val="bottom"/>
            <w:hideMark/>
          </w:tcPr>
          <w:p w14:paraId="4DBBF53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Coatomer subunit gamma-1</w:t>
            </w:r>
          </w:p>
        </w:tc>
        <w:tc>
          <w:tcPr>
            <w:tcW w:w="1160" w:type="dxa"/>
            <w:tcBorders>
              <w:top w:val="nil"/>
              <w:left w:val="nil"/>
              <w:bottom w:val="nil"/>
              <w:right w:val="nil"/>
            </w:tcBorders>
            <w:shd w:val="clear" w:color="auto" w:fill="auto"/>
            <w:noWrap/>
            <w:vAlign w:val="bottom"/>
            <w:hideMark/>
          </w:tcPr>
          <w:p w14:paraId="3EBB1E2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3.3</w:t>
            </w:r>
          </w:p>
        </w:tc>
        <w:tc>
          <w:tcPr>
            <w:tcW w:w="1040" w:type="dxa"/>
            <w:tcBorders>
              <w:top w:val="nil"/>
              <w:left w:val="nil"/>
              <w:bottom w:val="nil"/>
              <w:right w:val="nil"/>
            </w:tcBorders>
            <w:shd w:val="clear" w:color="auto" w:fill="auto"/>
            <w:noWrap/>
            <w:vAlign w:val="bottom"/>
            <w:hideMark/>
          </w:tcPr>
          <w:p w14:paraId="2B8018C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6C4371F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Q9QZE5</w:t>
            </w:r>
          </w:p>
        </w:tc>
      </w:tr>
      <w:tr w:rsidR="00CE09CB" w:rsidRPr="00751582" w14:paraId="17B8F33F" w14:textId="77777777" w:rsidTr="00CE09CB">
        <w:trPr>
          <w:trHeight w:val="300"/>
          <w:jc w:val="center"/>
        </w:trPr>
        <w:tc>
          <w:tcPr>
            <w:tcW w:w="2134" w:type="dxa"/>
            <w:tcBorders>
              <w:top w:val="nil"/>
              <w:left w:val="nil"/>
              <w:bottom w:val="nil"/>
              <w:right w:val="nil"/>
            </w:tcBorders>
            <w:shd w:val="clear" w:color="auto" w:fill="auto"/>
            <w:noWrap/>
            <w:hideMark/>
          </w:tcPr>
          <w:p w14:paraId="27EBCB6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Mcm2</w:t>
            </w:r>
          </w:p>
        </w:tc>
        <w:tc>
          <w:tcPr>
            <w:tcW w:w="3946" w:type="dxa"/>
            <w:tcBorders>
              <w:top w:val="nil"/>
              <w:left w:val="nil"/>
              <w:bottom w:val="nil"/>
              <w:right w:val="nil"/>
            </w:tcBorders>
            <w:shd w:val="clear" w:color="auto" w:fill="auto"/>
            <w:vAlign w:val="bottom"/>
            <w:hideMark/>
          </w:tcPr>
          <w:p w14:paraId="1BE795B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DNA replication licensing factor MCM2</w:t>
            </w:r>
          </w:p>
        </w:tc>
        <w:tc>
          <w:tcPr>
            <w:tcW w:w="1160" w:type="dxa"/>
            <w:tcBorders>
              <w:top w:val="nil"/>
              <w:left w:val="nil"/>
              <w:bottom w:val="nil"/>
              <w:right w:val="nil"/>
            </w:tcBorders>
            <w:shd w:val="clear" w:color="auto" w:fill="auto"/>
            <w:noWrap/>
            <w:vAlign w:val="bottom"/>
            <w:hideMark/>
          </w:tcPr>
          <w:p w14:paraId="1E67A97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3.1</w:t>
            </w:r>
          </w:p>
        </w:tc>
        <w:tc>
          <w:tcPr>
            <w:tcW w:w="1040" w:type="dxa"/>
            <w:tcBorders>
              <w:top w:val="nil"/>
              <w:left w:val="nil"/>
              <w:bottom w:val="nil"/>
              <w:right w:val="nil"/>
            </w:tcBorders>
            <w:shd w:val="clear" w:color="auto" w:fill="auto"/>
            <w:noWrap/>
            <w:vAlign w:val="bottom"/>
            <w:hideMark/>
          </w:tcPr>
          <w:p w14:paraId="09DDB445"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95973B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P97310</w:t>
            </w:r>
          </w:p>
        </w:tc>
      </w:tr>
      <w:tr w:rsidR="00CE09CB" w:rsidRPr="00751582" w14:paraId="4B1CBFA7" w14:textId="77777777" w:rsidTr="00CE09CB">
        <w:trPr>
          <w:trHeight w:val="900"/>
          <w:jc w:val="center"/>
        </w:trPr>
        <w:tc>
          <w:tcPr>
            <w:tcW w:w="2134" w:type="dxa"/>
            <w:tcBorders>
              <w:top w:val="nil"/>
              <w:left w:val="nil"/>
              <w:bottom w:val="nil"/>
              <w:right w:val="nil"/>
            </w:tcBorders>
            <w:shd w:val="clear" w:color="auto" w:fill="auto"/>
            <w:noWrap/>
            <w:hideMark/>
          </w:tcPr>
          <w:p w14:paraId="2D588178"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Lamp1</w:t>
            </w:r>
          </w:p>
        </w:tc>
        <w:tc>
          <w:tcPr>
            <w:tcW w:w="3946" w:type="dxa"/>
            <w:tcBorders>
              <w:top w:val="nil"/>
              <w:left w:val="nil"/>
              <w:bottom w:val="nil"/>
              <w:right w:val="nil"/>
            </w:tcBorders>
            <w:shd w:val="clear" w:color="auto" w:fill="auto"/>
            <w:vAlign w:val="bottom"/>
            <w:hideMark/>
          </w:tcPr>
          <w:p w14:paraId="376B9A4F"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Lysosome-associated membrane glycoprotein 1 (LAMP-1; Lysosome-associated membrane protein 1)</w:t>
            </w:r>
          </w:p>
        </w:tc>
        <w:tc>
          <w:tcPr>
            <w:tcW w:w="1160" w:type="dxa"/>
            <w:tcBorders>
              <w:top w:val="nil"/>
              <w:left w:val="nil"/>
              <w:bottom w:val="nil"/>
              <w:right w:val="nil"/>
            </w:tcBorders>
            <w:shd w:val="clear" w:color="auto" w:fill="auto"/>
            <w:noWrap/>
            <w:vAlign w:val="bottom"/>
            <w:hideMark/>
          </w:tcPr>
          <w:p w14:paraId="360B87A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w:t>
            </w:r>
          </w:p>
        </w:tc>
        <w:tc>
          <w:tcPr>
            <w:tcW w:w="1040" w:type="dxa"/>
            <w:tcBorders>
              <w:top w:val="nil"/>
              <w:left w:val="nil"/>
              <w:bottom w:val="nil"/>
              <w:right w:val="nil"/>
            </w:tcBorders>
            <w:shd w:val="clear" w:color="auto" w:fill="auto"/>
            <w:noWrap/>
            <w:vAlign w:val="bottom"/>
            <w:hideMark/>
          </w:tcPr>
          <w:p w14:paraId="735F683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2E2E8E7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P11438</w:t>
            </w:r>
          </w:p>
        </w:tc>
      </w:tr>
      <w:tr w:rsidR="00CE09CB" w:rsidRPr="00751582" w14:paraId="44AA63B2" w14:textId="77777777" w:rsidTr="00CE09CB">
        <w:trPr>
          <w:trHeight w:val="300"/>
          <w:jc w:val="center"/>
        </w:trPr>
        <w:tc>
          <w:tcPr>
            <w:tcW w:w="2134" w:type="dxa"/>
            <w:tcBorders>
              <w:top w:val="nil"/>
              <w:left w:val="nil"/>
              <w:bottom w:val="nil"/>
              <w:right w:val="nil"/>
            </w:tcBorders>
            <w:shd w:val="clear" w:color="auto" w:fill="auto"/>
            <w:noWrap/>
            <w:hideMark/>
          </w:tcPr>
          <w:p w14:paraId="28F141A3"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Map1s</w:t>
            </w:r>
          </w:p>
        </w:tc>
        <w:tc>
          <w:tcPr>
            <w:tcW w:w="3946" w:type="dxa"/>
            <w:tcBorders>
              <w:top w:val="nil"/>
              <w:left w:val="nil"/>
              <w:bottom w:val="nil"/>
              <w:right w:val="nil"/>
            </w:tcBorders>
            <w:shd w:val="clear" w:color="auto" w:fill="auto"/>
            <w:vAlign w:val="bottom"/>
            <w:hideMark/>
          </w:tcPr>
          <w:p w14:paraId="4A6FC72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MAP1S light chain</w:t>
            </w:r>
          </w:p>
        </w:tc>
        <w:tc>
          <w:tcPr>
            <w:tcW w:w="1160" w:type="dxa"/>
            <w:tcBorders>
              <w:top w:val="nil"/>
              <w:left w:val="nil"/>
              <w:bottom w:val="nil"/>
              <w:right w:val="nil"/>
            </w:tcBorders>
            <w:shd w:val="clear" w:color="auto" w:fill="auto"/>
            <w:noWrap/>
            <w:vAlign w:val="bottom"/>
            <w:hideMark/>
          </w:tcPr>
          <w:p w14:paraId="3D3730AE"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3.0</w:t>
            </w:r>
          </w:p>
        </w:tc>
        <w:tc>
          <w:tcPr>
            <w:tcW w:w="1040" w:type="dxa"/>
            <w:tcBorders>
              <w:top w:val="nil"/>
              <w:left w:val="nil"/>
              <w:bottom w:val="nil"/>
              <w:right w:val="nil"/>
            </w:tcBorders>
            <w:shd w:val="clear" w:color="auto" w:fill="auto"/>
            <w:noWrap/>
            <w:vAlign w:val="bottom"/>
            <w:hideMark/>
          </w:tcPr>
          <w:p w14:paraId="0953481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B00B19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Q8C052</w:t>
            </w:r>
          </w:p>
        </w:tc>
      </w:tr>
      <w:tr w:rsidR="00CE09CB" w:rsidRPr="00751582" w14:paraId="68E4EA35" w14:textId="77777777" w:rsidTr="00CE09CB">
        <w:trPr>
          <w:trHeight w:val="300"/>
          <w:jc w:val="center"/>
        </w:trPr>
        <w:tc>
          <w:tcPr>
            <w:tcW w:w="2134" w:type="dxa"/>
            <w:tcBorders>
              <w:top w:val="nil"/>
              <w:left w:val="nil"/>
              <w:bottom w:val="nil"/>
              <w:right w:val="nil"/>
            </w:tcBorders>
            <w:shd w:val="clear" w:color="auto" w:fill="auto"/>
            <w:noWrap/>
            <w:hideMark/>
          </w:tcPr>
          <w:p w14:paraId="57BF7C14"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Zfr</w:t>
            </w:r>
          </w:p>
        </w:tc>
        <w:tc>
          <w:tcPr>
            <w:tcW w:w="3946" w:type="dxa"/>
            <w:tcBorders>
              <w:top w:val="nil"/>
              <w:left w:val="nil"/>
              <w:bottom w:val="nil"/>
              <w:right w:val="nil"/>
            </w:tcBorders>
            <w:shd w:val="clear" w:color="auto" w:fill="auto"/>
            <w:vAlign w:val="bottom"/>
            <w:hideMark/>
          </w:tcPr>
          <w:p w14:paraId="6807F1F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Zinc finger RNA-binding protein</w:t>
            </w:r>
          </w:p>
        </w:tc>
        <w:tc>
          <w:tcPr>
            <w:tcW w:w="1160" w:type="dxa"/>
            <w:tcBorders>
              <w:top w:val="nil"/>
              <w:left w:val="nil"/>
              <w:bottom w:val="nil"/>
              <w:right w:val="nil"/>
            </w:tcBorders>
            <w:shd w:val="clear" w:color="auto" w:fill="auto"/>
            <w:noWrap/>
            <w:vAlign w:val="bottom"/>
            <w:hideMark/>
          </w:tcPr>
          <w:p w14:paraId="13DB783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40" w:type="dxa"/>
            <w:tcBorders>
              <w:top w:val="nil"/>
              <w:left w:val="nil"/>
              <w:bottom w:val="nil"/>
              <w:right w:val="nil"/>
            </w:tcBorders>
            <w:shd w:val="clear" w:color="auto" w:fill="auto"/>
            <w:noWrap/>
            <w:vAlign w:val="bottom"/>
            <w:hideMark/>
          </w:tcPr>
          <w:p w14:paraId="65A0834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9D8B00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O88532</w:t>
            </w:r>
          </w:p>
        </w:tc>
      </w:tr>
      <w:tr w:rsidR="00CE09CB" w:rsidRPr="00751582" w14:paraId="31E0B0F8" w14:textId="77777777" w:rsidTr="00CE09CB">
        <w:trPr>
          <w:trHeight w:val="300"/>
          <w:jc w:val="center"/>
        </w:trPr>
        <w:tc>
          <w:tcPr>
            <w:tcW w:w="2134" w:type="dxa"/>
            <w:tcBorders>
              <w:top w:val="nil"/>
              <w:left w:val="nil"/>
              <w:bottom w:val="nil"/>
              <w:right w:val="nil"/>
            </w:tcBorders>
            <w:shd w:val="clear" w:color="auto" w:fill="auto"/>
            <w:noWrap/>
            <w:hideMark/>
          </w:tcPr>
          <w:p w14:paraId="30F9D6E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Ctnna1</w:t>
            </w:r>
          </w:p>
        </w:tc>
        <w:tc>
          <w:tcPr>
            <w:tcW w:w="3946" w:type="dxa"/>
            <w:tcBorders>
              <w:top w:val="nil"/>
              <w:left w:val="nil"/>
              <w:bottom w:val="nil"/>
              <w:right w:val="nil"/>
            </w:tcBorders>
            <w:shd w:val="clear" w:color="auto" w:fill="auto"/>
            <w:vAlign w:val="bottom"/>
            <w:hideMark/>
          </w:tcPr>
          <w:p w14:paraId="7BB67272"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Catenin alpha-1</w:t>
            </w:r>
          </w:p>
        </w:tc>
        <w:tc>
          <w:tcPr>
            <w:tcW w:w="1160" w:type="dxa"/>
            <w:tcBorders>
              <w:top w:val="nil"/>
              <w:left w:val="nil"/>
              <w:bottom w:val="nil"/>
              <w:right w:val="nil"/>
            </w:tcBorders>
            <w:shd w:val="clear" w:color="auto" w:fill="auto"/>
            <w:noWrap/>
            <w:vAlign w:val="bottom"/>
            <w:hideMark/>
          </w:tcPr>
          <w:p w14:paraId="21517C6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2.8</w:t>
            </w:r>
          </w:p>
        </w:tc>
        <w:tc>
          <w:tcPr>
            <w:tcW w:w="1040" w:type="dxa"/>
            <w:tcBorders>
              <w:top w:val="nil"/>
              <w:left w:val="nil"/>
              <w:bottom w:val="nil"/>
              <w:right w:val="nil"/>
            </w:tcBorders>
            <w:shd w:val="clear" w:color="auto" w:fill="auto"/>
            <w:noWrap/>
            <w:vAlign w:val="bottom"/>
            <w:hideMark/>
          </w:tcPr>
          <w:p w14:paraId="4E1E07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71179CA1"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P26231</w:t>
            </w:r>
          </w:p>
        </w:tc>
      </w:tr>
      <w:tr w:rsidR="00CE09CB" w:rsidRPr="00751582" w14:paraId="79745F49" w14:textId="77777777" w:rsidTr="00CE09CB">
        <w:trPr>
          <w:trHeight w:val="600"/>
          <w:jc w:val="center"/>
        </w:trPr>
        <w:tc>
          <w:tcPr>
            <w:tcW w:w="2134" w:type="dxa"/>
            <w:tcBorders>
              <w:top w:val="nil"/>
              <w:left w:val="nil"/>
              <w:bottom w:val="nil"/>
              <w:right w:val="nil"/>
            </w:tcBorders>
            <w:shd w:val="clear" w:color="auto" w:fill="auto"/>
            <w:noWrap/>
            <w:hideMark/>
          </w:tcPr>
          <w:p w14:paraId="13F1E3E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Sdha</w:t>
            </w:r>
          </w:p>
        </w:tc>
        <w:tc>
          <w:tcPr>
            <w:tcW w:w="3946" w:type="dxa"/>
            <w:tcBorders>
              <w:top w:val="nil"/>
              <w:left w:val="nil"/>
              <w:bottom w:val="nil"/>
              <w:right w:val="nil"/>
            </w:tcBorders>
            <w:shd w:val="clear" w:color="auto" w:fill="auto"/>
            <w:vAlign w:val="bottom"/>
            <w:hideMark/>
          </w:tcPr>
          <w:p w14:paraId="41C0C52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Succinate dehydrogenase [ubiquinone] flavoprotein subunit, mitochondrial</w:t>
            </w:r>
          </w:p>
        </w:tc>
        <w:tc>
          <w:tcPr>
            <w:tcW w:w="1160" w:type="dxa"/>
            <w:tcBorders>
              <w:top w:val="nil"/>
              <w:left w:val="nil"/>
              <w:bottom w:val="nil"/>
              <w:right w:val="nil"/>
            </w:tcBorders>
            <w:shd w:val="clear" w:color="auto" w:fill="auto"/>
            <w:noWrap/>
            <w:vAlign w:val="bottom"/>
            <w:hideMark/>
          </w:tcPr>
          <w:p w14:paraId="1B5901ED"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2.6</w:t>
            </w:r>
          </w:p>
        </w:tc>
        <w:tc>
          <w:tcPr>
            <w:tcW w:w="1040" w:type="dxa"/>
            <w:tcBorders>
              <w:top w:val="nil"/>
              <w:left w:val="nil"/>
              <w:bottom w:val="nil"/>
              <w:right w:val="nil"/>
            </w:tcBorders>
            <w:shd w:val="clear" w:color="auto" w:fill="auto"/>
            <w:noWrap/>
            <w:vAlign w:val="bottom"/>
            <w:hideMark/>
          </w:tcPr>
          <w:p w14:paraId="40ABAB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14ED94D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Q8K2B3</w:t>
            </w:r>
          </w:p>
        </w:tc>
      </w:tr>
      <w:tr w:rsidR="00CE09CB" w:rsidRPr="00751582" w14:paraId="121EC917" w14:textId="77777777" w:rsidTr="00CE09CB">
        <w:trPr>
          <w:trHeight w:val="600"/>
          <w:jc w:val="center"/>
        </w:trPr>
        <w:tc>
          <w:tcPr>
            <w:tcW w:w="2134" w:type="dxa"/>
            <w:tcBorders>
              <w:top w:val="nil"/>
              <w:left w:val="nil"/>
              <w:bottom w:val="nil"/>
              <w:right w:val="nil"/>
            </w:tcBorders>
            <w:shd w:val="clear" w:color="auto" w:fill="auto"/>
            <w:noWrap/>
            <w:hideMark/>
          </w:tcPr>
          <w:p w14:paraId="0078698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Dhx15</w:t>
            </w:r>
          </w:p>
        </w:tc>
        <w:tc>
          <w:tcPr>
            <w:tcW w:w="3946" w:type="dxa"/>
            <w:tcBorders>
              <w:top w:val="nil"/>
              <w:left w:val="nil"/>
              <w:bottom w:val="nil"/>
              <w:right w:val="nil"/>
            </w:tcBorders>
            <w:shd w:val="clear" w:color="auto" w:fill="auto"/>
            <w:vAlign w:val="bottom"/>
            <w:hideMark/>
          </w:tcPr>
          <w:p w14:paraId="2675638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Pre-mRNA-splicing factor ATP-dependent RNA helicase DHX15</w:t>
            </w:r>
          </w:p>
        </w:tc>
        <w:tc>
          <w:tcPr>
            <w:tcW w:w="1160" w:type="dxa"/>
            <w:tcBorders>
              <w:top w:val="nil"/>
              <w:left w:val="nil"/>
              <w:bottom w:val="nil"/>
              <w:right w:val="nil"/>
            </w:tcBorders>
            <w:shd w:val="clear" w:color="auto" w:fill="auto"/>
            <w:noWrap/>
            <w:vAlign w:val="bottom"/>
            <w:hideMark/>
          </w:tcPr>
          <w:p w14:paraId="00789CE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40" w:type="dxa"/>
            <w:tcBorders>
              <w:top w:val="nil"/>
              <w:left w:val="nil"/>
              <w:bottom w:val="nil"/>
              <w:right w:val="nil"/>
            </w:tcBorders>
            <w:shd w:val="clear" w:color="auto" w:fill="auto"/>
            <w:noWrap/>
            <w:vAlign w:val="bottom"/>
            <w:hideMark/>
          </w:tcPr>
          <w:p w14:paraId="2E26E00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246D59E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O35286</w:t>
            </w:r>
          </w:p>
        </w:tc>
      </w:tr>
      <w:tr w:rsidR="00CE09CB" w:rsidRPr="00751582" w14:paraId="61099F5D" w14:textId="77777777" w:rsidTr="00CE09CB">
        <w:trPr>
          <w:trHeight w:val="300"/>
          <w:jc w:val="center"/>
        </w:trPr>
        <w:tc>
          <w:tcPr>
            <w:tcW w:w="2134" w:type="dxa"/>
            <w:tcBorders>
              <w:top w:val="nil"/>
              <w:left w:val="nil"/>
              <w:bottom w:val="nil"/>
              <w:right w:val="nil"/>
            </w:tcBorders>
            <w:shd w:val="clear" w:color="auto" w:fill="auto"/>
            <w:noWrap/>
            <w:hideMark/>
          </w:tcPr>
          <w:p w14:paraId="4215267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Gaa</w:t>
            </w:r>
          </w:p>
        </w:tc>
        <w:tc>
          <w:tcPr>
            <w:tcW w:w="3946" w:type="dxa"/>
            <w:tcBorders>
              <w:top w:val="nil"/>
              <w:left w:val="nil"/>
              <w:bottom w:val="nil"/>
              <w:right w:val="nil"/>
            </w:tcBorders>
            <w:shd w:val="clear" w:color="auto" w:fill="auto"/>
            <w:vAlign w:val="bottom"/>
            <w:hideMark/>
          </w:tcPr>
          <w:p w14:paraId="4072468D"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Lysosomal alpha-glucosidase</w:t>
            </w:r>
          </w:p>
        </w:tc>
        <w:tc>
          <w:tcPr>
            <w:tcW w:w="1160" w:type="dxa"/>
            <w:tcBorders>
              <w:top w:val="nil"/>
              <w:left w:val="nil"/>
              <w:bottom w:val="nil"/>
              <w:right w:val="nil"/>
            </w:tcBorders>
            <w:shd w:val="clear" w:color="auto" w:fill="auto"/>
            <w:noWrap/>
            <w:vAlign w:val="bottom"/>
            <w:hideMark/>
          </w:tcPr>
          <w:p w14:paraId="7B09717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2.5</w:t>
            </w:r>
          </w:p>
        </w:tc>
        <w:tc>
          <w:tcPr>
            <w:tcW w:w="1040" w:type="dxa"/>
            <w:tcBorders>
              <w:top w:val="nil"/>
              <w:left w:val="nil"/>
              <w:bottom w:val="nil"/>
              <w:right w:val="nil"/>
            </w:tcBorders>
            <w:shd w:val="clear" w:color="auto" w:fill="auto"/>
            <w:noWrap/>
            <w:vAlign w:val="bottom"/>
            <w:hideMark/>
          </w:tcPr>
          <w:p w14:paraId="34524E00"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4872E5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P70699</w:t>
            </w:r>
          </w:p>
        </w:tc>
      </w:tr>
      <w:tr w:rsidR="00CE09CB" w:rsidRPr="00751582" w14:paraId="7E10F094" w14:textId="77777777" w:rsidTr="00CE09CB">
        <w:trPr>
          <w:trHeight w:val="300"/>
          <w:jc w:val="center"/>
        </w:trPr>
        <w:tc>
          <w:tcPr>
            <w:tcW w:w="2134" w:type="dxa"/>
            <w:tcBorders>
              <w:top w:val="nil"/>
              <w:left w:val="nil"/>
              <w:bottom w:val="nil"/>
              <w:right w:val="nil"/>
            </w:tcBorders>
            <w:shd w:val="clear" w:color="auto" w:fill="auto"/>
            <w:noWrap/>
            <w:hideMark/>
          </w:tcPr>
          <w:p w14:paraId="493391D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Glg1</w:t>
            </w:r>
          </w:p>
        </w:tc>
        <w:tc>
          <w:tcPr>
            <w:tcW w:w="3946" w:type="dxa"/>
            <w:tcBorders>
              <w:top w:val="nil"/>
              <w:left w:val="nil"/>
              <w:bottom w:val="nil"/>
              <w:right w:val="nil"/>
            </w:tcBorders>
            <w:shd w:val="clear" w:color="auto" w:fill="auto"/>
            <w:vAlign w:val="bottom"/>
            <w:hideMark/>
          </w:tcPr>
          <w:p w14:paraId="5A6FDEB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Golgi apparatus protein 1</w:t>
            </w:r>
          </w:p>
        </w:tc>
        <w:tc>
          <w:tcPr>
            <w:tcW w:w="1160" w:type="dxa"/>
            <w:tcBorders>
              <w:top w:val="nil"/>
              <w:left w:val="nil"/>
              <w:bottom w:val="nil"/>
              <w:right w:val="nil"/>
            </w:tcBorders>
            <w:shd w:val="clear" w:color="auto" w:fill="auto"/>
            <w:noWrap/>
            <w:vAlign w:val="bottom"/>
            <w:hideMark/>
          </w:tcPr>
          <w:p w14:paraId="10C10AD9"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2.4</w:t>
            </w:r>
          </w:p>
        </w:tc>
        <w:tc>
          <w:tcPr>
            <w:tcW w:w="1040" w:type="dxa"/>
            <w:tcBorders>
              <w:top w:val="nil"/>
              <w:left w:val="nil"/>
              <w:bottom w:val="nil"/>
              <w:right w:val="nil"/>
            </w:tcBorders>
            <w:shd w:val="clear" w:color="auto" w:fill="auto"/>
            <w:noWrap/>
            <w:vAlign w:val="bottom"/>
            <w:hideMark/>
          </w:tcPr>
          <w:p w14:paraId="58C9E8EB"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4F9612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Q61543</w:t>
            </w:r>
          </w:p>
        </w:tc>
      </w:tr>
      <w:tr w:rsidR="00CE09CB" w:rsidRPr="00751582" w14:paraId="2456EA42" w14:textId="77777777" w:rsidTr="00CE09CB">
        <w:trPr>
          <w:trHeight w:val="300"/>
          <w:jc w:val="center"/>
        </w:trPr>
        <w:tc>
          <w:tcPr>
            <w:tcW w:w="2134" w:type="dxa"/>
            <w:tcBorders>
              <w:top w:val="nil"/>
              <w:left w:val="nil"/>
              <w:bottom w:val="nil"/>
              <w:right w:val="nil"/>
            </w:tcBorders>
            <w:shd w:val="clear" w:color="auto" w:fill="auto"/>
            <w:noWrap/>
            <w:hideMark/>
          </w:tcPr>
          <w:p w14:paraId="6AEA4EAE"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Man2a1</w:t>
            </w:r>
          </w:p>
        </w:tc>
        <w:tc>
          <w:tcPr>
            <w:tcW w:w="3946" w:type="dxa"/>
            <w:tcBorders>
              <w:top w:val="nil"/>
              <w:left w:val="nil"/>
              <w:bottom w:val="nil"/>
              <w:right w:val="nil"/>
            </w:tcBorders>
            <w:shd w:val="clear" w:color="auto" w:fill="auto"/>
            <w:vAlign w:val="bottom"/>
            <w:hideMark/>
          </w:tcPr>
          <w:p w14:paraId="39D95F39"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Alpha-mannosidase 2</w:t>
            </w:r>
          </w:p>
        </w:tc>
        <w:tc>
          <w:tcPr>
            <w:tcW w:w="1160" w:type="dxa"/>
            <w:tcBorders>
              <w:top w:val="nil"/>
              <w:left w:val="nil"/>
              <w:bottom w:val="nil"/>
              <w:right w:val="nil"/>
            </w:tcBorders>
            <w:shd w:val="clear" w:color="auto" w:fill="auto"/>
            <w:noWrap/>
            <w:vAlign w:val="bottom"/>
            <w:hideMark/>
          </w:tcPr>
          <w:p w14:paraId="6326EA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2.1</w:t>
            </w:r>
          </w:p>
        </w:tc>
        <w:tc>
          <w:tcPr>
            <w:tcW w:w="1040" w:type="dxa"/>
            <w:tcBorders>
              <w:top w:val="nil"/>
              <w:left w:val="nil"/>
              <w:bottom w:val="nil"/>
              <w:right w:val="nil"/>
            </w:tcBorders>
            <w:shd w:val="clear" w:color="auto" w:fill="auto"/>
            <w:noWrap/>
            <w:vAlign w:val="bottom"/>
            <w:hideMark/>
          </w:tcPr>
          <w:p w14:paraId="670C31D7"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59E0E8F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P27046</w:t>
            </w:r>
          </w:p>
        </w:tc>
      </w:tr>
      <w:tr w:rsidR="00CE09CB" w:rsidRPr="00751582" w14:paraId="2363A8F5" w14:textId="77777777" w:rsidTr="00CE09CB">
        <w:trPr>
          <w:trHeight w:val="300"/>
          <w:jc w:val="center"/>
        </w:trPr>
        <w:tc>
          <w:tcPr>
            <w:tcW w:w="2134" w:type="dxa"/>
            <w:tcBorders>
              <w:top w:val="nil"/>
              <w:left w:val="nil"/>
              <w:bottom w:val="nil"/>
              <w:right w:val="nil"/>
            </w:tcBorders>
            <w:shd w:val="clear" w:color="auto" w:fill="auto"/>
            <w:noWrap/>
            <w:hideMark/>
          </w:tcPr>
          <w:p w14:paraId="3565B03B"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Lamb1</w:t>
            </w:r>
          </w:p>
        </w:tc>
        <w:tc>
          <w:tcPr>
            <w:tcW w:w="3946" w:type="dxa"/>
            <w:tcBorders>
              <w:top w:val="nil"/>
              <w:left w:val="nil"/>
              <w:bottom w:val="nil"/>
              <w:right w:val="nil"/>
            </w:tcBorders>
            <w:shd w:val="clear" w:color="auto" w:fill="auto"/>
            <w:vAlign w:val="bottom"/>
            <w:hideMark/>
          </w:tcPr>
          <w:p w14:paraId="1926A180"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Laminin subunit beta-1</w:t>
            </w:r>
          </w:p>
        </w:tc>
        <w:tc>
          <w:tcPr>
            <w:tcW w:w="1160" w:type="dxa"/>
            <w:tcBorders>
              <w:top w:val="nil"/>
              <w:left w:val="nil"/>
              <w:bottom w:val="nil"/>
              <w:right w:val="nil"/>
            </w:tcBorders>
            <w:shd w:val="clear" w:color="auto" w:fill="auto"/>
            <w:noWrap/>
            <w:vAlign w:val="bottom"/>
            <w:hideMark/>
          </w:tcPr>
          <w:p w14:paraId="7A0E6BB6"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1.6</w:t>
            </w:r>
          </w:p>
        </w:tc>
        <w:tc>
          <w:tcPr>
            <w:tcW w:w="1040" w:type="dxa"/>
            <w:tcBorders>
              <w:top w:val="nil"/>
              <w:left w:val="nil"/>
              <w:bottom w:val="nil"/>
              <w:right w:val="nil"/>
            </w:tcBorders>
            <w:shd w:val="clear" w:color="auto" w:fill="auto"/>
            <w:noWrap/>
            <w:vAlign w:val="bottom"/>
            <w:hideMark/>
          </w:tcPr>
          <w:p w14:paraId="16471882"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084029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P02469</w:t>
            </w:r>
          </w:p>
        </w:tc>
      </w:tr>
      <w:tr w:rsidR="00CE09CB" w:rsidRPr="00751582" w14:paraId="19BAED92" w14:textId="77777777" w:rsidTr="00CE09CB">
        <w:trPr>
          <w:trHeight w:val="300"/>
          <w:jc w:val="center"/>
        </w:trPr>
        <w:tc>
          <w:tcPr>
            <w:tcW w:w="2134" w:type="dxa"/>
            <w:tcBorders>
              <w:top w:val="nil"/>
              <w:left w:val="nil"/>
              <w:bottom w:val="nil"/>
              <w:right w:val="nil"/>
            </w:tcBorders>
            <w:shd w:val="clear" w:color="auto" w:fill="auto"/>
            <w:noWrap/>
            <w:hideMark/>
          </w:tcPr>
          <w:p w14:paraId="41557387"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Hyou1</w:t>
            </w:r>
          </w:p>
        </w:tc>
        <w:tc>
          <w:tcPr>
            <w:tcW w:w="3946" w:type="dxa"/>
            <w:tcBorders>
              <w:top w:val="nil"/>
              <w:left w:val="nil"/>
              <w:bottom w:val="nil"/>
              <w:right w:val="nil"/>
            </w:tcBorders>
            <w:shd w:val="clear" w:color="auto" w:fill="auto"/>
            <w:vAlign w:val="bottom"/>
            <w:hideMark/>
          </w:tcPr>
          <w:p w14:paraId="063DE88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Hypoxia up-regulated protein 1 (GRP-170)</w:t>
            </w:r>
          </w:p>
        </w:tc>
        <w:tc>
          <w:tcPr>
            <w:tcW w:w="1160" w:type="dxa"/>
            <w:tcBorders>
              <w:top w:val="nil"/>
              <w:left w:val="nil"/>
              <w:bottom w:val="nil"/>
              <w:right w:val="nil"/>
            </w:tcBorders>
            <w:shd w:val="clear" w:color="auto" w:fill="auto"/>
            <w:noWrap/>
            <w:vAlign w:val="bottom"/>
            <w:hideMark/>
          </w:tcPr>
          <w:p w14:paraId="100F08EC"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1.2</w:t>
            </w:r>
          </w:p>
        </w:tc>
        <w:tc>
          <w:tcPr>
            <w:tcW w:w="1040" w:type="dxa"/>
            <w:tcBorders>
              <w:top w:val="nil"/>
              <w:left w:val="nil"/>
              <w:bottom w:val="nil"/>
              <w:right w:val="nil"/>
            </w:tcBorders>
            <w:shd w:val="clear" w:color="auto" w:fill="auto"/>
            <w:noWrap/>
            <w:vAlign w:val="bottom"/>
            <w:hideMark/>
          </w:tcPr>
          <w:p w14:paraId="2BD5F2D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2</w:t>
            </w:r>
          </w:p>
        </w:tc>
        <w:tc>
          <w:tcPr>
            <w:tcW w:w="1060" w:type="dxa"/>
            <w:tcBorders>
              <w:top w:val="nil"/>
              <w:left w:val="nil"/>
              <w:bottom w:val="nil"/>
              <w:right w:val="nil"/>
            </w:tcBorders>
            <w:shd w:val="clear" w:color="auto" w:fill="auto"/>
            <w:noWrap/>
            <w:vAlign w:val="bottom"/>
            <w:hideMark/>
          </w:tcPr>
          <w:p w14:paraId="49D20948"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Q9JKR6</w:t>
            </w:r>
          </w:p>
        </w:tc>
      </w:tr>
      <w:tr w:rsidR="00CE09CB" w:rsidRPr="00751582" w14:paraId="20CFC2A6" w14:textId="77777777" w:rsidTr="00CE09CB">
        <w:trPr>
          <w:trHeight w:val="300"/>
          <w:jc w:val="center"/>
        </w:trPr>
        <w:tc>
          <w:tcPr>
            <w:tcW w:w="2134" w:type="dxa"/>
            <w:tcBorders>
              <w:top w:val="nil"/>
              <w:left w:val="nil"/>
              <w:bottom w:val="nil"/>
              <w:right w:val="nil"/>
            </w:tcBorders>
            <w:shd w:val="clear" w:color="auto" w:fill="auto"/>
            <w:noWrap/>
            <w:hideMark/>
          </w:tcPr>
          <w:p w14:paraId="3338A86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Cttn</w:t>
            </w:r>
          </w:p>
        </w:tc>
        <w:tc>
          <w:tcPr>
            <w:tcW w:w="3946" w:type="dxa"/>
            <w:tcBorders>
              <w:top w:val="nil"/>
              <w:left w:val="nil"/>
              <w:bottom w:val="nil"/>
              <w:right w:val="nil"/>
            </w:tcBorders>
            <w:shd w:val="clear" w:color="auto" w:fill="auto"/>
            <w:vAlign w:val="bottom"/>
            <w:hideMark/>
          </w:tcPr>
          <w:p w14:paraId="1FA1FB6C" w14:textId="77777777" w:rsidR="00CE09CB" w:rsidRPr="00751582" w:rsidRDefault="00CE09CB" w:rsidP="00CE09CB">
            <w:pPr>
              <w:rPr>
                <w:rFonts w:ascii="Arial" w:hAnsi="Arial" w:cs="Arial"/>
                <w:color w:val="000000"/>
                <w:sz w:val="22"/>
                <w:szCs w:val="22"/>
              </w:rPr>
            </w:pPr>
            <w:r w:rsidRPr="00751582">
              <w:rPr>
                <w:rFonts w:ascii="Arial" w:hAnsi="Arial" w:cs="Arial"/>
                <w:color w:val="000000"/>
                <w:sz w:val="22"/>
                <w:szCs w:val="22"/>
              </w:rPr>
              <w:t>Src substrate cortactin</w:t>
            </w:r>
          </w:p>
        </w:tc>
        <w:tc>
          <w:tcPr>
            <w:tcW w:w="1160" w:type="dxa"/>
            <w:tcBorders>
              <w:top w:val="nil"/>
              <w:left w:val="nil"/>
              <w:bottom w:val="nil"/>
              <w:right w:val="nil"/>
            </w:tcBorders>
            <w:shd w:val="clear" w:color="auto" w:fill="auto"/>
            <w:noWrap/>
            <w:vAlign w:val="bottom"/>
            <w:hideMark/>
          </w:tcPr>
          <w:p w14:paraId="24371CF4"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4.8</w:t>
            </w:r>
          </w:p>
        </w:tc>
        <w:tc>
          <w:tcPr>
            <w:tcW w:w="1040" w:type="dxa"/>
            <w:tcBorders>
              <w:top w:val="nil"/>
              <w:left w:val="nil"/>
              <w:bottom w:val="nil"/>
              <w:right w:val="nil"/>
            </w:tcBorders>
            <w:shd w:val="clear" w:color="auto" w:fill="auto"/>
            <w:noWrap/>
            <w:vAlign w:val="bottom"/>
            <w:hideMark/>
          </w:tcPr>
          <w:p w14:paraId="715E7163"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1</w:t>
            </w:r>
          </w:p>
        </w:tc>
        <w:tc>
          <w:tcPr>
            <w:tcW w:w="1060" w:type="dxa"/>
            <w:tcBorders>
              <w:top w:val="nil"/>
              <w:left w:val="nil"/>
              <w:bottom w:val="nil"/>
              <w:right w:val="nil"/>
            </w:tcBorders>
            <w:shd w:val="clear" w:color="auto" w:fill="auto"/>
            <w:noWrap/>
            <w:vAlign w:val="bottom"/>
            <w:hideMark/>
          </w:tcPr>
          <w:p w14:paraId="4F30DE5F" w14:textId="77777777" w:rsidR="00CE09CB" w:rsidRPr="00751582" w:rsidRDefault="00CE09CB" w:rsidP="00CE09CB">
            <w:pPr>
              <w:jc w:val="center"/>
              <w:rPr>
                <w:rFonts w:ascii="Arial" w:hAnsi="Arial" w:cs="Arial"/>
                <w:color w:val="000000"/>
                <w:sz w:val="22"/>
                <w:szCs w:val="22"/>
              </w:rPr>
            </w:pPr>
            <w:r w:rsidRPr="00751582">
              <w:rPr>
                <w:rFonts w:ascii="Arial" w:hAnsi="Arial" w:cs="Arial"/>
                <w:color w:val="000000"/>
                <w:sz w:val="22"/>
                <w:szCs w:val="22"/>
              </w:rPr>
              <w:t>Q60598</w:t>
            </w:r>
          </w:p>
        </w:tc>
      </w:tr>
    </w:tbl>
    <w:p w14:paraId="4AEE7364" w14:textId="77777777" w:rsidR="007B59E6" w:rsidRPr="00751582" w:rsidRDefault="007B59E6" w:rsidP="007B59E6">
      <w:pPr>
        <w:jc w:val="both"/>
        <w:rPr>
          <w:b/>
          <w:color w:val="000000" w:themeColor="text1"/>
        </w:rPr>
      </w:pPr>
    </w:p>
    <w:p w14:paraId="44DF379A" w14:textId="77777777" w:rsidR="007B59E6" w:rsidRPr="00751582" w:rsidRDefault="007B59E6" w:rsidP="007B59E6">
      <w:pPr>
        <w:jc w:val="both"/>
        <w:rPr>
          <w:b/>
          <w:color w:val="000000" w:themeColor="text1"/>
        </w:rPr>
      </w:pPr>
    </w:p>
    <w:p w14:paraId="4264E124" w14:textId="77777777" w:rsidR="007B59E6" w:rsidRPr="00751582" w:rsidRDefault="007B59E6" w:rsidP="007B59E6">
      <w:pPr>
        <w:jc w:val="center"/>
        <w:rPr>
          <w:color w:val="000000" w:themeColor="text1"/>
        </w:rPr>
      </w:pPr>
      <w:r w:rsidRPr="00751582">
        <w:rPr>
          <w:b/>
          <w:color w:val="000000" w:themeColor="text1"/>
        </w:rPr>
        <w:t>Table S2.</w:t>
      </w:r>
      <w:r w:rsidRPr="00751582">
        <w:rPr>
          <w:color w:val="000000" w:themeColor="text1"/>
        </w:rPr>
        <w:t xml:space="preserve"> Tanimoto similarity index (SI) and predicted interaction energy for the compounds sharing similarity with 14,15-EET</w:t>
      </w:r>
    </w:p>
    <w:p w14:paraId="331E05E2" w14:textId="77777777" w:rsidR="007B59E6" w:rsidRPr="00751582" w:rsidRDefault="007B59E6" w:rsidP="007B59E6">
      <w:pPr>
        <w:jc w:val="center"/>
        <w:rPr>
          <w:color w:val="000000" w:themeColor="text1"/>
        </w:rPr>
      </w:pPr>
    </w:p>
    <w:tbl>
      <w:tblPr>
        <w:tblStyle w:val="TableGrid"/>
        <w:tblW w:w="0" w:type="auto"/>
        <w:jc w:val="center"/>
        <w:tblLook w:val="04A0" w:firstRow="1" w:lastRow="0" w:firstColumn="1" w:lastColumn="0" w:noHBand="0" w:noVBand="1"/>
      </w:tblPr>
      <w:tblGrid>
        <w:gridCol w:w="1656"/>
        <w:gridCol w:w="1170"/>
        <w:gridCol w:w="2070"/>
      </w:tblGrid>
      <w:tr w:rsidR="007B59E6" w:rsidRPr="00751582" w14:paraId="589A6AB4" w14:textId="77777777" w:rsidTr="00404EC8">
        <w:trPr>
          <w:jc w:val="center"/>
        </w:trPr>
        <w:tc>
          <w:tcPr>
            <w:tcW w:w="1656" w:type="dxa"/>
            <w:tcBorders>
              <w:left w:val="nil"/>
              <w:bottom w:val="single" w:sz="4" w:space="0" w:color="auto"/>
              <w:right w:val="nil"/>
            </w:tcBorders>
            <w:vAlign w:val="center"/>
          </w:tcPr>
          <w:p w14:paraId="21D486D8" w14:textId="77777777" w:rsidR="007B59E6" w:rsidRPr="00751582" w:rsidRDefault="007B59E6" w:rsidP="00404EC8">
            <w:pPr>
              <w:jc w:val="both"/>
              <w:rPr>
                <w:rFonts w:ascii="Times New Roman" w:hAnsi="Times New Roman" w:cs="Times New Roman"/>
                <w:b/>
                <w:color w:val="000000" w:themeColor="text1"/>
                <w:szCs w:val="24"/>
              </w:rPr>
            </w:pPr>
            <w:r w:rsidRPr="00751582">
              <w:rPr>
                <w:rFonts w:ascii="Times New Roman" w:hAnsi="Times New Roman" w:cs="Times New Roman"/>
                <w:b/>
                <w:color w:val="000000" w:themeColor="text1"/>
                <w:szCs w:val="24"/>
              </w:rPr>
              <w:t>Molecule</w:t>
            </w:r>
          </w:p>
        </w:tc>
        <w:tc>
          <w:tcPr>
            <w:tcW w:w="1170" w:type="dxa"/>
            <w:tcBorders>
              <w:left w:val="nil"/>
              <w:bottom w:val="single" w:sz="4" w:space="0" w:color="auto"/>
              <w:right w:val="nil"/>
            </w:tcBorders>
            <w:vAlign w:val="center"/>
          </w:tcPr>
          <w:p w14:paraId="7145DAD7" w14:textId="77777777" w:rsidR="007B59E6" w:rsidRPr="00751582" w:rsidRDefault="007B59E6" w:rsidP="00404EC8">
            <w:pPr>
              <w:jc w:val="both"/>
              <w:rPr>
                <w:rFonts w:ascii="Times New Roman" w:hAnsi="Times New Roman" w:cs="Times New Roman"/>
                <w:b/>
                <w:color w:val="000000" w:themeColor="text1"/>
                <w:szCs w:val="24"/>
              </w:rPr>
            </w:pPr>
            <w:r w:rsidRPr="00751582">
              <w:rPr>
                <w:rFonts w:ascii="Times New Roman" w:hAnsi="Times New Roman" w:cs="Times New Roman"/>
                <w:b/>
                <w:color w:val="000000" w:themeColor="text1"/>
                <w:szCs w:val="24"/>
              </w:rPr>
              <w:t>SI</w:t>
            </w:r>
          </w:p>
        </w:tc>
        <w:tc>
          <w:tcPr>
            <w:tcW w:w="2070" w:type="dxa"/>
            <w:tcBorders>
              <w:left w:val="nil"/>
              <w:bottom w:val="single" w:sz="4" w:space="0" w:color="auto"/>
              <w:right w:val="nil"/>
            </w:tcBorders>
            <w:vAlign w:val="center"/>
          </w:tcPr>
          <w:p w14:paraId="1FE96A29" w14:textId="77777777" w:rsidR="007B59E6" w:rsidRPr="00751582" w:rsidRDefault="007B59E6" w:rsidP="00404EC8">
            <w:pPr>
              <w:jc w:val="both"/>
              <w:rPr>
                <w:rFonts w:ascii="Times New Roman" w:hAnsi="Times New Roman" w:cs="Times New Roman"/>
                <w:b/>
                <w:color w:val="000000" w:themeColor="text1"/>
                <w:szCs w:val="24"/>
              </w:rPr>
            </w:pPr>
            <w:r w:rsidRPr="00751582">
              <w:rPr>
                <w:rFonts w:ascii="Times New Roman" w:hAnsi="Times New Roman" w:cs="Times New Roman"/>
                <w:b/>
                <w:color w:val="000000" w:themeColor="text1"/>
                <w:szCs w:val="24"/>
              </w:rPr>
              <w:t>Docking energy (kcal/mol)</w:t>
            </w:r>
          </w:p>
        </w:tc>
      </w:tr>
      <w:tr w:rsidR="007B59E6" w:rsidRPr="00751582" w14:paraId="71465C8E" w14:textId="77777777" w:rsidTr="00404EC8">
        <w:trPr>
          <w:jc w:val="center"/>
        </w:trPr>
        <w:tc>
          <w:tcPr>
            <w:tcW w:w="1656" w:type="dxa"/>
            <w:tcBorders>
              <w:left w:val="nil"/>
              <w:bottom w:val="nil"/>
              <w:right w:val="nil"/>
            </w:tcBorders>
            <w:vAlign w:val="center"/>
          </w:tcPr>
          <w:p w14:paraId="36FC63FE" w14:textId="77777777" w:rsidR="007B59E6" w:rsidRPr="00751582" w:rsidRDefault="007B59E6" w:rsidP="00404EC8">
            <w:pPr>
              <w:jc w:val="both"/>
              <w:rPr>
                <w:rFonts w:ascii="Times New Roman" w:hAnsi="Times New Roman" w:cs="Times New Roman"/>
                <w:b/>
                <w:color w:val="000000" w:themeColor="text1"/>
                <w:szCs w:val="24"/>
              </w:rPr>
            </w:pPr>
            <w:r w:rsidRPr="00751582">
              <w:rPr>
                <w:rFonts w:ascii="Times New Roman" w:hAnsi="Times New Roman" w:cs="Times New Roman"/>
                <w:b/>
                <w:color w:val="000000" w:themeColor="text1"/>
                <w:szCs w:val="24"/>
              </w:rPr>
              <w:t>14,15-EET</w:t>
            </w:r>
          </w:p>
          <w:p w14:paraId="0B94D0A2"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1F6B475C" wp14:editId="719D4E1D">
                  <wp:extent cx="914400" cy="381840"/>
                  <wp:effectExtent l="0" t="0" r="0" b="0"/>
                  <wp:docPr id="2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b="90167"/>
                          <a:stretch/>
                        </pic:blipFill>
                        <pic:spPr>
                          <a:xfrm>
                            <a:off x="0" y="0"/>
                            <a:ext cx="914400" cy="381840"/>
                          </a:xfrm>
                          <a:prstGeom prst="rect">
                            <a:avLst/>
                          </a:prstGeom>
                        </pic:spPr>
                      </pic:pic>
                    </a:graphicData>
                  </a:graphic>
                </wp:inline>
              </w:drawing>
            </w:r>
          </w:p>
        </w:tc>
        <w:tc>
          <w:tcPr>
            <w:tcW w:w="1170" w:type="dxa"/>
            <w:tcBorders>
              <w:left w:val="nil"/>
              <w:bottom w:val="nil"/>
              <w:right w:val="nil"/>
            </w:tcBorders>
            <w:vAlign w:val="center"/>
          </w:tcPr>
          <w:p w14:paraId="671483A8" w14:textId="77777777" w:rsidR="007B59E6" w:rsidRPr="00751582" w:rsidRDefault="007B59E6" w:rsidP="00404EC8">
            <w:pPr>
              <w:jc w:val="both"/>
              <w:rPr>
                <w:rFonts w:ascii="Times New Roman" w:hAnsi="Times New Roman" w:cs="Times New Roman"/>
                <w:color w:val="000000" w:themeColor="text1"/>
                <w:szCs w:val="24"/>
              </w:rPr>
            </w:pPr>
            <w:r w:rsidRPr="00751582">
              <w:rPr>
                <w:rFonts w:ascii="Times New Roman" w:hAnsi="Times New Roman" w:cs="Times New Roman"/>
                <w:color w:val="000000" w:themeColor="text1"/>
                <w:szCs w:val="24"/>
              </w:rPr>
              <w:t>1.000</w:t>
            </w:r>
          </w:p>
        </w:tc>
        <w:tc>
          <w:tcPr>
            <w:tcW w:w="2070" w:type="dxa"/>
            <w:tcBorders>
              <w:left w:val="nil"/>
              <w:bottom w:val="nil"/>
              <w:right w:val="nil"/>
            </w:tcBorders>
            <w:vAlign w:val="center"/>
          </w:tcPr>
          <w:p w14:paraId="190BB5B3" w14:textId="77777777" w:rsidR="007B59E6" w:rsidRPr="00751582" w:rsidRDefault="007B59E6" w:rsidP="00404EC8">
            <w:pPr>
              <w:jc w:val="both"/>
              <w:rPr>
                <w:rFonts w:ascii="Times New Roman" w:hAnsi="Times New Roman" w:cs="Times New Roman"/>
                <w:color w:val="000000" w:themeColor="text1"/>
                <w:szCs w:val="24"/>
              </w:rPr>
            </w:pPr>
            <w:r w:rsidRPr="00751582">
              <w:rPr>
                <w:rFonts w:ascii="Times New Roman" w:hAnsi="Times New Roman" w:cs="Times New Roman"/>
                <w:color w:val="000000" w:themeColor="text1"/>
                <w:szCs w:val="24"/>
              </w:rPr>
              <w:t>-8.7</w:t>
            </w:r>
          </w:p>
        </w:tc>
      </w:tr>
      <w:tr w:rsidR="007B59E6" w:rsidRPr="00751582" w14:paraId="6835969D" w14:textId="77777777" w:rsidTr="00404EC8">
        <w:trPr>
          <w:jc w:val="center"/>
        </w:trPr>
        <w:tc>
          <w:tcPr>
            <w:tcW w:w="1656" w:type="dxa"/>
            <w:tcBorders>
              <w:top w:val="nil"/>
              <w:left w:val="nil"/>
              <w:bottom w:val="nil"/>
              <w:right w:val="nil"/>
            </w:tcBorders>
            <w:vAlign w:val="center"/>
          </w:tcPr>
          <w:p w14:paraId="3359AD32"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12562983"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Mead acid</w:t>
            </w:r>
          </w:p>
          <w:p w14:paraId="0E8351F9"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3ACAA97E" wp14:editId="0BD52377">
                  <wp:extent cx="914400" cy="381840"/>
                  <wp:effectExtent l="0" t="0" r="0" b="0"/>
                  <wp:docPr id="3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l="180" t="11036" r="-180" b="79131"/>
                          <a:stretch/>
                        </pic:blipFill>
                        <pic:spPr>
                          <a:xfrm>
                            <a:off x="0" y="0"/>
                            <a:ext cx="914400" cy="381840"/>
                          </a:xfrm>
                          <a:prstGeom prst="rect">
                            <a:avLst/>
                          </a:prstGeom>
                        </pic:spPr>
                      </pic:pic>
                    </a:graphicData>
                  </a:graphic>
                </wp:inline>
              </w:drawing>
            </w:r>
          </w:p>
        </w:tc>
        <w:tc>
          <w:tcPr>
            <w:tcW w:w="1170" w:type="dxa"/>
            <w:tcBorders>
              <w:top w:val="nil"/>
              <w:left w:val="nil"/>
              <w:bottom w:val="nil"/>
              <w:right w:val="nil"/>
            </w:tcBorders>
            <w:vAlign w:val="center"/>
          </w:tcPr>
          <w:p w14:paraId="5EEC6697"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0.276</w:t>
            </w:r>
          </w:p>
        </w:tc>
        <w:tc>
          <w:tcPr>
            <w:tcW w:w="2070" w:type="dxa"/>
            <w:tcBorders>
              <w:top w:val="nil"/>
              <w:left w:val="nil"/>
              <w:bottom w:val="nil"/>
              <w:right w:val="nil"/>
            </w:tcBorders>
            <w:vAlign w:val="center"/>
          </w:tcPr>
          <w:p w14:paraId="2E28A458"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-7.33</w:t>
            </w:r>
          </w:p>
        </w:tc>
      </w:tr>
      <w:tr w:rsidR="007B59E6" w:rsidRPr="00751582" w14:paraId="3556E2D6" w14:textId="77777777" w:rsidTr="00404EC8">
        <w:trPr>
          <w:jc w:val="center"/>
        </w:trPr>
        <w:tc>
          <w:tcPr>
            <w:tcW w:w="1656" w:type="dxa"/>
            <w:tcBorders>
              <w:top w:val="nil"/>
              <w:left w:val="nil"/>
              <w:bottom w:val="nil"/>
              <w:right w:val="nil"/>
            </w:tcBorders>
            <w:vAlign w:val="center"/>
          </w:tcPr>
          <w:p w14:paraId="6ADFEC49"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2B7891E6"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15-KETE</w:t>
            </w:r>
          </w:p>
          <w:p w14:paraId="4B81F541"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0ABE33CC" wp14:editId="3DD5C8FD">
                  <wp:extent cx="914400" cy="427990"/>
                  <wp:effectExtent l="0" t="0" r="0" b="0"/>
                  <wp:docPr id="31"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t="23430" b="65549"/>
                          <a:stretch/>
                        </pic:blipFill>
                        <pic:spPr>
                          <a:xfrm>
                            <a:off x="0" y="0"/>
                            <a:ext cx="914400" cy="427990"/>
                          </a:xfrm>
                          <a:prstGeom prst="rect">
                            <a:avLst/>
                          </a:prstGeom>
                        </pic:spPr>
                      </pic:pic>
                    </a:graphicData>
                  </a:graphic>
                </wp:inline>
              </w:drawing>
            </w:r>
          </w:p>
        </w:tc>
        <w:tc>
          <w:tcPr>
            <w:tcW w:w="1170" w:type="dxa"/>
            <w:tcBorders>
              <w:top w:val="nil"/>
              <w:left w:val="nil"/>
              <w:bottom w:val="nil"/>
              <w:right w:val="nil"/>
            </w:tcBorders>
            <w:vAlign w:val="center"/>
          </w:tcPr>
          <w:p w14:paraId="53AA8A24" w14:textId="77777777" w:rsidR="007B59E6" w:rsidRPr="00751582" w:rsidRDefault="007B59E6" w:rsidP="00404EC8">
            <w:pPr>
              <w:jc w:val="both"/>
              <w:rPr>
                <w:rFonts w:ascii="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0.262</w:t>
            </w:r>
          </w:p>
        </w:tc>
        <w:tc>
          <w:tcPr>
            <w:tcW w:w="2070" w:type="dxa"/>
            <w:tcBorders>
              <w:top w:val="nil"/>
              <w:left w:val="nil"/>
              <w:bottom w:val="nil"/>
              <w:right w:val="nil"/>
            </w:tcBorders>
            <w:vAlign w:val="center"/>
          </w:tcPr>
          <w:p w14:paraId="50826483" w14:textId="77777777" w:rsidR="007B59E6" w:rsidRPr="00751582" w:rsidRDefault="007B59E6" w:rsidP="00404EC8">
            <w:pPr>
              <w:jc w:val="both"/>
              <w:rPr>
                <w:rFonts w:ascii="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-7.77</w:t>
            </w:r>
          </w:p>
        </w:tc>
      </w:tr>
      <w:tr w:rsidR="007B59E6" w:rsidRPr="00751582" w14:paraId="5BFB11FE" w14:textId="77777777" w:rsidTr="00404EC8">
        <w:trPr>
          <w:jc w:val="center"/>
        </w:trPr>
        <w:tc>
          <w:tcPr>
            <w:tcW w:w="1656" w:type="dxa"/>
            <w:tcBorders>
              <w:top w:val="nil"/>
              <w:left w:val="nil"/>
              <w:bottom w:val="nil"/>
              <w:right w:val="nil"/>
            </w:tcBorders>
            <w:vAlign w:val="center"/>
          </w:tcPr>
          <w:p w14:paraId="6148FF23"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4870C1EC"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15-HEIA</w:t>
            </w:r>
          </w:p>
          <w:p w14:paraId="28CC5D44"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4D8C6E5F" wp14:editId="1F7311E6">
                  <wp:extent cx="914400" cy="416917"/>
                  <wp:effectExtent l="0" t="0" r="0" b="2540"/>
                  <wp:docPr id="3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l="-372" t="36502" r="-2284" b="52477"/>
                          <a:stretch/>
                        </pic:blipFill>
                        <pic:spPr bwMode="auto">
                          <a:xfrm>
                            <a:off x="0" y="0"/>
                            <a:ext cx="914400" cy="416917"/>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tcBorders>
              <w:top w:val="nil"/>
              <w:left w:val="nil"/>
              <w:bottom w:val="nil"/>
              <w:right w:val="nil"/>
            </w:tcBorders>
            <w:vAlign w:val="center"/>
          </w:tcPr>
          <w:p w14:paraId="4322CE13"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0.260</w:t>
            </w:r>
          </w:p>
        </w:tc>
        <w:tc>
          <w:tcPr>
            <w:tcW w:w="2070" w:type="dxa"/>
            <w:tcBorders>
              <w:top w:val="nil"/>
              <w:left w:val="nil"/>
              <w:bottom w:val="nil"/>
              <w:right w:val="nil"/>
            </w:tcBorders>
            <w:vAlign w:val="center"/>
          </w:tcPr>
          <w:p w14:paraId="2948769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-8.23</w:t>
            </w:r>
          </w:p>
        </w:tc>
      </w:tr>
      <w:tr w:rsidR="007B59E6" w:rsidRPr="00751582" w14:paraId="77448F99" w14:textId="77777777" w:rsidTr="00404EC8">
        <w:trPr>
          <w:jc w:val="center"/>
        </w:trPr>
        <w:tc>
          <w:tcPr>
            <w:tcW w:w="1656" w:type="dxa"/>
            <w:tcBorders>
              <w:top w:val="nil"/>
              <w:left w:val="nil"/>
              <w:bottom w:val="nil"/>
              <w:right w:val="nil"/>
            </w:tcBorders>
            <w:vAlign w:val="center"/>
          </w:tcPr>
          <w:p w14:paraId="49EE1683"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4DE2863E"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16-HETE</w:t>
            </w:r>
          </w:p>
          <w:p w14:paraId="0644CC86"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1C8260CD" wp14:editId="50C84D72">
                  <wp:extent cx="914400" cy="427990"/>
                  <wp:effectExtent l="0" t="0" r="0" b="0"/>
                  <wp:docPr id="3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t="50000" b="38979"/>
                          <a:stretch/>
                        </pic:blipFill>
                        <pic:spPr>
                          <a:xfrm>
                            <a:off x="0" y="0"/>
                            <a:ext cx="914400" cy="427990"/>
                          </a:xfrm>
                          <a:prstGeom prst="rect">
                            <a:avLst/>
                          </a:prstGeom>
                        </pic:spPr>
                      </pic:pic>
                    </a:graphicData>
                  </a:graphic>
                </wp:inline>
              </w:drawing>
            </w:r>
          </w:p>
        </w:tc>
        <w:tc>
          <w:tcPr>
            <w:tcW w:w="1170" w:type="dxa"/>
            <w:tcBorders>
              <w:top w:val="nil"/>
              <w:left w:val="nil"/>
              <w:bottom w:val="nil"/>
              <w:right w:val="nil"/>
            </w:tcBorders>
            <w:vAlign w:val="center"/>
          </w:tcPr>
          <w:p w14:paraId="1866D58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0.260</w:t>
            </w:r>
          </w:p>
        </w:tc>
        <w:tc>
          <w:tcPr>
            <w:tcW w:w="2070" w:type="dxa"/>
            <w:tcBorders>
              <w:top w:val="nil"/>
              <w:left w:val="nil"/>
              <w:bottom w:val="nil"/>
              <w:right w:val="nil"/>
            </w:tcBorders>
            <w:vAlign w:val="center"/>
          </w:tcPr>
          <w:p w14:paraId="3C1B1D6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-8.28</w:t>
            </w:r>
          </w:p>
        </w:tc>
      </w:tr>
      <w:tr w:rsidR="007B59E6" w:rsidRPr="00751582" w14:paraId="3907CE60" w14:textId="77777777" w:rsidTr="00404EC8">
        <w:trPr>
          <w:jc w:val="center"/>
        </w:trPr>
        <w:tc>
          <w:tcPr>
            <w:tcW w:w="1656" w:type="dxa"/>
            <w:tcBorders>
              <w:top w:val="nil"/>
              <w:left w:val="nil"/>
              <w:bottom w:val="nil"/>
              <w:right w:val="nil"/>
            </w:tcBorders>
            <w:vAlign w:val="center"/>
          </w:tcPr>
          <w:p w14:paraId="1C45D8D8"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3E9C9E7A"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15-HETE</w:t>
            </w:r>
          </w:p>
          <w:p w14:paraId="19787727"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2F4FF85D" wp14:editId="29F7DB7B">
                  <wp:extent cx="914400" cy="409776"/>
                  <wp:effectExtent l="0" t="0" r="0" b="9525"/>
                  <wp:docPr id="3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l="-3245" t="61674" r="3245" b="27774"/>
                          <a:stretch/>
                        </pic:blipFill>
                        <pic:spPr bwMode="auto">
                          <a:xfrm>
                            <a:off x="0" y="0"/>
                            <a:ext cx="914400" cy="409776"/>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tcBorders>
              <w:top w:val="nil"/>
              <w:left w:val="nil"/>
              <w:bottom w:val="nil"/>
              <w:right w:val="nil"/>
            </w:tcBorders>
            <w:vAlign w:val="center"/>
          </w:tcPr>
          <w:p w14:paraId="3D7FDBE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0.256</w:t>
            </w:r>
          </w:p>
        </w:tc>
        <w:tc>
          <w:tcPr>
            <w:tcW w:w="2070" w:type="dxa"/>
            <w:tcBorders>
              <w:top w:val="nil"/>
              <w:left w:val="nil"/>
              <w:bottom w:val="nil"/>
              <w:right w:val="nil"/>
            </w:tcBorders>
            <w:vAlign w:val="center"/>
          </w:tcPr>
          <w:p w14:paraId="6D24D4E2"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-8.62</w:t>
            </w:r>
          </w:p>
        </w:tc>
      </w:tr>
      <w:tr w:rsidR="007B59E6" w:rsidRPr="00751582" w14:paraId="44D41BAF" w14:textId="77777777" w:rsidTr="00404EC8">
        <w:trPr>
          <w:jc w:val="center"/>
        </w:trPr>
        <w:tc>
          <w:tcPr>
            <w:tcW w:w="1656" w:type="dxa"/>
            <w:tcBorders>
              <w:top w:val="nil"/>
              <w:left w:val="nil"/>
              <w:bottom w:val="nil"/>
              <w:right w:val="nil"/>
            </w:tcBorders>
            <w:vAlign w:val="center"/>
          </w:tcPr>
          <w:p w14:paraId="7B84FE7B"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3823AB12"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14,15-DHET</w:t>
            </w:r>
          </w:p>
          <w:p w14:paraId="4B66AB14"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24ABD367" wp14:editId="6ED9E876">
                  <wp:extent cx="914400" cy="427989"/>
                  <wp:effectExtent l="0" t="0" r="0" b="0"/>
                  <wp:docPr id="3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t="74617" b="14362"/>
                          <a:stretch/>
                        </pic:blipFill>
                        <pic:spPr>
                          <a:xfrm>
                            <a:off x="0" y="0"/>
                            <a:ext cx="914400" cy="427989"/>
                          </a:xfrm>
                          <a:prstGeom prst="rect">
                            <a:avLst/>
                          </a:prstGeom>
                        </pic:spPr>
                      </pic:pic>
                    </a:graphicData>
                  </a:graphic>
                </wp:inline>
              </w:drawing>
            </w:r>
          </w:p>
        </w:tc>
        <w:tc>
          <w:tcPr>
            <w:tcW w:w="1170" w:type="dxa"/>
            <w:tcBorders>
              <w:top w:val="nil"/>
              <w:left w:val="nil"/>
              <w:bottom w:val="nil"/>
              <w:right w:val="nil"/>
            </w:tcBorders>
            <w:vAlign w:val="center"/>
          </w:tcPr>
          <w:p w14:paraId="3CBDFA6E"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0.256</w:t>
            </w:r>
          </w:p>
        </w:tc>
        <w:tc>
          <w:tcPr>
            <w:tcW w:w="2070" w:type="dxa"/>
            <w:tcBorders>
              <w:top w:val="nil"/>
              <w:left w:val="nil"/>
              <w:bottom w:val="nil"/>
              <w:right w:val="nil"/>
            </w:tcBorders>
            <w:vAlign w:val="center"/>
          </w:tcPr>
          <w:p w14:paraId="5F3D1178"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-8.47</w:t>
            </w:r>
          </w:p>
        </w:tc>
      </w:tr>
      <w:tr w:rsidR="007B59E6" w:rsidRPr="00751582" w14:paraId="647D6923" w14:textId="77777777" w:rsidTr="00404EC8">
        <w:trPr>
          <w:jc w:val="center"/>
        </w:trPr>
        <w:tc>
          <w:tcPr>
            <w:tcW w:w="1656" w:type="dxa"/>
            <w:tcBorders>
              <w:top w:val="nil"/>
              <w:left w:val="nil"/>
              <w:bottom w:val="single" w:sz="4" w:space="0" w:color="auto"/>
              <w:right w:val="nil"/>
            </w:tcBorders>
            <w:vAlign w:val="center"/>
          </w:tcPr>
          <w:p w14:paraId="1836E26A" w14:textId="77777777" w:rsidR="007B59E6" w:rsidRPr="00751582" w:rsidRDefault="007B59E6" w:rsidP="00404EC8">
            <w:pPr>
              <w:jc w:val="both"/>
              <w:rPr>
                <w:rFonts w:ascii="Times New Roman" w:eastAsia="Times New Roman" w:hAnsi="Times New Roman" w:cs="Times New Roman"/>
                <w:b/>
                <w:color w:val="000000" w:themeColor="text1"/>
                <w:szCs w:val="24"/>
              </w:rPr>
            </w:pPr>
          </w:p>
          <w:p w14:paraId="0C98CE2F" w14:textId="77777777" w:rsidR="007B59E6" w:rsidRPr="00751582" w:rsidRDefault="007B59E6" w:rsidP="00404EC8">
            <w:pPr>
              <w:jc w:val="both"/>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color w:val="000000" w:themeColor="text1"/>
                <w:szCs w:val="24"/>
              </w:rPr>
              <w:t>17-HETE</w:t>
            </w:r>
          </w:p>
          <w:p w14:paraId="5D2A9419" w14:textId="77777777" w:rsidR="007B59E6" w:rsidRPr="00751582" w:rsidRDefault="007B59E6" w:rsidP="00404EC8">
            <w:pPr>
              <w:jc w:val="both"/>
              <w:rPr>
                <w:rFonts w:ascii="Times New Roman" w:hAnsi="Times New Roman" w:cs="Times New Roman"/>
                <w:color w:val="000000" w:themeColor="text1"/>
                <w:szCs w:val="24"/>
              </w:rPr>
            </w:pPr>
            <w:r w:rsidRPr="00751582">
              <w:rPr>
                <w:b/>
                <w:noProof/>
                <w:color w:val="000000" w:themeColor="text1"/>
              </w:rPr>
              <w:drawing>
                <wp:inline distT="0" distB="0" distL="0" distR="0" wp14:anchorId="38B7F319" wp14:editId="03F5E638">
                  <wp:extent cx="914400" cy="416265"/>
                  <wp:effectExtent l="0" t="0" r="0" b="3175"/>
                  <wp:docPr id="1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1" cstate="print">
                            <a:extLst>
                              <a:ext uri="{28A0092B-C50C-407E-A947-70E740481C1C}">
                                <a14:useLocalDpi xmlns:a14="http://schemas.microsoft.com/office/drawing/2010/main" val="0"/>
                              </a:ext>
                            </a:extLst>
                          </a:blip>
                          <a:srcRect l="-601" t="89773" r="601" b="-493"/>
                          <a:stretch/>
                        </pic:blipFill>
                        <pic:spPr bwMode="auto">
                          <a:xfrm>
                            <a:off x="0" y="0"/>
                            <a:ext cx="914400" cy="416265"/>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tcBorders>
              <w:top w:val="nil"/>
              <w:left w:val="nil"/>
              <w:bottom w:val="single" w:sz="4" w:space="0" w:color="auto"/>
              <w:right w:val="nil"/>
            </w:tcBorders>
            <w:vAlign w:val="center"/>
          </w:tcPr>
          <w:p w14:paraId="458077A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0.254</w:t>
            </w:r>
          </w:p>
        </w:tc>
        <w:tc>
          <w:tcPr>
            <w:tcW w:w="2070" w:type="dxa"/>
            <w:tcBorders>
              <w:top w:val="nil"/>
              <w:left w:val="nil"/>
              <w:bottom w:val="single" w:sz="4" w:space="0" w:color="auto"/>
              <w:right w:val="nil"/>
            </w:tcBorders>
            <w:vAlign w:val="center"/>
          </w:tcPr>
          <w:p w14:paraId="6C7BCD3C" w14:textId="77777777" w:rsidR="007B59E6" w:rsidRPr="00751582" w:rsidRDefault="007B59E6" w:rsidP="00404EC8">
            <w:pPr>
              <w:jc w:val="both"/>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color w:val="000000" w:themeColor="text1"/>
                <w:szCs w:val="24"/>
              </w:rPr>
              <w:t>-8.34</w:t>
            </w:r>
          </w:p>
        </w:tc>
      </w:tr>
    </w:tbl>
    <w:p w14:paraId="3A3744BF" w14:textId="77777777" w:rsidR="007B59E6" w:rsidRPr="00751582" w:rsidRDefault="007B59E6" w:rsidP="007B59E6">
      <w:pPr>
        <w:jc w:val="both"/>
        <w:rPr>
          <w:color w:val="000000" w:themeColor="text1"/>
        </w:rPr>
      </w:pPr>
      <w:r w:rsidRPr="00751582">
        <w:rPr>
          <w:color w:val="000000" w:themeColor="text1"/>
        </w:rPr>
        <w:t>Higher SI index correspond to higher similarity; more negative docking energy is the favorable interaction between receptor and ligands docked.</w:t>
      </w:r>
    </w:p>
    <w:p w14:paraId="755535D7" w14:textId="77777777" w:rsidR="007B59E6" w:rsidRPr="00751582" w:rsidRDefault="007B59E6" w:rsidP="007B59E6">
      <w:pPr>
        <w:jc w:val="both"/>
        <w:rPr>
          <w:color w:val="000000" w:themeColor="text1"/>
        </w:rPr>
      </w:pPr>
    </w:p>
    <w:p w14:paraId="60FF6CDE" w14:textId="77777777" w:rsidR="007B59E6" w:rsidRPr="00751582" w:rsidRDefault="007B59E6" w:rsidP="007B59E6">
      <w:pPr>
        <w:jc w:val="both"/>
        <w:rPr>
          <w:color w:val="000000" w:themeColor="text1"/>
        </w:rPr>
      </w:pPr>
      <w:r w:rsidRPr="00751582">
        <w:rPr>
          <w:color w:val="000000" w:themeColor="text1"/>
        </w:rPr>
        <w:br w:type="page"/>
      </w:r>
    </w:p>
    <w:p w14:paraId="420072EA" w14:textId="77777777" w:rsidR="007B59E6" w:rsidRPr="00751582" w:rsidRDefault="007B59E6" w:rsidP="007B59E6">
      <w:pPr>
        <w:jc w:val="both"/>
        <w:rPr>
          <w:color w:val="000000" w:themeColor="text1"/>
        </w:rPr>
      </w:pPr>
    </w:p>
    <w:p w14:paraId="264554EC" w14:textId="77777777" w:rsidR="007B59E6" w:rsidRPr="00751582" w:rsidRDefault="007B59E6" w:rsidP="007B59E6">
      <w:pPr>
        <w:jc w:val="center"/>
        <w:rPr>
          <w:color w:val="000000" w:themeColor="text1"/>
        </w:rPr>
      </w:pPr>
      <w:r w:rsidRPr="00751582">
        <w:rPr>
          <w:b/>
          <w:color w:val="000000" w:themeColor="text1"/>
        </w:rPr>
        <w:t xml:space="preserve">Table S3. </w:t>
      </w:r>
      <w:r w:rsidRPr="00751582">
        <w:rPr>
          <w:color w:val="000000" w:themeColor="text1"/>
        </w:rPr>
        <w:t>Identity and similarity index</w:t>
      </w:r>
    </w:p>
    <w:p w14:paraId="4CD7BA60" w14:textId="77777777" w:rsidR="007B59E6" w:rsidRPr="00751582" w:rsidRDefault="007B59E6" w:rsidP="007B59E6">
      <w:pPr>
        <w:jc w:val="center"/>
        <w:rPr>
          <w:color w:val="000000" w:themeColor="text1"/>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098"/>
        <w:gridCol w:w="1915"/>
        <w:gridCol w:w="1594"/>
      </w:tblGrid>
      <w:tr w:rsidR="007B59E6" w:rsidRPr="00751582" w14:paraId="42BF20CE" w14:textId="77777777" w:rsidTr="00404EC8">
        <w:trPr>
          <w:trHeight w:val="296"/>
          <w:jc w:val="center"/>
        </w:trPr>
        <w:tc>
          <w:tcPr>
            <w:tcW w:w="1098" w:type="dxa"/>
            <w:tcBorders>
              <w:top w:val="single" w:sz="4" w:space="0" w:color="auto"/>
              <w:bottom w:val="single" w:sz="4" w:space="0" w:color="auto"/>
            </w:tcBorders>
            <w:vAlign w:val="center"/>
            <w:hideMark/>
          </w:tcPr>
          <w:p w14:paraId="0B15CA26" w14:textId="77777777" w:rsidR="007B59E6" w:rsidRPr="00751582" w:rsidRDefault="007B59E6" w:rsidP="00404EC8">
            <w:pPr>
              <w:jc w:val="both"/>
              <w:textAlignment w:val="bottom"/>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bCs/>
                <w:color w:val="000000" w:themeColor="text1"/>
                <w:kern w:val="24"/>
                <w:szCs w:val="24"/>
              </w:rPr>
              <w:t>SS</w:t>
            </w:r>
          </w:p>
        </w:tc>
        <w:tc>
          <w:tcPr>
            <w:tcW w:w="1915" w:type="dxa"/>
            <w:tcBorders>
              <w:top w:val="single" w:sz="4" w:space="0" w:color="auto"/>
              <w:bottom w:val="single" w:sz="4" w:space="0" w:color="auto"/>
            </w:tcBorders>
            <w:vAlign w:val="center"/>
            <w:hideMark/>
          </w:tcPr>
          <w:p w14:paraId="5DF8BC0A" w14:textId="77777777" w:rsidR="007B59E6" w:rsidRPr="00751582" w:rsidRDefault="007B59E6" w:rsidP="00404EC8">
            <w:pPr>
              <w:ind w:left="173" w:hanging="173"/>
              <w:jc w:val="both"/>
              <w:textAlignment w:val="bottom"/>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bCs/>
                <w:color w:val="000000" w:themeColor="text1"/>
                <w:kern w:val="24"/>
                <w:szCs w:val="24"/>
              </w:rPr>
              <w:t>ID%</w:t>
            </w:r>
          </w:p>
        </w:tc>
        <w:tc>
          <w:tcPr>
            <w:tcW w:w="1594" w:type="dxa"/>
            <w:tcBorders>
              <w:top w:val="single" w:sz="4" w:space="0" w:color="auto"/>
              <w:bottom w:val="single" w:sz="4" w:space="0" w:color="auto"/>
            </w:tcBorders>
            <w:vAlign w:val="center"/>
            <w:hideMark/>
          </w:tcPr>
          <w:p w14:paraId="2A52BA3B" w14:textId="77777777" w:rsidR="007B59E6" w:rsidRPr="00751582" w:rsidRDefault="007B59E6" w:rsidP="00404EC8">
            <w:pPr>
              <w:jc w:val="both"/>
              <w:textAlignment w:val="bottom"/>
              <w:rPr>
                <w:rFonts w:ascii="Times New Roman" w:eastAsia="Times New Roman" w:hAnsi="Times New Roman" w:cs="Times New Roman"/>
                <w:b/>
                <w:color w:val="000000" w:themeColor="text1"/>
                <w:szCs w:val="24"/>
              </w:rPr>
            </w:pPr>
            <w:r w:rsidRPr="00751582">
              <w:rPr>
                <w:rFonts w:ascii="Times New Roman" w:eastAsia="Times New Roman" w:hAnsi="Times New Roman" w:cs="Times New Roman"/>
                <w:b/>
                <w:bCs/>
                <w:color w:val="000000" w:themeColor="text1"/>
                <w:kern w:val="24"/>
                <w:szCs w:val="24"/>
              </w:rPr>
              <w:t>Sim.%</w:t>
            </w:r>
          </w:p>
        </w:tc>
      </w:tr>
      <w:tr w:rsidR="007B59E6" w:rsidRPr="00751582" w14:paraId="4548671C" w14:textId="77777777" w:rsidTr="00404EC8">
        <w:trPr>
          <w:trHeight w:val="333"/>
          <w:jc w:val="center"/>
        </w:trPr>
        <w:tc>
          <w:tcPr>
            <w:tcW w:w="1098" w:type="dxa"/>
            <w:tcBorders>
              <w:top w:val="single" w:sz="4" w:space="0" w:color="auto"/>
            </w:tcBorders>
            <w:vAlign w:val="center"/>
            <w:hideMark/>
          </w:tcPr>
          <w:p w14:paraId="395A619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N-ter*</w:t>
            </w:r>
          </w:p>
        </w:tc>
        <w:tc>
          <w:tcPr>
            <w:tcW w:w="1915" w:type="dxa"/>
            <w:tcBorders>
              <w:top w:val="single" w:sz="4" w:space="0" w:color="auto"/>
            </w:tcBorders>
            <w:vAlign w:val="center"/>
            <w:hideMark/>
          </w:tcPr>
          <w:p w14:paraId="5B5EC721"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0</w:t>
            </w:r>
          </w:p>
        </w:tc>
        <w:tc>
          <w:tcPr>
            <w:tcW w:w="1594" w:type="dxa"/>
            <w:tcBorders>
              <w:top w:val="single" w:sz="4" w:space="0" w:color="auto"/>
            </w:tcBorders>
            <w:vAlign w:val="center"/>
            <w:hideMark/>
          </w:tcPr>
          <w:p w14:paraId="5E0A1EB1"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22.2</w:t>
            </w:r>
          </w:p>
        </w:tc>
      </w:tr>
      <w:tr w:rsidR="007B59E6" w:rsidRPr="00751582" w14:paraId="5F803872" w14:textId="77777777" w:rsidTr="00404EC8">
        <w:trPr>
          <w:trHeight w:val="333"/>
          <w:jc w:val="center"/>
        </w:trPr>
        <w:tc>
          <w:tcPr>
            <w:tcW w:w="1098" w:type="dxa"/>
            <w:vAlign w:val="center"/>
            <w:hideMark/>
          </w:tcPr>
          <w:p w14:paraId="05A86BDA"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TM1</w:t>
            </w:r>
          </w:p>
        </w:tc>
        <w:tc>
          <w:tcPr>
            <w:tcW w:w="1915" w:type="dxa"/>
            <w:vAlign w:val="center"/>
            <w:hideMark/>
          </w:tcPr>
          <w:p w14:paraId="293E330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35.7</w:t>
            </w:r>
          </w:p>
        </w:tc>
        <w:tc>
          <w:tcPr>
            <w:tcW w:w="1594" w:type="dxa"/>
            <w:vAlign w:val="center"/>
            <w:hideMark/>
          </w:tcPr>
          <w:p w14:paraId="52389385"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64.3</w:t>
            </w:r>
          </w:p>
        </w:tc>
      </w:tr>
      <w:tr w:rsidR="007B59E6" w:rsidRPr="00751582" w14:paraId="19DC381D" w14:textId="77777777" w:rsidTr="00404EC8">
        <w:trPr>
          <w:trHeight w:val="333"/>
          <w:jc w:val="center"/>
        </w:trPr>
        <w:tc>
          <w:tcPr>
            <w:tcW w:w="1098" w:type="dxa"/>
            <w:vAlign w:val="center"/>
            <w:hideMark/>
          </w:tcPr>
          <w:p w14:paraId="5502532A"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TM2</w:t>
            </w:r>
          </w:p>
        </w:tc>
        <w:tc>
          <w:tcPr>
            <w:tcW w:w="1915" w:type="dxa"/>
            <w:vAlign w:val="center"/>
            <w:hideMark/>
          </w:tcPr>
          <w:p w14:paraId="553D65B9"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50</w:t>
            </w:r>
          </w:p>
        </w:tc>
        <w:tc>
          <w:tcPr>
            <w:tcW w:w="1594" w:type="dxa"/>
            <w:vAlign w:val="center"/>
            <w:hideMark/>
          </w:tcPr>
          <w:p w14:paraId="2F744087"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73.5</w:t>
            </w:r>
          </w:p>
        </w:tc>
      </w:tr>
      <w:tr w:rsidR="007B59E6" w:rsidRPr="00751582" w14:paraId="2F597B83" w14:textId="77777777" w:rsidTr="00404EC8">
        <w:trPr>
          <w:trHeight w:val="333"/>
          <w:jc w:val="center"/>
        </w:trPr>
        <w:tc>
          <w:tcPr>
            <w:tcW w:w="1098" w:type="dxa"/>
            <w:vAlign w:val="center"/>
            <w:hideMark/>
          </w:tcPr>
          <w:p w14:paraId="30616570"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EC1</w:t>
            </w:r>
          </w:p>
        </w:tc>
        <w:tc>
          <w:tcPr>
            <w:tcW w:w="1915" w:type="dxa"/>
            <w:vAlign w:val="center"/>
            <w:hideMark/>
          </w:tcPr>
          <w:p w14:paraId="237D364E"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0</w:t>
            </w:r>
          </w:p>
        </w:tc>
        <w:tc>
          <w:tcPr>
            <w:tcW w:w="1594" w:type="dxa"/>
            <w:vAlign w:val="center"/>
            <w:hideMark/>
          </w:tcPr>
          <w:p w14:paraId="1599262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12.5</w:t>
            </w:r>
          </w:p>
        </w:tc>
      </w:tr>
      <w:tr w:rsidR="007B59E6" w:rsidRPr="00751582" w14:paraId="6E742430" w14:textId="77777777" w:rsidTr="00404EC8">
        <w:trPr>
          <w:trHeight w:val="333"/>
          <w:jc w:val="center"/>
        </w:trPr>
        <w:tc>
          <w:tcPr>
            <w:tcW w:w="1098" w:type="dxa"/>
            <w:vAlign w:val="center"/>
            <w:hideMark/>
          </w:tcPr>
          <w:p w14:paraId="16E42629"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TM3</w:t>
            </w:r>
          </w:p>
        </w:tc>
        <w:tc>
          <w:tcPr>
            <w:tcW w:w="1915" w:type="dxa"/>
            <w:vAlign w:val="center"/>
            <w:hideMark/>
          </w:tcPr>
          <w:p w14:paraId="4998B701"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51.4</w:t>
            </w:r>
          </w:p>
        </w:tc>
        <w:tc>
          <w:tcPr>
            <w:tcW w:w="1594" w:type="dxa"/>
            <w:vAlign w:val="center"/>
            <w:hideMark/>
          </w:tcPr>
          <w:p w14:paraId="02B17F7A"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71.4</w:t>
            </w:r>
          </w:p>
        </w:tc>
      </w:tr>
      <w:tr w:rsidR="007B59E6" w:rsidRPr="00751582" w14:paraId="6EFC6001" w14:textId="77777777" w:rsidTr="00404EC8">
        <w:trPr>
          <w:trHeight w:val="333"/>
          <w:jc w:val="center"/>
        </w:trPr>
        <w:tc>
          <w:tcPr>
            <w:tcW w:w="1098" w:type="dxa"/>
            <w:vAlign w:val="center"/>
            <w:hideMark/>
          </w:tcPr>
          <w:p w14:paraId="789D407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IC2</w:t>
            </w:r>
          </w:p>
        </w:tc>
        <w:tc>
          <w:tcPr>
            <w:tcW w:w="1915" w:type="dxa"/>
            <w:vAlign w:val="center"/>
            <w:hideMark/>
          </w:tcPr>
          <w:p w14:paraId="43BF3640"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28.6</w:t>
            </w:r>
          </w:p>
        </w:tc>
        <w:tc>
          <w:tcPr>
            <w:tcW w:w="1594" w:type="dxa"/>
            <w:vAlign w:val="center"/>
            <w:hideMark/>
          </w:tcPr>
          <w:p w14:paraId="19911C6E"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57.1</w:t>
            </w:r>
          </w:p>
        </w:tc>
      </w:tr>
      <w:tr w:rsidR="007B59E6" w:rsidRPr="00751582" w14:paraId="6DBEC0AF" w14:textId="77777777" w:rsidTr="00404EC8">
        <w:trPr>
          <w:trHeight w:val="333"/>
          <w:jc w:val="center"/>
        </w:trPr>
        <w:tc>
          <w:tcPr>
            <w:tcW w:w="1098" w:type="dxa"/>
            <w:vAlign w:val="center"/>
            <w:hideMark/>
          </w:tcPr>
          <w:p w14:paraId="62FC017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TM4</w:t>
            </w:r>
          </w:p>
        </w:tc>
        <w:tc>
          <w:tcPr>
            <w:tcW w:w="1915" w:type="dxa"/>
            <w:vAlign w:val="center"/>
            <w:hideMark/>
          </w:tcPr>
          <w:p w14:paraId="78D14337"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45</w:t>
            </w:r>
          </w:p>
        </w:tc>
        <w:tc>
          <w:tcPr>
            <w:tcW w:w="1594" w:type="dxa"/>
            <w:vAlign w:val="center"/>
            <w:hideMark/>
          </w:tcPr>
          <w:p w14:paraId="0F0C810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85</w:t>
            </w:r>
          </w:p>
        </w:tc>
      </w:tr>
      <w:tr w:rsidR="007B59E6" w:rsidRPr="00751582" w14:paraId="34DCCA34" w14:textId="77777777" w:rsidTr="00404EC8">
        <w:trPr>
          <w:trHeight w:val="333"/>
          <w:jc w:val="center"/>
        </w:trPr>
        <w:tc>
          <w:tcPr>
            <w:tcW w:w="1098" w:type="dxa"/>
            <w:vAlign w:val="center"/>
            <w:hideMark/>
          </w:tcPr>
          <w:p w14:paraId="49F2DCEE"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EC2*</w:t>
            </w:r>
          </w:p>
        </w:tc>
        <w:tc>
          <w:tcPr>
            <w:tcW w:w="1915" w:type="dxa"/>
            <w:vAlign w:val="center"/>
            <w:hideMark/>
          </w:tcPr>
          <w:p w14:paraId="05126AE9"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26.7</w:t>
            </w:r>
          </w:p>
        </w:tc>
        <w:tc>
          <w:tcPr>
            <w:tcW w:w="1594" w:type="dxa"/>
            <w:vAlign w:val="center"/>
            <w:hideMark/>
          </w:tcPr>
          <w:p w14:paraId="2E9C14F5"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46.7</w:t>
            </w:r>
          </w:p>
        </w:tc>
      </w:tr>
      <w:tr w:rsidR="007B59E6" w:rsidRPr="00751582" w14:paraId="3C0984A5" w14:textId="77777777" w:rsidTr="00404EC8">
        <w:trPr>
          <w:trHeight w:val="333"/>
          <w:jc w:val="center"/>
        </w:trPr>
        <w:tc>
          <w:tcPr>
            <w:tcW w:w="1098" w:type="dxa"/>
            <w:vAlign w:val="center"/>
            <w:hideMark/>
          </w:tcPr>
          <w:p w14:paraId="15460682"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TM5</w:t>
            </w:r>
          </w:p>
        </w:tc>
        <w:tc>
          <w:tcPr>
            <w:tcW w:w="1915" w:type="dxa"/>
            <w:vAlign w:val="center"/>
            <w:hideMark/>
          </w:tcPr>
          <w:p w14:paraId="3A7465FE"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20</w:t>
            </w:r>
          </w:p>
        </w:tc>
        <w:tc>
          <w:tcPr>
            <w:tcW w:w="1594" w:type="dxa"/>
            <w:vAlign w:val="center"/>
            <w:hideMark/>
          </w:tcPr>
          <w:p w14:paraId="1E79A707"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51.4</w:t>
            </w:r>
          </w:p>
        </w:tc>
      </w:tr>
      <w:tr w:rsidR="007B59E6" w:rsidRPr="00751582" w14:paraId="241368FA" w14:textId="77777777" w:rsidTr="00404EC8">
        <w:trPr>
          <w:trHeight w:val="333"/>
          <w:jc w:val="center"/>
        </w:trPr>
        <w:tc>
          <w:tcPr>
            <w:tcW w:w="1098" w:type="dxa"/>
            <w:vAlign w:val="center"/>
            <w:hideMark/>
          </w:tcPr>
          <w:p w14:paraId="54328442"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TM6</w:t>
            </w:r>
          </w:p>
        </w:tc>
        <w:tc>
          <w:tcPr>
            <w:tcW w:w="1915" w:type="dxa"/>
            <w:vAlign w:val="center"/>
            <w:hideMark/>
          </w:tcPr>
          <w:p w14:paraId="3108BB6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31.4</w:t>
            </w:r>
          </w:p>
        </w:tc>
        <w:tc>
          <w:tcPr>
            <w:tcW w:w="1594" w:type="dxa"/>
            <w:vAlign w:val="center"/>
            <w:hideMark/>
          </w:tcPr>
          <w:p w14:paraId="370A600B"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62.9</w:t>
            </w:r>
          </w:p>
        </w:tc>
      </w:tr>
      <w:tr w:rsidR="007B59E6" w:rsidRPr="00751582" w14:paraId="7E1B496C" w14:textId="77777777" w:rsidTr="00404EC8">
        <w:trPr>
          <w:trHeight w:val="333"/>
          <w:jc w:val="center"/>
        </w:trPr>
        <w:tc>
          <w:tcPr>
            <w:tcW w:w="1098" w:type="dxa"/>
            <w:tcBorders>
              <w:bottom w:val="nil"/>
            </w:tcBorders>
            <w:vAlign w:val="center"/>
            <w:hideMark/>
          </w:tcPr>
          <w:p w14:paraId="17AF16A4"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EC3</w:t>
            </w:r>
          </w:p>
        </w:tc>
        <w:tc>
          <w:tcPr>
            <w:tcW w:w="1915" w:type="dxa"/>
            <w:tcBorders>
              <w:bottom w:val="nil"/>
            </w:tcBorders>
            <w:vAlign w:val="center"/>
            <w:hideMark/>
          </w:tcPr>
          <w:p w14:paraId="3304408F"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28.6</w:t>
            </w:r>
          </w:p>
        </w:tc>
        <w:tc>
          <w:tcPr>
            <w:tcW w:w="1594" w:type="dxa"/>
            <w:tcBorders>
              <w:bottom w:val="nil"/>
            </w:tcBorders>
            <w:vAlign w:val="center"/>
            <w:hideMark/>
          </w:tcPr>
          <w:p w14:paraId="452D8384"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42.9</w:t>
            </w:r>
          </w:p>
        </w:tc>
      </w:tr>
      <w:tr w:rsidR="007B59E6" w:rsidRPr="00751582" w14:paraId="4EC4FD37" w14:textId="77777777" w:rsidTr="00404EC8">
        <w:trPr>
          <w:trHeight w:val="333"/>
          <w:jc w:val="center"/>
        </w:trPr>
        <w:tc>
          <w:tcPr>
            <w:tcW w:w="1098" w:type="dxa"/>
            <w:tcBorders>
              <w:top w:val="nil"/>
              <w:bottom w:val="single" w:sz="4" w:space="0" w:color="auto"/>
            </w:tcBorders>
            <w:vAlign w:val="center"/>
            <w:hideMark/>
          </w:tcPr>
          <w:p w14:paraId="77DCB8B4"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TM7</w:t>
            </w:r>
          </w:p>
        </w:tc>
        <w:tc>
          <w:tcPr>
            <w:tcW w:w="1915" w:type="dxa"/>
            <w:tcBorders>
              <w:top w:val="nil"/>
              <w:bottom w:val="single" w:sz="4" w:space="0" w:color="auto"/>
            </w:tcBorders>
            <w:vAlign w:val="center"/>
            <w:hideMark/>
          </w:tcPr>
          <w:p w14:paraId="69A6D6FC"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36.8</w:t>
            </w:r>
          </w:p>
        </w:tc>
        <w:tc>
          <w:tcPr>
            <w:tcW w:w="1594" w:type="dxa"/>
            <w:tcBorders>
              <w:top w:val="nil"/>
              <w:bottom w:val="single" w:sz="4" w:space="0" w:color="auto"/>
            </w:tcBorders>
            <w:vAlign w:val="center"/>
            <w:hideMark/>
          </w:tcPr>
          <w:p w14:paraId="40927CA8" w14:textId="77777777" w:rsidR="007B59E6" w:rsidRPr="00751582" w:rsidRDefault="007B59E6" w:rsidP="00404EC8">
            <w:pPr>
              <w:jc w:val="both"/>
              <w:textAlignment w:val="bottom"/>
              <w:rPr>
                <w:rFonts w:ascii="Times New Roman" w:eastAsia="Times New Roman" w:hAnsi="Times New Roman" w:cs="Times New Roman"/>
                <w:color w:val="000000" w:themeColor="text1"/>
                <w:szCs w:val="24"/>
              </w:rPr>
            </w:pPr>
            <w:r w:rsidRPr="00751582">
              <w:rPr>
                <w:rFonts w:ascii="Times New Roman" w:eastAsia="Times New Roman" w:hAnsi="Times New Roman" w:cs="Times New Roman"/>
                <w:bCs/>
                <w:color w:val="000000" w:themeColor="text1"/>
                <w:kern w:val="24"/>
                <w:szCs w:val="24"/>
              </w:rPr>
              <w:t>63.2</w:t>
            </w:r>
          </w:p>
        </w:tc>
      </w:tr>
    </w:tbl>
    <w:p w14:paraId="76330C0E" w14:textId="77777777" w:rsidR="007B59E6" w:rsidRPr="00751582" w:rsidRDefault="007B59E6" w:rsidP="007B59E6">
      <w:pPr>
        <w:jc w:val="both"/>
        <w:textAlignment w:val="bottom"/>
        <w:rPr>
          <w:color w:val="000000" w:themeColor="text1"/>
        </w:rPr>
      </w:pPr>
      <w:r w:rsidRPr="00751582">
        <w:rPr>
          <w:color w:val="000000" w:themeColor="text1"/>
        </w:rPr>
        <w:t xml:space="preserve">Values are calculated between target (GPR39) and template (NTRS1) sequence alignment used as   an input to MODELLER program. </w:t>
      </w:r>
      <w:r w:rsidRPr="00751582">
        <w:rPr>
          <w:bCs/>
          <w:color w:val="000000" w:themeColor="text1"/>
          <w:kern w:val="24"/>
        </w:rPr>
        <w:t>* Partial alignment</w:t>
      </w:r>
    </w:p>
    <w:p w14:paraId="3B120C12" w14:textId="77777777" w:rsidR="004B402A" w:rsidRPr="00751582" w:rsidRDefault="004B402A" w:rsidP="007B59E6">
      <w:pPr>
        <w:rPr>
          <w:color w:val="000000" w:themeColor="text1"/>
        </w:rPr>
      </w:pPr>
    </w:p>
    <w:p w14:paraId="637466BB" w14:textId="44FAA1E2" w:rsidR="004B402A" w:rsidRPr="00751582" w:rsidRDefault="004B402A" w:rsidP="007B59E6">
      <w:pPr>
        <w:rPr>
          <w:b/>
          <w:color w:val="000000" w:themeColor="text1"/>
        </w:rPr>
      </w:pPr>
      <w:r w:rsidRPr="00751582">
        <w:rPr>
          <w:b/>
          <w:color w:val="000000" w:themeColor="text1"/>
        </w:rPr>
        <w:t>References</w:t>
      </w:r>
    </w:p>
    <w:p w14:paraId="6EB586A0" w14:textId="77777777" w:rsidR="004B402A" w:rsidRPr="00751582" w:rsidRDefault="004B402A" w:rsidP="007B59E6">
      <w:pPr>
        <w:rPr>
          <w:color w:val="000000" w:themeColor="text1"/>
        </w:rPr>
      </w:pPr>
    </w:p>
    <w:p w14:paraId="502F2344" w14:textId="77777777" w:rsidR="004B402A" w:rsidRPr="00751582" w:rsidRDefault="004B402A" w:rsidP="004B402A">
      <w:pPr>
        <w:pStyle w:val="EndNoteBibliography"/>
        <w:ind w:left="720" w:hanging="720"/>
      </w:pPr>
      <w:r w:rsidRPr="00751582">
        <w:rPr>
          <w:color w:val="000000" w:themeColor="text1"/>
        </w:rPr>
        <w:fldChar w:fldCharType="begin"/>
      </w:r>
      <w:r w:rsidRPr="00751582">
        <w:rPr>
          <w:color w:val="000000" w:themeColor="text1"/>
        </w:rPr>
        <w:instrText xml:space="preserve"> ADDIN EN.REFLIST </w:instrText>
      </w:r>
      <w:r w:rsidRPr="00751582">
        <w:rPr>
          <w:color w:val="000000" w:themeColor="text1"/>
        </w:rPr>
        <w:fldChar w:fldCharType="separate"/>
      </w:r>
      <w:r w:rsidRPr="00751582">
        <w:t>1.</w:t>
      </w:r>
      <w:r w:rsidRPr="00751582">
        <w:tab/>
        <w:t>D. S. Wishart</w:t>
      </w:r>
      <w:r w:rsidRPr="00751582">
        <w:rPr>
          <w:i/>
        </w:rPr>
        <w:t xml:space="preserve"> et al.</w:t>
      </w:r>
      <w:r w:rsidRPr="00751582">
        <w:t xml:space="preserve">, HMDB 3.0--The Human Metabolome Database in 2013. </w:t>
      </w:r>
      <w:r w:rsidRPr="00751582">
        <w:rPr>
          <w:i/>
        </w:rPr>
        <w:t>Nucleic Acids Res</w:t>
      </w:r>
      <w:r w:rsidRPr="00751582">
        <w:t xml:space="preserve"> </w:t>
      </w:r>
      <w:r w:rsidRPr="00751582">
        <w:rPr>
          <w:b/>
        </w:rPr>
        <w:t>41</w:t>
      </w:r>
      <w:r w:rsidRPr="00751582">
        <w:t>, D801-807 (2013).</w:t>
      </w:r>
    </w:p>
    <w:p w14:paraId="409E7796" w14:textId="77777777" w:rsidR="004B402A" w:rsidRPr="00751582" w:rsidRDefault="004B402A" w:rsidP="004B402A">
      <w:pPr>
        <w:pStyle w:val="EndNoteBibliography"/>
        <w:ind w:left="720" w:hanging="720"/>
      </w:pPr>
      <w:r w:rsidRPr="00751582">
        <w:t>2.</w:t>
      </w:r>
      <w:r w:rsidRPr="00751582">
        <w:tab/>
        <w:t>D. S. Wishart</w:t>
      </w:r>
      <w:r w:rsidRPr="00751582">
        <w:rPr>
          <w:i/>
        </w:rPr>
        <w:t xml:space="preserve"> et al.</w:t>
      </w:r>
      <w:r w:rsidRPr="00751582">
        <w:t xml:space="preserve">, HMDB: a knowledgebase for the human metabolome. </w:t>
      </w:r>
      <w:r w:rsidRPr="00751582">
        <w:rPr>
          <w:i/>
        </w:rPr>
        <w:t>Nucleic Acids Res</w:t>
      </w:r>
      <w:r w:rsidRPr="00751582">
        <w:t xml:space="preserve"> </w:t>
      </w:r>
      <w:r w:rsidRPr="00751582">
        <w:rPr>
          <w:b/>
        </w:rPr>
        <w:t>37</w:t>
      </w:r>
      <w:r w:rsidRPr="00751582">
        <w:t>, D603-610 (2009).</w:t>
      </w:r>
    </w:p>
    <w:p w14:paraId="7F54C187" w14:textId="77777777" w:rsidR="004B402A" w:rsidRPr="00751582" w:rsidRDefault="004B402A" w:rsidP="004B402A">
      <w:pPr>
        <w:pStyle w:val="EndNoteBibliography"/>
        <w:ind w:left="720" w:hanging="720"/>
      </w:pPr>
      <w:r w:rsidRPr="00751582">
        <w:t>3.</w:t>
      </w:r>
      <w:r w:rsidRPr="00751582">
        <w:tab/>
        <w:t>D. S. Wishart</w:t>
      </w:r>
      <w:r w:rsidRPr="00751582">
        <w:rPr>
          <w:i/>
        </w:rPr>
        <w:t xml:space="preserve"> et al.</w:t>
      </w:r>
      <w:r w:rsidRPr="00751582">
        <w:t xml:space="preserve">, HMDB: the Human Metabolome Database. </w:t>
      </w:r>
      <w:r w:rsidRPr="00751582">
        <w:rPr>
          <w:i/>
        </w:rPr>
        <w:t>Nucleic Acids Res</w:t>
      </w:r>
      <w:r w:rsidRPr="00751582">
        <w:t xml:space="preserve"> </w:t>
      </w:r>
      <w:r w:rsidRPr="00751582">
        <w:rPr>
          <w:b/>
        </w:rPr>
        <w:t>35</w:t>
      </w:r>
      <w:r w:rsidRPr="00751582">
        <w:t>, D521-526 (2007).</w:t>
      </w:r>
    </w:p>
    <w:p w14:paraId="656775D6" w14:textId="77777777" w:rsidR="004B402A" w:rsidRPr="00751582" w:rsidRDefault="004B402A" w:rsidP="004B402A">
      <w:pPr>
        <w:pStyle w:val="EndNoteBibliography"/>
        <w:ind w:left="720" w:hanging="720"/>
      </w:pPr>
      <w:r w:rsidRPr="00751582">
        <w:t>4.</w:t>
      </w:r>
      <w:r w:rsidRPr="00751582">
        <w:tab/>
        <w:t xml:space="preserve">J. Duan, S. L. Dixon, J. F. Lowrie, W. Sherman, Analysis and comparison of 2D fingerprints: insights into database screening performance using eight fingerprint methods. </w:t>
      </w:r>
      <w:r w:rsidRPr="00751582">
        <w:rPr>
          <w:i/>
        </w:rPr>
        <w:t>J Mol Graph Model</w:t>
      </w:r>
      <w:r w:rsidRPr="00751582">
        <w:t xml:space="preserve"> </w:t>
      </w:r>
      <w:r w:rsidRPr="00751582">
        <w:rPr>
          <w:b/>
        </w:rPr>
        <w:t>29</w:t>
      </w:r>
      <w:r w:rsidRPr="00751582">
        <w:t>, 157-170 (2010).</w:t>
      </w:r>
    </w:p>
    <w:p w14:paraId="755623B9" w14:textId="77777777" w:rsidR="004B402A" w:rsidRPr="00751582" w:rsidRDefault="004B402A" w:rsidP="004B402A">
      <w:pPr>
        <w:pStyle w:val="EndNoteBibliography"/>
        <w:ind w:left="720" w:hanging="720"/>
      </w:pPr>
      <w:r w:rsidRPr="00751582">
        <w:t>5.</w:t>
      </w:r>
      <w:r w:rsidRPr="00751582">
        <w:tab/>
        <w:t>J. F. White</w:t>
      </w:r>
      <w:r w:rsidRPr="00751582">
        <w:rPr>
          <w:i/>
        </w:rPr>
        <w:t xml:space="preserve"> et al.</w:t>
      </w:r>
      <w:r w:rsidRPr="00751582">
        <w:t xml:space="preserve">, Structure of the agonist-bound neurotensin receptor. </w:t>
      </w:r>
      <w:r w:rsidRPr="00751582">
        <w:rPr>
          <w:i/>
        </w:rPr>
        <w:t>Nature</w:t>
      </w:r>
      <w:r w:rsidRPr="00751582">
        <w:t xml:space="preserve"> </w:t>
      </w:r>
      <w:r w:rsidRPr="00751582">
        <w:rPr>
          <w:b/>
        </w:rPr>
        <w:t>490</w:t>
      </w:r>
      <w:r w:rsidRPr="00751582">
        <w:t>, 508-513 (2012).</w:t>
      </w:r>
    </w:p>
    <w:p w14:paraId="66339854" w14:textId="77777777" w:rsidR="004B402A" w:rsidRPr="00751582" w:rsidRDefault="004B402A" w:rsidP="004B402A">
      <w:pPr>
        <w:pStyle w:val="EndNoteBibliography"/>
        <w:ind w:left="720" w:hanging="720"/>
      </w:pPr>
      <w:r w:rsidRPr="00751582">
        <w:t>6.</w:t>
      </w:r>
      <w:r w:rsidRPr="00751582">
        <w:tab/>
        <w:t xml:space="preserve">A. Sali, T. L. Blundell, Comparative protein modelling by satisfaction of spatial restraints. </w:t>
      </w:r>
      <w:r w:rsidRPr="00751582">
        <w:rPr>
          <w:i/>
        </w:rPr>
        <w:t>J Mol Biol</w:t>
      </w:r>
      <w:r w:rsidRPr="00751582">
        <w:t xml:space="preserve"> </w:t>
      </w:r>
      <w:r w:rsidRPr="00751582">
        <w:rPr>
          <w:b/>
        </w:rPr>
        <w:t>234</w:t>
      </w:r>
      <w:r w:rsidRPr="00751582">
        <w:t>, 779-815 (1993).</w:t>
      </w:r>
    </w:p>
    <w:p w14:paraId="7BD44D23" w14:textId="77777777" w:rsidR="004B402A" w:rsidRPr="00751582" w:rsidRDefault="004B402A" w:rsidP="004B402A">
      <w:pPr>
        <w:pStyle w:val="EndNoteBibliography"/>
        <w:ind w:left="720" w:hanging="720"/>
      </w:pPr>
      <w:r w:rsidRPr="00751582">
        <w:t>7.</w:t>
      </w:r>
      <w:r w:rsidRPr="00751582">
        <w:tab/>
        <w:t>J. C. Phillips</w:t>
      </w:r>
      <w:r w:rsidRPr="00751582">
        <w:rPr>
          <w:i/>
        </w:rPr>
        <w:t xml:space="preserve"> et al.</w:t>
      </w:r>
      <w:r w:rsidRPr="00751582">
        <w:t xml:space="preserve">, Scalable molecular dynamics with NAMD. </w:t>
      </w:r>
      <w:r w:rsidRPr="00751582">
        <w:rPr>
          <w:i/>
        </w:rPr>
        <w:t>J Comput Chem</w:t>
      </w:r>
      <w:r w:rsidRPr="00751582">
        <w:t xml:space="preserve"> </w:t>
      </w:r>
      <w:r w:rsidRPr="00751582">
        <w:rPr>
          <w:b/>
        </w:rPr>
        <w:t>26</w:t>
      </w:r>
      <w:r w:rsidRPr="00751582">
        <w:t>, 1781-1802 (2005).</w:t>
      </w:r>
    </w:p>
    <w:p w14:paraId="0C6EE813" w14:textId="77777777" w:rsidR="004B402A" w:rsidRPr="00751582" w:rsidRDefault="004B402A" w:rsidP="004B402A">
      <w:pPr>
        <w:pStyle w:val="EndNoteBibliography"/>
        <w:ind w:left="720" w:hanging="720"/>
      </w:pPr>
      <w:r w:rsidRPr="00751582">
        <w:t>8.</w:t>
      </w:r>
      <w:r w:rsidRPr="00751582">
        <w:tab/>
        <w:t>B. R. Brooks</w:t>
      </w:r>
      <w:r w:rsidRPr="00751582">
        <w:rPr>
          <w:i/>
        </w:rPr>
        <w:t xml:space="preserve"> et al.</w:t>
      </w:r>
      <w:r w:rsidRPr="00751582">
        <w:t xml:space="preserve">, CHARMM: the biomolecular simulation program. </w:t>
      </w:r>
      <w:r w:rsidRPr="00751582">
        <w:rPr>
          <w:i/>
        </w:rPr>
        <w:t>J Comput Chem</w:t>
      </w:r>
      <w:r w:rsidRPr="00751582">
        <w:t xml:space="preserve"> </w:t>
      </w:r>
      <w:r w:rsidRPr="00751582">
        <w:rPr>
          <w:b/>
        </w:rPr>
        <w:t>30</w:t>
      </w:r>
      <w:r w:rsidRPr="00751582">
        <w:t>, 1545-1614 (2009).</w:t>
      </w:r>
    </w:p>
    <w:p w14:paraId="1F23F22D" w14:textId="77777777" w:rsidR="004B402A" w:rsidRPr="00751582" w:rsidRDefault="004B402A" w:rsidP="004B402A">
      <w:pPr>
        <w:pStyle w:val="EndNoteBibliography"/>
        <w:ind w:left="720" w:hanging="720"/>
      </w:pPr>
      <w:r w:rsidRPr="00751582">
        <w:t>9.</w:t>
      </w:r>
      <w:r w:rsidRPr="00751582">
        <w:tab/>
        <w:t xml:space="preserve">J. M. Word, S. C. Lovell, J. S. Richardson, D. C. Richardson, Asparagine and glutamine: using hydrogen atom contacts in the choice of side-chain amide orientation. </w:t>
      </w:r>
      <w:r w:rsidRPr="00751582">
        <w:rPr>
          <w:i/>
        </w:rPr>
        <w:t>J Mol Biol</w:t>
      </w:r>
      <w:r w:rsidRPr="00751582">
        <w:t xml:space="preserve"> </w:t>
      </w:r>
      <w:r w:rsidRPr="00751582">
        <w:rPr>
          <w:b/>
        </w:rPr>
        <w:t>285</w:t>
      </w:r>
      <w:r w:rsidRPr="00751582">
        <w:t>, 1735-1747 (1999).</w:t>
      </w:r>
    </w:p>
    <w:p w14:paraId="677213FF" w14:textId="77777777" w:rsidR="004B402A" w:rsidRPr="00751582" w:rsidRDefault="004B402A" w:rsidP="004B402A">
      <w:pPr>
        <w:pStyle w:val="EndNoteBibliography"/>
        <w:ind w:left="720" w:hanging="720"/>
      </w:pPr>
      <w:r w:rsidRPr="00751582">
        <w:t>10.</w:t>
      </w:r>
      <w:r w:rsidRPr="00751582">
        <w:tab/>
        <w:t>J. Lee</w:t>
      </w:r>
      <w:r w:rsidRPr="00751582">
        <w:rPr>
          <w:i/>
        </w:rPr>
        <w:t xml:space="preserve"> et al.</w:t>
      </w:r>
      <w:r w:rsidRPr="00751582">
        <w:t xml:space="preserve">, CHARMM-GUI Input Generator for NAMD, GROMACS, AMBER, OpenMM, and CHARMM/OpenMM Simulations Using the CHARMM36 Additive Force Field. </w:t>
      </w:r>
      <w:r w:rsidRPr="00751582">
        <w:rPr>
          <w:i/>
        </w:rPr>
        <w:t>J Chem Theory Comput</w:t>
      </w:r>
      <w:r w:rsidRPr="00751582">
        <w:t xml:space="preserve"> </w:t>
      </w:r>
      <w:r w:rsidRPr="00751582">
        <w:rPr>
          <w:b/>
        </w:rPr>
        <w:t>12</w:t>
      </w:r>
      <w:r w:rsidRPr="00751582">
        <w:t>, 405-413 (2016).</w:t>
      </w:r>
    </w:p>
    <w:p w14:paraId="30DBF5CE" w14:textId="77777777" w:rsidR="004B402A" w:rsidRPr="00751582" w:rsidRDefault="004B402A" w:rsidP="004B402A">
      <w:pPr>
        <w:pStyle w:val="EndNoteBibliography"/>
        <w:ind w:left="720" w:hanging="720"/>
      </w:pPr>
      <w:r w:rsidRPr="00751582">
        <w:lastRenderedPageBreak/>
        <w:t>11.</w:t>
      </w:r>
      <w:r w:rsidRPr="00751582">
        <w:tab/>
        <w:t xml:space="preserve">J.-P. Ryckaert, G. Ciccotti, H. J. C. Berendsen, Numerical integration of the cartesian equations of motion of a system with constraints: molecular dynamics of n-alkanes. </w:t>
      </w:r>
      <w:r w:rsidRPr="00751582">
        <w:rPr>
          <w:i/>
        </w:rPr>
        <w:t>Journal of Computational Physics</w:t>
      </w:r>
      <w:r w:rsidRPr="00751582">
        <w:t xml:space="preserve"> </w:t>
      </w:r>
      <w:r w:rsidRPr="00751582">
        <w:rPr>
          <w:b/>
        </w:rPr>
        <w:t>23</w:t>
      </w:r>
      <w:r w:rsidRPr="00751582">
        <w:t>, 327-341 (1977).</w:t>
      </w:r>
    </w:p>
    <w:p w14:paraId="0223BC94" w14:textId="77777777" w:rsidR="004B402A" w:rsidRPr="00751582" w:rsidRDefault="004B402A" w:rsidP="004B402A">
      <w:pPr>
        <w:pStyle w:val="EndNoteBibliography"/>
        <w:ind w:left="720" w:hanging="720"/>
      </w:pPr>
      <w:r w:rsidRPr="00751582">
        <w:t>12.</w:t>
      </w:r>
      <w:r w:rsidRPr="00751582">
        <w:tab/>
        <w:t xml:space="preserve">W. Sherman, H. S. Beard, R. Farid, Use of an induced fit receptor structure in virtual screening. </w:t>
      </w:r>
      <w:r w:rsidRPr="00751582">
        <w:rPr>
          <w:i/>
        </w:rPr>
        <w:t>Chem Biol Drug Des</w:t>
      </w:r>
      <w:r w:rsidRPr="00751582">
        <w:t xml:space="preserve"> </w:t>
      </w:r>
      <w:r w:rsidRPr="00751582">
        <w:rPr>
          <w:b/>
        </w:rPr>
        <w:t>67</w:t>
      </w:r>
      <w:r w:rsidRPr="00751582">
        <w:t>, 83-84 (2006).</w:t>
      </w:r>
    </w:p>
    <w:p w14:paraId="05BFC141" w14:textId="77777777" w:rsidR="004B402A" w:rsidRPr="00751582" w:rsidRDefault="004B402A" w:rsidP="004B402A">
      <w:pPr>
        <w:pStyle w:val="EndNoteBibliography"/>
        <w:ind w:left="720" w:hanging="720"/>
      </w:pPr>
      <w:r w:rsidRPr="00751582">
        <w:t>13.</w:t>
      </w:r>
      <w:r w:rsidRPr="00751582">
        <w:tab/>
        <w:t xml:space="preserve">W. Sherman, T. Day, M. P. Jacobson, R. A. Friesner, R. Farid, Novel procedure for modeling ligand/receptor induced fit effects. </w:t>
      </w:r>
      <w:r w:rsidRPr="00751582">
        <w:rPr>
          <w:i/>
        </w:rPr>
        <w:t>J Med Chem</w:t>
      </w:r>
      <w:r w:rsidRPr="00751582">
        <w:t xml:space="preserve"> </w:t>
      </w:r>
      <w:r w:rsidRPr="00751582">
        <w:rPr>
          <w:b/>
        </w:rPr>
        <w:t>49</w:t>
      </w:r>
      <w:r w:rsidRPr="00751582">
        <w:t>, 534-553 (2006).</w:t>
      </w:r>
    </w:p>
    <w:p w14:paraId="51D7ACD1" w14:textId="77777777" w:rsidR="004B402A" w:rsidRPr="00751582" w:rsidRDefault="004B402A" w:rsidP="004B402A">
      <w:pPr>
        <w:pStyle w:val="EndNoteBibliography"/>
        <w:ind w:left="720" w:hanging="720"/>
      </w:pPr>
      <w:r w:rsidRPr="00751582">
        <w:t>14.</w:t>
      </w:r>
      <w:r w:rsidRPr="00751582">
        <w:tab/>
        <w:t>R. A. Friesner</w:t>
      </w:r>
      <w:r w:rsidRPr="00751582">
        <w:rPr>
          <w:i/>
        </w:rPr>
        <w:t xml:space="preserve"> et al.</w:t>
      </w:r>
      <w:r w:rsidRPr="00751582">
        <w:t xml:space="preserve">, Glide: a new approach for rapid, accurate docking and scoring. 1. Method and assessment of docking accuracy. </w:t>
      </w:r>
      <w:r w:rsidRPr="00751582">
        <w:rPr>
          <w:i/>
        </w:rPr>
        <w:t>J Med Chem</w:t>
      </w:r>
      <w:r w:rsidRPr="00751582">
        <w:t xml:space="preserve"> </w:t>
      </w:r>
      <w:r w:rsidRPr="00751582">
        <w:rPr>
          <w:b/>
        </w:rPr>
        <w:t>47</w:t>
      </w:r>
      <w:r w:rsidRPr="00751582">
        <w:t>, 1739-1749 (2004).</w:t>
      </w:r>
    </w:p>
    <w:p w14:paraId="599933FC" w14:textId="77777777" w:rsidR="004B402A" w:rsidRPr="00751582" w:rsidRDefault="004B402A" w:rsidP="004B402A">
      <w:pPr>
        <w:pStyle w:val="EndNoteBibliography"/>
        <w:ind w:left="720" w:hanging="720"/>
      </w:pPr>
      <w:r w:rsidRPr="00751582">
        <w:t>15.</w:t>
      </w:r>
      <w:r w:rsidRPr="00751582">
        <w:tab/>
        <w:t>R. A. Friesner</w:t>
      </w:r>
      <w:r w:rsidRPr="00751582">
        <w:rPr>
          <w:i/>
        </w:rPr>
        <w:t xml:space="preserve"> et al.</w:t>
      </w:r>
      <w:r w:rsidRPr="00751582">
        <w:t xml:space="preserve">, Extra precision glide: docking and scoring incorporating a model of hydrophobic enclosure for protein-ligand complexes. </w:t>
      </w:r>
      <w:r w:rsidRPr="00751582">
        <w:rPr>
          <w:i/>
        </w:rPr>
        <w:t>J Med Chem</w:t>
      </w:r>
      <w:r w:rsidRPr="00751582">
        <w:t xml:space="preserve"> </w:t>
      </w:r>
      <w:r w:rsidRPr="00751582">
        <w:rPr>
          <w:b/>
        </w:rPr>
        <w:t>49</w:t>
      </w:r>
      <w:r w:rsidRPr="00751582">
        <w:t>, 6177-6196 (2006).</w:t>
      </w:r>
    </w:p>
    <w:p w14:paraId="72CD7338" w14:textId="77777777" w:rsidR="004B402A" w:rsidRPr="00751582" w:rsidRDefault="004B402A" w:rsidP="004B402A">
      <w:pPr>
        <w:pStyle w:val="EndNoteBibliography"/>
        <w:ind w:left="720" w:hanging="720"/>
      </w:pPr>
      <w:r w:rsidRPr="00751582">
        <w:t>16.</w:t>
      </w:r>
      <w:r w:rsidRPr="00751582">
        <w:tab/>
        <w:t>T. A. Halgren</w:t>
      </w:r>
      <w:r w:rsidRPr="00751582">
        <w:rPr>
          <w:i/>
        </w:rPr>
        <w:t xml:space="preserve"> et al.</w:t>
      </w:r>
      <w:r w:rsidRPr="00751582">
        <w:t xml:space="preserve">, Glide: a new approach for rapid, accurate docking and scoring. 2. Enrichment factors in database screening. </w:t>
      </w:r>
      <w:r w:rsidRPr="00751582">
        <w:rPr>
          <w:i/>
        </w:rPr>
        <w:t>J Med Chem</w:t>
      </w:r>
      <w:r w:rsidRPr="00751582">
        <w:t xml:space="preserve"> </w:t>
      </w:r>
      <w:r w:rsidRPr="00751582">
        <w:rPr>
          <w:b/>
        </w:rPr>
        <w:t>47</w:t>
      </w:r>
      <w:r w:rsidRPr="00751582">
        <w:t>, 1750-1759 (2004).</w:t>
      </w:r>
    </w:p>
    <w:p w14:paraId="1F627690" w14:textId="033DBECD" w:rsidR="007B59E6" w:rsidRPr="00907AB6" w:rsidRDefault="004B402A" w:rsidP="007B59E6">
      <w:pPr>
        <w:rPr>
          <w:color w:val="000000" w:themeColor="text1"/>
        </w:rPr>
      </w:pPr>
      <w:r w:rsidRPr="00751582">
        <w:rPr>
          <w:color w:val="000000" w:themeColor="text1"/>
        </w:rPr>
        <w:fldChar w:fldCharType="end"/>
      </w:r>
      <w:bookmarkStart w:id="2" w:name="_GoBack"/>
      <w:bookmarkEnd w:id="2"/>
    </w:p>
    <w:sectPr w:rsidR="007B59E6" w:rsidRPr="00907AB6" w:rsidSect="00CE09CB">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25AEF" w14:textId="77777777" w:rsidR="00E03C7D" w:rsidRDefault="00E03C7D">
      <w:r>
        <w:separator/>
      </w:r>
    </w:p>
  </w:endnote>
  <w:endnote w:type="continuationSeparator" w:id="0">
    <w:p w14:paraId="1F26CE40" w14:textId="77777777" w:rsidR="00E03C7D" w:rsidRDefault="00E03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8BA50" w14:textId="77777777" w:rsidR="00E03C7D" w:rsidRDefault="00E03C7D">
      <w:r>
        <w:separator/>
      </w:r>
    </w:p>
  </w:footnote>
  <w:footnote w:type="continuationSeparator" w:id="0">
    <w:p w14:paraId="76B13999" w14:textId="77777777" w:rsidR="00E03C7D" w:rsidRDefault="00E03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F1E2208"/>
    <w:multiLevelType w:val="hybridMultilevel"/>
    <w:tmpl w:val="6D001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rraf5futwwesewfssvrvxutfw2aesve0ew&quot;&gt;K1-paper&lt;record-ids&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119&lt;/item&gt;&lt;/record-ids&gt;&lt;/item&gt;&lt;/Libraries&gt;"/>
  </w:docVars>
  <w:rsids>
    <w:rsidRoot w:val="002C030F"/>
    <w:rsid w:val="00015F74"/>
    <w:rsid w:val="00065EBD"/>
    <w:rsid w:val="000665AE"/>
    <w:rsid w:val="00083B44"/>
    <w:rsid w:val="000850DC"/>
    <w:rsid w:val="000C2771"/>
    <w:rsid w:val="000F0DCE"/>
    <w:rsid w:val="00112C5B"/>
    <w:rsid w:val="00114193"/>
    <w:rsid w:val="001144EA"/>
    <w:rsid w:val="00115A38"/>
    <w:rsid w:val="0011687B"/>
    <w:rsid w:val="00124F82"/>
    <w:rsid w:val="001410B2"/>
    <w:rsid w:val="00141E66"/>
    <w:rsid w:val="00142893"/>
    <w:rsid w:val="0015136C"/>
    <w:rsid w:val="001520DE"/>
    <w:rsid w:val="001574E7"/>
    <w:rsid w:val="0016337A"/>
    <w:rsid w:val="00164269"/>
    <w:rsid w:val="00164575"/>
    <w:rsid w:val="0016518E"/>
    <w:rsid w:val="001A1BDE"/>
    <w:rsid w:val="001B443B"/>
    <w:rsid w:val="001C610C"/>
    <w:rsid w:val="001C61DE"/>
    <w:rsid w:val="001F0876"/>
    <w:rsid w:val="001F0AFD"/>
    <w:rsid w:val="001F167C"/>
    <w:rsid w:val="001F5E91"/>
    <w:rsid w:val="002077B9"/>
    <w:rsid w:val="00237F14"/>
    <w:rsid w:val="00250D36"/>
    <w:rsid w:val="00251375"/>
    <w:rsid w:val="00262D72"/>
    <w:rsid w:val="0027790C"/>
    <w:rsid w:val="00294FBB"/>
    <w:rsid w:val="002B3A77"/>
    <w:rsid w:val="002B6BC1"/>
    <w:rsid w:val="002C030F"/>
    <w:rsid w:val="002C5619"/>
    <w:rsid w:val="002E0949"/>
    <w:rsid w:val="00331D75"/>
    <w:rsid w:val="00334E87"/>
    <w:rsid w:val="0035439A"/>
    <w:rsid w:val="00355362"/>
    <w:rsid w:val="00363E44"/>
    <w:rsid w:val="00370F32"/>
    <w:rsid w:val="00371C2D"/>
    <w:rsid w:val="00372C96"/>
    <w:rsid w:val="00375CA7"/>
    <w:rsid w:val="00395E86"/>
    <w:rsid w:val="003A2FD8"/>
    <w:rsid w:val="003B3236"/>
    <w:rsid w:val="003B40E6"/>
    <w:rsid w:val="003B5B7A"/>
    <w:rsid w:val="003C6719"/>
    <w:rsid w:val="003E725C"/>
    <w:rsid w:val="003F2DD1"/>
    <w:rsid w:val="003F6E14"/>
    <w:rsid w:val="00404EC8"/>
    <w:rsid w:val="00405336"/>
    <w:rsid w:val="004056C4"/>
    <w:rsid w:val="004571D5"/>
    <w:rsid w:val="00461D81"/>
    <w:rsid w:val="0046356B"/>
    <w:rsid w:val="00474BE2"/>
    <w:rsid w:val="00477182"/>
    <w:rsid w:val="004779CB"/>
    <w:rsid w:val="00483779"/>
    <w:rsid w:val="004A5A19"/>
    <w:rsid w:val="004B1703"/>
    <w:rsid w:val="004B402A"/>
    <w:rsid w:val="004C05E2"/>
    <w:rsid w:val="004E42D8"/>
    <w:rsid w:val="004E7BA2"/>
    <w:rsid w:val="004F767D"/>
    <w:rsid w:val="004F7EDF"/>
    <w:rsid w:val="005001AC"/>
    <w:rsid w:val="005008F0"/>
    <w:rsid w:val="00500C56"/>
    <w:rsid w:val="005231B4"/>
    <w:rsid w:val="00527D71"/>
    <w:rsid w:val="005531E2"/>
    <w:rsid w:val="005607DD"/>
    <w:rsid w:val="005A2F38"/>
    <w:rsid w:val="005A558C"/>
    <w:rsid w:val="005E28F8"/>
    <w:rsid w:val="005E6513"/>
    <w:rsid w:val="0060477B"/>
    <w:rsid w:val="006256F0"/>
    <w:rsid w:val="00625E0A"/>
    <w:rsid w:val="006317E0"/>
    <w:rsid w:val="00651114"/>
    <w:rsid w:val="00670299"/>
    <w:rsid w:val="00673AED"/>
    <w:rsid w:val="00674591"/>
    <w:rsid w:val="006809A8"/>
    <w:rsid w:val="00691985"/>
    <w:rsid w:val="006A1B64"/>
    <w:rsid w:val="006B04B0"/>
    <w:rsid w:val="006B14CE"/>
    <w:rsid w:val="006C1274"/>
    <w:rsid w:val="006C79B4"/>
    <w:rsid w:val="006E7862"/>
    <w:rsid w:val="007072A0"/>
    <w:rsid w:val="007108F5"/>
    <w:rsid w:val="00713E5B"/>
    <w:rsid w:val="007402FC"/>
    <w:rsid w:val="007411A1"/>
    <w:rsid w:val="00742EAA"/>
    <w:rsid w:val="00751582"/>
    <w:rsid w:val="00753DAD"/>
    <w:rsid w:val="007725C2"/>
    <w:rsid w:val="00787AD7"/>
    <w:rsid w:val="007A3225"/>
    <w:rsid w:val="007A55D9"/>
    <w:rsid w:val="007B59E6"/>
    <w:rsid w:val="007D5B44"/>
    <w:rsid w:val="007E3377"/>
    <w:rsid w:val="00805D1B"/>
    <w:rsid w:val="00807D35"/>
    <w:rsid w:val="00822113"/>
    <w:rsid w:val="008406E8"/>
    <w:rsid w:val="00885C9B"/>
    <w:rsid w:val="0088644E"/>
    <w:rsid w:val="008B4312"/>
    <w:rsid w:val="008D5D2A"/>
    <w:rsid w:val="009016A9"/>
    <w:rsid w:val="00914B63"/>
    <w:rsid w:val="009210BC"/>
    <w:rsid w:val="009354F3"/>
    <w:rsid w:val="009447DC"/>
    <w:rsid w:val="00961BA5"/>
    <w:rsid w:val="00963B13"/>
    <w:rsid w:val="009737EF"/>
    <w:rsid w:val="009743A9"/>
    <w:rsid w:val="0098179B"/>
    <w:rsid w:val="00991179"/>
    <w:rsid w:val="009A5287"/>
    <w:rsid w:val="009A5AA6"/>
    <w:rsid w:val="009B04D4"/>
    <w:rsid w:val="009B18D6"/>
    <w:rsid w:val="009B2AC5"/>
    <w:rsid w:val="009B4E4F"/>
    <w:rsid w:val="009B7984"/>
    <w:rsid w:val="009C27EF"/>
    <w:rsid w:val="009F4BED"/>
    <w:rsid w:val="009F7D93"/>
    <w:rsid w:val="00A25EB4"/>
    <w:rsid w:val="00A309F6"/>
    <w:rsid w:val="00A3403B"/>
    <w:rsid w:val="00A42BFD"/>
    <w:rsid w:val="00A451F0"/>
    <w:rsid w:val="00A51A12"/>
    <w:rsid w:val="00A55876"/>
    <w:rsid w:val="00A627D4"/>
    <w:rsid w:val="00A74DA2"/>
    <w:rsid w:val="00A8456F"/>
    <w:rsid w:val="00A956EE"/>
    <w:rsid w:val="00AD499C"/>
    <w:rsid w:val="00B22CE2"/>
    <w:rsid w:val="00B2641A"/>
    <w:rsid w:val="00B316B8"/>
    <w:rsid w:val="00B36869"/>
    <w:rsid w:val="00B43B31"/>
    <w:rsid w:val="00B44A2C"/>
    <w:rsid w:val="00B47CFA"/>
    <w:rsid w:val="00B52FD7"/>
    <w:rsid w:val="00B57F00"/>
    <w:rsid w:val="00B61A5F"/>
    <w:rsid w:val="00B6449E"/>
    <w:rsid w:val="00B77B2A"/>
    <w:rsid w:val="00B82C22"/>
    <w:rsid w:val="00B920FA"/>
    <w:rsid w:val="00B93DBA"/>
    <w:rsid w:val="00B9440A"/>
    <w:rsid w:val="00B97BDE"/>
    <w:rsid w:val="00BA0DD7"/>
    <w:rsid w:val="00BB2D2A"/>
    <w:rsid w:val="00BC2CBF"/>
    <w:rsid w:val="00BC32E6"/>
    <w:rsid w:val="00BC3B81"/>
    <w:rsid w:val="00BD5421"/>
    <w:rsid w:val="00BD58CF"/>
    <w:rsid w:val="00BE0E70"/>
    <w:rsid w:val="00BE2FB3"/>
    <w:rsid w:val="00C04CC1"/>
    <w:rsid w:val="00C13391"/>
    <w:rsid w:val="00C20C64"/>
    <w:rsid w:val="00C20F89"/>
    <w:rsid w:val="00C30C6D"/>
    <w:rsid w:val="00C50C6D"/>
    <w:rsid w:val="00C600D9"/>
    <w:rsid w:val="00C619D5"/>
    <w:rsid w:val="00C65ABF"/>
    <w:rsid w:val="00CA35C9"/>
    <w:rsid w:val="00CC1384"/>
    <w:rsid w:val="00CC2379"/>
    <w:rsid w:val="00CD3720"/>
    <w:rsid w:val="00CE09CB"/>
    <w:rsid w:val="00CF1848"/>
    <w:rsid w:val="00CF3BB6"/>
    <w:rsid w:val="00CF5C2F"/>
    <w:rsid w:val="00D04BCF"/>
    <w:rsid w:val="00D143D9"/>
    <w:rsid w:val="00D25480"/>
    <w:rsid w:val="00D30950"/>
    <w:rsid w:val="00D377E5"/>
    <w:rsid w:val="00D42B84"/>
    <w:rsid w:val="00D91265"/>
    <w:rsid w:val="00D94879"/>
    <w:rsid w:val="00DA11C1"/>
    <w:rsid w:val="00DB67E5"/>
    <w:rsid w:val="00E03C7D"/>
    <w:rsid w:val="00E116F6"/>
    <w:rsid w:val="00E257C8"/>
    <w:rsid w:val="00E3434A"/>
    <w:rsid w:val="00E3702A"/>
    <w:rsid w:val="00E41836"/>
    <w:rsid w:val="00E577F5"/>
    <w:rsid w:val="00E81C64"/>
    <w:rsid w:val="00E9773B"/>
    <w:rsid w:val="00EB4FA5"/>
    <w:rsid w:val="00EC13A3"/>
    <w:rsid w:val="00EC754D"/>
    <w:rsid w:val="00EC7C85"/>
    <w:rsid w:val="00EE0831"/>
    <w:rsid w:val="00EE50AE"/>
    <w:rsid w:val="00EF1EB3"/>
    <w:rsid w:val="00F064F9"/>
    <w:rsid w:val="00F125EE"/>
    <w:rsid w:val="00F12E98"/>
    <w:rsid w:val="00F22029"/>
    <w:rsid w:val="00F37035"/>
    <w:rsid w:val="00F630EA"/>
    <w:rsid w:val="00F644AA"/>
    <w:rsid w:val="00F7007E"/>
    <w:rsid w:val="00F73193"/>
    <w:rsid w:val="00F74F95"/>
    <w:rsid w:val="00F80705"/>
    <w:rsid w:val="00F83121"/>
    <w:rsid w:val="00FA04F4"/>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ED9837"/>
  <w15:docId w15:val="{7AD5E021-84C2-4208-9151-CF8C41F6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uiPriority w:val="99"/>
    <w:semiHidden/>
    <w:rsid w:val="00405336"/>
    <w:rPr>
      <w:rFonts w:ascii="Courier New" w:hAnsi="Courier New" w:cs="Courier New"/>
      <w:sz w:val="20"/>
    </w:rPr>
  </w:style>
  <w:style w:type="character" w:customStyle="1" w:styleId="PlainTextChar">
    <w:name w:val="Plain Text Char"/>
    <w:basedOn w:val="DefaultParagraphFont"/>
    <w:link w:val="PlainText"/>
    <w:uiPriority w:val="99"/>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paragraph" w:customStyle="1" w:styleId="Default">
    <w:name w:val="Default"/>
    <w:rsid w:val="00EF1EB3"/>
    <w:pPr>
      <w:autoSpaceDE w:val="0"/>
      <w:autoSpaceDN w:val="0"/>
      <w:adjustRightInd w:val="0"/>
    </w:pPr>
    <w:rPr>
      <w:rFonts w:ascii="Arial" w:eastAsiaTheme="minorHAnsi" w:hAnsi="Arial" w:cs="Arial"/>
      <w:color w:val="000000"/>
      <w:sz w:val="24"/>
      <w:szCs w:val="24"/>
    </w:rPr>
  </w:style>
  <w:style w:type="paragraph" w:customStyle="1" w:styleId="TAMainText">
    <w:name w:val="TA_Main_Text"/>
    <w:basedOn w:val="Normal"/>
    <w:uiPriority w:val="99"/>
    <w:rsid w:val="00EF1EB3"/>
    <w:pPr>
      <w:spacing w:line="480" w:lineRule="auto"/>
      <w:ind w:firstLine="202"/>
      <w:jc w:val="both"/>
    </w:pPr>
    <w:rPr>
      <w:rFonts w:ascii="Times" w:hAnsi="Times"/>
    </w:rPr>
  </w:style>
  <w:style w:type="table" w:styleId="TableGrid">
    <w:name w:val="Table Grid"/>
    <w:basedOn w:val="TableNormal"/>
    <w:uiPriority w:val="59"/>
    <w:rsid w:val="00EF1E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C32E6"/>
    <w:rPr>
      <w:sz w:val="18"/>
      <w:szCs w:val="18"/>
    </w:rPr>
  </w:style>
  <w:style w:type="paragraph" w:customStyle="1" w:styleId="AbstractSummary">
    <w:name w:val="Abstract/Summary"/>
    <w:basedOn w:val="Normal"/>
    <w:rsid w:val="004056C4"/>
    <w:pPr>
      <w:spacing w:before="120"/>
    </w:pPr>
    <w:rPr>
      <w:szCs w:val="24"/>
    </w:rPr>
  </w:style>
  <w:style w:type="paragraph" w:customStyle="1" w:styleId="Head">
    <w:name w:val="Head"/>
    <w:basedOn w:val="Normal"/>
    <w:rsid w:val="004056C4"/>
    <w:pPr>
      <w:keepNext/>
      <w:spacing w:before="120" w:after="120"/>
      <w:jc w:val="center"/>
      <w:outlineLvl w:val="0"/>
    </w:pPr>
    <w:rPr>
      <w:b/>
      <w:bCs/>
      <w:kern w:val="28"/>
      <w:sz w:val="28"/>
      <w:szCs w:val="28"/>
    </w:rPr>
  </w:style>
  <w:style w:type="paragraph" w:customStyle="1" w:styleId="EndNoteBibliographyTitle">
    <w:name w:val="EndNote Bibliography Title"/>
    <w:basedOn w:val="Normal"/>
    <w:link w:val="EndNoteBibliographyTitleChar"/>
    <w:rsid w:val="004B402A"/>
    <w:pPr>
      <w:jc w:val="center"/>
    </w:pPr>
    <w:rPr>
      <w:noProof/>
    </w:rPr>
  </w:style>
  <w:style w:type="character" w:customStyle="1" w:styleId="EndNoteBibliographyTitleChar">
    <w:name w:val="EndNote Bibliography Title Char"/>
    <w:basedOn w:val="DefaultParagraphFont"/>
    <w:link w:val="EndNoteBibliographyTitle"/>
    <w:rsid w:val="004B402A"/>
    <w:rPr>
      <w:noProof/>
      <w:sz w:val="24"/>
    </w:rPr>
  </w:style>
  <w:style w:type="paragraph" w:customStyle="1" w:styleId="EndNoteBibliography">
    <w:name w:val="EndNote Bibliography"/>
    <w:basedOn w:val="Normal"/>
    <w:link w:val="EndNoteBibliographyChar"/>
    <w:rsid w:val="004B402A"/>
    <w:rPr>
      <w:noProof/>
    </w:rPr>
  </w:style>
  <w:style w:type="character" w:customStyle="1" w:styleId="EndNoteBibliographyChar">
    <w:name w:val="EndNote Bibliography Char"/>
    <w:basedOn w:val="DefaultParagraphFont"/>
    <w:link w:val="EndNoteBibliography"/>
    <w:rsid w:val="004B402A"/>
    <w:rPr>
      <w:noProof/>
      <w:sz w:val="24"/>
    </w:rPr>
  </w:style>
  <w:style w:type="paragraph" w:styleId="Revision">
    <w:name w:val="Revision"/>
    <w:hidden/>
    <w:uiPriority w:val="99"/>
    <w:semiHidden/>
    <w:rsid w:val="003F2DD1"/>
    <w:rPr>
      <w:sz w:val="24"/>
    </w:rPr>
  </w:style>
  <w:style w:type="character" w:customStyle="1" w:styleId="None">
    <w:name w:val="None"/>
    <w:rsid w:val="00251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9494">
      <w:bodyDiv w:val="1"/>
      <w:marLeft w:val="0"/>
      <w:marRight w:val="0"/>
      <w:marTop w:val="0"/>
      <w:marBottom w:val="0"/>
      <w:divBdr>
        <w:top w:val="none" w:sz="0" w:space="0" w:color="auto"/>
        <w:left w:val="none" w:sz="0" w:space="0" w:color="auto"/>
        <w:bottom w:val="none" w:sz="0" w:space="0" w:color="auto"/>
        <w:right w:val="none" w:sz="0" w:space="0" w:color="auto"/>
      </w:divBdr>
    </w:div>
    <w:div w:id="52047230">
      <w:bodyDiv w:val="1"/>
      <w:marLeft w:val="0"/>
      <w:marRight w:val="0"/>
      <w:marTop w:val="0"/>
      <w:marBottom w:val="0"/>
      <w:divBdr>
        <w:top w:val="none" w:sz="0" w:space="0" w:color="auto"/>
        <w:left w:val="none" w:sz="0" w:space="0" w:color="auto"/>
        <w:bottom w:val="none" w:sz="0" w:space="0" w:color="auto"/>
        <w:right w:val="none" w:sz="0" w:space="0" w:color="auto"/>
      </w:divBdr>
    </w:div>
    <w:div w:id="98721826">
      <w:bodyDiv w:val="1"/>
      <w:marLeft w:val="0"/>
      <w:marRight w:val="0"/>
      <w:marTop w:val="0"/>
      <w:marBottom w:val="0"/>
      <w:divBdr>
        <w:top w:val="none" w:sz="0" w:space="0" w:color="auto"/>
        <w:left w:val="none" w:sz="0" w:space="0" w:color="auto"/>
        <w:bottom w:val="none" w:sz="0" w:space="0" w:color="auto"/>
        <w:right w:val="none" w:sz="0" w:space="0" w:color="auto"/>
      </w:divBdr>
    </w:div>
    <w:div w:id="330910872">
      <w:bodyDiv w:val="1"/>
      <w:marLeft w:val="0"/>
      <w:marRight w:val="0"/>
      <w:marTop w:val="0"/>
      <w:marBottom w:val="0"/>
      <w:divBdr>
        <w:top w:val="none" w:sz="0" w:space="0" w:color="auto"/>
        <w:left w:val="none" w:sz="0" w:space="0" w:color="auto"/>
        <w:bottom w:val="none" w:sz="0" w:space="0" w:color="auto"/>
        <w:right w:val="none" w:sz="0" w:space="0" w:color="auto"/>
      </w:divBdr>
    </w:div>
    <w:div w:id="343166803">
      <w:bodyDiv w:val="1"/>
      <w:marLeft w:val="0"/>
      <w:marRight w:val="0"/>
      <w:marTop w:val="0"/>
      <w:marBottom w:val="0"/>
      <w:divBdr>
        <w:top w:val="none" w:sz="0" w:space="0" w:color="auto"/>
        <w:left w:val="none" w:sz="0" w:space="0" w:color="auto"/>
        <w:bottom w:val="none" w:sz="0" w:space="0" w:color="auto"/>
        <w:right w:val="none" w:sz="0" w:space="0" w:color="auto"/>
      </w:divBdr>
    </w:div>
    <w:div w:id="624971314">
      <w:bodyDiv w:val="1"/>
      <w:marLeft w:val="0"/>
      <w:marRight w:val="0"/>
      <w:marTop w:val="0"/>
      <w:marBottom w:val="0"/>
      <w:divBdr>
        <w:top w:val="none" w:sz="0" w:space="0" w:color="auto"/>
        <w:left w:val="none" w:sz="0" w:space="0" w:color="auto"/>
        <w:bottom w:val="none" w:sz="0" w:space="0" w:color="auto"/>
        <w:right w:val="none" w:sz="0" w:space="0" w:color="auto"/>
      </w:divBdr>
    </w:div>
    <w:div w:id="675309115">
      <w:bodyDiv w:val="1"/>
      <w:marLeft w:val="0"/>
      <w:marRight w:val="0"/>
      <w:marTop w:val="0"/>
      <w:marBottom w:val="0"/>
      <w:divBdr>
        <w:top w:val="none" w:sz="0" w:space="0" w:color="auto"/>
        <w:left w:val="none" w:sz="0" w:space="0" w:color="auto"/>
        <w:bottom w:val="none" w:sz="0" w:space="0" w:color="auto"/>
        <w:right w:val="none" w:sz="0" w:space="0" w:color="auto"/>
      </w:divBdr>
    </w:div>
    <w:div w:id="685401998">
      <w:bodyDiv w:val="1"/>
      <w:marLeft w:val="0"/>
      <w:marRight w:val="0"/>
      <w:marTop w:val="0"/>
      <w:marBottom w:val="0"/>
      <w:divBdr>
        <w:top w:val="none" w:sz="0" w:space="0" w:color="auto"/>
        <w:left w:val="none" w:sz="0" w:space="0" w:color="auto"/>
        <w:bottom w:val="none" w:sz="0" w:space="0" w:color="auto"/>
        <w:right w:val="none" w:sz="0" w:space="0" w:color="auto"/>
      </w:divBdr>
    </w:div>
    <w:div w:id="1019744722">
      <w:bodyDiv w:val="1"/>
      <w:marLeft w:val="0"/>
      <w:marRight w:val="0"/>
      <w:marTop w:val="0"/>
      <w:marBottom w:val="0"/>
      <w:divBdr>
        <w:top w:val="none" w:sz="0" w:space="0" w:color="auto"/>
        <w:left w:val="none" w:sz="0" w:space="0" w:color="auto"/>
        <w:bottom w:val="none" w:sz="0" w:space="0" w:color="auto"/>
        <w:right w:val="none" w:sz="0" w:space="0" w:color="auto"/>
      </w:divBdr>
    </w:div>
    <w:div w:id="1339697802">
      <w:bodyDiv w:val="1"/>
      <w:marLeft w:val="0"/>
      <w:marRight w:val="0"/>
      <w:marTop w:val="0"/>
      <w:marBottom w:val="0"/>
      <w:divBdr>
        <w:top w:val="none" w:sz="0" w:space="0" w:color="auto"/>
        <w:left w:val="none" w:sz="0" w:space="0" w:color="auto"/>
        <w:bottom w:val="none" w:sz="0" w:space="0" w:color="auto"/>
        <w:right w:val="none" w:sz="0" w:space="0" w:color="auto"/>
      </w:divBdr>
    </w:div>
    <w:div w:id="1716004947">
      <w:bodyDiv w:val="1"/>
      <w:marLeft w:val="0"/>
      <w:marRight w:val="0"/>
      <w:marTop w:val="0"/>
      <w:marBottom w:val="0"/>
      <w:divBdr>
        <w:top w:val="none" w:sz="0" w:space="0" w:color="auto"/>
        <w:left w:val="none" w:sz="0" w:space="0" w:color="auto"/>
        <w:bottom w:val="none" w:sz="0" w:space="0" w:color="auto"/>
        <w:right w:val="none" w:sz="0" w:space="0" w:color="auto"/>
      </w:divBdr>
    </w:div>
    <w:div w:id="1937208818">
      <w:bodyDiv w:val="1"/>
      <w:marLeft w:val="0"/>
      <w:marRight w:val="0"/>
      <w:marTop w:val="0"/>
      <w:marBottom w:val="0"/>
      <w:divBdr>
        <w:top w:val="none" w:sz="0" w:space="0" w:color="auto"/>
        <w:left w:val="none" w:sz="0" w:space="0" w:color="auto"/>
        <w:bottom w:val="none" w:sz="0" w:space="0" w:color="auto"/>
        <w:right w:val="none" w:sz="0" w:space="0" w:color="auto"/>
      </w:divBdr>
    </w:div>
    <w:div w:id="1981575036">
      <w:bodyDiv w:val="1"/>
      <w:marLeft w:val="0"/>
      <w:marRight w:val="0"/>
      <w:marTop w:val="0"/>
      <w:marBottom w:val="0"/>
      <w:divBdr>
        <w:top w:val="none" w:sz="0" w:space="0" w:color="auto"/>
        <w:left w:val="none" w:sz="0" w:space="0" w:color="auto"/>
        <w:bottom w:val="none" w:sz="0" w:space="0" w:color="auto"/>
        <w:right w:val="none" w:sz="0" w:space="0" w:color="auto"/>
      </w:divBdr>
    </w:div>
    <w:div w:id="1992058052">
      <w:bodyDiv w:val="1"/>
      <w:marLeft w:val="0"/>
      <w:marRight w:val="0"/>
      <w:marTop w:val="0"/>
      <w:marBottom w:val="0"/>
      <w:divBdr>
        <w:top w:val="none" w:sz="0" w:space="0" w:color="auto"/>
        <w:left w:val="none" w:sz="0" w:space="0" w:color="auto"/>
        <w:bottom w:val="none" w:sz="0" w:space="0" w:color="auto"/>
        <w:right w:val="none" w:sz="0" w:space="0" w:color="auto"/>
      </w:divBdr>
    </w:div>
    <w:div w:id="19988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rnesan@ohsu.edu)"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yperlink" Target="mailto:kauls@ohsu.edu)" TargetMode="Externa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alkayedn@ohsu.ed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xiaoxi@ohsu.e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12386</Words>
  <Characters>70601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82822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Nabil Alkayed</cp:lastModifiedBy>
  <cp:revision>3</cp:revision>
  <cp:lastPrinted>2018-04-28T07:23:00Z</cp:lastPrinted>
  <dcterms:created xsi:type="dcterms:W3CDTF">2021-05-08T01:03:00Z</dcterms:created>
  <dcterms:modified xsi:type="dcterms:W3CDTF">2021-05-08T01:03:00Z</dcterms:modified>
</cp:coreProperties>
</file>