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6"/>
        <w:gridCol w:w="2268"/>
        <w:gridCol w:w="3830"/>
      </w:tblGrid>
      <w:tr w:rsidR="0045203B" w:rsidRPr="00DF36C7" w14:paraId="16D0DEB2" w14:textId="77777777" w:rsidTr="00375A88">
        <w:trPr>
          <w:trHeight w:val="573"/>
        </w:trPr>
        <w:tc>
          <w:tcPr>
            <w:tcW w:w="8474" w:type="dxa"/>
            <w:gridSpan w:val="3"/>
            <w:tcBorders>
              <w:bottom w:val="single" w:sz="4" w:space="0" w:color="auto"/>
            </w:tcBorders>
          </w:tcPr>
          <w:p w14:paraId="202DC44F" w14:textId="30D80138" w:rsidR="0045203B" w:rsidRPr="00DF36C7" w:rsidRDefault="00FD0B34" w:rsidP="00F95938">
            <w:pPr>
              <w:spacing w:line="480" w:lineRule="auto"/>
              <w:rPr>
                <w:rFonts w:ascii="Times New Roman" w:eastAsia="华文中宋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eastAsia="华文中宋" w:hAnsi="Times New Roman" w:cs="Times New Roman"/>
                <w:b/>
                <w:bCs/>
                <w:szCs w:val="21"/>
              </w:rPr>
              <w:t xml:space="preserve">Additional file </w:t>
            </w:r>
            <w:r w:rsidR="0045203B" w:rsidRPr="00DF36C7">
              <w:rPr>
                <w:rFonts w:ascii="Times New Roman" w:eastAsia="华文中宋" w:hAnsi="Times New Roman" w:cs="Times New Roman"/>
                <w:b/>
                <w:bCs/>
                <w:szCs w:val="21"/>
              </w:rPr>
              <w:t xml:space="preserve">1. </w:t>
            </w:r>
            <w:r w:rsidR="00E46181" w:rsidRPr="00E46181">
              <w:rPr>
                <w:rFonts w:ascii="Times New Roman" w:eastAsia="华文中宋" w:hAnsi="Times New Roman" w:cs="Times New Roman"/>
                <w:b/>
                <w:bCs/>
                <w:szCs w:val="21"/>
              </w:rPr>
              <w:t>Skin lesions of the proband: histology, age of diagnosis, and location.</w:t>
            </w:r>
          </w:p>
        </w:tc>
      </w:tr>
      <w:tr w:rsidR="0045203B" w:rsidRPr="00DF36C7" w14:paraId="0E10CA95" w14:textId="77777777" w:rsidTr="00CD4574">
        <w:trPr>
          <w:trHeight w:val="57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</w:tcBorders>
          </w:tcPr>
          <w:p w14:paraId="65FC1DE4" w14:textId="77777777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b/>
                <w:bCs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b/>
                <w:bCs/>
                <w:szCs w:val="21"/>
              </w:rPr>
              <w:t>Date (</w:t>
            </w:r>
            <w:bookmarkStart w:id="0" w:name="OLE_LINK21"/>
            <w:bookmarkStart w:id="1" w:name="OLE_LINK23"/>
            <w:r w:rsidRPr="00DF36C7">
              <w:rPr>
                <w:rFonts w:ascii="Times New Roman" w:eastAsia="华文中宋" w:hAnsi="Times New Roman" w:cs="Times New Roman"/>
                <w:b/>
                <w:bCs/>
                <w:szCs w:val="21"/>
              </w:rPr>
              <w:t>Age</w:t>
            </w:r>
            <w:bookmarkEnd w:id="0"/>
            <w:bookmarkEnd w:id="1"/>
            <w:r w:rsidRPr="00DF36C7">
              <w:rPr>
                <w:rFonts w:ascii="Times New Roman" w:eastAsia="华文中宋" w:hAnsi="Times New Roman" w:cs="Times New Roman"/>
                <w:b/>
                <w:bCs/>
                <w:szCs w:val="21"/>
              </w:rPr>
              <w:t>) of Diagnosis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14139BC2" w14:textId="77777777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b/>
                <w:bCs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b/>
                <w:bCs/>
                <w:szCs w:val="21"/>
              </w:rPr>
              <w:t>Location</w:t>
            </w:r>
          </w:p>
        </w:tc>
        <w:tc>
          <w:tcPr>
            <w:tcW w:w="3830" w:type="dxa"/>
            <w:tcBorders>
              <w:top w:val="single" w:sz="4" w:space="0" w:color="auto"/>
              <w:right w:val="single" w:sz="4" w:space="0" w:color="auto"/>
            </w:tcBorders>
          </w:tcPr>
          <w:p w14:paraId="4F4B127B" w14:textId="77777777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b/>
                <w:bCs/>
                <w:sz w:val="21"/>
                <w:szCs w:val="21"/>
              </w:rPr>
            </w:pPr>
            <w:bookmarkStart w:id="2" w:name="OLE_LINK42"/>
            <w:bookmarkStart w:id="3" w:name="OLE_LINK43"/>
            <w:r w:rsidRPr="00DF36C7">
              <w:rPr>
                <w:rFonts w:ascii="Times New Roman" w:eastAsia="华文中宋" w:hAnsi="Times New Roman" w:cs="Times New Roman"/>
                <w:b/>
                <w:bCs/>
                <w:szCs w:val="21"/>
              </w:rPr>
              <w:t>Histology</w:t>
            </w:r>
            <w:bookmarkEnd w:id="2"/>
            <w:bookmarkEnd w:id="3"/>
            <w:r w:rsidRPr="00DF36C7">
              <w:rPr>
                <w:rFonts w:ascii="Times New Roman" w:eastAsia="华文中宋" w:hAnsi="Times New Roman" w:cs="Times New Roman"/>
                <w:b/>
                <w:bCs/>
                <w:szCs w:val="21"/>
              </w:rPr>
              <w:t xml:space="preserve"> Pathology</w:t>
            </w:r>
          </w:p>
        </w:tc>
      </w:tr>
      <w:tr w:rsidR="0045203B" w:rsidRPr="00DF36C7" w14:paraId="45EAEAFC" w14:textId="77777777" w:rsidTr="00CD4574">
        <w:trPr>
          <w:trHeight w:val="573"/>
        </w:trPr>
        <w:tc>
          <w:tcPr>
            <w:tcW w:w="2376" w:type="dxa"/>
            <w:tcBorders>
              <w:left w:val="single" w:sz="4" w:space="0" w:color="auto"/>
            </w:tcBorders>
          </w:tcPr>
          <w:p w14:paraId="35387E10" w14:textId="77777777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bookmarkStart w:id="4" w:name="OLE_LINK30"/>
            <w:r w:rsidRPr="00DF36C7">
              <w:rPr>
                <w:rFonts w:ascii="Times New Roman" w:eastAsia="华文中宋" w:hAnsi="Times New Roman" w:cs="Times New Roman"/>
                <w:szCs w:val="21"/>
              </w:rPr>
              <w:t>September 2013 (53)</w:t>
            </w:r>
            <w:bookmarkEnd w:id="4"/>
          </w:p>
        </w:tc>
        <w:tc>
          <w:tcPr>
            <w:tcW w:w="2268" w:type="dxa"/>
          </w:tcPr>
          <w:p w14:paraId="5348EDAC" w14:textId="77777777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Right mouth corner</w:t>
            </w:r>
          </w:p>
        </w:tc>
        <w:tc>
          <w:tcPr>
            <w:tcW w:w="3830" w:type="dxa"/>
            <w:tcBorders>
              <w:right w:val="single" w:sz="4" w:space="0" w:color="auto"/>
            </w:tcBorders>
          </w:tcPr>
          <w:p w14:paraId="2FD2D2BA" w14:textId="77777777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bookmarkStart w:id="5" w:name="OLE_LINK36"/>
            <w:bookmarkStart w:id="6" w:name="OLE_LINK37"/>
            <w:r w:rsidRPr="00DF36C7">
              <w:rPr>
                <w:rFonts w:ascii="Times New Roman" w:eastAsia="华文中宋" w:hAnsi="Times New Roman" w:cs="Times New Roman"/>
                <w:szCs w:val="21"/>
              </w:rPr>
              <w:t>Hyperplastic squamous cell carcinoma</w:t>
            </w:r>
            <w:bookmarkEnd w:id="5"/>
            <w:bookmarkEnd w:id="6"/>
          </w:p>
        </w:tc>
      </w:tr>
      <w:tr w:rsidR="0045203B" w:rsidRPr="00DF36C7" w14:paraId="4C5F1421" w14:textId="77777777" w:rsidTr="00CD4574">
        <w:trPr>
          <w:trHeight w:val="573"/>
        </w:trPr>
        <w:tc>
          <w:tcPr>
            <w:tcW w:w="2376" w:type="dxa"/>
            <w:tcBorders>
              <w:left w:val="single" w:sz="4" w:space="0" w:color="auto"/>
            </w:tcBorders>
          </w:tcPr>
          <w:p w14:paraId="60458EFA" w14:textId="77777777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bookmarkStart w:id="7" w:name="OLE_LINK32"/>
            <w:bookmarkStart w:id="8" w:name="OLE_LINK33"/>
            <w:r w:rsidRPr="00DF36C7">
              <w:rPr>
                <w:rFonts w:ascii="Times New Roman" w:eastAsia="华文中宋" w:hAnsi="Times New Roman" w:cs="Times New Roman"/>
                <w:szCs w:val="21"/>
              </w:rPr>
              <w:t>September 2013 (53)</w:t>
            </w:r>
            <w:bookmarkEnd w:id="7"/>
            <w:bookmarkEnd w:id="8"/>
          </w:p>
        </w:tc>
        <w:tc>
          <w:tcPr>
            <w:tcW w:w="2268" w:type="dxa"/>
          </w:tcPr>
          <w:p w14:paraId="678AE6F5" w14:textId="77777777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Neck bend</w:t>
            </w:r>
            <w:r w:rsidRPr="00DF36C7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DF36C7">
              <w:rPr>
                <w:rFonts w:ascii="Times New Roman" w:eastAsia="华文中宋" w:hAnsi="Times New Roman" w:cs="Times New Roman"/>
                <w:szCs w:val="21"/>
              </w:rPr>
              <w:t>on the right</w:t>
            </w:r>
          </w:p>
        </w:tc>
        <w:tc>
          <w:tcPr>
            <w:tcW w:w="3830" w:type="dxa"/>
            <w:tcBorders>
              <w:right w:val="single" w:sz="4" w:space="0" w:color="auto"/>
            </w:tcBorders>
          </w:tcPr>
          <w:p w14:paraId="56CB328C" w14:textId="77777777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Skin appendage tumor</w:t>
            </w:r>
          </w:p>
        </w:tc>
      </w:tr>
      <w:tr w:rsidR="0045203B" w:rsidRPr="00DF36C7" w14:paraId="11EFBF3E" w14:textId="77777777" w:rsidTr="00CD4574">
        <w:trPr>
          <w:trHeight w:val="573"/>
        </w:trPr>
        <w:tc>
          <w:tcPr>
            <w:tcW w:w="2376" w:type="dxa"/>
            <w:tcBorders>
              <w:left w:val="single" w:sz="4" w:space="0" w:color="auto"/>
            </w:tcBorders>
          </w:tcPr>
          <w:p w14:paraId="769405B5" w14:textId="77777777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bookmarkStart w:id="9" w:name="OLE_LINK34"/>
            <w:bookmarkStart w:id="10" w:name="OLE_LINK35"/>
            <w:r w:rsidRPr="00DF36C7">
              <w:rPr>
                <w:rFonts w:ascii="Times New Roman" w:eastAsia="华文中宋" w:hAnsi="Times New Roman" w:cs="Times New Roman"/>
                <w:szCs w:val="21"/>
              </w:rPr>
              <w:t>September 2013 (53)</w:t>
            </w:r>
            <w:bookmarkEnd w:id="9"/>
            <w:bookmarkEnd w:id="10"/>
          </w:p>
        </w:tc>
        <w:tc>
          <w:tcPr>
            <w:tcW w:w="2268" w:type="dxa"/>
          </w:tcPr>
          <w:p w14:paraId="27ABFB26" w14:textId="77777777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Left eye corner</w:t>
            </w:r>
          </w:p>
        </w:tc>
        <w:tc>
          <w:tcPr>
            <w:tcW w:w="3830" w:type="dxa"/>
            <w:tcBorders>
              <w:right w:val="single" w:sz="4" w:space="0" w:color="auto"/>
            </w:tcBorders>
          </w:tcPr>
          <w:p w14:paraId="0BCEA72A" w14:textId="77777777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Hair follicle source tumor</w:t>
            </w:r>
          </w:p>
        </w:tc>
      </w:tr>
      <w:tr w:rsidR="0045203B" w:rsidRPr="00DF36C7" w14:paraId="5619F815" w14:textId="77777777" w:rsidTr="00CD4574">
        <w:trPr>
          <w:trHeight w:val="573"/>
        </w:trPr>
        <w:tc>
          <w:tcPr>
            <w:tcW w:w="2376" w:type="dxa"/>
            <w:tcBorders>
              <w:left w:val="single" w:sz="4" w:space="0" w:color="auto"/>
            </w:tcBorders>
          </w:tcPr>
          <w:p w14:paraId="35885DDA" w14:textId="77777777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November 2013 (53)</w:t>
            </w:r>
          </w:p>
        </w:tc>
        <w:tc>
          <w:tcPr>
            <w:tcW w:w="2268" w:type="dxa"/>
          </w:tcPr>
          <w:p w14:paraId="4B85541A" w14:textId="77777777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Forehead</w:t>
            </w:r>
          </w:p>
        </w:tc>
        <w:tc>
          <w:tcPr>
            <w:tcW w:w="3830" w:type="dxa"/>
            <w:tcBorders>
              <w:right w:val="single" w:sz="4" w:space="0" w:color="auto"/>
            </w:tcBorders>
          </w:tcPr>
          <w:p w14:paraId="54F85677" w14:textId="77777777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Keratoacanthoma</w:t>
            </w:r>
          </w:p>
        </w:tc>
      </w:tr>
      <w:tr w:rsidR="0045203B" w:rsidRPr="00DF36C7" w14:paraId="037CC3A4" w14:textId="77777777" w:rsidTr="00CD4574">
        <w:trPr>
          <w:trHeight w:val="573"/>
        </w:trPr>
        <w:tc>
          <w:tcPr>
            <w:tcW w:w="2376" w:type="dxa"/>
            <w:tcBorders>
              <w:left w:val="single" w:sz="4" w:space="0" w:color="auto"/>
            </w:tcBorders>
          </w:tcPr>
          <w:p w14:paraId="3D4F2A33" w14:textId="77777777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February 2014 (54)</w:t>
            </w:r>
          </w:p>
        </w:tc>
        <w:tc>
          <w:tcPr>
            <w:tcW w:w="2268" w:type="dxa"/>
          </w:tcPr>
          <w:p w14:paraId="2112C7F0" w14:textId="77777777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Left side face</w:t>
            </w:r>
          </w:p>
        </w:tc>
        <w:tc>
          <w:tcPr>
            <w:tcW w:w="3830" w:type="dxa"/>
            <w:tcBorders>
              <w:right w:val="single" w:sz="4" w:space="0" w:color="auto"/>
            </w:tcBorders>
          </w:tcPr>
          <w:p w14:paraId="688CFAC2" w14:textId="77777777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bookmarkStart w:id="11" w:name="OLE_LINK40"/>
            <w:bookmarkStart w:id="12" w:name="OLE_LINK41"/>
            <w:r w:rsidRPr="00DF36C7">
              <w:rPr>
                <w:rFonts w:ascii="Times New Roman" w:eastAsia="华文中宋" w:hAnsi="Times New Roman" w:cs="Times New Roman"/>
                <w:szCs w:val="21"/>
              </w:rPr>
              <w:t>Hyperplastic squamous cell carcinoma</w:t>
            </w:r>
            <w:bookmarkEnd w:id="11"/>
            <w:bookmarkEnd w:id="12"/>
          </w:p>
        </w:tc>
      </w:tr>
      <w:tr w:rsidR="0045203B" w:rsidRPr="00DF36C7" w14:paraId="0AFA0107" w14:textId="77777777" w:rsidTr="00CD4574">
        <w:trPr>
          <w:trHeight w:val="573"/>
        </w:trPr>
        <w:tc>
          <w:tcPr>
            <w:tcW w:w="2376" w:type="dxa"/>
            <w:tcBorders>
              <w:left w:val="single" w:sz="4" w:space="0" w:color="auto"/>
            </w:tcBorders>
          </w:tcPr>
          <w:p w14:paraId="646A11EA" w14:textId="77777777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October 2014 (54)</w:t>
            </w:r>
          </w:p>
        </w:tc>
        <w:tc>
          <w:tcPr>
            <w:tcW w:w="2268" w:type="dxa"/>
          </w:tcPr>
          <w:p w14:paraId="543E25B5" w14:textId="77777777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bookmarkStart w:id="13" w:name="OLE_LINK38"/>
            <w:bookmarkStart w:id="14" w:name="OLE_LINK39"/>
            <w:r w:rsidRPr="00DF36C7">
              <w:rPr>
                <w:rFonts w:ascii="Times New Roman" w:eastAsia="华文中宋" w:hAnsi="Times New Roman" w:cs="Times New Roman"/>
                <w:szCs w:val="21"/>
              </w:rPr>
              <w:t>Back</w:t>
            </w:r>
            <w:bookmarkEnd w:id="13"/>
            <w:bookmarkEnd w:id="14"/>
          </w:p>
        </w:tc>
        <w:tc>
          <w:tcPr>
            <w:tcW w:w="3830" w:type="dxa"/>
            <w:tcBorders>
              <w:right w:val="single" w:sz="4" w:space="0" w:color="auto"/>
            </w:tcBorders>
          </w:tcPr>
          <w:p w14:paraId="6F397993" w14:textId="77777777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Subcutaneous fibrous tissue hyperplasia</w:t>
            </w:r>
          </w:p>
        </w:tc>
      </w:tr>
      <w:tr w:rsidR="0045203B" w:rsidRPr="00DF36C7" w14:paraId="2198297F" w14:textId="77777777" w:rsidTr="00CD4574">
        <w:trPr>
          <w:trHeight w:val="573"/>
        </w:trPr>
        <w:tc>
          <w:tcPr>
            <w:tcW w:w="2376" w:type="dxa"/>
            <w:tcBorders>
              <w:left w:val="single" w:sz="4" w:space="0" w:color="auto"/>
            </w:tcBorders>
          </w:tcPr>
          <w:p w14:paraId="34063080" w14:textId="77777777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January 2015 (55)</w:t>
            </w:r>
          </w:p>
        </w:tc>
        <w:tc>
          <w:tcPr>
            <w:tcW w:w="2268" w:type="dxa"/>
          </w:tcPr>
          <w:p w14:paraId="6C7F78DC" w14:textId="77777777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Nasal side</w:t>
            </w:r>
          </w:p>
        </w:tc>
        <w:tc>
          <w:tcPr>
            <w:tcW w:w="3830" w:type="dxa"/>
            <w:tcBorders>
              <w:right w:val="single" w:sz="4" w:space="0" w:color="auto"/>
            </w:tcBorders>
          </w:tcPr>
          <w:p w14:paraId="714C925F" w14:textId="77777777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Inflammation</w:t>
            </w:r>
          </w:p>
        </w:tc>
      </w:tr>
      <w:tr w:rsidR="0045203B" w:rsidRPr="00DF36C7" w14:paraId="16BDE179" w14:textId="77777777" w:rsidTr="00CD4574">
        <w:trPr>
          <w:trHeight w:val="573"/>
        </w:trPr>
        <w:tc>
          <w:tcPr>
            <w:tcW w:w="2376" w:type="dxa"/>
            <w:tcBorders>
              <w:left w:val="single" w:sz="4" w:space="0" w:color="auto"/>
            </w:tcBorders>
          </w:tcPr>
          <w:p w14:paraId="657C9EAA" w14:textId="77777777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March 2016 (56)</w:t>
            </w:r>
          </w:p>
        </w:tc>
        <w:tc>
          <w:tcPr>
            <w:tcW w:w="2268" w:type="dxa"/>
          </w:tcPr>
          <w:p w14:paraId="78DFBC11" w14:textId="77777777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Front chest</w:t>
            </w:r>
          </w:p>
        </w:tc>
        <w:tc>
          <w:tcPr>
            <w:tcW w:w="3830" w:type="dxa"/>
            <w:tcBorders>
              <w:right w:val="single" w:sz="4" w:space="0" w:color="auto"/>
            </w:tcBorders>
          </w:tcPr>
          <w:p w14:paraId="3A3ECFFD" w14:textId="77777777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Sebaceous carcinoma</w:t>
            </w:r>
          </w:p>
        </w:tc>
      </w:tr>
      <w:tr w:rsidR="0045203B" w:rsidRPr="00DF36C7" w14:paraId="7D4314A6" w14:textId="77777777" w:rsidTr="00CD4574">
        <w:trPr>
          <w:trHeight w:val="573"/>
        </w:trPr>
        <w:tc>
          <w:tcPr>
            <w:tcW w:w="2376" w:type="dxa"/>
            <w:tcBorders>
              <w:left w:val="single" w:sz="4" w:space="0" w:color="auto"/>
            </w:tcBorders>
          </w:tcPr>
          <w:p w14:paraId="0D7F9A27" w14:textId="77777777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bookmarkStart w:id="15" w:name="OLE_LINK103"/>
            <w:r w:rsidRPr="00DF36C7">
              <w:rPr>
                <w:rFonts w:ascii="Times New Roman" w:eastAsia="华文中宋" w:hAnsi="Times New Roman" w:cs="Times New Roman"/>
                <w:szCs w:val="21"/>
              </w:rPr>
              <w:t>May 2018</w:t>
            </w:r>
            <w:bookmarkEnd w:id="15"/>
            <w:r w:rsidRPr="00DF36C7">
              <w:rPr>
                <w:rFonts w:ascii="Times New Roman" w:eastAsia="华文中宋" w:hAnsi="Times New Roman" w:cs="Times New Roman"/>
                <w:szCs w:val="21"/>
              </w:rPr>
              <w:t xml:space="preserve"> (58)*</w:t>
            </w:r>
          </w:p>
        </w:tc>
        <w:tc>
          <w:tcPr>
            <w:tcW w:w="2268" w:type="dxa"/>
          </w:tcPr>
          <w:p w14:paraId="734990AC" w14:textId="77777777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Back</w:t>
            </w:r>
          </w:p>
        </w:tc>
        <w:tc>
          <w:tcPr>
            <w:tcW w:w="3830" w:type="dxa"/>
            <w:tcBorders>
              <w:right w:val="single" w:sz="4" w:space="0" w:color="auto"/>
            </w:tcBorders>
          </w:tcPr>
          <w:p w14:paraId="684013C3" w14:textId="77777777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bookmarkStart w:id="16" w:name="OLE_LINK44"/>
            <w:bookmarkStart w:id="17" w:name="OLE_LINK45"/>
            <w:r w:rsidRPr="00DF36C7">
              <w:rPr>
                <w:rFonts w:ascii="Times New Roman" w:eastAsia="华文中宋" w:hAnsi="Times New Roman" w:cs="Times New Roman"/>
                <w:szCs w:val="21"/>
              </w:rPr>
              <w:t>Sebaceous adenoma</w:t>
            </w:r>
            <w:bookmarkEnd w:id="16"/>
            <w:bookmarkEnd w:id="17"/>
          </w:p>
        </w:tc>
      </w:tr>
      <w:tr w:rsidR="0045203B" w:rsidRPr="00DF36C7" w14:paraId="61F2D85F" w14:textId="77777777" w:rsidTr="00CD4574">
        <w:trPr>
          <w:trHeight w:val="573"/>
        </w:trPr>
        <w:tc>
          <w:tcPr>
            <w:tcW w:w="2376" w:type="dxa"/>
            <w:tcBorders>
              <w:left w:val="single" w:sz="4" w:space="0" w:color="auto"/>
            </w:tcBorders>
          </w:tcPr>
          <w:p w14:paraId="117C2B54" w14:textId="77777777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October 2018 (58)*</w:t>
            </w:r>
          </w:p>
        </w:tc>
        <w:tc>
          <w:tcPr>
            <w:tcW w:w="2268" w:type="dxa"/>
          </w:tcPr>
          <w:p w14:paraId="6396F547" w14:textId="22B4BBE1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 xml:space="preserve">Chest </w:t>
            </w:r>
          </w:p>
        </w:tc>
        <w:tc>
          <w:tcPr>
            <w:tcW w:w="3830" w:type="dxa"/>
            <w:tcBorders>
              <w:right w:val="single" w:sz="4" w:space="0" w:color="auto"/>
            </w:tcBorders>
          </w:tcPr>
          <w:p w14:paraId="314C94BD" w14:textId="77777777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bookmarkStart w:id="18" w:name="OLE_LINK46"/>
            <w:r w:rsidRPr="00DF36C7">
              <w:rPr>
                <w:rFonts w:ascii="Times New Roman" w:eastAsia="华文中宋" w:hAnsi="Times New Roman" w:cs="Times New Roman"/>
                <w:szCs w:val="21"/>
              </w:rPr>
              <w:t>Neutrophil squamous cell carcinoma</w:t>
            </w:r>
            <w:bookmarkEnd w:id="18"/>
          </w:p>
        </w:tc>
      </w:tr>
      <w:tr w:rsidR="0045203B" w:rsidRPr="00DF36C7" w14:paraId="501F4261" w14:textId="77777777" w:rsidTr="00CD4574">
        <w:trPr>
          <w:trHeight w:val="573"/>
        </w:trPr>
        <w:tc>
          <w:tcPr>
            <w:tcW w:w="2376" w:type="dxa"/>
            <w:tcBorders>
              <w:left w:val="single" w:sz="4" w:space="0" w:color="auto"/>
            </w:tcBorders>
          </w:tcPr>
          <w:p w14:paraId="3C6399D1" w14:textId="77777777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October 2018 (58)*</w:t>
            </w:r>
          </w:p>
        </w:tc>
        <w:tc>
          <w:tcPr>
            <w:tcW w:w="2268" w:type="dxa"/>
          </w:tcPr>
          <w:p w14:paraId="5410B094" w14:textId="77777777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Back</w:t>
            </w:r>
          </w:p>
        </w:tc>
        <w:tc>
          <w:tcPr>
            <w:tcW w:w="3830" w:type="dxa"/>
            <w:tcBorders>
              <w:right w:val="single" w:sz="4" w:space="0" w:color="auto"/>
            </w:tcBorders>
          </w:tcPr>
          <w:p w14:paraId="1F530CD0" w14:textId="77777777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Hyperplastic squamous cell carcinoma</w:t>
            </w:r>
          </w:p>
        </w:tc>
      </w:tr>
      <w:tr w:rsidR="0045203B" w:rsidRPr="00DF36C7" w14:paraId="7A66FA05" w14:textId="77777777" w:rsidTr="00CD4574">
        <w:trPr>
          <w:trHeight w:val="573"/>
        </w:trPr>
        <w:tc>
          <w:tcPr>
            <w:tcW w:w="2376" w:type="dxa"/>
            <w:tcBorders>
              <w:left w:val="single" w:sz="4" w:space="0" w:color="auto"/>
            </w:tcBorders>
          </w:tcPr>
          <w:p w14:paraId="5A4273A1" w14:textId="77777777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November 2018 (58)*</w:t>
            </w:r>
          </w:p>
        </w:tc>
        <w:tc>
          <w:tcPr>
            <w:tcW w:w="2268" w:type="dxa"/>
          </w:tcPr>
          <w:p w14:paraId="425AD303" w14:textId="77777777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Scalp</w:t>
            </w:r>
          </w:p>
        </w:tc>
        <w:tc>
          <w:tcPr>
            <w:tcW w:w="3830" w:type="dxa"/>
            <w:tcBorders>
              <w:right w:val="single" w:sz="4" w:space="0" w:color="auto"/>
            </w:tcBorders>
          </w:tcPr>
          <w:p w14:paraId="315DE6AB" w14:textId="77777777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Benign tumors from skin appendages</w:t>
            </w:r>
          </w:p>
        </w:tc>
      </w:tr>
      <w:tr w:rsidR="0045203B" w:rsidRPr="00DF36C7" w14:paraId="07751AE4" w14:textId="77777777" w:rsidTr="00375A88">
        <w:trPr>
          <w:trHeight w:val="573"/>
        </w:trPr>
        <w:tc>
          <w:tcPr>
            <w:tcW w:w="2376" w:type="dxa"/>
            <w:tcBorders>
              <w:left w:val="single" w:sz="4" w:space="0" w:color="auto"/>
              <w:bottom w:val="single" w:sz="4" w:space="0" w:color="auto"/>
            </w:tcBorders>
          </w:tcPr>
          <w:p w14:paraId="5B929218" w14:textId="77777777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March 2019 (59)</w:t>
            </w:r>
          </w:p>
          <w:p w14:paraId="20FB7B5C" w14:textId="77777777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July 2019 (59)*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6AB84DB0" w14:textId="77777777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Neck and scalp</w:t>
            </w:r>
          </w:p>
          <w:p w14:paraId="3B894DE7" w14:textId="2447BFAC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 xml:space="preserve">Chest </w:t>
            </w:r>
          </w:p>
        </w:tc>
        <w:tc>
          <w:tcPr>
            <w:tcW w:w="3830" w:type="dxa"/>
            <w:tcBorders>
              <w:bottom w:val="single" w:sz="4" w:space="0" w:color="auto"/>
              <w:right w:val="single" w:sz="4" w:space="0" w:color="auto"/>
            </w:tcBorders>
          </w:tcPr>
          <w:p w14:paraId="1D7E5F27" w14:textId="77777777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Sebaceous adenoma</w:t>
            </w:r>
          </w:p>
          <w:p w14:paraId="1415128B" w14:textId="77777777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Hyperplastic squamous cell carcinoma</w:t>
            </w:r>
          </w:p>
        </w:tc>
      </w:tr>
      <w:tr w:rsidR="0045203B" w:rsidRPr="00DF36C7" w14:paraId="2786B75E" w14:textId="77777777" w:rsidTr="00375A88">
        <w:trPr>
          <w:trHeight w:val="573"/>
        </w:trPr>
        <w:tc>
          <w:tcPr>
            <w:tcW w:w="8474" w:type="dxa"/>
            <w:gridSpan w:val="3"/>
            <w:tcBorders>
              <w:top w:val="single" w:sz="4" w:space="0" w:color="auto"/>
            </w:tcBorders>
            <w:vAlign w:val="center"/>
          </w:tcPr>
          <w:p w14:paraId="32955FBE" w14:textId="1DB8AFDB" w:rsidR="0045203B" w:rsidRPr="00DF36C7" w:rsidRDefault="0045203B" w:rsidP="00F95938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Notes: asterisks (*) indicate the tumors used for</w:t>
            </w:r>
            <w:r w:rsidR="00AE2684">
              <w:rPr>
                <w:rFonts w:ascii="Times New Roman" w:eastAsia="华文中宋" w:hAnsi="Times New Roman" w:cs="Times New Roman"/>
                <w:szCs w:val="21"/>
              </w:rPr>
              <w:t xml:space="preserve"> </w:t>
            </w:r>
            <w:r w:rsidR="00347E90" w:rsidRPr="00347E90">
              <w:rPr>
                <w:rFonts w:ascii="Times New Roman" w:eastAsia="华文中宋" w:hAnsi="Times New Roman" w:cs="Times New Roman"/>
                <w:szCs w:val="21"/>
              </w:rPr>
              <w:t>immunohistochemistry</w:t>
            </w:r>
            <w:r w:rsidRPr="00DF36C7">
              <w:rPr>
                <w:rFonts w:ascii="Times New Roman" w:eastAsia="华文中宋" w:hAnsi="Times New Roman" w:cs="Times New Roman"/>
                <w:szCs w:val="21"/>
              </w:rPr>
              <w:t xml:space="preserve">, </w:t>
            </w:r>
            <w:r w:rsidR="00347E90" w:rsidRPr="00347E90">
              <w:rPr>
                <w:rFonts w:ascii="Times New Roman" w:eastAsia="华文中宋" w:hAnsi="Times New Roman" w:cs="Times New Roman"/>
                <w:szCs w:val="21"/>
              </w:rPr>
              <w:t>microsatellite instability</w:t>
            </w:r>
            <w:r w:rsidRPr="00DF36C7">
              <w:rPr>
                <w:rFonts w:ascii="Times New Roman" w:eastAsia="华文中宋" w:hAnsi="Times New Roman" w:cs="Times New Roman"/>
                <w:szCs w:val="21"/>
              </w:rPr>
              <w:t xml:space="preserve">, </w:t>
            </w:r>
            <w:r w:rsidR="00347E90" w:rsidRPr="00347E90">
              <w:rPr>
                <w:rFonts w:ascii="Times New Roman" w:eastAsia="华文中宋" w:hAnsi="Times New Roman" w:cs="Times New Roman"/>
                <w:szCs w:val="21"/>
              </w:rPr>
              <w:t>tumor mutational burden</w:t>
            </w:r>
            <w:r w:rsidRPr="00DF36C7">
              <w:rPr>
                <w:rFonts w:ascii="Times New Roman" w:eastAsia="华文中宋" w:hAnsi="Times New Roman" w:cs="Times New Roman"/>
                <w:szCs w:val="21"/>
              </w:rPr>
              <w:t>, and PD-</w:t>
            </w:r>
            <w:r w:rsidRPr="00347E90">
              <w:rPr>
                <w:rFonts w:ascii="Times New Roman" w:eastAsia="华文中宋" w:hAnsi="Times New Roman" w:cs="Times New Roman"/>
                <w:szCs w:val="21"/>
              </w:rPr>
              <w:t>L1 analysis.</w:t>
            </w:r>
          </w:p>
        </w:tc>
      </w:tr>
    </w:tbl>
    <w:p w14:paraId="76356597" w14:textId="77777777" w:rsidR="0045203B" w:rsidRPr="00DF36C7" w:rsidRDefault="0045203B" w:rsidP="00F95938">
      <w:pPr>
        <w:spacing w:line="480" w:lineRule="auto"/>
        <w:rPr>
          <w:rFonts w:ascii="Times New Roman" w:eastAsia="华文中宋" w:hAnsi="Times New Roman" w:cs="Times New Roman"/>
          <w:sz w:val="22"/>
          <w:szCs w:val="22"/>
        </w:rPr>
      </w:pPr>
    </w:p>
    <w:p w14:paraId="2174EBE5" w14:textId="77777777" w:rsidR="00A63DFB" w:rsidRPr="0045203B" w:rsidRDefault="00A63DFB" w:rsidP="00F95938">
      <w:pPr>
        <w:spacing w:line="480" w:lineRule="auto"/>
      </w:pPr>
    </w:p>
    <w:sectPr w:rsidR="00A63DFB" w:rsidRPr="004520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DB7B82" w14:textId="77777777" w:rsidR="00335064" w:rsidRDefault="00335064" w:rsidP="0045203B">
      <w:r>
        <w:separator/>
      </w:r>
    </w:p>
  </w:endnote>
  <w:endnote w:type="continuationSeparator" w:id="0">
    <w:p w14:paraId="21B32B42" w14:textId="77777777" w:rsidR="00335064" w:rsidRDefault="00335064" w:rsidP="004520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ECD0B2" w14:textId="77777777" w:rsidR="00335064" w:rsidRDefault="00335064" w:rsidP="0045203B">
      <w:r>
        <w:separator/>
      </w:r>
    </w:p>
  </w:footnote>
  <w:footnote w:type="continuationSeparator" w:id="0">
    <w:p w14:paraId="43B60CCC" w14:textId="77777777" w:rsidR="00335064" w:rsidRDefault="00335064" w:rsidP="004520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4FA"/>
    <w:rsid w:val="0004691A"/>
    <w:rsid w:val="00144CE7"/>
    <w:rsid w:val="001720D7"/>
    <w:rsid w:val="001778A7"/>
    <w:rsid w:val="0025362E"/>
    <w:rsid w:val="00266366"/>
    <w:rsid w:val="00272661"/>
    <w:rsid w:val="00304E71"/>
    <w:rsid w:val="00335064"/>
    <w:rsid w:val="00347E90"/>
    <w:rsid w:val="00375A88"/>
    <w:rsid w:val="004167E7"/>
    <w:rsid w:val="0045203B"/>
    <w:rsid w:val="004E4EC6"/>
    <w:rsid w:val="004E6E65"/>
    <w:rsid w:val="00576027"/>
    <w:rsid w:val="005A5E66"/>
    <w:rsid w:val="006E3784"/>
    <w:rsid w:val="008A64FA"/>
    <w:rsid w:val="009017FA"/>
    <w:rsid w:val="00927DC1"/>
    <w:rsid w:val="00A63DFB"/>
    <w:rsid w:val="00AE2684"/>
    <w:rsid w:val="00E46181"/>
    <w:rsid w:val="00EA71C1"/>
    <w:rsid w:val="00F95938"/>
    <w:rsid w:val="00FD0B34"/>
    <w:rsid w:val="00FF0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776B60"/>
  <w15:chartTrackingRefBased/>
  <w15:docId w15:val="{EDBF9A22-33F6-4667-B551-B26F8EDDB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203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20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203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20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203B"/>
    <w:rPr>
      <w:sz w:val="18"/>
      <w:szCs w:val="18"/>
    </w:rPr>
  </w:style>
  <w:style w:type="table" w:styleId="a7">
    <w:name w:val="Table Grid"/>
    <w:basedOn w:val="a1"/>
    <w:rsid w:val="0045203B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4E4EC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4E4EC6"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FD0B34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FD0B34"/>
    <w:rPr>
      <w:sz w:val="20"/>
      <w:szCs w:val="20"/>
    </w:rPr>
  </w:style>
  <w:style w:type="character" w:customStyle="1" w:styleId="ac">
    <w:name w:val="批注文字 字符"/>
    <w:basedOn w:val="a0"/>
    <w:link w:val="ab"/>
    <w:uiPriority w:val="99"/>
    <w:semiHidden/>
    <w:rsid w:val="00FD0B34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FD0B34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FD0B3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165</Words>
  <Characters>943</Characters>
  <Application>Microsoft Office Word</Application>
  <DocSecurity>0</DocSecurity>
  <Lines>7</Lines>
  <Paragraphs>2</Paragraphs>
  <ScaleCrop>false</ScaleCrop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 Zhe</dc:creator>
  <cp:keywords/>
  <dc:description/>
  <cp:lastModifiedBy>Zhao Zhe</cp:lastModifiedBy>
  <cp:revision>22</cp:revision>
  <dcterms:created xsi:type="dcterms:W3CDTF">2020-07-14T15:20:00Z</dcterms:created>
  <dcterms:modified xsi:type="dcterms:W3CDTF">2020-07-24T07:43:00Z</dcterms:modified>
</cp:coreProperties>
</file>