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F5718">
      <w:pPr>
        <w:rPr>
          <w:rFonts w:ascii="Times New Roman" w:hAnsi="Times New Roman"/>
          <w:b/>
          <w:bCs/>
          <w:sz w:val="32"/>
          <w:szCs w:val="32"/>
        </w:rPr>
      </w:pPr>
      <w:r>
        <w:rPr>
          <w:rFonts w:hint="eastAsia" w:ascii="Times New Roman" w:hAnsi="Times New Roman"/>
          <w:b/>
          <w:bCs/>
          <w:sz w:val="32"/>
          <w:szCs w:val="32"/>
          <w:lang w:val="en-US" w:eastAsia="zh-CN"/>
        </w:rPr>
        <w:t>1.</w:t>
      </w:r>
      <w:r>
        <w:rPr>
          <w:rFonts w:ascii="Times New Roman" w:hAnsi="Times New Roman"/>
          <w:b/>
          <w:bCs/>
          <w:sz w:val="32"/>
          <w:szCs w:val="32"/>
        </w:rPr>
        <w:t>Primer sequences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 w14:paraId="516CE9D8"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D9798C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ANKRD13C Forward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18A489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GCAGCAACCCCGCTTTAGT</w:t>
            </w:r>
          </w:p>
        </w:tc>
      </w:tr>
      <w:tr w14:paraId="46F6B7D0"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53E7A6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ANKRD13C Reverse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EA9F86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GGATGAGCGAGGACAGTCTC</w:t>
            </w:r>
          </w:p>
        </w:tc>
      </w:tr>
      <w:tr w14:paraId="1557EC3C"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F68221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PIK3R1 Forward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EADE1D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ACACCACGGTTTGGACTATGG</w:t>
            </w:r>
          </w:p>
        </w:tc>
      </w:tr>
      <w:tr w14:paraId="617F77A4"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0E8147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PIK3R1 Reverse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826592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GGCTACAGTAGTGGGCTTGG</w:t>
            </w:r>
          </w:p>
        </w:tc>
      </w:tr>
      <w:tr w14:paraId="46324EFB"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1DB41A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BSG Forward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934E5D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GGCTGGTTTCCTCAAGGCA</w:t>
            </w:r>
          </w:p>
        </w:tc>
      </w:tr>
      <w:tr w14:paraId="016943C5"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0CBD24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BSG Reverse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C0CC44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TAGGCGGCATGGATGTGAAC</w:t>
            </w:r>
          </w:p>
        </w:tc>
      </w:tr>
      <w:tr w14:paraId="522ACEDB"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5981BB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CEACAM6 Forward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D2C060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TCAATGGGACGTTCCAGCAAT</w:t>
            </w:r>
          </w:p>
        </w:tc>
      </w:tr>
      <w:tr w14:paraId="02D86716"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4E994D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CEACAM6 Reverse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5BEE79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CACTCCAATCGTGATGCCGA</w:t>
            </w:r>
          </w:p>
        </w:tc>
      </w:tr>
      <w:tr w14:paraId="00D21E99"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F76346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BRMS1 Forward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A85BAF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TGAACGGGGAGGCAGATGA</w:t>
            </w:r>
          </w:p>
        </w:tc>
      </w:tr>
      <w:tr w14:paraId="3254C8D5"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EC74C7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BRMS1 Reverse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48BBAD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GTTCCCTGAACAACTTCTCCTTC</w:t>
            </w:r>
          </w:p>
        </w:tc>
      </w:tr>
      <w:tr w14:paraId="41A388DD"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A9619A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</w:rPr>
              <w:t xml:space="preserve">ADAM17 </w:t>
            </w:r>
            <w:r>
              <w:rPr>
                <w:rFonts w:ascii="Times New Roman" w:hAnsi="Times New Roman"/>
                <w:b w:val="0"/>
                <w:bCs w:val="0"/>
                <w:kern w:val="0"/>
              </w:rPr>
              <w:t>Forward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12430F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</w:rPr>
              <w:t>TTGTCTCCAAATGCCGTCTG</w:t>
            </w:r>
          </w:p>
        </w:tc>
      </w:tr>
      <w:tr w14:paraId="7B236971"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C66E36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</w:rPr>
              <w:t xml:space="preserve">ADAM17 </w:t>
            </w:r>
            <w:r>
              <w:rPr>
                <w:rFonts w:ascii="Times New Roman" w:hAnsi="Times New Roman"/>
                <w:b w:val="0"/>
                <w:bCs w:val="0"/>
                <w:kern w:val="0"/>
              </w:rPr>
              <w:t>Reverse</w:t>
            </w:r>
          </w:p>
        </w:tc>
        <w:tc>
          <w:tcPr>
            <w:tcW w:w="4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7EE4FD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</w:rPr>
              <w:t>CTTCTTACAGCACTTGGCTTTC</w:t>
            </w:r>
          </w:p>
        </w:tc>
      </w:tr>
    </w:tbl>
    <w:p w14:paraId="40DAC5D2">
      <w:pPr>
        <w:rPr>
          <w:b/>
          <w:bCs/>
          <w:sz w:val="32"/>
          <w:szCs w:val="32"/>
        </w:rPr>
      </w:pPr>
    </w:p>
    <w:p w14:paraId="4313A3EA">
      <w:pPr>
        <w:rPr>
          <w:rFonts w:ascii="Times New Roman" w:hAnsi="Times New Roman"/>
          <w:b/>
          <w:bCs/>
          <w:sz w:val="32"/>
          <w:szCs w:val="32"/>
        </w:rPr>
      </w:pPr>
      <w:r>
        <w:rPr>
          <w:rFonts w:hint="eastAsia" w:ascii="Times New Roman" w:hAnsi="Times New Roman"/>
          <w:b/>
          <w:bCs/>
          <w:sz w:val="32"/>
          <w:szCs w:val="32"/>
          <w:lang w:val="en-US" w:eastAsia="zh-CN"/>
        </w:rPr>
        <w:t>2.</w:t>
      </w:r>
      <w:r>
        <w:rPr>
          <w:rFonts w:ascii="Times New Roman" w:hAnsi="Times New Roman"/>
          <w:b/>
          <w:bCs/>
          <w:sz w:val="32"/>
          <w:szCs w:val="32"/>
        </w:rPr>
        <w:t>Antibod</w:t>
      </w:r>
      <w:r>
        <w:rPr>
          <w:rFonts w:hint="eastAsia" w:ascii="Times New Roman" w:hAnsi="Times New Roman"/>
          <w:b/>
          <w:bCs/>
          <w:sz w:val="32"/>
          <w:szCs w:val="32"/>
          <w:lang w:val="en-US" w:eastAsia="zh-CN"/>
        </w:rPr>
        <w:t>ies</w:t>
      </w:r>
      <w:r>
        <w:rPr>
          <w:rFonts w:ascii="Times New Roman" w:hAnsi="Times New Roman"/>
          <w:b/>
          <w:bCs/>
          <w:sz w:val="32"/>
          <w:szCs w:val="32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2028"/>
        <w:gridCol w:w="3650"/>
      </w:tblGrid>
      <w:tr w14:paraId="452073F9">
        <w:tc>
          <w:tcPr>
            <w:tcW w:w="2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3C38AE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93E436">
            <w:pPr>
              <w:pStyle w:val="5"/>
              <w:spacing w:line="36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Dilutability</w:t>
            </w:r>
          </w:p>
        </w:tc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5745E1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C</w:t>
            </w:r>
            <w:r>
              <w:rPr>
                <w:rFonts w:hint="eastAsia" w:ascii="Times New Roman" w:hAnsi="Times New Roman"/>
                <w:b w:val="0"/>
                <w:bCs w:val="0"/>
                <w:kern w:val="0"/>
              </w:rPr>
              <w:t>om</w:t>
            </w:r>
            <w:r>
              <w:rPr>
                <w:rFonts w:ascii="Times New Roman" w:hAnsi="Times New Roman"/>
                <w:b w:val="0"/>
                <w:bCs w:val="0"/>
                <w:kern w:val="0"/>
              </w:rPr>
              <w:t>pany</w:t>
            </w:r>
          </w:p>
        </w:tc>
      </w:tr>
      <w:tr w14:paraId="1B652A5F">
        <w:tc>
          <w:tcPr>
            <w:tcW w:w="2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0DE9E2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ANKRD13C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4812C9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</w:rPr>
              <w:t>1</w:t>
            </w:r>
            <w:r>
              <w:rPr>
                <w:rFonts w:ascii="Times New Roman" w:hAnsi="Times New Roman"/>
                <w:b w:val="0"/>
                <w:bCs w:val="0"/>
                <w:kern w:val="0"/>
              </w:rPr>
              <w:t>:2000</w:t>
            </w:r>
          </w:p>
        </w:tc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D22F15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Cell Signaling Technology</w:t>
            </w:r>
          </w:p>
        </w:tc>
      </w:tr>
      <w:tr w14:paraId="27211C69">
        <w:tc>
          <w:tcPr>
            <w:tcW w:w="2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174E2A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PIK3R1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0BC385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</w:rPr>
              <w:t>1</w:t>
            </w:r>
            <w:r>
              <w:rPr>
                <w:rFonts w:ascii="Times New Roman" w:hAnsi="Times New Roman"/>
                <w:b w:val="0"/>
                <w:bCs w:val="0"/>
                <w:kern w:val="0"/>
              </w:rPr>
              <w:t>:2000</w:t>
            </w:r>
          </w:p>
        </w:tc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1E57F6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Abmart</w:t>
            </w:r>
          </w:p>
        </w:tc>
      </w:tr>
      <w:tr w14:paraId="21DB3438">
        <w:tc>
          <w:tcPr>
            <w:tcW w:w="2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4BA9C9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BSG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FA785B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</w:rPr>
              <w:t>1</w:t>
            </w:r>
            <w:r>
              <w:rPr>
                <w:rFonts w:ascii="Times New Roman" w:hAnsi="Times New Roman"/>
                <w:b w:val="0"/>
                <w:bCs w:val="0"/>
                <w:kern w:val="0"/>
              </w:rPr>
              <w:t>:2000</w:t>
            </w:r>
          </w:p>
        </w:tc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BD4A61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ABclonal</w:t>
            </w:r>
          </w:p>
        </w:tc>
      </w:tr>
      <w:tr w14:paraId="46D6B75E">
        <w:tc>
          <w:tcPr>
            <w:tcW w:w="2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6F1F08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CEACAM6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DD0396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</w:rPr>
              <w:t>1</w:t>
            </w:r>
            <w:r>
              <w:rPr>
                <w:rFonts w:ascii="Times New Roman" w:hAnsi="Times New Roman"/>
                <w:b w:val="0"/>
                <w:bCs w:val="0"/>
                <w:kern w:val="0"/>
              </w:rPr>
              <w:t>:2000</w:t>
            </w:r>
          </w:p>
        </w:tc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067C2D">
            <w:pPr>
              <w:pStyle w:val="5"/>
              <w:spacing w:line="36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Abmart</w:t>
            </w:r>
          </w:p>
        </w:tc>
      </w:tr>
      <w:tr w14:paraId="48842472">
        <w:tc>
          <w:tcPr>
            <w:tcW w:w="2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457601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BRMS1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CC518F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</w:rPr>
              <w:t>1</w:t>
            </w:r>
            <w:r>
              <w:rPr>
                <w:rFonts w:ascii="Times New Roman" w:hAnsi="Times New Roman"/>
                <w:b w:val="0"/>
                <w:bCs w:val="0"/>
                <w:kern w:val="0"/>
              </w:rPr>
              <w:t>:2000</w:t>
            </w:r>
          </w:p>
        </w:tc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CCCA93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Abmart</w:t>
            </w:r>
          </w:p>
        </w:tc>
      </w:tr>
      <w:tr w14:paraId="1DE0387A">
        <w:tc>
          <w:tcPr>
            <w:tcW w:w="2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77085A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β-actin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38E5D8">
            <w:pPr>
              <w:pStyle w:val="5"/>
              <w:spacing w:line="36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</w:rPr>
              <w:t>1</w:t>
            </w:r>
            <w:r>
              <w:rPr>
                <w:rFonts w:ascii="Times New Roman" w:hAnsi="Times New Roman"/>
                <w:b w:val="0"/>
                <w:bCs w:val="0"/>
                <w:kern w:val="0"/>
              </w:rPr>
              <w:t>:3000</w:t>
            </w:r>
          </w:p>
        </w:tc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881D7E">
            <w:pPr>
              <w:pStyle w:val="5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</w:rPr>
              <w:t>ABclonal</w:t>
            </w:r>
          </w:p>
        </w:tc>
      </w:tr>
    </w:tbl>
    <w:p w14:paraId="6F3F4580">
      <w:pPr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br w:type="page"/>
      </w:r>
    </w:p>
    <w:p w14:paraId="2DBA1181">
      <w:pPr>
        <w:numPr>
          <w:ilvl w:val="0"/>
          <w:numId w:val="1"/>
        </w:numPr>
        <w:rPr>
          <w:rFonts w:hint="default" w:ascii="Times New Roman" w:hAnsi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/>
          <w:b/>
          <w:bCs/>
          <w:sz w:val="32"/>
          <w:szCs w:val="32"/>
          <w:lang w:val="en-US" w:eastAsia="zh-CN"/>
        </w:rPr>
        <w:t>GSEA</w:t>
      </w:r>
    </w:p>
    <w:p w14:paraId="0D780D94">
      <w:pPr>
        <w:numPr>
          <w:ilvl w:val="0"/>
          <w:numId w:val="0"/>
        </w:numPr>
        <w:rPr>
          <w:rFonts w:hint="default" w:ascii="Times New Roman" w:hAnsi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5268595" cy="7452360"/>
            <wp:effectExtent l="0" t="0" r="14605" b="1524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A020D">
      <w:pPr>
        <w:rPr>
          <w:rFonts w:hint="default" w:ascii="Times New Roman" w:hAnsi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/>
          <w:b/>
          <w:bCs/>
          <w:sz w:val="32"/>
          <w:szCs w:val="32"/>
          <w:lang w:val="en-US" w:eastAsia="zh-CN"/>
        </w:rPr>
        <w:br w:type="page"/>
      </w:r>
    </w:p>
    <w:p w14:paraId="42348F82">
      <w:pPr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/>
          <w:b/>
          <w:bCs/>
          <w:sz w:val="32"/>
          <w:szCs w:val="32"/>
          <w:lang w:val="en-US" w:eastAsia="zh-CN"/>
        </w:rPr>
        <w:t>GSVA</w:t>
      </w:r>
    </w:p>
    <w:p w14:paraId="2C7B298D">
      <w:pPr>
        <w:numPr>
          <w:ilvl w:val="0"/>
          <w:numId w:val="0"/>
        </w:numPr>
        <w:ind w:leftChars="0"/>
        <w:rPr>
          <w:rFonts w:hint="default" w:ascii="Times New Roman" w:hAnsi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5268595" cy="7076440"/>
            <wp:effectExtent l="0" t="0" r="14605" b="10160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07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FD0776"/>
    <w:multiLevelType w:val="singleLevel"/>
    <w:tmpl w:val="3FFD077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267"/>
    <w:rsid w:val="002A7F91"/>
    <w:rsid w:val="00344267"/>
    <w:rsid w:val="00735228"/>
    <w:rsid w:val="00786E31"/>
    <w:rsid w:val="008C7CE2"/>
    <w:rsid w:val="00D2593D"/>
    <w:rsid w:val="7BFEDCB2"/>
    <w:rsid w:val="B54FBACF"/>
    <w:rsid w:val="E4EDB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60" w:line="276" w:lineRule="auto"/>
    </w:pPr>
    <w:rPr>
      <w:rFonts w:ascii="DengXian" w:hAnsi="DengXian" w:eastAsia="DengXian" w:cs="Times New Roman"/>
      <w:kern w:val="2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三级"/>
    <w:basedOn w:val="1"/>
    <w:uiPriority w:val="0"/>
    <w:pPr>
      <w:spacing w:before="0" w:beforeAutospacing="0" w:after="0" w:line="240" w:lineRule="auto"/>
      <w:jc w:val="both"/>
    </w:pPr>
    <w:rPr>
      <w:rFonts w:ascii="宋体" w:hAnsi="宋体" w:eastAsia="宋体"/>
      <w:b/>
      <w:bCs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</Words>
  <Characters>556</Characters>
  <Lines>4</Lines>
  <Paragraphs>1</Paragraphs>
  <TotalTime>0</TotalTime>
  <ScaleCrop>false</ScaleCrop>
  <LinksUpToDate>false</LinksUpToDate>
  <CharactersWithSpaces>652</CharactersWithSpaces>
  <Application>WPS Office_6.13.2.8918_F1E327BC-269C-435d-A152-05C5408002CA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2024-11-28T02:35:00Z</dcterms:created>
  <dc:creator>Office365</dc:creator>
  <cp:lastModifiedBy>兔先生</cp:lastModifiedBy>
  <dcterms:modified xsi:type="dcterms:W3CDTF">2024-11-28T21:43:11Z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2052-6.13.2.8918</vt:lpwstr>
  </property>
  <property fmtid="{D5CDD505-2E9C-101B-9397-08002B2CF9AE}" pid="3" name="ICV">
    <vt:lpwstr>E45526ACCCB44ED2C3DC466734585E1B_42</vt:lpwstr>
  </property>
</Properties>
</file>