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559242" w14:textId="77777777" w:rsidR="00EF76FB" w:rsidRPr="00EF76FB" w:rsidRDefault="00EF76FB" w:rsidP="00EF76FB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EF76FB">
        <w:rPr>
          <w:rFonts w:ascii="Times New Roman" w:eastAsia="Calibri" w:hAnsi="Times New Roman" w:cs="Times New Roman"/>
          <w:sz w:val="24"/>
          <w:szCs w:val="24"/>
        </w:rPr>
        <w:t>Additional</w:t>
      </w:r>
      <w:proofErr w:type="spellEnd"/>
      <w:r w:rsidRPr="00EF76FB">
        <w:rPr>
          <w:rFonts w:ascii="Times New Roman" w:eastAsia="Calibri" w:hAnsi="Times New Roman" w:cs="Times New Roman"/>
          <w:sz w:val="24"/>
          <w:szCs w:val="24"/>
        </w:rPr>
        <w:t xml:space="preserve"> file 1: </w:t>
      </w:r>
      <w:proofErr w:type="spellStart"/>
      <w:r w:rsidRPr="00EF76FB">
        <w:rPr>
          <w:rFonts w:ascii="Times New Roman" w:eastAsia="Calibri" w:hAnsi="Times New Roman" w:cs="Times New Roman"/>
          <w:sz w:val="24"/>
          <w:szCs w:val="24"/>
        </w:rPr>
        <w:t>Dataset</w:t>
      </w:r>
      <w:proofErr w:type="spellEnd"/>
      <w:r w:rsidRPr="00EF76FB">
        <w:rPr>
          <w:rFonts w:ascii="Times New Roman" w:eastAsia="Calibri" w:hAnsi="Times New Roman" w:cs="Times New Roman"/>
          <w:sz w:val="24"/>
          <w:szCs w:val="24"/>
        </w:rPr>
        <w:t xml:space="preserve"> of </w:t>
      </w:r>
      <w:proofErr w:type="spellStart"/>
      <w:r w:rsidRPr="00EF76FB">
        <w:rPr>
          <w:rFonts w:ascii="Times New Roman" w:eastAsia="Calibri" w:hAnsi="Times New Roman" w:cs="Times New Roman"/>
          <w:sz w:val="24"/>
          <w:szCs w:val="24"/>
        </w:rPr>
        <w:t>environmental</w:t>
      </w:r>
      <w:proofErr w:type="spellEnd"/>
      <w:r w:rsidRPr="00EF76F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F76FB">
        <w:rPr>
          <w:rFonts w:ascii="Times New Roman" w:eastAsia="Calibri" w:hAnsi="Times New Roman" w:cs="Times New Roman"/>
          <w:sz w:val="24"/>
          <w:szCs w:val="24"/>
        </w:rPr>
        <w:t>risk</w:t>
      </w:r>
      <w:proofErr w:type="spellEnd"/>
      <w:r w:rsidRPr="00EF76F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F76FB">
        <w:rPr>
          <w:rFonts w:ascii="Times New Roman" w:eastAsia="Calibri" w:hAnsi="Times New Roman" w:cs="Times New Roman"/>
          <w:sz w:val="24"/>
          <w:szCs w:val="24"/>
        </w:rPr>
        <w:t>factor</w:t>
      </w:r>
      <w:proofErr w:type="spellEnd"/>
      <w:r w:rsidRPr="00EF76F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F76FB">
        <w:rPr>
          <w:rFonts w:ascii="Times New Roman" w:eastAsia="Calibri" w:hAnsi="Times New Roman" w:cs="Times New Roman"/>
          <w:sz w:val="24"/>
          <w:szCs w:val="24"/>
        </w:rPr>
        <w:t>analysis</w:t>
      </w:r>
      <w:proofErr w:type="spellEnd"/>
    </w:p>
    <w:tbl>
      <w:tblPr>
        <w:tblStyle w:val="Rcsostblzat"/>
        <w:tblW w:w="0" w:type="auto"/>
        <w:tblLook w:val="0600" w:firstRow="0" w:lastRow="0" w:firstColumn="0" w:lastColumn="0" w:noHBand="1" w:noVBand="1"/>
      </w:tblPr>
      <w:tblGrid>
        <w:gridCol w:w="595"/>
        <w:gridCol w:w="3159"/>
        <w:gridCol w:w="1326"/>
        <w:gridCol w:w="1323"/>
        <w:gridCol w:w="1323"/>
        <w:gridCol w:w="1336"/>
      </w:tblGrid>
      <w:tr w:rsidR="00F05B47" w:rsidRPr="00EF76FB" w14:paraId="65DB043A" w14:textId="77777777" w:rsidTr="00EF76FB">
        <w:trPr>
          <w:trHeight w:val="425"/>
        </w:trPr>
        <w:tc>
          <w:tcPr>
            <w:tcW w:w="595" w:type="dxa"/>
            <w:shd w:val="clear" w:color="auto" w:fill="auto"/>
          </w:tcPr>
          <w:p w14:paraId="47FBA89B" w14:textId="77777777" w:rsidR="00F05B47" w:rsidRPr="00EF76FB" w:rsidRDefault="00F05B47" w:rsidP="00EF76FB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QID</w:t>
            </w:r>
          </w:p>
        </w:tc>
        <w:tc>
          <w:tcPr>
            <w:tcW w:w="3159" w:type="dxa"/>
            <w:shd w:val="clear" w:color="auto" w:fill="auto"/>
            <w:vAlign w:val="center"/>
          </w:tcPr>
          <w:p w14:paraId="1C80273D" w14:textId="4F40D4E5" w:rsidR="00F05B47" w:rsidRPr="00EF76FB" w:rsidRDefault="00F93AAD" w:rsidP="00EF76FB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Environmental factor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7B6E1C55" w14:textId="77777777" w:rsidR="00F05B47" w:rsidRPr="00EF76FB" w:rsidRDefault="00F05B47" w:rsidP="00EF76FB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n (%) in CA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4A41EC87" w14:textId="77777777" w:rsidR="00F05B47" w:rsidRPr="00EF76FB" w:rsidRDefault="00F05B47" w:rsidP="00EF76FB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p-values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5E1BD66D" w14:textId="77777777" w:rsidR="00F05B47" w:rsidRPr="00EF76FB" w:rsidRDefault="00F05B47" w:rsidP="00EF76FB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OR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6CFDF633" w14:textId="77777777" w:rsidR="00F05B47" w:rsidRPr="00EF76FB" w:rsidRDefault="00F05B47" w:rsidP="00EF76FB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CI</w:t>
            </w:r>
          </w:p>
        </w:tc>
      </w:tr>
      <w:tr w:rsidR="009D0B04" w:rsidRPr="00EF76FB" w14:paraId="7B4D0CC2" w14:textId="77777777" w:rsidTr="00EF76FB">
        <w:trPr>
          <w:trHeight w:val="425"/>
        </w:trPr>
        <w:tc>
          <w:tcPr>
            <w:tcW w:w="595" w:type="dxa"/>
            <w:vMerge w:val="restart"/>
            <w:shd w:val="clear" w:color="auto" w:fill="auto"/>
          </w:tcPr>
          <w:p w14:paraId="3F1B0DD0" w14:textId="775B5ABF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E1</w:t>
            </w:r>
          </w:p>
        </w:tc>
        <w:tc>
          <w:tcPr>
            <w:tcW w:w="3159" w:type="dxa"/>
            <w:shd w:val="clear" w:color="auto" w:fill="auto"/>
          </w:tcPr>
          <w:p w14:paraId="0BEDBEC8" w14:textId="0312105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Location of residence in</w:t>
            </w:r>
            <w:r w:rsidR="00F85F1C"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the</w:t>
            </w: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suburbs (according to </w:t>
            </w:r>
            <w:proofErr w:type="spellStart"/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ZIPcodes</w:t>
            </w:r>
            <w:proofErr w:type="spellEnd"/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326" w:type="dxa"/>
            <w:shd w:val="clear" w:color="auto" w:fill="auto"/>
          </w:tcPr>
          <w:p w14:paraId="3ABCA672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</w:tcPr>
          <w:p w14:paraId="724A2832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</w:tcPr>
          <w:p w14:paraId="21F4FCA1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</w:tcPr>
          <w:p w14:paraId="4E8C66B5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9D0B04" w:rsidRPr="00EF76FB" w14:paraId="0429DE1E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7A485064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</w:tcPr>
          <w:p w14:paraId="4340FCA5" w14:textId="53E78E14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 (n= 346)</w:t>
            </w:r>
          </w:p>
        </w:tc>
        <w:tc>
          <w:tcPr>
            <w:tcW w:w="1326" w:type="dxa"/>
            <w:shd w:val="clear" w:color="auto" w:fill="auto"/>
          </w:tcPr>
          <w:p w14:paraId="2F292A92" w14:textId="7213139E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 (8.67)</w:t>
            </w:r>
          </w:p>
        </w:tc>
        <w:tc>
          <w:tcPr>
            <w:tcW w:w="1323" w:type="dxa"/>
            <w:shd w:val="clear" w:color="auto" w:fill="auto"/>
          </w:tcPr>
          <w:p w14:paraId="5952FAB4" w14:textId="60E49366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0.0236</w:t>
            </w:r>
          </w:p>
        </w:tc>
        <w:tc>
          <w:tcPr>
            <w:tcW w:w="1323" w:type="dxa"/>
            <w:shd w:val="clear" w:color="auto" w:fill="auto"/>
          </w:tcPr>
          <w:p w14:paraId="5F68B929" w14:textId="3BF7ABC3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0.6391</w:t>
            </w:r>
          </w:p>
        </w:tc>
        <w:tc>
          <w:tcPr>
            <w:tcW w:w="1336" w:type="dxa"/>
            <w:shd w:val="clear" w:color="auto" w:fill="auto"/>
          </w:tcPr>
          <w:p w14:paraId="4F9437B4" w14:textId="27852D69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0.4255 – 0.9260</w:t>
            </w:r>
          </w:p>
        </w:tc>
      </w:tr>
      <w:tr w:rsidR="009D0B04" w:rsidRPr="00EF76FB" w14:paraId="4259482F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509F914D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</w:tcPr>
          <w:p w14:paraId="14961922" w14:textId="07B36E6F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(n= 3464)</w:t>
            </w:r>
          </w:p>
        </w:tc>
        <w:tc>
          <w:tcPr>
            <w:tcW w:w="1326" w:type="dxa"/>
            <w:shd w:val="clear" w:color="auto" w:fill="auto"/>
          </w:tcPr>
          <w:p w14:paraId="5D4EDEE1" w14:textId="09A0583E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448 (12.93)</w:t>
            </w:r>
          </w:p>
        </w:tc>
        <w:tc>
          <w:tcPr>
            <w:tcW w:w="1323" w:type="dxa"/>
            <w:shd w:val="clear" w:color="auto" w:fill="auto"/>
          </w:tcPr>
          <w:p w14:paraId="35C93A0D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</w:tcPr>
          <w:p w14:paraId="03C4D62C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</w:tcPr>
          <w:p w14:paraId="31591A78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1864D605" w14:textId="77777777" w:rsidTr="00EF76FB">
        <w:trPr>
          <w:trHeight w:val="425"/>
        </w:trPr>
        <w:tc>
          <w:tcPr>
            <w:tcW w:w="595" w:type="dxa"/>
            <w:vMerge w:val="restart"/>
            <w:shd w:val="clear" w:color="auto" w:fill="auto"/>
          </w:tcPr>
          <w:p w14:paraId="77A22EEB" w14:textId="5B253E7B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E2</w:t>
            </w:r>
          </w:p>
        </w:tc>
        <w:tc>
          <w:tcPr>
            <w:tcW w:w="3159" w:type="dxa"/>
            <w:shd w:val="clear" w:color="auto" w:fill="auto"/>
            <w:vAlign w:val="center"/>
          </w:tcPr>
          <w:p w14:paraId="2F111641" w14:textId="5A65770A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Living in a house with prefabricated concrete walls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3D8F9A40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491D4C89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040E01F5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286DD3D8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60674402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21BADF87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6F733B68" w14:textId="23EEF85D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 (n= 1013)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32BAEA76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135 (13.33)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47C1771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0.4282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6401F54F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1.0900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3A2CB6A2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0.8785 - 1.3457</w:t>
            </w:r>
          </w:p>
        </w:tc>
      </w:tr>
      <w:tr w:rsidR="009D0B04" w:rsidRPr="00EF76FB" w14:paraId="398E4293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30CF3E90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74A8F4CA" w14:textId="191E0C6C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(n= 2823)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10C3D116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349 (12.36)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4338FB74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7C136F66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10A5893A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07458A83" w14:textId="77777777" w:rsidTr="00EF76FB">
        <w:trPr>
          <w:trHeight w:val="425"/>
        </w:trPr>
        <w:tc>
          <w:tcPr>
            <w:tcW w:w="595" w:type="dxa"/>
            <w:vMerge w:val="restart"/>
            <w:shd w:val="clear" w:color="auto" w:fill="auto"/>
          </w:tcPr>
          <w:p w14:paraId="251653FE" w14:textId="586BD27E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E3</w:t>
            </w:r>
          </w:p>
        </w:tc>
        <w:tc>
          <w:tcPr>
            <w:tcW w:w="3159" w:type="dxa"/>
            <w:shd w:val="clear" w:color="auto" w:fill="auto"/>
            <w:vAlign w:val="center"/>
          </w:tcPr>
          <w:p w14:paraId="219CC657" w14:textId="1FAFBAD2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Living in a house with brick walls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1671AF48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225E0F10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0D748B3E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4B0E865D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215ADDCC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10400C8D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11DF6636" w14:textId="64A104BF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 (n= 1579)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4260D5F2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191 (12.10)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17FC84D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0.4165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4D80594F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0.9224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4FEF108D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0.7582 - 1.1198</w:t>
            </w:r>
          </w:p>
        </w:tc>
      </w:tr>
      <w:tr w:rsidR="009D0B04" w:rsidRPr="00EF76FB" w14:paraId="2441836D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796887B5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35FB9627" w14:textId="042E25B0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(n= 2257)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0FBC351B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293 (12.98)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424E059B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4639D902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3447096E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000AD0F6" w14:textId="77777777" w:rsidTr="00EF76FB">
        <w:trPr>
          <w:trHeight w:val="425"/>
        </w:trPr>
        <w:tc>
          <w:tcPr>
            <w:tcW w:w="595" w:type="dxa"/>
            <w:vMerge w:val="restart"/>
            <w:shd w:val="clear" w:color="auto" w:fill="auto"/>
          </w:tcPr>
          <w:p w14:paraId="23D6F971" w14:textId="01F130D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E4</w:t>
            </w:r>
          </w:p>
        </w:tc>
        <w:tc>
          <w:tcPr>
            <w:tcW w:w="3159" w:type="dxa"/>
            <w:shd w:val="clear" w:color="auto" w:fill="auto"/>
            <w:vAlign w:val="center"/>
          </w:tcPr>
          <w:p w14:paraId="005BA480" w14:textId="232E14B6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Living in a detached house surrounded by a garden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56C262F1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7A5AAA57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0345BE5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25A32D3A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217EF41B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7E60E740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39FF0B0A" w14:textId="092C2A56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 (n= 1570)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085755C8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191 (12.17)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19827DED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0.4833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3E259D47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0.9327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440F7EC4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0.7667 - 1.1323</w:t>
            </w:r>
          </w:p>
        </w:tc>
      </w:tr>
      <w:tr w:rsidR="009D0B04" w:rsidRPr="00EF76FB" w14:paraId="350D85E2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6A82CC21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1E676D8D" w14:textId="6694836D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(n= 2266)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00E2877A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293 (12.93)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0D741137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38C51FCF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7D620959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011321CE" w14:textId="77777777" w:rsidTr="00EF76FB">
        <w:trPr>
          <w:trHeight w:val="425"/>
        </w:trPr>
        <w:tc>
          <w:tcPr>
            <w:tcW w:w="595" w:type="dxa"/>
            <w:vMerge w:val="restart"/>
            <w:shd w:val="clear" w:color="auto" w:fill="auto"/>
          </w:tcPr>
          <w:p w14:paraId="7D7A7A80" w14:textId="171C8A2D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E5</w:t>
            </w:r>
          </w:p>
        </w:tc>
        <w:tc>
          <w:tcPr>
            <w:tcW w:w="3159" w:type="dxa"/>
            <w:shd w:val="clear" w:color="auto" w:fill="auto"/>
            <w:vAlign w:val="center"/>
          </w:tcPr>
          <w:p w14:paraId="62D5EDF7" w14:textId="7DD2453E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Living in a log cabin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441705C8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42459675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02A9E751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4B1BB59D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3BC68202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30AF502E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5604972E" w14:textId="5EBA6B32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 (n= 6)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09289429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(33.33)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74C89CAB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0.1514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4F2F39AA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3.4730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61C41E2D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0.4802 - 17.8504</w:t>
            </w:r>
          </w:p>
        </w:tc>
      </w:tr>
      <w:tr w:rsidR="009D0B04" w:rsidRPr="00EF76FB" w14:paraId="1CD462A1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362C74EC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49766283" w14:textId="50A3C795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(n= 3830)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5DAE28FC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482 (12.58)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7D672CE0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7A318BB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59C95BD2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6B3F57B4" w14:textId="77777777" w:rsidTr="00EF76FB">
        <w:trPr>
          <w:trHeight w:val="425"/>
        </w:trPr>
        <w:tc>
          <w:tcPr>
            <w:tcW w:w="595" w:type="dxa"/>
            <w:vMerge w:val="restart"/>
            <w:shd w:val="clear" w:color="auto" w:fill="auto"/>
          </w:tcPr>
          <w:p w14:paraId="0A3C4980" w14:textId="02B1474B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E6</w:t>
            </w:r>
          </w:p>
        </w:tc>
        <w:tc>
          <w:tcPr>
            <w:tcW w:w="3159" w:type="dxa"/>
            <w:shd w:val="clear" w:color="auto" w:fill="auto"/>
            <w:vAlign w:val="center"/>
          </w:tcPr>
          <w:p w14:paraId="1AD87E14" w14:textId="38BE58D0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Wall-to-wall carpet in the bedroom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7E697298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2E5E2D4D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6DFCB504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12B956B0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4E972783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34616B3E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78149650" w14:textId="45DC6D7F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 (n= 611)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48D77A11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88 (14.40)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0D72B386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0.1479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045DCAE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1.2020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1D3D2A94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0.9322 - 1.5353</w:t>
            </w:r>
          </w:p>
        </w:tc>
      </w:tr>
      <w:tr w:rsidR="009D0B04" w:rsidRPr="00EF76FB" w14:paraId="440CA21B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1AEBD020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17D3ABD4" w14:textId="185BF5A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(n= 3225)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2E73925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396 (12.28)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22C1375F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6975FA58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6E120311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279E8FE8" w14:textId="77777777" w:rsidTr="00EF76FB">
        <w:trPr>
          <w:trHeight w:val="425"/>
        </w:trPr>
        <w:tc>
          <w:tcPr>
            <w:tcW w:w="595" w:type="dxa"/>
            <w:vMerge w:val="restart"/>
            <w:shd w:val="clear" w:color="auto" w:fill="auto"/>
          </w:tcPr>
          <w:p w14:paraId="78B39F4F" w14:textId="762DCFDD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E7</w:t>
            </w:r>
          </w:p>
        </w:tc>
        <w:tc>
          <w:tcPr>
            <w:tcW w:w="3159" w:type="dxa"/>
            <w:shd w:val="clear" w:color="auto" w:fill="auto"/>
            <w:vAlign w:val="center"/>
          </w:tcPr>
          <w:p w14:paraId="33B3B442" w14:textId="641861C5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Linoleum in the bedroom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101728A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637EB4D4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0EEC0B06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106FAF2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5592301E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221F8A3A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090387FC" w14:textId="1DF3841A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 (n= 76)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678473B6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 (17.11)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5F57EA8D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0.2367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4ACE1078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1.4409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5E5A9EFD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0.7534 - 2.5519</w:t>
            </w:r>
          </w:p>
        </w:tc>
      </w:tr>
      <w:tr w:rsidR="009D0B04" w:rsidRPr="00EF76FB" w14:paraId="45EF5304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29D18A1C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644CD16D" w14:textId="2F069010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(n= 3760)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720B3D54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471 (12.53)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343CAD96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16DC26E4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16CCB2AD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731ACC44" w14:textId="77777777" w:rsidTr="00EF76FB">
        <w:trPr>
          <w:trHeight w:val="425"/>
        </w:trPr>
        <w:tc>
          <w:tcPr>
            <w:tcW w:w="595" w:type="dxa"/>
            <w:vMerge w:val="restart"/>
            <w:shd w:val="clear" w:color="auto" w:fill="auto"/>
          </w:tcPr>
          <w:p w14:paraId="72AB0615" w14:textId="5F41A430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E8</w:t>
            </w:r>
          </w:p>
        </w:tc>
        <w:tc>
          <w:tcPr>
            <w:tcW w:w="3159" w:type="dxa"/>
            <w:shd w:val="clear" w:color="auto" w:fill="auto"/>
            <w:vAlign w:val="center"/>
          </w:tcPr>
          <w:p w14:paraId="095094D3" w14:textId="31FB6BF4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Parquet </w:t>
            </w:r>
            <w:r w:rsidRPr="00EF76F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in the bedroom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736A2A5B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4AE7DEBE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3C58F84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3C3908FE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78E79107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1B1885E2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661B3E4B" w14:textId="261552DC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 (n= 3374)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3E31AB2C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426 (12.63)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12808E5B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0.9652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68E1E497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1.0066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3D0B6327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0.7564 - 1.3616</w:t>
            </w:r>
          </w:p>
        </w:tc>
      </w:tr>
      <w:tr w:rsidR="009D0B04" w:rsidRPr="00EF76FB" w14:paraId="4D2286B3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045207E9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66B3ACC8" w14:textId="16D4FF4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(n= 462)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15F85C96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58 (12.55) 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7404977E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6F34B508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5411E246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063FD42A" w14:textId="77777777" w:rsidTr="00EF76FB">
        <w:trPr>
          <w:trHeight w:val="425"/>
        </w:trPr>
        <w:tc>
          <w:tcPr>
            <w:tcW w:w="595" w:type="dxa"/>
            <w:vMerge w:val="restart"/>
            <w:shd w:val="clear" w:color="auto" w:fill="auto"/>
          </w:tcPr>
          <w:p w14:paraId="38814627" w14:textId="0B342F3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E9</w:t>
            </w:r>
          </w:p>
        </w:tc>
        <w:tc>
          <w:tcPr>
            <w:tcW w:w="3159" w:type="dxa"/>
            <w:shd w:val="clear" w:color="auto" w:fill="auto"/>
            <w:vAlign w:val="center"/>
          </w:tcPr>
          <w:p w14:paraId="409650C0" w14:textId="6293ACEC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Tapestry </w:t>
            </w:r>
            <w:r w:rsidRPr="00EF76F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in the bedroom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61A4B9C7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0777F3F1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1FD62691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75923D1F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787A7A45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3C6C8130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59BAF326" w14:textId="526D0BDA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 (n= 183)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740ED2DE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 (13.11)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77BC7539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0.8355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13E9FF2D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1.0477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12EF1161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0.6589 - 1.5957</w:t>
            </w:r>
          </w:p>
        </w:tc>
      </w:tr>
      <w:tr w:rsidR="009D0B04" w:rsidRPr="00EF76FB" w14:paraId="49D69867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35C62519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0DB1A693" w14:textId="29A4E3DC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(n= 3653)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73501277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460 (12.59)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61E160DB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1E4D94B1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214E09B1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646FA26F" w14:textId="77777777" w:rsidTr="00EF76FB">
        <w:trPr>
          <w:trHeight w:val="425"/>
        </w:trPr>
        <w:tc>
          <w:tcPr>
            <w:tcW w:w="595" w:type="dxa"/>
            <w:vMerge w:val="restart"/>
            <w:shd w:val="clear" w:color="auto" w:fill="auto"/>
          </w:tcPr>
          <w:p w14:paraId="7FCBC105" w14:textId="6F93A08A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E10</w:t>
            </w:r>
          </w:p>
        </w:tc>
        <w:tc>
          <w:tcPr>
            <w:tcW w:w="3159" w:type="dxa"/>
            <w:shd w:val="clear" w:color="auto" w:fill="auto"/>
            <w:vAlign w:val="center"/>
          </w:tcPr>
          <w:p w14:paraId="48A17DBC" w14:textId="0D89F013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Visible </w:t>
            </w:r>
            <w:proofErr w:type="spellStart"/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mould</w:t>
            </w:r>
            <w:proofErr w:type="spellEnd"/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 the bedroom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766178B9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146152D6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74B39882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28EE98FB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2972C5C1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3D4BB741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29B76094" w14:textId="46B8DEE4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 (n= 122)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7B00E8F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 (22.95)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6CF5B4A6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0.0006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2920469B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2.1282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56417D5A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1.3567 – 3.2381</w:t>
            </w:r>
          </w:p>
        </w:tc>
      </w:tr>
      <w:tr w:rsidR="009D0B04" w:rsidRPr="00EF76FB" w14:paraId="77D4C355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5E0849C4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331951B5" w14:textId="1CC21E12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(n= 3714)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6D60695D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456 (12.28)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26B7021B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55D8A03F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728873F0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5E9F847B" w14:textId="77777777" w:rsidTr="00EF76FB">
        <w:trPr>
          <w:trHeight w:val="425"/>
        </w:trPr>
        <w:tc>
          <w:tcPr>
            <w:tcW w:w="595" w:type="dxa"/>
            <w:vMerge w:val="restart"/>
            <w:shd w:val="clear" w:color="auto" w:fill="auto"/>
          </w:tcPr>
          <w:p w14:paraId="2932C74C" w14:textId="69D73D2A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E11</w:t>
            </w:r>
          </w:p>
        </w:tc>
        <w:tc>
          <w:tcPr>
            <w:tcW w:w="3159" w:type="dxa"/>
            <w:shd w:val="clear" w:color="auto" w:fill="auto"/>
            <w:vAlign w:val="center"/>
          </w:tcPr>
          <w:p w14:paraId="38568B8A" w14:textId="7F02CB00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Plant in the bedroom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6B340A1E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46750AB2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13283ACA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09640EFC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48DD1C39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57599CC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28AA3F99" w14:textId="1C1471AC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 (n= 1543)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26568D0D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171 (11.08)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616DF59A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0.0191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5273F288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0.7884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452C203A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0.6453 – 0.9605</w:t>
            </w:r>
          </w:p>
        </w:tc>
      </w:tr>
      <w:tr w:rsidR="009D0B04" w:rsidRPr="00EF76FB" w14:paraId="37736ABA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5D578034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659097AA" w14:textId="23DFD768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(n= 2293)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7717303E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313 (13.65)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4FA2B268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2FA33199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22B2910D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1EA248BA" w14:textId="77777777" w:rsidTr="00EF76FB">
        <w:trPr>
          <w:trHeight w:val="425"/>
        </w:trPr>
        <w:tc>
          <w:tcPr>
            <w:tcW w:w="595" w:type="dxa"/>
            <w:vMerge w:val="restart"/>
            <w:shd w:val="clear" w:color="auto" w:fill="auto"/>
          </w:tcPr>
          <w:p w14:paraId="684D47E9" w14:textId="526D4E7F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E12</w:t>
            </w:r>
          </w:p>
        </w:tc>
        <w:tc>
          <w:tcPr>
            <w:tcW w:w="3159" w:type="dxa"/>
            <w:shd w:val="clear" w:color="auto" w:fill="auto"/>
            <w:vAlign w:val="center"/>
          </w:tcPr>
          <w:p w14:paraId="61D23497" w14:textId="6780818A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Feather bedding when sleeping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58386895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07111345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351CEA3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31517FD8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3BCEFCA8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7F9D8EAD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52CCD771" w14:textId="77CC9C85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 (n= 546)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1771FC05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64 (11.72)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0ADE09DC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0.4964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032CFFB0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0.9073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7059B057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0.6803 – 1.1925</w:t>
            </w:r>
          </w:p>
        </w:tc>
      </w:tr>
      <w:tr w:rsidR="009D0B04" w:rsidRPr="00EF76FB" w14:paraId="02435F9C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366F9585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0EBF9DF7" w14:textId="5A77867F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(n= 3290)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681BB38B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420 (12.77)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09C3B8C9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3494AFF7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472F725E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00DFEBCF" w14:textId="77777777" w:rsidTr="00EF76FB">
        <w:trPr>
          <w:trHeight w:val="425"/>
        </w:trPr>
        <w:tc>
          <w:tcPr>
            <w:tcW w:w="595" w:type="dxa"/>
            <w:vMerge w:val="restart"/>
            <w:shd w:val="clear" w:color="auto" w:fill="auto"/>
          </w:tcPr>
          <w:p w14:paraId="1E98C613" w14:textId="4F139DC1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E13</w:t>
            </w:r>
          </w:p>
        </w:tc>
        <w:tc>
          <w:tcPr>
            <w:tcW w:w="3159" w:type="dxa"/>
            <w:shd w:val="clear" w:color="auto" w:fill="auto"/>
            <w:vAlign w:val="center"/>
          </w:tcPr>
          <w:p w14:paraId="6DB7A6E1" w14:textId="3ED75F5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Heating with wood or coal burning stove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398A0352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7EAE3BD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7D3A0216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356F10AF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24BB5114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4B1790FA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29661CB2" w14:textId="65F38A90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 (n= 97)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4D67B0DB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(8.25)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1DF89EE2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0.1935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65F413AC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0.6162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5FA3A9F0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0.2735 - 1.2008</w:t>
            </w:r>
          </w:p>
        </w:tc>
      </w:tr>
      <w:tr w:rsidR="009D0B04" w:rsidRPr="00EF76FB" w14:paraId="13E6F6B1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3DE1134B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41222D87" w14:textId="6221986A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(n= 3739)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573975E6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476 (12.73)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526CDAEF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3517EF9F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725076B5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543805E4" w14:textId="77777777" w:rsidTr="00EF76FB">
        <w:trPr>
          <w:trHeight w:val="425"/>
        </w:trPr>
        <w:tc>
          <w:tcPr>
            <w:tcW w:w="595" w:type="dxa"/>
            <w:vMerge w:val="restart"/>
            <w:shd w:val="clear" w:color="auto" w:fill="auto"/>
          </w:tcPr>
          <w:p w14:paraId="72D9F098" w14:textId="63BF97B8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E14</w:t>
            </w:r>
          </w:p>
        </w:tc>
        <w:tc>
          <w:tcPr>
            <w:tcW w:w="3159" w:type="dxa"/>
            <w:shd w:val="clear" w:color="auto" w:fill="auto"/>
            <w:vAlign w:val="center"/>
          </w:tcPr>
          <w:p w14:paraId="1E929E5F" w14:textId="11963522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Heating with fuel oil stove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79D27395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19A90980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04DE3C69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5CC03181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7956F1D4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686CCD91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0446E87A" w14:textId="2DEFED3B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 (n= 17)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2F515255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(17.65)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5DD061B1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0.5342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1E40A2D6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1.4871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30B3B5EC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0.3417 - 4.5771</w:t>
            </w:r>
          </w:p>
        </w:tc>
      </w:tr>
      <w:tr w:rsidR="009D0B04" w:rsidRPr="00EF76FB" w14:paraId="325C30B3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60E93F06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17883CB7" w14:textId="31172B6A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(n= 3819)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608E0521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481 (12.59)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4367BC39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7DACAC7F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6462838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5DAF7363" w14:textId="77777777" w:rsidTr="00EF76FB">
        <w:trPr>
          <w:trHeight w:val="425"/>
        </w:trPr>
        <w:tc>
          <w:tcPr>
            <w:tcW w:w="595" w:type="dxa"/>
            <w:vMerge w:val="restart"/>
            <w:shd w:val="clear" w:color="auto" w:fill="auto"/>
          </w:tcPr>
          <w:p w14:paraId="45ECA015" w14:textId="6B0DD976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E15</w:t>
            </w:r>
          </w:p>
        </w:tc>
        <w:tc>
          <w:tcPr>
            <w:tcW w:w="3159" w:type="dxa"/>
            <w:shd w:val="clear" w:color="auto" w:fill="auto"/>
            <w:vAlign w:val="center"/>
          </w:tcPr>
          <w:p w14:paraId="15C52363" w14:textId="517B77B9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Central heating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46EB5712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4D7819AA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137D7D94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5047630B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6683CFD1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48BD8FC0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2EEA875D" w14:textId="21C61FC5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 (n= 3274)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7657D1EC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418 (12.77)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221D5474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0.4999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5A3DBA95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1.0999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0D2BDB2C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0.8397 - 1.4614</w:t>
            </w:r>
          </w:p>
        </w:tc>
      </w:tr>
      <w:tr w:rsidR="009D0B04" w:rsidRPr="00EF76FB" w14:paraId="11FEA7D7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64BAD9C1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69C884E7" w14:textId="2B4081A8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(n= 562)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4C9F750C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66 (11.74)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1C5A331D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4B67ACA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6356BF88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46AB105F" w14:textId="77777777" w:rsidTr="00EF76FB">
        <w:trPr>
          <w:trHeight w:val="425"/>
        </w:trPr>
        <w:tc>
          <w:tcPr>
            <w:tcW w:w="595" w:type="dxa"/>
            <w:vMerge w:val="restart"/>
            <w:shd w:val="clear" w:color="auto" w:fill="auto"/>
          </w:tcPr>
          <w:p w14:paraId="1E0C42BA" w14:textId="2E639965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E16</w:t>
            </w:r>
          </w:p>
        </w:tc>
        <w:tc>
          <w:tcPr>
            <w:tcW w:w="3159" w:type="dxa"/>
            <w:shd w:val="clear" w:color="auto" w:fill="auto"/>
            <w:vAlign w:val="center"/>
          </w:tcPr>
          <w:p w14:paraId="71799801" w14:textId="0C4F84B2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Heating with wood or coal burning stove during the first year of the child’s life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60C94158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23DCA4DD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62AD683B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3184973F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6CB8EB63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632B3DAE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2B9FE71A" w14:textId="57689BBB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 (n= 120)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30719B1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 (16.67)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1156FE7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0.1768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516C2D6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1.4017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3E15FDDD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0.8356 - 2.2380</w:t>
            </w:r>
          </w:p>
        </w:tc>
      </w:tr>
      <w:tr w:rsidR="009D0B04" w:rsidRPr="00EF76FB" w14:paraId="5B26B0E6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10BAC494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0D2B2895" w14:textId="0CEA39DE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(n= 3716)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4BC09A18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464 (12.49)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36E46CE0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7431A54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2F9DFE04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299DB95E" w14:textId="77777777" w:rsidTr="00EF76FB">
        <w:trPr>
          <w:trHeight w:val="425"/>
        </w:trPr>
        <w:tc>
          <w:tcPr>
            <w:tcW w:w="595" w:type="dxa"/>
            <w:vMerge w:val="restart"/>
            <w:shd w:val="clear" w:color="auto" w:fill="auto"/>
          </w:tcPr>
          <w:p w14:paraId="692E92C6" w14:textId="34F615EF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E17</w:t>
            </w:r>
          </w:p>
        </w:tc>
        <w:tc>
          <w:tcPr>
            <w:tcW w:w="3159" w:type="dxa"/>
            <w:shd w:val="clear" w:color="auto" w:fill="auto"/>
            <w:vAlign w:val="center"/>
          </w:tcPr>
          <w:p w14:paraId="765D5266" w14:textId="47D1D5AF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Heating with fuel oil stove during the first year of the child’s life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752F1401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2A1F5B6F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1003688D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6DCE97AD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460A4626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330AD852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22DD05D2" w14:textId="3AC1ACB1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 (n= 16)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14350562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(12.50)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511C4E00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0.9887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45E94831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0.9893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218352C0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0.1549 - 3.5557</w:t>
            </w:r>
          </w:p>
        </w:tc>
      </w:tr>
      <w:tr w:rsidR="009D0B04" w:rsidRPr="00EF76FB" w14:paraId="2D0468D3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68B6E0B7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1331F4B4" w14:textId="42198959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(n= 3820)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7E854925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482 (12.62)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5A5413A4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6682568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313DDAEC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559B25ED" w14:textId="77777777" w:rsidTr="00EF76FB">
        <w:trPr>
          <w:trHeight w:val="425"/>
        </w:trPr>
        <w:tc>
          <w:tcPr>
            <w:tcW w:w="595" w:type="dxa"/>
            <w:vMerge w:val="restart"/>
            <w:shd w:val="clear" w:color="auto" w:fill="auto"/>
          </w:tcPr>
          <w:p w14:paraId="4F399C45" w14:textId="239960FE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E18</w:t>
            </w:r>
          </w:p>
        </w:tc>
        <w:tc>
          <w:tcPr>
            <w:tcW w:w="3159" w:type="dxa"/>
            <w:shd w:val="clear" w:color="auto" w:fill="auto"/>
            <w:vAlign w:val="center"/>
          </w:tcPr>
          <w:p w14:paraId="1D363F5F" w14:textId="1FD85523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Central heating during the first year of the child’s life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4529D56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70EC0171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29003B05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08E5091C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40C3C8BA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04517FE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3C0ADC20" w14:textId="702CDE1A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 (n= 3282)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07AB881A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414 (12.61)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5A910411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0.9890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0855E9FA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0.9981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62FDE194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0.7658 - 1.3179</w:t>
            </w:r>
          </w:p>
        </w:tc>
      </w:tr>
      <w:tr w:rsidR="009D0B04" w:rsidRPr="00EF76FB" w14:paraId="28AB73E1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3BA58F1E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31F858DE" w14:textId="45A3E56E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(n= 554)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1F761990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70 (12.64)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10BF65C8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19B0738A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214D2C5B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57DC6C5B" w14:textId="77777777" w:rsidTr="00EF76FB">
        <w:trPr>
          <w:trHeight w:val="425"/>
        </w:trPr>
        <w:tc>
          <w:tcPr>
            <w:tcW w:w="595" w:type="dxa"/>
            <w:vMerge w:val="restart"/>
            <w:shd w:val="clear" w:color="auto" w:fill="auto"/>
          </w:tcPr>
          <w:p w14:paraId="43CBA6B2" w14:textId="55B064B9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E19</w:t>
            </w:r>
          </w:p>
        </w:tc>
        <w:tc>
          <w:tcPr>
            <w:tcW w:w="3159" w:type="dxa"/>
            <w:shd w:val="clear" w:color="auto" w:fill="auto"/>
            <w:vAlign w:val="center"/>
          </w:tcPr>
          <w:p w14:paraId="548949E4" w14:textId="2E7FF466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Frequent use of an air conditioner (1 – 2 hours / day)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31E490C9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28934A82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359E2EC0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10744735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48A31A8E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43913905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3E35D06D" w14:textId="76C6CC1C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 (n= 854)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3189B89F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105 (12.30)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0B7C6922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0.7478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3ED9E7C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0.9628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489CF656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0.7612 - 1.2087</w:t>
            </w:r>
          </w:p>
        </w:tc>
      </w:tr>
      <w:tr w:rsidR="009D0B04" w:rsidRPr="00EF76FB" w14:paraId="3A197C37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3F09D327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343EA735" w14:textId="35454F8E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(n= 2982)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62A16C20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379 (12.71)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65BDF997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441CFA42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26B99F1A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7C8844EF" w14:textId="77777777" w:rsidTr="00EF76FB">
        <w:trPr>
          <w:trHeight w:val="425"/>
        </w:trPr>
        <w:tc>
          <w:tcPr>
            <w:tcW w:w="595" w:type="dxa"/>
            <w:vMerge w:val="restart"/>
            <w:shd w:val="clear" w:color="auto" w:fill="auto"/>
          </w:tcPr>
          <w:p w14:paraId="6206C750" w14:textId="1B8BED8F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E20</w:t>
            </w:r>
          </w:p>
        </w:tc>
        <w:tc>
          <w:tcPr>
            <w:tcW w:w="3159" w:type="dxa"/>
            <w:shd w:val="clear" w:color="auto" w:fill="auto"/>
            <w:vAlign w:val="center"/>
          </w:tcPr>
          <w:p w14:paraId="7EBF26AA" w14:textId="2C2E4EA3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Heavy-vehicle traffic frequent or constant (in 500 m)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063B3C0D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297B6E9B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7F4EE667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10EA032B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6685A8C8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1744496A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12C98D7F" w14:textId="39193648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 (n= 2483)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5946009A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337 (13.57)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6D91E80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0.0161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117EB3A7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1.2883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44BECB2F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1.0504 - 1.5870</w:t>
            </w:r>
          </w:p>
        </w:tc>
      </w:tr>
      <w:tr w:rsidR="009D0B04" w:rsidRPr="00EF76FB" w14:paraId="24E4F424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5CA1944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30A8F146" w14:textId="31C13882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(n= 1353)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5C3CE47E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147 (10.86)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27169C5A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2978F5B9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2077898F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4FDC7528" w14:textId="77777777" w:rsidTr="00EF76FB">
        <w:trPr>
          <w:trHeight w:val="425"/>
        </w:trPr>
        <w:tc>
          <w:tcPr>
            <w:tcW w:w="595" w:type="dxa"/>
            <w:vMerge w:val="restart"/>
            <w:shd w:val="clear" w:color="auto" w:fill="auto"/>
          </w:tcPr>
          <w:p w14:paraId="4D2F1269" w14:textId="4D8F079C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E21</w:t>
            </w:r>
          </w:p>
        </w:tc>
        <w:tc>
          <w:tcPr>
            <w:tcW w:w="3159" w:type="dxa"/>
            <w:shd w:val="clear" w:color="auto" w:fill="auto"/>
            <w:vAlign w:val="center"/>
          </w:tcPr>
          <w:p w14:paraId="7E76BD99" w14:textId="78003489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Living in a weedy area (in 500 m)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2C54A37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460F38D6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51043D36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2AAD27CC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5BFA1A35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7D9DF970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57875446" w14:textId="21E231D2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 (n= 1666)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7DB8EBF9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245 (14.71)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3A41BAE6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0.0007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06ABE4BF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1.3930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0B73290A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1.1508 - 1.6864</w:t>
            </w:r>
          </w:p>
        </w:tc>
      </w:tr>
      <w:tr w:rsidR="009D0B04" w:rsidRPr="00EF76FB" w14:paraId="27A7274E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663B4BDA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24CC3839" w14:textId="307727B6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(n= 2170)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4995BBCC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239 (11.01)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105259D4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424CCFE4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17D0284F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2C250A33" w14:textId="77777777" w:rsidTr="00EF76FB">
        <w:trPr>
          <w:trHeight w:val="425"/>
        </w:trPr>
        <w:tc>
          <w:tcPr>
            <w:tcW w:w="595" w:type="dxa"/>
            <w:vMerge w:val="restart"/>
            <w:shd w:val="clear" w:color="auto" w:fill="auto"/>
          </w:tcPr>
          <w:p w14:paraId="41D13EED" w14:textId="0CDBD598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E22</w:t>
            </w:r>
          </w:p>
        </w:tc>
        <w:tc>
          <w:tcPr>
            <w:tcW w:w="3159" w:type="dxa"/>
            <w:shd w:val="clear" w:color="auto" w:fill="auto"/>
            <w:vAlign w:val="center"/>
          </w:tcPr>
          <w:p w14:paraId="529BB58C" w14:textId="2BE06C1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EF76FB">
              <w:rPr>
                <w:rFonts w:ascii="Times New Roman" w:hAnsi="Times New Roman" w:cs="Times New Roman"/>
                <w:sz w:val="20"/>
                <w:szCs w:val="20"/>
              </w:rPr>
              <w:t>Living</w:t>
            </w:r>
            <w:proofErr w:type="spellEnd"/>
            <w:r w:rsidRPr="00EF76F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76FB">
              <w:rPr>
                <w:rFonts w:ascii="Times New Roman" w:hAnsi="Times New Roman" w:cs="Times New Roman"/>
                <w:sz w:val="20"/>
                <w:szCs w:val="20"/>
              </w:rPr>
              <w:t>not</w:t>
            </w:r>
            <w:proofErr w:type="spellEnd"/>
            <w:r w:rsidRPr="00EF76FB">
              <w:rPr>
                <w:rFonts w:ascii="Times New Roman" w:hAnsi="Times New Roman" w:cs="Times New Roman"/>
                <w:sz w:val="20"/>
                <w:szCs w:val="20"/>
              </w:rPr>
              <w:t xml:space="preserve"> far </w:t>
            </w:r>
            <w:proofErr w:type="spellStart"/>
            <w:r w:rsidRPr="00EF76FB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EF76FB">
              <w:rPr>
                <w:rFonts w:ascii="Times New Roman" w:hAnsi="Times New Roman" w:cs="Times New Roman"/>
                <w:sz w:val="20"/>
                <w:szCs w:val="20"/>
              </w:rPr>
              <w:t xml:space="preserve"> an air-</w:t>
            </w:r>
            <w:proofErr w:type="spellStart"/>
            <w:r w:rsidRPr="00EF76FB">
              <w:rPr>
                <w:rFonts w:ascii="Times New Roman" w:hAnsi="Times New Roman" w:cs="Times New Roman"/>
                <w:sz w:val="20"/>
                <w:szCs w:val="20"/>
              </w:rPr>
              <w:t>polluting</w:t>
            </w:r>
            <w:proofErr w:type="spellEnd"/>
            <w:r w:rsidRPr="00EF76F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76FB">
              <w:rPr>
                <w:rFonts w:ascii="Times New Roman" w:hAnsi="Times New Roman" w:cs="Times New Roman"/>
                <w:sz w:val="20"/>
                <w:szCs w:val="20"/>
              </w:rPr>
              <w:t>factory</w:t>
            </w:r>
            <w:proofErr w:type="spellEnd"/>
            <w:r w:rsidRPr="00EF76F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76FB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EF76F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F76FB">
              <w:rPr>
                <w:rFonts w:ascii="Times New Roman" w:hAnsi="Times New Roman" w:cs="Times New Roman"/>
                <w:sz w:val="20"/>
                <w:szCs w:val="20"/>
              </w:rPr>
              <w:t>mine</w:t>
            </w:r>
            <w:proofErr w:type="spellEnd"/>
            <w:r w:rsidRPr="00EF76FB">
              <w:rPr>
                <w:rFonts w:ascii="Times New Roman" w:hAnsi="Times New Roman" w:cs="Times New Roman"/>
                <w:sz w:val="20"/>
                <w:szCs w:val="20"/>
              </w:rPr>
              <w:t xml:space="preserve"> (in 1 km)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3A90B060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5BCB17A8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19577E7F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4C9C8848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7AB96070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128F2C26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24050A6A" w14:textId="1367DCD2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 (n= 689)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706D4DB6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106 (15.38)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2C4B2AB7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0.0161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5AB28206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1.3319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0D330E54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1.0508 - 1.6761</w:t>
            </w:r>
          </w:p>
        </w:tc>
      </w:tr>
      <w:tr w:rsidR="009D0B04" w:rsidRPr="00EF76FB" w14:paraId="6F5E48F9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46C66C06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34B5A42C" w14:textId="199D68B3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(n= 3147)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3767ECA6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378 (12.01)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28EE6CC8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5DCFEB47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0C81EC98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37F9D40E" w14:textId="77777777" w:rsidTr="00EF76FB">
        <w:trPr>
          <w:trHeight w:val="425"/>
        </w:trPr>
        <w:tc>
          <w:tcPr>
            <w:tcW w:w="595" w:type="dxa"/>
            <w:vMerge w:val="restart"/>
            <w:shd w:val="clear" w:color="auto" w:fill="auto"/>
          </w:tcPr>
          <w:p w14:paraId="1F1B6615" w14:textId="0D358AFC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E23</w:t>
            </w:r>
          </w:p>
        </w:tc>
        <w:tc>
          <w:tcPr>
            <w:tcW w:w="3159" w:type="dxa"/>
            <w:shd w:val="clear" w:color="auto" w:fill="auto"/>
            <w:vAlign w:val="center"/>
          </w:tcPr>
          <w:p w14:paraId="0F227CC9" w14:textId="44F24EE3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Keeping furry animals or birds at home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3919D61B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2F378E4B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015AADD7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0ECBB560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7A63DBB0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0DFBC467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0648FA90" w14:textId="7927FC02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 (n= 1373)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38C11D76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178 (12.96)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639405B7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0.6291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40AC331E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1.0500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2931E67C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0.8603 – 1.2782</w:t>
            </w:r>
          </w:p>
        </w:tc>
      </w:tr>
      <w:tr w:rsidR="009D0B04" w:rsidRPr="00EF76FB" w14:paraId="2CB67D5C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37F11F92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63EFFB6D" w14:textId="0EAA57A5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(n= 2463)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088D749F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306 (12.42)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35BF9A14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1286D27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59444FCE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76B4FAAF" w14:textId="77777777" w:rsidTr="00EF76FB">
        <w:trPr>
          <w:trHeight w:val="425"/>
        </w:trPr>
        <w:tc>
          <w:tcPr>
            <w:tcW w:w="595" w:type="dxa"/>
            <w:vMerge w:val="restart"/>
            <w:shd w:val="clear" w:color="auto" w:fill="auto"/>
          </w:tcPr>
          <w:p w14:paraId="2F1DF81A" w14:textId="57B01910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E24</w:t>
            </w:r>
          </w:p>
        </w:tc>
        <w:tc>
          <w:tcPr>
            <w:tcW w:w="3159" w:type="dxa"/>
            <w:shd w:val="clear" w:color="auto" w:fill="auto"/>
            <w:vAlign w:val="center"/>
          </w:tcPr>
          <w:p w14:paraId="6FF3FEFF" w14:textId="3854FA95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Dogs at home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7E8A6EE6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1FCD6DE9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26FE3CF7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0275A7DA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4305B8CD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1183301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1801F707" w14:textId="2BC3CC59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 (n= 621)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1E6E7DDE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101 (16.26)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0FDF7B94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0.0029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0B948CA6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1.4362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5CE47267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1.1270 – 1.8163</w:t>
            </w:r>
          </w:p>
        </w:tc>
      </w:tr>
      <w:tr w:rsidR="009D0B04" w:rsidRPr="00EF76FB" w14:paraId="2650B51F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2CD6BA6C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4D8F7314" w14:textId="70D8162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(n= 3215)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133EA19B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383 (11.91)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64CA7AE4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46D976E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1FB2B82F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086CD44F" w14:textId="77777777" w:rsidTr="00EF76FB">
        <w:trPr>
          <w:trHeight w:val="425"/>
        </w:trPr>
        <w:tc>
          <w:tcPr>
            <w:tcW w:w="595" w:type="dxa"/>
            <w:vMerge w:val="restart"/>
            <w:shd w:val="clear" w:color="auto" w:fill="auto"/>
          </w:tcPr>
          <w:p w14:paraId="461576FD" w14:textId="38EFD7BE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E25</w:t>
            </w:r>
          </w:p>
        </w:tc>
        <w:tc>
          <w:tcPr>
            <w:tcW w:w="3159" w:type="dxa"/>
            <w:shd w:val="clear" w:color="auto" w:fill="auto"/>
            <w:vAlign w:val="center"/>
          </w:tcPr>
          <w:p w14:paraId="01413C22" w14:textId="44BA9C92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Cats at home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3EAC9DF9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7F352715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35293CD4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0A0F4F96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3569661A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6D985F06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5219919F" w14:textId="40829B9B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 (n= 416)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39F46012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 (11.54)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6F166E2C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0.4831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4A8D93CE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0.8927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346C2F90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0.6429 – 1.2141</w:t>
            </w:r>
          </w:p>
        </w:tc>
      </w:tr>
      <w:tr w:rsidR="009D0B04" w:rsidRPr="00EF76FB" w14:paraId="39161D0A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69E6B3CC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277ED587" w14:textId="09826198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(n= 3420)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47D26CF7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436 (12.75)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6EAB2029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35FDBC55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622ED108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0151E465" w14:textId="77777777" w:rsidTr="00EF76FB">
        <w:trPr>
          <w:trHeight w:val="425"/>
        </w:trPr>
        <w:tc>
          <w:tcPr>
            <w:tcW w:w="595" w:type="dxa"/>
            <w:vMerge w:val="restart"/>
            <w:shd w:val="clear" w:color="auto" w:fill="auto"/>
          </w:tcPr>
          <w:p w14:paraId="7319AF50" w14:textId="4809043F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E26</w:t>
            </w:r>
          </w:p>
        </w:tc>
        <w:tc>
          <w:tcPr>
            <w:tcW w:w="3159" w:type="dxa"/>
            <w:shd w:val="clear" w:color="auto" w:fill="auto"/>
            <w:vAlign w:val="center"/>
          </w:tcPr>
          <w:p w14:paraId="2064C926" w14:textId="528C800F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Rodents at home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55857957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7C8CE3D5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440D4B6E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4D1387E9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9D0B04" w:rsidRPr="00EF76FB" w14:paraId="7D0A6578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102D25D5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3DB395A3" w14:textId="3B679789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 (n= 481)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2D8068BB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47 (9.77)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323E9D0F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0.0454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271C1B19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0.7231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7C484EF7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0.5204 – 0.9832</w:t>
            </w:r>
          </w:p>
        </w:tc>
      </w:tr>
      <w:tr w:rsidR="009D0B04" w:rsidRPr="00EF76FB" w14:paraId="5195B2CC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3FDE9099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12E3A3A8" w14:textId="2F1125A9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(n= 3355)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420A2FA2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437 (13.03)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1BD23E42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6BAB2CBC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20E0226F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325319A6" w14:textId="77777777" w:rsidTr="00EF76FB">
        <w:trPr>
          <w:trHeight w:val="425"/>
        </w:trPr>
        <w:tc>
          <w:tcPr>
            <w:tcW w:w="595" w:type="dxa"/>
            <w:vMerge w:val="restart"/>
            <w:shd w:val="clear" w:color="auto" w:fill="auto"/>
          </w:tcPr>
          <w:p w14:paraId="2B25CDE2" w14:textId="7248EE21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E27</w:t>
            </w:r>
          </w:p>
        </w:tc>
        <w:tc>
          <w:tcPr>
            <w:tcW w:w="3159" w:type="dxa"/>
            <w:shd w:val="clear" w:color="auto" w:fill="auto"/>
            <w:vAlign w:val="center"/>
          </w:tcPr>
          <w:p w14:paraId="76F917F8" w14:textId="585E0D01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Birds at home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4D197975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65555ACA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1688D6B2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1AA11FF1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9D0B04" w:rsidRPr="00EF76FB" w14:paraId="20ECF884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25E48487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390BB884" w14:textId="64582DDE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 (n= 111)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11B2772C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 (13.51)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069296F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0.7730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40B59216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1.0848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10B23D79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0.6001 – 1.8275</w:t>
            </w:r>
          </w:p>
        </w:tc>
      </w:tr>
      <w:tr w:rsidR="009D0B04" w:rsidRPr="00EF76FB" w14:paraId="19F5C4E3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4D8C9FFE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3E06A437" w14:textId="4ABCF194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(n= 3725)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1FD697AB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469 (12.59)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06852BC1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3DEC3A2B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2A806029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10C9FD36" w14:textId="77777777" w:rsidTr="00EF76FB">
        <w:trPr>
          <w:trHeight w:val="425"/>
        </w:trPr>
        <w:tc>
          <w:tcPr>
            <w:tcW w:w="595" w:type="dxa"/>
            <w:vMerge w:val="restart"/>
            <w:shd w:val="clear" w:color="auto" w:fill="auto"/>
          </w:tcPr>
          <w:p w14:paraId="635F88F4" w14:textId="3F80D158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E28</w:t>
            </w:r>
          </w:p>
        </w:tc>
        <w:tc>
          <w:tcPr>
            <w:tcW w:w="3159" w:type="dxa"/>
            <w:shd w:val="clear" w:color="auto" w:fill="auto"/>
            <w:vAlign w:val="center"/>
          </w:tcPr>
          <w:p w14:paraId="048EF097" w14:textId="53C7A386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Furry animals or birds at home in the first year of the child’s life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7AB0863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61195F51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256A8BF5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0387EE34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7E7ED7A6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5843DE54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3003BC90" w14:textId="6315D972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 (n= 683)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1A659FC8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94 (13.76)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47AF695D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0.3204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2F69E6FC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1.1307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0CCF0EFE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0.8834 – 1.4346</w:t>
            </w:r>
          </w:p>
        </w:tc>
      </w:tr>
      <w:tr w:rsidR="009D0B04" w:rsidRPr="00EF76FB" w14:paraId="2B6BCA31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442492DC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6323F00B" w14:textId="3EB51648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(n= 3153)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74BCAFD5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390 (12.37)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05B2766B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2A759A0C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7CA39A85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331F9A1D" w14:textId="77777777" w:rsidTr="00EF76FB">
        <w:trPr>
          <w:trHeight w:val="425"/>
        </w:trPr>
        <w:tc>
          <w:tcPr>
            <w:tcW w:w="595" w:type="dxa"/>
            <w:vMerge w:val="restart"/>
            <w:shd w:val="clear" w:color="auto" w:fill="auto"/>
          </w:tcPr>
          <w:p w14:paraId="36E2732D" w14:textId="35BBBCA2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E29</w:t>
            </w:r>
          </w:p>
        </w:tc>
        <w:tc>
          <w:tcPr>
            <w:tcW w:w="3159" w:type="dxa"/>
            <w:shd w:val="clear" w:color="auto" w:fill="auto"/>
            <w:vAlign w:val="center"/>
          </w:tcPr>
          <w:p w14:paraId="6138869A" w14:textId="589D4C0E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Dogs at home in the first year of the child’s life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5090A2C1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57C093AA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11EDBA86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68197162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17D250ED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6BE03858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5E681862" w14:textId="286954A0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 (n= 429)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5A7C5D3D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61 (14.22)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7011CDBD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0.2897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760ED108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1.1693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31760609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0.8684 – 1.5510</w:t>
            </w:r>
          </w:p>
        </w:tc>
      </w:tr>
      <w:tr w:rsidR="009D0B04" w:rsidRPr="00EF76FB" w14:paraId="5B9B72E5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56216AF2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7A775CC6" w14:textId="13DE66FB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(n= 3407)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502F1F79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423 (12.42)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3AD7556D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71F502B9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5F766206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39F16638" w14:textId="77777777" w:rsidTr="00EF76FB">
        <w:trPr>
          <w:trHeight w:val="425"/>
        </w:trPr>
        <w:tc>
          <w:tcPr>
            <w:tcW w:w="595" w:type="dxa"/>
            <w:vMerge w:val="restart"/>
            <w:shd w:val="clear" w:color="auto" w:fill="auto"/>
          </w:tcPr>
          <w:p w14:paraId="2B1D7AA3" w14:textId="0554F97B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E30</w:t>
            </w:r>
          </w:p>
        </w:tc>
        <w:tc>
          <w:tcPr>
            <w:tcW w:w="3159" w:type="dxa"/>
            <w:shd w:val="clear" w:color="auto" w:fill="auto"/>
            <w:vAlign w:val="center"/>
          </w:tcPr>
          <w:p w14:paraId="7593988D" w14:textId="4CAF996F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Cats at home in the first year of the child’s life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3A503F80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33A0E918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3F1AFE28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09952677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38A7EFE5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1F528E30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7CEB34A7" w14:textId="24F67E28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 (n= 240)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664FE15A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 (13.75)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21852F1C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0.5855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0D6D10DA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1.1117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2C2C4035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0.7475 - 1.6038</w:t>
            </w:r>
          </w:p>
        </w:tc>
      </w:tr>
      <w:tr w:rsidR="009D0B04" w:rsidRPr="00EF76FB" w14:paraId="1A4B2586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6516B014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1DAAF857" w14:textId="3D25901E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(n= 3596)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4305D468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451 (12.54)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51B27977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46EAA259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3262FB30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09F47E66" w14:textId="77777777" w:rsidTr="00EF76FB">
        <w:trPr>
          <w:trHeight w:val="425"/>
        </w:trPr>
        <w:tc>
          <w:tcPr>
            <w:tcW w:w="595" w:type="dxa"/>
            <w:vMerge w:val="restart"/>
            <w:shd w:val="clear" w:color="auto" w:fill="auto"/>
          </w:tcPr>
          <w:p w14:paraId="3C2A1B8E" w14:textId="47C9C841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E31</w:t>
            </w:r>
          </w:p>
        </w:tc>
        <w:tc>
          <w:tcPr>
            <w:tcW w:w="3159" w:type="dxa"/>
            <w:shd w:val="clear" w:color="auto" w:fill="auto"/>
            <w:vAlign w:val="center"/>
          </w:tcPr>
          <w:p w14:paraId="4FEB4B4A" w14:textId="0EBB276A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Rodents at home in the first year of the child’s life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10B425E9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6A1F0ED1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44886A7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4068A7A7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33AF56CD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7D6A8E28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03A1C289" w14:textId="366FE32A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 (n= 117)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6FB0AD1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 (12.82)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67ECB1A7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0.9464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7E684854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1.0191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01ABB79B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0.5648 – 1.7125</w:t>
            </w:r>
          </w:p>
        </w:tc>
      </w:tr>
      <w:tr w:rsidR="009D0B04" w:rsidRPr="00EF76FB" w14:paraId="68F2B516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5845A1D7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68A1D7BB" w14:textId="7BDC94CE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(n= 3719)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23DE08F0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469 (12.61)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18099729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42F8CDAC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5DF707CA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1678381A" w14:textId="77777777" w:rsidTr="00EF76FB">
        <w:trPr>
          <w:trHeight w:val="425"/>
        </w:trPr>
        <w:tc>
          <w:tcPr>
            <w:tcW w:w="595" w:type="dxa"/>
            <w:vMerge w:val="restart"/>
            <w:shd w:val="clear" w:color="auto" w:fill="auto"/>
          </w:tcPr>
          <w:p w14:paraId="7FF23358" w14:textId="5C48C600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E32</w:t>
            </w:r>
          </w:p>
        </w:tc>
        <w:tc>
          <w:tcPr>
            <w:tcW w:w="3159" w:type="dxa"/>
            <w:shd w:val="clear" w:color="auto" w:fill="auto"/>
            <w:vAlign w:val="center"/>
          </w:tcPr>
          <w:p w14:paraId="4219EBA0" w14:textId="5DD0DC79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Birds at home in the first year of the child’s life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777142C5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4F1B841D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6DA832CF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68B22D14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08C8E93E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2546612A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1D0CFD23" w14:textId="09A8A173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 (n= 42)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1657EA54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(21.43)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45C55E59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0.0892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3FC1614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1.9056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78BD148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0.8526 – 3.8416</w:t>
            </w:r>
          </w:p>
        </w:tc>
      </w:tr>
      <w:tr w:rsidR="009D0B04" w:rsidRPr="00EF76FB" w14:paraId="4EBE3328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60D55117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1EA8A88C" w14:textId="180A5E6E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(n= 3794)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4756BF1A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475 (12.52)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65EE23C8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7BDF999A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4C14A301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14307444" w14:textId="77777777" w:rsidTr="00EF76FB">
        <w:trPr>
          <w:trHeight w:val="425"/>
        </w:trPr>
        <w:tc>
          <w:tcPr>
            <w:tcW w:w="595" w:type="dxa"/>
            <w:vMerge w:val="restart"/>
            <w:shd w:val="clear" w:color="auto" w:fill="auto"/>
          </w:tcPr>
          <w:p w14:paraId="50045427" w14:textId="4081D33A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E33</w:t>
            </w:r>
          </w:p>
        </w:tc>
        <w:tc>
          <w:tcPr>
            <w:tcW w:w="3159" w:type="dxa"/>
            <w:shd w:val="clear" w:color="auto" w:fill="auto"/>
            <w:vAlign w:val="center"/>
          </w:tcPr>
          <w:p w14:paraId="71BD5E8B" w14:textId="30913964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Smoking at home in the first year of the child’s life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08E0F29C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38C804BE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6C6ABE18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560B8D16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76E37F84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6971339A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21E8FE11" w14:textId="511D3B1A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 (n= 325)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02678FD9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59 (18.15)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5A0617C0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0.0018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36CA0921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1.6106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7FCD0270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1.1840 – 2.1588</w:t>
            </w:r>
          </w:p>
        </w:tc>
      </w:tr>
      <w:tr w:rsidR="009D0B04" w:rsidRPr="00EF76FB" w14:paraId="479FA6BE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39DC276E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109FDC79" w14:textId="36D58F03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(n= 3511)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5FD9C8A0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425 (12.10)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40F28495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32D51588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33A7CE3C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45B95EF4" w14:textId="77777777" w:rsidTr="00EF76FB">
        <w:trPr>
          <w:trHeight w:val="425"/>
        </w:trPr>
        <w:tc>
          <w:tcPr>
            <w:tcW w:w="595" w:type="dxa"/>
            <w:vMerge w:val="restart"/>
            <w:shd w:val="clear" w:color="auto" w:fill="auto"/>
          </w:tcPr>
          <w:p w14:paraId="5B96327E" w14:textId="0E7F9CFA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E34</w:t>
            </w:r>
          </w:p>
        </w:tc>
        <w:tc>
          <w:tcPr>
            <w:tcW w:w="3159" w:type="dxa"/>
            <w:shd w:val="clear" w:color="auto" w:fill="auto"/>
            <w:vAlign w:val="center"/>
          </w:tcPr>
          <w:p w14:paraId="52CCA3C9" w14:textId="4DE1696C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Smoking at home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0FB42AEB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0DDF2522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44A03FD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52BD5D83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D0B04" w:rsidRPr="00EF76FB" w14:paraId="6DA81DDE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482A2857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737C93D9" w14:textId="2C1BF8F2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 (n= 370)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0D40EA8A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 (18.38)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0E72699B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0.0005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564A1EFF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1.6509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7494059C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1.2365 – 2.1769</w:t>
            </w:r>
          </w:p>
        </w:tc>
      </w:tr>
      <w:tr w:rsidR="009D0B04" w:rsidRPr="00EF76FB" w14:paraId="1B225541" w14:textId="77777777" w:rsidTr="00EF76FB">
        <w:trPr>
          <w:trHeight w:val="425"/>
        </w:trPr>
        <w:tc>
          <w:tcPr>
            <w:tcW w:w="595" w:type="dxa"/>
            <w:vMerge/>
            <w:shd w:val="clear" w:color="auto" w:fill="auto"/>
          </w:tcPr>
          <w:p w14:paraId="6D6B33FA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59" w:type="dxa"/>
            <w:shd w:val="clear" w:color="auto" w:fill="auto"/>
            <w:vAlign w:val="center"/>
          </w:tcPr>
          <w:p w14:paraId="658EB293" w14:textId="145A75F0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(n= 3466)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2E65A505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76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416 (12.00)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0C786EB6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033BF0F2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2D972990" w14:textId="77777777" w:rsidR="009D0B04" w:rsidRPr="00EF76FB" w:rsidRDefault="009D0B04" w:rsidP="00EF76F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4327A250" w14:textId="1A2DA347" w:rsidR="00A51884" w:rsidRDefault="00EF76FB">
      <w:pPr>
        <w:rPr>
          <w:rFonts w:ascii="Times New Roman" w:eastAsia="Calibri" w:hAnsi="Times New Roman" w:cs="Times New Roman"/>
          <w:sz w:val="24"/>
          <w:szCs w:val="24"/>
        </w:rPr>
      </w:pPr>
      <w:r w:rsidRPr="00407B1D">
        <w:rPr>
          <w:rFonts w:ascii="Times New Roman" w:eastAsia="Calibri" w:hAnsi="Times New Roman" w:cs="Times New Roman"/>
          <w:sz w:val="24"/>
          <w:szCs w:val="24"/>
        </w:rPr>
        <w:t xml:space="preserve">QID: </w:t>
      </w:r>
      <w:proofErr w:type="spellStart"/>
      <w:r w:rsidRPr="00407B1D">
        <w:rPr>
          <w:rFonts w:ascii="Times New Roman" w:eastAsia="Calibri" w:hAnsi="Times New Roman" w:cs="Times New Roman"/>
          <w:sz w:val="24"/>
          <w:szCs w:val="24"/>
        </w:rPr>
        <w:t>question</w:t>
      </w:r>
      <w:proofErr w:type="spellEnd"/>
      <w:r w:rsidRPr="00407B1D">
        <w:rPr>
          <w:rFonts w:ascii="Times New Roman" w:eastAsia="Calibri" w:hAnsi="Times New Roman" w:cs="Times New Roman"/>
          <w:sz w:val="24"/>
          <w:szCs w:val="24"/>
        </w:rPr>
        <w:t xml:space="preserve"> ID, CA: </w:t>
      </w:r>
      <w:proofErr w:type="spellStart"/>
      <w:r w:rsidRPr="00407B1D">
        <w:rPr>
          <w:rFonts w:ascii="Times New Roman" w:eastAsia="Calibri" w:hAnsi="Times New Roman" w:cs="Times New Roman"/>
          <w:sz w:val="24"/>
          <w:szCs w:val="24"/>
        </w:rPr>
        <w:t>cumulative</w:t>
      </w:r>
      <w:proofErr w:type="spellEnd"/>
      <w:r w:rsidRPr="00407B1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407B1D">
        <w:rPr>
          <w:rFonts w:ascii="Times New Roman" w:eastAsia="Calibri" w:hAnsi="Times New Roman" w:cs="Times New Roman"/>
          <w:sz w:val="24"/>
          <w:szCs w:val="24"/>
        </w:rPr>
        <w:t>asthma</w:t>
      </w:r>
      <w:proofErr w:type="spellEnd"/>
      <w:r w:rsidRPr="00407B1D">
        <w:rPr>
          <w:rFonts w:ascii="Times New Roman" w:eastAsia="Calibri" w:hAnsi="Times New Roman" w:cs="Times New Roman"/>
          <w:sz w:val="24"/>
          <w:szCs w:val="24"/>
        </w:rPr>
        <w:t xml:space="preserve">, OR: </w:t>
      </w:r>
      <w:proofErr w:type="spellStart"/>
      <w:r w:rsidRPr="00407B1D">
        <w:rPr>
          <w:rFonts w:ascii="Times New Roman" w:eastAsia="Calibri" w:hAnsi="Times New Roman" w:cs="Times New Roman"/>
          <w:sz w:val="24"/>
          <w:szCs w:val="24"/>
        </w:rPr>
        <w:t>odds</w:t>
      </w:r>
      <w:proofErr w:type="spellEnd"/>
      <w:r w:rsidRPr="00407B1D">
        <w:rPr>
          <w:rFonts w:ascii="Times New Roman" w:eastAsia="Calibri" w:hAnsi="Times New Roman" w:cs="Times New Roman"/>
          <w:sz w:val="24"/>
          <w:szCs w:val="24"/>
        </w:rPr>
        <w:t xml:space="preserve"> ratio, CI: </w:t>
      </w:r>
      <w:proofErr w:type="spellStart"/>
      <w:r w:rsidRPr="00407B1D">
        <w:rPr>
          <w:rFonts w:ascii="Times New Roman" w:eastAsia="Calibri" w:hAnsi="Times New Roman" w:cs="Times New Roman"/>
          <w:sz w:val="24"/>
          <w:szCs w:val="24"/>
        </w:rPr>
        <w:t>confidence</w:t>
      </w:r>
      <w:proofErr w:type="spellEnd"/>
      <w:r w:rsidRPr="00407B1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407B1D">
        <w:rPr>
          <w:rFonts w:ascii="Times New Roman" w:eastAsia="Calibri" w:hAnsi="Times New Roman" w:cs="Times New Roman"/>
          <w:sz w:val="24"/>
          <w:szCs w:val="24"/>
        </w:rPr>
        <w:t>interval</w:t>
      </w:r>
      <w:proofErr w:type="spellEnd"/>
      <w:r w:rsidRPr="00407B1D">
        <w:rPr>
          <w:rFonts w:ascii="Times New Roman" w:eastAsia="Calibri" w:hAnsi="Times New Roman" w:cs="Times New Roman"/>
          <w:sz w:val="24"/>
          <w:szCs w:val="24"/>
        </w:rPr>
        <w:t>.</w:t>
      </w:r>
    </w:p>
    <w:sectPr w:rsidR="00A51884" w:rsidSect="00EF76FB">
      <w:pgSz w:w="11906" w:h="16838"/>
      <w:pgMar w:top="1417" w:right="1133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c1MTM1sDQ3NzA2NTVR0lEKTi0uzszPAykwqgUAMNPDZSwAAAA="/>
  </w:docVars>
  <w:rsids>
    <w:rsidRoot w:val="00F05B47"/>
    <w:rsid w:val="00032F44"/>
    <w:rsid w:val="000B7F73"/>
    <w:rsid w:val="001001C9"/>
    <w:rsid w:val="002315E3"/>
    <w:rsid w:val="00277592"/>
    <w:rsid w:val="003065E4"/>
    <w:rsid w:val="003B796E"/>
    <w:rsid w:val="004343D0"/>
    <w:rsid w:val="004B4F18"/>
    <w:rsid w:val="004C4F54"/>
    <w:rsid w:val="00510C11"/>
    <w:rsid w:val="00653E58"/>
    <w:rsid w:val="0066197C"/>
    <w:rsid w:val="006645A5"/>
    <w:rsid w:val="00687F67"/>
    <w:rsid w:val="00730C3E"/>
    <w:rsid w:val="008552E4"/>
    <w:rsid w:val="008D5A64"/>
    <w:rsid w:val="009073BC"/>
    <w:rsid w:val="00991DE5"/>
    <w:rsid w:val="009944F4"/>
    <w:rsid w:val="009D0B04"/>
    <w:rsid w:val="00A40EA4"/>
    <w:rsid w:val="00B9243D"/>
    <w:rsid w:val="00CB7B01"/>
    <w:rsid w:val="00CF6069"/>
    <w:rsid w:val="00DF1036"/>
    <w:rsid w:val="00E24309"/>
    <w:rsid w:val="00E332AD"/>
    <w:rsid w:val="00EF76FB"/>
    <w:rsid w:val="00F05B47"/>
    <w:rsid w:val="00F34DA6"/>
    <w:rsid w:val="00F35ECD"/>
    <w:rsid w:val="00F54ECA"/>
    <w:rsid w:val="00F60982"/>
    <w:rsid w:val="00F85F1C"/>
    <w:rsid w:val="00F93AAD"/>
    <w:rsid w:val="00FA5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8361A8"/>
  <w15:chartTrackingRefBased/>
  <w15:docId w15:val="{B3D0D2DB-1BF0-4417-A985-A1FB629AA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F05B47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F05B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F05B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05B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4</Pages>
  <Words>604</Words>
  <Characters>4170</Characters>
  <Application>Microsoft Office Word</Application>
  <DocSecurity>0</DocSecurity>
  <Lines>34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david.molnar.md</dc:creator>
  <cp:keywords/>
  <dc:description/>
  <cp:lastModifiedBy>david.molnar.md</cp:lastModifiedBy>
  <cp:revision>30</cp:revision>
  <dcterms:created xsi:type="dcterms:W3CDTF">2020-12-13T14:20:00Z</dcterms:created>
  <dcterms:modified xsi:type="dcterms:W3CDTF">2021-05-07T10:09:00Z</dcterms:modified>
</cp:coreProperties>
</file>