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9027F1" w14:textId="77777777" w:rsidR="003318B7" w:rsidRPr="00816614" w:rsidRDefault="003318B7" w:rsidP="003318B7">
      <w:pPr>
        <w:jc w:val="center"/>
        <w:rPr>
          <w:rFonts w:ascii="Times New Roman" w:hAnsi="Times New Roman" w:cs="Times New Roman"/>
          <w:sz w:val="28"/>
          <w:szCs w:val="32"/>
        </w:rPr>
      </w:pPr>
      <w:r w:rsidRPr="00816614">
        <w:rPr>
          <w:rFonts w:ascii="Times New Roman" w:hAnsi="Times New Roman" w:cs="Times New Roman"/>
          <w:sz w:val="28"/>
          <w:szCs w:val="32"/>
        </w:rPr>
        <w:t>Supplementary Information for</w:t>
      </w:r>
    </w:p>
    <w:p w14:paraId="12E6D77B" w14:textId="764A9918" w:rsidR="00787563" w:rsidRPr="00A8040B" w:rsidRDefault="00787563" w:rsidP="00787563">
      <w:pPr>
        <w:spacing w:line="300" w:lineRule="auto"/>
        <w:jc w:val="center"/>
        <w:rPr>
          <w:rFonts w:ascii="Times New Roman" w:hAnsi="Times New Roman" w:cs="Times New Roman"/>
        </w:rPr>
      </w:pPr>
      <w:r w:rsidRPr="00A8040B">
        <w:rPr>
          <w:rFonts w:ascii="Times New Roman" w:hAnsi="Times New Roman" w:cs="Times New Roman" w:hint="eastAsia"/>
          <w:b/>
          <w:bCs/>
          <w:sz w:val="28"/>
          <w:szCs w:val="28"/>
        </w:rPr>
        <w:t>M</w:t>
      </w:r>
      <w:r w:rsidRPr="00A8040B">
        <w:rPr>
          <w:rFonts w:ascii="Times New Roman" w:hAnsi="Times New Roman" w:cs="Times New Roman"/>
          <w:b/>
          <w:bCs/>
          <w:sz w:val="28"/>
          <w:szCs w:val="28"/>
        </w:rPr>
        <w:t>aglev-like</w:t>
      </w:r>
      <w:r w:rsidRPr="00A8040B">
        <w:rPr>
          <w:rFonts w:ascii="Times New Roman" w:hAnsi="Times New Roman" w:cs="Times New Roman" w:hint="eastAsia"/>
          <w:b/>
          <w:bCs/>
          <w:sz w:val="28"/>
          <w:szCs w:val="28"/>
        </w:rPr>
        <w:t xml:space="preserve"> </w:t>
      </w:r>
      <w:r w:rsidR="00F353C2">
        <w:rPr>
          <w:rFonts w:ascii="Times New Roman" w:hAnsi="Times New Roman" w:cs="Times New Roman" w:hint="eastAsia"/>
          <w:b/>
          <w:bCs/>
          <w:sz w:val="28"/>
          <w:szCs w:val="28"/>
        </w:rPr>
        <w:t>d</w:t>
      </w:r>
      <w:r w:rsidRPr="00A8040B">
        <w:rPr>
          <w:rFonts w:ascii="Times New Roman" w:hAnsi="Times New Roman" w:cs="Times New Roman"/>
          <w:b/>
          <w:bCs/>
          <w:sz w:val="28"/>
          <w:szCs w:val="28"/>
        </w:rPr>
        <w:t xml:space="preserve">roplet-based </w:t>
      </w:r>
      <w:r w:rsidR="00F353C2">
        <w:rPr>
          <w:rFonts w:ascii="Times New Roman" w:hAnsi="Times New Roman" w:cs="Times New Roman" w:hint="eastAsia"/>
          <w:b/>
          <w:bCs/>
          <w:sz w:val="28"/>
          <w:szCs w:val="28"/>
        </w:rPr>
        <w:t>t</w:t>
      </w:r>
      <w:r w:rsidRPr="00A8040B">
        <w:rPr>
          <w:rFonts w:ascii="Times New Roman" w:hAnsi="Times New Roman" w:cs="Times New Roman"/>
          <w:b/>
          <w:bCs/>
          <w:sz w:val="28"/>
          <w:szCs w:val="28"/>
        </w:rPr>
        <w:t>ransporters</w:t>
      </w:r>
      <w:r w:rsidRPr="00A8040B">
        <w:rPr>
          <w:rFonts w:ascii="Times New Roman" w:hAnsi="Times New Roman" w:cs="Times New Roman" w:hint="eastAsia"/>
          <w:b/>
          <w:bCs/>
          <w:sz w:val="28"/>
          <w:szCs w:val="28"/>
        </w:rPr>
        <w:t xml:space="preserve"> </w:t>
      </w:r>
      <w:r w:rsidR="00F353C2">
        <w:rPr>
          <w:rFonts w:ascii="Times New Roman" w:hAnsi="Times New Roman" w:cs="Times New Roman" w:hint="eastAsia"/>
          <w:b/>
          <w:bCs/>
          <w:sz w:val="28"/>
          <w:szCs w:val="28"/>
        </w:rPr>
        <w:t>c</w:t>
      </w:r>
      <w:r>
        <w:rPr>
          <w:rFonts w:ascii="Times New Roman" w:hAnsi="Times New Roman" w:cs="Times New Roman" w:hint="eastAsia"/>
          <w:b/>
          <w:bCs/>
          <w:sz w:val="28"/>
          <w:szCs w:val="28"/>
        </w:rPr>
        <w:t>o-r</w:t>
      </w:r>
      <w:r w:rsidRPr="00A8040B">
        <w:rPr>
          <w:rFonts w:ascii="Times New Roman" w:hAnsi="Times New Roman" w:cs="Times New Roman" w:hint="eastAsia"/>
          <w:b/>
          <w:bCs/>
          <w:sz w:val="28"/>
          <w:szCs w:val="28"/>
        </w:rPr>
        <w:t xml:space="preserve">egulated by </w:t>
      </w:r>
      <w:r w:rsidR="00F353C2">
        <w:rPr>
          <w:rFonts w:ascii="Times New Roman" w:hAnsi="Times New Roman" w:cs="Times New Roman" w:hint="eastAsia"/>
          <w:b/>
          <w:bCs/>
          <w:sz w:val="28"/>
          <w:szCs w:val="28"/>
        </w:rPr>
        <w:t>w</w:t>
      </w:r>
      <w:r w:rsidRPr="00A8040B">
        <w:rPr>
          <w:rFonts w:ascii="Times New Roman" w:hAnsi="Times New Roman" w:cs="Times New Roman" w:hint="eastAsia"/>
          <w:b/>
          <w:bCs/>
          <w:sz w:val="28"/>
          <w:szCs w:val="28"/>
        </w:rPr>
        <w:t xml:space="preserve">ettability and </w:t>
      </w:r>
      <w:r w:rsidR="00F353C2">
        <w:rPr>
          <w:rFonts w:ascii="Times New Roman" w:hAnsi="Times New Roman" w:cs="Times New Roman" w:hint="eastAsia"/>
          <w:b/>
          <w:bCs/>
          <w:sz w:val="28"/>
          <w:szCs w:val="28"/>
        </w:rPr>
        <w:t>m</w:t>
      </w:r>
      <w:r w:rsidRPr="00A8040B">
        <w:rPr>
          <w:rFonts w:ascii="Times New Roman" w:hAnsi="Times New Roman" w:cs="Times New Roman" w:hint="eastAsia"/>
          <w:b/>
          <w:bCs/>
          <w:sz w:val="28"/>
          <w:szCs w:val="28"/>
        </w:rPr>
        <w:t xml:space="preserve">agnetic </w:t>
      </w:r>
      <w:r w:rsidR="00F353C2">
        <w:rPr>
          <w:rFonts w:ascii="Times New Roman" w:hAnsi="Times New Roman" w:cs="Times New Roman" w:hint="eastAsia"/>
          <w:b/>
          <w:bCs/>
          <w:sz w:val="28"/>
          <w:szCs w:val="28"/>
        </w:rPr>
        <w:t>f</w:t>
      </w:r>
      <w:r w:rsidRPr="00A8040B">
        <w:rPr>
          <w:rFonts w:ascii="Times New Roman" w:hAnsi="Times New Roman" w:cs="Times New Roman" w:hint="eastAsia"/>
          <w:b/>
          <w:bCs/>
          <w:sz w:val="28"/>
          <w:szCs w:val="28"/>
        </w:rPr>
        <w:t>ield</w:t>
      </w:r>
    </w:p>
    <w:p w14:paraId="2B97BB6B" w14:textId="77777777" w:rsidR="00D02B62" w:rsidRPr="005015EE" w:rsidRDefault="00D02B62" w:rsidP="00D02B62">
      <w:pPr>
        <w:spacing w:line="360" w:lineRule="auto"/>
        <w:rPr>
          <w:rFonts w:ascii="Times New Roman" w:hAnsi="Times New Roman" w:cs="Times New Roman"/>
          <w:sz w:val="24"/>
          <w:szCs w:val="28"/>
        </w:rPr>
      </w:pPr>
      <w:bookmarkStart w:id="0" w:name="_Hlk175486463"/>
      <w:proofErr w:type="spellStart"/>
      <w:r w:rsidRPr="005015EE">
        <w:rPr>
          <w:rFonts w:ascii="Times New Roman" w:hAnsi="Times New Roman" w:cs="Times New Roman"/>
          <w:sz w:val="24"/>
          <w:szCs w:val="28"/>
        </w:rPr>
        <w:t>Yonghui</w:t>
      </w:r>
      <w:proofErr w:type="spellEnd"/>
      <w:r w:rsidRPr="005015EE">
        <w:rPr>
          <w:rFonts w:ascii="Times New Roman" w:hAnsi="Times New Roman" w:cs="Times New Roman"/>
          <w:sz w:val="24"/>
          <w:szCs w:val="28"/>
        </w:rPr>
        <w:t xml:space="preserve"> Zhang</w:t>
      </w:r>
      <w:r>
        <w:rPr>
          <w:rFonts w:ascii="Times New Roman" w:hAnsi="Times New Roman" w:cs="Times New Roman" w:hint="eastAsia"/>
          <w:sz w:val="24"/>
          <w:szCs w:val="28"/>
          <w:vertAlign w:val="superscript"/>
        </w:rPr>
        <w:t>1</w:t>
      </w:r>
      <w:r w:rsidRPr="005015EE">
        <w:rPr>
          <w:rFonts w:ascii="Times New Roman" w:hAnsi="Times New Roman" w:cs="Times New Roman"/>
          <w:sz w:val="24"/>
          <w:szCs w:val="28"/>
        </w:rPr>
        <w:t>,</w:t>
      </w:r>
      <w:r w:rsidRPr="005015EE">
        <w:rPr>
          <w:rFonts w:ascii="Times New Roman" w:hAnsi="Times New Roman" w:cs="Times New Roman" w:hint="eastAsia"/>
          <w:sz w:val="24"/>
          <w:szCs w:val="28"/>
        </w:rPr>
        <w:t xml:space="preserve"> </w:t>
      </w:r>
      <w:proofErr w:type="spellStart"/>
      <w:r w:rsidRPr="005015EE">
        <w:rPr>
          <w:rFonts w:ascii="Times New Roman" w:hAnsi="Times New Roman" w:cs="Times New Roman" w:hint="eastAsia"/>
          <w:sz w:val="24"/>
          <w:szCs w:val="28"/>
        </w:rPr>
        <w:t>Huanxi</w:t>
      </w:r>
      <w:proofErr w:type="spellEnd"/>
      <w:r w:rsidRPr="005015EE">
        <w:rPr>
          <w:rFonts w:ascii="Times New Roman" w:hAnsi="Times New Roman" w:cs="Times New Roman" w:hint="eastAsia"/>
          <w:sz w:val="24"/>
          <w:szCs w:val="28"/>
        </w:rPr>
        <w:t xml:space="preserve"> Zheng</w:t>
      </w:r>
      <w:r>
        <w:rPr>
          <w:rFonts w:ascii="Times New Roman" w:hAnsi="Times New Roman" w:cs="Times New Roman" w:hint="eastAsia"/>
          <w:sz w:val="24"/>
          <w:szCs w:val="28"/>
          <w:vertAlign w:val="superscript"/>
        </w:rPr>
        <w:t>1</w:t>
      </w:r>
      <w:r w:rsidRPr="005015EE">
        <w:rPr>
          <w:rFonts w:ascii="Times New Roman" w:hAnsi="Times New Roman" w:cs="Times New Roman"/>
          <w:sz w:val="24"/>
          <w:szCs w:val="28"/>
          <w:vertAlign w:val="superscript"/>
        </w:rPr>
        <w:t>*</w:t>
      </w:r>
      <w:r w:rsidRPr="005015EE">
        <w:rPr>
          <w:rFonts w:ascii="Times New Roman" w:hAnsi="Times New Roman" w:cs="Times New Roman" w:hint="eastAsia"/>
          <w:sz w:val="24"/>
          <w:szCs w:val="28"/>
        </w:rPr>
        <w:t>, Jiahao Zhang</w:t>
      </w:r>
      <w:r>
        <w:rPr>
          <w:rFonts w:ascii="Times New Roman" w:hAnsi="Times New Roman" w:cs="Times New Roman" w:hint="eastAsia"/>
          <w:sz w:val="24"/>
          <w:szCs w:val="28"/>
          <w:vertAlign w:val="superscript"/>
        </w:rPr>
        <w:t>1</w:t>
      </w:r>
      <w:r w:rsidRPr="005015EE">
        <w:rPr>
          <w:rFonts w:ascii="Times New Roman" w:hAnsi="Times New Roman" w:cs="Times New Roman"/>
          <w:sz w:val="24"/>
          <w:szCs w:val="28"/>
        </w:rPr>
        <w:t>,</w:t>
      </w:r>
      <w:r w:rsidRPr="005015EE">
        <w:rPr>
          <w:rFonts w:ascii="Times New Roman" w:hAnsi="Times New Roman" w:cs="Times New Roman" w:hint="eastAsia"/>
          <w:sz w:val="24"/>
          <w:szCs w:val="28"/>
        </w:rPr>
        <w:t xml:space="preserve"> Yuheng Li</w:t>
      </w:r>
      <w:r>
        <w:rPr>
          <w:rFonts w:ascii="Times New Roman" w:hAnsi="Times New Roman" w:cs="Times New Roman" w:hint="eastAsia"/>
          <w:sz w:val="24"/>
          <w:szCs w:val="28"/>
          <w:vertAlign w:val="superscript"/>
        </w:rPr>
        <w:t>1</w:t>
      </w:r>
      <w:r w:rsidRPr="005015EE">
        <w:rPr>
          <w:rFonts w:ascii="Times New Roman" w:hAnsi="Times New Roman" w:cs="Times New Roman" w:hint="eastAsia"/>
          <w:sz w:val="24"/>
          <w:szCs w:val="28"/>
        </w:rPr>
        <w:t xml:space="preserve">, </w:t>
      </w:r>
      <w:proofErr w:type="spellStart"/>
      <w:r w:rsidRPr="005015EE">
        <w:rPr>
          <w:rFonts w:ascii="Times New Roman" w:hAnsi="Times New Roman" w:cs="Times New Roman" w:hint="eastAsia"/>
          <w:sz w:val="24"/>
          <w:szCs w:val="28"/>
        </w:rPr>
        <w:t>Shanyi</w:t>
      </w:r>
      <w:proofErr w:type="spellEnd"/>
      <w:r w:rsidRPr="005015EE">
        <w:rPr>
          <w:rFonts w:ascii="Times New Roman" w:hAnsi="Times New Roman" w:cs="Times New Roman" w:hint="eastAsia"/>
          <w:sz w:val="24"/>
          <w:szCs w:val="28"/>
        </w:rPr>
        <w:t xml:space="preserve"> Mao</w:t>
      </w:r>
      <w:r>
        <w:rPr>
          <w:rFonts w:ascii="Times New Roman" w:hAnsi="Times New Roman" w:cs="Times New Roman" w:hint="eastAsia"/>
          <w:sz w:val="24"/>
          <w:szCs w:val="28"/>
          <w:vertAlign w:val="superscript"/>
        </w:rPr>
        <w:t>1</w:t>
      </w:r>
      <w:r w:rsidRPr="005015EE">
        <w:rPr>
          <w:rFonts w:ascii="Times New Roman" w:hAnsi="Times New Roman" w:cs="Times New Roman" w:hint="eastAsia"/>
          <w:sz w:val="24"/>
          <w:szCs w:val="28"/>
        </w:rPr>
        <w:t>, Yanan Wang</w:t>
      </w:r>
      <w:r>
        <w:rPr>
          <w:rFonts w:ascii="Times New Roman" w:hAnsi="Times New Roman" w:cs="Times New Roman" w:hint="eastAsia"/>
          <w:sz w:val="24"/>
          <w:szCs w:val="28"/>
          <w:vertAlign w:val="superscript"/>
        </w:rPr>
        <w:t>1</w:t>
      </w:r>
      <w:r w:rsidRPr="005015EE">
        <w:rPr>
          <w:rFonts w:ascii="Times New Roman" w:hAnsi="Times New Roman" w:cs="Times New Roman" w:hint="eastAsia"/>
          <w:sz w:val="24"/>
          <w:szCs w:val="28"/>
        </w:rPr>
        <w:t>,</w:t>
      </w:r>
      <w:r w:rsidRPr="005015EE">
        <w:rPr>
          <w:rFonts w:ascii="Times New Roman" w:hAnsi="Times New Roman" w:cs="Times New Roman"/>
          <w:sz w:val="24"/>
          <w:szCs w:val="28"/>
        </w:rPr>
        <w:t xml:space="preserve"> </w:t>
      </w:r>
      <w:r w:rsidRPr="005015EE">
        <w:rPr>
          <w:rFonts w:ascii="Times New Roman" w:hAnsi="Times New Roman" w:cs="Times New Roman" w:hint="eastAsia"/>
          <w:sz w:val="24"/>
          <w:szCs w:val="28"/>
        </w:rPr>
        <w:t>Ziheng Wang</w:t>
      </w:r>
      <w:r>
        <w:rPr>
          <w:rFonts w:ascii="Times New Roman" w:hAnsi="Times New Roman" w:cs="Times New Roman" w:hint="eastAsia"/>
          <w:sz w:val="24"/>
          <w:szCs w:val="28"/>
          <w:vertAlign w:val="superscript"/>
        </w:rPr>
        <w:t>1</w:t>
      </w:r>
      <w:r w:rsidRPr="005015EE">
        <w:rPr>
          <w:rFonts w:ascii="Times New Roman" w:hAnsi="Times New Roman" w:cs="Times New Roman" w:hint="eastAsia"/>
          <w:sz w:val="24"/>
          <w:szCs w:val="28"/>
        </w:rPr>
        <w:t xml:space="preserve">, </w:t>
      </w:r>
      <w:proofErr w:type="spellStart"/>
      <w:r w:rsidRPr="005015EE">
        <w:rPr>
          <w:rFonts w:ascii="Times New Roman" w:hAnsi="Times New Roman" w:cs="Times New Roman" w:hint="eastAsia"/>
          <w:sz w:val="24"/>
          <w:szCs w:val="28"/>
        </w:rPr>
        <w:t>Zizhen</w:t>
      </w:r>
      <w:proofErr w:type="spellEnd"/>
      <w:r w:rsidRPr="005015EE">
        <w:rPr>
          <w:rFonts w:ascii="Times New Roman" w:hAnsi="Times New Roman" w:cs="Times New Roman" w:hint="eastAsia"/>
          <w:sz w:val="24"/>
          <w:szCs w:val="28"/>
        </w:rPr>
        <w:t xml:space="preserve"> Yuan</w:t>
      </w:r>
      <w:r>
        <w:rPr>
          <w:rFonts w:ascii="Times New Roman" w:hAnsi="Times New Roman" w:cs="Times New Roman" w:hint="eastAsia"/>
          <w:sz w:val="24"/>
          <w:szCs w:val="28"/>
          <w:vertAlign w:val="superscript"/>
        </w:rPr>
        <w:t>1</w:t>
      </w:r>
      <w:r w:rsidRPr="005015EE">
        <w:rPr>
          <w:rFonts w:ascii="Times New Roman" w:hAnsi="Times New Roman" w:cs="Times New Roman" w:hint="eastAsia"/>
          <w:sz w:val="24"/>
          <w:szCs w:val="28"/>
        </w:rPr>
        <w:t xml:space="preserve">, </w:t>
      </w:r>
      <w:r w:rsidRPr="005015EE">
        <w:rPr>
          <w:rFonts w:ascii="Times New Roman" w:hAnsi="Times New Roman" w:cs="Times New Roman"/>
          <w:sz w:val="24"/>
          <w:szCs w:val="28"/>
        </w:rPr>
        <w:t>Xi</w:t>
      </w:r>
      <w:r w:rsidRPr="005015EE">
        <w:rPr>
          <w:rFonts w:ascii="Times New Roman" w:hAnsi="Times New Roman" w:cs="Times New Roman" w:hint="eastAsia"/>
          <w:sz w:val="24"/>
          <w:szCs w:val="28"/>
        </w:rPr>
        <w:t>n</w:t>
      </w:r>
      <w:r w:rsidRPr="005015EE">
        <w:rPr>
          <w:rFonts w:ascii="Times New Roman" w:hAnsi="Times New Roman" w:cs="Times New Roman"/>
          <w:sz w:val="24"/>
          <w:szCs w:val="28"/>
        </w:rPr>
        <w:t xml:space="preserve"> Liu</w:t>
      </w:r>
      <w:r>
        <w:rPr>
          <w:rFonts w:ascii="Times New Roman" w:hAnsi="Times New Roman" w:cs="Times New Roman" w:hint="eastAsia"/>
          <w:sz w:val="24"/>
          <w:szCs w:val="28"/>
          <w:vertAlign w:val="superscript"/>
        </w:rPr>
        <w:t>1</w:t>
      </w:r>
      <w:r w:rsidRPr="005015EE">
        <w:rPr>
          <w:rFonts w:ascii="Times New Roman" w:hAnsi="Times New Roman" w:cs="Times New Roman"/>
          <w:sz w:val="24"/>
          <w:szCs w:val="28"/>
          <w:vertAlign w:val="superscript"/>
        </w:rPr>
        <w:t>*</w:t>
      </w:r>
    </w:p>
    <w:bookmarkEnd w:id="0"/>
    <w:p w14:paraId="76FDBDDA" w14:textId="77777777" w:rsidR="00D02B62" w:rsidRPr="00F84980" w:rsidRDefault="00D02B62" w:rsidP="00D02B62">
      <w:pPr>
        <w:spacing w:line="360" w:lineRule="auto"/>
        <w:rPr>
          <w:rFonts w:ascii="Times New Roman" w:hAnsi="Times New Roman" w:cs="Times New Roman"/>
        </w:rPr>
      </w:pPr>
    </w:p>
    <w:p w14:paraId="7F69470F" w14:textId="77777777" w:rsidR="00D02B62" w:rsidRDefault="00D02B62" w:rsidP="00D02B62">
      <w:pPr>
        <w:spacing w:line="360" w:lineRule="auto"/>
        <w:rPr>
          <w:rFonts w:ascii="Times New Roman" w:hAnsi="Times New Roman" w:cs="Times New Roman"/>
          <w:sz w:val="24"/>
          <w:szCs w:val="24"/>
        </w:rPr>
      </w:pPr>
      <w:r w:rsidRPr="004A7F69">
        <w:rPr>
          <w:rFonts w:ascii="Times New Roman" w:hAnsi="Times New Roman" w:cs="Times New Roman" w:hint="eastAsia"/>
          <w:sz w:val="24"/>
          <w:szCs w:val="24"/>
          <w:vertAlign w:val="superscript"/>
        </w:rPr>
        <w:t>1</w:t>
      </w:r>
      <w:r w:rsidRPr="004A7F69">
        <w:rPr>
          <w:rFonts w:ascii="Times New Roman" w:hAnsi="Times New Roman" w:cs="Times New Roman"/>
          <w:sz w:val="24"/>
          <w:szCs w:val="24"/>
        </w:rPr>
        <w:t>State Key Laboratory of High-performance Precision Manufacturing, Dalian University of Technology, Dalian 116024, P. R. China</w:t>
      </w:r>
      <w:r w:rsidRPr="004A7F69">
        <w:rPr>
          <w:rFonts w:ascii="Times New Roman" w:hAnsi="Times New Roman" w:cs="Times New Roman" w:hint="eastAsia"/>
          <w:sz w:val="24"/>
          <w:szCs w:val="24"/>
        </w:rPr>
        <w:t xml:space="preserve"> </w:t>
      </w:r>
    </w:p>
    <w:p w14:paraId="04D7F5D3" w14:textId="77777777" w:rsidR="00D02B62" w:rsidRPr="004A7F69" w:rsidRDefault="00D02B62" w:rsidP="00D02B62">
      <w:pPr>
        <w:spacing w:line="360" w:lineRule="auto"/>
        <w:rPr>
          <w:rFonts w:ascii="Times New Roman" w:hAnsi="Times New Roman" w:cs="Times New Roman"/>
          <w:sz w:val="24"/>
          <w:szCs w:val="24"/>
        </w:rPr>
      </w:pPr>
    </w:p>
    <w:p w14:paraId="6BFE5E5D" w14:textId="77777777" w:rsidR="00D02B62" w:rsidRPr="004A7F69" w:rsidRDefault="00D02B62" w:rsidP="00D02B62">
      <w:pPr>
        <w:spacing w:line="360" w:lineRule="auto"/>
        <w:rPr>
          <w:rFonts w:ascii="Times New Roman" w:hAnsi="Times New Roman" w:cs="Times New Roman"/>
          <w:szCs w:val="24"/>
        </w:rPr>
      </w:pPr>
      <w:r>
        <w:rPr>
          <w:rFonts w:ascii="Times New Roman" w:hAnsi="Times New Roman" w:cs="Times New Roman" w:hint="eastAsia"/>
          <w:sz w:val="24"/>
          <w:szCs w:val="28"/>
          <w:vertAlign w:val="superscript"/>
        </w:rPr>
        <w:t>*</w:t>
      </w:r>
      <w:r w:rsidRPr="004A7F69">
        <w:rPr>
          <w:rFonts w:ascii="Times New Roman" w:hAnsi="Times New Roman" w:cs="Times New Roman" w:hint="eastAsia"/>
          <w:sz w:val="24"/>
          <w:szCs w:val="28"/>
        </w:rPr>
        <w:t xml:space="preserve">Corresponding author: </w:t>
      </w:r>
      <w:hyperlink r:id="rId6" w:history="1">
        <w:r w:rsidRPr="004A7F69">
          <w:rPr>
            <w:rStyle w:val="a7"/>
            <w:rFonts w:ascii="Times New Roman" w:hAnsi="Times New Roman" w:cs="Times New Roman" w:hint="eastAsia"/>
            <w:color w:val="auto"/>
            <w:sz w:val="24"/>
            <w:szCs w:val="28"/>
            <w:u w:val="none"/>
          </w:rPr>
          <w:t>huanxizh@dlut.edu.cn</w:t>
        </w:r>
      </w:hyperlink>
      <w:r>
        <w:rPr>
          <w:rStyle w:val="a7"/>
          <w:rFonts w:ascii="Times New Roman" w:hAnsi="Times New Roman" w:cs="Times New Roman" w:hint="eastAsia"/>
          <w:color w:val="auto"/>
          <w:sz w:val="24"/>
          <w:szCs w:val="28"/>
          <w:u w:val="none"/>
        </w:rPr>
        <w:t xml:space="preserve"> (H.Z.)</w:t>
      </w:r>
      <w:r w:rsidRPr="004A7F69">
        <w:rPr>
          <w:rFonts w:ascii="Times New Roman" w:hAnsi="Times New Roman" w:cs="Times New Roman" w:hint="eastAsia"/>
          <w:sz w:val="24"/>
          <w:szCs w:val="28"/>
        </w:rPr>
        <w:t xml:space="preserve">; </w:t>
      </w:r>
      <w:hyperlink r:id="rId7" w:history="1">
        <w:r w:rsidRPr="00557F51">
          <w:rPr>
            <w:rStyle w:val="a7"/>
            <w:rFonts w:ascii="Times New Roman" w:hAnsi="Times New Roman" w:cs="Times New Roman" w:hint="eastAsia"/>
            <w:color w:val="auto"/>
            <w:sz w:val="24"/>
            <w:szCs w:val="28"/>
            <w:u w:val="none"/>
          </w:rPr>
          <w:t>xinliu@dlut.edu.cn</w:t>
        </w:r>
      </w:hyperlink>
      <w:r>
        <w:rPr>
          <w:rFonts w:ascii="Times New Roman" w:hAnsi="Times New Roman" w:cs="Times New Roman" w:hint="eastAsia"/>
          <w:sz w:val="24"/>
          <w:szCs w:val="28"/>
        </w:rPr>
        <w:t xml:space="preserve"> (X.L.)</w:t>
      </w:r>
    </w:p>
    <w:p w14:paraId="799AEC5D" w14:textId="77777777" w:rsidR="00FB2943" w:rsidRPr="00D02B62" w:rsidRDefault="00FB2943" w:rsidP="00657DE2">
      <w:pPr>
        <w:spacing w:line="360" w:lineRule="auto"/>
        <w:rPr>
          <w:rFonts w:ascii="Times New Roman" w:hAnsi="Times New Roman" w:cs="Times New Roman"/>
        </w:rPr>
      </w:pPr>
    </w:p>
    <w:p w14:paraId="5D5F4007" w14:textId="77777777" w:rsidR="00F21C2A" w:rsidRPr="0071391C" w:rsidRDefault="00F21C2A" w:rsidP="00F21C2A">
      <w:pPr>
        <w:spacing w:line="360" w:lineRule="auto"/>
        <w:jc w:val="center"/>
        <w:rPr>
          <w:rFonts w:ascii="Times New Roman" w:hAnsi="Times New Roman" w:cs="Times New Roman"/>
          <w:b/>
          <w:bCs/>
          <w:sz w:val="28"/>
          <w:szCs w:val="28"/>
        </w:rPr>
      </w:pPr>
      <w:r w:rsidRPr="0071391C">
        <w:rPr>
          <w:rFonts w:ascii="Times New Roman" w:hAnsi="Times New Roman" w:cs="Times New Roman"/>
          <w:b/>
          <w:bCs/>
          <w:sz w:val="28"/>
          <w:szCs w:val="28"/>
        </w:rPr>
        <w:t>Content</w:t>
      </w:r>
    </w:p>
    <w:p w14:paraId="2A283140" w14:textId="22F0BBD1" w:rsidR="00F21C2A" w:rsidRPr="00CF72BC" w:rsidRDefault="00F21C2A" w:rsidP="00F21C2A">
      <w:pPr>
        <w:spacing w:line="360" w:lineRule="auto"/>
        <w:rPr>
          <w:rFonts w:ascii="Times New Roman" w:hAnsi="Times New Roman" w:cs="Times New Roman"/>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S1.</w:t>
      </w:r>
      <w:r w:rsidRPr="00CF72BC">
        <w:rPr>
          <w:rFonts w:ascii="Times New Roman" w:hAnsi="Times New Roman" w:cs="Times New Roman"/>
          <w:sz w:val="24"/>
          <w:szCs w:val="24"/>
        </w:rPr>
        <w:t xml:space="preserve"> </w:t>
      </w:r>
      <w:r w:rsidR="0045734A" w:rsidRPr="0045734A">
        <w:rPr>
          <w:rFonts w:ascii="Times New Roman" w:hAnsi="Times New Roman" w:cs="Times New Roman" w:hint="eastAsia"/>
          <w:sz w:val="24"/>
          <w:szCs w:val="24"/>
        </w:rPr>
        <w:t>Schematic diagram of the fabrication processes of hybrid wetting surfaces.</w:t>
      </w:r>
    </w:p>
    <w:p w14:paraId="103C68A0" w14:textId="56D253F5" w:rsidR="00FB2943" w:rsidRPr="00F21C2A" w:rsidRDefault="00F21C2A" w:rsidP="00122E52">
      <w:pPr>
        <w:spacing w:line="360" w:lineRule="auto"/>
        <w:rPr>
          <w:rFonts w:ascii="Times New Roman" w:hAnsi="Times New Roman" w:cs="Times New Roman"/>
        </w:rPr>
      </w:pPr>
      <w:r w:rsidRPr="00CF72BC">
        <w:rPr>
          <w:rFonts w:ascii="Times New Roman" w:hAnsi="Times New Roman" w:cs="Times New Roman"/>
          <w:b/>
          <w:bCs/>
          <w:sz w:val="24"/>
          <w:szCs w:val="24"/>
        </w:rPr>
        <w:t>Figure S</w:t>
      </w:r>
      <w:r>
        <w:rPr>
          <w:rFonts w:ascii="Times New Roman" w:hAnsi="Times New Roman" w:cs="Times New Roman" w:hint="eastAsia"/>
          <w:b/>
          <w:bCs/>
          <w:sz w:val="24"/>
          <w:szCs w:val="24"/>
        </w:rPr>
        <w:t>2</w:t>
      </w:r>
      <w:r w:rsidRPr="00CF72BC">
        <w:rPr>
          <w:rFonts w:ascii="Times New Roman" w:hAnsi="Times New Roman" w:cs="Times New Roman" w:hint="eastAsia"/>
          <w:b/>
          <w:bCs/>
          <w:sz w:val="24"/>
          <w:szCs w:val="24"/>
        </w:rPr>
        <w:t>.</w:t>
      </w:r>
      <w:r w:rsidRPr="00CF72BC">
        <w:rPr>
          <w:rFonts w:ascii="Times New Roman" w:hAnsi="Times New Roman" w:cs="Times New Roman"/>
          <w:sz w:val="24"/>
          <w:szCs w:val="24"/>
        </w:rPr>
        <w:t xml:space="preserve"> </w:t>
      </w:r>
      <w:r w:rsidR="00122E52" w:rsidRPr="00122E52">
        <w:rPr>
          <w:rFonts w:ascii="Times New Roman" w:hAnsi="Times New Roman" w:cs="Times New Roman" w:hint="eastAsia"/>
          <w:sz w:val="24"/>
          <w:szCs w:val="24"/>
        </w:rPr>
        <w:t xml:space="preserve">Elemental distributions on different surfaces: (a) superhydrophobic and (b) </w:t>
      </w:r>
      <w:proofErr w:type="spellStart"/>
      <w:r w:rsidR="00122E52" w:rsidRPr="00122E52">
        <w:rPr>
          <w:rFonts w:ascii="Times New Roman" w:hAnsi="Times New Roman" w:cs="Times New Roman" w:hint="eastAsia"/>
          <w:sz w:val="24"/>
          <w:szCs w:val="24"/>
        </w:rPr>
        <w:t>superhydrophilic</w:t>
      </w:r>
      <w:proofErr w:type="spellEnd"/>
      <w:r w:rsidR="00122E52" w:rsidRPr="00122E52">
        <w:rPr>
          <w:rFonts w:ascii="Times New Roman" w:hAnsi="Times New Roman" w:cs="Times New Roman" w:hint="eastAsia"/>
          <w:sz w:val="24"/>
          <w:szCs w:val="24"/>
        </w:rPr>
        <w:t xml:space="preserve"> surfaces. (c) Schematic of the </w:t>
      </w:r>
      <w:proofErr w:type="spellStart"/>
      <w:r w:rsidR="00122E52" w:rsidRPr="00122E52">
        <w:rPr>
          <w:rFonts w:ascii="Times New Roman" w:hAnsi="Times New Roman" w:cs="Times New Roman" w:hint="eastAsia"/>
          <w:sz w:val="24"/>
          <w:szCs w:val="24"/>
        </w:rPr>
        <w:t>superhydrophilic</w:t>
      </w:r>
      <w:proofErr w:type="spellEnd"/>
      <w:r w:rsidR="00122E52" w:rsidRPr="00122E52">
        <w:rPr>
          <w:rFonts w:ascii="Times New Roman" w:hAnsi="Times New Roman" w:cs="Times New Roman" w:hint="eastAsia"/>
          <w:sz w:val="24"/>
          <w:szCs w:val="24"/>
        </w:rPr>
        <w:t xml:space="preserve"> (surface 2) and superhydrophobic (surface 1) surfaces and (d) corresponding elemental atomic ratios.</w:t>
      </w:r>
    </w:p>
    <w:p w14:paraId="14C581FE" w14:textId="649F2EA0" w:rsidR="00EA1E63" w:rsidRPr="00D45FC4" w:rsidRDefault="005B5644" w:rsidP="00EA1E63">
      <w:pPr>
        <w:spacing w:line="360" w:lineRule="auto"/>
        <w:rPr>
          <w:rFonts w:ascii="Times New Roman" w:hAnsi="Times New Roman" w:cs="Times New Roman"/>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w:t>
      </w:r>
      <w:r>
        <w:rPr>
          <w:rFonts w:ascii="Times New Roman" w:hAnsi="Times New Roman" w:cs="Times New Roman" w:hint="eastAsia"/>
          <w:b/>
          <w:bCs/>
          <w:sz w:val="24"/>
          <w:szCs w:val="24"/>
        </w:rPr>
        <w:t>3</w:t>
      </w:r>
      <w:r w:rsidRPr="00CF72BC">
        <w:rPr>
          <w:rFonts w:ascii="Times New Roman" w:hAnsi="Times New Roman" w:cs="Times New Roman" w:hint="eastAsia"/>
          <w:b/>
          <w:bCs/>
          <w:sz w:val="24"/>
          <w:szCs w:val="24"/>
        </w:rPr>
        <w:t>.</w:t>
      </w:r>
      <w:r w:rsidR="00EA1E63" w:rsidRPr="00EA1E63">
        <w:rPr>
          <w:rFonts w:ascii="Times New Roman" w:hAnsi="Times New Roman" w:cs="Times New Roman" w:hint="eastAsia"/>
          <w:sz w:val="24"/>
          <w:szCs w:val="24"/>
        </w:rPr>
        <w:t xml:space="preserve"> </w:t>
      </w:r>
      <w:r w:rsidR="00EA1E63" w:rsidRPr="00D45FC4">
        <w:rPr>
          <w:rFonts w:ascii="Times New Roman" w:hAnsi="Times New Roman" w:cs="Times New Roman" w:hint="eastAsia"/>
          <w:sz w:val="24"/>
          <w:szCs w:val="24"/>
        </w:rPr>
        <w:t>Comparison of (a) processes and (b) stresses for different models under pressure.</w:t>
      </w:r>
      <w:r w:rsidR="00EA1E63" w:rsidRPr="00D45FC4">
        <w:rPr>
          <w:rFonts w:hint="eastAsia"/>
          <w:sz w:val="24"/>
          <w:szCs w:val="24"/>
        </w:rPr>
        <w:t xml:space="preserve"> </w:t>
      </w:r>
      <w:r w:rsidR="00EA1E63" w:rsidRPr="00D45FC4">
        <w:rPr>
          <w:rFonts w:ascii="Times New Roman" w:hAnsi="Times New Roman" w:cs="Times New Roman" w:hint="eastAsia"/>
          <w:sz w:val="24"/>
          <w:szCs w:val="24"/>
        </w:rPr>
        <w:t>Model 1: Upper and lower plates are superhydrophobic with a water droplet in the center. Model 2: Upper and lower plates are superhydrophobic with a ferrofluid droplet in the center. Model 3: Upper plate is hybrid wetted, and lower plate is superhydrophobic, with a water droplet in the center. Model 4: Upper and lower plates are hybrid wetted with a ferrofluid droplet in the center. Model 5: Upper plate is hybrid wetted, and lower plate is superhydrophobic, with a water droplet in the center and a magnet at the bottom.</w:t>
      </w:r>
      <w:r w:rsidR="00EA1E63" w:rsidRPr="00D45FC4">
        <w:rPr>
          <w:rFonts w:hint="eastAsia"/>
          <w:sz w:val="24"/>
          <w:szCs w:val="24"/>
        </w:rPr>
        <w:t xml:space="preserve"> </w:t>
      </w:r>
      <w:r w:rsidR="00EA1E63" w:rsidRPr="00D45FC4">
        <w:rPr>
          <w:rFonts w:ascii="Times New Roman" w:hAnsi="Times New Roman" w:cs="Times New Roman" w:hint="eastAsia"/>
          <w:sz w:val="24"/>
          <w:szCs w:val="24"/>
        </w:rPr>
        <w:t xml:space="preserve">The pressure feed speed is 400 </w:t>
      </w:r>
      <w:r w:rsidR="00EA1E63" w:rsidRPr="00D45FC4">
        <w:rPr>
          <w:rFonts w:ascii="Times New Roman" w:hAnsi="Times New Roman" w:cs="Times New Roman"/>
          <w:sz w:val="24"/>
          <w:szCs w:val="24"/>
        </w:rPr>
        <w:t>μm</w:t>
      </w:r>
      <w:r w:rsidR="00EA1E63" w:rsidRPr="00D45FC4">
        <w:rPr>
          <w:rFonts w:ascii="Cambria Math" w:hAnsi="Cambria Math" w:cs="Times New Roman"/>
          <w:sz w:val="24"/>
          <w:szCs w:val="24"/>
        </w:rPr>
        <w:t>·</w:t>
      </w:r>
      <w:r w:rsidR="00EA1E63" w:rsidRPr="00D45FC4">
        <w:rPr>
          <w:rFonts w:ascii="Times New Roman" w:hAnsi="Times New Roman" w:cs="Times New Roman"/>
          <w:sz w:val="24"/>
          <w:szCs w:val="24"/>
        </w:rPr>
        <w:t>s</w:t>
      </w:r>
      <w:r w:rsidR="00EA1E63" w:rsidRPr="00D45FC4">
        <w:rPr>
          <w:rFonts w:ascii="Times New Roman" w:hAnsi="Times New Roman" w:cs="Times New Roman"/>
          <w:sz w:val="24"/>
          <w:szCs w:val="24"/>
          <w:vertAlign w:val="superscript"/>
        </w:rPr>
        <w:t>−1</w:t>
      </w:r>
      <w:r w:rsidR="00EA1E63" w:rsidRPr="00D45FC4">
        <w:rPr>
          <w:rFonts w:ascii="Times New Roman" w:hAnsi="Times New Roman" w:cs="Times New Roman" w:hint="eastAsia"/>
          <w:sz w:val="24"/>
          <w:szCs w:val="24"/>
        </w:rPr>
        <w:t xml:space="preserve">. The volume of the liquids used are all 18 </w:t>
      </w:r>
      <w:proofErr w:type="spellStart"/>
      <w:r w:rsidR="00EA1E63" w:rsidRPr="00D45FC4">
        <w:rPr>
          <w:rFonts w:ascii="Times New Roman" w:hAnsi="Times New Roman" w:cs="Times New Roman"/>
          <w:sz w:val="24"/>
          <w:szCs w:val="24"/>
        </w:rPr>
        <w:t>μ</w:t>
      </w:r>
      <w:r w:rsidR="00EA1E63" w:rsidRPr="00D45FC4">
        <w:rPr>
          <w:rFonts w:ascii="Times New Roman" w:hAnsi="Times New Roman" w:cs="Times New Roman" w:hint="eastAsia"/>
          <w:sz w:val="24"/>
          <w:szCs w:val="24"/>
        </w:rPr>
        <w:t>L</w:t>
      </w:r>
      <w:proofErr w:type="spellEnd"/>
      <w:r w:rsidR="00EA1E63" w:rsidRPr="00D45FC4">
        <w:rPr>
          <w:rFonts w:ascii="Times New Roman" w:hAnsi="Times New Roman" w:cs="Times New Roman" w:hint="eastAsia"/>
          <w:sz w:val="24"/>
          <w:szCs w:val="24"/>
        </w:rPr>
        <w:t>. The minimum gap between the upper and lower plates is 0.2 mm after loading.</w:t>
      </w:r>
    </w:p>
    <w:p w14:paraId="7E1658B3" w14:textId="07C16F6D" w:rsidR="00342312" w:rsidRDefault="00342312" w:rsidP="00342312">
      <w:pPr>
        <w:spacing w:line="360" w:lineRule="auto"/>
        <w:rPr>
          <w:rFonts w:ascii="Times New Roman" w:hAnsi="Times New Roman" w:cs="Times New Roman"/>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w:t>
      </w:r>
      <w:r>
        <w:rPr>
          <w:rFonts w:ascii="Times New Roman" w:hAnsi="Times New Roman" w:cs="Times New Roman" w:hint="eastAsia"/>
          <w:b/>
          <w:bCs/>
          <w:sz w:val="24"/>
          <w:szCs w:val="24"/>
        </w:rPr>
        <w:t>4</w:t>
      </w:r>
      <w:r w:rsidRPr="00CF72BC">
        <w:rPr>
          <w:rFonts w:ascii="Times New Roman" w:hAnsi="Times New Roman" w:cs="Times New Roman" w:hint="eastAsia"/>
          <w:b/>
          <w:bCs/>
          <w:sz w:val="24"/>
          <w:szCs w:val="24"/>
        </w:rPr>
        <w:t>.</w:t>
      </w:r>
      <w:r w:rsidRPr="00980D27">
        <w:rPr>
          <w:rFonts w:ascii="Times New Roman" w:hAnsi="Times New Roman" w:cs="Times New Roman" w:hint="eastAsia"/>
          <w:sz w:val="24"/>
          <w:szCs w:val="24"/>
        </w:rPr>
        <w:t xml:space="preserve"> </w:t>
      </w:r>
      <w:r w:rsidRPr="00D45FC4">
        <w:rPr>
          <w:rFonts w:ascii="Times New Roman" w:hAnsi="Times New Roman" w:cs="Times New Roman" w:hint="eastAsia"/>
          <w:sz w:val="24"/>
          <w:szCs w:val="24"/>
        </w:rPr>
        <w:t>Self-recovery of MDTs subjected to glass beads (weight 0.65 g, diameter 8 mm) impacting on the upper plate from a height of 30 cm.</w:t>
      </w:r>
    </w:p>
    <w:p w14:paraId="731C487D" w14:textId="698713FA" w:rsidR="00FB2943" w:rsidRPr="0008052C" w:rsidRDefault="005B5644" w:rsidP="007A703A">
      <w:pPr>
        <w:spacing w:line="360" w:lineRule="auto"/>
        <w:rPr>
          <w:rFonts w:hint="eastAsia"/>
          <w:sz w:val="24"/>
          <w:szCs w:val="24"/>
        </w:rPr>
      </w:pPr>
      <w:r w:rsidRPr="00CF72BC">
        <w:rPr>
          <w:rFonts w:ascii="Times New Roman" w:hAnsi="Times New Roman" w:cs="Times New Roman"/>
          <w:b/>
          <w:bCs/>
          <w:sz w:val="24"/>
          <w:szCs w:val="24"/>
        </w:rPr>
        <w:lastRenderedPageBreak/>
        <w:t xml:space="preserve">Figure </w:t>
      </w:r>
      <w:r w:rsidRPr="00CF72BC">
        <w:rPr>
          <w:rFonts w:ascii="Times New Roman" w:hAnsi="Times New Roman" w:cs="Times New Roman" w:hint="eastAsia"/>
          <w:b/>
          <w:bCs/>
          <w:sz w:val="24"/>
          <w:szCs w:val="24"/>
        </w:rPr>
        <w:t>S</w:t>
      </w:r>
      <w:r w:rsidR="00342312">
        <w:rPr>
          <w:rFonts w:ascii="Times New Roman" w:hAnsi="Times New Roman" w:cs="Times New Roman" w:hint="eastAsia"/>
          <w:b/>
          <w:bCs/>
          <w:sz w:val="24"/>
          <w:szCs w:val="24"/>
        </w:rPr>
        <w:t>5</w:t>
      </w:r>
      <w:r w:rsidRPr="00CF72BC">
        <w:rPr>
          <w:rFonts w:ascii="Times New Roman" w:hAnsi="Times New Roman" w:cs="Times New Roman" w:hint="eastAsia"/>
          <w:b/>
          <w:bCs/>
          <w:sz w:val="24"/>
          <w:szCs w:val="24"/>
        </w:rPr>
        <w:t>.</w:t>
      </w:r>
      <w:r w:rsidR="0008052C" w:rsidRPr="0008052C">
        <w:rPr>
          <w:rFonts w:ascii="Times New Roman" w:hAnsi="Times New Roman" w:cs="Times New Roman" w:hint="eastAsia"/>
          <w:sz w:val="24"/>
          <w:szCs w:val="24"/>
        </w:rPr>
        <w:t xml:space="preserve"> </w:t>
      </w:r>
      <w:r w:rsidR="0008052C" w:rsidRPr="00D45FC4">
        <w:rPr>
          <w:rFonts w:ascii="Times New Roman" w:hAnsi="Times New Roman" w:cs="Times New Roman" w:hint="eastAsia"/>
          <w:sz w:val="24"/>
          <w:szCs w:val="24"/>
        </w:rPr>
        <w:t>(a) The process by which the upper surface of the MDTs was subjected to lateral thrust and can recovered automatically after release. (b) Lateral force that the MDTs can withstand with or without load, and the upper plate of the MDTs can be restored after the lateral force is released. (c) Schematic of lateral forces on MDTs with and without loads.</w:t>
      </w:r>
    </w:p>
    <w:p w14:paraId="6DB59369" w14:textId="2BB97E21" w:rsidR="00FB2943" w:rsidRDefault="005B5644" w:rsidP="007A703A">
      <w:pPr>
        <w:spacing w:line="360" w:lineRule="auto"/>
        <w:rPr>
          <w:rFonts w:ascii="Times New Roman" w:hAnsi="Times New Roman" w:cs="Times New Roman"/>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w:t>
      </w:r>
      <w:r w:rsidR="00F800E9">
        <w:rPr>
          <w:rFonts w:ascii="Times New Roman" w:hAnsi="Times New Roman" w:cs="Times New Roman" w:hint="eastAsia"/>
          <w:b/>
          <w:bCs/>
          <w:sz w:val="24"/>
          <w:szCs w:val="24"/>
        </w:rPr>
        <w:t>6</w:t>
      </w:r>
      <w:r w:rsidRPr="00CF72BC">
        <w:rPr>
          <w:rFonts w:ascii="Times New Roman" w:hAnsi="Times New Roman" w:cs="Times New Roman" w:hint="eastAsia"/>
          <w:b/>
          <w:bCs/>
          <w:sz w:val="24"/>
          <w:szCs w:val="24"/>
        </w:rPr>
        <w:t>.</w:t>
      </w:r>
      <w:r w:rsidR="00C573B6" w:rsidRPr="00C573B6">
        <w:rPr>
          <w:rFonts w:ascii="Times New Roman" w:hAnsi="Times New Roman" w:cs="Times New Roman" w:hint="eastAsia"/>
          <w:sz w:val="24"/>
          <w:szCs w:val="24"/>
        </w:rPr>
        <w:t xml:space="preserve"> </w:t>
      </w:r>
      <w:r w:rsidR="00C573B6" w:rsidRPr="00D45FC4">
        <w:rPr>
          <w:rFonts w:ascii="Times New Roman" w:hAnsi="Times New Roman" w:cs="Times New Roman" w:hint="eastAsia"/>
          <w:sz w:val="24"/>
          <w:szCs w:val="24"/>
        </w:rPr>
        <w:t>Three transport states of MDTs: stable transport, unstable transport and unable transport.</w:t>
      </w:r>
    </w:p>
    <w:p w14:paraId="7A36E37C" w14:textId="79E48D08" w:rsidR="00F800E9" w:rsidRPr="00D45FC4" w:rsidRDefault="00F800E9" w:rsidP="00F800E9">
      <w:pPr>
        <w:spacing w:line="360" w:lineRule="auto"/>
        <w:rPr>
          <w:rFonts w:ascii="Times New Roman" w:hAnsi="Times New Roman" w:cs="Times New Roman"/>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w:t>
      </w:r>
      <w:r>
        <w:rPr>
          <w:rFonts w:ascii="Times New Roman" w:hAnsi="Times New Roman" w:cs="Times New Roman" w:hint="eastAsia"/>
          <w:b/>
          <w:bCs/>
          <w:sz w:val="24"/>
          <w:szCs w:val="24"/>
        </w:rPr>
        <w:t>7</w:t>
      </w:r>
      <w:r w:rsidRPr="00CF72BC">
        <w:rPr>
          <w:rFonts w:ascii="Times New Roman" w:hAnsi="Times New Roman" w:cs="Times New Roman" w:hint="eastAsia"/>
          <w:b/>
          <w:bCs/>
          <w:sz w:val="24"/>
          <w:szCs w:val="24"/>
        </w:rPr>
        <w:t>.</w:t>
      </w:r>
      <w:r w:rsidRPr="00C573B6">
        <w:rPr>
          <w:rFonts w:ascii="Times New Roman" w:hAnsi="Times New Roman" w:cs="Times New Roman"/>
          <w:b/>
          <w:bCs/>
          <w:sz w:val="24"/>
          <w:szCs w:val="24"/>
        </w:rPr>
        <w:t xml:space="preserve"> </w:t>
      </w:r>
      <w:r w:rsidRPr="00D45FC4">
        <w:rPr>
          <w:rFonts w:ascii="Times New Roman" w:hAnsi="Times New Roman" w:cs="Times New Roman"/>
          <w:sz w:val="24"/>
          <w:szCs w:val="24"/>
        </w:rPr>
        <w:t>Self-assembly and cargo transportation processes of MDTs and changes in the advanc</w:t>
      </w:r>
      <w:r w:rsidRPr="00D45FC4">
        <w:rPr>
          <w:rFonts w:ascii="Times New Roman" w:hAnsi="Times New Roman" w:cs="Times New Roman" w:hint="eastAsia"/>
          <w:sz w:val="24"/>
          <w:szCs w:val="24"/>
        </w:rPr>
        <w:t>ing</w:t>
      </w:r>
      <w:r w:rsidRPr="00D45FC4">
        <w:rPr>
          <w:rFonts w:ascii="Times New Roman" w:hAnsi="Times New Roman" w:cs="Times New Roman"/>
          <w:sz w:val="24"/>
          <w:szCs w:val="24"/>
        </w:rPr>
        <w:t xml:space="preserve"> angle </w:t>
      </w:r>
      <w:r w:rsidRPr="00D45FC4">
        <w:rPr>
          <w:rFonts w:ascii="Cambria Math" w:hAnsi="Cambria Math" w:cs="Cambria Math"/>
          <w:sz w:val="24"/>
          <w:szCs w:val="24"/>
        </w:rPr>
        <w:t>𝜃</w:t>
      </w:r>
      <w:r w:rsidRPr="00D45FC4">
        <w:rPr>
          <w:rFonts w:ascii="Times New Roman" w:hAnsi="Times New Roman" w:cs="Times New Roman"/>
          <w:sz w:val="24"/>
          <w:szCs w:val="24"/>
          <w:vertAlign w:val="subscript"/>
        </w:rPr>
        <w:t>2</w:t>
      </w:r>
      <w:r w:rsidRPr="00D45FC4">
        <w:rPr>
          <w:rFonts w:ascii="Times New Roman" w:hAnsi="Times New Roman" w:cs="Times New Roman"/>
          <w:sz w:val="24"/>
          <w:szCs w:val="24"/>
        </w:rPr>
        <w:t>, receding angle</w:t>
      </w:r>
      <w:r w:rsidRPr="00D45FC4">
        <w:rPr>
          <w:rFonts w:ascii="Cambria Math" w:hAnsi="Cambria Math" w:cs="Cambria Math"/>
          <w:sz w:val="24"/>
          <w:szCs w:val="24"/>
        </w:rPr>
        <w:t xml:space="preserve"> 𝜃</w:t>
      </w:r>
      <w:r w:rsidRPr="00D45FC4">
        <w:rPr>
          <w:rFonts w:ascii="Times New Roman" w:hAnsi="Times New Roman" w:cs="Times New Roman" w:hint="eastAsia"/>
          <w:sz w:val="24"/>
          <w:szCs w:val="24"/>
          <w:vertAlign w:val="subscript"/>
        </w:rPr>
        <w:t>1</w:t>
      </w:r>
      <w:r w:rsidRPr="00D45FC4">
        <w:rPr>
          <w:rFonts w:ascii="Times New Roman" w:hAnsi="Times New Roman" w:cs="Times New Roman"/>
          <w:sz w:val="24"/>
          <w:szCs w:val="24"/>
        </w:rPr>
        <w:t>, and load angle</w:t>
      </w:r>
      <w:r w:rsidRPr="00D45FC4">
        <w:rPr>
          <w:rFonts w:ascii="Cambria Math" w:hAnsi="Cambria Math" w:cs="Cambria Math"/>
          <w:sz w:val="24"/>
          <w:szCs w:val="24"/>
        </w:rPr>
        <w:t xml:space="preserve"> </w:t>
      </w:r>
      <w:r w:rsidRPr="00D45FC4">
        <w:rPr>
          <w:rFonts w:ascii="Cambria Math" w:hAnsi="Cambria Math" w:cs="Cambria Math" w:hint="eastAsia"/>
          <w:sz w:val="24"/>
          <w:szCs w:val="24"/>
        </w:rPr>
        <w:t>(</w:t>
      </w:r>
      <w:r w:rsidRPr="00D45FC4">
        <w:rPr>
          <w:rFonts w:ascii="Cambria Math" w:hAnsi="Cambria Math" w:cs="Cambria Math"/>
          <w:sz w:val="24"/>
          <w:szCs w:val="24"/>
        </w:rPr>
        <w:t>𝛼</w:t>
      </w:r>
      <w:r w:rsidRPr="00D45FC4">
        <w:rPr>
          <w:rFonts w:ascii="Times New Roman" w:hAnsi="Times New Roman" w:cs="Times New Roman" w:hint="eastAsia"/>
          <w:sz w:val="24"/>
          <w:szCs w:val="24"/>
          <w:vertAlign w:val="subscript"/>
        </w:rPr>
        <w:t xml:space="preserve">1 </w:t>
      </w:r>
      <w:r w:rsidRPr="00D45FC4">
        <w:rPr>
          <w:rFonts w:ascii="Times New Roman" w:hAnsi="Times New Roman" w:cs="Times New Roman" w:hint="eastAsia"/>
          <w:sz w:val="24"/>
          <w:szCs w:val="24"/>
        </w:rPr>
        <w:t>and</w:t>
      </w:r>
      <w:r w:rsidRPr="00D45FC4">
        <w:rPr>
          <w:rFonts w:ascii="Times New Roman" w:hAnsi="Times New Roman" w:cs="Times New Roman"/>
          <w:sz w:val="24"/>
          <w:szCs w:val="24"/>
        </w:rPr>
        <w:t xml:space="preserve"> </w:t>
      </w:r>
      <w:r w:rsidRPr="00D45FC4">
        <w:rPr>
          <w:rFonts w:ascii="Cambria Math" w:hAnsi="Cambria Math" w:cs="Cambria Math"/>
          <w:sz w:val="24"/>
          <w:szCs w:val="24"/>
        </w:rPr>
        <w:t>𝛼</w:t>
      </w:r>
      <w:r w:rsidRPr="00D45FC4">
        <w:rPr>
          <w:rFonts w:ascii="Times New Roman" w:hAnsi="Times New Roman" w:cs="Times New Roman" w:hint="eastAsia"/>
          <w:sz w:val="24"/>
          <w:szCs w:val="24"/>
          <w:vertAlign w:val="subscript"/>
        </w:rPr>
        <w:t>2</w:t>
      </w:r>
      <w:r w:rsidRPr="00D45FC4">
        <w:rPr>
          <w:rFonts w:ascii="Times New Roman" w:hAnsi="Times New Roman" w:cs="Times New Roman" w:hint="eastAsia"/>
          <w:sz w:val="24"/>
          <w:szCs w:val="24"/>
        </w:rPr>
        <w:t xml:space="preserve">) </w:t>
      </w:r>
      <w:r w:rsidRPr="00D45FC4">
        <w:rPr>
          <w:rFonts w:ascii="Times New Roman" w:hAnsi="Times New Roman" w:cs="Times New Roman"/>
          <w:sz w:val="24"/>
          <w:szCs w:val="24"/>
        </w:rPr>
        <w:t xml:space="preserve">of </w:t>
      </w:r>
      <w:r w:rsidRPr="00D45FC4">
        <w:rPr>
          <w:rFonts w:ascii="Times New Roman" w:hAnsi="Times New Roman" w:cs="Times New Roman" w:hint="eastAsia"/>
          <w:sz w:val="24"/>
          <w:szCs w:val="24"/>
        </w:rPr>
        <w:t>ferrofluid</w:t>
      </w:r>
      <w:r w:rsidRPr="00D45FC4">
        <w:rPr>
          <w:rFonts w:ascii="Times New Roman" w:hAnsi="Times New Roman" w:cs="Times New Roman"/>
          <w:sz w:val="24"/>
          <w:szCs w:val="24"/>
        </w:rPr>
        <w:t xml:space="preserve"> droplets during transportation.</w:t>
      </w:r>
    </w:p>
    <w:p w14:paraId="6AEC2F45" w14:textId="4B6C1893" w:rsidR="00C573B6" w:rsidRPr="00D45FC4" w:rsidRDefault="005B5644" w:rsidP="00C573B6">
      <w:pPr>
        <w:spacing w:line="360" w:lineRule="auto"/>
        <w:rPr>
          <w:rFonts w:hint="eastAsia"/>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w:t>
      </w:r>
      <w:r>
        <w:rPr>
          <w:rFonts w:ascii="Times New Roman" w:hAnsi="Times New Roman" w:cs="Times New Roman" w:hint="eastAsia"/>
          <w:b/>
          <w:bCs/>
          <w:sz w:val="24"/>
          <w:szCs w:val="24"/>
        </w:rPr>
        <w:t>8</w:t>
      </w:r>
      <w:r w:rsidRPr="00CF72BC">
        <w:rPr>
          <w:rFonts w:ascii="Times New Roman" w:hAnsi="Times New Roman" w:cs="Times New Roman" w:hint="eastAsia"/>
          <w:b/>
          <w:bCs/>
          <w:sz w:val="24"/>
          <w:szCs w:val="24"/>
        </w:rPr>
        <w:t>.</w:t>
      </w:r>
      <w:r w:rsidR="00C573B6" w:rsidRPr="00C573B6">
        <w:rPr>
          <w:rFonts w:ascii="Times New Roman" w:hAnsi="Times New Roman" w:cs="Times New Roman" w:hint="eastAsia"/>
          <w:sz w:val="24"/>
          <w:szCs w:val="24"/>
        </w:rPr>
        <w:t xml:space="preserve"> </w:t>
      </w:r>
      <w:r w:rsidR="00C573B6" w:rsidRPr="00D45FC4">
        <w:rPr>
          <w:rFonts w:ascii="Times New Roman" w:hAnsi="Times New Roman" w:cs="Times New Roman" w:hint="eastAsia"/>
          <w:sz w:val="24"/>
          <w:szCs w:val="24"/>
        </w:rPr>
        <w:t>Programmable path transportation for MDTs.</w:t>
      </w:r>
    </w:p>
    <w:p w14:paraId="5FAD6B18" w14:textId="7F8A5E19" w:rsidR="00FB2943" w:rsidRPr="00C573B6" w:rsidRDefault="005B5644" w:rsidP="007A703A">
      <w:pPr>
        <w:spacing w:line="360" w:lineRule="auto"/>
        <w:rPr>
          <w:rFonts w:hint="eastAsia"/>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w:t>
      </w:r>
      <w:r>
        <w:rPr>
          <w:rFonts w:ascii="Times New Roman" w:hAnsi="Times New Roman" w:cs="Times New Roman" w:hint="eastAsia"/>
          <w:b/>
          <w:bCs/>
          <w:sz w:val="24"/>
          <w:szCs w:val="24"/>
        </w:rPr>
        <w:t>9</w:t>
      </w:r>
      <w:r w:rsidRPr="00CF72BC">
        <w:rPr>
          <w:rFonts w:ascii="Times New Roman" w:hAnsi="Times New Roman" w:cs="Times New Roman" w:hint="eastAsia"/>
          <w:b/>
          <w:bCs/>
          <w:sz w:val="24"/>
          <w:szCs w:val="24"/>
        </w:rPr>
        <w:t>.</w:t>
      </w:r>
      <w:r w:rsidR="00C573B6" w:rsidRPr="00C573B6">
        <w:rPr>
          <w:rFonts w:ascii="Times New Roman" w:hAnsi="Times New Roman" w:cs="Times New Roman" w:hint="eastAsia"/>
          <w:sz w:val="24"/>
          <w:szCs w:val="24"/>
        </w:rPr>
        <w:t xml:space="preserve"> </w:t>
      </w:r>
      <w:r w:rsidR="00C573B6" w:rsidRPr="00D45FC4">
        <w:rPr>
          <w:rFonts w:ascii="Times New Roman" w:hAnsi="Times New Roman" w:cs="Times New Roman" w:hint="eastAsia"/>
          <w:sz w:val="24"/>
          <w:szCs w:val="24"/>
        </w:rPr>
        <w:t>Controllable motion of MDTs on inclined surfaces, both (a) planar and (b) curved.</w:t>
      </w:r>
    </w:p>
    <w:p w14:paraId="5ECABA20" w14:textId="314121E5" w:rsidR="00FB2943" w:rsidRPr="00F47B63" w:rsidRDefault="005B5644" w:rsidP="007A703A">
      <w:pPr>
        <w:spacing w:line="360" w:lineRule="auto"/>
        <w:rPr>
          <w:rFonts w:hint="eastAsia"/>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S1</w:t>
      </w:r>
      <w:r>
        <w:rPr>
          <w:rFonts w:ascii="Times New Roman" w:hAnsi="Times New Roman" w:cs="Times New Roman" w:hint="eastAsia"/>
          <w:b/>
          <w:bCs/>
          <w:sz w:val="24"/>
          <w:szCs w:val="24"/>
        </w:rPr>
        <w:t>0</w:t>
      </w:r>
      <w:r w:rsidRPr="00CF72BC">
        <w:rPr>
          <w:rFonts w:ascii="Times New Roman" w:hAnsi="Times New Roman" w:cs="Times New Roman" w:hint="eastAsia"/>
          <w:b/>
          <w:bCs/>
          <w:sz w:val="24"/>
          <w:szCs w:val="24"/>
        </w:rPr>
        <w:t>.</w:t>
      </w:r>
      <w:r w:rsidR="00F47B63" w:rsidRPr="00F47B63">
        <w:rPr>
          <w:rFonts w:ascii="Times New Roman" w:hAnsi="Times New Roman" w:cs="Times New Roman" w:hint="eastAsia"/>
          <w:sz w:val="24"/>
          <w:szCs w:val="24"/>
        </w:rPr>
        <w:t xml:space="preserve"> </w:t>
      </w:r>
      <w:r w:rsidR="00F47B63" w:rsidRPr="00D45FC4">
        <w:rPr>
          <w:rFonts w:ascii="Times New Roman" w:hAnsi="Times New Roman" w:cs="Times New Roman" w:hint="eastAsia"/>
          <w:sz w:val="24"/>
          <w:szCs w:val="24"/>
        </w:rPr>
        <w:t xml:space="preserve">Inverted MDTs for underwater cargo transportation. </w:t>
      </w:r>
    </w:p>
    <w:p w14:paraId="7E6AA548" w14:textId="13AF0584" w:rsidR="00F47B63" w:rsidRDefault="005B5644" w:rsidP="00F47B63">
      <w:pPr>
        <w:spacing w:line="360" w:lineRule="auto"/>
        <w:rPr>
          <w:rFonts w:ascii="Times New Roman" w:hAnsi="Times New Roman" w:cs="Times New Roman"/>
          <w:sz w:val="24"/>
          <w:szCs w:val="24"/>
        </w:rPr>
      </w:pPr>
      <w:r w:rsidRPr="00CF72BC">
        <w:rPr>
          <w:rFonts w:ascii="Times New Roman" w:hAnsi="Times New Roman" w:cs="Times New Roman"/>
          <w:b/>
          <w:bCs/>
          <w:sz w:val="24"/>
          <w:szCs w:val="24"/>
        </w:rPr>
        <w:t xml:space="preserve">Figure </w:t>
      </w:r>
      <w:r w:rsidRPr="00CF72BC">
        <w:rPr>
          <w:rFonts w:ascii="Times New Roman" w:hAnsi="Times New Roman" w:cs="Times New Roman" w:hint="eastAsia"/>
          <w:b/>
          <w:bCs/>
          <w:sz w:val="24"/>
          <w:szCs w:val="24"/>
        </w:rPr>
        <w:t>S1</w:t>
      </w:r>
      <w:r>
        <w:rPr>
          <w:rFonts w:ascii="Times New Roman" w:hAnsi="Times New Roman" w:cs="Times New Roman" w:hint="eastAsia"/>
          <w:b/>
          <w:bCs/>
          <w:sz w:val="24"/>
          <w:szCs w:val="24"/>
        </w:rPr>
        <w:t>1</w:t>
      </w:r>
      <w:r w:rsidRPr="00CF72BC">
        <w:rPr>
          <w:rFonts w:ascii="Times New Roman" w:hAnsi="Times New Roman" w:cs="Times New Roman" w:hint="eastAsia"/>
          <w:b/>
          <w:bCs/>
          <w:sz w:val="24"/>
          <w:szCs w:val="24"/>
        </w:rPr>
        <w:t>.</w:t>
      </w:r>
      <w:r w:rsidR="00F47B63" w:rsidRPr="00F47B63">
        <w:rPr>
          <w:rFonts w:ascii="Times New Roman" w:hAnsi="Times New Roman" w:cs="Times New Roman" w:hint="eastAsia"/>
          <w:sz w:val="24"/>
          <w:szCs w:val="24"/>
        </w:rPr>
        <w:t xml:space="preserve"> </w:t>
      </w:r>
      <w:r w:rsidR="00F47B63" w:rsidRPr="00D45FC4">
        <w:rPr>
          <w:rFonts w:ascii="Times New Roman" w:hAnsi="Times New Roman" w:cs="Times New Roman" w:hint="eastAsia"/>
          <w:sz w:val="24"/>
          <w:szCs w:val="24"/>
        </w:rPr>
        <w:t>External circuit for driving LEDs.</w:t>
      </w:r>
    </w:p>
    <w:p w14:paraId="26F6E058" w14:textId="0CEAF9C0" w:rsidR="00B06286" w:rsidRPr="00AA0292" w:rsidRDefault="00B06286" w:rsidP="00F47B63">
      <w:pPr>
        <w:spacing w:line="360" w:lineRule="auto"/>
        <w:rPr>
          <w:rFonts w:ascii="Times New Roman" w:hAnsi="Times New Roman" w:cs="Times New Roman"/>
          <w:sz w:val="24"/>
          <w:szCs w:val="24"/>
        </w:rPr>
      </w:pPr>
      <w:r w:rsidRPr="006F7122">
        <w:rPr>
          <w:rFonts w:ascii="Times New Roman" w:hAnsi="Times New Roman" w:cs="Times New Roman" w:hint="eastAsia"/>
          <w:b/>
          <w:bCs/>
          <w:sz w:val="24"/>
          <w:szCs w:val="24"/>
        </w:rPr>
        <w:t>Video S</w:t>
      </w:r>
      <w:r w:rsidR="00D96346" w:rsidRPr="006F7122">
        <w:rPr>
          <w:rFonts w:ascii="Times New Roman" w:hAnsi="Times New Roman" w:cs="Times New Roman" w:hint="eastAsia"/>
          <w:b/>
          <w:bCs/>
          <w:sz w:val="24"/>
          <w:szCs w:val="24"/>
        </w:rPr>
        <w:t>1</w:t>
      </w:r>
      <w:r w:rsidRPr="006F7122">
        <w:rPr>
          <w:rFonts w:ascii="Times New Roman" w:hAnsi="Times New Roman" w:cs="Times New Roman" w:hint="eastAsia"/>
          <w:b/>
          <w:bCs/>
          <w:sz w:val="24"/>
          <w:szCs w:val="24"/>
        </w:rPr>
        <w:t>.</w:t>
      </w:r>
      <w:r w:rsidR="00A41BF5" w:rsidRPr="006F7122">
        <w:rPr>
          <w:rFonts w:ascii="Times New Roman" w:hAnsi="Times New Roman" w:cs="Times New Roman" w:hint="eastAsia"/>
          <w:b/>
          <w:bCs/>
          <w:sz w:val="24"/>
          <w:szCs w:val="24"/>
        </w:rPr>
        <w:t xml:space="preserve"> </w:t>
      </w:r>
      <w:r w:rsidR="00AA0292" w:rsidRPr="00AA0292">
        <w:rPr>
          <w:rFonts w:ascii="Times New Roman" w:hAnsi="Times New Roman" w:cs="Times New Roman" w:hint="eastAsia"/>
          <w:sz w:val="24"/>
          <w:szCs w:val="24"/>
        </w:rPr>
        <w:t>Compression of processes for different models under pressure.</w:t>
      </w:r>
    </w:p>
    <w:p w14:paraId="7048A6C1" w14:textId="33004C45" w:rsidR="00B06286" w:rsidRPr="00ED157F" w:rsidRDefault="00B06286" w:rsidP="00B06286">
      <w:pPr>
        <w:spacing w:line="360" w:lineRule="auto"/>
        <w:rPr>
          <w:rFonts w:ascii="Times New Roman" w:hAnsi="Times New Roman" w:cs="Times New Roman"/>
          <w:sz w:val="24"/>
          <w:szCs w:val="24"/>
        </w:rPr>
      </w:pPr>
      <w:r w:rsidRPr="006F7122">
        <w:rPr>
          <w:rFonts w:ascii="Times New Roman" w:hAnsi="Times New Roman" w:cs="Times New Roman" w:hint="eastAsia"/>
          <w:b/>
          <w:bCs/>
          <w:sz w:val="24"/>
          <w:szCs w:val="24"/>
        </w:rPr>
        <w:t>Video S</w:t>
      </w:r>
      <w:r w:rsidR="00D96346" w:rsidRPr="006F7122">
        <w:rPr>
          <w:rFonts w:ascii="Times New Roman" w:hAnsi="Times New Roman" w:cs="Times New Roman" w:hint="eastAsia"/>
          <w:b/>
          <w:bCs/>
          <w:sz w:val="24"/>
          <w:szCs w:val="24"/>
        </w:rPr>
        <w:t>2</w:t>
      </w:r>
      <w:r w:rsidRPr="006F7122">
        <w:rPr>
          <w:rFonts w:ascii="Times New Roman" w:hAnsi="Times New Roman" w:cs="Times New Roman" w:hint="eastAsia"/>
          <w:b/>
          <w:bCs/>
          <w:sz w:val="24"/>
          <w:szCs w:val="24"/>
        </w:rPr>
        <w:t>.</w:t>
      </w:r>
      <w:r w:rsidR="00A41BF5" w:rsidRPr="006F7122">
        <w:rPr>
          <w:rFonts w:ascii="Times New Roman" w:hAnsi="Times New Roman" w:cs="Times New Roman" w:hint="eastAsia"/>
          <w:b/>
          <w:bCs/>
          <w:sz w:val="24"/>
          <w:szCs w:val="24"/>
        </w:rPr>
        <w:t xml:space="preserve"> </w:t>
      </w:r>
      <w:r w:rsidR="00ED157F" w:rsidRPr="00ED157F">
        <w:rPr>
          <w:rFonts w:ascii="Times New Roman" w:hAnsi="Times New Roman" w:cs="Times New Roman" w:hint="eastAsia"/>
          <w:sz w:val="24"/>
          <w:szCs w:val="24"/>
        </w:rPr>
        <w:t>Mecha</w:t>
      </w:r>
      <w:r w:rsidR="00ED157F">
        <w:rPr>
          <w:rFonts w:ascii="Times New Roman" w:hAnsi="Times New Roman" w:cs="Times New Roman" w:hint="eastAsia"/>
          <w:sz w:val="24"/>
          <w:szCs w:val="24"/>
        </w:rPr>
        <w:t xml:space="preserve">nical stability and lateral recovery of MDTs under long-term </w:t>
      </w:r>
      <w:r w:rsidR="00ED157F">
        <w:rPr>
          <w:rFonts w:ascii="Times New Roman" w:hAnsi="Times New Roman" w:cs="Times New Roman"/>
          <w:sz w:val="24"/>
          <w:szCs w:val="24"/>
        </w:rPr>
        <w:t>compression</w:t>
      </w:r>
      <w:r w:rsidR="00ED157F">
        <w:rPr>
          <w:rFonts w:ascii="Times New Roman" w:hAnsi="Times New Roman" w:cs="Times New Roman" w:hint="eastAsia"/>
          <w:sz w:val="24"/>
          <w:szCs w:val="24"/>
        </w:rPr>
        <w:t>, which can be used for cargo transport</w:t>
      </w:r>
      <w:r w:rsidR="008A074F">
        <w:rPr>
          <w:rFonts w:ascii="Times New Roman" w:hAnsi="Times New Roman" w:cs="Times New Roman" w:hint="eastAsia"/>
          <w:sz w:val="24"/>
          <w:szCs w:val="24"/>
        </w:rPr>
        <w:t>ation</w:t>
      </w:r>
      <w:r w:rsidR="00ED157F">
        <w:rPr>
          <w:rFonts w:ascii="Times New Roman" w:hAnsi="Times New Roman" w:cs="Times New Roman" w:hint="eastAsia"/>
          <w:sz w:val="24"/>
          <w:szCs w:val="24"/>
        </w:rPr>
        <w:t>.</w:t>
      </w:r>
    </w:p>
    <w:p w14:paraId="2E322B55" w14:textId="6B727586" w:rsidR="00B06286" w:rsidRPr="00A8493C" w:rsidRDefault="00B06286" w:rsidP="00B06286">
      <w:pPr>
        <w:spacing w:line="360" w:lineRule="auto"/>
        <w:rPr>
          <w:rFonts w:ascii="Times New Roman" w:hAnsi="Times New Roman" w:cs="Times New Roman"/>
          <w:sz w:val="24"/>
          <w:szCs w:val="24"/>
        </w:rPr>
      </w:pPr>
      <w:r w:rsidRPr="006F7122">
        <w:rPr>
          <w:rFonts w:ascii="Times New Roman" w:hAnsi="Times New Roman" w:cs="Times New Roman" w:hint="eastAsia"/>
          <w:b/>
          <w:bCs/>
          <w:sz w:val="24"/>
          <w:szCs w:val="24"/>
        </w:rPr>
        <w:t>Video S</w:t>
      </w:r>
      <w:r w:rsidR="00D96346" w:rsidRPr="006F7122">
        <w:rPr>
          <w:rFonts w:ascii="Times New Roman" w:hAnsi="Times New Roman" w:cs="Times New Roman" w:hint="eastAsia"/>
          <w:b/>
          <w:bCs/>
          <w:sz w:val="24"/>
          <w:szCs w:val="24"/>
        </w:rPr>
        <w:t>3</w:t>
      </w:r>
      <w:r w:rsidRPr="006F7122">
        <w:rPr>
          <w:rFonts w:ascii="Times New Roman" w:hAnsi="Times New Roman" w:cs="Times New Roman" w:hint="eastAsia"/>
          <w:b/>
          <w:bCs/>
          <w:sz w:val="24"/>
          <w:szCs w:val="24"/>
        </w:rPr>
        <w:t>.</w:t>
      </w:r>
      <w:r w:rsidR="00A41BF5" w:rsidRPr="006F7122">
        <w:rPr>
          <w:rFonts w:ascii="Times New Roman" w:hAnsi="Times New Roman" w:cs="Times New Roman" w:hint="eastAsia"/>
          <w:b/>
          <w:bCs/>
          <w:sz w:val="24"/>
          <w:szCs w:val="24"/>
        </w:rPr>
        <w:t xml:space="preserve"> </w:t>
      </w:r>
      <w:r w:rsidR="00A8493C" w:rsidRPr="00A8493C">
        <w:rPr>
          <w:rFonts w:ascii="Times New Roman" w:hAnsi="Times New Roman" w:cs="Times New Roman" w:hint="eastAsia"/>
          <w:sz w:val="24"/>
          <w:szCs w:val="24"/>
        </w:rPr>
        <w:t>Transportation of MDTs on planar and curved surfaces.</w:t>
      </w:r>
    </w:p>
    <w:p w14:paraId="3BC7CEEC" w14:textId="2D7AC1EE" w:rsidR="006F7122" w:rsidRPr="00ED157F" w:rsidRDefault="006F7122" w:rsidP="006F7122">
      <w:pPr>
        <w:spacing w:line="360" w:lineRule="auto"/>
        <w:rPr>
          <w:rFonts w:ascii="Times New Roman" w:hAnsi="Times New Roman" w:cs="Times New Roman"/>
          <w:sz w:val="24"/>
          <w:szCs w:val="24"/>
        </w:rPr>
      </w:pPr>
      <w:r w:rsidRPr="006F7122">
        <w:rPr>
          <w:rFonts w:ascii="Times New Roman" w:hAnsi="Times New Roman" w:cs="Times New Roman" w:hint="eastAsia"/>
          <w:b/>
          <w:bCs/>
          <w:sz w:val="24"/>
          <w:szCs w:val="24"/>
        </w:rPr>
        <w:t xml:space="preserve">Video S4. </w:t>
      </w:r>
      <w:r w:rsidR="008A074F" w:rsidRPr="008A074F">
        <w:rPr>
          <w:rFonts w:ascii="Times New Roman" w:hAnsi="Times New Roman" w:cs="Times New Roman" w:hint="eastAsia"/>
          <w:sz w:val="24"/>
          <w:szCs w:val="24"/>
        </w:rPr>
        <w:t>Inverted MDTs for underwater cargo transportation.</w:t>
      </w:r>
    </w:p>
    <w:p w14:paraId="7B5A136A" w14:textId="328BD02A" w:rsidR="006F7122" w:rsidRPr="00ED157F" w:rsidRDefault="006F7122" w:rsidP="006F7122">
      <w:pPr>
        <w:spacing w:line="360" w:lineRule="auto"/>
        <w:rPr>
          <w:rFonts w:ascii="Times New Roman" w:hAnsi="Times New Roman" w:cs="Times New Roman"/>
          <w:sz w:val="24"/>
          <w:szCs w:val="24"/>
        </w:rPr>
      </w:pPr>
      <w:r w:rsidRPr="006F7122">
        <w:rPr>
          <w:rFonts w:ascii="Times New Roman" w:hAnsi="Times New Roman" w:cs="Times New Roman" w:hint="eastAsia"/>
          <w:b/>
          <w:bCs/>
          <w:sz w:val="24"/>
          <w:szCs w:val="24"/>
        </w:rPr>
        <w:t xml:space="preserve">Video S5. </w:t>
      </w:r>
      <w:r w:rsidR="008A074F" w:rsidRPr="008A074F">
        <w:rPr>
          <w:rFonts w:ascii="Times New Roman" w:hAnsi="Times New Roman" w:cs="Times New Roman" w:hint="eastAsia"/>
          <w:sz w:val="24"/>
          <w:szCs w:val="24"/>
        </w:rPr>
        <w:t>Energy conversion from mechanical energy to electricity of MDTs.</w:t>
      </w:r>
    </w:p>
    <w:p w14:paraId="4708771A" w14:textId="77777777" w:rsidR="00B06286" w:rsidRPr="00B06286" w:rsidRDefault="00B06286" w:rsidP="00F47B63">
      <w:pPr>
        <w:spacing w:line="360" w:lineRule="auto"/>
        <w:rPr>
          <w:rFonts w:ascii="Times New Roman" w:hAnsi="Times New Roman" w:cs="Times New Roman"/>
          <w:sz w:val="24"/>
          <w:szCs w:val="24"/>
        </w:rPr>
      </w:pPr>
    </w:p>
    <w:p w14:paraId="3C1B87C7" w14:textId="77777777" w:rsidR="00B06286" w:rsidRPr="00D45FC4" w:rsidRDefault="00B06286" w:rsidP="00F47B63">
      <w:pPr>
        <w:spacing w:line="360" w:lineRule="auto"/>
        <w:rPr>
          <w:rFonts w:hint="eastAsia"/>
          <w:sz w:val="24"/>
          <w:szCs w:val="24"/>
        </w:rPr>
      </w:pPr>
    </w:p>
    <w:p w14:paraId="711E5863" w14:textId="3C73580B" w:rsidR="00F47B63" w:rsidRDefault="00F47B63">
      <w:pPr>
        <w:widowControl/>
        <w:jc w:val="left"/>
        <w:rPr>
          <w:rFonts w:ascii="Times New Roman" w:hAnsi="Times New Roman" w:cs="Times New Roman"/>
        </w:rPr>
      </w:pPr>
      <w:r>
        <w:rPr>
          <w:rFonts w:ascii="Times New Roman" w:hAnsi="Times New Roman" w:cs="Times New Roman"/>
        </w:rPr>
        <w:br w:type="page"/>
      </w:r>
    </w:p>
    <w:p w14:paraId="726FC9E0" w14:textId="77777777" w:rsidR="005A2585" w:rsidRDefault="005A2585" w:rsidP="005A2585">
      <w:pPr>
        <w:jc w:val="center"/>
        <w:rPr>
          <w:rFonts w:hint="eastAsia"/>
        </w:rPr>
      </w:pPr>
      <w:r>
        <w:rPr>
          <w:rFonts w:hint="eastAsia"/>
          <w:noProof/>
        </w:rPr>
        <w:lastRenderedPageBreak/>
        <w:drawing>
          <wp:inline distT="0" distB="0" distL="0" distR="0" wp14:anchorId="39B28C06" wp14:editId="14BF0C7B">
            <wp:extent cx="5163799" cy="1760088"/>
            <wp:effectExtent l="0" t="0" r="0" b="0"/>
            <wp:docPr id="96953145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35085" cy="1784386"/>
                    </a:xfrm>
                    <a:prstGeom prst="rect">
                      <a:avLst/>
                    </a:prstGeom>
                    <a:noFill/>
                  </pic:spPr>
                </pic:pic>
              </a:graphicData>
            </a:graphic>
          </wp:inline>
        </w:drawing>
      </w:r>
    </w:p>
    <w:p w14:paraId="45A08246" w14:textId="69B7708A" w:rsidR="005A2585" w:rsidRPr="00D45FC4" w:rsidRDefault="005A2585" w:rsidP="00A172A8">
      <w:pPr>
        <w:spacing w:line="360" w:lineRule="auto"/>
        <w:rPr>
          <w:rFonts w:hint="eastAsia"/>
          <w:sz w:val="24"/>
          <w:szCs w:val="28"/>
        </w:rPr>
      </w:pPr>
      <w:r w:rsidRPr="0045734A">
        <w:rPr>
          <w:rFonts w:ascii="Times New Roman" w:hAnsi="Times New Roman" w:cs="Times New Roman"/>
          <w:b/>
          <w:bCs/>
          <w:sz w:val="24"/>
          <w:szCs w:val="28"/>
        </w:rPr>
        <w:t>Fig</w:t>
      </w:r>
      <w:r w:rsidR="005F2520" w:rsidRPr="0045734A">
        <w:rPr>
          <w:rFonts w:ascii="Times New Roman" w:hAnsi="Times New Roman" w:cs="Times New Roman" w:hint="eastAsia"/>
          <w:b/>
          <w:bCs/>
          <w:sz w:val="24"/>
          <w:szCs w:val="28"/>
        </w:rPr>
        <w:t>ure</w:t>
      </w:r>
      <w:r w:rsidRPr="0045734A">
        <w:rPr>
          <w:rFonts w:ascii="Times New Roman" w:hAnsi="Times New Roman" w:cs="Times New Roman"/>
          <w:b/>
          <w:bCs/>
          <w:sz w:val="24"/>
          <w:szCs w:val="28"/>
        </w:rPr>
        <w:t xml:space="preserve"> S</w:t>
      </w:r>
      <w:r w:rsidR="00DC5E6B" w:rsidRPr="0045734A">
        <w:rPr>
          <w:rFonts w:ascii="Times New Roman" w:hAnsi="Times New Roman" w:cs="Times New Roman" w:hint="eastAsia"/>
          <w:b/>
          <w:bCs/>
          <w:sz w:val="24"/>
          <w:szCs w:val="28"/>
        </w:rPr>
        <w:t>1</w:t>
      </w:r>
      <w:r w:rsidRPr="0045734A">
        <w:rPr>
          <w:rFonts w:ascii="Times New Roman" w:hAnsi="Times New Roman" w:cs="Times New Roman"/>
          <w:b/>
          <w:bCs/>
          <w:sz w:val="24"/>
          <w:szCs w:val="28"/>
        </w:rPr>
        <w:t>.</w:t>
      </w:r>
      <w:r w:rsidRPr="00D45FC4">
        <w:rPr>
          <w:rFonts w:ascii="Times New Roman" w:hAnsi="Times New Roman" w:cs="Times New Roman" w:hint="eastAsia"/>
          <w:sz w:val="24"/>
          <w:szCs w:val="28"/>
        </w:rPr>
        <w:t xml:space="preserve"> </w:t>
      </w:r>
      <w:r w:rsidRPr="0045734A">
        <w:rPr>
          <w:rFonts w:ascii="Times New Roman" w:hAnsi="Times New Roman" w:cs="Times New Roman" w:hint="eastAsia"/>
          <w:sz w:val="24"/>
          <w:szCs w:val="28"/>
        </w:rPr>
        <w:t>Schematic diagram of the fabrication processes of hybrid wetting surfaces.</w:t>
      </w:r>
    </w:p>
    <w:p w14:paraId="0127E459" w14:textId="77777777" w:rsidR="005A2585" w:rsidRDefault="005A2585">
      <w:pPr>
        <w:rPr>
          <w:rFonts w:ascii="Times New Roman" w:hAnsi="Times New Roman" w:cs="Times New Roman"/>
        </w:rPr>
      </w:pPr>
    </w:p>
    <w:p w14:paraId="0E15A298" w14:textId="77777777" w:rsidR="00884FA4" w:rsidRDefault="00884FA4">
      <w:pPr>
        <w:rPr>
          <w:rFonts w:ascii="Times New Roman" w:hAnsi="Times New Roman" w:cs="Times New Roman"/>
        </w:rPr>
      </w:pPr>
    </w:p>
    <w:p w14:paraId="1F52D2A2" w14:textId="77777777" w:rsidR="00884FA4" w:rsidRDefault="00884FA4">
      <w:pPr>
        <w:rPr>
          <w:rFonts w:ascii="Times New Roman" w:hAnsi="Times New Roman" w:cs="Times New Roman"/>
        </w:rPr>
      </w:pPr>
    </w:p>
    <w:p w14:paraId="4078ECE3" w14:textId="77777777" w:rsidR="00BE78BA" w:rsidRDefault="00BE78BA">
      <w:pPr>
        <w:rPr>
          <w:rFonts w:ascii="Times New Roman" w:hAnsi="Times New Roman" w:cs="Times New Roman"/>
        </w:rPr>
      </w:pPr>
    </w:p>
    <w:p w14:paraId="75EDB3DB" w14:textId="77777777" w:rsidR="00FC188A" w:rsidRDefault="00FC188A" w:rsidP="00FC188A">
      <w:pPr>
        <w:jc w:val="center"/>
        <w:rPr>
          <w:rFonts w:hint="eastAsia"/>
        </w:rPr>
      </w:pPr>
      <w:r>
        <w:rPr>
          <w:rFonts w:hint="eastAsia"/>
          <w:noProof/>
        </w:rPr>
        <w:drawing>
          <wp:inline distT="0" distB="0" distL="0" distR="0" wp14:anchorId="397B83E3" wp14:editId="527F735B">
            <wp:extent cx="4747260" cy="1959578"/>
            <wp:effectExtent l="0" t="0" r="0" b="3175"/>
            <wp:docPr id="28742779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1449" cy="1965435"/>
                    </a:xfrm>
                    <a:prstGeom prst="rect">
                      <a:avLst/>
                    </a:prstGeom>
                    <a:noFill/>
                  </pic:spPr>
                </pic:pic>
              </a:graphicData>
            </a:graphic>
          </wp:inline>
        </w:drawing>
      </w:r>
    </w:p>
    <w:p w14:paraId="3B19CCFF" w14:textId="77777777" w:rsidR="00FC188A" w:rsidRDefault="00FC188A" w:rsidP="00FC188A">
      <w:pPr>
        <w:jc w:val="center"/>
        <w:rPr>
          <w:rFonts w:hint="eastAsia"/>
        </w:rPr>
      </w:pPr>
      <w:r>
        <w:rPr>
          <w:rFonts w:hint="eastAsia"/>
          <w:noProof/>
        </w:rPr>
        <w:drawing>
          <wp:inline distT="0" distB="0" distL="0" distR="0" wp14:anchorId="7E79465E" wp14:editId="4EF26E61">
            <wp:extent cx="4540195" cy="2349416"/>
            <wp:effectExtent l="0" t="0" r="0" b="0"/>
            <wp:docPr id="70845004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0">
                      <a:extLst>
                        <a:ext uri="{28A0092B-C50C-407E-A947-70E740481C1C}">
                          <a14:useLocalDpi xmlns:a14="http://schemas.microsoft.com/office/drawing/2010/main" val="0"/>
                        </a:ext>
                      </a:extLst>
                    </a:blip>
                    <a:srcRect l="646" r="6858"/>
                    <a:stretch/>
                  </pic:blipFill>
                  <pic:spPr bwMode="auto">
                    <a:xfrm>
                      <a:off x="0" y="0"/>
                      <a:ext cx="4549480" cy="2354221"/>
                    </a:xfrm>
                    <a:prstGeom prst="rect">
                      <a:avLst/>
                    </a:prstGeom>
                    <a:noFill/>
                    <a:ln>
                      <a:noFill/>
                    </a:ln>
                    <a:extLst>
                      <a:ext uri="{53640926-AAD7-44D8-BBD7-CCE9431645EC}">
                        <a14:shadowObscured xmlns:a14="http://schemas.microsoft.com/office/drawing/2010/main"/>
                      </a:ext>
                    </a:extLst>
                  </pic:spPr>
                </pic:pic>
              </a:graphicData>
            </a:graphic>
          </wp:inline>
        </w:drawing>
      </w:r>
    </w:p>
    <w:p w14:paraId="67DA36F7" w14:textId="37AFAE1D" w:rsidR="00FC188A" w:rsidRPr="00D45FC4" w:rsidRDefault="00FC188A" w:rsidP="00A172A8">
      <w:pPr>
        <w:spacing w:line="360" w:lineRule="auto"/>
        <w:rPr>
          <w:rFonts w:ascii="Times New Roman" w:hAnsi="Times New Roman" w:cs="Times New Roman"/>
          <w:sz w:val="24"/>
          <w:szCs w:val="28"/>
        </w:rPr>
      </w:pPr>
      <w:r w:rsidRPr="004D47DF">
        <w:rPr>
          <w:rFonts w:ascii="Times New Roman" w:hAnsi="Times New Roman" w:cs="Times New Roman"/>
          <w:b/>
          <w:bCs/>
          <w:sz w:val="24"/>
          <w:szCs w:val="28"/>
        </w:rPr>
        <w:t>Fig</w:t>
      </w:r>
      <w:r w:rsidR="004D47DF" w:rsidRPr="004D47DF">
        <w:rPr>
          <w:rFonts w:ascii="Times New Roman" w:hAnsi="Times New Roman" w:cs="Times New Roman" w:hint="eastAsia"/>
          <w:b/>
          <w:bCs/>
          <w:sz w:val="24"/>
          <w:szCs w:val="28"/>
        </w:rPr>
        <w:t>ure</w:t>
      </w:r>
      <w:r w:rsidRPr="004D47DF">
        <w:rPr>
          <w:rFonts w:ascii="Times New Roman" w:hAnsi="Times New Roman" w:cs="Times New Roman"/>
          <w:b/>
          <w:bCs/>
          <w:sz w:val="24"/>
          <w:szCs w:val="28"/>
        </w:rPr>
        <w:t xml:space="preserve"> S</w:t>
      </w:r>
      <w:r w:rsidR="003C59DC" w:rsidRPr="004D47DF">
        <w:rPr>
          <w:rFonts w:ascii="Times New Roman" w:hAnsi="Times New Roman" w:cs="Times New Roman" w:hint="eastAsia"/>
          <w:b/>
          <w:bCs/>
          <w:sz w:val="24"/>
          <w:szCs w:val="28"/>
        </w:rPr>
        <w:t>2</w:t>
      </w:r>
      <w:r w:rsidRPr="004D47DF">
        <w:rPr>
          <w:rFonts w:ascii="Times New Roman" w:hAnsi="Times New Roman" w:cs="Times New Roman"/>
          <w:b/>
          <w:bCs/>
          <w:sz w:val="24"/>
          <w:szCs w:val="28"/>
        </w:rPr>
        <w:t>.</w:t>
      </w:r>
      <w:r w:rsidRPr="004D47DF">
        <w:rPr>
          <w:rFonts w:ascii="Times New Roman" w:hAnsi="Times New Roman" w:cs="Times New Roman" w:hint="eastAsia"/>
          <w:b/>
          <w:bCs/>
          <w:sz w:val="24"/>
          <w:szCs w:val="28"/>
        </w:rPr>
        <w:t xml:space="preserve"> </w:t>
      </w:r>
      <w:r w:rsidRPr="00D45FC4">
        <w:rPr>
          <w:rFonts w:ascii="Times New Roman" w:hAnsi="Times New Roman" w:cs="Times New Roman" w:hint="eastAsia"/>
          <w:sz w:val="24"/>
          <w:szCs w:val="28"/>
        </w:rPr>
        <w:t xml:space="preserve">Elemental distributions on different surfaces: (a) superhydrophobic and (b) </w:t>
      </w:r>
      <w:proofErr w:type="spellStart"/>
      <w:r w:rsidRPr="00D45FC4">
        <w:rPr>
          <w:rFonts w:ascii="Times New Roman" w:hAnsi="Times New Roman" w:cs="Times New Roman" w:hint="eastAsia"/>
          <w:sz w:val="24"/>
          <w:szCs w:val="28"/>
        </w:rPr>
        <w:t>superhydrophilic</w:t>
      </w:r>
      <w:proofErr w:type="spellEnd"/>
      <w:r w:rsidRPr="00D45FC4">
        <w:rPr>
          <w:rFonts w:ascii="Times New Roman" w:hAnsi="Times New Roman" w:cs="Times New Roman" w:hint="eastAsia"/>
          <w:sz w:val="24"/>
          <w:szCs w:val="28"/>
        </w:rPr>
        <w:t xml:space="preserve"> surfaces. (c) Schematic of the </w:t>
      </w:r>
      <w:proofErr w:type="spellStart"/>
      <w:r w:rsidRPr="00D45FC4">
        <w:rPr>
          <w:rFonts w:ascii="Times New Roman" w:hAnsi="Times New Roman" w:cs="Times New Roman" w:hint="eastAsia"/>
          <w:sz w:val="24"/>
          <w:szCs w:val="28"/>
        </w:rPr>
        <w:t>superhydrophilic</w:t>
      </w:r>
      <w:proofErr w:type="spellEnd"/>
      <w:r w:rsidRPr="00D45FC4">
        <w:rPr>
          <w:rFonts w:ascii="Times New Roman" w:hAnsi="Times New Roman" w:cs="Times New Roman" w:hint="eastAsia"/>
          <w:sz w:val="24"/>
          <w:szCs w:val="28"/>
        </w:rPr>
        <w:t xml:space="preserve"> (surface 2) and superhydrophobic (surface 1) surfaces and (d) corresponding elemental atomic ratios. </w:t>
      </w:r>
    </w:p>
    <w:p w14:paraId="49CAD044" w14:textId="77777777" w:rsidR="00FC188A" w:rsidRPr="00FC188A" w:rsidRDefault="00FC188A">
      <w:pPr>
        <w:rPr>
          <w:rFonts w:ascii="Times New Roman" w:hAnsi="Times New Roman" w:cs="Times New Roman"/>
        </w:rPr>
      </w:pPr>
    </w:p>
    <w:p w14:paraId="3AEECAFA" w14:textId="77777777" w:rsidR="00FC188A" w:rsidRDefault="00FC188A">
      <w:pPr>
        <w:rPr>
          <w:rFonts w:ascii="Times New Roman" w:hAnsi="Times New Roman" w:cs="Times New Roman"/>
        </w:rPr>
      </w:pPr>
    </w:p>
    <w:p w14:paraId="1539A5C1" w14:textId="7288B20D" w:rsidR="002F6F82" w:rsidRDefault="00C637E8">
      <w:pPr>
        <w:rPr>
          <w:rFonts w:hint="eastAsia"/>
        </w:rPr>
      </w:pPr>
      <w:r>
        <w:rPr>
          <w:rFonts w:hint="eastAsia"/>
          <w:noProof/>
        </w:rPr>
        <w:lastRenderedPageBreak/>
        <w:drawing>
          <wp:inline distT="0" distB="0" distL="0" distR="0" wp14:anchorId="2257DE35" wp14:editId="557D348D">
            <wp:extent cx="5272644" cy="2206827"/>
            <wp:effectExtent l="0" t="0" r="4445" b="3175"/>
            <wp:docPr id="106218781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1">
                      <a:extLst>
                        <a:ext uri="{28A0092B-C50C-407E-A947-70E740481C1C}">
                          <a14:useLocalDpi xmlns:a14="http://schemas.microsoft.com/office/drawing/2010/main" val="0"/>
                        </a:ext>
                      </a:extLst>
                    </a:blip>
                    <a:srcRect l="1068"/>
                    <a:stretch/>
                  </pic:blipFill>
                  <pic:spPr bwMode="auto">
                    <a:xfrm>
                      <a:off x="0" y="0"/>
                      <a:ext cx="5363577" cy="2244886"/>
                    </a:xfrm>
                    <a:prstGeom prst="rect">
                      <a:avLst/>
                    </a:prstGeom>
                    <a:noFill/>
                    <a:ln>
                      <a:noFill/>
                    </a:ln>
                    <a:extLst>
                      <a:ext uri="{53640926-AAD7-44D8-BBD7-CCE9431645EC}">
                        <a14:shadowObscured xmlns:a14="http://schemas.microsoft.com/office/drawing/2010/main"/>
                      </a:ext>
                    </a:extLst>
                  </pic:spPr>
                </pic:pic>
              </a:graphicData>
            </a:graphic>
          </wp:inline>
        </w:drawing>
      </w:r>
    </w:p>
    <w:p w14:paraId="4C7E5D2A" w14:textId="457626E8" w:rsidR="00C637E8" w:rsidRDefault="00C637E8" w:rsidP="00C637E8">
      <w:pPr>
        <w:jc w:val="center"/>
        <w:rPr>
          <w:rFonts w:hint="eastAsia"/>
        </w:rPr>
      </w:pPr>
      <w:r>
        <w:rPr>
          <w:rFonts w:hint="eastAsia"/>
          <w:noProof/>
        </w:rPr>
        <w:drawing>
          <wp:inline distT="0" distB="0" distL="0" distR="0" wp14:anchorId="49C13A32" wp14:editId="741F8001">
            <wp:extent cx="3129045" cy="2160653"/>
            <wp:effectExtent l="0" t="0" r="0" b="0"/>
            <wp:docPr id="163832322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12">
                      <a:extLst>
                        <a:ext uri="{28A0092B-C50C-407E-A947-70E740481C1C}">
                          <a14:useLocalDpi xmlns:a14="http://schemas.microsoft.com/office/drawing/2010/main" val="0"/>
                        </a:ext>
                      </a:extLst>
                    </a:blip>
                    <a:srcRect t="5907" b="3294"/>
                    <a:stretch/>
                  </pic:blipFill>
                  <pic:spPr bwMode="auto">
                    <a:xfrm>
                      <a:off x="0" y="0"/>
                      <a:ext cx="3265850" cy="2255119"/>
                    </a:xfrm>
                    <a:prstGeom prst="rect">
                      <a:avLst/>
                    </a:prstGeom>
                    <a:noFill/>
                    <a:ln>
                      <a:noFill/>
                    </a:ln>
                    <a:extLst>
                      <a:ext uri="{53640926-AAD7-44D8-BBD7-CCE9431645EC}">
                        <a14:shadowObscured xmlns:a14="http://schemas.microsoft.com/office/drawing/2010/main"/>
                      </a:ext>
                    </a:extLst>
                  </pic:spPr>
                </pic:pic>
              </a:graphicData>
            </a:graphic>
          </wp:inline>
        </w:drawing>
      </w:r>
    </w:p>
    <w:p w14:paraId="6976BB85" w14:textId="1084D0B4" w:rsidR="008018BD" w:rsidRPr="00D45FC4" w:rsidRDefault="003304C1" w:rsidP="00D45FC4">
      <w:pPr>
        <w:spacing w:line="360" w:lineRule="auto"/>
        <w:rPr>
          <w:rFonts w:ascii="Times New Roman" w:hAnsi="Times New Roman" w:cs="Times New Roman"/>
          <w:sz w:val="24"/>
          <w:szCs w:val="24"/>
        </w:rPr>
      </w:pPr>
      <w:r w:rsidRPr="00EA1E63">
        <w:rPr>
          <w:rFonts w:ascii="Times New Roman" w:hAnsi="Times New Roman" w:cs="Times New Roman"/>
          <w:b/>
          <w:bCs/>
          <w:sz w:val="24"/>
          <w:szCs w:val="24"/>
        </w:rPr>
        <w:t>Fig</w:t>
      </w:r>
      <w:r w:rsidR="00EA1E63" w:rsidRPr="00EA1E63">
        <w:rPr>
          <w:rFonts w:ascii="Times New Roman" w:hAnsi="Times New Roman" w:cs="Times New Roman" w:hint="eastAsia"/>
          <w:b/>
          <w:bCs/>
          <w:sz w:val="24"/>
          <w:szCs w:val="24"/>
        </w:rPr>
        <w:t>ure</w:t>
      </w:r>
      <w:r w:rsidRPr="00EA1E63">
        <w:rPr>
          <w:rFonts w:ascii="Times New Roman" w:hAnsi="Times New Roman" w:cs="Times New Roman"/>
          <w:b/>
          <w:bCs/>
          <w:sz w:val="24"/>
          <w:szCs w:val="24"/>
        </w:rPr>
        <w:t xml:space="preserve"> S</w:t>
      </w:r>
      <w:r w:rsidR="00DE083B" w:rsidRPr="00EA1E63">
        <w:rPr>
          <w:rFonts w:ascii="Times New Roman" w:hAnsi="Times New Roman" w:cs="Times New Roman" w:hint="eastAsia"/>
          <w:b/>
          <w:bCs/>
          <w:sz w:val="24"/>
          <w:szCs w:val="24"/>
        </w:rPr>
        <w:t>3</w:t>
      </w:r>
      <w:r w:rsidRPr="00EA1E63">
        <w:rPr>
          <w:rFonts w:ascii="Times New Roman" w:hAnsi="Times New Roman" w:cs="Times New Roman"/>
          <w:b/>
          <w:bCs/>
          <w:sz w:val="24"/>
          <w:szCs w:val="24"/>
        </w:rPr>
        <w:t>.</w:t>
      </w:r>
      <w:r w:rsidRPr="00EA1E63">
        <w:rPr>
          <w:rFonts w:ascii="Times New Roman" w:hAnsi="Times New Roman" w:cs="Times New Roman" w:hint="eastAsia"/>
          <w:b/>
          <w:bCs/>
          <w:sz w:val="24"/>
          <w:szCs w:val="24"/>
        </w:rPr>
        <w:t xml:space="preserve"> </w:t>
      </w:r>
      <w:r w:rsidR="00B35221" w:rsidRPr="00D45FC4">
        <w:rPr>
          <w:rFonts w:ascii="Times New Roman" w:hAnsi="Times New Roman" w:cs="Times New Roman" w:hint="eastAsia"/>
          <w:sz w:val="24"/>
          <w:szCs w:val="24"/>
        </w:rPr>
        <w:t>Comparison of (a) process</w:t>
      </w:r>
      <w:r w:rsidR="001C25D3" w:rsidRPr="00D45FC4">
        <w:rPr>
          <w:rFonts w:ascii="Times New Roman" w:hAnsi="Times New Roman" w:cs="Times New Roman" w:hint="eastAsia"/>
          <w:sz w:val="24"/>
          <w:szCs w:val="24"/>
        </w:rPr>
        <w:t>es</w:t>
      </w:r>
      <w:r w:rsidR="00B35221" w:rsidRPr="00D45FC4">
        <w:rPr>
          <w:rFonts w:ascii="Times New Roman" w:hAnsi="Times New Roman" w:cs="Times New Roman" w:hint="eastAsia"/>
          <w:sz w:val="24"/>
          <w:szCs w:val="24"/>
        </w:rPr>
        <w:t xml:space="preserve"> and (b) </w:t>
      </w:r>
      <w:r w:rsidR="001C25D3" w:rsidRPr="00D45FC4">
        <w:rPr>
          <w:rFonts w:ascii="Times New Roman" w:hAnsi="Times New Roman" w:cs="Times New Roman" w:hint="eastAsia"/>
          <w:sz w:val="24"/>
          <w:szCs w:val="24"/>
        </w:rPr>
        <w:t>stresses</w:t>
      </w:r>
      <w:r w:rsidR="00B35221" w:rsidRPr="00D45FC4">
        <w:rPr>
          <w:rFonts w:ascii="Times New Roman" w:hAnsi="Times New Roman" w:cs="Times New Roman" w:hint="eastAsia"/>
          <w:sz w:val="24"/>
          <w:szCs w:val="24"/>
        </w:rPr>
        <w:t xml:space="preserve"> for different models under pressure.</w:t>
      </w:r>
      <w:r w:rsidR="009028CC" w:rsidRPr="00D45FC4">
        <w:rPr>
          <w:rFonts w:hint="eastAsia"/>
          <w:sz w:val="24"/>
          <w:szCs w:val="24"/>
        </w:rPr>
        <w:t xml:space="preserve"> </w:t>
      </w:r>
      <w:r w:rsidR="009028CC" w:rsidRPr="00D45FC4">
        <w:rPr>
          <w:rFonts w:ascii="Times New Roman" w:hAnsi="Times New Roman" w:cs="Times New Roman" w:hint="eastAsia"/>
          <w:sz w:val="24"/>
          <w:szCs w:val="24"/>
        </w:rPr>
        <w:t xml:space="preserve">Model 1: Upper and lower plates are superhydrophobic with </w:t>
      </w:r>
      <w:r w:rsidR="00A2336A" w:rsidRPr="00D45FC4">
        <w:rPr>
          <w:rFonts w:ascii="Times New Roman" w:hAnsi="Times New Roman" w:cs="Times New Roman" w:hint="eastAsia"/>
          <w:sz w:val="24"/>
          <w:szCs w:val="24"/>
        </w:rPr>
        <w:t xml:space="preserve">a </w:t>
      </w:r>
      <w:r w:rsidR="009028CC" w:rsidRPr="00D45FC4">
        <w:rPr>
          <w:rFonts w:ascii="Times New Roman" w:hAnsi="Times New Roman" w:cs="Times New Roman" w:hint="eastAsia"/>
          <w:sz w:val="24"/>
          <w:szCs w:val="24"/>
        </w:rPr>
        <w:t>water droplet in the center.</w:t>
      </w:r>
      <w:r w:rsidR="000F0818" w:rsidRPr="00D45FC4">
        <w:rPr>
          <w:rFonts w:ascii="Times New Roman" w:hAnsi="Times New Roman" w:cs="Times New Roman" w:hint="eastAsia"/>
          <w:sz w:val="24"/>
          <w:szCs w:val="24"/>
        </w:rPr>
        <w:t xml:space="preserve"> Model 2: Upper and lower plates are superhydrophobic with </w:t>
      </w:r>
      <w:r w:rsidR="00A2336A" w:rsidRPr="00D45FC4">
        <w:rPr>
          <w:rFonts w:ascii="Times New Roman" w:hAnsi="Times New Roman" w:cs="Times New Roman" w:hint="eastAsia"/>
          <w:sz w:val="24"/>
          <w:szCs w:val="24"/>
        </w:rPr>
        <w:t xml:space="preserve">a </w:t>
      </w:r>
      <w:r w:rsidR="000F0818" w:rsidRPr="00D45FC4">
        <w:rPr>
          <w:rFonts w:ascii="Times New Roman" w:hAnsi="Times New Roman" w:cs="Times New Roman" w:hint="eastAsia"/>
          <w:sz w:val="24"/>
          <w:szCs w:val="24"/>
        </w:rPr>
        <w:t xml:space="preserve">ferrofluid droplet in the center. Model 3: Upper </w:t>
      </w:r>
      <w:r w:rsidR="008018BD" w:rsidRPr="00D45FC4">
        <w:rPr>
          <w:rFonts w:ascii="Times New Roman" w:hAnsi="Times New Roman" w:cs="Times New Roman" w:hint="eastAsia"/>
          <w:sz w:val="24"/>
          <w:szCs w:val="24"/>
        </w:rPr>
        <w:t xml:space="preserve">plate is hybrid wetted, and lower plate is superhydrophobic, with </w:t>
      </w:r>
      <w:r w:rsidR="00A2336A" w:rsidRPr="00D45FC4">
        <w:rPr>
          <w:rFonts w:ascii="Times New Roman" w:hAnsi="Times New Roman" w:cs="Times New Roman" w:hint="eastAsia"/>
          <w:sz w:val="24"/>
          <w:szCs w:val="24"/>
        </w:rPr>
        <w:t xml:space="preserve">a </w:t>
      </w:r>
      <w:r w:rsidR="008018BD" w:rsidRPr="00D45FC4">
        <w:rPr>
          <w:rFonts w:ascii="Times New Roman" w:hAnsi="Times New Roman" w:cs="Times New Roman" w:hint="eastAsia"/>
          <w:sz w:val="24"/>
          <w:szCs w:val="24"/>
        </w:rPr>
        <w:t>water droplet in the center.</w:t>
      </w:r>
      <w:r w:rsidR="00A2336A" w:rsidRPr="00D45FC4">
        <w:rPr>
          <w:rFonts w:ascii="Times New Roman" w:hAnsi="Times New Roman" w:cs="Times New Roman" w:hint="eastAsia"/>
          <w:sz w:val="24"/>
          <w:szCs w:val="24"/>
        </w:rPr>
        <w:t xml:space="preserve"> Model 4: </w:t>
      </w:r>
      <w:r w:rsidR="000A0D8B" w:rsidRPr="00D45FC4">
        <w:rPr>
          <w:rFonts w:ascii="Times New Roman" w:hAnsi="Times New Roman" w:cs="Times New Roman" w:hint="eastAsia"/>
          <w:sz w:val="24"/>
          <w:szCs w:val="24"/>
        </w:rPr>
        <w:t>Upper and lower plates are hybrid wetted with a ferrofluid droplet in the center.</w:t>
      </w:r>
      <w:r w:rsidR="00674625" w:rsidRPr="00D45FC4">
        <w:rPr>
          <w:rFonts w:ascii="Times New Roman" w:hAnsi="Times New Roman" w:cs="Times New Roman" w:hint="eastAsia"/>
          <w:sz w:val="24"/>
          <w:szCs w:val="24"/>
        </w:rPr>
        <w:t xml:space="preserve"> Model </w:t>
      </w:r>
      <w:r w:rsidR="00DC2926" w:rsidRPr="00D45FC4">
        <w:rPr>
          <w:rFonts w:ascii="Times New Roman" w:hAnsi="Times New Roman" w:cs="Times New Roman" w:hint="eastAsia"/>
          <w:sz w:val="24"/>
          <w:szCs w:val="24"/>
        </w:rPr>
        <w:t>5</w:t>
      </w:r>
      <w:r w:rsidR="00674625" w:rsidRPr="00D45FC4">
        <w:rPr>
          <w:rFonts w:ascii="Times New Roman" w:hAnsi="Times New Roman" w:cs="Times New Roman" w:hint="eastAsia"/>
          <w:sz w:val="24"/>
          <w:szCs w:val="24"/>
        </w:rPr>
        <w:t xml:space="preserve">: </w:t>
      </w:r>
      <w:r w:rsidR="00DC2926" w:rsidRPr="00D45FC4">
        <w:rPr>
          <w:rFonts w:ascii="Times New Roman" w:hAnsi="Times New Roman" w:cs="Times New Roman" w:hint="eastAsia"/>
          <w:sz w:val="24"/>
          <w:szCs w:val="24"/>
        </w:rPr>
        <w:t>Upper plate is hybrid wetted, and lower plate is superhydrophobic, with a water droplet in the center and a magnet at the bottom.</w:t>
      </w:r>
      <w:r w:rsidR="00DB1513" w:rsidRPr="00D45FC4">
        <w:rPr>
          <w:rFonts w:hint="eastAsia"/>
          <w:sz w:val="24"/>
          <w:szCs w:val="24"/>
        </w:rPr>
        <w:t xml:space="preserve"> </w:t>
      </w:r>
      <w:r w:rsidR="00DB1513" w:rsidRPr="00D45FC4">
        <w:rPr>
          <w:rFonts w:ascii="Times New Roman" w:hAnsi="Times New Roman" w:cs="Times New Roman" w:hint="eastAsia"/>
          <w:sz w:val="24"/>
          <w:szCs w:val="24"/>
        </w:rPr>
        <w:t xml:space="preserve">The pressure feed speed </w:t>
      </w:r>
      <w:r w:rsidR="00445CB7" w:rsidRPr="00D45FC4">
        <w:rPr>
          <w:rFonts w:ascii="Times New Roman" w:hAnsi="Times New Roman" w:cs="Times New Roman" w:hint="eastAsia"/>
          <w:sz w:val="24"/>
          <w:szCs w:val="24"/>
        </w:rPr>
        <w:t>i</w:t>
      </w:r>
      <w:r w:rsidR="00DB1513" w:rsidRPr="00D45FC4">
        <w:rPr>
          <w:rFonts w:ascii="Times New Roman" w:hAnsi="Times New Roman" w:cs="Times New Roman" w:hint="eastAsia"/>
          <w:sz w:val="24"/>
          <w:szCs w:val="24"/>
        </w:rPr>
        <w:t>s</w:t>
      </w:r>
      <w:r w:rsidR="00380B82" w:rsidRPr="00D45FC4">
        <w:rPr>
          <w:rFonts w:ascii="Times New Roman" w:hAnsi="Times New Roman" w:cs="Times New Roman" w:hint="eastAsia"/>
          <w:sz w:val="24"/>
          <w:szCs w:val="24"/>
        </w:rPr>
        <w:t xml:space="preserve"> 400 </w:t>
      </w:r>
      <w:r w:rsidR="00380B82" w:rsidRPr="00D45FC4">
        <w:rPr>
          <w:rFonts w:ascii="Times New Roman" w:hAnsi="Times New Roman" w:cs="Times New Roman"/>
          <w:sz w:val="24"/>
          <w:szCs w:val="24"/>
        </w:rPr>
        <w:t>μm</w:t>
      </w:r>
      <w:r w:rsidR="00380B82" w:rsidRPr="00D45FC4">
        <w:rPr>
          <w:rFonts w:ascii="Cambria Math" w:hAnsi="Cambria Math" w:cs="Times New Roman"/>
          <w:sz w:val="24"/>
          <w:szCs w:val="24"/>
        </w:rPr>
        <w:t>·</w:t>
      </w:r>
      <w:r w:rsidR="00380B82" w:rsidRPr="00D45FC4">
        <w:rPr>
          <w:rFonts w:ascii="Times New Roman" w:hAnsi="Times New Roman" w:cs="Times New Roman"/>
          <w:sz w:val="24"/>
          <w:szCs w:val="24"/>
        </w:rPr>
        <w:t>s</w:t>
      </w:r>
      <w:r w:rsidR="00380B82" w:rsidRPr="00D45FC4">
        <w:rPr>
          <w:rFonts w:ascii="Times New Roman" w:hAnsi="Times New Roman" w:cs="Times New Roman"/>
          <w:sz w:val="24"/>
          <w:szCs w:val="24"/>
          <w:vertAlign w:val="superscript"/>
        </w:rPr>
        <w:t>−1</w:t>
      </w:r>
      <w:r w:rsidR="00380B82" w:rsidRPr="00D45FC4">
        <w:rPr>
          <w:rFonts w:ascii="Times New Roman" w:hAnsi="Times New Roman" w:cs="Times New Roman" w:hint="eastAsia"/>
          <w:sz w:val="24"/>
          <w:szCs w:val="24"/>
        </w:rPr>
        <w:t>.</w:t>
      </w:r>
      <w:r w:rsidR="00F7491A" w:rsidRPr="00D45FC4">
        <w:rPr>
          <w:rFonts w:ascii="Times New Roman" w:hAnsi="Times New Roman" w:cs="Times New Roman" w:hint="eastAsia"/>
          <w:sz w:val="24"/>
          <w:szCs w:val="24"/>
        </w:rPr>
        <w:t xml:space="preserve"> </w:t>
      </w:r>
      <w:r w:rsidR="004573DF" w:rsidRPr="00D45FC4">
        <w:rPr>
          <w:rFonts w:ascii="Times New Roman" w:hAnsi="Times New Roman" w:cs="Times New Roman" w:hint="eastAsia"/>
          <w:sz w:val="24"/>
          <w:szCs w:val="24"/>
        </w:rPr>
        <w:t xml:space="preserve">The volume of the liquids used </w:t>
      </w:r>
      <w:r w:rsidR="00445CB7" w:rsidRPr="00D45FC4">
        <w:rPr>
          <w:rFonts w:ascii="Times New Roman" w:hAnsi="Times New Roman" w:cs="Times New Roman" w:hint="eastAsia"/>
          <w:sz w:val="24"/>
          <w:szCs w:val="24"/>
        </w:rPr>
        <w:t>are</w:t>
      </w:r>
      <w:r w:rsidR="004573DF" w:rsidRPr="00D45FC4">
        <w:rPr>
          <w:rFonts w:ascii="Times New Roman" w:hAnsi="Times New Roman" w:cs="Times New Roman" w:hint="eastAsia"/>
          <w:sz w:val="24"/>
          <w:szCs w:val="24"/>
        </w:rPr>
        <w:t xml:space="preserve"> all 18 </w:t>
      </w:r>
      <w:proofErr w:type="spellStart"/>
      <w:r w:rsidR="004573DF" w:rsidRPr="00D45FC4">
        <w:rPr>
          <w:rFonts w:ascii="Times New Roman" w:hAnsi="Times New Roman" w:cs="Times New Roman"/>
          <w:sz w:val="24"/>
          <w:szCs w:val="24"/>
        </w:rPr>
        <w:t>μ</w:t>
      </w:r>
      <w:r w:rsidR="004573DF" w:rsidRPr="00D45FC4">
        <w:rPr>
          <w:rFonts w:ascii="Times New Roman" w:hAnsi="Times New Roman" w:cs="Times New Roman" w:hint="eastAsia"/>
          <w:sz w:val="24"/>
          <w:szCs w:val="24"/>
        </w:rPr>
        <w:t>L</w:t>
      </w:r>
      <w:proofErr w:type="spellEnd"/>
      <w:r w:rsidR="004573DF" w:rsidRPr="00D45FC4">
        <w:rPr>
          <w:rFonts w:ascii="Times New Roman" w:hAnsi="Times New Roman" w:cs="Times New Roman" w:hint="eastAsia"/>
          <w:sz w:val="24"/>
          <w:szCs w:val="24"/>
        </w:rPr>
        <w:t>.</w:t>
      </w:r>
      <w:r w:rsidR="00947160" w:rsidRPr="00D45FC4">
        <w:rPr>
          <w:rFonts w:ascii="Times New Roman" w:hAnsi="Times New Roman" w:cs="Times New Roman" w:hint="eastAsia"/>
          <w:sz w:val="24"/>
          <w:szCs w:val="24"/>
        </w:rPr>
        <w:t xml:space="preserve"> The minimum gap between the upper and lower plates is 0.2 mm </w:t>
      </w:r>
      <w:r w:rsidR="00662854" w:rsidRPr="00D45FC4">
        <w:rPr>
          <w:rFonts w:ascii="Times New Roman" w:hAnsi="Times New Roman" w:cs="Times New Roman" w:hint="eastAsia"/>
          <w:sz w:val="24"/>
          <w:szCs w:val="24"/>
        </w:rPr>
        <w:t>after loading</w:t>
      </w:r>
      <w:r w:rsidR="00947160" w:rsidRPr="00D45FC4">
        <w:rPr>
          <w:rFonts w:ascii="Times New Roman" w:hAnsi="Times New Roman" w:cs="Times New Roman" w:hint="eastAsia"/>
          <w:sz w:val="24"/>
          <w:szCs w:val="24"/>
        </w:rPr>
        <w:t>.</w:t>
      </w:r>
    </w:p>
    <w:p w14:paraId="5A18BD83" w14:textId="77777777" w:rsidR="00B60266" w:rsidRPr="00D45FC4" w:rsidRDefault="00B60266" w:rsidP="00D45FC4">
      <w:pPr>
        <w:spacing w:line="360" w:lineRule="auto"/>
        <w:rPr>
          <w:rFonts w:ascii="Times New Roman" w:hAnsi="Times New Roman" w:cs="Times New Roman"/>
          <w:sz w:val="24"/>
          <w:szCs w:val="24"/>
        </w:rPr>
      </w:pPr>
    </w:p>
    <w:p w14:paraId="523332A1" w14:textId="77777777" w:rsidR="00474BCB" w:rsidRPr="00D45FC4" w:rsidRDefault="00474BCB" w:rsidP="00474BCB">
      <w:pPr>
        <w:spacing w:line="360" w:lineRule="auto"/>
        <w:rPr>
          <w:rFonts w:hint="eastAsia"/>
          <w:sz w:val="24"/>
          <w:szCs w:val="24"/>
        </w:rPr>
      </w:pPr>
      <w:r w:rsidRPr="00D45FC4">
        <w:rPr>
          <w:rFonts w:hint="eastAsia"/>
          <w:noProof/>
          <w:sz w:val="24"/>
          <w:szCs w:val="24"/>
        </w:rPr>
        <w:lastRenderedPageBreak/>
        <w:drawing>
          <wp:inline distT="0" distB="0" distL="0" distR="0" wp14:anchorId="1B304020" wp14:editId="2518D91A">
            <wp:extent cx="5271770" cy="1834760"/>
            <wp:effectExtent l="0" t="0" r="5080" b="0"/>
            <wp:docPr id="165613064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a:extLst>
                        <a:ext uri="{28A0092B-C50C-407E-A947-70E740481C1C}">
                          <a14:useLocalDpi xmlns:a14="http://schemas.microsoft.com/office/drawing/2010/main" val="0"/>
                        </a:ext>
                      </a:extLst>
                    </a:blip>
                    <a:srcRect r="827"/>
                    <a:stretch/>
                  </pic:blipFill>
                  <pic:spPr bwMode="auto">
                    <a:xfrm>
                      <a:off x="0" y="0"/>
                      <a:ext cx="5312518" cy="1848942"/>
                    </a:xfrm>
                    <a:prstGeom prst="rect">
                      <a:avLst/>
                    </a:prstGeom>
                    <a:noFill/>
                    <a:ln>
                      <a:noFill/>
                    </a:ln>
                    <a:extLst>
                      <a:ext uri="{53640926-AAD7-44D8-BBD7-CCE9431645EC}">
                        <a14:shadowObscured xmlns:a14="http://schemas.microsoft.com/office/drawing/2010/main"/>
                      </a:ext>
                    </a:extLst>
                  </pic:spPr>
                </pic:pic>
              </a:graphicData>
            </a:graphic>
          </wp:inline>
        </w:drawing>
      </w:r>
    </w:p>
    <w:p w14:paraId="112A3497" w14:textId="4B305259" w:rsidR="00474BCB" w:rsidRPr="00D45FC4" w:rsidRDefault="00474BCB" w:rsidP="00474BCB">
      <w:pPr>
        <w:spacing w:line="360" w:lineRule="auto"/>
        <w:rPr>
          <w:rFonts w:hint="eastAsia"/>
          <w:sz w:val="24"/>
          <w:szCs w:val="24"/>
        </w:rPr>
      </w:pPr>
      <w:r w:rsidRPr="00980D27">
        <w:rPr>
          <w:rFonts w:ascii="Times New Roman" w:hAnsi="Times New Roman" w:cs="Times New Roman"/>
          <w:b/>
          <w:bCs/>
          <w:sz w:val="24"/>
          <w:szCs w:val="24"/>
        </w:rPr>
        <w:t>Fig</w:t>
      </w:r>
      <w:r w:rsidRPr="00980D27">
        <w:rPr>
          <w:rFonts w:ascii="Times New Roman" w:hAnsi="Times New Roman" w:cs="Times New Roman" w:hint="eastAsia"/>
          <w:b/>
          <w:bCs/>
          <w:sz w:val="24"/>
          <w:szCs w:val="24"/>
        </w:rPr>
        <w:t>ure</w:t>
      </w:r>
      <w:r w:rsidRPr="00980D27">
        <w:rPr>
          <w:rFonts w:ascii="Times New Roman" w:hAnsi="Times New Roman" w:cs="Times New Roman"/>
          <w:b/>
          <w:bCs/>
          <w:sz w:val="24"/>
          <w:szCs w:val="24"/>
        </w:rPr>
        <w:t xml:space="preserve"> S</w:t>
      </w:r>
      <w:r>
        <w:rPr>
          <w:rFonts w:ascii="Times New Roman" w:hAnsi="Times New Roman" w:cs="Times New Roman" w:hint="eastAsia"/>
          <w:b/>
          <w:bCs/>
          <w:sz w:val="24"/>
          <w:szCs w:val="24"/>
        </w:rPr>
        <w:t>4</w:t>
      </w:r>
      <w:r w:rsidRPr="00980D27">
        <w:rPr>
          <w:rFonts w:ascii="Times New Roman" w:hAnsi="Times New Roman" w:cs="Times New Roman"/>
          <w:b/>
          <w:bCs/>
          <w:sz w:val="24"/>
          <w:szCs w:val="24"/>
        </w:rPr>
        <w:t>.</w:t>
      </w:r>
      <w:r w:rsidRPr="00D45FC4">
        <w:rPr>
          <w:rFonts w:ascii="Times New Roman" w:hAnsi="Times New Roman" w:cs="Times New Roman" w:hint="eastAsia"/>
          <w:sz w:val="24"/>
          <w:szCs w:val="24"/>
        </w:rPr>
        <w:t xml:space="preserve"> Self-recovery of MDTs subjected to glass beads (weight 0.65 g, diameter 8 mm) impacting on the upper plate from a height of 30 cm. </w:t>
      </w:r>
    </w:p>
    <w:p w14:paraId="215A4F65" w14:textId="77777777" w:rsidR="001F59EC" w:rsidRPr="00474BCB" w:rsidRDefault="001F59EC" w:rsidP="00D45FC4">
      <w:pPr>
        <w:spacing w:line="360" w:lineRule="auto"/>
        <w:rPr>
          <w:rFonts w:ascii="Times New Roman" w:hAnsi="Times New Roman" w:cs="Times New Roman"/>
          <w:sz w:val="24"/>
          <w:szCs w:val="24"/>
        </w:rPr>
      </w:pPr>
    </w:p>
    <w:p w14:paraId="70F97623" w14:textId="77777777" w:rsidR="0008052C" w:rsidRPr="00D45FC4" w:rsidRDefault="0008052C" w:rsidP="00D45FC4">
      <w:pPr>
        <w:spacing w:line="360" w:lineRule="auto"/>
        <w:rPr>
          <w:rFonts w:ascii="Times New Roman" w:hAnsi="Times New Roman" w:cs="Times New Roman"/>
          <w:sz w:val="24"/>
          <w:szCs w:val="24"/>
        </w:rPr>
      </w:pPr>
    </w:p>
    <w:p w14:paraId="374F9420" w14:textId="75D0BAF5" w:rsidR="00B60266" w:rsidRPr="00D45FC4" w:rsidRDefault="00931BEB" w:rsidP="00D45FC4">
      <w:pPr>
        <w:spacing w:line="360" w:lineRule="auto"/>
        <w:rPr>
          <w:rFonts w:hint="eastAsia"/>
          <w:sz w:val="24"/>
          <w:szCs w:val="24"/>
        </w:rPr>
      </w:pPr>
      <w:r w:rsidRPr="00D45FC4">
        <w:rPr>
          <w:rFonts w:hint="eastAsia"/>
          <w:noProof/>
          <w:sz w:val="24"/>
          <w:szCs w:val="24"/>
        </w:rPr>
        <w:drawing>
          <wp:inline distT="0" distB="0" distL="0" distR="0" wp14:anchorId="10C75215" wp14:editId="60E80790">
            <wp:extent cx="5243513" cy="2716359"/>
            <wp:effectExtent l="0" t="0" r="0" b="0"/>
            <wp:docPr id="16807802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l="1722"/>
                    <a:stretch/>
                  </pic:blipFill>
                  <pic:spPr bwMode="auto">
                    <a:xfrm>
                      <a:off x="0" y="0"/>
                      <a:ext cx="5272977" cy="2731623"/>
                    </a:xfrm>
                    <a:prstGeom prst="rect">
                      <a:avLst/>
                    </a:prstGeom>
                    <a:noFill/>
                    <a:ln>
                      <a:noFill/>
                    </a:ln>
                    <a:extLst>
                      <a:ext uri="{53640926-AAD7-44D8-BBD7-CCE9431645EC}">
                        <a14:shadowObscured xmlns:a14="http://schemas.microsoft.com/office/drawing/2010/main"/>
                      </a:ext>
                    </a:extLst>
                  </pic:spPr>
                </pic:pic>
              </a:graphicData>
            </a:graphic>
          </wp:inline>
        </w:drawing>
      </w:r>
    </w:p>
    <w:p w14:paraId="02F2619A" w14:textId="450C8BD7" w:rsidR="00B60266" w:rsidRPr="00D45FC4" w:rsidRDefault="00B60266" w:rsidP="00D45FC4">
      <w:pPr>
        <w:spacing w:line="360" w:lineRule="auto"/>
        <w:rPr>
          <w:rFonts w:hint="eastAsia"/>
          <w:sz w:val="24"/>
          <w:szCs w:val="24"/>
        </w:rPr>
      </w:pPr>
      <w:r w:rsidRPr="0008052C">
        <w:rPr>
          <w:rFonts w:ascii="Times New Roman" w:hAnsi="Times New Roman" w:cs="Times New Roman"/>
          <w:b/>
          <w:bCs/>
          <w:sz w:val="24"/>
          <w:szCs w:val="24"/>
        </w:rPr>
        <w:t>Fig</w:t>
      </w:r>
      <w:r w:rsidR="0008052C" w:rsidRPr="0008052C">
        <w:rPr>
          <w:rFonts w:ascii="Times New Roman" w:hAnsi="Times New Roman" w:cs="Times New Roman" w:hint="eastAsia"/>
          <w:b/>
          <w:bCs/>
          <w:sz w:val="24"/>
          <w:szCs w:val="24"/>
        </w:rPr>
        <w:t>ure</w:t>
      </w:r>
      <w:r w:rsidRPr="0008052C">
        <w:rPr>
          <w:rFonts w:ascii="Times New Roman" w:hAnsi="Times New Roman" w:cs="Times New Roman"/>
          <w:b/>
          <w:bCs/>
          <w:sz w:val="24"/>
          <w:szCs w:val="24"/>
        </w:rPr>
        <w:t xml:space="preserve"> S</w:t>
      </w:r>
      <w:r w:rsidR="00474BCB">
        <w:rPr>
          <w:rFonts w:ascii="Times New Roman" w:hAnsi="Times New Roman" w:cs="Times New Roman" w:hint="eastAsia"/>
          <w:b/>
          <w:bCs/>
          <w:sz w:val="24"/>
          <w:szCs w:val="24"/>
        </w:rPr>
        <w:t>5</w:t>
      </w:r>
      <w:r w:rsidRPr="0008052C">
        <w:rPr>
          <w:rFonts w:ascii="Times New Roman" w:hAnsi="Times New Roman" w:cs="Times New Roman"/>
          <w:b/>
          <w:bCs/>
          <w:sz w:val="24"/>
          <w:szCs w:val="24"/>
        </w:rPr>
        <w:t>.</w:t>
      </w:r>
      <w:r w:rsidRPr="00D45FC4">
        <w:rPr>
          <w:rFonts w:ascii="Times New Roman" w:hAnsi="Times New Roman" w:cs="Times New Roman" w:hint="eastAsia"/>
          <w:sz w:val="24"/>
          <w:szCs w:val="24"/>
        </w:rPr>
        <w:t xml:space="preserve"> </w:t>
      </w:r>
      <w:r w:rsidR="00A30F40" w:rsidRPr="00D45FC4">
        <w:rPr>
          <w:rFonts w:ascii="Times New Roman" w:hAnsi="Times New Roman" w:cs="Times New Roman" w:hint="eastAsia"/>
          <w:sz w:val="24"/>
          <w:szCs w:val="24"/>
        </w:rPr>
        <w:t xml:space="preserve">(a) </w:t>
      </w:r>
      <w:r w:rsidRPr="00D45FC4">
        <w:rPr>
          <w:rFonts w:ascii="Times New Roman" w:hAnsi="Times New Roman" w:cs="Times New Roman" w:hint="eastAsia"/>
          <w:sz w:val="24"/>
          <w:szCs w:val="24"/>
        </w:rPr>
        <w:t>The process by which the upper surface of the MDTs was subjected to lateral thrust and can recovered automatically after release.</w:t>
      </w:r>
      <w:r w:rsidR="00A37BBE" w:rsidRPr="00D45FC4">
        <w:rPr>
          <w:rFonts w:ascii="Times New Roman" w:hAnsi="Times New Roman" w:cs="Times New Roman" w:hint="eastAsia"/>
          <w:sz w:val="24"/>
          <w:szCs w:val="24"/>
        </w:rPr>
        <w:t xml:space="preserve"> (b)</w:t>
      </w:r>
      <w:r w:rsidR="00532EDA" w:rsidRPr="00D45FC4">
        <w:rPr>
          <w:rFonts w:ascii="Times New Roman" w:hAnsi="Times New Roman" w:cs="Times New Roman" w:hint="eastAsia"/>
          <w:sz w:val="24"/>
          <w:szCs w:val="24"/>
        </w:rPr>
        <w:t xml:space="preserve"> </w:t>
      </w:r>
      <w:r w:rsidR="00000015" w:rsidRPr="00D45FC4">
        <w:rPr>
          <w:rFonts w:ascii="Times New Roman" w:hAnsi="Times New Roman" w:cs="Times New Roman" w:hint="eastAsia"/>
          <w:sz w:val="24"/>
          <w:szCs w:val="24"/>
        </w:rPr>
        <w:t>Lateral force that the MDTs can withstand with or without load, and the upper plate of the MDTs can be restored after the lateral force is released.</w:t>
      </w:r>
      <w:r w:rsidR="000F7AB3" w:rsidRPr="00D45FC4">
        <w:rPr>
          <w:rFonts w:ascii="Times New Roman" w:hAnsi="Times New Roman" w:cs="Times New Roman" w:hint="eastAsia"/>
          <w:sz w:val="24"/>
          <w:szCs w:val="24"/>
        </w:rPr>
        <w:t xml:space="preserve"> (c)</w:t>
      </w:r>
      <w:r w:rsidR="00452954" w:rsidRPr="00D45FC4">
        <w:rPr>
          <w:rFonts w:ascii="Times New Roman" w:hAnsi="Times New Roman" w:cs="Times New Roman" w:hint="eastAsia"/>
          <w:sz w:val="24"/>
          <w:szCs w:val="24"/>
        </w:rPr>
        <w:t xml:space="preserve"> </w:t>
      </w:r>
      <w:r w:rsidR="00862F45" w:rsidRPr="00D45FC4">
        <w:rPr>
          <w:rFonts w:ascii="Times New Roman" w:hAnsi="Times New Roman" w:cs="Times New Roman" w:hint="eastAsia"/>
          <w:sz w:val="24"/>
          <w:szCs w:val="24"/>
        </w:rPr>
        <w:t>Schematic of lateral forces on MDTs with and without loads</w:t>
      </w:r>
      <w:r w:rsidR="00271C87" w:rsidRPr="00D45FC4">
        <w:rPr>
          <w:rFonts w:ascii="Times New Roman" w:hAnsi="Times New Roman" w:cs="Times New Roman" w:hint="eastAsia"/>
          <w:sz w:val="24"/>
          <w:szCs w:val="24"/>
        </w:rPr>
        <w:t>.</w:t>
      </w:r>
    </w:p>
    <w:p w14:paraId="2796F97C" w14:textId="77777777" w:rsidR="00B60266" w:rsidRPr="00D45FC4" w:rsidRDefault="00B60266" w:rsidP="00D45FC4">
      <w:pPr>
        <w:spacing w:line="360" w:lineRule="auto"/>
        <w:rPr>
          <w:rFonts w:hint="eastAsia"/>
          <w:sz w:val="24"/>
          <w:szCs w:val="24"/>
        </w:rPr>
      </w:pPr>
    </w:p>
    <w:p w14:paraId="187E109A" w14:textId="77777777" w:rsidR="00B60266" w:rsidRPr="00D45FC4" w:rsidRDefault="00B60266" w:rsidP="00D45FC4">
      <w:pPr>
        <w:spacing w:line="360" w:lineRule="auto"/>
        <w:rPr>
          <w:rFonts w:ascii="Times New Roman" w:hAnsi="Times New Roman" w:cs="Times New Roman"/>
          <w:sz w:val="24"/>
          <w:szCs w:val="24"/>
        </w:rPr>
      </w:pPr>
    </w:p>
    <w:p w14:paraId="19B945B4" w14:textId="77777777" w:rsidR="008C2D80" w:rsidRPr="00D45FC4" w:rsidRDefault="008C2D80" w:rsidP="008C2D80">
      <w:pPr>
        <w:spacing w:line="360" w:lineRule="auto"/>
        <w:jc w:val="center"/>
        <w:rPr>
          <w:rFonts w:hint="eastAsia"/>
          <w:sz w:val="24"/>
          <w:szCs w:val="24"/>
        </w:rPr>
      </w:pPr>
      <w:r w:rsidRPr="00D45FC4">
        <w:rPr>
          <w:rFonts w:hint="eastAsia"/>
          <w:noProof/>
          <w:sz w:val="24"/>
          <w:szCs w:val="24"/>
        </w:rPr>
        <w:lastRenderedPageBreak/>
        <w:drawing>
          <wp:inline distT="0" distB="0" distL="0" distR="0" wp14:anchorId="538A482C" wp14:editId="7AFF90AE">
            <wp:extent cx="5233988" cy="2169044"/>
            <wp:effectExtent l="0" t="0" r="5080" b="3175"/>
            <wp:docPr id="12337359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51212" cy="2176182"/>
                    </a:xfrm>
                    <a:prstGeom prst="rect">
                      <a:avLst/>
                    </a:prstGeom>
                    <a:noFill/>
                  </pic:spPr>
                </pic:pic>
              </a:graphicData>
            </a:graphic>
          </wp:inline>
        </w:drawing>
      </w:r>
    </w:p>
    <w:p w14:paraId="73B3CB47" w14:textId="6AEBB586" w:rsidR="008C2D80" w:rsidRPr="00D45FC4" w:rsidRDefault="008C2D80" w:rsidP="008C2D80">
      <w:pPr>
        <w:spacing w:line="360" w:lineRule="auto"/>
        <w:rPr>
          <w:rFonts w:hint="eastAsia"/>
          <w:sz w:val="24"/>
          <w:szCs w:val="24"/>
        </w:rPr>
      </w:pPr>
      <w:r w:rsidRPr="00C573B6">
        <w:rPr>
          <w:rFonts w:ascii="Times New Roman" w:hAnsi="Times New Roman" w:cs="Times New Roman"/>
          <w:b/>
          <w:bCs/>
          <w:sz w:val="24"/>
          <w:szCs w:val="24"/>
        </w:rPr>
        <w:t>Fig</w:t>
      </w:r>
      <w:r w:rsidRPr="00C573B6">
        <w:rPr>
          <w:rFonts w:ascii="Times New Roman" w:hAnsi="Times New Roman" w:cs="Times New Roman" w:hint="eastAsia"/>
          <w:b/>
          <w:bCs/>
          <w:sz w:val="24"/>
          <w:szCs w:val="24"/>
        </w:rPr>
        <w:t>ure</w:t>
      </w:r>
      <w:r w:rsidRPr="00C573B6">
        <w:rPr>
          <w:rFonts w:ascii="Times New Roman" w:hAnsi="Times New Roman" w:cs="Times New Roman"/>
          <w:b/>
          <w:bCs/>
          <w:sz w:val="24"/>
          <w:szCs w:val="24"/>
        </w:rPr>
        <w:t xml:space="preserve"> S</w:t>
      </w:r>
      <w:r>
        <w:rPr>
          <w:rFonts w:ascii="Times New Roman" w:hAnsi="Times New Roman" w:cs="Times New Roman" w:hint="eastAsia"/>
          <w:b/>
          <w:bCs/>
          <w:sz w:val="24"/>
          <w:szCs w:val="24"/>
        </w:rPr>
        <w:t>6</w:t>
      </w:r>
      <w:r w:rsidRPr="00C573B6">
        <w:rPr>
          <w:rFonts w:ascii="Times New Roman" w:hAnsi="Times New Roman" w:cs="Times New Roman"/>
          <w:b/>
          <w:bCs/>
          <w:sz w:val="24"/>
          <w:szCs w:val="24"/>
        </w:rPr>
        <w:t>.</w:t>
      </w:r>
      <w:r w:rsidRPr="00D45FC4">
        <w:rPr>
          <w:rFonts w:ascii="Times New Roman" w:hAnsi="Times New Roman" w:cs="Times New Roman" w:hint="eastAsia"/>
          <w:sz w:val="24"/>
          <w:szCs w:val="24"/>
        </w:rPr>
        <w:t xml:space="preserve"> Three transport states of MDTs: stable transport, unstable transport and unable transport.</w:t>
      </w:r>
    </w:p>
    <w:p w14:paraId="6403BEB9" w14:textId="77777777" w:rsidR="001F59EC" w:rsidRDefault="001F59EC" w:rsidP="00D45FC4">
      <w:pPr>
        <w:spacing w:line="360" w:lineRule="auto"/>
        <w:rPr>
          <w:rFonts w:ascii="Times New Roman" w:hAnsi="Times New Roman" w:cs="Times New Roman"/>
          <w:sz w:val="24"/>
          <w:szCs w:val="24"/>
        </w:rPr>
      </w:pPr>
    </w:p>
    <w:p w14:paraId="72F3A3E1" w14:textId="77777777" w:rsidR="008C2D80" w:rsidRDefault="008C2D80" w:rsidP="00D45FC4">
      <w:pPr>
        <w:spacing w:line="360" w:lineRule="auto"/>
        <w:rPr>
          <w:rFonts w:ascii="Times New Roman" w:hAnsi="Times New Roman" w:cs="Times New Roman"/>
          <w:sz w:val="24"/>
          <w:szCs w:val="24"/>
        </w:rPr>
      </w:pPr>
    </w:p>
    <w:p w14:paraId="251E2618" w14:textId="77777777" w:rsidR="008C2D80" w:rsidRPr="008C2D80" w:rsidRDefault="008C2D80" w:rsidP="00D45FC4">
      <w:pPr>
        <w:spacing w:line="360" w:lineRule="auto"/>
        <w:rPr>
          <w:rFonts w:ascii="Times New Roman" w:hAnsi="Times New Roman" w:cs="Times New Roman"/>
          <w:sz w:val="24"/>
          <w:szCs w:val="24"/>
        </w:rPr>
      </w:pPr>
    </w:p>
    <w:p w14:paraId="7A434A49" w14:textId="2132B8F7" w:rsidR="002F6F82" w:rsidRPr="00D45FC4" w:rsidRDefault="00C87D5E" w:rsidP="00D45FC4">
      <w:pPr>
        <w:spacing w:line="360" w:lineRule="auto"/>
        <w:jc w:val="center"/>
        <w:rPr>
          <w:rFonts w:hint="eastAsia"/>
          <w:sz w:val="24"/>
          <w:szCs w:val="24"/>
        </w:rPr>
      </w:pPr>
      <w:r w:rsidRPr="00D45FC4">
        <w:rPr>
          <w:rFonts w:hint="eastAsia"/>
          <w:noProof/>
          <w:sz w:val="24"/>
          <w:szCs w:val="24"/>
        </w:rPr>
        <w:drawing>
          <wp:inline distT="0" distB="0" distL="0" distR="0" wp14:anchorId="47A1DE57" wp14:editId="762558BF">
            <wp:extent cx="5220011" cy="2872136"/>
            <wp:effectExtent l="0" t="0" r="0" b="4445"/>
            <wp:docPr id="211312828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51474" cy="2889447"/>
                    </a:xfrm>
                    <a:prstGeom prst="rect">
                      <a:avLst/>
                    </a:prstGeom>
                    <a:noFill/>
                  </pic:spPr>
                </pic:pic>
              </a:graphicData>
            </a:graphic>
          </wp:inline>
        </w:drawing>
      </w:r>
    </w:p>
    <w:p w14:paraId="7ABB2A1B" w14:textId="1F0CBECA" w:rsidR="00240EFC" w:rsidRPr="00D45FC4" w:rsidRDefault="005127D2" w:rsidP="00D45FC4">
      <w:pPr>
        <w:spacing w:line="360" w:lineRule="auto"/>
        <w:rPr>
          <w:rFonts w:ascii="Times New Roman" w:hAnsi="Times New Roman" w:cs="Times New Roman"/>
          <w:sz w:val="24"/>
          <w:szCs w:val="24"/>
        </w:rPr>
      </w:pPr>
      <w:r w:rsidRPr="00C573B6">
        <w:rPr>
          <w:rFonts w:ascii="Times New Roman" w:hAnsi="Times New Roman" w:cs="Times New Roman"/>
          <w:b/>
          <w:bCs/>
          <w:sz w:val="24"/>
          <w:szCs w:val="24"/>
        </w:rPr>
        <w:t>Fig</w:t>
      </w:r>
      <w:r w:rsidR="00C573B6" w:rsidRPr="00C573B6">
        <w:rPr>
          <w:rFonts w:ascii="Times New Roman" w:hAnsi="Times New Roman" w:cs="Times New Roman" w:hint="eastAsia"/>
          <w:b/>
          <w:bCs/>
          <w:sz w:val="24"/>
          <w:szCs w:val="24"/>
        </w:rPr>
        <w:t>ure</w:t>
      </w:r>
      <w:r w:rsidRPr="00C573B6">
        <w:rPr>
          <w:rFonts w:ascii="Times New Roman" w:hAnsi="Times New Roman" w:cs="Times New Roman"/>
          <w:b/>
          <w:bCs/>
          <w:sz w:val="24"/>
          <w:szCs w:val="24"/>
        </w:rPr>
        <w:t xml:space="preserve"> S</w:t>
      </w:r>
      <w:r w:rsidR="008C2D80">
        <w:rPr>
          <w:rFonts w:ascii="Times New Roman" w:hAnsi="Times New Roman" w:cs="Times New Roman" w:hint="eastAsia"/>
          <w:b/>
          <w:bCs/>
          <w:sz w:val="24"/>
          <w:szCs w:val="24"/>
        </w:rPr>
        <w:t>7</w:t>
      </w:r>
      <w:r w:rsidRPr="00C573B6">
        <w:rPr>
          <w:rFonts w:ascii="Times New Roman" w:hAnsi="Times New Roman" w:cs="Times New Roman"/>
          <w:b/>
          <w:bCs/>
          <w:sz w:val="24"/>
          <w:szCs w:val="24"/>
        </w:rPr>
        <w:t xml:space="preserve">. </w:t>
      </w:r>
      <w:r w:rsidR="00152FB8" w:rsidRPr="00D45FC4">
        <w:rPr>
          <w:rFonts w:ascii="Times New Roman" w:hAnsi="Times New Roman" w:cs="Times New Roman"/>
          <w:sz w:val="24"/>
          <w:szCs w:val="24"/>
        </w:rPr>
        <w:t xml:space="preserve">Self-assembly and cargo transportation processes of MDTs and changes in the </w:t>
      </w:r>
      <w:r w:rsidR="009346B6" w:rsidRPr="00D45FC4">
        <w:rPr>
          <w:rFonts w:ascii="Times New Roman" w:hAnsi="Times New Roman" w:cs="Times New Roman"/>
          <w:sz w:val="24"/>
          <w:szCs w:val="24"/>
        </w:rPr>
        <w:t>advanc</w:t>
      </w:r>
      <w:r w:rsidR="00E0458B" w:rsidRPr="00D45FC4">
        <w:rPr>
          <w:rFonts w:ascii="Times New Roman" w:hAnsi="Times New Roman" w:cs="Times New Roman" w:hint="eastAsia"/>
          <w:sz w:val="24"/>
          <w:szCs w:val="24"/>
        </w:rPr>
        <w:t>ing</w:t>
      </w:r>
      <w:r w:rsidR="009346B6" w:rsidRPr="00D45FC4">
        <w:rPr>
          <w:rFonts w:ascii="Times New Roman" w:hAnsi="Times New Roman" w:cs="Times New Roman"/>
          <w:sz w:val="24"/>
          <w:szCs w:val="24"/>
        </w:rPr>
        <w:t xml:space="preserve"> angle</w:t>
      </w:r>
      <w:r w:rsidR="002C75C5" w:rsidRPr="00D45FC4">
        <w:rPr>
          <w:rFonts w:ascii="Times New Roman" w:hAnsi="Times New Roman" w:cs="Times New Roman"/>
          <w:sz w:val="24"/>
          <w:szCs w:val="24"/>
        </w:rPr>
        <w:t xml:space="preserve"> </w:t>
      </w:r>
      <w:r w:rsidR="002C75C5" w:rsidRPr="00D45FC4">
        <w:rPr>
          <w:rFonts w:ascii="Cambria Math" w:hAnsi="Cambria Math" w:cs="Cambria Math"/>
          <w:sz w:val="24"/>
          <w:szCs w:val="24"/>
        </w:rPr>
        <w:t>𝜃</w:t>
      </w:r>
      <w:r w:rsidR="002C75C5" w:rsidRPr="00D45FC4">
        <w:rPr>
          <w:rFonts w:ascii="Times New Roman" w:hAnsi="Times New Roman" w:cs="Times New Roman"/>
          <w:sz w:val="24"/>
          <w:szCs w:val="24"/>
          <w:vertAlign w:val="subscript"/>
        </w:rPr>
        <w:t>2</w:t>
      </w:r>
      <w:r w:rsidR="009346B6" w:rsidRPr="00D45FC4">
        <w:rPr>
          <w:rFonts w:ascii="Times New Roman" w:hAnsi="Times New Roman" w:cs="Times New Roman"/>
          <w:sz w:val="24"/>
          <w:szCs w:val="24"/>
        </w:rPr>
        <w:t>, receding angle</w:t>
      </w:r>
      <w:r w:rsidR="007D085F" w:rsidRPr="00D45FC4">
        <w:rPr>
          <w:rFonts w:ascii="Cambria Math" w:hAnsi="Cambria Math" w:cs="Cambria Math"/>
          <w:sz w:val="24"/>
          <w:szCs w:val="24"/>
        </w:rPr>
        <w:t xml:space="preserve"> 𝜃</w:t>
      </w:r>
      <w:r w:rsidR="007D085F" w:rsidRPr="00D45FC4">
        <w:rPr>
          <w:rFonts w:ascii="Times New Roman" w:hAnsi="Times New Roman" w:cs="Times New Roman" w:hint="eastAsia"/>
          <w:sz w:val="24"/>
          <w:szCs w:val="24"/>
          <w:vertAlign w:val="subscript"/>
        </w:rPr>
        <w:t>1</w:t>
      </w:r>
      <w:r w:rsidR="009346B6" w:rsidRPr="00D45FC4">
        <w:rPr>
          <w:rFonts w:ascii="Times New Roman" w:hAnsi="Times New Roman" w:cs="Times New Roman"/>
          <w:sz w:val="24"/>
          <w:szCs w:val="24"/>
        </w:rPr>
        <w:t>, and load angle</w:t>
      </w:r>
      <w:r w:rsidR="00455E2F" w:rsidRPr="00D45FC4">
        <w:rPr>
          <w:rFonts w:ascii="Cambria Math" w:hAnsi="Cambria Math" w:cs="Cambria Math"/>
          <w:sz w:val="24"/>
          <w:szCs w:val="24"/>
        </w:rPr>
        <w:t xml:space="preserve"> </w:t>
      </w:r>
      <w:r w:rsidR="00465B29" w:rsidRPr="00D45FC4">
        <w:rPr>
          <w:rFonts w:ascii="Cambria Math" w:hAnsi="Cambria Math" w:cs="Cambria Math" w:hint="eastAsia"/>
          <w:sz w:val="24"/>
          <w:szCs w:val="24"/>
        </w:rPr>
        <w:t>(</w:t>
      </w:r>
      <w:r w:rsidR="00455E2F" w:rsidRPr="00D45FC4">
        <w:rPr>
          <w:rFonts w:ascii="Cambria Math" w:hAnsi="Cambria Math" w:cs="Cambria Math"/>
          <w:sz w:val="24"/>
          <w:szCs w:val="24"/>
        </w:rPr>
        <w:t>𝛼</w:t>
      </w:r>
      <w:r w:rsidR="00465B29" w:rsidRPr="00D45FC4">
        <w:rPr>
          <w:rFonts w:ascii="Times New Roman" w:hAnsi="Times New Roman" w:cs="Times New Roman" w:hint="eastAsia"/>
          <w:sz w:val="24"/>
          <w:szCs w:val="24"/>
          <w:vertAlign w:val="subscript"/>
        </w:rPr>
        <w:t xml:space="preserve">1 </w:t>
      </w:r>
      <w:r w:rsidR="00465B29" w:rsidRPr="00D45FC4">
        <w:rPr>
          <w:rFonts w:ascii="Times New Roman" w:hAnsi="Times New Roman" w:cs="Times New Roman" w:hint="eastAsia"/>
          <w:sz w:val="24"/>
          <w:szCs w:val="24"/>
        </w:rPr>
        <w:t>and</w:t>
      </w:r>
      <w:r w:rsidR="00152FB8" w:rsidRPr="00D45FC4">
        <w:rPr>
          <w:rFonts w:ascii="Times New Roman" w:hAnsi="Times New Roman" w:cs="Times New Roman"/>
          <w:sz w:val="24"/>
          <w:szCs w:val="24"/>
        </w:rPr>
        <w:t xml:space="preserve"> </w:t>
      </w:r>
      <w:r w:rsidR="00465B29" w:rsidRPr="00D45FC4">
        <w:rPr>
          <w:rFonts w:ascii="Cambria Math" w:hAnsi="Cambria Math" w:cs="Cambria Math"/>
          <w:sz w:val="24"/>
          <w:szCs w:val="24"/>
        </w:rPr>
        <w:t>𝛼</w:t>
      </w:r>
      <w:r w:rsidR="00465B29" w:rsidRPr="00D45FC4">
        <w:rPr>
          <w:rFonts w:ascii="Times New Roman" w:hAnsi="Times New Roman" w:cs="Times New Roman" w:hint="eastAsia"/>
          <w:sz w:val="24"/>
          <w:szCs w:val="24"/>
          <w:vertAlign w:val="subscript"/>
        </w:rPr>
        <w:t>2</w:t>
      </w:r>
      <w:r w:rsidR="00465B29" w:rsidRPr="00D45FC4">
        <w:rPr>
          <w:rFonts w:ascii="Times New Roman" w:hAnsi="Times New Roman" w:cs="Times New Roman" w:hint="eastAsia"/>
          <w:sz w:val="24"/>
          <w:szCs w:val="24"/>
        </w:rPr>
        <w:t xml:space="preserve">) </w:t>
      </w:r>
      <w:r w:rsidR="00152FB8" w:rsidRPr="00D45FC4">
        <w:rPr>
          <w:rFonts w:ascii="Times New Roman" w:hAnsi="Times New Roman" w:cs="Times New Roman"/>
          <w:sz w:val="24"/>
          <w:szCs w:val="24"/>
        </w:rPr>
        <w:t xml:space="preserve">of </w:t>
      </w:r>
      <w:r w:rsidR="00106694" w:rsidRPr="00D45FC4">
        <w:rPr>
          <w:rFonts w:ascii="Times New Roman" w:hAnsi="Times New Roman" w:cs="Times New Roman" w:hint="eastAsia"/>
          <w:sz w:val="24"/>
          <w:szCs w:val="24"/>
        </w:rPr>
        <w:t>ferrofluid</w:t>
      </w:r>
      <w:r w:rsidR="00152FB8" w:rsidRPr="00D45FC4">
        <w:rPr>
          <w:rFonts w:ascii="Times New Roman" w:hAnsi="Times New Roman" w:cs="Times New Roman"/>
          <w:sz w:val="24"/>
          <w:szCs w:val="24"/>
        </w:rPr>
        <w:t xml:space="preserve"> droplets during transportation</w:t>
      </w:r>
      <w:r w:rsidRPr="00D45FC4">
        <w:rPr>
          <w:rFonts w:ascii="Times New Roman" w:hAnsi="Times New Roman" w:cs="Times New Roman"/>
          <w:sz w:val="24"/>
          <w:szCs w:val="24"/>
        </w:rPr>
        <w:t>.</w:t>
      </w:r>
    </w:p>
    <w:p w14:paraId="6DF7EF48" w14:textId="77777777" w:rsidR="002F6F82" w:rsidRPr="00D45FC4" w:rsidRDefault="002F6F82" w:rsidP="00D45FC4">
      <w:pPr>
        <w:spacing w:line="360" w:lineRule="auto"/>
        <w:rPr>
          <w:rFonts w:hint="eastAsia"/>
          <w:sz w:val="24"/>
          <w:szCs w:val="24"/>
        </w:rPr>
      </w:pPr>
    </w:p>
    <w:p w14:paraId="2CED1A36" w14:textId="77777777" w:rsidR="002F6F82" w:rsidRPr="00D45FC4" w:rsidRDefault="002F6F82" w:rsidP="00D45FC4">
      <w:pPr>
        <w:spacing w:line="360" w:lineRule="auto"/>
        <w:rPr>
          <w:rFonts w:hint="eastAsia"/>
          <w:sz w:val="24"/>
          <w:szCs w:val="24"/>
        </w:rPr>
      </w:pPr>
    </w:p>
    <w:p w14:paraId="60DA06AE" w14:textId="77777777" w:rsidR="00CD56D6" w:rsidRPr="00D45FC4" w:rsidRDefault="00CD56D6" w:rsidP="00D45FC4">
      <w:pPr>
        <w:spacing w:line="360" w:lineRule="auto"/>
        <w:rPr>
          <w:rFonts w:hint="eastAsia"/>
          <w:sz w:val="24"/>
          <w:szCs w:val="24"/>
        </w:rPr>
      </w:pPr>
    </w:p>
    <w:p w14:paraId="10A0651F" w14:textId="77777777" w:rsidR="00EF688C" w:rsidRPr="00D45FC4" w:rsidRDefault="00EF688C" w:rsidP="00D45FC4">
      <w:pPr>
        <w:spacing w:line="360" w:lineRule="auto"/>
        <w:jc w:val="center"/>
        <w:rPr>
          <w:rFonts w:hint="eastAsia"/>
          <w:sz w:val="24"/>
          <w:szCs w:val="24"/>
        </w:rPr>
      </w:pPr>
      <w:r w:rsidRPr="00D45FC4">
        <w:rPr>
          <w:rFonts w:hint="eastAsia"/>
          <w:noProof/>
          <w:sz w:val="24"/>
          <w:szCs w:val="24"/>
        </w:rPr>
        <w:lastRenderedPageBreak/>
        <w:drawing>
          <wp:inline distT="0" distB="0" distL="0" distR="0" wp14:anchorId="598D2C3C" wp14:editId="17E6CCBF">
            <wp:extent cx="5272101" cy="1042352"/>
            <wp:effectExtent l="0" t="0" r="5080" b="5715"/>
            <wp:docPr id="16679360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29060" cy="1053613"/>
                    </a:xfrm>
                    <a:prstGeom prst="rect">
                      <a:avLst/>
                    </a:prstGeom>
                    <a:noFill/>
                  </pic:spPr>
                </pic:pic>
              </a:graphicData>
            </a:graphic>
          </wp:inline>
        </w:drawing>
      </w:r>
    </w:p>
    <w:p w14:paraId="74541A98" w14:textId="567D385E" w:rsidR="00EF688C" w:rsidRPr="00D45FC4" w:rsidRDefault="00EF688C" w:rsidP="00D45FC4">
      <w:pPr>
        <w:spacing w:line="360" w:lineRule="auto"/>
        <w:rPr>
          <w:rFonts w:hint="eastAsia"/>
          <w:sz w:val="24"/>
          <w:szCs w:val="24"/>
        </w:rPr>
      </w:pPr>
      <w:r w:rsidRPr="00C573B6">
        <w:rPr>
          <w:rFonts w:ascii="Times New Roman" w:hAnsi="Times New Roman" w:cs="Times New Roman"/>
          <w:b/>
          <w:bCs/>
          <w:sz w:val="24"/>
          <w:szCs w:val="24"/>
        </w:rPr>
        <w:t>Fig</w:t>
      </w:r>
      <w:r w:rsidR="00C573B6" w:rsidRPr="00C573B6">
        <w:rPr>
          <w:rFonts w:ascii="Times New Roman" w:hAnsi="Times New Roman" w:cs="Times New Roman" w:hint="eastAsia"/>
          <w:b/>
          <w:bCs/>
          <w:sz w:val="24"/>
          <w:szCs w:val="24"/>
        </w:rPr>
        <w:t>ure</w:t>
      </w:r>
      <w:r w:rsidRPr="00C573B6">
        <w:rPr>
          <w:rFonts w:ascii="Times New Roman" w:hAnsi="Times New Roman" w:cs="Times New Roman"/>
          <w:b/>
          <w:bCs/>
          <w:sz w:val="24"/>
          <w:szCs w:val="24"/>
        </w:rPr>
        <w:t xml:space="preserve"> S</w:t>
      </w:r>
      <w:r w:rsidR="00CD56D6" w:rsidRPr="00C573B6">
        <w:rPr>
          <w:rFonts w:ascii="Times New Roman" w:hAnsi="Times New Roman" w:cs="Times New Roman" w:hint="eastAsia"/>
          <w:b/>
          <w:bCs/>
          <w:sz w:val="24"/>
          <w:szCs w:val="24"/>
        </w:rPr>
        <w:t>8</w:t>
      </w:r>
      <w:r w:rsidRPr="00C573B6">
        <w:rPr>
          <w:rFonts w:ascii="Times New Roman" w:hAnsi="Times New Roman" w:cs="Times New Roman"/>
          <w:b/>
          <w:bCs/>
          <w:sz w:val="24"/>
          <w:szCs w:val="24"/>
        </w:rPr>
        <w:t>.</w:t>
      </w:r>
      <w:r w:rsidRPr="00D45FC4">
        <w:rPr>
          <w:rFonts w:ascii="Times New Roman" w:hAnsi="Times New Roman" w:cs="Times New Roman" w:hint="eastAsia"/>
          <w:sz w:val="24"/>
          <w:szCs w:val="24"/>
        </w:rPr>
        <w:t xml:space="preserve"> Programmable path transportation for MDTs.</w:t>
      </w:r>
    </w:p>
    <w:p w14:paraId="2D79A5E3" w14:textId="77777777" w:rsidR="00E61B26" w:rsidRDefault="00E61B26" w:rsidP="00D45FC4">
      <w:pPr>
        <w:spacing w:line="360" w:lineRule="auto"/>
        <w:rPr>
          <w:rFonts w:hint="eastAsia"/>
          <w:sz w:val="24"/>
          <w:szCs w:val="24"/>
        </w:rPr>
      </w:pPr>
    </w:p>
    <w:p w14:paraId="29E80854" w14:textId="77777777" w:rsidR="00C573B6" w:rsidRPr="00D45FC4" w:rsidRDefault="00C573B6" w:rsidP="00D45FC4">
      <w:pPr>
        <w:spacing w:line="360" w:lineRule="auto"/>
        <w:rPr>
          <w:rFonts w:hint="eastAsia"/>
          <w:sz w:val="24"/>
          <w:szCs w:val="24"/>
        </w:rPr>
      </w:pPr>
    </w:p>
    <w:p w14:paraId="38838B84" w14:textId="0F2812D9" w:rsidR="00EF688C" w:rsidRPr="00D45FC4" w:rsidRDefault="00091569" w:rsidP="00D45FC4">
      <w:pPr>
        <w:spacing w:line="360" w:lineRule="auto"/>
        <w:jc w:val="center"/>
        <w:rPr>
          <w:rFonts w:hint="eastAsia"/>
          <w:sz w:val="24"/>
          <w:szCs w:val="24"/>
        </w:rPr>
      </w:pPr>
      <w:r w:rsidRPr="00D45FC4">
        <w:rPr>
          <w:rFonts w:hint="eastAsia"/>
          <w:noProof/>
          <w:sz w:val="24"/>
          <w:szCs w:val="24"/>
        </w:rPr>
        <w:drawing>
          <wp:inline distT="0" distB="0" distL="0" distR="0" wp14:anchorId="6D2250F8" wp14:editId="4238983A">
            <wp:extent cx="5194998" cy="1957399"/>
            <wp:effectExtent l="0" t="0" r="5715" b="5080"/>
            <wp:docPr id="6809260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8">
                      <a:extLst>
                        <a:ext uri="{28A0092B-C50C-407E-A947-70E740481C1C}">
                          <a14:useLocalDpi xmlns:a14="http://schemas.microsoft.com/office/drawing/2010/main" val="0"/>
                        </a:ext>
                      </a:extLst>
                    </a:blip>
                    <a:srcRect l="952" r="-1"/>
                    <a:stretch/>
                  </pic:blipFill>
                  <pic:spPr bwMode="auto">
                    <a:xfrm>
                      <a:off x="0" y="0"/>
                      <a:ext cx="5222387" cy="1967719"/>
                    </a:xfrm>
                    <a:prstGeom prst="rect">
                      <a:avLst/>
                    </a:prstGeom>
                    <a:noFill/>
                    <a:ln>
                      <a:noFill/>
                    </a:ln>
                    <a:extLst>
                      <a:ext uri="{53640926-AAD7-44D8-BBD7-CCE9431645EC}">
                        <a14:shadowObscured xmlns:a14="http://schemas.microsoft.com/office/drawing/2010/main"/>
                      </a:ext>
                    </a:extLst>
                  </pic:spPr>
                </pic:pic>
              </a:graphicData>
            </a:graphic>
          </wp:inline>
        </w:drawing>
      </w:r>
    </w:p>
    <w:p w14:paraId="298C14F5" w14:textId="658C28EA" w:rsidR="00EF688C" w:rsidRPr="00D45FC4" w:rsidRDefault="00EF688C" w:rsidP="00D45FC4">
      <w:pPr>
        <w:spacing w:line="360" w:lineRule="auto"/>
        <w:rPr>
          <w:rFonts w:hint="eastAsia"/>
          <w:sz w:val="24"/>
          <w:szCs w:val="24"/>
        </w:rPr>
      </w:pPr>
      <w:r w:rsidRPr="00C573B6">
        <w:rPr>
          <w:rFonts w:ascii="Times New Roman" w:hAnsi="Times New Roman" w:cs="Times New Roman"/>
          <w:b/>
          <w:bCs/>
          <w:sz w:val="24"/>
          <w:szCs w:val="24"/>
        </w:rPr>
        <w:t>Fig</w:t>
      </w:r>
      <w:r w:rsidR="00C573B6" w:rsidRPr="00C573B6">
        <w:rPr>
          <w:rFonts w:ascii="Times New Roman" w:hAnsi="Times New Roman" w:cs="Times New Roman" w:hint="eastAsia"/>
          <w:b/>
          <w:bCs/>
          <w:sz w:val="24"/>
          <w:szCs w:val="24"/>
        </w:rPr>
        <w:t>ure</w:t>
      </w:r>
      <w:r w:rsidRPr="00C573B6">
        <w:rPr>
          <w:rFonts w:ascii="Times New Roman" w:hAnsi="Times New Roman" w:cs="Times New Roman"/>
          <w:b/>
          <w:bCs/>
          <w:sz w:val="24"/>
          <w:szCs w:val="24"/>
        </w:rPr>
        <w:t xml:space="preserve"> S</w:t>
      </w:r>
      <w:r w:rsidR="00CD56D6" w:rsidRPr="00C573B6">
        <w:rPr>
          <w:rFonts w:ascii="Times New Roman" w:hAnsi="Times New Roman" w:cs="Times New Roman" w:hint="eastAsia"/>
          <w:b/>
          <w:bCs/>
          <w:sz w:val="24"/>
          <w:szCs w:val="24"/>
        </w:rPr>
        <w:t>9</w:t>
      </w:r>
      <w:r w:rsidRPr="00C573B6">
        <w:rPr>
          <w:rFonts w:ascii="Times New Roman" w:hAnsi="Times New Roman" w:cs="Times New Roman"/>
          <w:b/>
          <w:bCs/>
          <w:sz w:val="24"/>
          <w:szCs w:val="24"/>
        </w:rPr>
        <w:t>.</w:t>
      </w:r>
      <w:r w:rsidRPr="00D45FC4">
        <w:rPr>
          <w:rFonts w:ascii="Times New Roman" w:hAnsi="Times New Roman" w:cs="Times New Roman" w:hint="eastAsia"/>
          <w:sz w:val="24"/>
          <w:szCs w:val="24"/>
        </w:rPr>
        <w:t xml:space="preserve"> Controllable motion of MDTs on inclined surfaces, both (a) planar and (b) curved.</w:t>
      </w:r>
    </w:p>
    <w:p w14:paraId="38954A7A" w14:textId="5E483F6C" w:rsidR="00996DD3" w:rsidRPr="00D45FC4" w:rsidRDefault="00996DD3" w:rsidP="00D45FC4">
      <w:pPr>
        <w:spacing w:line="360" w:lineRule="auto"/>
        <w:rPr>
          <w:rFonts w:hint="eastAsia"/>
          <w:sz w:val="24"/>
          <w:szCs w:val="24"/>
        </w:rPr>
      </w:pPr>
    </w:p>
    <w:p w14:paraId="6C844A61" w14:textId="77777777" w:rsidR="00996DD3" w:rsidRPr="00D45FC4" w:rsidRDefault="00996DD3" w:rsidP="00D45FC4">
      <w:pPr>
        <w:spacing w:line="360" w:lineRule="auto"/>
        <w:rPr>
          <w:rFonts w:hint="eastAsia"/>
          <w:sz w:val="24"/>
          <w:szCs w:val="24"/>
        </w:rPr>
      </w:pPr>
    </w:p>
    <w:p w14:paraId="362E6B7A" w14:textId="1C954395" w:rsidR="00D7278D" w:rsidRPr="00D45FC4" w:rsidRDefault="00642D38" w:rsidP="00D45FC4">
      <w:pPr>
        <w:spacing w:line="360" w:lineRule="auto"/>
        <w:jc w:val="center"/>
        <w:rPr>
          <w:rFonts w:hint="eastAsia"/>
          <w:sz w:val="24"/>
          <w:szCs w:val="24"/>
        </w:rPr>
      </w:pPr>
      <w:r w:rsidRPr="00D45FC4">
        <w:rPr>
          <w:rFonts w:hint="eastAsia"/>
          <w:noProof/>
          <w:sz w:val="24"/>
          <w:szCs w:val="24"/>
        </w:rPr>
        <w:drawing>
          <wp:inline distT="0" distB="0" distL="0" distR="0" wp14:anchorId="5A8EA69C" wp14:editId="0B475178">
            <wp:extent cx="5233987" cy="2181986"/>
            <wp:effectExtent l="0" t="0" r="5080" b="8890"/>
            <wp:docPr id="11763929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64627" cy="2194759"/>
                    </a:xfrm>
                    <a:prstGeom prst="rect">
                      <a:avLst/>
                    </a:prstGeom>
                    <a:noFill/>
                  </pic:spPr>
                </pic:pic>
              </a:graphicData>
            </a:graphic>
          </wp:inline>
        </w:drawing>
      </w:r>
    </w:p>
    <w:p w14:paraId="34E2ECF1" w14:textId="1EDEC337" w:rsidR="00D7278D" w:rsidRPr="00D45FC4" w:rsidRDefault="009A771F" w:rsidP="00D45FC4">
      <w:pPr>
        <w:spacing w:line="360" w:lineRule="auto"/>
        <w:rPr>
          <w:rFonts w:hint="eastAsia"/>
          <w:sz w:val="24"/>
          <w:szCs w:val="24"/>
        </w:rPr>
      </w:pPr>
      <w:r w:rsidRPr="00F47B63">
        <w:rPr>
          <w:rFonts w:ascii="Times New Roman" w:hAnsi="Times New Roman" w:cs="Times New Roman"/>
          <w:b/>
          <w:bCs/>
          <w:sz w:val="24"/>
          <w:szCs w:val="24"/>
        </w:rPr>
        <w:t>Fig</w:t>
      </w:r>
      <w:r w:rsidR="00F47B63" w:rsidRPr="00F47B63">
        <w:rPr>
          <w:rFonts w:ascii="Times New Roman" w:hAnsi="Times New Roman" w:cs="Times New Roman" w:hint="eastAsia"/>
          <w:b/>
          <w:bCs/>
          <w:sz w:val="24"/>
          <w:szCs w:val="24"/>
        </w:rPr>
        <w:t>ure</w:t>
      </w:r>
      <w:r w:rsidRPr="00F47B63">
        <w:rPr>
          <w:rFonts w:ascii="Times New Roman" w:hAnsi="Times New Roman" w:cs="Times New Roman"/>
          <w:b/>
          <w:bCs/>
          <w:sz w:val="24"/>
          <w:szCs w:val="24"/>
        </w:rPr>
        <w:t xml:space="preserve"> S</w:t>
      </w:r>
      <w:r w:rsidR="0090719E" w:rsidRPr="00F47B63">
        <w:rPr>
          <w:rFonts w:ascii="Times New Roman" w:hAnsi="Times New Roman" w:cs="Times New Roman" w:hint="eastAsia"/>
          <w:b/>
          <w:bCs/>
          <w:sz w:val="24"/>
          <w:szCs w:val="24"/>
        </w:rPr>
        <w:t>10</w:t>
      </w:r>
      <w:r w:rsidRPr="00F47B63">
        <w:rPr>
          <w:rFonts w:ascii="Times New Roman" w:hAnsi="Times New Roman" w:cs="Times New Roman"/>
          <w:b/>
          <w:bCs/>
          <w:sz w:val="24"/>
          <w:szCs w:val="24"/>
        </w:rPr>
        <w:t>.</w:t>
      </w:r>
      <w:r w:rsidR="00D44B05" w:rsidRPr="00D45FC4">
        <w:rPr>
          <w:rFonts w:ascii="Times New Roman" w:hAnsi="Times New Roman" w:cs="Times New Roman" w:hint="eastAsia"/>
          <w:sz w:val="24"/>
          <w:szCs w:val="24"/>
        </w:rPr>
        <w:t xml:space="preserve"> </w:t>
      </w:r>
      <w:r w:rsidR="00187E8C" w:rsidRPr="00D45FC4">
        <w:rPr>
          <w:rFonts w:ascii="Times New Roman" w:hAnsi="Times New Roman" w:cs="Times New Roman" w:hint="eastAsia"/>
          <w:sz w:val="24"/>
          <w:szCs w:val="24"/>
        </w:rPr>
        <w:t>Inverted MDTs for underwater cargo transportation</w:t>
      </w:r>
      <w:r w:rsidR="008652C8" w:rsidRPr="00D45FC4">
        <w:rPr>
          <w:rFonts w:ascii="Times New Roman" w:hAnsi="Times New Roman" w:cs="Times New Roman" w:hint="eastAsia"/>
          <w:sz w:val="24"/>
          <w:szCs w:val="24"/>
        </w:rPr>
        <w:t>.</w:t>
      </w:r>
      <w:r w:rsidR="005634B3" w:rsidRPr="00D45FC4">
        <w:rPr>
          <w:rFonts w:ascii="Times New Roman" w:hAnsi="Times New Roman" w:cs="Times New Roman" w:hint="eastAsia"/>
          <w:sz w:val="24"/>
          <w:szCs w:val="24"/>
        </w:rPr>
        <w:t xml:space="preserve"> </w:t>
      </w:r>
    </w:p>
    <w:p w14:paraId="62785AB0" w14:textId="77777777" w:rsidR="00D7278D" w:rsidRPr="00D45FC4" w:rsidRDefault="00D7278D" w:rsidP="00D45FC4">
      <w:pPr>
        <w:spacing w:line="360" w:lineRule="auto"/>
        <w:rPr>
          <w:rFonts w:hint="eastAsia"/>
          <w:sz w:val="24"/>
          <w:szCs w:val="24"/>
        </w:rPr>
      </w:pPr>
    </w:p>
    <w:p w14:paraId="17D25490" w14:textId="365ED8DB" w:rsidR="007124DB" w:rsidRPr="00D45FC4" w:rsidRDefault="00FB0846" w:rsidP="00D45FC4">
      <w:pPr>
        <w:spacing w:line="360" w:lineRule="auto"/>
        <w:jc w:val="center"/>
        <w:rPr>
          <w:rFonts w:hint="eastAsia"/>
          <w:sz w:val="24"/>
          <w:szCs w:val="24"/>
        </w:rPr>
      </w:pPr>
      <w:r w:rsidRPr="00D45FC4">
        <w:rPr>
          <w:rFonts w:hint="eastAsia"/>
          <w:noProof/>
          <w:sz w:val="24"/>
          <w:szCs w:val="24"/>
        </w:rPr>
        <w:lastRenderedPageBreak/>
        <w:drawing>
          <wp:inline distT="0" distB="0" distL="0" distR="0" wp14:anchorId="11E758A0" wp14:editId="426577BE">
            <wp:extent cx="2695630" cy="1134887"/>
            <wp:effectExtent l="0" t="0" r="0" b="8255"/>
            <wp:docPr id="112591880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38694" cy="1153017"/>
                    </a:xfrm>
                    <a:prstGeom prst="rect">
                      <a:avLst/>
                    </a:prstGeom>
                    <a:noFill/>
                  </pic:spPr>
                </pic:pic>
              </a:graphicData>
            </a:graphic>
          </wp:inline>
        </w:drawing>
      </w:r>
    </w:p>
    <w:p w14:paraId="3598CAF3" w14:textId="5962E0D8" w:rsidR="00453EBE" w:rsidRPr="00D45FC4" w:rsidRDefault="00453EBE" w:rsidP="00D45FC4">
      <w:pPr>
        <w:spacing w:line="360" w:lineRule="auto"/>
        <w:rPr>
          <w:rFonts w:hint="eastAsia"/>
          <w:sz w:val="24"/>
          <w:szCs w:val="24"/>
        </w:rPr>
      </w:pPr>
      <w:r w:rsidRPr="00F47B63">
        <w:rPr>
          <w:rFonts w:ascii="Times New Roman" w:hAnsi="Times New Roman" w:cs="Times New Roman"/>
          <w:b/>
          <w:bCs/>
          <w:sz w:val="24"/>
          <w:szCs w:val="24"/>
        </w:rPr>
        <w:t>Fig</w:t>
      </w:r>
      <w:r w:rsidR="00F47B63" w:rsidRPr="00F47B63">
        <w:rPr>
          <w:rFonts w:ascii="Times New Roman" w:hAnsi="Times New Roman" w:cs="Times New Roman" w:hint="eastAsia"/>
          <w:b/>
          <w:bCs/>
          <w:sz w:val="24"/>
          <w:szCs w:val="24"/>
        </w:rPr>
        <w:t>ure</w:t>
      </w:r>
      <w:r w:rsidRPr="00F47B63">
        <w:rPr>
          <w:rFonts w:ascii="Times New Roman" w:hAnsi="Times New Roman" w:cs="Times New Roman"/>
          <w:b/>
          <w:bCs/>
          <w:sz w:val="24"/>
          <w:szCs w:val="24"/>
        </w:rPr>
        <w:t xml:space="preserve"> S</w:t>
      </w:r>
      <w:r w:rsidRPr="00F47B63">
        <w:rPr>
          <w:rFonts w:ascii="Times New Roman" w:hAnsi="Times New Roman" w:cs="Times New Roman" w:hint="eastAsia"/>
          <w:b/>
          <w:bCs/>
          <w:sz w:val="24"/>
          <w:szCs w:val="24"/>
        </w:rPr>
        <w:t>1</w:t>
      </w:r>
      <w:r w:rsidR="00B00E53" w:rsidRPr="00F47B63">
        <w:rPr>
          <w:rFonts w:ascii="Times New Roman" w:hAnsi="Times New Roman" w:cs="Times New Roman" w:hint="eastAsia"/>
          <w:b/>
          <w:bCs/>
          <w:sz w:val="24"/>
          <w:szCs w:val="24"/>
        </w:rPr>
        <w:t>1</w:t>
      </w:r>
      <w:r w:rsidRPr="00F47B63">
        <w:rPr>
          <w:rFonts w:ascii="Times New Roman" w:hAnsi="Times New Roman" w:cs="Times New Roman"/>
          <w:b/>
          <w:bCs/>
          <w:sz w:val="24"/>
          <w:szCs w:val="24"/>
        </w:rPr>
        <w:t>.</w:t>
      </w:r>
      <w:r w:rsidRPr="00D45FC4">
        <w:rPr>
          <w:rFonts w:ascii="Times New Roman" w:hAnsi="Times New Roman" w:cs="Times New Roman" w:hint="eastAsia"/>
          <w:sz w:val="24"/>
          <w:szCs w:val="24"/>
        </w:rPr>
        <w:t xml:space="preserve"> External circuit for driving LEDs</w:t>
      </w:r>
      <w:r w:rsidR="00C91120" w:rsidRPr="00D45FC4">
        <w:rPr>
          <w:rFonts w:ascii="Times New Roman" w:hAnsi="Times New Roman" w:cs="Times New Roman" w:hint="eastAsia"/>
          <w:sz w:val="24"/>
          <w:szCs w:val="24"/>
        </w:rPr>
        <w:t>.</w:t>
      </w:r>
    </w:p>
    <w:p w14:paraId="39C8E295" w14:textId="2CBB0347" w:rsidR="007124DB" w:rsidRPr="00D45FC4" w:rsidRDefault="007124DB" w:rsidP="00D45FC4">
      <w:pPr>
        <w:spacing w:line="360" w:lineRule="auto"/>
        <w:rPr>
          <w:rFonts w:hint="eastAsia"/>
          <w:sz w:val="24"/>
          <w:szCs w:val="24"/>
        </w:rPr>
      </w:pPr>
    </w:p>
    <w:p w14:paraId="7C93B73E" w14:textId="77777777" w:rsidR="007124DB" w:rsidRPr="00D45FC4" w:rsidRDefault="007124DB" w:rsidP="00D45FC4">
      <w:pPr>
        <w:spacing w:line="360" w:lineRule="auto"/>
        <w:rPr>
          <w:rFonts w:hint="eastAsia"/>
          <w:sz w:val="24"/>
          <w:szCs w:val="24"/>
        </w:rPr>
      </w:pPr>
    </w:p>
    <w:p w14:paraId="7F299CDE" w14:textId="77777777" w:rsidR="00CA02AF" w:rsidRPr="00D45FC4" w:rsidRDefault="00CA02AF" w:rsidP="00D45FC4">
      <w:pPr>
        <w:spacing w:line="360" w:lineRule="auto"/>
        <w:rPr>
          <w:rFonts w:hint="eastAsia"/>
          <w:sz w:val="24"/>
          <w:szCs w:val="24"/>
        </w:rPr>
      </w:pPr>
    </w:p>
    <w:sectPr w:rsidR="00CA02AF" w:rsidRPr="00D45FC4">
      <w:footerReference w:type="defaul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F9B095" w14:textId="77777777" w:rsidR="00231B08" w:rsidRDefault="00231B08" w:rsidP="002F6F82">
      <w:pPr>
        <w:rPr>
          <w:rFonts w:hint="eastAsia"/>
        </w:rPr>
      </w:pPr>
      <w:r>
        <w:separator/>
      </w:r>
    </w:p>
  </w:endnote>
  <w:endnote w:type="continuationSeparator" w:id="0">
    <w:p w14:paraId="2438298D" w14:textId="77777777" w:rsidR="00231B08" w:rsidRDefault="00231B08" w:rsidP="002F6F8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11564885"/>
      <w:docPartObj>
        <w:docPartGallery w:val="Page Numbers (Bottom of Page)"/>
        <w:docPartUnique/>
      </w:docPartObj>
    </w:sdtPr>
    <w:sdtEndPr>
      <w:rPr>
        <w:rFonts w:ascii="Times New Roman" w:hAnsi="Times New Roman" w:cs="Times New Roman"/>
      </w:rPr>
    </w:sdtEndPr>
    <w:sdtContent>
      <w:p w14:paraId="5514E752" w14:textId="19D1A611" w:rsidR="006D113E" w:rsidRPr="00DD7053" w:rsidRDefault="006D113E">
        <w:pPr>
          <w:pStyle w:val="a5"/>
          <w:jc w:val="center"/>
          <w:rPr>
            <w:rFonts w:ascii="Times New Roman" w:hAnsi="Times New Roman" w:cs="Times New Roman"/>
          </w:rPr>
        </w:pPr>
        <w:r w:rsidRPr="00DD7053">
          <w:rPr>
            <w:rFonts w:ascii="Times New Roman" w:hAnsi="Times New Roman" w:cs="Times New Roman"/>
          </w:rPr>
          <w:t>S-</w:t>
        </w:r>
        <w:r w:rsidRPr="00DD7053">
          <w:rPr>
            <w:rFonts w:ascii="Times New Roman" w:hAnsi="Times New Roman" w:cs="Times New Roman"/>
          </w:rPr>
          <w:fldChar w:fldCharType="begin"/>
        </w:r>
        <w:r w:rsidRPr="00DD7053">
          <w:rPr>
            <w:rFonts w:ascii="Times New Roman" w:hAnsi="Times New Roman" w:cs="Times New Roman"/>
          </w:rPr>
          <w:instrText>PAGE   \* MERGEFORMAT</w:instrText>
        </w:r>
        <w:r w:rsidRPr="00DD7053">
          <w:rPr>
            <w:rFonts w:ascii="Times New Roman" w:hAnsi="Times New Roman" w:cs="Times New Roman"/>
          </w:rPr>
          <w:fldChar w:fldCharType="separate"/>
        </w:r>
        <w:r w:rsidRPr="00DD7053">
          <w:rPr>
            <w:rFonts w:ascii="Times New Roman" w:hAnsi="Times New Roman" w:cs="Times New Roman"/>
            <w:lang w:val="zh-CN"/>
          </w:rPr>
          <w:t>2</w:t>
        </w:r>
        <w:r w:rsidRPr="00DD7053">
          <w:rPr>
            <w:rFonts w:ascii="Times New Roman" w:hAnsi="Times New Roman" w:cs="Times New Roman"/>
          </w:rPr>
          <w:fldChar w:fldCharType="end"/>
        </w:r>
      </w:p>
    </w:sdtContent>
  </w:sdt>
  <w:p w14:paraId="35C0166A" w14:textId="77777777" w:rsidR="006D113E" w:rsidRDefault="006D113E">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A312D8" w14:textId="77777777" w:rsidR="00231B08" w:rsidRDefault="00231B08" w:rsidP="002F6F82">
      <w:pPr>
        <w:rPr>
          <w:rFonts w:hint="eastAsia"/>
        </w:rPr>
      </w:pPr>
      <w:r>
        <w:separator/>
      </w:r>
    </w:p>
  </w:footnote>
  <w:footnote w:type="continuationSeparator" w:id="0">
    <w:p w14:paraId="7994001D" w14:textId="77777777" w:rsidR="00231B08" w:rsidRDefault="00231B08" w:rsidP="002F6F8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7F6"/>
    <w:rsid w:val="00000015"/>
    <w:rsid w:val="00004401"/>
    <w:rsid w:val="000146ED"/>
    <w:rsid w:val="00022099"/>
    <w:rsid w:val="00022353"/>
    <w:rsid w:val="00041C30"/>
    <w:rsid w:val="00043130"/>
    <w:rsid w:val="00046485"/>
    <w:rsid w:val="000521C2"/>
    <w:rsid w:val="000625CB"/>
    <w:rsid w:val="000673F5"/>
    <w:rsid w:val="000747CC"/>
    <w:rsid w:val="00076CEB"/>
    <w:rsid w:val="0008052C"/>
    <w:rsid w:val="00082084"/>
    <w:rsid w:val="000821E3"/>
    <w:rsid w:val="00091569"/>
    <w:rsid w:val="00091779"/>
    <w:rsid w:val="00093FCF"/>
    <w:rsid w:val="000946A0"/>
    <w:rsid w:val="00097A9A"/>
    <w:rsid w:val="000A0A50"/>
    <w:rsid w:val="000A0D8B"/>
    <w:rsid w:val="000A285F"/>
    <w:rsid w:val="000A38F0"/>
    <w:rsid w:val="000C193E"/>
    <w:rsid w:val="000C6107"/>
    <w:rsid w:val="000D5B65"/>
    <w:rsid w:val="000E0197"/>
    <w:rsid w:val="000E7375"/>
    <w:rsid w:val="000F0818"/>
    <w:rsid w:val="000F28D7"/>
    <w:rsid w:val="000F7AB3"/>
    <w:rsid w:val="0010558D"/>
    <w:rsid w:val="00106694"/>
    <w:rsid w:val="0011224B"/>
    <w:rsid w:val="001208C0"/>
    <w:rsid w:val="00122E52"/>
    <w:rsid w:val="00126239"/>
    <w:rsid w:val="00126382"/>
    <w:rsid w:val="00132BD3"/>
    <w:rsid w:val="001437F6"/>
    <w:rsid w:val="001526B0"/>
    <w:rsid w:val="00152FB8"/>
    <w:rsid w:val="001549B1"/>
    <w:rsid w:val="00154C80"/>
    <w:rsid w:val="00173673"/>
    <w:rsid w:val="00187E8C"/>
    <w:rsid w:val="001B27D1"/>
    <w:rsid w:val="001C25D3"/>
    <w:rsid w:val="001C7C48"/>
    <w:rsid w:val="001D37B9"/>
    <w:rsid w:val="001D4498"/>
    <w:rsid w:val="001F532B"/>
    <w:rsid w:val="001F59EC"/>
    <w:rsid w:val="002039B7"/>
    <w:rsid w:val="00216A47"/>
    <w:rsid w:val="00221162"/>
    <w:rsid w:val="00224D28"/>
    <w:rsid w:val="0022517C"/>
    <w:rsid w:val="00231B08"/>
    <w:rsid w:val="00234FC1"/>
    <w:rsid w:val="00236AAA"/>
    <w:rsid w:val="00240EFC"/>
    <w:rsid w:val="002413AC"/>
    <w:rsid w:val="0025076C"/>
    <w:rsid w:val="002511A3"/>
    <w:rsid w:val="00260255"/>
    <w:rsid w:val="00260BF1"/>
    <w:rsid w:val="00261520"/>
    <w:rsid w:val="0026671F"/>
    <w:rsid w:val="00271C87"/>
    <w:rsid w:val="00275DFB"/>
    <w:rsid w:val="00286AE3"/>
    <w:rsid w:val="002B1D78"/>
    <w:rsid w:val="002B581E"/>
    <w:rsid w:val="002B5B8D"/>
    <w:rsid w:val="002B5FB1"/>
    <w:rsid w:val="002C0F69"/>
    <w:rsid w:val="002C1FF1"/>
    <w:rsid w:val="002C75C5"/>
    <w:rsid w:val="002D2CD1"/>
    <w:rsid w:val="002D2CFF"/>
    <w:rsid w:val="002D60DF"/>
    <w:rsid w:val="002D7400"/>
    <w:rsid w:val="002F32E5"/>
    <w:rsid w:val="002F6F82"/>
    <w:rsid w:val="0030478A"/>
    <w:rsid w:val="00306283"/>
    <w:rsid w:val="00322A32"/>
    <w:rsid w:val="003304C1"/>
    <w:rsid w:val="003318B7"/>
    <w:rsid w:val="00331D3B"/>
    <w:rsid w:val="003373E0"/>
    <w:rsid w:val="00342157"/>
    <w:rsid w:val="00342312"/>
    <w:rsid w:val="003548D3"/>
    <w:rsid w:val="003575D7"/>
    <w:rsid w:val="00357FC6"/>
    <w:rsid w:val="0036194A"/>
    <w:rsid w:val="00361D01"/>
    <w:rsid w:val="0036224C"/>
    <w:rsid w:val="00374638"/>
    <w:rsid w:val="0038042D"/>
    <w:rsid w:val="00380B82"/>
    <w:rsid w:val="0038127E"/>
    <w:rsid w:val="00381768"/>
    <w:rsid w:val="00381CFE"/>
    <w:rsid w:val="0038450D"/>
    <w:rsid w:val="003A5E4A"/>
    <w:rsid w:val="003B3AE3"/>
    <w:rsid w:val="003B6C57"/>
    <w:rsid w:val="003B768F"/>
    <w:rsid w:val="003C59DC"/>
    <w:rsid w:val="003D4B0E"/>
    <w:rsid w:val="003D4C94"/>
    <w:rsid w:val="003E1905"/>
    <w:rsid w:val="003F223B"/>
    <w:rsid w:val="00400DB4"/>
    <w:rsid w:val="00413A33"/>
    <w:rsid w:val="00432787"/>
    <w:rsid w:val="00435B9D"/>
    <w:rsid w:val="00435D05"/>
    <w:rsid w:val="00442880"/>
    <w:rsid w:val="00443155"/>
    <w:rsid w:val="00443612"/>
    <w:rsid w:val="00443662"/>
    <w:rsid w:val="00445CB7"/>
    <w:rsid w:val="00452954"/>
    <w:rsid w:val="00453BF6"/>
    <w:rsid w:val="00453EBE"/>
    <w:rsid w:val="00455E2F"/>
    <w:rsid w:val="0045734A"/>
    <w:rsid w:val="004573DF"/>
    <w:rsid w:val="00460129"/>
    <w:rsid w:val="004601F8"/>
    <w:rsid w:val="00463800"/>
    <w:rsid w:val="00465B29"/>
    <w:rsid w:val="00474BCB"/>
    <w:rsid w:val="004827D8"/>
    <w:rsid w:val="0048341A"/>
    <w:rsid w:val="00490514"/>
    <w:rsid w:val="004A0346"/>
    <w:rsid w:val="004A6BD3"/>
    <w:rsid w:val="004B493E"/>
    <w:rsid w:val="004B7624"/>
    <w:rsid w:val="004C17DB"/>
    <w:rsid w:val="004D47DF"/>
    <w:rsid w:val="00501992"/>
    <w:rsid w:val="005127D2"/>
    <w:rsid w:val="00521912"/>
    <w:rsid w:val="00532EDA"/>
    <w:rsid w:val="00554DE4"/>
    <w:rsid w:val="00557CB8"/>
    <w:rsid w:val="00561AF2"/>
    <w:rsid w:val="005634B3"/>
    <w:rsid w:val="00570F76"/>
    <w:rsid w:val="00590A34"/>
    <w:rsid w:val="005A2585"/>
    <w:rsid w:val="005B3E6A"/>
    <w:rsid w:val="005B5644"/>
    <w:rsid w:val="005C20A3"/>
    <w:rsid w:val="005D4788"/>
    <w:rsid w:val="005E138A"/>
    <w:rsid w:val="005E143B"/>
    <w:rsid w:val="005E76E7"/>
    <w:rsid w:val="005F2520"/>
    <w:rsid w:val="005F6A7E"/>
    <w:rsid w:val="00612F6C"/>
    <w:rsid w:val="0061419A"/>
    <w:rsid w:val="0062254A"/>
    <w:rsid w:val="0062431F"/>
    <w:rsid w:val="0062782F"/>
    <w:rsid w:val="00642D38"/>
    <w:rsid w:val="00651FE7"/>
    <w:rsid w:val="00656CFF"/>
    <w:rsid w:val="00657DE2"/>
    <w:rsid w:val="00662854"/>
    <w:rsid w:val="00664C42"/>
    <w:rsid w:val="00665524"/>
    <w:rsid w:val="00671725"/>
    <w:rsid w:val="00674625"/>
    <w:rsid w:val="006749E2"/>
    <w:rsid w:val="00681A13"/>
    <w:rsid w:val="006A23F2"/>
    <w:rsid w:val="006A507C"/>
    <w:rsid w:val="006A5A02"/>
    <w:rsid w:val="006B36EC"/>
    <w:rsid w:val="006B4378"/>
    <w:rsid w:val="006D113E"/>
    <w:rsid w:val="006D12B8"/>
    <w:rsid w:val="006D44C9"/>
    <w:rsid w:val="006D67D8"/>
    <w:rsid w:val="006D7AE5"/>
    <w:rsid w:val="006E4C2A"/>
    <w:rsid w:val="006F0FD8"/>
    <w:rsid w:val="006F1DB8"/>
    <w:rsid w:val="006F7122"/>
    <w:rsid w:val="00705B45"/>
    <w:rsid w:val="00707EA2"/>
    <w:rsid w:val="0071073F"/>
    <w:rsid w:val="00712093"/>
    <w:rsid w:val="007124DB"/>
    <w:rsid w:val="0071391C"/>
    <w:rsid w:val="00713F43"/>
    <w:rsid w:val="00724A1F"/>
    <w:rsid w:val="007323E5"/>
    <w:rsid w:val="00736618"/>
    <w:rsid w:val="00740389"/>
    <w:rsid w:val="0074660D"/>
    <w:rsid w:val="00751FF3"/>
    <w:rsid w:val="00782A64"/>
    <w:rsid w:val="0078378D"/>
    <w:rsid w:val="0078456A"/>
    <w:rsid w:val="00787563"/>
    <w:rsid w:val="00787690"/>
    <w:rsid w:val="007A703A"/>
    <w:rsid w:val="007B3646"/>
    <w:rsid w:val="007B4425"/>
    <w:rsid w:val="007C7DED"/>
    <w:rsid w:val="007D085F"/>
    <w:rsid w:val="007D4596"/>
    <w:rsid w:val="007D60B6"/>
    <w:rsid w:val="007E4D02"/>
    <w:rsid w:val="007F043E"/>
    <w:rsid w:val="007F53F0"/>
    <w:rsid w:val="008018BD"/>
    <w:rsid w:val="0080655D"/>
    <w:rsid w:val="00810E97"/>
    <w:rsid w:val="00817EE0"/>
    <w:rsid w:val="00820BC7"/>
    <w:rsid w:val="0082315D"/>
    <w:rsid w:val="00830A39"/>
    <w:rsid w:val="00833B24"/>
    <w:rsid w:val="008415DA"/>
    <w:rsid w:val="00842F0D"/>
    <w:rsid w:val="008438FC"/>
    <w:rsid w:val="00851ED0"/>
    <w:rsid w:val="00862F45"/>
    <w:rsid w:val="0086440E"/>
    <w:rsid w:val="008652C8"/>
    <w:rsid w:val="00870AF5"/>
    <w:rsid w:val="008759DB"/>
    <w:rsid w:val="00880E0A"/>
    <w:rsid w:val="00883181"/>
    <w:rsid w:val="00884E94"/>
    <w:rsid w:val="00884FA4"/>
    <w:rsid w:val="0089669C"/>
    <w:rsid w:val="008A0276"/>
    <w:rsid w:val="008A074F"/>
    <w:rsid w:val="008B6B0E"/>
    <w:rsid w:val="008C2D80"/>
    <w:rsid w:val="008E2DFB"/>
    <w:rsid w:val="008F73FB"/>
    <w:rsid w:val="009028CC"/>
    <w:rsid w:val="009064A3"/>
    <w:rsid w:val="0090719E"/>
    <w:rsid w:val="0091723F"/>
    <w:rsid w:val="00931232"/>
    <w:rsid w:val="00931BEB"/>
    <w:rsid w:val="009346B6"/>
    <w:rsid w:val="00941BFE"/>
    <w:rsid w:val="00943282"/>
    <w:rsid w:val="00947160"/>
    <w:rsid w:val="0095111A"/>
    <w:rsid w:val="00956F4D"/>
    <w:rsid w:val="00963A27"/>
    <w:rsid w:val="0096791D"/>
    <w:rsid w:val="00967FD6"/>
    <w:rsid w:val="00974532"/>
    <w:rsid w:val="00980D27"/>
    <w:rsid w:val="00986126"/>
    <w:rsid w:val="00993A90"/>
    <w:rsid w:val="00996916"/>
    <w:rsid w:val="00996DD3"/>
    <w:rsid w:val="009A0313"/>
    <w:rsid w:val="009A07A2"/>
    <w:rsid w:val="009A771F"/>
    <w:rsid w:val="009B656E"/>
    <w:rsid w:val="009D4ECB"/>
    <w:rsid w:val="009F2BEE"/>
    <w:rsid w:val="00A06395"/>
    <w:rsid w:val="00A10BBC"/>
    <w:rsid w:val="00A172A8"/>
    <w:rsid w:val="00A20277"/>
    <w:rsid w:val="00A2336A"/>
    <w:rsid w:val="00A24EB6"/>
    <w:rsid w:val="00A30F40"/>
    <w:rsid w:val="00A344C9"/>
    <w:rsid w:val="00A350FE"/>
    <w:rsid w:val="00A37BBE"/>
    <w:rsid w:val="00A41BF5"/>
    <w:rsid w:val="00A423BC"/>
    <w:rsid w:val="00A552F8"/>
    <w:rsid w:val="00A6641B"/>
    <w:rsid w:val="00A759AC"/>
    <w:rsid w:val="00A8493C"/>
    <w:rsid w:val="00A901AE"/>
    <w:rsid w:val="00A939A7"/>
    <w:rsid w:val="00A9668D"/>
    <w:rsid w:val="00A9670B"/>
    <w:rsid w:val="00AA0292"/>
    <w:rsid w:val="00AA4561"/>
    <w:rsid w:val="00AC3C20"/>
    <w:rsid w:val="00AD14FE"/>
    <w:rsid w:val="00AD21DF"/>
    <w:rsid w:val="00B00E53"/>
    <w:rsid w:val="00B06286"/>
    <w:rsid w:val="00B06483"/>
    <w:rsid w:val="00B31164"/>
    <w:rsid w:val="00B35221"/>
    <w:rsid w:val="00B447F6"/>
    <w:rsid w:val="00B51815"/>
    <w:rsid w:val="00B60266"/>
    <w:rsid w:val="00B64A33"/>
    <w:rsid w:val="00B67DFD"/>
    <w:rsid w:val="00B724B4"/>
    <w:rsid w:val="00B75B08"/>
    <w:rsid w:val="00B773C4"/>
    <w:rsid w:val="00B84D6F"/>
    <w:rsid w:val="00B90AB4"/>
    <w:rsid w:val="00BA3EA1"/>
    <w:rsid w:val="00BB69C1"/>
    <w:rsid w:val="00BD09EB"/>
    <w:rsid w:val="00BD3FE5"/>
    <w:rsid w:val="00BE187A"/>
    <w:rsid w:val="00BE3AE9"/>
    <w:rsid w:val="00BE63F5"/>
    <w:rsid w:val="00BE78BA"/>
    <w:rsid w:val="00BF176A"/>
    <w:rsid w:val="00BF4C1B"/>
    <w:rsid w:val="00C0044D"/>
    <w:rsid w:val="00C02D86"/>
    <w:rsid w:val="00C20D6C"/>
    <w:rsid w:val="00C20EB4"/>
    <w:rsid w:val="00C25772"/>
    <w:rsid w:val="00C27659"/>
    <w:rsid w:val="00C509A3"/>
    <w:rsid w:val="00C51D93"/>
    <w:rsid w:val="00C55199"/>
    <w:rsid w:val="00C573B6"/>
    <w:rsid w:val="00C60572"/>
    <w:rsid w:val="00C61F16"/>
    <w:rsid w:val="00C637E8"/>
    <w:rsid w:val="00C64BEB"/>
    <w:rsid w:val="00C7187A"/>
    <w:rsid w:val="00C72543"/>
    <w:rsid w:val="00C73BC5"/>
    <w:rsid w:val="00C75F4B"/>
    <w:rsid w:val="00C7698B"/>
    <w:rsid w:val="00C849B6"/>
    <w:rsid w:val="00C87D5E"/>
    <w:rsid w:val="00C91120"/>
    <w:rsid w:val="00C91243"/>
    <w:rsid w:val="00C93B5D"/>
    <w:rsid w:val="00C95F20"/>
    <w:rsid w:val="00CA02AF"/>
    <w:rsid w:val="00CA2FE4"/>
    <w:rsid w:val="00CC33A3"/>
    <w:rsid w:val="00CC3683"/>
    <w:rsid w:val="00CD0191"/>
    <w:rsid w:val="00CD0ABB"/>
    <w:rsid w:val="00CD56D6"/>
    <w:rsid w:val="00CE298E"/>
    <w:rsid w:val="00CE2A27"/>
    <w:rsid w:val="00CE3585"/>
    <w:rsid w:val="00CE7ABD"/>
    <w:rsid w:val="00CE7ABE"/>
    <w:rsid w:val="00D02B62"/>
    <w:rsid w:val="00D06AB9"/>
    <w:rsid w:val="00D10831"/>
    <w:rsid w:val="00D139AE"/>
    <w:rsid w:val="00D13C3C"/>
    <w:rsid w:val="00D30BED"/>
    <w:rsid w:val="00D37B86"/>
    <w:rsid w:val="00D44B05"/>
    <w:rsid w:val="00D4548F"/>
    <w:rsid w:val="00D45FC4"/>
    <w:rsid w:val="00D57400"/>
    <w:rsid w:val="00D63CD7"/>
    <w:rsid w:val="00D7278D"/>
    <w:rsid w:val="00D72CC1"/>
    <w:rsid w:val="00D72E01"/>
    <w:rsid w:val="00D96346"/>
    <w:rsid w:val="00DA2BDF"/>
    <w:rsid w:val="00DB1513"/>
    <w:rsid w:val="00DB5BCA"/>
    <w:rsid w:val="00DC2926"/>
    <w:rsid w:val="00DC2B06"/>
    <w:rsid w:val="00DC4F61"/>
    <w:rsid w:val="00DC5E6B"/>
    <w:rsid w:val="00DC5EE3"/>
    <w:rsid w:val="00DD35EC"/>
    <w:rsid w:val="00DD36EB"/>
    <w:rsid w:val="00DD4BDD"/>
    <w:rsid w:val="00DD7053"/>
    <w:rsid w:val="00DE083B"/>
    <w:rsid w:val="00DF0E97"/>
    <w:rsid w:val="00E0059C"/>
    <w:rsid w:val="00E01A8B"/>
    <w:rsid w:val="00E0458B"/>
    <w:rsid w:val="00E20A9A"/>
    <w:rsid w:val="00E40839"/>
    <w:rsid w:val="00E40857"/>
    <w:rsid w:val="00E44DB5"/>
    <w:rsid w:val="00E574A5"/>
    <w:rsid w:val="00E60221"/>
    <w:rsid w:val="00E61B26"/>
    <w:rsid w:val="00E628B9"/>
    <w:rsid w:val="00E6512A"/>
    <w:rsid w:val="00E65C59"/>
    <w:rsid w:val="00E670C7"/>
    <w:rsid w:val="00E7188D"/>
    <w:rsid w:val="00E77FC1"/>
    <w:rsid w:val="00E83AE7"/>
    <w:rsid w:val="00E84DC1"/>
    <w:rsid w:val="00E86463"/>
    <w:rsid w:val="00EA1E63"/>
    <w:rsid w:val="00EA2C7E"/>
    <w:rsid w:val="00EA3E0D"/>
    <w:rsid w:val="00EB2309"/>
    <w:rsid w:val="00EB5CEE"/>
    <w:rsid w:val="00EB680A"/>
    <w:rsid w:val="00EC37D2"/>
    <w:rsid w:val="00ED157F"/>
    <w:rsid w:val="00ED4198"/>
    <w:rsid w:val="00ED6AF9"/>
    <w:rsid w:val="00EF339F"/>
    <w:rsid w:val="00EF3E4D"/>
    <w:rsid w:val="00EF688C"/>
    <w:rsid w:val="00F064A4"/>
    <w:rsid w:val="00F10C7D"/>
    <w:rsid w:val="00F126AA"/>
    <w:rsid w:val="00F1395F"/>
    <w:rsid w:val="00F13FCE"/>
    <w:rsid w:val="00F201A1"/>
    <w:rsid w:val="00F2123A"/>
    <w:rsid w:val="00F21C2A"/>
    <w:rsid w:val="00F21E4C"/>
    <w:rsid w:val="00F23DB1"/>
    <w:rsid w:val="00F353C2"/>
    <w:rsid w:val="00F36399"/>
    <w:rsid w:val="00F47B63"/>
    <w:rsid w:val="00F539BB"/>
    <w:rsid w:val="00F5638A"/>
    <w:rsid w:val="00F7217C"/>
    <w:rsid w:val="00F7491A"/>
    <w:rsid w:val="00F75F94"/>
    <w:rsid w:val="00F75FF0"/>
    <w:rsid w:val="00F800E9"/>
    <w:rsid w:val="00F83CF6"/>
    <w:rsid w:val="00F84F90"/>
    <w:rsid w:val="00F87CFE"/>
    <w:rsid w:val="00F94E3C"/>
    <w:rsid w:val="00FA159C"/>
    <w:rsid w:val="00FA3287"/>
    <w:rsid w:val="00FB036E"/>
    <w:rsid w:val="00FB0846"/>
    <w:rsid w:val="00FB230E"/>
    <w:rsid w:val="00FB2943"/>
    <w:rsid w:val="00FB587F"/>
    <w:rsid w:val="00FB5F90"/>
    <w:rsid w:val="00FC0E2F"/>
    <w:rsid w:val="00FC188A"/>
    <w:rsid w:val="00FD2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B9D5BA"/>
  <w14:defaultImageDpi w14:val="330"/>
  <w15:chartTrackingRefBased/>
  <w15:docId w15:val="{B87B1AB2-9ACD-444A-9610-1A71A9627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6F82"/>
    <w:pPr>
      <w:tabs>
        <w:tab w:val="center" w:pos="4153"/>
        <w:tab w:val="right" w:pos="8306"/>
      </w:tabs>
      <w:snapToGrid w:val="0"/>
      <w:jc w:val="center"/>
    </w:pPr>
    <w:rPr>
      <w:sz w:val="18"/>
      <w:szCs w:val="18"/>
    </w:rPr>
  </w:style>
  <w:style w:type="character" w:customStyle="1" w:styleId="a4">
    <w:name w:val="页眉 字符"/>
    <w:basedOn w:val="a0"/>
    <w:link w:val="a3"/>
    <w:uiPriority w:val="99"/>
    <w:rsid w:val="002F6F82"/>
    <w:rPr>
      <w:sz w:val="18"/>
      <w:szCs w:val="18"/>
    </w:rPr>
  </w:style>
  <w:style w:type="paragraph" w:styleId="a5">
    <w:name w:val="footer"/>
    <w:basedOn w:val="a"/>
    <w:link w:val="a6"/>
    <w:uiPriority w:val="99"/>
    <w:unhideWhenUsed/>
    <w:rsid w:val="002F6F82"/>
    <w:pPr>
      <w:tabs>
        <w:tab w:val="center" w:pos="4153"/>
        <w:tab w:val="right" w:pos="8306"/>
      </w:tabs>
      <w:snapToGrid w:val="0"/>
      <w:jc w:val="left"/>
    </w:pPr>
    <w:rPr>
      <w:sz w:val="18"/>
      <w:szCs w:val="18"/>
    </w:rPr>
  </w:style>
  <w:style w:type="character" w:customStyle="1" w:styleId="a6">
    <w:name w:val="页脚 字符"/>
    <w:basedOn w:val="a0"/>
    <w:link w:val="a5"/>
    <w:uiPriority w:val="99"/>
    <w:rsid w:val="002F6F82"/>
    <w:rPr>
      <w:sz w:val="18"/>
      <w:szCs w:val="18"/>
    </w:rPr>
  </w:style>
  <w:style w:type="character" w:styleId="a7">
    <w:name w:val="Hyperlink"/>
    <w:basedOn w:val="a0"/>
    <w:uiPriority w:val="99"/>
    <w:unhideWhenUsed/>
    <w:rsid w:val="003318B7"/>
    <w:rPr>
      <w:color w:val="0563C1" w:themeColor="hyperlink"/>
      <w:u w:val="single"/>
    </w:rPr>
  </w:style>
  <w:style w:type="character" w:styleId="a8">
    <w:name w:val="Unresolved Mention"/>
    <w:basedOn w:val="a0"/>
    <w:uiPriority w:val="99"/>
    <w:semiHidden/>
    <w:unhideWhenUsed/>
    <w:rsid w:val="00EB23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hyperlink" Target="mailto:xinliu@dlut.edu.cn"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hyperlink" Target="mailto:huanxizh@dlut.edu.cn"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801</Words>
  <Characters>4571</Characters>
  <Application>Microsoft Office Word</Application>
  <DocSecurity>0</DocSecurity>
  <Lines>38</Lines>
  <Paragraphs>10</Paragraphs>
  <ScaleCrop>false</ScaleCrop>
  <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永辉 张</dc:creator>
  <cp:keywords/>
  <dc:description/>
  <cp:lastModifiedBy>永辉 张</cp:lastModifiedBy>
  <cp:revision>3</cp:revision>
  <dcterms:created xsi:type="dcterms:W3CDTF">2024-09-08T06:44:00Z</dcterms:created>
  <dcterms:modified xsi:type="dcterms:W3CDTF">2024-09-08T06:44:00Z</dcterms:modified>
</cp:coreProperties>
</file>