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E6804" w14:textId="77777777" w:rsidR="00F37317" w:rsidRPr="0073069A" w:rsidRDefault="00F37317" w:rsidP="00F37317">
      <w:pPr>
        <w:pStyle w:val="Caption"/>
        <w:keepNext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73069A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Pr="0073069A">
        <w:rPr>
          <w:rFonts w:ascii="Times New Roman" w:hAnsi="Times New Roman" w:cs="Times New Roman"/>
          <w:sz w:val="20"/>
          <w:szCs w:val="20"/>
        </w:rPr>
        <w:fldChar w:fldCharType="begin"/>
      </w:r>
      <w:r w:rsidRPr="0073069A">
        <w:rPr>
          <w:rFonts w:ascii="Times New Roman" w:hAnsi="Times New Roman" w:cs="Times New Roman"/>
          <w:sz w:val="20"/>
          <w:szCs w:val="20"/>
        </w:rPr>
        <w:instrText xml:space="preserve"> SEQ Supplemental_Table \* ARABIC </w:instrText>
      </w:r>
      <w:r w:rsidRPr="0073069A">
        <w:rPr>
          <w:rFonts w:ascii="Times New Roman" w:hAnsi="Times New Roman" w:cs="Times New Roman"/>
          <w:sz w:val="20"/>
          <w:szCs w:val="20"/>
        </w:rPr>
        <w:fldChar w:fldCharType="separate"/>
      </w:r>
      <w:r w:rsidRPr="0073069A">
        <w:rPr>
          <w:rFonts w:ascii="Times New Roman" w:hAnsi="Times New Roman" w:cs="Times New Roman"/>
          <w:noProof/>
          <w:sz w:val="20"/>
          <w:szCs w:val="20"/>
        </w:rPr>
        <w:t>1</w:t>
      </w:r>
      <w:r w:rsidRPr="0073069A">
        <w:rPr>
          <w:rFonts w:ascii="Times New Roman" w:hAnsi="Times New Roman" w:cs="Times New Roman"/>
          <w:sz w:val="20"/>
          <w:szCs w:val="20"/>
        </w:rPr>
        <w:fldChar w:fldCharType="end"/>
      </w:r>
      <w:r w:rsidRPr="0073069A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Arterial diameter measurements in the presence or absence of a persistent median artery (PMA) and its subtypes.  </w:t>
      </w:r>
    </w:p>
    <w:tbl>
      <w:tblPr>
        <w:tblW w:w="87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18"/>
        <w:gridCol w:w="2820"/>
        <w:gridCol w:w="3080"/>
        <w:gridCol w:w="1375"/>
      </w:tblGrid>
      <w:tr w:rsidR="00F37317" w:rsidRPr="0073069A" w14:paraId="184B9DE5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290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Artery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1D7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Both limbs with either PMA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8C71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Both limbs without either PMA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8A9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Significance |t|</w:t>
            </w:r>
          </w:p>
        </w:tc>
      </w:tr>
      <w:tr w:rsidR="00F37317" w:rsidRPr="0073069A" w14:paraId="1BCF034D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284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9CE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 ± 0.56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 34)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5E5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 ± 0.57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52)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FE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0.77</w:t>
            </w:r>
          </w:p>
        </w:tc>
      </w:tr>
      <w:tr w:rsidR="00F37317" w:rsidRPr="0073069A" w14:paraId="2D8F0989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707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A11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 ± 0.65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36)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7546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2.75 ± 0.53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53)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E5C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0.43</w:t>
            </w:r>
          </w:p>
        </w:tc>
      </w:tr>
      <w:tr w:rsidR="00F37317" w:rsidRPr="0073069A" w14:paraId="78FA95B0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A03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2B5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 ± 0.65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31)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60A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 ± 0.59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50)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8BB6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0.32*</w:t>
            </w:r>
          </w:p>
        </w:tc>
      </w:tr>
      <w:tr w:rsidR="00F37317" w:rsidRPr="0073069A" w14:paraId="57E2291E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8C8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002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 ± 0.50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35)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456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1.49 ± 0.46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53)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EA2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0.44</w:t>
            </w:r>
          </w:p>
        </w:tc>
      </w:tr>
      <w:tr w:rsidR="00F37317" w:rsidRPr="0073069A" w14:paraId="5D3791C5" w14:textId="77777777" w:rsidTr="00B01230">
        <w:trPr>
          <w:trHeight w:val="588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584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DF8E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Both limbs with antebrachial-type PMA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FC8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Both limbs without antebrachial-type PMA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001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Significance</w:t>
            </w:r>
          </w:p>
        </w:tc>
      </w:tr>
      <w:tr w:rsidR="00F37317" w:rsidRPr="0073069A" w14:paraId="5C90F811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2D9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2A2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3.10 ± 0.55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22)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501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3.12 ± 0.57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64)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837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0.89</w:t>
            </w:r>
          </w:p>
        </w:tc>
      </w:tr>
      <w:tr w:rsidR="00F37317" w:rsidRPr="0073069A" w14:paraId="09B7D9F0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98D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42D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 ± 0.67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23)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86D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 ± 0.55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66)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FA5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0.78</w:t>
            </w:r>
          </w:p>
        </w:tc>
      </w:tr>
      <w:tr w:rsidR="00F37317" w:rsidRPr="0073069A" w14:paraId="45B6CEDA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891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9E2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 ± 0.59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21)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699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2.09 ± 0.62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60)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038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0.60</w:t>
            </w:r>
          </w:p>
        </w:tc>
      </w:tr>
      <w:tr w:rsidR="00F37317" w:rsidRPr="0073069A" w14:paraId="01AAFEBE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557E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838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 ± 0.41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 23)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100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 ± 0.50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65)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DBC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0.54</w:t>
            </w:r>
          </w:p>
        </w:tc>
      </w:tr>
      <w:tr w:rsidR="00F37317" w:rsidRPr="0073069A" w14:paraId="47E50153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814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B0B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Left limb with either PMA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86D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Left limb without either PMA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A85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Significance</w:t>
            </w:r>
          </w:p>
        </w:tc>
      </w:tr>
      <w:tr w:rsidR="00F37317" w:rsidRPr="0073069A" w14:paraId="1751F63A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A05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5B7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 ± 0.62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18)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600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 ± 0.48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26)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0C8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= 0.85</w:t>
            </w:r>
          </w:p>
        </w:tc>
      </w:tr>
      <w:tr w:rsidR="00F37317" w:rsidRPr="0073069A" w14:paraId="25497843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D37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E94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2.86 ± 0.70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20)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2416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 ± 0.59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363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0.66</w:t>
            </w:r>
          </w:p>
        </w:tc>
      </w:tr>
      <w:tr w:rsidR="00F37317" w:rsidRPr="0073069A" w14:paraId="1286B6A3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5B5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8BB0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2.09 ± 0.54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16)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D6E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2.05 ± 0.62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26)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5FB0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0.85</w:t>
            </w:r>
          </w:p>
        </w:tc>
      </w:tr>
      <w:tr w:rsidR="00F37317" w:rsidRPr="0073069A" w14:paraId="125C265E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460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914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 ± 0.56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FC2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 ± 0.43 mm 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27)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70E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0.42</w:t>
            </w:r>
          </w:p>
        </w:tc>
      </w:tr>
      <w:tr w:rsidR="00F37317" w:rsidRPr="0073069A" w14:paraId="44AC19AF" w14:textId="77777777" w:rsidTr="00B01230">
        <w:trPr>
          <w:trHeight w:val="543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97C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3A23668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8D4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Left limb with antebrachial-type PMA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D221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Left limb without antebrachial-type PMA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273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Significance</w:t>
            </w:r>
          </w:p>
        </w:tc>
      </w:tr>
      <w:tr w:rsidR="00F37317" w:rsidRPr="0073069A" w14:paraId="6B568DC8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2AF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F7C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3.07 ± 0.58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10)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9A6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3.09 ± 0.53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33)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7C91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0.91</w:t>
            </w:r>
          </w:p>
        </w:tc>
      </w:tr>
      <w:tr w:rsidR="00F37317" w:rsidRPr="0073069A" w14:paraId="3290927D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19F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9FD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2.72 ± 0.69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11)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2B8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 ± 0.63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35)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0416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 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0.58</w:t>
            </w:r>
          </w:p>
        </w:tc>
      </w:tr>
      <w:tr w:rsidR="00F37317" w:rsidRPr="0073069A" w14:paraId="3919AF42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9EB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0CD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 ± 0.37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10)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6F0F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 ± 0.64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32)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064E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0.32</w:t>
            </w:r>
          </w:p>
        </w:tc>
      </w:tr>
      <w:tr w:rsidR="00F37317" w:rsidRPr="0073069A" w14:paraId="117968CD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576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283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 ± 0.47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11)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B459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 ± 0.51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35)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A986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 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0.67</w:t>
            </w:r>
          </w:p>
        </w:tc>
      </w:tr>
      <w:tr w:rsidR="00F37317" w:rsidRPr="0073069A" w14:paraId="6D229673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424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CA3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Right limb with either PMA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BED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Right limb without either PMA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CDF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Significance</w:t>
            </w:r>
          </w:p>
        </w:tc>
      </w:tr>
      <w:tr w:rsidR="00F37317" w:rsidRPr="0073069A" w14:paraId="2A44D676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BC4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C000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 ± 0.50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17)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744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3.15 ± 0.66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26)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7F9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0.91</w:t>
            </w:r>
          </w:p>
        </w:tc>
      </w:tr>
      <w:tr w:rsidR="00F37317" w:rsidRPr="0073069A" w14:paraId="0270BA92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3F3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EC5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 ± 0.60 mm (n = 17)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54E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 ± 0.46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26)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B0D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0.56</w:t>
            </w:r>
          </w:p>
        </w:tc>
      </w:tr>
      <w:tr w:rsidR="00F37317" w:rsidRPr="0073069A" w14:paraId="3BAC6FF3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33E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F07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 ± 0.76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15)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5FF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 ± 0.57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24)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A8C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0.26</w:t>
            </w:r>
          </w:p>
        </w:tc>
      </w:tr>
      <w:tr w:rsidR="00F37317" w:rsidRPr="0073069A" w14:paraId="2621DB9F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83B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AD11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 ± 0.36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16)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37B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 ± 0.50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26)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7AA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0.97</w:t>
            </w:r>
          </w:p>
        </w:tc>
      </w:tr>
      <w:tr w:rsidR="00F37317" w:rsidRPr="0073069A" w14:paraId="0BABE2FA" w14:textId="77777777" w:rsidTr="00B01230">
        <w:trPr>
          <w:trHeight w:val="579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330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C22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Right limb with antebrachial-type PMA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E1E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Right limb without antebrachial-type PMA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606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Significance</w:t>
            </w:r>
          </w:p>
        </w:tc>
      </w:tr>
      <w:tr w:rsidR="00F37317" w:rsidRPr="0073069A" w14:paraId="203578DE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53F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AE41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 ± 0.54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5)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BBB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3.15 ± 0.62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31)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6B7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0.91</w:t>
            </w:r>
          </w:p>
        </w:tc>
      </w:tr>
      <w:tr w:rsidR="00F37317" w:rsidRPr="0073069A" w14:paraId="1C75BD26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9EC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53F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 ± 0.67 mm (n = 12)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689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2.76 ± 0.45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31)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73F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0.83</w:t>
            </w:r>
          </w:p>
        </w:tc>
      </w:tr>
      <w:tr w:rsidR="00F37317" w:rsidRPr="0073069A" w14:paraId="39AB8B3F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1C4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39A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 ± 0.76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11)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450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 ± 0.61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28)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38D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0.99</w:t>
            </w:r>
          </w:p>
        </w:tc>
      </w:tr>
      <w:tr w:rsidR="00F37317" w:rsidRPr="0073069A" w14:paraId="3B9B1E18" w14:textId="77777777" w:rsidTr="00B01230">
        <w:trPr>
          <w:trHeight w:val="330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BE4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EA0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1.41 ± 0.37 mm (n = 12)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F8A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 ± 0.48 mm (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30)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8D36" w14:textId="77777777" w:rsidR="00F37317" w:rsidRPr="0073069A" w:rsidRDefault="00F37317" w:rsidP="00B012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 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</w:tbl>
    <w:p w14:paraId="48DE5184" w14:textId="77777777" w:rsidR="00F37317" w:rsidRPr="0073069A" w:rsidRDefault="00F37317" w:rsidP="00F37317">
      <w:pPr>
        <w:rPr>
          <w:rFonts w:ascii="Times New Roman" w:hAnsi="Times New Roman" w:cs="Times New Roman"/>
          <w:sz w:val="20"/>
          <w:szCs w:val="20"/>
        </w:rPr>
      </w:pPr>
      <w:r w:rsidRPr="0073069A">
        <w:rPr>
          <w:rFonts w:ascii="Times New Roman" w:hAnsi="Times New Roman" w:cs="Times New Roman"/>
          <w:sz w:val="20"/>
          <w:szCs w:val="20"/>
        </w:rPr>
        <w:t xml:space="preserve">PMA: persistent median artery. SPA: superficial palmar arch. DPA: deep palmar arch. *indicates a single </w:t>
      </w:r>
      <w:r w:rsidRPr="0073069A">
        <w:rPr>
          <w:rFonts w:ascii="Times New Roman" w:hAnsi="Times New Roman" w:cs="Times New Roman"/>
          <w:i/>
          <w:iCs/>
          <w:sz w:val="20"/>
          <w:szCs w:val="20"/>
        </w:rPr>
        <w:t xml:space="preserve">tailed </w:t>
      </w:r>
      <w:r w:rsidRPr="0073069A">
        <w:rPr>
          <w:rFonts w:ascii="Times New Roman" w:hAnsi="Times New Roman" w:cs="Times New Roman"/>
          <w:sz w:val="20"/>
          <w:szCs w:val="20"/>
        </w:rPr>
        <w:t>t-test result is reported in the Results section.</w:t>
      </w:r>
    </w:p>
    <w:p w14:paraId="13EA03C8" w14:textId="77777777" w:rsidR="00F37317" w:rsidRPr="0073069A" w:rsidRDefault="00F37317" w:rsidP="00F37317">
      <w:pPr>
        <w:pStyle w:val="Caption"/>
        <w:keepNext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73069A">
        <w:rPr>
          <w:rFonts w:ascii="Times New Roman" w:hAnsi="Times New Roman" w:cs="Times New Roman"/>
          <w:sz w:val="20"/>
          <w:szCs w:val="20"/>
        </w:rPr>
        <w:lastRenderedPageBreak/>
        <w:t xml:space="preserve">Supplemental Table </w:t>
      </w:r>
      <w:r w:rsidRPr="0073069A">
        <w:rPr>
          <w:rFonts w:ascii="Times New Roman" w:hAnsi="Times New Roman" w:cs="Times New Roman"/>
          <w:sz w:val="20"/>
          <w:szCs w:val="20"/>
        </w:rPr>
        <w:fldChar w:fldCharType="begin"/>
      </w:r>
      <w:r w:rsidRPr="0073069A">
        <w:rPr>
          <w:rFonts w:ascii="Times New Roman" w:hAnsi="Times New Roman" w:cs="Times New Roman"/>
          <w:sz w:val="20"/>
          <w:szCs w:val="20"/>
        </w:rPr>
        <w:instrText xml:space="preserve"> SEQ Supplemental_Table \* ARABIC </w:instrText>
      </w:r>
      <w:r w:rsidRPr="0073069A">
        <w:rPr>
          <w:rFonts w:ascii="Times New Roman" w:hAnsi="Times New Roman" w:cs="Times New Roman"/>
          <w:sz w:val="20"/>
          <w:szCs w:val="20"/>
        </w:rPr>
        <w:fldChar w:fldCharType="separate"/>
      </w:r>
      <w:r w:rsidRPr="0073069A">
        <w:rPr>
          <w:rFonts w:ascii="Times New Roman" w:hAnsi="Times New Roman" w:cs="Times New Roman"/>
          <w:noProof/>
          <w:sz w:val="20"/>
          <w:szCs w:val="20"/>
        </w:rPr>
        <w:t>2</w:t>
      </w:r>
      <w:r w:rsidRPr="0073069A">
        <w:rPr>
          <w:rFonts w:ascii="Times New Roman" w:hAnsi="Times New Roman" w:cs="Times New Roman"/>
          <w:sz w:val="20"/>
          <w:szCs w:val="20"/>
        </w:rPr>
        <w:fldChar w:fldCharType="end"/>
      </w:r>
      <w:r w:rsidRPr="0073069A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Linear regression analysis demonstrates no correlation between persistent median artery (PMA) diameter and antebrachial artery diameter</w:t>
      </w:r>
    </w:p>
    <w:tbl>
      <w:tblPr>
        <w:tblW w:w="10080" w:type="dxa"/>
        <w:tblInd w:w="-5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10"/>
        <w:gridCol w:w="720"/>
        <w:gridCol w:w="720"/>
        <w:gridCol w:w="810"/>
        <w:gridCol w:w="810"/>
        <w:gridCol w:w="720"/>
        <w:gridCol w:w="720"/>
        <w:gridCol w:w="720"/>
        <w:gridCol w:w="810"/>
        <w:gridCol w:w="900"/>
        <w:gridCol w:w="630"/>
        <w:gridCol w:w="720"/>
      </w:tblGrid>
      <w:tr w:rsidR="00F37317" w:rsidRPr="0073069A" w14:paraId="362D2F90" w14:textId="77777777" w:rsidTr="00B01230">
        <w:trPr>
          <w:trHeight w:val="332"/>
        </w:trPr>
        <w:tc>
          <w:tcPr>
            <w:tcW w:w="990" w:type="dxa"/>
          </w:tcPr>
          <w:p w14:paraId="139FC66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8C3B55" w14:textId="77777777" w:rsidR="00F37317" w:rsidRPr="0073069A" w:rsidRDefault="00F37317" w:rsidP="00B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Both Limbs</w:t>
            </w:r>
          </w:p>
        </w:tc>
        <w:tc>
          <w:tcPr>
            <w:tcW w:w="2970" w:type="dxa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5CD0FC2" w14:textId="77777777" w:rsidR="00F37317" w:rsidRPr="0073069A" w:rsidRDefault="00F37317" w:rsidP="00B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Left Limb</w:t>
            </w:r>
          </w:p>
        </w:tc>
        <w:tc>
          <w:tcPr>
            <w:tcW w:w="3060" w:type="dxa"/>
            <w:gridSpan w:val="4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6E26444" w14:textId="77777777" w:rsidR="00F37317" w:rsidRPr="0073069A" w:rsidRDefault="00F37317" w:rsidP="00B01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Right Limb</w:t>
            </w:r>
          </w:p>
        </w:tc>
      </w:tr>
      <w:tr w:rsidR="00F37317" w:rsidRPr="0073069A" w14:paraId="3A39899F" w14:textId="77777777" w:rsidTr="00B01230">
        <w:trPr>
          <w:trHeight w:val="332"/>
        </w:trPr>
        <w:tc>
          <w:tcPr>
            <w:tcW w:w="990" w:type="dxa"/>
          </w:tcPr>
          <w:p w14:paraId="7E867D40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8800D92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3D5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AE8E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81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E5B8521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80F3375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Radial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DBB6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7E2D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20772D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2CE856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Radial 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1A6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0A80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2A5B5B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DPA</w:t>
            </w:r>
          </w:p>
        </w:tc>
      </w:tr>
      <w:tr w:rsidR="00F37317" w:rsidRPr="0073069A" w14:paraId="5735EE3B" w14:textId="77777777" w:rsidTr="00B01230">
        <w:trPr>
          <w:trHeight w:val="332"/>
        </w:trPr>
        <w:tc>
          <w:tcPr>
            <w:tcW w:w="990" w:type="dxa"/>
          </w:tcPr>
          <w:p w14:paraId="4C616590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Palmar-type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F82261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0.043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40D0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455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0.03</w:t>
            </w:r>
          </w:p>
        </w:tc>
        <w:tc>
          <w:tcPr>
            <w:tcW w:w="81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FEC723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0.11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CE6ABD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0.12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BE6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0.05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917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0.01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E6E7654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0.09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EBE290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0.18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4B23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0.64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43C6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0.14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BA8D66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0.44</w:t>
            </w:r>
          </w:p>
        </w:tc>
      </w:tr>
      <w:tr w:rsidR="00F37317" w:rsidRPr="0073069A" w14:paraId="7E579BA4" w14:textId="77777777" w:rsidTr="00B01230">
        <w:trPr>
          <w:trHeight w:val="332"/>
        </w:trPr>
        <w:tc>
          <w:tcPr>
            <w:tcW w:w="990" w:type="dxa"/>
          </w:tcPr>
          <w:p w14:paraId="4B012BD8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Antebrachial-type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6FBD23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0.036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4C2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CC5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0.03</w:t>
            </w:r>
          </w:p>
        </w:tc>
        <w:tc>
          <w:tcPr>
            <w:tcW w:w="81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325DA5C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0.01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E36AA1A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8781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0.28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4B77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0.02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5D2C16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0.06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152C74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0.01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3C2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0.01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391B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0.31</w:t>
            </w:r>
          </w:p>
        </w:tc>
        <w:tc>
          <w:tcPr>
            <w:tcW w:w="72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C1C8CEF" w14:textId="77777777" w:rsidR="00F37317" w:rsidRPr="0073069A" w:rsidRDefault="00F37317" w:rsidP="00B012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73069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2 </w:t>
            </w:r>
            <w:r w:rsidRPr="00730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0.18</w:t>
            </w:r>
          </w:p>
        </w:tc>
      </w:tr>
    </w:tbl>
    <w:p w14:paraId="01FAD539" w14:textId="77777777" w:rsidR="00F37317" w:rsidRPr="0073069A" w:rsidRDefault="00F37317" w:rsidP="00F373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D29BE4" w14:textId="77777777" w:rsidR="00F37317" w:rsidRPr="0073069A" w:rsidRDefault="00F37317" w:rsidP="00F373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0B32570" w14:textId="77777777" w:rsidR="00F37317" w:rsidRPr="0073069A" w:rsidRDefault="00F37317" w:rsidP="00F3731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C7B23B9" w14:textId="33B01F97" w:rsidR="00F553FF" w:rsidRDefault="00F37317" w:rsidP="00F37317">
      <w:r w:rsidRPr="0073069A">
        <w:rPr>
          <w:noProof/>
          <w:sz w:val="20"/>
          <w:szCs w:val="20"/>
        </w:rPr>
        <w:br/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17"/>
    <w:rsid w:val="00377BDC"/>
    <w:rsid w:val="003C2EF4"/>
    <w:rsid w:val="00B74216"/>
    <w:rsid w:val="00F3731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30A30"/>
  <w15:chartTrackingRefBased/>
  <w15:docId w15:val="{51CDA1D0-0AA8-45A6-B5FC-4B9331CF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317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3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3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31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31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31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31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31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31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31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7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31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7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31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7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317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7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31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7317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7317"/>
    <w:rPr>
      <w:rFonts w:eastAsiaTheme="minorEastAsia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37317"/>
    <w:pPr>
      <w:spacing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2522</Characters>
  <Application>Microsoft Office Word</Application>
  <DocSecurity>0</DocSecurity>
  <Lines>21</Lines>
  <Paragraphs>5</Paragraphs>
  <ScaleCrop>false</ScaleCrop>
  <Company>Springer Nature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2024-09-10T10:04:00Z</dcterms:created>
  <dcterms:modified xsi:type="dcterms:W3CDTF">2024-09-10T10:05:00Z</dcterms:modified>
</cp:coreProperties>
</file>