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654D" w14:textId="3BDA328A" w:rsidR="00D53A89" w:rsidRDefault="00207835">
      <w:pPr>
        <w:rPr>
          <w:rFonts w:ascii="Arial" w:hAnsi="Arial" w:cs="Arial"/>
          <w:sz w:val="20"/>
          <w:szCs w:val="20"/>
          <w:lang w:val="en-US"/>
        </w:rPr>
      </w:pPr>
      <w:r w:rsidRPr="00207835">
        <w:rPr>
          <w:rFonts w:ascii="Arial" w:hAnsi="Arial" w:cs="Arial"/>
          <w:sz w:val="20"/>
          <w:szCs w:val="20"/>
          <w:lang w:val="en-US"/>
        </w:rPr>
        <w:t xml:space="preserve">Supplementary data </w:t>
      </w:r>
    </w:p>
    <w:p w14:paraId="3AE7ABF0" w14:textId="77777777" w:rsidR="00207835" w:rsidRPr="00207835" w:rsidRDefault="00207835">
      <w:pPr>
        <w:rPr>
          <w:rFonts w:ascii="Arial" w:hAnsi="Arial" w:cs="Arial"/>
          <w:sz w:val="20"/>
          <w:szCs w:val="20"/>
          <w:lang w:val="en-US"/>
        </w:rPr>
      </w:pPr>
    </w:p>
    <w:p w14:paraId="0115ABEA" w14:textId="482181BE" w:rsidR="00207835" w:rsidRPr="00207835" w:rsidRDefault="0020783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207835">
        <w:rPr>
          <w:rFonts w:ascii="Arial" w:hAnsi="Arial" w:cs="Arial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207835">
        <w:rPr>
          <w:rFonts w:ascii="Arial" w:hAnsi="Arial" w:cs="Arial"/>
          <w:sz w:val="20"/>
          <w:szCs w:val="20"/>
          <w:lang w:val="en-US"/>
        </w:rPr>
        <w:t xml:space="preserve">1: Stock-out duration of the selected </w:t>
      </w:r>
      <w:r>
        <w:rPr>
          <w:rFonts w:ascii="Arial" w:hAnsi="Arial" w:cs="Arial"/>
          <w:sz w:val="20"/>
          <w:szCs w:val="20"/>
          <w:lang w:val="en-US"/>
        </w:rPr>
        <w:t>EMs</w:t>
      </w:r>
      <w:r w:rsidRPr="00207835">
        <w:rPr>
          <w:rFonts w:ascii="Arial" w:hAnsi="Arial" w:cs="Arial"/>
          <w:sz w:val="20"/>
          <w:szCs w:val="20"/>
          <w:lang w:val="en-US"/>
        </w:rPr>
        <w:t xml:space="preserve"> in days within the last 12 months</w:t>
      </w:r>
    </w:p>
    <w:tbl>
      <w:tblPr>
        <w:tblStyle w:val="TableGridLight"/>
        <w:tblpPr w:leftFromText="181" w:rightFromText="181" w:topFromText="567" w:vertAnchor="page" w:horzAnchor="page" w:tblpX="787" w:tblpY="2810"/>
        <w:tblW w:w="10060" w:type="dxa"/>
        <w:tblLayout w:type="fixed"/>
        <w:tblLook w:val="04A0" w:firstRow="1" w:lastRow="0" w:firstColumn="1" w:lastColumn="0" w:noHBand="0" w:noVBand="1"/>
      </w:tblPr>
      <w:tblGrid>
        <w:gridCol w:w="1661"/>
        <w:gridCol w:w="1169"/>
        <w:gridCol w:w="3675"/>
        <w:gridCol w:w="567"/>
        <w:gridCol w:w="567"/>
        <w:gridCol w:w="567"/>
        <w:gridCol w:w="708"/>
        <w:gridCol w:w="567"/>
        <w:gridCol w:w="579"/>
      </w:tblGrid>
      <w:tr w:rsidR="00207835" w:rsidRPr="00207835" w14:paraId="46E2A965" w14:textId="77777777" w:rsidTr="00A822E2">
        <w:trPr>
          <w:trHeight w:val="699"/>
        </w:trPr>
        <w:tc>
          <w:tcPr>
            <w:tcW w:w="1661" w:type="dxa"/>
            <w:noWrap/>
          </w:tcPr>
          <w:p w14:paraId="3770E43C" w14:textId="77777777" w:rsidR="00207835" w:rsidRPr="00207835" w:rsidRDefault="00207835" w:rsidP="00A82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35">
              <w:rPr>
                <w:rFonts w:ascii="Arial" w:hAnsi="Arial" w:cs="Arial"/>
                <w:b/>
                <w:bCs/>
                <w:sz w:val="20"/>
                <w:szCs w:val="20"/>
              </w:rPr>
              <w:t>Disease condition</w:t>
            </w:r>
          </w:p>
        </w:tc>
        <w:tc>
          <w:tcPr>
            <w:tcW w:w="1169" w:type="dxa"/>
            <w:noWrap/>
          </w:tcPr>
          <w:p w14:paraId="00F09C6E" w14:textId="77777777" w:rsidR="00207835" w:rsidRPr="00207835" w:rsidRDefault="00207835" w:rsidP="00A82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35">
              <w:rPr>
                <w:rFonts w:ascii="Arial" w:hAnsi="Arial" w:cs="Arial"/>
                <w:b/>
                <w:bCs/>
                <w:sz w:val="20"/>
                <w:szCs w:val="20"/>
              </w:rPr>
              <w:t>Entitled Levels of GHCIs</w:t>
            </w:r>
          </w:p>
        </w:tc>
        <w:tc>
          <w:tcPr>
            <w:tcW w:w="3675" w:type="dxa"/>
            <w:noWrap/>
          </w:tcPr>
          <w:p w14:paraId="29ADE39B" w14:textId="55D6B8DA" w:rsidR="00207835" w:rsidRPr="00207835" w:rsidRDefault="00207835" w:rsidP="00A82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medicine to treat common conditions  </w:t>
            </w:r>
          </w:p>
        </w:tc>
        <w:tc>
          <w:tcPr>
            <w:tcW w:w="3555" w:type="dxa"/>
            <w:gridSpan w:val="6"/>
            <w:noWrap/>
          </w:tcPr>
          <w:p w14:paraId="0F017B44" w14:textId="77777777" w:rsidR="00207835" w:rsidRPr="00207835" w:rsidRDefault="00207835" w:rsidP="00A82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835">
              <w:rPr>
                <w:rFonts w:ascii="Arial" w:hAnsi="Arial" w:cs="Arial"/>
                <w:b/>
                <w:bCs/>
                <w:sz w:val="20"/>
                <w:szCs w:val="20"/>
              </w:rPr>
              <w:t>Number of days out of stock per year</w:t>
            </w:r>
          </w:p>
        </w:tc>
      </w:tr>
      <w:tr w:rsidR="00207835" w:rsidRPr="00207835" w14:paraId="19281EFB" w14:textId="77777777" w:rsidTr="00A822E2">
        <w:trPr>
          <w:trHeight w:val="300"/>
        </w:trPr>
        <w:tc>
          <w:tcPr>
            <w:tcW w:w="1661" w:type="dxa"/>
            <w:noWrap/>
          </w:tcPr>
          <w:p w14:paraId="0089670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</w:tcPr>
          <w:p w14:paraId="3242B69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noWrap/>
          </w:tcPr>
          <w:p w14:paraId="44645F8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9B2AA9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DGH</w:t>
            </w:r>
          </w:p>
        </w:tc>
        <w:tc>
          <w:tcPr>
            <w:tcW w:w="567" w:type="dxa"/>
            <w:noWrap/>
          </w:tcPr>
          <w:p w14:paraId="3647E0A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BH -B</w:t>
            </w:r>
          </w:p>
        </w:tc>
        <w:tc>
          <w:tcPr>
            <w:tcW w:w="567" w:type="dxa"/>
            <w:noWrap/>
          </w:tcPr>
          <w:p w14:paraId="7E81AF5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DH -A</w:t>
            </w:r>
          </w:p>
        </w:tc>
        <w:tc>
          <w:tcPr>
            <w:tcW w:w="708" w:type="dxa"/>
            <w:noWrap/>
          </w:tcPr>
          <w:p w14:paraId="5031A76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DH -B</w:t>
            </w:r>
          </w:p>
        </w:tc>
        <w:tc>
          <w:tcPr>
            <w:tcW w:w="567" w:type="dxa"/>
            <w:noWrap/>
          </w:tcPr>
          <w:p w14:paraId="1BEFF6C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DH -C</w:t>
            </w:r>
          </w:p>
        </w:tc>
        <w:tc>
          <w:tcPr>
            <w:tcW w:w="579" w:type="dxa"/>
            <w:noWrap/>
          </w:tcPr>
          <w:p w14:paraId="5FDC154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PMCU</w:t>
            </w:r>
          </w:p>
        </w:tc>
      </w:tr>
      <w:tr w:rsidR="00207835" w:rsidRPr="00207835" w14:paraId="3C693833" w14:textId="77777777" w:rsidTr="00A822E2">
        <w:trPr>
          <w:trHeight w:val="308"/>
        </w:trPr>
        <w:tc>
          <w:tcPr>
            <w:tcW w:w="1661" w:type="dxa"/>
            <w:noWrap/>
            <w:hideMark/>
          </w:tcPr>
          <w:p w14:paraId="333937C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Anti-thrombotic</w:t>
            </w:r>
          </w:p>
        </w:tc>
        <w:tc>
          <w:tcPr>
            <w:tcW w:w="1169" w:type="dxa"/>
            <w:noWrap/>
            <w:hideMark/>
          </w:tcPr>
          <w:p w14:paraId="351DE12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65270E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Aspirin tab. 75 mg, 100 mg, 150 mg</w:t>
            </w:r>
          </w:p>
        </w:tc>
        <w:tc>
          <w:tcPr>
            <w:tcW w:w="567" w:type="dxa"/>
            <w:noWrap/>
            <w:vAlign w:val="center"/>
            <w:hideMark/>
          </w:tcPr>
          <w:p w14:paraId="33C307F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14:paraId="5C148C3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noWrap/>
            <w:vAlign w:val="bottom"/>
            <w:hideMark/>
          </w:tcPr>
          <w:p w14:paraId="1B53971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noWrap/>
            <w:vAlign w:val="bottom"/>
            <w:hideMark/>
          </w:tcPr>
          <w:p w14:paraId="70D6F11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noWrap/>
            <w:vAlign w:val="bottom"/>
            <w:hideMark/>
          </w:tcPr>
          <w:p w14:paraId="00EAF21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9" w:type="dxa"/>
            <w:noWrap/>
            <w:vAlign w:val="bottom"/>
            <w:hideMark/>
          </w:tcPr>
          <w:p w14:paraId="505733C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202C1E14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2B9DCD9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Rheumatoid diseases </w:t>
            </w:r>
          </w:p>
        </w:tc>
        <w:tc>
          <w:tcPr>
            <w:tcW w:w="1169" w:type="dxa"/>
            <w:noWrap/>
            <w:hideMark/>
          </w:tcPr>
          <w:p w14:paraId="5FE554F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7BF8DD7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Diclofenac sodium tab. 50 mg</w:t>
            </w:r>
          </w:p>
        </w:tc>
        <w:tc>
          <w:tcPr>
            <w:tcW w:w="567" w:type="dxa"/>
            <w:noWrap/>
            <w:vAlign w:val="center"/>
            <w:hideMark/>
          </w:tcPr>
          <w:p w14:paraId="155533B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14:paraId="00ADB55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312BDD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2109EF3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52C18D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57C0F2B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0FE9C0F8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578A9AF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7B68BED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7C6D28C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Paracetamol tab.  500 mg</w:t>
            </w:r>
          </w:p>
        </w:tc>
        <w:tc>
          <w:tcPr>
            <w:tcW w:w="567" w:type="dxa"/>
            <w:noWrap/>
            <w:vAlign w:val="center"/>
            <w:hideMark/>
          </w:tcPr>
          <w:p w14:paraId="02C20D7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98B90D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bottom"/>
            <w:hideMark/>
          </w:tcPr>
          <w:p w14:paraId="2A4005D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752DA88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73A73A8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717E28A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1F89F0E7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159CB62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804914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2246BAA5" w14:textId="12823A8D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Paracetamol oral liquid 120 mg/5 mL</w:t>
            </w:r>
          </w:p>
        </w:tc>
        <w:tc>
          <w:tcPr>
            <w:tcW w:w="567" w:type="dxa"/>
            <w:noWrap/>
            <w:vAlign w:val="center"/>
            <w:hideMark/>
          </w:tcPr>
          <w:p w14:paraId="0E7321F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71EAA1E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bottom"/>
            <w:hideMark/>
          </w:tcPr>
          <w:p w14:paraId="5152C67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noWrap/>
            <w:vAlign w:val="bottom"/>
            <w:hideMark/>
          </w:tcPr>
          <w:p w14:paraId="6F953E2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vAlign w:val="bottom"/>
            <w:hideMark/>
          </w:tcPr>
          <w:p w14:paraId="4B7EB72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79" w:type="dxa"/>
            <w:noWrap/>
            <w:vAlign w:val="bottom"/>
            <w:hideMark/>
          </w:tcPr>
          <w:p w14:paraId="57457AE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207835" w:rsidRPr="00207835" w14:paraId="4783B499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09EB8BB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Worm infestation</w:t>
            </w:r>
          </w:p>
        </w:tc>
        <w:tc>
          <w:tcPr>
            <w:tcW w:w="1169" w:type="dxa"/>
            <w:noWrap/>
            <w:hideMark/>
          </w:tcPr>
          <w:p w14:paraId="2C5C7F8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7394CB1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Mebendazole tab 100 mg</w:t>
            </w:r>
          </w:p>
        </w:tc>
        <w:tc>
          <w:tcPr>
            <w:tcW w:w="567" w:type="dxa"/>
            <w:noWrap/>
            <w:vAlign w:val="center"/>
            <w:hideMark/>
          </w:tcPr>
          <w:p w14:paraId="2E3FE68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47CAE1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noWrap/>
            <w:vAlign w:val="bottom"/>
            <w:hideMark/>
          </w:tcPr>
          <w:p w14:paraId="1E2EFC9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B9D506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D232D1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39853D0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698902BA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22B4371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Respiratory tract infections</w:t>
            </w:r>
          </w:p>
        </w:tc>
        <w:tc>
          <w:tcPr>
            <w:tcW w:w="1169" w:type="dxa"/>
            <w:noWrap/>
            <w:hideMark/>
          </w:tcPr>
          <w:p w14:paraId="76B30BB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4DD5E79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Amoxycillin cap 250 mg, 500 mg</w:t>
            </w:r>
          </w:p>
        </w:tc>
        <w:tc>
          <w:tcPr>
            <w:tcW w:w="567" w:type="dxa"/>
            <w:noWrap/>
            <w:vAlign w:val="center"/>
            <w:hideMark/>
          </w:tcPr>
          <w:p w14:paraId="2223546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noWrap/>
            <w:vAlign w:val="center"/>
            <w:hideMark/>
          </w:tcPr>
          <w:p w14:paraId="406A534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noWrap/>
            <w:vAlign w:val="bottom"/>
            <w:hideMark/>
          </w:tcPr>
          <w:p w14:paraId="4A0AA74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noWrap/>
            <w:vAlign w:val="bottom"/>
            <w:hideMark/>
          </w:tcPr>
          <w:p w14:paraId="15C06E1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noWrap/>
            <w:vAlign w:val="bottom"/>
            <w:hideMark/>
          </w:tcPr>
          <w:p w14:paraId="124C48A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79" w:type="dxa"/>
            <w:noWrap/>
            <w:vAlign w:val="bottom"/>
            <w:hideMark/>
          </w:tcPr>
          <w:p w14:paraId="138B7EB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07835" w:rsidRPr="00207835" w14:paraId="706852FD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483A880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0880D14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0E86F3F" w14:textId="53B77D72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Amoxicillin oral </w:t>
            </w:r>
            <w:r w:rsidR="003E09D3">
              <w:rPr>
                <w:rFonts w:ascii="Arial" w:hAnsi="Arial" w:cs="Arial"/>
                <w:sz w:val="20"/>
                <w:szCs w:val="20"/>
              </w:rPr>
              <w:t>s</w:t>
            </w:r>
            <w:r w:rsidRPr="00207835">
              <w:rPr>
                <w:rFonts w:ascii="Arial" w:hAnsi="Arial" w:cs="Arial"/>
                <w:sz w:val="20"/>
                <w:szCs w:val="20"/>
              </w:rPr>
              <w:t>usp.125 mg/5 mL,100 mL bot.</w:t>
            </w:r>
          </w:p>
        </w:tc>
        <w:tc>
          <w:tcPr>
            <w:tcW w:w="567" w:type="dxa"/>
            <w:noWrap/>
            <w:vAlign w:val="center"/>
            <w:hideMark/>
          </w:tcPr>
          <w:p w14:paraId="0000AC6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noWrap/>
            <w:vAlign w:val="center"/>
            <w:hideMark/>
          </w:tcPr>
          <w:p w14:paraId="34E320E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noWrap/>
            <w:vAlign w:val="bottom"/>
            <w:hideMark/>
          </w:tcPr>
          <w:p w14:paraId="0871C87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noWrap/>
            <w:vAlign w:val="bottom"/>
            <w:hideMark/>
          </w:tcPr>
          <w:p w14:paraId="102515C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noWrap/>
            <w:vAlign w:val="bottom"/>
            <w:hideMark/>
          </w:tcPr>
          <w:p w14:paraId="79C0B61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" w:type="dxa"/>
            <w:noWrap/>
            <w:vAlign w:val="bottom"/>
            <w:hideMark/>
          </w:tcPr>
          <w:p w14:paraId="7115E7B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207835" w:rsidRPr="00207835" w14:paraId="51429C90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6D44B48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Common colds, rhinitis</w:t>
            </w:r>
          </w:p>
        </w:tc>
        <w:tc>
          <w:tcPr>
            <w:tcW w:w="1169" w:type="dxa"/>
            <w:noWrap/>
            <w:hideMark/>
          </w:tcPr>
          <w:p w14:paraId="7FCFCD8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20BBBE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Chlorphenamine maleate tab 4 mg</w:t>
            </w:r>
          </w:p>
        </w:tc>
        <w:tc>
          <w:tcPr>
            <w:tcW w:w="567" w:type="dxa"/>
            <w:noWrap/>
            <w:vAlign w:val="center"/>
            <w:hideMark/>
          </w:tcPr>
          <w:p w14:paraId="7735933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D5DAB8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6D8B22C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DC11A7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noWrap/>
            <w:vAlign w:val="bottom"/>
            <w:hideMark/>
          </w:tcPr>
          <w:p w14:paraId="4421CEC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noWrap/>
            <w:vAlign w:val="bottom"/>
            <w:hideMark/>
          </w:tcPr>
          <w:p w14:paraId="6005956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0B33132A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037D26F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734CA5B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E7E9BCC" w14:textId="5D79B3E3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Chlorpheniramine oral solu.2 mg/5 mL, 60 mL </w:t>
            </w:r>
            <w:r w:rsidR="003E09D3">
              <w:rPr>
                <w:rFonts w:ascii="Arial" w:hAnsi="Arial" w:cs="Arial"/>
                <w:sz w:val="20"/>
                <w:szCs w:val="20"/>
              </w:rPr>
              <w:t>b</w:t>
            </w:r>
            <w:r w:rsidRPr="00207835">
              <w:rPr>
                <w:rFonts w:ascii="Arial" w:hAnsi="Arial" w:cs="Arial"/>
                <w:sz w:val="20"/>
                <w:szCs w:val="20"/>
              </w:rPr>
              <w:t>ot.</w:t>
            </w:r>
          </w:p>
        </w:tc>
        <w:tc>
          <w:tcPr>
            <w:tcW w:w="567" w:type="dxa"/>
            <w:noWrap/>
            <w:vAlign w:val="center"/>
            <w:hideMark/>
          </w:tcPr>
          <w:p w14:paraId="3A2BC90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CCC35A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noWrap/>
            <w:vAlign w:val="bottom"/>
            <w:hideMark/>
          </w:tcPr>
          <w:p w14:paraId="0132801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noWrap/>
            <w:vAlign w:val="bottom"/>
            <w:hideMark/>
          </w:tcPr>
          <w:p w14:paraId="0969A07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noWrap/>
            <w:vAlign w:val="bottom"/>
            <w:hideMark/>
          </w:tcPr>
          <w:p w14:paraId="343DDD7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79" w:type="dxa"/>
            <w:noWrap/>
            <w:vAlign w:val="bottom"/>
            <w:hideMark/>
          </w:tcPr>
          <w:p w14:paraId="4465A9E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3E2D46" w:rsidRPr="00207835" w14:paraId="78B125A6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5482ADF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Asthma</w:t>
            </w:r>
          </w:p>
        </w:tc>
        <w:tc>
          <w:tcPr>
            <w:tcW w:w="1169" w:type="dxa"/>
            <w:noWrap/>
            <w:hideMark/>
          </w:tcPr>
          <w:p w14:paraId="3457A24F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20FA8D8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Salbutamol tab.2 mg</w:t>
            </w:r>
          </w:p>
        </w:tc>
        <w:tc>
          <w:tcPr>
            <w:tcW w:w="567" w:type="dxa"/>
            <w:noWrap/>
            <w:vAlign w:val="center"/>
            <w:hideMark/>
          </w:tcPr>
          <w:p w14:paraId="47149CA2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CC9C0D9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vAlign w:val="bottom"/>
            <w:hideMark/>
          </w:tcPr>
          <w:p w14:paraId="62F8486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bottom"/>
            <w:hideMark/>
          </w:tcPr>
          <w:p w14:paraId="69FE961F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noWrap/>
            <w:vAlign w:val="bottom"/>
            <w:hideMark/>
          </w:tcPr>
          <w:p w14:paraId="66D20305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21CAB5E7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752DAFBB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3EFE3D2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A7BDD27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3CDFE38E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Salbutamol MDI 100 mcg, 50 mcg per dose</w:t>
            </w:r>
          </w:p>
        </w:tc>
        <w:tc>
          <w:tcPr>
            <w:tcW w:w="567" w:type="dxa"/>
            <w:noWrap/>
            <w:vAlign w:val="center"/>
            <w:hideMark/>
          </w:tcPr>
          <w:p w14:paraId="742995E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A67A3A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bottom"/>
            <w:hideMark/>
          </w:tcPr>
          <w:p w14:paraId="74FEA32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noWrap/>
            <w:vAlign w:val="bottom"/>
            <w:hideMark/>
          </w:tcPr>
          <w:p w14:paraId="67C6B6E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noWrap/>
            <w:vAlign w:val="bottom"/>
            <w:hideMark/>
          </w:tcPr>
          <w:p w14:paraId="4D63E016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noWrap/>
            <w:vAlign w:val="bottom"/>
            <w:hideMark/>
          </w:tcPr>
          <w:p w14:paraId="0B9884D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7CA1CD4D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74BB818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58652E2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3, 4</w:t>
            </w:r>
          </w:p>
        </w:tc>
        <w:tc>
          <w:tcPr>
            <w:tcW w:w="3675" w:type="dxa"/>
            <w:noWrap/>
            <w:hideMark/>
          </w:tcPr>
          <w:p w14:paraId="3CA754DF" w14:textId="29BE594E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Ipratropium bromide  MDI 20 mcg</w:t>
            </w:r>
          </w:p>
        </w:tc>
        <w:tc>
          <w:tcPr>
            <w:tcW w:w="567" w:type="dxa"/>
            <w:noWrap/>
            <w:vAlign w:val="center"/>
            <w:hideMark/>
          </w:tcPr>
          <w:p w14:paraId="7A6FC14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noWrap/>
            <w:vAlign w:val="center"/>
            <w:hideMark/>
          </w:tcPr>
          <w:p w14:paraId="2C56D1EE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7" w:type="dxa"/>
            <w:noWrap/>
            <w:vAlign w:val="bottom"/>
            <w:hideMark/>
          </w:tcPr>
          <w:p w14:paraId="19C06B29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  <w:tc>
          <w:tcPr>
            <w:tcW w:w="708" w:type="dxa"/>
            <w:noWrap/>
            <w:vAlign w:val="bottom"/>
            <w:hideMark/>
          </w:tcPr>
          <w:p w14:paraId="05DBB341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  <w:tc>
          <w:tcPr>
            <w:tcW w:w="567" w:type="dxa"/>
            <w:noWrap/>
            <w:vAlign w:val="bottom"/>
            <w:hideMark/>
          </w:tcPr>
          <w:p w14:paraId="5878704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  <w:tc>
          <w:tcPr>
            <w:tcW w:w="579" w:type="dxa"/>
            <w:noWrap/>
            <w:vAlign w:val="bottom"/>
            <w:hideMark/>
          </w:tcPr>
          <w:p w14:paraId="1F78E97B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</w:tr>
      <w:tr w:rsidR="003E2D46" w:rsidRPr="00207835" w14:paraId="28D46829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664DF6F6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58081C19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3, 4</w:t>
            </w:r>
          </w:p>
        </w:tc>
        <w:tc>
          <w:tcPr>
            <w:tcW w:w="3675" w:type="dxa"/>
            <w:noWrap/>
            <w:hideMark/>
          </w:tcPr>
          <w:p w14:paraId="4A2AD807" w14:textId="52F66ECA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Ipratropium bromide  DPC 40 mcg</w:t>
            </w:r>
          </w:p>
        </w:tc>
        <w:tc>
          <w:tcPr>
            <w:tcW w:w="567" w:type="dxa"/>
            <w:noWrap/>
            <w:vAlign w:val="center"/>
            <w:hideMark/>
          </w:tcPr>
          <w:p w14:paraId="68AE626D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502E04B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5A6357E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*0</w:t>
            </w:r>
          </w:p>
        </w:tc>
        <w:tc>
          <w:tcPr>
            <w:tcW w:w="708" w:type="dxa"/>
            <w:noWrap/>
            <w:vAlign w:val="bottom"/>
            <w:hideMark/>
          </w:tcPr>
          <w:p w14:paraId="30308E77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*0</w:t>
            </w:r>
          </w:p>
        </w:tc>
        <w:tc>
          <w:tcPr>
            <w:tcW w:w="567" w:type="dxa"/>
            <w:noWrap/>
            <w:vAlign w:val="bottom"/>
            <w:hideMark/>
          </w:tcPr>
          <w:p w14:paraId="51D638A1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  <w:tc>
          <w:tcPr>
            <w:tcW w:w="579" w:type="dxa"/>
            <w:noWrap/>
            <w:vAlign w:val="bottom"/>
            <w:hideMark/>
          </w:tcPr>
          <w:p w14:paraId="22476AAE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*0</w:t>
            </w:r>
          </w:p>
        </w:tc>
      </w:tr>
      <w:tr w:rsidR="003E2D46" w:rsidRPr="00207835" w14:paraId="3081DE87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77ACA34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5014924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0D5FBC47" w14:textId="08AF537B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Beclomethasone DP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 200 mcg</w:t>
            </w:r>
          </w:p>
        </w:tc>
        <w:tc>
          <w:tcPr>
            <w:tcW w:w="567" w:type="dxa"/>
            <w:noWrap/>
            <w:vAlign w:val="center"/>
            <w:hideMark/>
          </w:tcPr>
          <w:p w14:paraId="2CC6AD3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5CF0AE89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864B283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noWrap/>
            <w:vAlign w:val="bottom"/>
            <w:hideMark/>
          </w:tcPr>
          <w:p w14:paraId="6A20FEE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EE0411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79" w:type="dxa"/>
            <w:noWrap/>
            <w:vAlign w:val="bottom"/>
            <w:hideMark/>
          </w:tcPr>
          <w:p w14:paraId="4C2E8A71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1AF7CAE1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0142B3D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76FA0DED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71F54098" w14:textId="7FDA2D56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Beclomethasone MDI 50 mcg, 200 dose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noWrap/>
            <w:vAlign w:val="center"/>
            <w:hideMark/>
          </w:tcPr>
          <w:p w14:paraId="68BC0A6B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67" w:type="dxa"/>
            <w:noWrap/>
            <w:vAlign w:val="center"/>
            <w:hideMark/>
          </w:tcPr>
          <w:p w14:paraId="10E886D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7" w:type="dxa"/>
            <w:noWrap/>
            <w:vAlign w:val="bottom"/>
            <w:hideMark/>
          </w:tcPr>
          <w:p w14:paraId="4388882B" w14:textId="04FB1673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67DCB2B5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8C0C8D6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9" w:type="dxa"/>
            <w:noWrap/>
            <w:vAlign w:val="bottom"/>
            <w:hideMark/>
          </w:tcPr>
          <w:p w14:paraId="36E56F9E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</w:tr>
      <w:tr w:rsidR="003E2D46" w:rsidRPr="00207835" w14:paraId="7B8D6E98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2F2EE25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4AE242F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17AEED3A" w14:textId="1BD2C4F2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Beclomethasone MDI 100 mcg, 200 dose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noWrap/>
            <w:vAlign w:val="center"/>
            <w:hideMark/>
          </w:tcPr>
          <w:p w14:paraId="2CCF8EDB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noWrap/>
            <w:vAlign w:val="center"/>
            <w:hideMark/>
          </w:tcPr>
          <w:p w14:paraId="31A837A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7" w:type="dxa"/>
            <w:noWrap/>
            <w:vAlign w:val="bottom"/>
            <w:hideMark/>
          </w:tcPr>
          <w:p w14:paraId="1D6C088B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noWrap/>
            <w:vAlign w:val="bottom"/>
            <w:hideMark/>
          </w:tcPr>
          <w:p w14:paraId="54906E2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noWrap/>
            <w:vAlign w:val="bottom"/>
            <w:hideMark/>
          </w:tcPr>
          <w:p w14:paraId="43DF783C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9" w:type="dxa"/>
            <w:noWrap/>
            <w:vAlign w:val="bottom"/>
            <w:hideMark/>
          </w:tcPr>
          <w:p w14:paraId="6F145F0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3E2D46" w:rsidRPr="00207835" w14:paraId="375C6D33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7BD8B720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43F634D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75623CD" w14:textId="34577FE8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Beclomethasone MDI 250 mcg, 200 dose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noWrap/>
            <w:vAlign w:val="center"/>
            <w:hideMark/>
          </w:tcPr>
          <w:p w14:paraId="1EA84771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67" w:type="dxa"/>
            <w:noWrap/>
            <w:vAlign w:val="center"/>
            <w:hideMark/>
          </w:tcPr>
          <w:p w14:paraId="38C976F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noWrap/>
            <w:vAlign w:val="bottom"/>
            <w:hideMark/>
          </w:tcPr>
          <w:p w14:paraId="23E5D56C" w14:textId="2F98FBB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43395518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noWrap/>
            <w:vAlign w:val="bottom"/>
            <w:hideMark/>
          </w:tcPr>
          <w:p w14:paraId="098250CA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noWrap/>
            <w:vAlign w:val="bottom"/>
            <w:hideMark/>
          </w:tcPr>
          <w:p w14:paraId="67620B67" w14:textId="77777777" w:rsidR="003E2D46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5C3F8603" w14:textId="77777777" w:rsidTr="00A822E2">
        <w:trPr>
          <w:trHeight w:val="300"/>
        </w:trPr>
        <w:tc>
          <w:tcPr>
            <w:tcW w:w="1661" w:type="dxa"/>
            <w:vMerge/>
            <w:noWrap/>
          </w:tcPr>
          <w:p w14:paraId="0443A73F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</w:tcPr>
          <w:p w14:paraId="3273D9B4" w14:textId="209BA913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</w:tcPr>
          <w:p w14:paraId="2173A29D" w14:textId="0EB20144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Prednisolone tab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5 mg</w:t>
            </w:r>
          </w:p>
        </w:tc>
        <w:tc>
          <w:tcPr>
            <w:tcW w:w="567" w:type="dxa"/>
            <w:noWrap/>
            <w:vAlign w:val="center"/>
          </w:tcPr>
          <w:p w14:paraId="6C321ACD" w14:textId="5DE74C7E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593B2C66" w14:textId="0D6E5FDC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noWrap/>
            <w:vAlign w:val="bottom"/>
          </w:tcPr>
          <w:p w14:paraId="4E231D8B" w14:textId="5E60257B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noWrap/>
            <w:vAlign w:val="bottom"/>
          </w:tcPr>
          <w:p w14:paraId="34314B31" w14:textId="298AC01E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14:paraId="621E6DA4" w14:textId="4AF90FF8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79" w:type="dxa"/>
            <w:noWrap/>
            <w:vAlign w:val="bottom"/>
          </w:tcPr>
          <w:p w14:paraId="44611A6C" w14:textId="4FE68B76" w:rsidR="003E2D46" w:rsidRPr="00207835" w:rsidRDefault="003E2D46" w:rsidP="003E2D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383ABC17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6FD5FDE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Diarrhea</w:t>
            </w:r>
          </w:p>
        </w:tc>
        <w:tc>
          <w:tcPr>
            <w:tcW w:w="1169" w:type="dxa"/>
            <w:noWrap/>
            <w:hideMark/>
          </w:tcPr>
          <w:p w14:paraId="7F79EEC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03CAA8DB" w14:textId="7BD12475" w:rsidR="00207835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3E2D46">
              <w:rPr>
                <w:rFonts w:ascii="Arial" w:hAnsi="Arial" w:cs="Arial"/>
                <w:sz w:val="20"/>
                <w:szCs w:val="20"/>
              </w:rPr>
              <w:t>Oral Rehydration Salt (ORS)</w:t>
            </w:r>
          </w:p>
        </w:tc>
        <w:tc>
          <w:tcPr>
            <w:tcW w:w="567" w:type="dxa"/>
            <w:noWrap/>
            <w:vAlign w:val="center"/>
            <w:hideMark/>
          </w:tcPr>
          <w:p w14:paraId="10BC9B9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EA90AD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6122CB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224ACC1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A8547A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5619D62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09A923E2" w14:textId="77777777" w:rsidTr="00A822E2">
        <w:trPr>
          <w:trHeight w:val="320"/>
        </w:trPr>
        <w:tc>
          <w:tcPr>
            <w:tcW w:w="1661" w:type="dxa"/>
            <w:noWrap/>
            <w:hideMark/>
          </w:tcPr>
          <w:p w14:paraId="404E913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Gastritis/GI ulcers</w:t>
            </w:r>
          </w:p>
        </w:tc>
        <w:tc>
          <w:tcPr>
            <w:tcW w:w="1169" w:type="dxa"/>
            <w:noWrap/>
            <w:hideMark/>
          </w:tcPr>
          <w:p w14:paraId="212633D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2, 3, 4</w:t>
            </w:r>
          </w:p>
        </w:tc>
        <w:tc>
          <w:tcPr>
            <w:tcW w:w="3675" w:type="dxa"/>
            <w:hideMark/>
          </w:tcPr>
          <w:p w14:paraId="51A07E4D" w14:textId="11DBBD6F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Omeprazole cap. 20 mg</w:t>
            </w:r>
          </w:p>
        </w:tc>
        <w:tc>
          <w:tcPr>
            <w:tcW w:w="567" w:type="dxa"/>
            <w:noWrap/>
            <w:vAlign w:val="center"/>
            <w:hideMark/>
          </w:tcPr>
          <w:p w14:paraId="151A21B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68C703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74B944F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298B6C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7A845A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4D8530A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*0</w:t>
            </w:r>
          </w:p>
        </w:tc>
      </w:tr>
      <w:tr w:rsidR="00207835" w:rsidRPr="00207835" w14:paraId="497C94D7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38D2501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Nausea, Vomiting</w:t>
            </w:r>
          </w:p>
        </w:tc>
        <w:tc>
          <w:tcPr>
            <w:tcW w:w="1169" w:type="dxa"/>
            <w:noWrap/>
            <w:hideMark/>
          </w:tcPr>
          <w:p w14:paraId="77569A8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0722A25" w14:textId="35FF1069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Domperidone tab</w:t>
            </w:r>
            <w:r w:rsidR="003E2D46"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10 mg</w:t>
            </w:r>
          </w:p>
        </w:tc>
        <w:tc>
          <w:tcPr>
            <w:tcW w:w="567" w:type="dxa"/>
            <w:noWrap/>
            <w:vAlign w:val="center"/>
            <w:hideMark/>
          </w:tcPr>
          <w:p w14:paraId="46C79AD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728C1C4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noWrap/>
            <w:vAlign w:val="bottom"/>
            <w:hideMark/>
          </w:tcPr>
          <w:p w14:paraId="0426628F" w14:textId="1AFD6F54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4F9FBE6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noWrap/>
            <w:vAlign w:val="bottom"/>
            <w:hideMark/>
          </w:tcPr>
          <w:p w14:paraId="3E59111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9" w:type="dxa"/>
            <w:noWrap/>
            <w:vAlign w:val="bottom"/>
            <w:hideMark/>
          </w:tcPr>
          <w:p w14:paraId="79F1BA1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4A168255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4B66D47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14:paraId="42F0F92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3193EC12" w14:textId="325A9926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Domperidone </w:t>
            </w:r>
            <w:r w:rsidR="003E09D3">
              <w:rPr>
                <w:rFonts w:ascii="Arial" w:hAnsi="Arial" w:cs="Arial"/>
                <w:sz w:val="20"/>
                <w:szCs w:val="20"/>
              </w:rPr>
              <w:t>s</w:t>
            </w:r>
            <w:r w:rsidRPr="00207835">
              <w:rPr>
                <w:rFonts w:ascii="Arial" w:hAnsi="Arial" w:cs="Arial"/>
                <w:sz w:val="20"/>
                <w:szCs w:val="20"/>
              </w:rPr>
              <w:t>yrup 5 mg/ 5 mL</w:t>
            </w:r>
          </w:p>
        </w:tc>
        <w:tc>
          <w:tcPr>
            <w:tcW w:w="567" w:type="dxa"/>
            <w:noWrap/>
            <w:vAlign w:val="center"/>
            <w:hideMark/>
          </w:tcPr>
          <w:p w14:paraId="12D4354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noWrap/>
            <w:vAlign w:val="center"/>
            <w:hideMark/>
          </w:tcPr>
          <w:p w14:paraId="720C83E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noWrap/>
            <w:vAlign w:val="bottom"/>
            <w:hideMark/>
          </w:tcPr>
          <w:p w14:paraId="652C83E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77CD89C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noWrap/>
            <w:vAlign w:val="bottom"/>
            <w:hideMark/>
          </w:tcPr>
          <w:p w14:paraId="232BE5C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" w:type="dxa"/>
            <w:noWrap/>
            <w:vAlign w:val="bottom"/>
            <w:hideMark/>
          </w:tcPr>
          <w:p w14:paraId="661B8DA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06B58ED4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5C92CCF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UTI</w:t>
            </w:r>
          </w:p>
        </w:tc>
        <w:tc>
          <w:tcPr>
            <w:tcW w:w="1169" w:type="dxa"/>
            <w:noWrap/>
            <w:hideMark/>
          </w:tcPr>
          <w:p w14:paraId="06CE3AF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30B996D0" w14:textId="152551C1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Nitrofurantoin tab</w:t>
            </w:r>
            <w:r w:rsidR="003E2D46"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50 mg</w:t>
            </w:r>
          </w:p>
        </w:tc>
        <w:tc>
          <w:tcPr>
            <w:tcW w:w="567" w:type="dxa"/>
            <w:noWrap/>
            <w:vAlign w:val="center"/>
            <w:hideMark/>
          </w:tcPr>
          <w:p w14:paraId="5ADB650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2DC0AC7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53A53E0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noWrap/>
            <w:vAlign w:val="bottom"/>
            <w:hideMark/>
          </w:tcPr>
          <w:p w14:paraId="0549627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6B544E5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1C4E664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207835" w:rsidRPr="00207835" w14:paraId="3E8DF07C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7E350BD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Skin infection</w:t>
            </w:r>
          </w:p>
        </w:tc>
        <w:tc>
          <w:tcPr>
            <w:tcW w:w="1169" w:type="dxa"/>
            <w:noWrap/>
            <w:hideMark/>
          </w:tcPr>
          <w:p w14:paraId="54152DF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4B9179B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Miconazole cream 2%</w:t>
            </w:r>
          </w:p>
        </w:tc>
        <w:tc>
          <w:tcPr>
            <w:tcW w:w="567" w:type="dxa"/>
            <w:noWrap/>
            <w:vAlign w:val="center"/>
            <w:hideMark/>
          </w:tcPr>
          <w:p w14:paraId="26F6DCD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noWrap/>
            <w:vAlign w:val="center"/>
            <w:hideMark/>
          </w:tcPr>
          <w:p w14:paraId="6782CD8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vAlign w:val="bottom"/>
            <w:hideMark/>
          </w:tcPr>
          <w:p w14:paraId="2014122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3D08648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604DE5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03D286E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6ACCB679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664F911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Inflammation and pruritus</w:t>
            </w:r>
          </w:p>
        </w:tc>
        <w:tc>
          <w:tcPr>
            <w:tcW w:w="1169" w:type="dxa"/>
            <w:noWrap/>
            <w:hideMark/>
          </w:tcPr>
          <w:p w14:paraId="157E53F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2A66C839" w14:textId="4FC1CFCD" w:rsidR="00207835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3E2D46">
              <w:rPr>
                <w:rFonts w:ascii="Arial" w:hAnsi="Arial" w:cs="Arial"/>
                <w:sz w:val="20"/>
                <w:szCs w:val="20"/>
              </w:rPr>
              <w:t>Hydrocortisone cream or ointment  1%</w:t>
            </w:r>
          </w:p>
        </w:tc>
        <w:tc>
          <w:tcPr>
            <w:tcW w:w="567" w:type="dxa"/>
            <w:noWrap/>
            <w:vAlign w:val="center"/>
            <w:hideMark/>
          </w:tcPr>
          <w:p w14:paraId="441C08B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noWrap/>
            <w:vAlign w:val="center"/>
            <w:hideMark/>
          </w:tcPr>
          <w:p w14:paraId="02878F2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noWrap/>
            <w:vAlign w:val="bottom"/>
            <w:hideMark/>
          </w:tcPr>
          <w:p w14:paraId="258AAA6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8" w:type="dxa"/>
            <w:noWrap/>
            <w:vAlign w:val="bottom"/>
            <w:hideMark/>
          </w:tcPr>
          <w:p w14:paraId="53B6DFF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noWrap/>
            <w:vAlign w:val="bottom"/>
            <w:hideMark/>
          </w:tcPr>
          <w:p w14:paraId="29BC102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bottom"/>
            <w:hideMark/>
          </w:tcPr>
          <w:p w14:paraId="2EC586A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207835" w:rsidRPr="00207835" w14:paraId="47DD7A6B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4A81241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Anemia</w:t>
            </w:r>
          </w:p>
        </w:tc>
        <w:tc>
          <w:tcPr>
            <w:tcW w:w="1169" w:type="dxa"/>
            <w:noWrap/>
            <w:hideMark/>
          </w:tcPr>
          <w:p w14:paraId="5751471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4201511" w14:textId="594DDE90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Ferrous sulfate tab</w:t>
            </w:r>
            <w:r w:rsidR="003E2D46"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200 mg</w:t>
            </w:r>
          </w:p>
        </w:tc>
        <w:tc>
          <w:tcPr>
            <w:tcW w:w="567" w:type="dxa"/>
            <w:noWrap/>
            <w:vAlign w:val="center"/>
            <w:hideMark/>
          </w:tcPr>
          <w:p w14:paraId="3DD5085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noWrap/>
            <w:vAlign w:val="center"/>
            <w:hideMark/>
          </w:tcPr>
          <w:p w14:paraId="30AEB3C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934750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noWrap/>
            <w:vAlign w:val="bottom"/>
            <w:hideMark/>
          </w:tcPr>
          <w:p w14:paraId="2C7B225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AE0C99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noWrap/>
            <w:vAlign w:val="bottom"/>
            <w:hideMark/>
          </w:tcPr>
          <w:p w14:paraId="6CA3180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207835" w:rsidRPr="00207835" w14:paraId="6FA5308F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16AE256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1DE962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4333EC1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Folic acid tab. 1 mg</w:t>
            </w:r>
          </w:p>
        </w:tc>
        <w:tc>
          <w:tcPr>
            <w:tcW w:w="567" w:type="dxa"/>
            <w:noWrap/>
            <w:vAlign w:val="center"/>
            <w:hideMark/>
          </w:tcPr>
          <w:p w14:paraId="39F489C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556F20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38F1896" w14:textId="07A4A6D0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43AEEE8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900DE0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21525C2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6B2D98FD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2F44BE3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7B42C70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4BD96EF1" w14:textId="0B9DA023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Iron drops </w:t>
            </w:r>
            <w:r w:rsidR="0038045D">
              <w:rPr>
                <w:rFonts w:ascii="Arial" w:hAnsi="Arial" w:cs="Arial"/>
                <w:sz w:val="20"/>
                <w:szCs w:val="20"/>
              </w:rPr>
              <w:t>100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mg/ </w:t>
            </w:r>
            <w:r w:rsidR="0038045D">
              <w:rPr>
                <w:rFonts w:ascii="Arial" w:hAnsi="Arial" w:cs="Arial"/>
                <w:sz w:val="20"/>
                <w:szCs w:val="20"/>
              </w:rPr>
              <w:t>5</w:t>
            </w:r>
            <w:r w:rsidRPr="00207835">
              <w:rPr>
                <w:rFonts w:ascii="Arial" w:hAnsi="Arial" w:cs="Arial"/>
                <w:sz w:val="20"/>
                <w:szCs w:val="20"/>
              </w:rPr>
              <w:t>mL, in 15 mL dropper</w:t>
            </w:r>
          </w:p>
        </w:tc>
        <w:tc>
          <w:tcPr>
            <w:tcW w:w="567" w:type="dxa"/>
            <w:noWrap/>
            <w:vAlign w:val="center"/>
            <w:hideMark/>
          </w:tcPr>
          <w:p w14:paraId="6F81FDD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noWrap/>
            <w:vAlign w:val="center"/>
            <w:hideMark/>
          </w:tcPr>
          <w:p w14:paraId="68F54A8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539C45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342DEB2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60A36E8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9" w:type="dxa"/>
            <w:noWrap/>
            <w:vAlign w:val="bottom"/>
            <w:hideMark/>
          </w:tcPr>
          <w:p w14:paraId="78D3A9F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4086C70F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4F531DC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42A9CBC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06FBA0DC" w14:textId="31D0C08F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Iron syr.  </w:t>
            </w:r>
            <w:r w:rsidR="0038045D">
              <w:rPr>
                <w:rFonts w:ascii="Arial" w:hAnsi="Arial" w:cs="Arial"/>
                <w:sz w:val="20"/>
                <w:szCs w:val="20"/>
              </w:rPr>
              <w:t>25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mg/ mL in</w:t>
            </w:r>
            <w:r w:rsidR="003E09D3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207835">
              <w:rPr>
                <w:rFonts w:ascii="Arial" w:hAnsi="Arial" w:cs="Arial"/>
                <w:sz w:val="20"/>
                <w:szCs w:val="20"/>
              </w:rPr>
              <w:t>ot.</w:t>
            </w:r>
          </w:p>
        </w:tc>
        <w:tc>
          <w:tcPr>
            <w:tcW w:w="567" w:type="dxa"/>
            <w:noWrap/>
            <w:vAlign w:val="center"/>
            <w:hideMark/>
          </w:tcPr>
          <w:p w14:paraId="7E56CC4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noWrap/>
            <w:vAlign w:val="center"/>
            <w:hideMark/>
          </w:tcPr>
          <w:p w14:paraId="62E8582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68B84A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08" w:type="dxa"/>
            <w:noWrap/>
            <w:vAlign w:val="bottom"/>
            <w:hideMark/>
          </w:tcPr>
          <w:p w14:paraId="316CA70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0507F6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9" w:type="dxa"/>
            <w:noWrap/>
            <w:vAlign w:val="bottom"/>
            <w:hideMark/>
          </w:tcPr>
          <w:p w14:paraId="1B344D5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</w:tr>
      <w:tr w:rsidR="00207835" w:rsidRPr="00207835" w14:paraId="4BC3CEDC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0D8F71D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Eye infections</w:t>
            </w:r>
          </w:p>
        </w:tc>
        <w:tc>
          <w:tcPr>
            <w:tcW w:w="1169" w:type="dxa"/>
            <w:noWrap/>
            <w:hideMark/>
          </w:tcPr>
          <w:p w14:paraId="530F852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1573CB30" w14:textId="30780EAF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Ciprofloxacin eye drop</w:t>
            </w:r>
            <w:r w:rsidR="0038045D">
              <w:rPr>
                <w:rFonts w:ascii="Arial" w:hAnsi="Arial" w:cs="Arial"/>
                <w:sz w:val="20"/>
                <w:szCs w:val="20"/>
              </w:rPr>
              <w:t>s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0.3%</w:t>
            </w:r>
          </w:p>
        </w:tc>
        <w:tc>
          <w:tcPr>
            <w:tcW w:w="567" w:type="dxa"/>
            <w:noWrap/>
            <w:vAlign w:val="center"/>
            <w:hideMark/>
          </w:tcPr>
          <w:p w14:paraId="1646B5C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noWrap/>
            <w:vAlign w:val="center"/>
            <w:hideMark/>
          </w:tcPr>
          <w:p w14:paraId="31B73AE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noWrap/>
            <w:vAlign w:val="bottom"/>
            <w:hideMark/>
          </w:tcPr>
          <w:p w14:paraId="5D5B739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noWrap/>
            <w:vAlign w:val="bottom"/>
            <w:hideMark/>
          </w:tcPr>
          <w:p w14:paraId="186DCF6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noWrap/>
            <w:vAlign w:val="bottom"/>
            <w:hideMark/>
          </w:tcPr>
          <w:p w14:paraId="47BB808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79" w:type="dxa"/>
            <w:noWrap/>
            <w:vAlign w:val="bottom"/>
            <w:hideMark/>
          </w:tcPr>
          <w:p w14:paraId="7F3FC05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07835" w:rsidRPr="00207835" w14:paraId="31F11582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31E3996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lastRenderedPageBreak/>
              <w:t>Ear infections</w:t>
            </w:r>
          </w:p>
        </w:tc>
        <w:tc>
          <w:tcPr>
            <w:tcW w:w="1169" w:type="dxa"/>
            <w:noWrap/>
            <w:hideMark/>
          </w:tcPr>
          <w:p w14:paraId="037FCE5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591BD0F9" w14:textId="08D81629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Ciprofloxacin ear drop</w:t>
            </w:r>
            <w:r w:rsidR="0038045D">
              <w:rPr>
                <w:rFonts w:ascii="Arial" w:hAnsi="Arial" w:cs="Arial"/>
                <w:sz w:val="20"/>
                <w:szCs w:val="20"/>
              </w:rPr>
              <w:t>s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0.3%</w:t>
            </w:r>
          </w:p>
        </w:tc>
        <w:tc>
          <w:tcPr>
            <w:tcW w:w="567" w:type="dxa"/>
            <w:noWrap/>
            <w:vAlign w:val="center"/>
            <w:hideMark/>
          </w:tcPr>
          <w:p w14:paraId="1B2CB37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noWrap/>
            <w:vAlign w:val="center"/>
            <w:hideMark/>
          </w:tcPr>
          <w:p w14:paraId="1CEE330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79294A7E" w14:textId="0C070943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401BBCA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noWrap/>
            <w:vAlign w:val="bottom"/>
            <w:hideMark/>
          </w:tcPr>
          <w:p w14:paraId="03206C3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9" w:type="dxa"/>
            <w:noWrap/>
            <w:vAlign w:val="bottom"/>
            <w:hideMark/>
          </w:tcPr>
          <w:p w14:paraId="0DE554C1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07835" w:rsidRPr="00207835" w14:paraId="06DC1192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08D2D8D9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Vertigo</w:t>
            </w:r>
          </w:p>
        </w:tc>
        <w:tc>
          <w:tcPr>
            <w:tcW w:w="1169" w:type="dxa"/>
            <w:noWrap/>
            <w:hideMark/>
          </w:tcPr>
          <w:p w14:paraId="1BD5AE4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F8BFBDC" w14:textId="1B60142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Prochlorperazine tab</w:t>
            </w:r>
            <w:r w:rsidR="003E2D46"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5 mg</w:t>
            </w:r>
          </w:p>
        </w:tc>
        <w:tc>
          <w:tcPr>
            <w:tcW w:w="567" w:type="dxa"/>
            <w:noWrap/>
            <w:vAlign w:val="center"/>
            <w:hideMark/>
          </w:tcPr>
          <w:p w14:paraId="684A22D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F27EFA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A22513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519323A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noWrap/>
            <w:vAlign w:val="bottom"/>
            <w:hideMark/>
          </w:tcPr>
          <w:p w14:paraId="14CC2BCB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77B8C7F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198EDED7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439AC26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Diabetics</w:t>
            </w:r>
          </w:p>
        </w:tc>
        <w:tc>
          <w:tcPr>
            <w:tcW w:w="1169" w:type="dxa"/>
            <w:noWrap/>
            <w:hideMark/>
          </w:tcPr>
          <w:p w14:paraId="2321351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4BFDE834" w14:textId="4FF1EDD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Metformin tab</w:t>
            </w:r>
            <w:r w:rsidR="003E2D46">
              <w:rPr>
                <w:rFonts w:ascii="Arial" w:hAnsi="Arial" w:cs="Arial"/>
                <w:sz w:val="20"/>
                <w:szCs w:val="20"/>
              </w:rPr>
              <w:t>.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500 mg</w:t>
            </w:r>
          </w:p>
        </w:tc>
        <w:tc>
          <w:tcPr>
            <w:tcW w:w="567" w:type="dxa"/>
            <w:noWrap/>
            <w:vAlign w:val="center"/>
            <w:hideMark/>
          </w:tcPr>
          <w:p w14:paraId="66C1E59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noWrap/>
            <w:vAlign w:val="center"/>
            <w:hideMark/>
          </w:tcPr>
          <w:p w14:paraId="37927FE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A412F1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1B82FF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215E45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" w:type="dxa"/>
            <w:noWrap/>
            <w:vAlign w:val="bottom"/>
            <w:hideMark/>
          </w:tcPr>
          <w:p w14:paraId="6CE49E0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0AB8229B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19079A6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169" w:type="dxa"/>
            <w:noWrap/>
            <w:hideMark/>
          </w:tcPr>
          <w:p w14:paraId="53BC038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EE0AAF5" w14:textId="0F3E2A80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Nifedipine tab.</w:t>
            </w:r>
            <w:r w:rsidR="003E2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835">
              <w:rPr>
                <w:rFonts w:ascii="Arial" w:hAnsi="Arial" w:cs="Arial"/>
                <w:sz w:val="20"/>
                <w:szCs w:val="20"/>
              </w:rPr>
              <w:t>20 mg</w:t>
            </w:r>
          </w:p>
        </w:tc>
        <w:tc>
          <w:tcPr>
            <w:tcW w:w="567" w:type="dxa"/>
            <w:noWrap/>
            <w:vAlign w:val="center"/>
            <w:hideMark/>
          </w:tcPr>
          <w:p w14:paraId="3C0B737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14:paraId="1E5861E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FAFFEE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5DD2E205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noWrap/>
            <w:vAlign w:val="bottom"/>
            <w:hideMark/>
          </w:tcPr>
          <w:p w14:paraId="7E35CE8D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9" w:type="dxa"/>
            <w:noWrap/>
            <w:vAlign w:val="bottom"/>
            <w:hideMark/>
          </w:tcPr>
          <w:p w14:paraId="7141F74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07835" w:rsidRPr="00207835" w14:paraId="33A8B752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5514569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084BE21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22D350A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Enalapril tab. 5 mg</w:t>
            </w:r>
          </w:p>
        </w:tc>
        <w:tc>
          <w:tcPr>
            <w:tcW w:w="567" w:type="dxa"/>
            <w:noWrap/>
            <w:vAlign w:val="center"/>
            <w:hideMark/>
          </w:tcPr>
          <w:p w14:paraId="7B58B2A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4CB5BDC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588FC5A3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8" w:type="dxa"/>
            <w:noWrap/>
            <w:vAlign w:val="bottom"/>
            <w:hideMark/>
          </w:tcPr>
          <w:p w14:paraId="1E9DD95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8A7409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33648E0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7835" w:rsidRPr="00207835" w14:paraId="654A31C9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6A8DA166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5675B360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7C6F443C" w14:textId="3A3DA12E" w:rsidR="00207835" w:rsidRPr="00207835" w:rsidRDefault="003E2D46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F21BB4">
              <w:rPr>
                <w:rFonts w:ascii="Arial" w:hAnsi="Arial" w:cs="Arial"/>
                <w:sz w:val="20"/>
                <w:szCs w:val="20"/>
              </w:rPr>
              <w:t>Hydrocholorothiazide tab. 25 mg</w:t>
            </w:r>
          </w:p>
        </w:tc>
        <w:tc>
          <w:tcPr>
            <w:tcW w:w="567" w:type="dxa"/>
            <w:noWrap/>
            <w:vAlign w:val="center"/>
            <w:hideMark/>
          </w:tcPr>
          <w:p w14:paraId="5399B43F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AA4B7DE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C2E9777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12758594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41922DF8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1FFA6D92" w14:textId="77777777" w:rsidR="00207835" w:rsidRPr="00207835" w:rsidRDefault="00207835" w:rsidP="00A822E2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74B3EAB1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6A64CB40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Angina</w:t>
            </w:r>
          </w:p>
        </w:tc>
        <w:tc>
          <w:tcPr>
            <w:tcW w:w="1169" w:type="dxa"/>
            <w:noWrap/>
            <w:hideMark/>
          </w:tcPr>
          <w:p w14:paraId="37D65148" w14:textId="020001BB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33F91ABD" w14:textId="1CF4D095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F263C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lyceryl trinitrate</w:t>
            </w:r>
            <w:r w:rsidRPr="00F263C0">
              <w:rPr>
                <w:rFonts w:ascii="Arial" w:hAnsi="Arial" w:cs="Arial"/>
                <w:sz w:val="20"/>
                <w:szCs w:val="20"/>
              </w:rPr>
              <w:t xml:space="preserve"> tab.</w:t>
            </w:r>
            <w:r>
              <w:rPr>
                <w:rFonts w:ascii="Arial" w:hAnsi="Arial" w:cs="Arial"/>
                <w:sz w:val="20"/>
                <w:szCs w:val="20"/>
              </w:rPr>
              <w:t xml:space="preserve"> (sublingual)</w:t>
            </w:r>
            <w:r w:rsidRPr="00F263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F263C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263C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67" w:type="dxa"/>
            <w:noWrap/>
            <w:vAlign w:val="center"/>
            <w:hideMark/>
          </w:tcPr>
          <w:p w14:paraId="7683877E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noWrap/>
            <w:vAlign w:val="center"/>
            <w:hideMark/>
          </w:tcPr>
          <w:p w14:paraId="2EF1EDE0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23F8305" w14:textId="554F07A6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299205B9" w14:textId="53E550CB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61F258CE" w14:textId="1F59530A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noWrap/>
            <w:vAlign w:val="bottom"/>
            <w:hideMark/>
          </w:tcPr>
          <w:p w14:paraId="2945C56F" w14:textId="40D37190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0B5F6C74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353F916C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1169" w:type="dxa"/>
            <w:noWrap/>
            <w:hideMark/>
          </w:tcPr>
          <w:p w14:paraId="62BA9F2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2C78302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Spironolactone tab. 25 mg</w:t>
            </w:r>
          </w:p>
        </w:tc>
        <w:tc>
          <w:tcPr>
            <w:tcW w:w="567" w:type="dxa"/>
            <w:noWrap/>
            <w:vAlign w:val="center"/>
            <w:hideMark/>
          </w:tcPr>
          <w:p w14:paraId="19DBF640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noWrap/>
            <w:vAlign w:val="center"/>
            <w:hideMark/>
          </w:tcPr>
          <w:p w14:paraId="2682C3ED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1A32A4D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8" w:type="dxa"/>
            <w:noWrap/>
            <w:vAlign w:val="bottom"/>
            <w:hideMark/>
          </w:tcPr>
          <w:p w14:paraId="6B9A7F3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10F90D7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6D3452F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</w:tr>
      <w:tr w:rsidR="003E2D46" w:rsidRPr="00207835" w14:paraId="5E5D49DF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66D063BF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Anti-coagulant</w:t>
            </w:r>
          </w:p>
        </w:tc>
        <w:tc>
          <w:tcPr>
            <w:tcW w:w="1169" w:type="dxa"/>
            <w:noWrap/>
            <w:hideMark/>
          </w:tcPr>
          <w:p w14:paraId="638F8CC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3, 4</w:t>
            </w:r>
          </w:p>
        </w:tc>
        <w:tc>
          <w:tcPr>
            <w:tcW w:w="3675" w:type="dxa"/>
            <w:noWrap/>
            <w:hideMark/>
          </w:tcPr>
          <w:p w14:paraId="1518617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Warfarin tab. 0.5 mg, 1 mg, 3 mg, 5 mg</w:t>
            </w:r>
          </w:p>
        </w:tc>
        <w:tc>
          <w:tcPr>
            <w:tcW w:w="567" w:type="dxa"/>
            <w:noWrap/>
            <w:vAlign w:val="center"/>
            <w:hideMark/>
          </w:tcPr>
          <w:p w14:paraId="636014C1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780919FC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1036CBA4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*0</w:t>
            </w:r>
          </w:p>
        </w:tc>
        <w:tc>
          <w:tcPr>
            <w:tcW w:w="708" w:type="dxa"/>
            <w:noWrap/>
            <w:vAlign w:val="bottom"/>
            <w:hideMark/>
          </w:tcPr>
          <w:p w14:paraId="212F060E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*0</w:t>
            </w:r>
          </w:p>
        </w:tc>
        <w:tc>
          <w:tcPr>
            <w:tcW w:w="567" w:type="dxa"/>
            <w:noWrap/>
            <w:vAlign w:val="bottom"/>
            <w:hideMark/>
          </w:tcPr>
          <w:p w14:paraId="240818C3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  <w:tc>
          <w:tcPr>
            <w:tcW w:w="579" w:type="dxa"/>
            <w:noWrap/>
            <w:vAlign w:val="bottom"/>
            <w:hideMark/>
          </w:tcPr>
          <w:p w14:paraId="65AAA3DD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</w:tr>
      <w:tr w:rsidR="003E2D46" w:rsidRPr="00207835" w14:paraId="0A321E28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3BE7E221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Psychosis</w:t>
            </w:r>
          </w:p>
        </w:tc>
        <w:tc>
          <w:tcPr>
            <w:tcW w:w="1169" w:type="dxa"/>
            <w:noWrap/>
            <w:hideMark/>
          </w:tcPr>
          <w:p w14:paraId="49DAD7F7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6B9BFF9C" w14:textId="332289C1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Fluoxetin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07835">
              <w:rPr>
                <w:rFonts w:ascii="Arial" w:hAnsi="Arial" w:cs="Arial"/>
                <w:sz w:val="20"/>
                <w:szCs w:val="20"/>
              </w:rPr>
              <w:t xml:space="preserve"> cap. 20 mg</w:t>
            </w:r>
          </w:p>
        </w:tc>
        <w:tc>
          <w:tcPr>
            <w:tcW w:w="567" w:type="dxa"/>
            <w:noWrap/>
            <w:vAlign w:val="center"/>
            <w:hideMark/>
          </w:tcPr>
          <w:p w14:paraId="5AA9FE8E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697633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8C69983" w14:textId="6E31EABB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35FC1094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214DD60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157D7D0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</w:tr>
      <w:tr w:rsidR="003E2D46" w:rsidRPr="00207835" w14:paraId="6A611694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3FBBA93E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1D5878A8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2, 3, 4</w:t>
            </w:r>
          </w:p>
        </w:tc>
        <w:tc>
          <w:tcPr>
            <w:tcW w:w="3675" w:type="dxa"/>
            <w:noWrap/>
            <w:hideMark/>
          </w:tcPr>
          <w:p w14:paraId="6619834B" w14:textId="15CBF7F1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Olanz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07835">
              <w:rPr>
                <w:rFonts w:ascii="Arial" w:hAnsi="Arial" w:cs="Arial"/>
                <w:sz w:val="20"/>
                <w:szCs w:val="20"/>
              </w:rPr>
              <w:t>pine tab.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835"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567" w:type="dxa"/>
            <w:noWrap/>
            <w:vAlign w:val="center"/>
            <w:hideMark/>
          </w:tcPr>
          <w:p w14:paraId="7BCED24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noWrap/>
            <w:vAlign w:val="center"/>
            <w:hideMark/>
          </w:tcPr>
          <w:p w14:paraId="4865B533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0E5436B" w14:textId="32A48FEB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765803D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299809C7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48BBDED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</w:tr>
      <w:tr w:rsidR="003E2D46" w:rsidRPr="00207835" w14:paraId="68ED91D9" w14:textId="77777777" w:rsidTr="00A822E2">
        <w:trPr>
          <w:trHeight w:val="300"/>
        </w:trPr>
        <w:tc>
          <w:tcPr>
            <w:tcW w:w="1661" w:type="dxa"/>
            <w:vMerge w:val="restart"/>
            <w:noWrap/>
            <w:hideMark/>
          </w:tcPr>
          <w:p w14:paraId="29AC0D40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Epilepsy</w:t>
            </w:r>
          </w:p>
        </w:tc>
        <w:tc>
          <w:tcPr>
            <w:tcW w:w="1169" w:type="dxa"/>
            <w:noWrap/>
            <w:hideMark/>
          </w:tcPr>
          <w:p w14:paraId="48850FCA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33BB936C" w14:textId="0DAF576C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207835">
              <w:rPr>
                <w:rFonts w:ascii="Arial" w:hAnsi="Arial" w:cs="Arial"/>
                <w:sz w:val="20"/>
                <w:szCs w:val="20"/>
              </w:rPr>
              <w:t>alproate tab. 100 mg, 200 mg</w:t>
            </w:r>
          </w:p>
        </w:tc>
        <w:tc>
          <w:tcPr>
            <w:tcW w:w="567" w:type="dxa"/>
            <w:noWrap/>
            <w:vAlign w:val="center"/>
            <w:hideMark/>
          </w:tcPr>
          <w:p w14:paraId="3E13644F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noWrap/>
            <w:vAlign w:val="center"/>
            <w:hideMark/>
          </w:tcPr>
          <w:p w14:paraId="08FC0EE2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noWrap/>
            <w:vAlign w:val="bottom"/>
            <w:hideMark/>
          </w:tcPr>
          <w:p w14:paraId="48D3A1F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8" w:type="dxa"/>
            <w:noWrap/>
            <w:vAlign w:val="bottom"/>
            <w:hideMark/>
          </w:tcPr>
          <w:p w14:paraId="79F91422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noWrap/>
            <w:vAlign w:val="bottom"/>
            <w:hideMark/>
          </w:tcPr>
          <w:p w14:paraId="63865E4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9" w:type="dxa"/>
            <w:noWrap/>
            <w:vAlign w:val="bottom"/>
            <w:hideMark/>
          </w:tcPr>
          <w:p w14:paraId="34DBA24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6F7A91F1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7D012F0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31765A1E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2, 3, 4</w:t>
            </w:r>
          </w:p>
        </w:tc>
        <w:tc>
          <w:tcPr>
            <w:tcW w:w="3675" w:type="dxa"/>
            <w:noWrap/>
            <w:hideMark/>
          </w:tcPr>
          <w:p w14:paraId="246BEF51" w14:textId="5C7C99BB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207835">
              <w:rPr>
                <w:rFonts w:ascii="Arial" w:hAnsi="Arial" w:cs="Arial"/>
                <w:sz w:val="20"/>
                <w:szCs w:val="20"/>
              </w:rPr>
              <w:t>alproate syrup 200 mg/ 5 mL</w:t>
            </w:r>
          </w:p>
        </w:tc>
        <w:tc>
          <w:tcPr>
            <w:tcW w:w="567" w:type="dxa"/>
            <w:noWrap/>
            <w:vAlign w:val="center"/>
            <w:hideMark/>
          </w:tcPr>
          <w:p w14:paraId="5BC8B5AA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DEE2049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noWrap/>
            <w:vAlign w:val="bottom"/>
            <w:hideMark/>
          </w:tcPr>
          <w:p w14:paraId="73596F14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08" w:type="dxa"/>
            <w:noWrap/>
            <w:vAlign w:val="bottom"/>
            <w:hideMark/>
          </w:tcPr>
          <w:p w14:paraId="490734F2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4870A4C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9" w:type="dxa"/>
            <w:noWrap/>
            <w:vAlign w:val="bottom"/>
            <w:hideMark/>
          </w:tcPr>
          <w:p w14:paraId="3BA2CC0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*365</w:t>
            </w:r>
          </w:p>
        </w:tc>
      </w:tr>
      <w:tr w:rsidR="003E2D46" w:rsidRPr="00207835" w14:paraId="74545431" w14:textId="77777777" w:rsidTr="00A822E2">
        <w:trPr>
          <w:trHeight w:val="300"/>
        </w:trPr>
        <w:tc>
          <w:tcPr>
            <w:tcW w:w="1661" w:type="dxa"/>
            <w:vMerge/>
            <w:hideMark/>
          </w:tcPr>
          <w:p w14:paraId="4C3DC37C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78814C54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1, 2, 3, 4</w:t>
            </w:r>
          </w:p>
        </w:tc>
        <w:tc>
          <w:tcPr>
            <w:tcW w:w="3675" w:type="dxa"/>
            <w:noWrap/>
            <w:hideMark/>
          </w:tcPr>
          <w:p w14:paraId="135A1C0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Carbamazepine tab. 200 mg</w:t>
            </w:r>
          </w:p>
        </w:tc>
        <w:tc>
          <w:tcPr>
            <w:tcW w:w="567" w:type="dxa"/>
            <w:noWrap/>
            <w:vAlign w:val="center"/>
            <w:hideMark/>
          </w:tcPr>
          <w:p w14:paraId="02F195B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908E27A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34E50BC2" w14:textId="551C1D80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708" w:type="dxa"/>
            <w:noWrap/>
            <w:vAlign w:val="bottom"/>
            <w:hideMark/>
          </w:tcPr>
          <w:p w14:paraId="5200ED1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  <w:hideMark/>
          </w:tcPr>
          <w:p w14:paraId="0894F506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noWrap/>
            <w:vAlign w:val="bottom"/>
            <w:hideMark/>
          </w:tcPr>
          <w:p w14:paraId="558898A2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D46" w:rsidRPr="00207835" w14:paraId="17FF0051" w14:textId="77777777" w:rsidTr="00A822E2">
        <w:trPr>
          <w:trHeight w:val="300"/>
        </w:trPr>
        <w:tc>
          <w:tcPr>
            <w:tcW w:w="1661" w:type="dxa"/>
            <w:noWrap/>
            <w:hideMark/>
          </w:tcPr>
          <w:p w14:paraId="622ED7B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14:paraId="3A170B68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75" w:type="dxa"/>
            <w:noWrap/>
            <w:hideMark/>
          </w:tcPr>
          <w:p w14:paraId="211D72E5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  <w:r w:rsidRPr="002078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CD7411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41EA5E7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57377844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060DA28C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5421802B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noWrap/>
            <w:hideMark/>
          </w:tcPr>
          <w:p w14:paraId="243ECB03" w14:textId="77777777" w:rsidR="003E2D46" w:rsidRPr="00207835" w:rsidRDefault="003E2D46" w:rsidP="003E2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361D" w14:textId="141B9451" w:rsidR="00207835" w:rsidRDefault="0020783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D0E6C7" w14:textId="4FAC663A" w:rsidR="00DD64FC" w:rsidRDefault="00DD64FC" w:rsidP="003E09D3">
      <w:pPr>
        <w:jc w:val="both"/>
        <w:rPr>
          <w:rFonts w:ascii="Arial" w:hAnsi="Arial" w:cs="Arial"/>
        </w:rPr>
      </w:pPr>
      <w:r w:rsidRPr="00F263C0">
        <w:rPr>
          <w:rFonts w:ascii="Arial" w:hAnsi="Arial" w:cs="Arial"/>
          <w:i/>
          <w:iCs/>
        </w:rPr>
        <w:t>DGH</w:t>
      </w:r>
      <w:r>
        <w:rPr>
          <w:rFonts w:ascii="Arial" w:hAnsi="Arial" w:cs="Arial"/>
        </w:rPr>
        <w:t xml:space="preserve">: </w:t>
      </w:r>
      <w:r w:rsidRPr="00F263C0">
        <w:rPr>
          <w:rFonts w:ascii="Arial" w:hAnsi="Arial" w:cs="Arial"/>
        </w:rPr>
        <w:t xml:space="preserve">District General Hospital, </w:t>
      </w:r>
      <w:r w:rsidRPr="00F263C0">
        <w:rPr>
          <w:rFonts w:ascii="Arial" w:hAnsi="Arial" w:cs="Arial"/>
          <w:i/>
          <w:iCs/>
        </w:rPr>
        <w:t>BH-B</w:t>
      </w:r>
      <w:r>
        <w:rPr>
          <w:rFonts w:ascii="Arial" w:hAnsi="Arial" w:cs="Arial"/>
          <w:i/>
          <w:iCs/>
        </w:rPr>
        <w:t>:</w:t>
      </w:r>
      <w:r w:rsidRPr="00F263C0">
        <w:rPr>
          <w:rFonts w:ascii="Arial" w:hAnsi="Arial" w:cs="Arial"/>
        </w:rPr>
        <w:t xml:space="preserve"> Base Hospital (Type B),  </w:t>
      </w:r>
      <w:r w:rsidRPr="00F263C0">
        <w:rPr>
          <w:rFonts w:ascii="Arial" w:hAnsi="Arial" w:cs="Arial"/>
          <w:i/>
          <w:iCs/>
        </w:rPr>
        <w:t>DH-A</w:t>
      </w:r>
      <w:r>
        <w:rPr>
          <w:rFonts w:ascii="Arial" w:hAnsi="Arial" w:cs="Arial"/>
          <w:i/>
          <w:iCs/>
        </w:rPr>
        <w:t>:</w:t>
      </w:r>
      <w:r w:rsidRPr="00F263C0">
        <w:rPr>
          <w:rFonts w:ascii="Arial" w:hAnsi="Arial" w:cs="Arial"/>
        </w:rPr>
        <w:t xml:space="preserve"> Divisional Hospital (Type A), </w:t>
      </w:r>
      <w:r w:rsidRPr="00F263C0">
        <w:rPr>
          <w:rFonts w:ascii="Arial" w:hAnsi="Arial" w:cs="Arial"/>
          <w:i/>
          <w:iCs/>
        </w:rPr>
        <w:t>DH-B</w:t>
      </w:r>
      <w:r>
        <w:rPr>
          <w:rFonts w:ascii="Arial" w:hAnsi="Arial" w:cs="Arial"/>
        </w:rPr>
        <w:t xml:space="preserve">: </w:t>
      </w:r>
      <w:r w:rsidRPr="00F263C0">
        <w:rPr>
          <w:rFonts w:ascii="Arial" w:hAnsi="Arial" w:cs="Arial"/>
        </w:rPr>
        <w:t>Divisional Hospital (Type B)</w:t>
      </w:r>
      <w:r w:rsidRPr="00F263C0">
        <w:rPr>
          <w:rFonts w:ascii="Arial" w:hAnsi="Arial" w:cs="Arial"/>
          <w:i/>
          <w:iCs/>
        </w:rPr>
        <w:t>, DH-C</w:t>
      </w:r>
      <w:r>
        <w:rPr>
          <w:rFonts w:ascii="Arial" w:hAnsi="Arial" w:cs="Arial"/>
        </w:rPr>
        <w:t xml:space="preserve">: </w:t>
      </w:r>
      <w:r w:rsidRPr="00F263C0">
        <w:rPr>
          <w:rFonts w:ascii="Arial" w:hAnsi="Arial" w:cs="Arial"/>
        </w:rPr>
        <w:t>Divisional Hospital (Type C)-</w:t>
      </w:r>
      <w:r w:rsidRPr="00F263C0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Pr="00F263C0">
        <w:rPr>
          <w:rFonts w:ascii="Arial" w:hAnsi="Arial" w:cs="Arial"/>
          <w:i/>
          <w:iCs/>
        </w:rPr>
        <w:t>PMCU</w:t>
      </w:r>
      <w:r>
        <w:rPr>
          <w:rFonts w:ascii="Arial" w:hAnsi="Arial" w:cs="Arial"/>
          <w:i/>
          <w:iCs/>
        </w:rPr>
        <w:t>:</w:t>
      </w:r>
      <w:r w:rsidRPr="00F263C0">
        <w:rPr>
          <w:rFonts w:ascii="Arial" w:hAnsi="Arial" w:cs="Arial"/>
          <w:i/>
          <w:iCs/>
        </w:rPr>
        <w:t xml:space="preserve"> </w:t>
      </w:r>
      <w:r w:rsidRPr="00F263C0">
        <w:rPr>
          <w:rFonts w:ascii="Arial" w:hAnsi="Arial" w:cs="Arial"/>
        </w:rPr>
        <w:t>Primary Medical Care Units</w:t>
      </w:r>
      <w:r>
        <w:rPr>
          <w:rFonts w:ascii="Arial" w:hAnsi="Arial" w:cs="Arial"/>
        </w:rPr>
        <w:t>.</w:t>
      </w:r>
    </w:p>
    <w:p w14:paraId="16F4B41E" w14:textId="3E144413" w:rsidR="00DD64FC" w:rsidRPr="00207835" w:rsidRDefault="00DD64FC" w:rsidP="003E09D3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</w:rPr>
        <w:t>* Not required to present at the GHCIs as per national EML.</w:t>
      </w:r>
    </w:p>
    <w:sectPr w:rsidR="00DD64FC" w:rsidRPr="00207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35"/>
    <w:rsid w:val="000809FA"/>
    <w:rsid w:val="00207835"/>
    <w:rsid w:val="002A0E2C"/>
    <w:rsid w:val="003515C8"/>
    <w:rsid w:val="0038045D"/>
    <w:rsid w:val="003B3791"/>
    <w:rsid w:val="003E09D3"/>
    <w:rsid w:val="003E2D46"/>
    <w:rsid w:val="004A326E"/>
    <w:rsid w:val="00B01B58"/>
    <w:rsid w:val="00CA719D"/>
    <w:rsid w:val="00D53A89"/>
    <w:rsid w:val="00DD64FC"/>
    <w:rsid w:val="00E40968"/>
    <w:rsid w:val="00E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4AC63"/>
  <w15:chartTrackingRefBased/>
  <w15:docId w15:val="{C46FEDDC-F9D9-644E-B5AE-9ADAEA3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3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3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3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2078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R.B.J. Buddhika</dc:creator>
  <cp:keywords/>
  <dc:description/>
  <cp:lastModifiedBy>reviewer </cp:lastModifiedBy>
  <cp:revision>7</cp:revision>
  <dcterms:created xsi:type="dcterms:W3CDTF">2024-05-26T17:32:00Z</dcterms:created>
  <dcterms:modified xsi:type="dcterms:W3CDTF">2024-09-08T06:04:00Z</dcterms:modified>
</cp:coreProperties>
</file>