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widowControl w:val="0"/>
              <w:rPr>
                <w:rFonts w:hint="default" w:eastAsia="宋体"/>
                <w:szCs w:val="24"/>
                <w:u w:val="none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/>
                <w:szCs w:val="24"/>
                <w:u w:val="none"/>
                <w:vertAlign w:val="baseline"/>
                <w:lang w:val="en-US" w:eastAsia="zh-CN"/>
              </w:rPr>
              <w:t>Gene    Forward primer (5</w:t>
            </w:r>
            <w:r>
              <w:rPr>
                <w:rFonts w:hint="default"/>
                <w:szCs w:val="24"/>
                <w:u w:val="none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szCs w:val="24"/>
                <w:u w:val="none"/>
                <w:vertAlign w:val="baseline"/>
                <w:lang w:val="en-US" w:eastAsia="zh-CN"/>
              </w:rPr>
              <w:t>single bond3</w:t>
            </w:r>
            <w:r>
              <w:rPr>
                <w:rFonts w:hint="default"/>
                <w:szCs w:val="24"/>
                <w:u w:val="none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szCs w:val="24"/>
                <w:u w:val="none"/>
                <w:vertAlign w:val="baseline"/>
                <w:lang w:val="en-US" w:eastAsia="zh-CN"/>
              </w:rPr>
              <w:t>)    Reverse primer (3</w:t>
            </w:r>
            <w:r>
              <w:rPr>
                <w:rFonts w:hint="default"/>
                <w:szCs w:val="24"/>
                <w:u w:val="none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szCs w:val="24"/>
                <w:u w:val="none"/>
                <w:vertAlign w:val="baseline"/>
                <w:lang w:val="en-US" w:eastAsia="zh-CN"/>
              </w:rPr>
              <w:t xml:space="preserve"> single bond5</w:t>
            </w:r>
            <w:r>
              <w:rPr>
                <w:rFonts w:hint="default"/>
                <w:szCs w:val="24"/>
                <w:u w:val="none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szCs w:val="24"/>
                <w:u w:val="none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widowControl w:val="0"/>
              <w:rPr>
                <w:rFonts w:hint="default" w:eastAsia="宋体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24"/>
                <w:u w:val="none"/>
                <w:vertAlign w:val="baseline"/>
                <w:lang w:val="en-US" w:eastAsia="zh-CN"/>
              </w:rPr>
              <w:t>TRIP13</w:t>
            </w:r>
            <w:r>
              <w:rPr>
                <w:rFonts w:hint="eastAsia"/>
                <w:sz w:val="22"/>
                <w:szCs w:val="22"/>
                <w:u w:val="none"/>
                <w:vertAlign w:val="baseline"/>
                <w:lang w:val="en-US" w:eastAsia="zh-CN"/>
              </w:rPr>
              <w:t xml:space="preserve">  ACTGTTGCACTTCACATTTTCCA    TCGAGGAGATGGGATTTGACT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widowControl w:val="0"/>
              <w:rPr>
                <w:rFonts w:hint="default" w:eastAsia="宋体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24"/>
                <w:u w:val="none"/>
                <w:vertAlign w:val="baseline"/>
                <w:lang w:val="en-US" w:eastAsia="zh-CN"/>
              </w:rPr>
              <w:t>（PMID：31740732）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widowControl w:val="0"/>
              <w:rPr>
                <w:rFonts w:hint="eastAsia" w:eastAsia="宋体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24"/>
                <w:u w:val="none"/>
                <w:vertAlign w:val="baseline"/>
                <w:lang w:val="en-US" w:eastAsia="zh-CN"/>
              </w:rPr>
              <w:t xml:space="preserve">TRIP13 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TGCTGATTGATGAGGTGGAGAG</w:t>
            </w:r>
            <w:r>
              <w:rPr>
                <w:rFonts w:hint="eastAsia" w:cs="Times New Roman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0"/>
              </w:rPr>
              <w:t>GGTTGCACAAGTATCACGCA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widowControl w:val="0"/>
              <w:rPr>
                <w:rFonts w:hint="default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24"/>
                <w:u w:val="none"/>
                <w:vertAlign w:val="baseline"/>
                <w:lang w:val="en-US" w:eastAsia="zh-CN"/>
              </w:rPr>
              <w:t xml:space="preserve">（PMID：33648560）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widowControl w:val="0"/>
              <w:jc w:val="left"/>
              <w:rPr>
                <w:rFonts w:hint="default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TRIP13  </w:t>
            </w:r>
            <w:r>
              <w:rPr>
                <w:rFonts w:hint="eastAsia"/>
                <w:sz w:val="22"/>
                <w:szCs w:val="22"/>
                <w:u w:val="none"/>
                <w:vertAlign w:val="baseline"/>
                <w:lang w:val="en-US" w:eastAsia="zh-CN"/>
              </w:rPr>
              <w:t xml:space="preserve">ACTGTTGCACTTCACATTTTCCA    GGTTGCACAAGTATCACGCA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widowControl w:val="0"/>
              <w:rPr>
                <w:rFonts w:hint="eastAsia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24"/>
                <w:u w:val="none"/>
                <w:vertAlign w:val="baseline"/>
                <w:lang w:val="en-US" w:eastAsia="zh-CN"/>
              </w:rPr>
              <w:t xml:space="preserve">（PMID：31337978）    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CE6DF"/>
    <w:rsid w:val="5FFCE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2024-09-04T10:59:00Z</dcterms:created>
  <dc:creator>郑圣耀</dc:creator>
  <cp:lastModifiedBy>郑圣耀</cp:lastModifiedBy>
  <dcterms:modified xsi:type="dcterms:W3CDTF">2024-09-04T11:07:05Z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4516FF2DF964585E25CDD766328A43BF_41</vt:lpwstr>
  </property>
</Properties>
</file>