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B22D4" w14:textId="1045191F" w:rsidR="00732B24" w:rsidRDefault="00732B24">
      <w:r>
        <w:rPr>
          <w:noProof/>
        </w:rPr>
        <w:drawing>
          <wp:inline distT="0" distB="0" distL="0" distR="0" wp14:anchorId="2A36E714" wp14:editId="14EA74BD">
            <wp:extent cx="6860643" cy="2514121"/>
            <wp:effectExtent l="0" t="0" r="0" b="0"/>
            <wp:docPr id="544610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2" cy="2530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125650" w14:textId="2F9676BD" w:rsidR="00F27E75" w:rsidRDefault="00F27E75">
      <w:r>
        <w:t xml:space="preserve">Fig. S1 | </w:t>
      </w:r>
      <w:r w:rsidR="005A0830">
        <w:t xml:space="preserve">Schematic diagram showing the </w:t>
      </w:r>
      <w:r w:rsidR="00BA26B2">
        <w:t>laboratory procedures</w:t>
      </w:r>
      <w:r w:rsidR="00357068">
        <w:t xml:space="preserve"> </w:t>
      </w:r>
      <w:r w:rsidR="00192B46">
        <w:t>of synthesizing TDN.</w:t>
      </w:r>
    </w:p>
    <w:p w14:paraId="1AD15F55" w14:textId="77777777" w:rsidR="00732B24" w:rsidRDefault="00732B24"/>
    <w:p w14:paraId="162B1FAD" w14:textId="15717FA9" w:rsidR="00E25AF4" w:rsidRDefault="00244D03">
      <w:r>
        <w:rPr>
          <w:noProof/>
        </w:rPr>
        <w:drawing>
          <wp:inline distT="0" distB="0" distL="0" distR="0" wp14:anchorId="15D20F5D" wp14:editId="73920C31">
            <wp:extent cx="6760217" cy="3386609"/>
            <wp:effectExtent l="0" t="0" r="2540" b="4445"/>
            <wp:docPr id="236091369" name="Picture 3" descr="A collage of several test tub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091369" name="Picture 3" descr="A collage of several test tub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416" cy="339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709B5" w14:textId="54DC3FEF" w:rsidR="00A4712A" w:rsidRPr="003159CD" w:rsidRDefault="00D54B25">
      <w:r>
        <w:t>Fig. S</w:t>
      </w:r>
      <w:r>
        <w:t>2</w:t>
      </w:r>
      <w:r>
        <w:t xml:space="preserve"> | </w:t>
      </w:r>
      <w:r w:rsidR="00701B46" w:rsidRPr="00701B46">
        <w:t xml:space="preserve">Phase-contrast images of </w:t>
      </w:r>
      <w:r w:rsidR="00701B46">
        <w:t>m</w:t>
      </w:r>
      <w:r w:rsidR="00701B46" w:rsidRPr="00701B46">
        <w:t xml:space="preserve">RBCs </w:t>
      </w:r>
      <w:r w:rsidR="00701B46">
        <w:t xml:space="preserve">following the </w:t>
      </w:r>
      <w:r w:rsidR="00525A3A">
        <w:t>incubation with PBS (negative</w:t>
      </w:r>
      <w:r w:rsidR="00517565">
        <w:t xml:space="preserve"> control</w:t>
      </w:r>
      <w:r w:rsidR="00525A3A">
        <w:t>), Triton-X</w:t>
      </w:r>
      <w:r w:rsidR="009D10B3">
        <w:t xml:space="preserve"> </w:t>
      </w:r>
      <w:r w:rsidR="0094781D">
        <w:t>100</w:t>
      </w:r>
      <w:r w:rsidR="009D10B3">
        <w:t xml:space="preserve"> (positive control)</w:t>
      </w:r>
      <w:r w:rsidR="0094781D">
        <w:t xml:space="preserve">, </w:t>
      </w:r>
      <w:r w:rsidR="00010430">
        <w:t xml:space="preserve">0.1 </w:t>
      </w:r>
      <w:r w:rsidR="00010430" w:rsidRPr="00244D03">
        <w:rPr>
          <w:lang w:val="el-GR"/>
        </w:rPr>
        <w:t>μ</w:t>
      </w:r>
      <w:r w:rsidR="00010430">
        <w:rPr>
          <w:lang w:val="en-CA"/>
        </w:rPr>
        <w:t>m</w:t>
      </w:r>
      <w:r w:rsidR="00517565">
        <w:rPr>
          <w:lang w:val="en-CA"/>
        </w:rPr>
        <w:t xml:space="preserve"> TDN, </w:t>
      </w:r>
      <w:r w:rsidR="00517565">
        <w:t>0.</w:t>
      </w:r>
      <w:r w:rsidR="00517565">
        <w:t>5</w:t>
      </w:r>
      <w:r w:rsidR="00517565">
        <w:t xml:space="preserve"> </w:t>
      </w:r>
      <w:r w:rsidR="00517565" w:rsidRPr="00244D03">
        <w:rPr>
          <w:lang w:val="el-GR"/>
        </w:rPr>
        <w:t>μ</w:t>
      </w:r>
      <w:r w:rsidR="00517565">
        <w:rPr>
          <w:lang w:val="en-CA"/>
        </w:rPr>
        <w:t>m TDN</w:t>
      </w:r>
      <w:r w:rsidR="00517565">
        <w:rPr>
          <w:lang w:val="en-CA"/>
        </w:rPr>
        <w:t xml:space="preserve">, </w:t>
      </w:r>
      <w:r w:rsidR="00517565">
        <w:t>1</w:t>
      </w:r>
      <w:r w:rsidR="00517565">
        <w:t xml:space="preserve"> </w:t>
      </w:r>
      <w:r w:rsidR="00517565" w:rsidRPr="00244D03">
        <w:rPr>
          <w:lang w:val="el-GR"/>
        </w:rPr>
        <w:t>μ</w:t>
      </w:r>
      <w:r w:rsidR="00517565">
        <w:rPr>
          <w:lang w:val="en-CA"/>
        </w:rPr>
        <w:t>m TDN</w:t>
      </w:r>
      <w:r w:rsidR="009D10B3">
        <w:rPr>
          <w:lang w:val="en-CA"/>
        </w:rPr>
        <w:t>.</w:t>
      </w:r>
      <w:r w:rsidR="003159CD">
        <w:t xml:space="preserve"> </w:t>
      </w:r>
      <w:r w:rsidR="00A4712A">
        <w:t xml:space="preserve">Scale bar 50 </w:t>
      </w:r>
      <w:r w:rsidR="00244D03" w:rsidRPr="00244D03">
        <w:rPr>
          <w:lang w:val="el-GR"/>
        </w:rPr>
        <w:t>μ</w:t>
      </w:r>
      <w:r w:rsidR="00244D03">
        <w:rPr>
          <w:lang w:val="en-CA"/>
        </w:rPr>
        <w:t>m</w:t>
      </w:r>
      <w:r w:rsidR="003159CD">
        <w:rPr>
          <w:lang w:val="en-CA"/>
        </w:rPr>
        <w:t>.</w:t>
      </w:r>
    </w:p>
    <w:p w14:paraId="31092784" w14:textId="00040892" w:rsidR="00FB2C51" w:rsidRDefault="00FB2C51">
      <w:pPr>
        <w:rPr>
          <w:noProof/>
          <w:kern w:val="0"/>
          <w14:ligatures w14:val="none"/>
        </w:rPr>
      </w:pPr>
      <w:r>
        <w:rPr>
          <w:noProof/>
          <w:kern w:val="0"/>
          <w14:ligatures w14:val="none"/>
        </w:rPr>
        <w:br w:type="page"/>
      </w:r>
    </w:p>
    <w:p w14:paraId="29226B0C" w14:textId="7A96D2EE" w:rsidR="00E20B5D" w:rsidRDefault="00445C88">
      <w:pPr>
        <w:rPr>
          <w:lang w:val="en-CA"/>
        </w:rPr>
      </w:pPr>
      <w:r>
        <w:rPr>
          <w:noProof/>
        </w:rPr>
        <w:lastRenderedPageBreak/>
        <w:drawing>
          <wp:inline distT="0" distB="0" distL="0" distR="0" wp14:anchorId="4DA7B788" wp14:editId="57AC7DC8">
            <wp:extent cx="2677131" cy="2423623"/>
            <wp:effectExtent l="0" t="0" r="9525" b="0"/>
            <wp:docPr id="1505280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664" cy="2432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5833" w14:textId="5604084F" w:rsidR="00BD4D4D" w:rsidRDefault="003159CD">
      <w:r>
        <w:t>Fig. S</w:t>
      </w:r>
      <w:r>
        <w:t>3</w:t>
      </w:r>
      <w:r>
        <w:t xml:space="preserve"> | </w:t>
      </w:r>
      <w:r w:rsidR="00BD4D4D">
        <w:t>MIC test of vancomycin against MRSA.</w:t>
      </w:r>
    </w:p>
    <w:p w14:paraId="10B30798" w14:textId="2E56F5E2" w:rsidR="008B4B5F" w:rsidRPr="00BD4D4D" w:rsidRDefault="008B4B5F"/>
    <w:sectPr w:rsidR="008B4B5F" w:rsidRPr="00BD4D4D" w:rsidSect="00732B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950AE" w14:textId="77777777" w:rsidR="0005782C" w:rsidRDefault="0005782C" w:rsidP="003A1301">
      <w:pPr>
        <w:spacing w:after="0" w:line="240" w:lineRule="auto"/>
      </w:pPr>
      <w:r>
        <w:separator/>
      </w:r>
    </w:p>
  </w:endnote>
  <w:endnote w:type="continuationSeparator" w:id="0">
    <w:p w14:paraId="3F246CF8" w14:textId="77777777" w:rsidR="0005782C" w:rsidRDefault="0005782C" w:rsidP="003A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44441" w14:textId="77777777" w:rsidR="0005782C" w:rsidRDefault="0005782C" w:rsidP="003A1301">
      <w:pPr>
        <w:spacing w:after="0" w:line="240" w:lineRule="auto"/>
      </w:pPr>
      <w:r>
        <w:separator/>
      </w:r>
    </w:p>
  </w:footnote>
  <w:footnote w:type="continuationSeparator" w:id="0">
    <w:p w14:paraId="3AF3BEA4" w14:textId="77777777" w:rsidR="0005782C" w:rsidRDefault="0005782C" w:rsidP="003A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1NDY3tzQxMzc2MTVW0lEKTi0uzszPAykwrgUAhWPxAywAAAA="/>
  </w:docVars>
  <w:rsids>
    <w:rsidRoot w:val="006A143A"/>
    <w:rsid w:val="0000351D"/>
    <w:rsid w:val="00010430"/>
    <w:rsid w:val="0005782C"/>
    <w:rsid w:val="00191234"/>
    <w:rsid w:val="00192B46"/>
    <w:rsid w:val="002274FE"/>
    <w:rsid w:val="00243590"/>
    <w:rsid w:val="00244D03"/>
    <w:rsid w:val="002472D0"/>
    <w:rsid w:val="003159CD"/>
    <w:rsid w:val="00357068"/>
    <w:rsid w:val="003A1301"/>
    <w:rsid w:val="00445C88"/>
    <w:rsid w:val="00497C56"/>
    <w:rsid w:val="004A0AFD"/>
    <w:rsid w:val="00517565"/>
    <w:rsid w:val="00525A3A"/>
    <w:rsid w:val="005A0830"/>
    <w:rsid w:val="006A143A"/>
    <w:rsid w:val="00701B46"/>
    <w:rsid w:val="00732B24"/>
    <w:rsid w:val="0087540C"/>
    <w:rsid w:val="008B4B5F"/>
    <w:rsid w:val="0094781D"/>
    <w:rsid w:val="00950C1D"/>
    <w:rsid w:val="009D10B3"/>
    <w:rsid w:val="00A4712A"/>
    <w:rsid w:val="00A8508D"/>
    <w:rsid w:val="00AD0FDA"/>
    <w:rsid w:val="00BA26B2"/>
    <w:rsid w:val="00BD4D4D"/>
    <w:rsid w:val="00C513D4"/>
    <w:rsid w:val="00CA0FC3"/>
    <w:rsid w:val="00D54B25"/>
    <w:rsid w:val="00DE5411"/>
    <w:rsid w:val="00E20B5D"/>
    <w:rsid w:val="00E25AF4"/>
    <w:rsid w:val="00E966A3"/>
    <w:rsid w:val="00F21E42"/>
    <w:rsid w:val="00F27E75"/>
    <w:rsid w:val="00F30448"/>
    <w:rsid w:val="00F474FF"/>
    <w:rsid w:val="00F80E71"/>
    <w:rsid w:val="00FB07F9"/>
    <w:rsid w:val="00FB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4AC67A"/>
  <w15:chartTrackingRefBased/>
  <w15:docId w15:val="{47B4B0B4-5D84-4541-96C5-75E1412DC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B5F"/>
  </w:style>
  <w:style w:type="paragraph" w:styleId="Heading1">
    <w:name w:val="heading 1"/>
    <w:basedOn w:val="Normal"/>
    <w:next w:val="Normal"/>
    <w:link w:val="Heading1Char"/>
    <w:uiPriority w:val="9"/>
    <w:qFormat/>
    <w:rsid w:val="006A1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1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1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1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1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1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1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1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1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1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14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14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14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14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14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14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1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1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1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1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14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14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14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1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14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14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13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301"/>
  </w:style>
  <w:style w:type="paragraph" w:styleId="Footer">
    <w:name w:val="footer"/>
    <w:basedOn w:val="Normal"/>
    <w:link w:val="FooterChar"/>
    <w:uiPriority w:val="99"/>
    <w:unhideWhenUsed/>
    <w:rsid w:val="003A130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JIAQI HUANG</dc:creator>
  <cp:keywords/>
  <dc:description/>
  <cp:lastModifiedBy>JIAQI HUANG</cp:lastModifiedBy>
  <cp:revision>35</cp:revision>
  <dcterms:created xsi:type="dcterms:W3CDTF">2024-08-30T17:49:00Z</dcterms:created>
  <dcterms:modified xsi:type="dcterms:W3CDTF">2024-09-06T15:23:00Z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91ab3daf8e764950136cabb178fed057dd7ca62fdd106563a64c0238e0181229</vt:lpwstr>
  </property>
</Properties>
</file>