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6EEE3" w14:textId="77777777" w:rsidR="00531D24" w:rsidRPr="00531D24" w:rsidRDefault="00531D24" w:rsidP="00531D24">
      <w:pPr>
        <w:pStyle w:val="Heading1"/>
        <w:rPr>
          <w:rFonts w:ascii="Arial" w:hAnsi="Arial" w:cs="Arial"/>
          <w:b/>
          <w:bCs/>
          <w:color w:val="auto"/>
          <w:sz w:val="24"/>
          <w:szCs w:val="24"/>
        </w:rPr>
      </w:pPr>
      <w:r w:rsidRPr="00531D24">
        <w:rPr>
          <w:rFonts w:ascii="Arial" w:hAnsi="Arial" w:cs="Arial"/>
          <w:b/>
          <w:bCs/>
          <w:color w:val="auto"/>
          <w:sz w:val="24"/>
          <w:szCs w:val="24"/>
        </w:rPr>
        <w:t>Supplementary information</w:t>
      </w:r>
    </w:p>
    <w:p w14:paraId="77877139" w14:textId="77777777" w:rsidR="00531D24" w:rsidRPr="00531D24" w:rsidRDefault="00531D24" w:rsidP="00531D24">
      <w:pPr>
        <w:tabs>
          <w:tab w:val="clear" w:pos="0"/>
        </w:tabs>
        <w:spacing w:after="160" w:line="259" w:lineRule="auto"/>
        <w:rPr>
          <w:rFonts w:eastAsiaTheme="majorEastAsia" w:cs="Arial"/>
          <w:b/>
          <w:sz w:val="24"/>
        </w:rPr>
      </w:pPr>
      <w:r w:rsidRPr="00531D24">
        <w:rPr>
          <w:rFonts w:eastAsiaTheme="majorEastAsia" w:cs="Arial"/>
          <w:b/>
          <w:sz w:val="24"/>
        </w:rPr>
        <w:t xml:space="preserve">Additional file 1: </w:t>
      </w:r>
      <w:r w:rsidRPr="00531D24">
        <w:rPr>
          <w:rFonts w:eastAsiaTheme="majorEastAsia" w:cs="Arial"/>
          <w:bCs/>
          <w:sz w:val="24"/>
        </w:rPr>
        <w:t xml:space="preserve">evoke/evoke+ </w:t>
      </w:r>
      <w:r w:rsidRPr="00531D24">
        <w:rPr>
          <w:rFonts w:cs="Arial"/>
          <w:bCs/>
          <w:sz w:val="24"/>
        </w:rPr>
        <w:t>Ethics Committees and Institutions Review Boards</w:t>
      </w:r>
    </w:p>
    <w:tbl>
      <w:tblPr>
        <w:tblStyle w:val="TableGrid"/>
        <w:tblW w:w="0" w:type="auto"/>
        <w:tblLook w:val="04A0" w:firstRow="1" w:lastRow="0" w:firstColumn="1" w:lastColumn="0" w:noHBand="0" w:noVBand="1"/>
      </w:tblPr>
      <w:tblGrid>
        <w:gridCol w:w="1509"/>
        <w:gridCol w:w="7733"/>
      </w:tblGrid>
      <w:tr w:rsidR="00531D24" w:rsidRPr="00531D24" w14:paraId="71530926" w14:textId="77777777" w:rsidTr="00AA6865">
        <w:trPr>
          <w:trHeight w:val="558"/>
        </w:trPr>
        <w:tc>
          <w:tcPr>
            <w:tcW w:w="1271" w:type="dxa"/>
            <w:shd w:val="clear" w:color="auto" w:fill="D9F2D0" w:themeFill="accent6" w:themeFillTint="33"/>
            <w:noWrap/>
            <w:hideMark/>
          </w:tcPr>
          <w:p w14:paraId="220F942A" w14:textId="77777777" w:rsidR="00531D24" w:rsidRPr="00531D24" w:rsidRDefault="00531D24" w:rsidP="00AA6865">
            <w:pPr>
              <w:rPr>
                <w:rFonts w:cs="Arial"/>
                <w:b/>
                <w:bCs/>
                <w:sz w:val="24"/>
                <w:lang w:val="da-DK"/>
              </w:rPr>
            </w:pPr>
            <w:r w:rsidRPr="00531D24">
              <w:rPr>
                <w:rFonts w:cs="Arial"/>
                <w:b/>
                <w:bCs/>
                <w:sz w:val="24"/>
              </w:rPr>
              <w:t>Country</w:t>
            </w:r>
          </w:p>
        </w:tc>
        <w:tc>
          <w:tcPr>
            <w:tcW w:w="7745" w:type="dxa"/>
            <w:shd w:val="clear" w:color="auto" w:fill="D9F2D0" w:themeFill="accent6" w:themeFillTint="33"/>
            <w:hideMark/>
          </w:tcPr>
          <w:p w14:paraId="4AB3DDDB" w14:textId="77777777" w:rsidR="00531D24" w:rsidRPr="00531D24" w:rsidRDefault="00531D24" w:rsidP="00AA6865">
            <w:pPr>
              <w:rPr>
                <w:rFonts w:cs="Arial"/>
                <w:b/>
                <w:bCs/>
                <w:sz w:val="24"/>
              </w:rPr>
            </w:pPr>
            <w:r w:rsidRPr="00531D24">
              <w:rPr>
                <w:rFonts w:cs="Arial"/>
                <w:b/>
                <w:bCs/>
                <w:sz w:val="24"/>
              </w:rPr>
              <w:t>Name of involved Local EC/IRB(s) that approved evoke/evoke+</w:t>
            </w:r>
          </w:p>
        </w:tc>
      </w:tr>
      <w:tr w:rsidR="00531D24" w:rsidRPr="00531D24" w14:paraId="256359A2" w14:textId="77777777" w:rsidTr="00AA6865">
        <w:trPr>
          <w:trHeight w:val="420"/>
        </w:trPr>
        <w:tc>
          <w:tcPr>
            <w:tcW w:w="1271" w:type="dxa"/>
            <w:hideMark/>
          </w:tcPr>
          <w:p w14:paraId="1992FAE8" w14:textId="77777777" w:rsidR="00531D24" w:rsidRPr="00531D24" w:rsidRDefault="00531D24" w:rsidP="00AA6865">
            <w:pPr>
              <w:rPr>
                <w:rFonts w:cs="Arial"/>
                <w:sz w:val="24"/>
              </w:rPr>
            </w:pPr>
            <w:r w:rsidRPr="00531D24">
              <w:rPr>
                <w:rFonts w:cs="Arial"/>
                <w:sz w:val="24"/>
              </w:rPr>
              <w:t>Argentina</w:t>
            </w:r>
          </w:p>
        </w:tc>
        <w:tc>
          <w:tcPr>
            <w:tcW w:w="7745" w:type="dxa"/>
            <w:noWrap/>
            <w:hideMark/>
          </w:tcPr>
          <w:p w14:paraId="36B052C0" w14:textId="77777777" w:rsidR="00531D24" w:rsidRPr="00531D24" w:rsidRDefault="00531D24" w:rsidP="00AA6865">
            <w:pPr>
              <w:rPr>
                <w:rFonts w:cs="Arial"/>
                <w:sz w:val="24"/>
                <w:lang w:val="es-ES"/>
              </w:rPr>
            </w:pPr>
            <w:r w:rsidRPr="00531D24">
              <w:rPr>
                <w:rFonts w:cs="Arial"/>
                <w:b/>
                <w:bCs/>
                <w:sz w:val="24"/>
                <w:lang w:val="es-ES"/>
              </w:rPr>
              <w:t xml:space="preserve">Central EC </w:t>
            </w:r>
            <w:proofErr w:type="spellStart"/>
            <w:r w:rsidRPr="00531D24">
              <w:rPr>
                <w:rFonts w:cs="Arial"/>
                <w:b/>
                <w:bCs/>
                <w:sz w:val="24"/>
                <w:lang w:val="es-ES"/>
              </w:rPr>
              <w:t>for</w:t>
            </w:r>
            <w:proofErr w:type="spellEnd"/>
            <w:r w:rsidRPr="00531D24">
              <w:rPr>
                <w:rFonts w:cs="Arial"/>
                <w:b/>
                <w:bCs/>
                <w:sz w:val="24"/>
                <w:lang w:val="es-ES"/>
              </w:rPr>
              <w:t xml:space="preserve"> </w:t>
            </w:r>
            <w:proofErr w:type="spellStart"/>
            <w:r w:rsidRPr="00531D24">
              <w:rPr>
                <w:rFonts w:cs="Arial"/>
                <w:b/>
                <w:bCs/>
                <w:sz w:val="24"/>
                <w:lang w:val="es-ES"/>
              </w:rPr>
              <w:t>all</w:t>
            </w:r>
            <w:proofErr w:type="spellEnd"/>
            <w:r w:rsidRPr="00531D24">
              <w:rPr>
                <w:rFonts w:cs="Arial"/>
                <w:b/>
                <w:bCs/>
                <w:sz w:val="24"/>
                <w:lang w:val="es-ES"/>
              </w:rPr>
              <w:t xml:space="preserve"> sites: </w:t>
            </w:r>
            <w:r w:rsidRPr="00531D24">
              <w:rPr>
                <w:rFonts w:cs="Arial"/>
                <w:sz w:val="24"/>
                <w:lang w:val="es-ES"/>
              </w:rPr>
              <w:t>Comité de Ética en Investigación</w:t>
            </w:r>
          </w:p>
        </w:tc>
      </w:tr>
      <w:tr w:rsidR="00531D24" w:rsidRPr="00531D24" w14:paraId="1892885D" w14:textId="77777777" w:rsidTr="00AA6865">
        <w:trPr>
          <w:trHeight w:val="3105"/>
        </w:trPr>
        <w:tc>
          <w:tcPr>
            <w:tcW w:w="1271" w:type="dxa"/>
            <w:hideMark/>
          </w:tcPr>
          <w:p w14:paraId="6F725312" w14:textId="77777777" w:rsidR="00531D24" w:rsidRPr="00531D24" w:rsidRDefault="00531D24" w:rsidP="00AA6865">
            <w:pPr>
              <w:rPr>
                <w:rFonts w:cs="Arial"/>
                <w:sz w:val="24"/>
              </w:rPr>
            </w:pPr>
            <w:r w:rsidRPr="00531D24">
              <w:rPr>
                <w:rFonts w:cs="Arial"/>
                <w:sz w:val="24"/>
              </w:rPr>
              <w:t>Australia</w:t>
            </w:r>
          </w:p>
        </w:tc>
        <w:tc>
          <w:tcPr>
            <w:tcW w:w="7745" w:type="dxa"/>
            <w:hideMark/>
          </w:tcPr>
          <w:p w14:paraId="0FE9D4B9" w14:textId="77777777" w:rsidR="00531D24" w:rsidRPr="00531D24" w:rsidRDefault="00531D24" w:rsidP="00AA6865">
            <w:pPr>
              <w:rPr>
                <w:rFonts w:cs="Arial"/>
                <w:sz w:val="24"/>
              </w:rPr>
            </w:pPr>
            <w:r w:rsidRPr="00531D24">
              <w:rPr>
                <w:rFonts w:cs="Arial"/>
                <w:b/>
                <w:bCs/>
                <w:sz w:val="24"/>
              </w:rPr>
              <w:t>Central IRB for all sites:</w:t>
            </w:r>
            <w:r w:rsidRPr="00531D24">
              <w:rPr>
                <w:rFonts w:cs="Arial"/>
                <w:sz w:val="24"/>
              </w:rPr>
              <w:t xml:space="preserve"> St Vincent's Hospital Sydney Human Research Ethics Committee (HREC)</w:t>
            </w:r>
            <w:r w:rsidRPr="00531D24">
              <w:rPr>
                <w:rFonts w:cs="Arial"/>
                <w:sz w:val="24"/>
              </w:rPr>
              <w:br/>
            </w:r>
            <w:r w:rsidRPr="00531D24">
              <w:rPr>
                <w:rFonts w:cs="Arial"/>
                <w:b/>
                <w:bCs/>
                <w:sz w:val="24"/>
              </w:rPr>
              <w:t>Local Research Governance Offices</w:t>
            </w:r>
            <w:r w:rsidRPr="00531D24">
              <w:rPr>
                <w:rFonts w:cs="Arial"/>
                <w:sz w:val="24"/>
              </w:rPr>
              <w:t xml:space="preserve"> (RGO) - (approves the amendment at site after central IRB approval is received):</w:t>
            </w:r>
            <w:r w:rsidRPr="00531D24">
              <w:rPr>
                <w:rFonts w:cs="Arial"/>
                <w:sz w:val="24"/>
              </w:rPr>
              <w:br/>
              <w:t>Hunter New England Research Governance Office</w:t>
            </w:r>
            <w:r w:rsidRPr="00531D24">
              <w:rPr>
                <w:rFonts w:cs="Arial"/>
                <w:sz w:val="24"/>
              </w:rPr>
              <w:br/>
              <w:t>Alzheimer’s Research Australia Research Governance</w:t>
            </w:r>
            <w:r w:rsidRPr="00531D24">
              <w:rPr>
                <w:rFonts w:cs="Arial"/>
                <w:sz w:val="24"/>
              </w:rPr>
              <w:br/>
              <w:t>Austin Health IBC Research Ethics</w:t>
            </w:r>
            <w:r w:rsidRPr="00531D24">
              <w:rPr>
                <w:rFonts w:cs="Arial"/>
                <w:sz w:val="24"/>
              </w:rPr>
              <w:br/>
              <w:t>Metro North Health Research Governance Office</w:t>
            </w:r>
            <w:r w:rsidRPr="00531D24">
              <w:rPr>
                <w:rFonts w:cs="Arial"/>
                <w:sz w:val="24"/>
              </w:rPr>
              <w:br/>
            </w:r>
            <w:proofErr w:type="spellStart"/>
            <w:r w:rsidRPr="00531D24">
              <w:rPr>
                <w:rFonts w:cs="Arial"/>
                <w:sz w:val="24"/>
              </w:rPr>
              <w:t>HammondCare</w:t>
            </w:r>
            <w:proofErr w:type="spellEnd"/>
            <w:r w:rsidRPr="00531D24">
              <w:rPr>
                <w:rFonts w:cs="Arial"/>
                <w:sz w:val="24"/>
              </w:rPr>
              <w:t xml:space="preserve"> Research Governance Office</w:t>
            </w:r>
            <w:r w:rsidRPr="00531D24">
              <w:rPr>
                <w:rFonts w:cs="Arial"/>
                <w:sz w:val="24"/>
              </w:rPr>
              <w:br/>
            </w:r>
            <w:proofErr w:type="spellStart"/>
            <w:r w:rsidRPr="00531D24">
              <w:rPr>
                <w:rFonts w:cs="Arial"/>
                <w:sz w:val="24"/>
              </w:rPr>
              <w:t>HammondCare</w:t>
            </w:r>
            <w:proofErr w:type="spellEnd"/>
            <w:r w:rsidRPr="00531D24">
              <w:rPr>
                <w:rFonts w:cs="Arial"/>
                <w:sz w:val="24"/>
              </w:rPr>
              <w:t xml:space="preserve"> Research Governance Office</w:t>
            </w:r>
            <w:r w:rsidRPr="00531D24">
              <w:rPr>
                <w:rFonts w:cs="Arial"/>
                <w:sz w:val="24"/>
              </w:rPr>
              <w:br/>
            </w:r>
            <w:proofErr w:type="spellStart"/>
            <w:r w:rsidRPr="00531D24">
              <w:rPr>
                <w:rFonts w:cs="Arial"/>
                <w:sz w:val="24"/>
              </w:rPr>
              <w:t>KaRa</w:t>
            </w:r>
            <w:proofErr w:type="spellEnd"/>
            <w:r w:rsidRPr="00531D24">
              <w:rPr>
                <w:rFonts w:cs="Arial"/>
                <w:sz w:val="24"/>
              </w:rPr>
              <w:t xml:space="preserve"> Minds Local Governance Group</w:t>
            </w:r>
          </w:p>
        </w:tc>
      </w:tr>
      <w:tr w:rsidR="00531D24" w:rsidRPr="00531D24" w14:paraId="5F822717" w14:textId="77777777" w:rsidTr="00AA6865">
        <w:trPr>
          <w:trHeight w:val="3630"/>
        </w:trPr>
        <w:tc>
          <w:tcPr>
            <w:tcW w:w="1271" w:type="dxa"/>
            <w:hideMark/>
          </w:tcPr>
          <w:p w14:paraId="48861261" w14:textId="77777777" w:rsidR="00531D24" w:rsidRPr="00531D24" w:rsidRDefault="00531D24" w:rsidP="00AA6865">
            <w:pPr>
              <w:rPr>
                <w:rFonts w:cs="Arial"/>
                <w:sz w:val="24"/>
              </w:rPr>
            </w:pPr>
            <w:r w:rsidRPr="00531D24">
              <w:rPr>
                <w:rFonts w:cs="Arial"/>
                <w:sz w:val="24"/>
              </w:rPr>
              <w:t>Austria</w:t>
            </w:r>
          </w:p>
        </w:tc>
        <w:tc>
          <w:tcPr>
            <w:tcW w:w="7745" w:type="dxa"/>
            <w:hideMark/>
          </w:tcPr>
          <w:p w14:paraId="5A7BEEB9" w14:textId="77777777" w:rsidR="00531D24" w:rsidRPr="00531D24" w:rsidRDefault="00531D24" w:rsidP="00AA6865">
            <w:pPr>
              <w:rPr>
                <w:rFonts w:cs="Arial"/>
                <w:sz w:val="24"/>
              </w:rPr>
            </w:pPr>
            <w:r w:rsidRPr="00531D24">
              <w:rPr>
                <w:rFonts w:cs="Arial"/>
                <w:b/>
                <w:bCs/>
                <w:sz w:val="24"/>
                <w:lang w:val="de-AT"/>
              </w:rPr>
              <w:t>Before transition to CTIS</w:t>
            </w:r>
            <w:r w:rsidRPr="00531D24">
              <w:rPr>
                <w:rFonts w:cs="Arial"/>
                <w:sz w:val="24"/>
                <w:lang w:val="de-AT"/>
              </w:rPr>
              <w:br/>
            </w:r>
            <w:r w:rsidRPr="00531D24">
              <w:rPr>
                <w:rFonts w:cs="Arial"/>
                <w:b/>
                <w:bCs/>
                <w:sz w:val="24"/>
                <w:lang w:val="de-AT"/>
              </w:rPr>
              <w:t>Local EC:</w:t>
            </w:r>
            <w:r w:rsidRPr="00531D24">
              <w:rPr>
                <w:rFonts w:cs="Arial"/>
                <w:sz w:val="24"/>
                <w:lang w:val="de-AT"/>
              </w:rPr>
              <w:br/>
              <w:t>Ethikkommission der Medizinischen Universität Graz</w:t>
            </w:r>
            <w:r w:rsidRPr="00531D24">
              <w:rPr>
                <w:rFonts w:cs="Arial"/>
                <w:sz w:val="24"/>
                <w:lang w:val="de-AT"/>
              </w:rPr>
              <w:br/>
              <w:t>Ethikkommission für das Bundesland Salzburg</w:t>
            </w:r>
            <w:r w:rsidRPr="00531D24">
              <w:rPr>
                <w:rFonts w:cs="Arial"/>
                <w:sz w:val="24"/>
                <w:lang w:val="de-AT"/>
              </w:rPr>
              <w:br/>
              <w:t>Ethikkommission der Medizinischen Universität Innsbruck</w:t>
            </w:r>
            <w:r w:rsidRPr="00531D24">
              <w:rPr>
                <w:rFonts w:cs="Arial"/>
                <w:sz w:val="24"/>
                <w:lang w:val="de-AT"/>
              </w:rPr>
              <w:br/>
              <w:t>Ethikkommission der Medizinischen Universität Wien</w:t>
            </w:r>
            <w:r w:rsidRPr="00531D24">
              <w:rPr>
                <w:rFonts w:cs="Arial"/>
                <w:sz w:val="24"/>
                <w:lang w:val="de-AT"/>
              </w:rPr>
              <w:br/>
              <w:t>Ethikkommission der Medizinischen Universität Innsbruck</w:t>
            </w:r>
            <w:r w:rsidRPr="00531D24">
              <w:rPr>
                <w:rFonts w:cs="Arial"/>
                <w:sz w:val="24"/>
                <w:lang w:val="de-AT"/>
              </w:rPr>
              <w:br/>
            </w:r>
            <w:r w:rsidRPr="00531D24">
              <w:rPr>
                <w:rFonts w:cs="Arial"/>
                <w:sz w:val="24"/>
                <w:lang w:val="de-AT"/>
              </w:rPr>
              <w:br/>
            </w:r>
            <w:r w:rsidRPr="00531D24">
              <w:rPr>
                <w:rFonts w:cs="Arial"/>
                <w:b/>
                <w:bCs/>
                <w:sz w:val="24"/>
                <w:lang w:val="de-AT"/>
              </w:rPr>
              <w:t>After transition to CTIS</w:t>
            </w:r>
            <w:r w:rsidRPr="00531D24">
              <w:rPr>
                <w:rFonts w:cs="Arial"/>
                <w:sz w:val="24"/>
                <w:lang w:val="de-AT"/>
              </w:rPr>
              <w:br/>
              <w:t xml:space="preserve">One EC per trial, randomly assigned. </w:t>
            </w:r>
            <w:r w:rsidRPr="00531D24">
              <w:rPr>
                <w:rFonts w:cs="Arial"/>
                <w:sz w:val="24"/>
              </w:rPr>
              <w:t>In the new standard process, we will not be informed which EC will be responsible for the trials. Only in case we have specific question, that require to contact the specific EC we can contact RA and explain the need for the information.</w:t>
            </w:r>
          </w:p>
        </w:tc>
      </w:tr>
      <w:tr w:rsidR="00531D24" w:rsidRPr="00531D24" w14:paraId="7A366A24" w14:textId="77777777" w:rsidTr="00AA6865">
        <w:trPr>
          <w:trHeight w:val="735"/>
        </w:trPr>
        <w:tc>
          <w:tcPr>
            <w:tcW w:w="1271" w:type="dxa"/>
            <w:hideMark/>
          </w:tcPr>
          <w:p w14:paraId="1F228F2D" w14:textId="77777777" w:rsidR="00531D24" w:rsidRPr="00531D24" w:rsidRDefault="00531D24" w:rsidP="00AA6865">
            <w:pPr>
              <w:rPr>
                <w:rFonts w:cs="Arial"/>
                <w:sz w:val="24"/>
              </w:rPr>
            </w:pPr>
            <w:r w:rsidRPr="00531D24">
              <w:rPr>
                <w:rFonts w:cs="Arial"/>
                <w:sz w:val="24"/>
              </w:rPr>
              <w:t>Belgium</w:t>
            </w:r>
          </w:p>
        </w:tc>
        <w:tc>
          <w:tcPr>
            <w:tcW w:w="7745" w:type="dxa"/>
            <w:hideMark/>
          </w:tcPr>
          <w:p w14:paraId="0BDB6175" w14:textId="77777777" w:rsidR="00531D24" w:rsidRPr="00531D24" w:rsidRDefault="00531D24" w:rsidP="00AA6865">
            <w:pPr>
              <w:rPr>
                <w:rFonts w:cs="Arial"/>
                <w:sz w:val="24"/>
              </w:rPr>
            </w:pPr>
            <w:r w:rsidRPr="00531D24">
              <w:rPr>
                <w:rFonts w:cs="Arial"/>
                <w:sz w:val="24"/>
              </w:rPr>
              <w:t xml:space="preserve">No Local EC/IRBs have been involved in the approval process, as this was done via the CTR Pilot. A local independent EC/IRBs that was not </w:t>
            </w:r>
            <w:proofErr w:type="spellStart"/>
            <w:r w:rsidRPr="00531D24">
              <w:rPr>
                <w:rFonts w:cs="Arial"/>
                <w:sz w:val="24"/>
              </w:rPr>
              <w:t>particpating</w:t>
            </w:r>
            <w:proofErr w:type="spellEnd"/>
            <w:r w:rsidRPr="00531D24">
              <w:rPr>
                <w:rFonts w:cs="Arial"/>
                <w:sz w:val="24"/>
              </w:rPr>
              <w:t xml:space="preserve"> in the trial, reviewed the documents. The details of this </w:t>
            </w:r>
            <w:r w:rsidRPr="00531D24">
              <w:rPr>
                <w:rFonts w:cs="Arial"/>
                <w:sz w:val="24"/>
              </w:rPr>
              <w:lastRenderedPageBreak/>
              <w:t xml:space="preserve">local independent EC/IRBs cannot be known. The final approval was given by the Belgian HA (Federal Agency for Medicines and Health Products, FAMHP). </w:t>
            </w:r>
          </w:p>
        </w:tc>
      </w:tr>
      <w:tr w:rsidR="00531D24" w:rsidRPr="00531D24" w14:paraId="359CA85B" w14:textId="77777777" w:rsidTr="00AA6865">
        <w:trPr>
          <w:trHeight w:val="2865"/>
        </w:trPr>
        <w:tc>
          <w:tcPr>
            <w:tcW w:w="1271" w:type="dxa"/>
            <w:hideMark/>
          </w:tcPr>
          <w:p w14:paraId="1492E077" w14:textId="77777777" w:rsidR="00531D24" w:rsidRPr="00531D24" w:rsidRDefault="00531D24" w:rsidP="00AA6865">
            <w:pPr>
              <w:rPr>
                <w:rFonts w:cs="Arial"/>
                <w:sz w:val="24"/>
              </w:rPr>
            </w:pPr>
            <w:r w:rsidRPr="00531D24">
              <w:rPr>
                <w:rFonts w:cs="Arial"/>
                <w:sz w:val="24"/>
              </w:rPr>
              <w:lastRenderedPageBreak/>
              <w:t>Brazil</w:t>
            </w:r>
          </w:p>
        </w:tc>
        <w:tc>
          <w:tcPr>
            <w:tcW w:w="7745" w:type="dxa"/>
            <w:hideMark/>
          </w:tcPr>
          <w:p w14:paraId="61B9F298" w14:textId="77777777" w:rsidR="00531D24" w:rsidRPr="00531D24" w:rsidRDefault="00531D24" w:rsidP="00AA6865">
            <w:pPr>
              <w:rPr>
                <w:rFonts w:cs="Arial"/>
                <w:sz w:val="24"/>
                <w:lang w:val="pt-BR"/>
              </w:rPr>
            </w:pPr>
            <w:r w:rsidRPr="00531D24">
              <w:rPr>
                <w:rFonts w:cs="Arial"/>
                <w:b/>
                <w:bCs/>
                <w:sz w:val="24"/>
                <w:lang w:val="pt-BR"/>
              </w:rPr>
              <w:t>Local ECs:</w:t>
            </w:r>
            <w:r w:rsidRPr="00531D24">
              <w:rPr>
                <w:rFonts w:cs="Arial"/>
                <w:sz w:val="24"/>
                <w:lang w:val="pt-BR"/>
              </w:rPr>
              <w:br/>
              <w:t>Instituto de Cardiologia do Distrito Federal</w:t>
            </w:r>
            <w:r w:rsidRPr="00531D24">
              <w:rPr>
                <w:rFonts w:cs="Arial"/>
                <w:sz w:val="24"/>
                <w:lang w:val="pt-BR"/>
              </w:rPr>
              <w:br/>
              <w:t>INVESTIGA – Institutos de Pesquisas</w:t>
            </w:r>
            <w:r w:rsidRPr="00531D24">
              <w:rPr>
                <w:rFonts w:cs="Arial"/>
                <w:sz w:val="24"/>
                <w:lang w:val="pt-BR"/>
              </w:rPr>
              <w:br/>
              <w:t>Comitê de Ética em Pesquisa do Hospital de Clínicas de Porto Alegre</w:t>
            </w:r>
            <w:r w:rsidRPr="00531D24">
              <w:rPr>
                <w:rFonts w:cs="Arial"/>
                <w:sz w:val="24"/>
                <w:lang w:val="pt-BR"/>
              </w:rPr>
              <w:br/>
              <w:t>CEP 104 - Universidade Estadual de Maringá-COPEP/UEM</w:t>
            </w:r>
            <w:r w:rsidRPr="00531D24">
              <w:rPr>
                <w:rFonts w:cs="Arial"/>
                <w:sz w:val="24"/>
                <w:lang w:val="pt-BR"/>
              </w:rPr>
              <w:br/>
              <w:t>ISBEM - Instituto de Saúde e Bem Estar da Mulher</w:t>
            </w:r>
            <w:r w:rsidRPr="00531D24">
              <w:rPr>
                <w:rFonts w:cs="Arial"/>
                <w:sz w:val="24"/>
                <w:lang w:val="pt-BR"/>
              </w:rPr>
              <w:br/>
              <w:t>Comitê de Ética em Pesquisa -UNIFESP</w:t>
            </w:r>
            <w:r w:rsidRPr="00531D24">
              <w:rPr>
                <w:rFonts w:cs="Arial"/>
                <w:sz w:val="24"/>
                <w:lang w:val="pt-BR"/>
              </w:rPr>
              <w:br/>
              <w:t>Comitê de Ética em Pesquisa em Seres Humanos do Instituto de Neurologia de Curitiba</w:t>
            </w:r>
            <w:r w:rsidRPr="00531D24">
              <w:rPr>
                <w:rFonts w:cs="Arial"/>
                <w:sz w:val="24"/>
                <w:lang w:val="pt-BR"/>
              </w:rPr>
              <w:br/>
              <w:t>Hospital Pró-Cardíaco - Esho Empresa de Serviços Hospitalares / HPC</w:t>
            </w:r>
          </w:p>
        </w:tc>
      </w:tr>
      <w:tr w:rsidR="00531D24" w:rsidRPr="00531D24" w14:paraId="09CB2A2E" w14:textId="77777777" w:rsidTr="00AA6865">
        <w:trPr>
          <w:trHeight w:val="300"/>
        </w:trPr>
        <w:tc>
          <w:tcPr>
            <w:tcW w:w="1271" w:type="dxa"/>
            <w:hideMark/>
          </w:tcPr>
          <w:p w14:paraId="55F37D8E" w14:textId="77777777" w:rsidR="00531D24" w:rsidRPr="00531D24" w:rsidRDefault="00531D24" w:rsidP="00AA6865">
            <w:pPr>
              <w:rPr>
                <w:rFonts w:cs="Arial"/>
                <w:sz w:val="24"/>
              </w:rPr>
            </w:pPr>
            <w:r w:rsidRPr="00531D24">
              <w:rPr>
                <w:rFonts w:cs="Arial"/>
                <w:sz w:val="24"/>
              </w:rPr>
              <w:t>Bulgaria</w:t>
            </w:r>
          </w:p>
        </w:tc>
        <w:tc>
          <w:tcPr>
            <w:tcW w:w="7745" w:type="dxa"/>
            <w:noWrap/>
            <w:hideMark/>
          </w:tcPr>
          <w:p w14:paraId="792489E6" w14:textId="77777777" w:rsidR="00531D24" w:rsidRPr="00531D24" w:rsidRDefault="00531D24" w:rsidP="00AA6865">
            <w:pPr>
              <w:rPr>
                <w:rFonts w:cs="Arial"/>
                <w:sz w:val="24"/>
              </w:rPr>
            </w:pPr>
            <w:r w:rsidRPr="00531D24">
              <w:rPr>
                <w:rFonts w:cs="Arial"/>
                <w:b/>
                <w:bCs/>
                <w:sz w:val="24"/>
              </w:rPr>
              <w:t>Central EC for all sites</w:t>
            </w:r>
            <w:r w:rsidRPr="00531D24">
              <w:rPr>
                <w:rFonts w:cs="Arial"/>
                <w:sz w:val="24"/>
              </w:rPr>
              <w:t>: Ethics Committee for Clinical Trials</w:t>
            </w:r>
          </w:p>
        </w:tc>
      </w:tr>
      <w:tr w:rsidR="00531D24" w:rsidRPr="00531D24" w14:paraId="36DBB2FF" w14:textId="77777777" w:rsidTr="00AA6865">
        <w:trPr>
          <w:trHeight w:val="2490"/>
        </w:trPr>
        <w:tc>
          <w:tcPr>
            <w:tcW w:w="1271" w:type="dxa"/>
            <w:hideMark/>
          </w:tcPr>
          <w:p w14:paraId="521DD04C" w14:textId="77777777" w:rsidR="00531D24" w:rsidRPr="00531D24" w:rsidRDefault="00531D24" w:rsidP="00AA6865">
            <w:pPr>
              <w:rPr>
                <w:rFonts w:cs="Arial"/>
                <w:sz w:val="24"/>
              </w:rPr>
            </w:pPr>
            <w:r w:rsidRPr="00531D24">
              <w:rPr>
                <w:rFonts w:cs="Arial"/>
                <w:sz w:val="24"/>
              </w:rPr>
              <w:t>Canada</w:t>
            </w:r>
          </w:p>
        </w:tc>
        <w:tc>
          <w:tcPr>
            <w:tcW w:w="7745" w:type="dxa"/>
            <w:hideMark/>
          </w:tcPr>
          <w:p w14:paraId="5CCCC62E" w14:textId="77777777" w:rsidR="00531D24" w:rsidRPr="00531D24" w:rsidRDefault="00531D24" w:rsidP="00AA6865">
            <w:pPr>
              <w:rPr>
                <w:rFonts w:cs="Arial"/>
                <w:sz w:val="24"/>
              </w:rPr>
            </w:pPr>
            <w:r w:rsidRPr="00531D24">
              <w:rPr>
                <w:rFonts w:cs="Arial"/>
                <w:b/>
                <w:bCs/>
                <w:sz w:val="24"/>
              </w:rPr>
              <w:t xml:space="preserve">Central IRB: </w:t>
            </w:r>
            <w:r w:rsidRPr="00531D24">
              <w:rPr>
                <w:rFonts w:cs="Arial"/>
                <w:sz w:val="24"/>
              </w:rPr>
              <w:t>WCG IRB</w:t>
            </w:r>
            <w:r w:rsidRPr="00531D24">
              <w:rPr>
                <w:rFonts w:cs="Arial"/>
                <w:b/>
                <w:bCs/>
                <w:sz w:val="24"/>
              </w:rPr>
              <w:br/>
              <w:t>Local IRBs</w:t>
            </w:r>
            <w:r w:rsidRPr="00531D24">
              <w:rPr>
                <w:rFonts w:cs="Arial"/>
                <w:sz w:val="24"/>
              </w:rPr>
              <w:t>:</w:t>
            </w:r>
            <w:r w:rsidRPr="00531D24">
              <w:rPr>
                <w:rFonts w:cs="Arial"/>
                <w:sz w:val="24"/>
              </w:rPr>
              <w:br/>
              <w:t>Sunnybrook Health Sciences Centre Research Ethics Board</w:t>
            </w:r>
            <w:r w:rsidRPr="00531D24">
              <w:rPr>
                <w:rFonts w:cs="Arial"/>
                <w:sz w:val="24"/>
              </w:rPr>
              <w:br/>
              <w:t>Unity Health Toronto Research Ethics Board</w:t>
            </w:r>
            <w:r w:rsidRPr="00531D24">
              <w:rPr>
                <w:rFonts w:cs="Arial"/>
                <w:sz w:val="24"/>
              </w:rPr>
              <w:br/>
              <w:t>Vancouver Island Health Authority Clinical Research Ethics Board</w:t>
            </w:r>
            <w:r w:rsidRPr="00531D24">
              <w:rPr>
                <w:rFonts w:cs="Arial"/>
                <w:sz w:val="24"/>
              </w:rPr>
              <w:br/>
              <w:t xml:space="preserve">Research Ethics Board of the CIUSSS de </w:t>
            </w:r>
            <w:proofErr w:type="spellStart"/>
            <w:r w:rsidRPr="00531D24">
              <w:rPr>
                <w:rFonts w:cs="Arial"/>
                <w:sz w:val="24"/>
              </w:rPr>
              <w:t>l’Ouest</w:t>
            </w:r>
            <w:proofErr w:type="spellEnd"/>
            <w:r w:rsidRPr="00531D24">
              <w:rPr>
                <w:rFonts w:cs="Arial"/>
                <w:sz w:val="24"/>
              </w:rPr>
              <w:t>-de-</w:t>
            </w:r>
            <w:proofErr w:type="spellStart"/>
            <w:r w:rsidRPr="00531D24">
              <w:rPr>
                <w:rFonts w:cs="Arial"/>
                <w:sz w:val="24"/>
              </w:rPr>
              <w:t>l’Île</w:t>
            </w:r>
            <w:proofErr w:type="spellEnd"/>
            <w:r w:rsidRPr="00531D24">
              <w:rPr>
                <w:rFonts w:cs="Arial"/>
                <w:sz w:val="24"/>
              </w:rPr>
              <w:t>-de-Montréal</w:t>
            </w:r>
            <w:r w:rsidRPr="00531D24">
              <w:rPr>
                <w:rFonts w:cs="Arial"/>
                <w:sz w:val="24"/>
              </w:rPr>
              <w:br/>
              <w:t>University Health Network Research Ethics Board</w:t>
            </w:r>
            <w:r w:rsidRPr="00531D24">
              <w:rPr>
                <w:rFonts w:cs="Arial"/>
                <w:sz w:val="24"/>
              </w:rPr>
              <w:br/>
              <w:t xml:space="preserve">Research Ethics Board of the CIUSSS de </w:t>
            </w:r>
            <w:proofErr w:type="spellStart"/>
            <w:r w:rsidRPr="00531D24">
              <w:rPr>
                <w:rFonts w:cs="Arial"/>
                <w:sz w:val="24"/>
              </w:rPr>
              <w:t>l’Ouest</w:t>
            </w:r>
            <w:proofErr w:type="spellEnd"/>
            <w:r w:rsidRPr="00531D24">
              <w:rPr>
                <w:rFonts w:cs="Arial"/>
                <w:sz w:val="24"/>
              </w:rPr>
              <w:t>-de-</w:t>
            </w:r>
            <w:proofErr w:type="spellStart"/>
            <w:r w:rsidRPr="00531D24">
              <w:rPr>
                <w:rFonts w:cs="Arial"/>
                <w:sz w:val="24"/>
              </w:rPr>
              <w:t>l’Île</w:t>
            </w:r>
            <w:proofErr w:type="spellEnd"/>
            <w:r w:rsidRPr="00531D24">
              <w:rPr>
                <w:rFonts w:cs="Arial"/>
                <w:sz w:val="24"/>
              </w:rPr>
              <w:t>-de-Montréal</w:t>
            </w:r>
          </w:p>
        </w:tc>
      </w:tr>
      <w:tr w:rsidR="00531D24" w:rsidRPr="00531D24" w14:paraId="771FB3CA" w14:textId="77777777" w:rsidTr="00531D24">
        <w:trPr>
          <w:trHeight w:val="1692"/>
        </w:trPr>
        <w:tc>
          <w:tcPr>
            <w:tcW w:w="1271" w:type="dxa"/>
            <w:hideMark/>
          </w:tcPr>
          <w:p w14:paraId="256EA3C6" w14:textId="77777777" w:rsidR="00531D24" w:rsidRPr="00531D24" w:rsidRDefault="00531D24" w:rsidP="00AA6865">
            <w:pPr>
              <w:rPr>
                <w:rFonts w:cs="Arial"/>
                <w:sz w:val="24"/>
              </w:rPr>
            </w:pPr>
            <w:r w:rsidRPr="00531D24">
              <w:rPr>
                <w:rFonts w:cs="Arial"/>
                <w:sz w:val="24"/>
              </w:rPr>
              <w:t>China</w:t>
            </w:r>
          </w:p>
        </w:tc>
        <w:tc>
          <w:tcPr>
            <w:tcW w:w="7745" w:type="dxa"/>
            <w:hideMark/>
          </w:tcPr>
          <w:p w14:paraId="208DB32E" w14:textId="17F2375F" w:rsidR="00531D24" w:rsidRPr="00531D24" w:rsidRDefault="00531D24" w:rsidP="00AA6865">
            <w:pPr>
              <w:rPr>
                <w:rFonts w:cs="Arial"/>
                <w:sz w:val="24"/>
              </w:rPr>
            </w:pPr>
            <w:r w:rsidRPr="00531D24">
              <w:rPr>
                <w:rFonts w:cs="Arial"/>
                <w:b/>
                <w:bCs/>
                <w:sz w:val="24"/>
              </w:rPr>
              <w:t>Local EC/IRBs (all sites in China ‘EC/IRB’ are local):</w:t>
            </w:r>
            <w:r w:rsidRPr="00531D24">
              <w:rPr>
                <w:rFonts w:cs="Arial"/>
                <w:sz w:val="24"/>
              </w:rPr>
              <w:br/>
              <w:t>Xuanwu Hospital Capital Medical University</w:t>
            </w:r>
            <w:r w:rsidRPr="00531D24">
              <w:rPr>
                <w:rFonts w:cs="Arial"/>
                <w:sz w:val="24"/>
              </w:rPr>
              <w:br/>
              <w:t xml:space="preserve">Beijing </w:t>
            </w:r>
            <w:proofErr w:type="spellStart"/>
            <w:r w:rsidRPr="00531D24">
              <w:rPr>
                <w:rFonts w:cs="Arial"/>
                <w:sz w:val="24"/>
              </w:rPr>
              <w:t>Tiantan</w:t>
            </w:r>
            <w:proofErr w:type="spellEnd"/>
            <w:r w:rsidRPr="00531D24">
              <w:rPr>
                <w:rFonts w:cs="Arial"/>
                <w:sz w:val="24"/>
              </w:rPr>
              <w:t xml:space="preserve"> Hospital, Capital Medical University</w:t>
            </w:r>
            <w:r w:rsidRPr="00531D24">
              <w:rPr>
                <w:rFonts w:cs="Arial"/>
                <w:sz w:val="24"/>
              </w:rPr>
              <w:br/>
              <w:t>Beijing Hospital</w:t>
            </w:r>
            <w:r w:rsidRPr="00531D24">
              <w:rPr>
                <w:rFonts w:cs="Arial"/>
                <w:sz w:val="24"/>
              </w:rPr>
              <w:br/>
              <w:t>Beijing Friendship Hospital, Capital Medical University</w:t>
            </w:r>
            <w:r w:rsidRPr="00531D24">
              <w:rPr>
                <w:rFonts w:cs="Arial"/>
                <w:sz w:val="24"/>
              </w:rPr>
              <w:br/>
              <w:t>Peking Union Medical College Hospital</w:t>
            </w:r>
            <w:r w:rsidRPr="00531D24">
              <w:rPr>
                <w:rFonts w:cs="Arial"/>
                <w:sz w:val="24"/>
              </w:rPr>
              <w:br/>
              <w:t>Beijing An Ding Hospital Capital Medical University</w:t>
            </w:r>
            <w:r w:rsidRPr="00531D24">
              <w:rPr>
                <w:rFonts w:cs="Arial"/>
                <w:sz w:val="24"/>
              </w:rPr>
              <w:br/>
              <w:t>Beijing Chao-Yang Hospital, Capital Medical University</w:t>
            </w:r>
            <w:r w:rsidRPr="00531D24">
              <w:rPr>
                <w:rFonts w:cs="Arial"/>
                <w:sz w:val="24"/>
              </w:rPr>
              <w:br/>
              <w:t>Peking University Sixth Hospital</w:t>
            </w:r>
            <w:r w:rsidRPr="00531D24">
              <w:rPr>
                <w:rFonts w:cs="Arial"/>
                <w:sz w:val="24"/>
              </w:rPr>
              <w:br/>
            </w:r>
            <w:r w:rsidRPr="00531D24">
              <w:rPr>
                <w:rFonts w:cs="Arial"/>
                <w:sz w:val="24"/>
              </w:rPr>
              <w:lastRenderedPageBreak/>
              <w:t xml:space="preserve">Beijing </w:t>
            </w:r>
            <w:proofErr w:type="spellStart"/>
            <w:r w:rsidRPr="00531D24">
              <w:rPr>
                <w:rFonts w:cs="Arial"/>
                <w:sz w:val="24"/>
              </w:rPr>
              <w:t>Huilongguan</w:t>
            </w:r>
            <w:proofErr w:type="spellEnd"/>
            <w:r w:rsidRPr="00531D24">
              <w:rPr>
                <w:rFonts w:cs="Arial"/>
                <w:sz w:val="24"/>
              </w:rPr>
              <w:t xml:space="preserve"> Hospital</w:t>
            </w:r>
            <w:r w:rsidRPr="00531D24">
              <w:rPr>
                <w:rFonts w:cs="Arial"/>
                <w:sz w:val="24"/>
              </w:rPr>
              <w:br/>
            </w:r>
            <w:proofErr w:type="spellStart"/>
            <w:r w:rsidRPr="00531D24">
              <w:rPr>
                <w:rFonts w:cs="Arial"/>
                <w:sz w:val="24"/>
              </w:rPr>
              <w:t>Huashan</w:t>
            </w:r>
            <w:proofErr w:type="spellEnd"/>
            <w:r w:rsidRPr="00531D24">
              <w:rPr>
                <w:rFonts w:cs="Arial"/>
                <w:sz w:val="24"/>
              </w:rPr>
              <w:t xml:space="preserve"> Hospital Fudan University</w:t>
            </w:r>
            <w:r w:rsidRPr="00531D24">
              <w:rPr>
                <w:rFonts w:cs="Arial"/>
                <w:sz w:val="24"/>
              </w:rPr>
              <w:br/>
            </w:r>
            <w:proofErr w:type="spellStart"/>
            <w:r w:rsidRPr="00531D24">
              <w:rPr>
                <w:rFonts w:cs="Arial"/>
                <w:sz w:val="24"/>
              </w:rPr>
              <w:t>Dongfang</w:t>
            </w:r>
            <w:proofErr w:type="spellEnd"/>
            <w:r w:rsidRPr="00531D24">
              <w:rPr>
                <w:rFonts w:cs="Arial"/>
                <w:sz w:val="24"/>
              </w:rPr>
              <w:t xml:space="preserve"> Hospital Affiliated to Shanghai Tongji University</w:t>
            </w:r>
            <w:r w:rsidRPr="00531D24">
              <w:rPr>
                <w:rFonts w:cs="Arial"/>
                <w:sz w:val="24"/>
              </w:rPr>
              <w:br/>
              <w:t xml:space="preserve">Shanghai 6th People’s Hosp. </w:t>
            </w:r>
            <w:proofErr w:type="spellStart"/>
            <w:r w:rsidRPr="00531D24">
              <w:rPr>
                <w:rFonts w:cs="Arial"/>
                <w:sz w:val="24"/>
              </w:rPr>
              <w:t>Affili</w:t>
            </w:r>
            <w:proofErr w:type="spellEnd"/>
            <w:r w:rsidRPr="00531D24">
              <w:rPr>
                <w:rFonts w:cs="Arial"/>
                <w:sz w:val="24"/>
              </w:rPr>
              <w:t>. to SHJT Univer</w:t>
            </w:r>
            <w:r w:rsidRPr="00531D24">
              <w:rPr>
                <w:rFonts w:cs="Arial"/>
                <w:sz w:val="24"/>
              </w:rPr>
              <w:br/>
              <w:t>General Hospital of Tianjin Medical University</w:t>
            </w:r>
            <w:r w:rsidRPr="00531D24">
              <w:rPr>
                <w:rFonts w:cs="Arial"/>
                <w:sz w:val="24"/>
              </w:rPr>
              <w:br/>
              <w:t xml:space="preserve">Tianjin </w:t>
            </w:r>
            <w:proofErr w:type="spellStart"/>
            <w:r w:rsidRPr="00531D24">
              <w:rPr>
                <w:rFonts w:cs="Arial"/>
                <w:sz w:val="24"/>
              </w:rPr>
              <w:t>Huanhu</w:t>
            </w:r>
            <w:proofErr w:type="spellEnd"/>
            <w:r w:rsidRPr="00531D24">
              <w:rPr>
                <w:rFonts w:cs="Arial"/>
                <w:sz w:val="24"/>
              </w:rPr>
              <w:t xml:space="preserve"> Hospital</w:t>
            </w:r>
            <w:r w:rsidRPr="00531D24">
              <w:rPr>
                <w:rFonts w:cs="Arial"/>
                <w:sz w:val="24"/>
              </w:rPr>
              <w:br/>
              <w:t>Guangzhou First People’s Hospital</w:t>
            </w:r>
            <w:r w:rsidRPr="00531D24">
              <w:rPr>
                <w:rFonts w:cs="Arial"/>
                <w:sz w:val="24"/>
              </w:rPr>
              <w:br/>
              <w:t>The Affiliated Brain Hosp of Guangzhou Medical University</w:t>
            </w:r>
            <w:r w:rsidRPr="00531D24">
              <w:rPr>
                <w:rFonts w:cs="Arial"/>
                <w:sz w:val="24"/>
              </w:rPr>
              <w:br/>
              <w:t>Sun Yat-sen Memorial Hospital, Sun Yat-sen University</w:t>
            </w:r>
            <w:r w:rsidRPr="00531D24">
              <w:rPr>
                <w:rFonts w:cs="Arial"/>
                <w:sz w:val="24"/>
              </w:rPr>
              <w:br/>
              <w:t>The first Hospital of Zhejiang University</w:t>
            </w:r>
            <w:r w:rsidRPr="00531D24">
              <w:rPr>
                <w:rFonts w:cs="Arial"/>
                <w:sz w:val="24"/>
              </w:rPr>
              <w:br/>
              <w:t xml:space="preserve">West China </w:t>
            </w:r>
            <w:proofErr w:type="spellStart"/>
            <w:r w:rsidRPr="00531D24">
              <w:rPr>
                <w:rFonts w:cs="Arial"/>
                <w:sz w:val="24"/>
              </w:rPr>
              <w:t>Hospital</w:t>
            </w:r>
            <w:r w:rsidRPr="00531D24">
              <w:rPr>
                <w:rFonts w:eastAsia="Microsoft JhengHei" w:cs="Arial"/>
                <w:sz w:val="24"/>
              </w:rPr>
              <w:t>，</w:t>
            </w:r>
            <w:r w:rsidRPr="00531D24">
              <w:rPr>
                <w:rFonts w:cs="Arial"/>
                <w:sz w:val="24"/>
              </w:rPr>
              <w:t>Sichuan</w:t>
            </w:r>
            <w:proofErr w:type="spellEnd"/>
            <w:r w:rsidRPr="00531D24">
              <w:rPr>
                <w:rFonts w:cs="Arial"/>
                <w:sz w:val="24"/>
              </w:rPr>
              <w:t xml:space="preserve"> University</w:t>
            </w:r>
            <w:r w:rsidRPr="00531D24">
              <w:rPr>
                <w:rFonts w:cs="Arial"/>
                <w:sz w:val="24"/>
              </w:rPr>
              <w:br/>
              <w:t>Fujian Medical University Union Hospital</w:t>
            </w:r>
            <w:r w:rsidRPr="00531D24">
              <w:rPr>
                <w:rFonts w:cs="Arial"/>
                <w:sz w:val="24"/>
              </w:rPr>
              <w:br/>
            </w:r>
            <w:proofErr w:type="spellStart"/>
            <w:r w:rsidRPr="00531D24">
              <w:rPr>
                <w:rFonts w:cs="Arial"/>
                <w:sz w:val="24"/>
              </w:rPr>
              <w:t>Xiangya</w:t>
            </w:r>
            <w:proofErr w:type="spellEnd"/>
            <w:r w:rsidRPr="00531D24">
              <w:rPr>
                <w:rFonts w:cs="Arial"/>
                <w:sz w:val="24"/>
              </w:rPr>
              <w:t xml:space="preserve"> Hospital Central South University</w:t>
            </w:r>
            <w:r w:rsidRPr="00531D24">
              <w:rPr>
                <w:rFonts w:cs="Arial"/>
                <w:sz w:val="24"/>
              </w:rPr>
              <w:br/>
              <w:t>The first Bethune Hospital of Jilin University</w:t>
            </w:r>
            <w:r w:rsidRPr="00531D24">
              <w:rPr>
                <w:rFonts w:cs="Arial"/>
                <w:sz w:val="24"/>
              </w:rPr>
              <w:br/>
              <w:t>Nanjing Brain Hospital</w:t>
            </w:r>
            <w:r w:rsidRPr="00531D24">
              <w:rPr>
                <w:rFonts w:cs="Arial"/>
                <w:sz w:val="24"/>
              </w:rPr>
              <w:br/>
              <w:t>Nanjing Drum Tower Hospital</w:t>
            </w:r>
            <w:r w:rsidRPr="00531D24">
              <w:rPr>
                <w:rFonts w:cs="Arial"/>
                <w:sz w:val="24"/>
              </w:rPr>
              <w:br/>
            </w:r>
            <w:proofErr w:type="spellStart"/>
            <w:r w:rsidRPr="00531D24">
              <w:rPr>
                <w:rFonts w:cs="Arial"/>
                <w:sz w:val="24"/>
              </w:rPr>
              <w:t>Zhongda</w:t>
            </w:r>
            <w:proofErr w:type="spellEnd"/>
            <w:r w:rsidRPr="00531D24">
              <w:rPr>
                <w:rFonts w:cs="Arial"/>
                <w:sz w:val="24"/>
              </w:rPr>
              <w:t xml:space="preserve"> Hospital Southeast University</w:t>
            </w:r>
            <w:r w:rsidRPr="00531D24">
              <w:rPr>
                <w:rFonts w:cs="Arial"/>
                <w:sz w:val="24"/>
              </w:rPr>
              <w:br/>
            </w:r>
            <w:proofErr w:type="spellStart"/>
            <w:r w:rsidRPr="00531D24">
              <w:rPr>
                <w:rFonts w:cs="Arial"/>
                <w:sz w:val="24"/>
              </w:rPr>
              <w:t>Baogang</w:t>
            </w:r>
            <w:proofErr w:type="spellEnd"/>
            <w:r w:rsidRPr="00531D24">
              <w:rPr>
                <w:rFonts w:cs="Arial"/>
                <w:sz w:val="24"/>
              </w:rPr>
              <w:t xml:space="preserve"> Hospital of Inner Mongolia</w:t>
            </w:r>
            <w:r w:rsidRPr="00531D24">
              <w:rPr>
                <w:rFonts w:cs="Arial"/>
                <w:sz w:val="24"/>
              </w:rPr>
              <w:br/>
              <w:t>Wuxi Mental Health Center</w:t>
            </w:r>
            <w:r w:rsidRPr="00531D24">
              <w:rPr>
                <w:rFonts w:cs="Arial"/>
                <w:sz w:val="24"/>
              </w:rPr>
              <w:br/>
              <w:t>Henan Provincial People's Hospital</w:t>
            </w:r>
            <w:r w:rsidRPr="00531D24">
              <w:rPr>
                <w:rFonts w:cs="Arial"/>
                <w:sz w:val="24"/>
              </w:rPr>
              <w:br/>
              <w:t>Qinghai Provincial People's Hospital</w:t>
            </w:r>
            <w:r w:rsidRPr="00531D24">
              <w:rPr>
                <w:rFonts w:cs="Arial"/>
                <w:sz w:val="24"/>
              </w:rPr>
              <w:br/>
              <w:t>The Second Affiliated Hospital of Nanchang University</w:t>
            </w:r>
            <w:r w:rsidRPr="00531D24">
              <w:rPr>
                <w:rFonts w:cs="Arial"/>
                <w:sz w:val="24"/>
              </w:rPr>
              <w:br/>
              <w:t>Northern Jiangsu People's Hospital</w:t>
            </w:r>
            <w:r w:rsidRPr="00531D24">
              <w:rPr>
                <w:rFonts w:cs="Arial"/>
                <w:sz w:val="24"/>
              </w:rPr>
              <w:br/>
              <w:t>The First Affiliated Hosp of Chongqing  Medical University</w:t>
            </w:r>
            <w:r w:rsidRPr="00531D24">
              <w:rPr>
                <w:rFonts w:cs="Arial"/>
                <w:sz w:val="24"/>
              </w:rPr>
              <w:br/>
              <w:t>The Second affiliated hospital of Guangzhou Medical University</w:t>
            </w:r>
          </w:p>
        </w:tc>
      </w:tr>
      <w:tr w:rsidR="00531D24" w:rsidRPr="00531D24" w14:paraId="5DB5DF2B" w14:textId="77777777" w:rsidTr="00AA6865">
        <w:trPr>
          <w:trHeight w:val="615"/>
        </w:trPr>
        <w:tc>
          <w:tcPr>
            <w:tcW w:w="1271" w:type="dxa"/>
            <w:hideMark/>
          </w:tcPr>
          <w:p w14:paraId="1641428C" w14:textId="77777777" w:rsidR="00531D24" w:rsidRPr="00531D24" w:rsidRDefault="00531D24" w:rsidP="00AA6865">
            <w:pPr>
              <w:rPr>
                <w:rFonts w:cs="Arial"/>
                <w:sz w:val="24"/>
              </w:rPr>
            </w:pPr>
            <w:r w:rsidRPr="00531D24">
              <w:rPr>
                <w:rFonts w:cs="Arial"/>
                <w:sz w:val="24"/>
              </w:rPr>
              <w:lastRenderedPageBreak/>
              <w:t>Croatia</w:t>
            </w:r>
          </w:p>
        </w:tc>
        <w:tc>
          <w:tcPr>
            <w:tcW w:w="7745" w:type="dxa"/>
            <w:hideMark/>
          </w:tcPr>
          <w:p w14:paraId="60A2B991" w14:textId="77777777" w:rsidR="00531D24" w:rsidRPr="00531D24" w:rsidRDefault="00531D24" w:rsidP="00AA6865">
            <w:pPr>
              <w:rPr>
                <w:rFonts w:cs="Arial"/>
                <w:sz w:val="24"/>
              </w:rPr>
            </w:pPr>
            <w:r w:rsidRPr="00531D24">
              <w:rPr>
                <w:rFonts w:cs="Arial"/>
                <w:b/>
                <w:bCs/>
                <w:sz w:val="24"/>
              </w:rPr>
              <w:t xml:space="preserve">Central EC: </w:t>
            </w:r>
            <w:r w:rsidRPr="00531D24">
              <w:rPr>
                <w:rFonts w:cs="Arial"/>
                <w:sz w:val="24"/>
              </w:rPr>
              <w:t>Agency for medicine and medicinal products</w:t>
            </w:r>
          </w:p>
        </w:tc>
      </w:tr>
      <w:tr w:rsidR="00531D24" w:rsidRPr="00531D24" w14:paraId="311BD5C7" w14:textId="77777777" w:rsidTr="00AA6865">
        <w:trPr>
          <w:trHeight w:val="1500"/>
        </w:trPr>
        <w:tc>
          <w:tcPr>
            <w:tcW w:w="1271" w:type="dxa"/>
            <w:hideMark/>
          </w:tcPr>
          <w:p w14:paraId="253F5940" w14:textId="77777777" w:rsidR="00531D24" w:rsidRPr="00531D24" w:rsidRDefault="00531D24" w:rsidP="00AA6865">
            <w:pPr>
              <w:rPr>
                <w:rFonts w:cs="Arial"/>
                <w:sz w:val="24"/>
              </w:rPr>
            </w:pPr>
            <w:r w:rsidRPr="00531D24">
              <w:rPr>
                <w:rFonts w:cs="Arial"/>
                <w:sz w:val="24"/>
              </w:rPr>
              <w:t>Czech Republic</w:t>
            </w:r>
          </w:p>
        </w:tc>
        <w:tc>
          <w:tcPr>
            <w:tcW w:w="7745" w:type="dxa"/>
            <w:hideMark/>
          </w:tcPr>
          <w:p w14:paraId="0A4FC3EB" w14:textId="615EA2DC" w:rsidR="00531D24" w:rsidRPr="00531D24" w:rsidRDefault="00531D24" w:rsidP="00AA6865">
            <w:pPr>
              <w:rPr>
                <w:rFonts w:cs="Arial"/>
                <w:sz w:val="24"/>
              </w:rPr>
            </w:pPr>
            <w:r w:rsidRPr="00531D24">
              <w:rPr>
                <w:rFonts w:cs="Arial"/>
                <w:b/>
                <w:bCs/>
                <w:sz w:val="24"/>
              </w:rPr>
              <w:t>Before transition:</w:t>
            </w:r>
            <w:r w:rsidRPr="00531D24">
              <w:rPr>
                <w:rFonts w:cs="Arial"/>
                <w:b/>
                <w:bCs/>
                <w:sz w:val="24"/>
              </w:rPr>
              <w:br/>
            </w:r>
            <w:proofErr w:type="spellStart"/>
            <w:r w:rsidRPr="00531D24">
              <w:rPr>
                <w:rFonts w:cs="Arial"/>
                <w:sz w:val="24"/>
              </w:rPr>
              <w:t>Etická</w:t>
            </w:r>
            <w:proofErr w:type="spellEnd"/>
            <w:r w:rsidRPr="00531D24">
              <w:rPr>
                <w:rFonts w:cs="Arial"/>
                <w:sz w:val="24"/>
              </w:rPr>
              <w:t xml:space="preserve"> </w:t>
            </w:r>
            <w:proofErr w:type="spellStart"/>
            <w:r w:rsidRPr="00531D24">
              <w:rPr>
                <w:rFonts w:cs="Arial"/>
                <w:sz w:val="24"/>
              </w:rPr>
              <w:t>komise</w:t>
            </w:r>
            <w:proofErr w:type="spellEnd"/>
            <w:r w:rsidRPr="00531D24">
              <w:rPr>
                <w:rFonts w:cs="Arial"/>
                <w:sz w:val="24"/>
              </w:rPr>
              <w:t xml:space="preserve"> pro </w:t>
            </w:r>
            <w:proofErr w:type="spellStart"/>
            <w:r w:rsidRPr="00531D24">
              <w:rPr>
                <w:rFonts w:cs="Arial"/>
                <w:sz w:val="24"/>
              </w:rPr>
              <w:t>multicentrická</w:t>
            </w:r>
            <w:proofErr w:type="spellEnd"/>
            <w:r w:rsidRPr="00531D24">
              <w:rPr>
                <w:rFonts w:cs="Arial"/>
                <w:sz w:val="24"/>
              </w:rPr>
              <w:t xml:space="preserve"> </w:t>
            </w:r>
            <w:proofErr w:type="spellStart"/>
            <w:r w:rsidRPr="00531D24">
              <w:rPr>
                <w:rFonts w:cs="Arial"/>
                <w:sz w:val="24"/>
              </w:rPr>
              <w:t>hodnocení</w:t>
            </w:r>
            <w:proofErr w:type="spellEnd"/>
            <w:r w:rsidRPr="00531D24">
              <w:rPr>
                <w:rFonts w:cs="Arial"/>
                <w:sz w:val="24"/>
              </w:rPr>
              <w:t xml:space="preserve"> FN Motol</w:t>
            </w:r>
            <w:r w:rsidRPr="00531D24">
              <w:rPr>
                <w:rFonts w:cs="Arial"/>
                <w:sz w:val="24"/>
              </w:rPr>
              <w:br/>
            </w:r>
            <w:proofErr w:type="spellStart"/>
            <w:r w:rsidRPr="00531D24">
              <w:rPr>
                <w:rFonts w:cs="Arial"/>
                <w:sz w:val="24"/>
              </w:rPr>
              <w:t>Etická</w:t>
            </w:r>
            <w:proofErr w:type="spellEnd"/>
            <w:r w:rsidRPr="00531D24">
              <w:rPr>
                <w:rFonts w:cs="Arial"/>
                <w:sz w:val="24"/>
              </w:rPr>
              <w:t xml:space="preserve"> </w:t>
            </w:r>
            <w:proofErr w:type="spellStart"/>
            <w:r w:rsidRPr="00531D24">
              <w:rPr>
                <w:rFonts w:cs="Arial"/>
                <w:sz w:val="24"/>
              </w:rPr>
              <w:t>komise</w:t>
            </w:r>
            <w:proofErr w:type="spellEnd"/>
            <w:r w:rsidRPr="00531D24">
              <w:rPr>
                <w:rFonts w:cs="Arial"/>
                <w:sz w:val="24"/>
              </w:rPr>
              <w:t xml:space="preserve"> </w:t>
            </w:r>
            <w:proofErr w:type="spellStart"/>
            <w:r w:rsidRPr="00531D24">
              <w:rPr>
                <w:rFonts w:cs="Arial"/>
                <w:sz w:val="24"/>
              </w:rPr>
              <w:t>Vestra</w:t>
            </w:r>
            <w:proofErr w:type="spellEnd"/>
            <w:r w:rsidRPr="00531D24">
              <w:rPr>
                <w:rFonts w:cs="Arial"/>
                <w:sz w:val="24"/>
              </w:rPr>
              <w:t xml:space="preserve"> Clinics </w:t>
            </w:r>
            <w:proofErr w:type="spellStart"/>
            <w:r w:rsidRPr="00531D24">
              <w:rPr>
                <w:rFonts w:cs="Arial"/>
                <w:sz w:val="24"/>
              </w:rPr>
              <w:t>s.r.o</w:t>
            </w:r>
            <w:proofErr w:type="spellEnd"/>
            <w:r w:rsidRPr="00531D24">
              <w:rPr>
                <w:rFonts w:cs="Arial"/>
                <w:sz w:val="24"/>
              </w:rPr>
              <w:br/>
            </w:r>
            <w:r w:rsidRPr="00531D24">
              <w:rPr>
                <w:rFonts w:cs="Arial"/>
                <w:b/>
                <w:bCs/>
                <w:sz w:val="24"/>
              </w:rPr>
              <w:t>After transition:</w:t>
            </w:r>
            <w:r w:rsidRPr="00531D24">
              <w:rPr>
                <w:rFonts w:cs="Arial"/>
                <w:b/>
                <w:bCs/>
                <w:sz w:val="24"/>
              </w:rPr>
              <w:br/>
            </w:r>
            <w:proofErr w:type="spellStart"/>
            <w:r w:rsidRPr="00531D24">
              <w:rPr>
                <w:rFonts w:cs="Arial"/>
                <w:sz w:val="24"/>
              </w:rPr>
              <w:t>Eticka</w:t>
            </w:r>
            <w:proofErr w:type="spellEnd"/>
            <w:r w:rsidRPr="00531D24">
              <w:rPr>
                <w:rFonts w:cs="Arial"/>
                <w:sz w:val="24"/>
              </w:rPr>
              <w:t xml:space="preserve"> </w:t>
            </w:r>
            <w:proofErr w:type="spellStart"/>
            <w:r w:rsidRPr="00531D24">
              <w:rPr>
                <w:rFonts w:cs="Arial"/>
                <w:sz w:val="24"/>
              </w:rPr>
              <w:t>komise</w:t>
            </w:r>
            <w:proofErr w:type="spellEnd"/>
            <w:r w:rsidRPr="00531D24">
              <w:rPr>
                <w:rFonts w:cs="Arial"/>
                <w:sz w:val="24"/>
              </w:rPr>
              <w:t xml:space="preserve"> SUKL, </w:t>
            </w:r>
            <w:proofErr w:type="spellStart"/>
            <w:r w:rsidRPr="00531D24">
              <w:rPr>
                <w:rFonts w:cs="Arial"/>
                <w:sz w:val="24"/>
              </w:rPr>
              <w:t>Srobarova</w:t>
            </w:r>
            <w:proofErr w:type="spellEnd"/>
            <w:r w:rsidRPr="00531D24">
              <w:rPr>
                <w:rFonts w:cs="Arial"/>
                <w:sz w:val="24"/>
              </w:rPr>
              <w:t xml:space="preserve"> 48, 100 41 Praha 10</w:t>
            </w:r>
          </w:p>
        </w:tc>
      </w:tr>
      <w:tr w:rsidR="00531D24" w:rsidRPr="00531D24" w14:paraId="5A4FE2C6" w14:textId="77777777" w:rsidTr="00AA6865">
        <w:trPr>
          <w:trHeight w:val="886"/>
        </w:trPr>
        <w:tc>
          <w:tcPr>
            <w:tcW w:w="1271" w:type="dxa"/>
            <w:hideMark/>
          </w:tcPr>
          <w:p w14:paraId="13E5111B" w14:textId="77777777" w:rsidR="00531D24" w:rsidRPr="00531D24" w:rsidRDefault="00531D24" w:rsidP="00AA6865">
            <w:pPr>
              <w:rPr>
                <w:rFonts w:cs="Arial"/>
                <w:sz w:val="24"/>
              </w:rPr>
            </w:pPr>
            <w:r w:rsidRPr="00531D24">
              <w:rPr>
                <w:rFonts w:cs="Arial"/>
                <w:sz w:val="24"/>
              </w:rPr>
              <w:lastRenderedPageBreak/>
              <w:t>Denmark</w:t>
            </w:r>
          </w:p>
        </w:tc>
        <w:tc>
          <w:tcPr>
            <w:tcW w:w="7745" w:type="dxa"/>
            <w:hideMark/>
          </w:tcPr>
          <w:p w14:paraId="55CDFC2B" w14:textId="77777777" w:rsidR="00531D24" w:rsidRPr="00531D24" w:rsidRDefault="00531D24" w:rsidP="00AA6865">
            <w:pPr>
              <w:rPr>
                <w:rFonts w:cs="Arial"/>
                <w:sz w:val="24"/>
                <w:lang w:val="da-DK"/>
              </w:rPr>
            </w:pPr>
            <w:r w:rsidRPr="00531D24">
              <w:rPr>
                <w:rFonts w:cs="Arial"/>
                <w:b/>
                <w:bCs/>
                <w:sz w:val="24"/>
                <w:lang w:val="da-DK"/>
              </w:rPr>
              <w:t xml:space="preserve">Before transition: </w:t>
            </w:r>
            <w:r w:rsidRPr="00531D24">
              <w:rPr>
                <w:rFonts w:cs="Arial"/>
                <w:sz w:val="24"/>
                <w:lang w:val="da-DK"/>
              </w:rPr>
              <w:t>De Videnskabsetiske komiteer, Region Hovedstaden</w:t>
            </w:r>
            <w:r w:rsidRPr="00531D24">
              <w:rPr>
                <w:rFonts w:cs="Arial"/>
                <w:sz w:val="24"/>
                <w:lang w:val="da-DK"/>
              </w:rPr>
              <w:br/>
            </w:r>
            <w:r w:rsidRPr="00531D24">
              <w:rPr>
                <w:rFonts w:cs="Arial"/>
                <w:b/>
                <w:bCs/>
                <w:sz w:val="24"/>
                <w:lang w:val="da-DK"/>
              </w:rPr>
              <w:t xml:space="preserve">After transition: </w:t>
            </w:r>
            <w:r w:rsidRPr="00531D24">
              <w:rPr>
                <w:rFonts w:cs="Arial"/>
                <w:sz w:val="24"/>
                <w:lang w:val="da-DK"/>
              </w:rPr>
              <w:t>De Videnskabsetiske komiteer</w:t>
            </w:r>
          </w:p>
        </w:tc>
      </w:tr>
      <w:tr w:rsidR="00531D24" w:rsidRPr="00531D24" w14:paraId="0A55EF87" w14:textId="77777777" w:rsidTr="00AA6865">
        <w:trPr>
          <w:trHeight w:val="600"/>
        </w:trPr>
        <w:tc>
          <w:tcPr>
            <w:tcW w:w="1271" w:type="dxa"/>
            <w:hideMark/>
          </w:tcPr>
          <w:p w14:paraId="45BBA803" w14:textId="77777777" w:rsidR="00531D24" w:rsidRPr="00531D24" w:rsidRDefault="00531D24" w:rsidP="00AA6865">
            <w:pPr>
              <w:rPr>
                <w:rFonts w:cs="Arial"/>
                <w:sz w:val="24"/>
              </w:rPr>
            </w:pPr>
            <w:r w:rsidRPr="00531D24">
              <w:rPr>
                <w:rFonts w:cs="Arial"/>
                <w:sz w:val="24"/>
              </w:rPr>
              <w:t>Finland</w:t>
            </w:r>
          </w:p>
        </w:tc>
        <w:tc>
          <w:tcPr>
            <w:tcW w:w="7745" w:type="dxa"/>
            <w:hideMark/>
          </w:tcPr>
          <w:p w14:paraId="4B294C03" w14:textId="77777777" w:rsidR="00531D24" w:rsidRPr="00531D24" w:rsidRDefault="00531D24" w:rsidP="00AA6865">
            <w:pPr>
              <w:rPr>
                <w:rFonts w:cs="Arial"/>
                <w:sz w:val="24"/>
              </w:rPr>
            </w:pPr>
            <w:r w:rsidRPr="00531D24">
              <w:rPr>
                <w:rFonts w:cs="Arial"/>
                <w:b/>
                <w:bCs/>
                <w:sz w:val="24"/>
              </w:rPr>
              <w:t>Before transition:</w:t>
            </w:r>
            <w:r w:rsidRPr="00531D24">
              <w:rPr>
                <w:rFonts w:cs="Arial"/>
                <w:sz w:val="24"/>
              </w:rPr>
              <w:t xml:space="preserve"> </w:t>
            </w:r>
            <w:proofErr w:type="spellStart"/>
            <w:r w:rsidRPr="00531D24">
              <w:rPr>
                <w:rFonts w:cs="Arial"/>
                <w:sz w:val="24"/>
              </w:rPr>
              <w:t>Varsinais-Suomen</w:t>
            </w:r>
            <w:proofErr w:type="spellEnd"/>
            <w:r w:rsidRPr="00531D24">
              <w:rPr>
                <w:rFonts w:cs="Arial"/>
                <w:sz w:val="24"/>
              </w:rPr>
              <w:t xml:space="preserve"> </w:t>
            </w:r>
            <w:proofErr w:type="spellStart"/>
            <w:r w:rsidRPr="00531D24">
              <w:rPr>
                <w:rFonts w:cs="Arial"/>
                <w:sz w:val="24"/>
              </w:rPr>
              <w:t>sairaanhoitopiirin</w:t>
            </w:r>
            <w:proofErr w:type="spellEnd"/>
            <w:r w:rsidRPr="00531D24">
              <w:rPr>
                <w:rFonts w:cs="Arial"/>
                <w:sz w:val="24"/>
              </w:rPr>
              <w:t xml:space="preserve"> </w:t>
            </w:r>
            <w:proofErr w:type="spellStart"/>
            <w:r w:rsidRPr="00531D24">
              <w:rPr>
                <w:rFonts w:cs="Arial"/>
                <w:sz w:val="24"/>
              </w:rPr>
              <w:t>kuntayhtymä</w:t>
            </w:r>
            <w:proofErr w:type="spellEnd"/>
            <w:r w:rsidRPr="00531D24">
              <w:rPr>
                <w:rFonts w:cs="Arial"/>
                <w:sz w:val="24"/>
              </w:rPr>
              <w:t xml:space="preserve">, </w:t>
            </w:r>
            <w:proofErr w:type="spellStart"/>
            <w:r w:rsidRPr="00531D24">
              <w:rPr>
                <w:rFonts w:cs="Arial"/>
                <w:sz w:val="24"/>
              </w:rPr>
              <w:t>eettinen</w:t>
            </w:r>
            <w:proofErr w:type="spellEnd"/>
            <w:r w:rsidRPr="00531D24">
              <w:rPr>
                <w:rFonts w:cs="Arial"/>
                <w:sz w:val="24"/>
              </w:rPr>
              <w:t xml:space="preserve"> </w:t>
            </w:r>
            <w:proofErr w:type="spellStart"/>
            <w:r w:rsidRPr="00531D24">
              <w:rPr>
                <w:rFonts w:cs="Arial"/>
                <w:sz w:val="24"/>
              </w:rPr>
              <w:t>toimikunta</w:t>
            </w:r>
            <w:proofErr w:type="spellEnd"/>
            <w:r w:rsidRPr="00531D24">
              <w:rPr>
                <w:rFonts w:cs="Arial"/>
                <w:sz w:val="24"/>
              </w:rPr>
              <w:t xml:space="preserve"> </w:t>
            </w:r>
            <w:r w:rsidRPr="00531D24">
              <w:rPr>
                <w:rFonts w:cs="Arial"/>
                <w:sz w:val="24"/>
              </w:rPr>
              <w:br/>
            </w:r>
            <w:r w:rsidRPr="00531D24">
              <w:rPr>
                <w:rFonts w:cs="Arial"/>
                <w:b/>
                <w:bCs/>
                <w:sz w:val="24"/>
              </w:rPr>
              <w:t>After transition:</w:t>
            </w:r>
            <w:r w:rsidRPr="00531D24">
              <w:rPr>
                <w:rFonts w:cs="Arial"/>
                <w:sz w:val="24"/>
              </w:rPr>
              <w:t xml:space="preserve">  </w:t>
            </w:r>
            <w:proofErr w:type="spellStart"/>
            <w:r w:rsidRPr="00531D24">
              <w:rPr>
                <w:rFonts w:cs="Arial"/>
                <w:sz w:val="24"/>
              </w:rPr>
              <w:t>Valtakunnallinen</w:t>
            </w:r>
            <w:proofErr w:type="spellEnd"/>
            <w:r w:rsidRPr="00531D24">
              <w:rPr>
                <w:rFonts w:cs="Arial"/>
                <w:sz w:val="24"/>
              </w:rPr>
              <w:t xml:space="preserve"> </w:t>
            </w:r>
            <w:proofErr w:type="spellStart"/>
            <w:r w:rsidRPr="00531D24">
              <w:rPr>
                <w:rFonts w:cs="Arial"/>
                <w:sz w:val="24"/>
              </w:rPr>
              <w:t>lääketieteellinen</w:t>
            </w:r>
            <w:proofErr w:type="spellEnd"/>
            <w:r w:rsidRPr="00531D24">
              <w:rPr>
                <w:rFonts w:cs="Arial"/>
                <w:sz w:val="24"/>
              </w:rPr>
              <w:t xml:space="preserve"> </w:t>
            </w:r>
            <w:proofErr w:type="spellStart"/>
            <w:r w:rsidRPr="00531D24">
              <w:rPr>
                <w:rFonts w:cs="Arial"/>
                <w:sz w:val="24"/>
              </w:rPr>
              <w:t>tutkimuseettinen</w:t>
            </w:r>
            <w:proofErr w:type="spellEnd"/>
            <w:r w:rsidRPr="00531D24">
              <w:rPr>
                <w:rFonts w:cs="Arial"/>
                <w:sz w:val="24"/>
              </w:rPr>
              <w:t xml:space="preserve"> </w:t>
            </w:r>
            <w:proofErr w:type="spellStart"/>
            <w:r w:rsidRPr="00531D24">
              <w:rPr>
                <w:rFonts w:cs="Arial"/>
                <w:sz w:val="24"/>
              </w:rPr>
              <w:t>toimikunta</w:t>
            </w:r>
            <w:proofErr w:type="spellEnd"/>
            <w:r w:rsidRPr="00531D24">
              <w:rPr>
                <w:rFonts w:cs="Arial"/>
                <w:sz w:val="24"/>
              </w:rPr>
              <w:t xml:space="preserve"> (</w:t>
            </w:r>
            <w:proofErr w:type="spellStart"/>
            <w:r w:rsidRPr="00531D24">
              <w:rPr>
                <w:rFonts w:cs="Arial"/>
                <w:sz w:val="24"/>
              </w:rPr>
              <w:t>Tukija</w:t>
            </w:r>
            <w:proofErr w:type="spellEnd"/>
            <w:r w:rsidRPr="00531D24">
              <w:rPr>
                <w:rFonts w:cs="Arial"/>
                <w:sz w:val="24"/>
              </w:rPr>
              <w:t>)</w:t>
            </w:r>
          </w:p>
        </w:tc>
      </w:tr>
      <w:tr w:rsidR="00531D24" w:rsidRPr="00531D24" w14:paraId="6E3A4A17" w14:textId="77777777" w:rsidTr="00AA6865">
        <w:trPr>
          <w:trHeight w:val="1361"/>
        </w:trPr>
        <w:tc>
          <w:tcPr>
            <w:tcW w:w="1271" w:type="dxa"/>
            <w:hideMark/>
          </w:tcPr>
          <w:p w14:paraId="1DD2B8C1" w14:textId="77777777" w:rsidR="00531D24" w:rsidRPr="00531D24" w:rsidRDefault="00531D24" w:rsidP="00AA6865">
            <w:pPr>
              <w:rPr>
                <w:rFonts w:cs="Arial"/>
                <w:sz w:val="24"/>
              </w:rPr>
            </w:pPr>
            <w:r w:rsidRPr="00531D24">
              <w:rPr>
                <w:rFonts w:cs="Arial"/>
                <w:sz w:val="24"/>
              </w:rPr>
              <w:t>France</w:t>
            </w:r>
          </w:p>
        </w:tc>
        <w:tc>
          <w:tcPr>
            <w:tcW w:w="7745" w:type="dxa"/>
            <w:hideMark/>
          </w:tcPr>
          <w:p w14:paraId="38068C1F" w14:textId="77777777" w:rsidR="00531D24" w:rsidRPr="00531D24" w:rsidRDefault="00531D24" w:rsidP="00AA6865">
            <w:pPr>
              <w:rPr>
                <w:rFonts w:cs="Arial"/>
                <w:sz w:val="24"/>
                <w:lang w:val="fr-FR"/>
              </w:rPr>
            </w:pPr>
            <w:proofErr w:type="spellStart"/>
            <w:r w:rsidRPr="00531D24">
              <w:rPr>
                <w:rFonts w:cs="Arial"/>
                <w:b/>
                <w:bCs/>
                <w:sz w:val="24"/>
                <w:lang w:val="fr-FR"/>
              </w:rPr>
              <w:t>evoke</w:t>
            </w:r>
            <w:proofErr w:type="spellEnd"/>
            <w:r w:rsidRPr="00531D24">
              <w:rPr>
                <w:rFonts w:cs="Arial"/>
                <w:b/>
                <w:bCs/>
                <w:sz w:val="24"/>
                <w:lang w:val="fr-FR"/>
              </w:rPr>
              <w:t xml:space="preserve"> :</w:t>
            </w:r>
            <w:r w:rsidRPr="00531D24">
              <w:rPr>
                <w:rFonts w:cs="Arial"/>
                <w:sz w:val="24"/>
                <w:lang w:val="fr-FR"/>
              </w:rPr>
              <w:t xml:space="preserve"> </w:t>
            </w:r>
            <w:r w:rsidRPr="00531D24">
              <w:rPr>
                <w:rFonts w:cs="Arial"/>
                <w:sz w:val="24"/>
                <w:lang w:val="fr-FR"/>
              </w:rPr>
              <w:br/>
              <w:t>CPP Sud Méditerranée V, 4 avenue Reine Victoria Bat Victoria</w:t>
            </w:r>
            <w:r w:rsidRPr="00531D24">
              <w:rPr>
                <w:rFonts w:cs="Arial"/>
                <w:sz w:val="24"/>
                <w:lang w:val="fr-FR"/>
              </w:rPr>
              <w:br/>
            </w:r>
            <w:proofErr w:type="spellStart"/>
            <w:r w:rsidRPr="00531D24">
              <w:rPr>
                <w:rFonts w:cs="Arial"/>
                <w:b/>
                <w:bCs/>
                <w:sz w:val="24"/>
                <w:lang w:val="fr-FR"/>
              </w:rPr>
              <w:t>evoke</w:t>
            </w:r>
            <w:proofErr w:type="spellEnd"/>
            <w:r w:rsidRPr="00531D24">
              <w:rPr>
                <w:rFonts w:cs="Arial"/>
                <w:b/>
                <w:bCs/>
                <w:sz w:val="24"/>
                <w:lang w:val="fr-FR"/>
              </w:rPr>
              <w:t xml:space="preserve">+ : </w:t>
            </w:r>
            <w:r w:rsidRPr="00531D24">
              <w:rPr>
                <w:rFonts w:cs="Arial"/>
                <w:b/>
                <w:bCs/>
                <w:sz w:val="24"/>
                <w:lang w:val="fr-FR"/>
              </w:rPr>
              <w:br/>
            </w:r>
            <w:r w:rsidRPr="00531D24">
              <w:rPr>
                <w:rFonts w:cs="Arial"/>
                <w:sz w:val="24"/>
                <w:lang w:val="fr-FR"/>
              </w:rPr>
              <w:t>CPP Ile de France VI, Hôpital de la Hospitalier Pitié-Salpêtrière</w:t>
            </w:r>
          </w:p>
        </w:tc>
      </w:tr>
      <w:tr w:rsidR="00531D24" w:rsidRPr="00531D24" w14:paraId="764314F3" w14:textId="77777777" w:rsidTr="00AA6865">
        <w:trPr>
          <w:trHeight w:val="1301"/>
        </w:trPr>
        <w:tc>
          <w:tcPr>
            <w:tcW w:w="1271" w:type="dxa"/>
            <w:hideMark/>
          </w:tcPr>
          <w:p w14:paraId="4D394379" w14:textId="77777777" w:rsidR="00531D24" w:rsidRPr="00531D24" w:rsidRDefault="00531D24" w:rsidP="00AA6865">
            <w:pPr>
              <w:rPr>
                <w:rFonts w:cs="Arial"/>
                <w:sz w:val="24"/>
              </w:rPr>
            </w:pPr>
            <w:r w:rsidRPr="00531D24">
              <w:rPr>
                <w:rFonts w:cs="Arial"/>
                <w:sz w:val="24"/>
              </w:rPr>
              <w:t>Germany</w:t>
            </w:r>
          </w:p>
        </w:tc>
        <w:tc>
          <w:tcPr>
            <w:tcW w:w="7745" w:type="dxa"/>
            <w:hideMark/>
          </w:tcPr>
          <w:p w14:paraId="28DE612F" w14:textId="77777777" w:rsidR="00531D24" w:rsidRPr="00531D24" w:rsidRDefault="00531D24" w:rsidP="00AA6865">
            <w:pPr>
              <w:rPr>
                <w:rFonts w:cs="Arial"/>
                <w:sz w:val="24"/>
                <w:lang w:val="de-AT"/>
              </w:rPr>
            </w:pPr>
            <w:r w:rsidRPr="00531D24">
              <w:rPr>
                <w:rFonts w:cs="Arial"/>
                <w:b/>
                <w:bCs/>
                <w:sz w:val="24"/>
                <w:lang w:val="de-AT"/>
              </w:rPr>
              <w:t>evoke:</w:t>
            </w:r>
            <w:r w:rsidRPr="00531D24">
              <w:rPr>
                <w:rFonts w:cs="Arial"/>
                <w:b/>
                <w:bCs/>
                <w:sz w:val="24"/>
                <w:lang w:val="de-AT"/>
              </w:rPr>
              <w:br/>
            </w:r>
            <w:r w:rsidRPr="00531D24">
              <w:rPr>
                <w:rFonts w:cs="Arial"/>
                <w:sz w:val="24"/>
                <w:lang w:val="de-AT"/>
              </w:rPr>
              <w:t>Ethik-Kommission II der Universität Heidelberg, Medizinische Fakultät Mannheim</w:t>
            </w:r>
            <w:r w:rsidRPr="00531D24">
              <w:rPr>
                <w:rFonts w:cs="Arial"/>
                <w:sz w:val="24"/>
                <w:lang w:val="de-AT"/>
              </w:rPr>
              <w:br/>
            </w:r>
            <w:r w:rsidRPr="00531D24">
              <w:rPr>
                <w:rFonts w:cs="Arial"/>
                <w:b/>
                <w:bCs/>
                <w:sz w:val="24"/>
                <w:lang w:val="de-AT"/>
              </w:rPr>
              <w:t xml:space="preserve">evoke+: </w:t>
            </w:r>
            <w:r w:rsidRPr="00531D24">
              <w:rPr>
                <w:rFonts w:cs="Arial"/>
                <w:b/>
                <w:bCs/>
                <w:sz w:val="24"/>
                <w:lang w:val="de-AT"/>
              </w:rPr>
              <w:br/>
            </w:r>
            <w:r w:rsidRPr="00531D24">
              <w:rPr>
                <w:rFonts w:cs="Arial"/>
                <w:sz w:val="24"/>
                <w:lang w:val="de-AT"/>
              </w:rPr>
              <w:t>Ethikkommission - Universität zu Köln</w:t>
            </w:r>
          </w:p>
        </w:tc>
      </w:tr>
      <w:tr w:rsidR="00531D24" w:rsidRPr="00531D24" w14:paraId="494A61F6" w14:textId="77777777" w:rsidTr="00AA6865">
        <w:trPr>
          <w:trHeight w:val="510"/>
        </w:trPr>
        <w:tc>
          <w:tcPr>
            <w:tcW w:w="1271" w:type="dxa"/>
            <w:hideMark/>
          </w:tcPr>
          <w:p w14:paraId="0687960F" w14:textId="77777777" w:rsidR="00531D24" w:rsidRPr="00531D24" w:rsidRDefault="00531D24" w:rsidP="00AA6865">
            <w:pPr>
              <w:rPr>
                <w:rFonts w:cs="Arial"/>
                <w:sz w:val="24"/>
              </w:rPr>
            </w:pPr>
            <w:r w:rsidRPr="00531D24">
              <w:rPr>
                <w:rFonts w:cs="Arial"/>
                <w:sz w:val="24"/>
              </w:rPr>
              <w:t>Greece</w:t>
            </w:r>
          </w:p>
        </w:tc>
        <w:tc>
          <w:tcPr>
            <w:tcW w:w="7745" w:type="dxa"/>
            <w:hideMark/>
          </w:tcPr>
          <w:p w14:paraId="1A946098" w14:textId="77777777" w:rsidR="00531D24" w:rsidRPr="00531D24" w:rsidRDefault="00531D24" w:rsidP="00AA6865">
            <w:pPr>
              <w:rPr>
                <w:rFonts w:cs="Arial"/>
                <w:sz w:val="24"/>
              </w:rPr>
            </w:pPr>
            <w:r w:rsidRPr="00531D24">
              <w:rPr>
                <w:rFonts w:cs="Arial"/>
                <w:b/>
                <w:bCs/>
                <w:sz w:val="24"/>
              </w:rPr>
              <w:t xml:space="preserve">Central EC: </w:t>
            </w:r>
            <w:r w:rsidRPr="00531D24">
              <w:rPr>
                <w:rFonts w:cs="Arial"/>
                <w:sz w:val="24"/>
              </w:rPr>
              <w:t xml:space="preserve">National Ethics Committee </w:t>
            </w:r>
          </w:p>
        </w:tc>
      </w:tr>
      <w:tr w:rsidR="00531D24" w:rsidRPr="00531D24" w14:paraId="341C74BF" w14:textId="77777777" w:rsidTr="00AA6865">
        <w:trPr>
          <w:trHeight w:val="510"/>
        </w:trPr>
        <w:tc>
          <w:tcPr>
            <w:tcW w:w="1271" w:type="dxa"/>
            <w:hideMark/>
          </w:tcPr>
          <w:p w14:paraId="459D03CB" w14:textId="77777777" w:rsidR="00531D24" w:rsidRPr="00531D24" w:rsidRDefault="00531D24" w:rsidP="00AA6865">
            <w:pPr>
              <w:rPr>
                <w:rFonts w:cs="Arial"/>
                <w:sz w:val="24"/>
              </w:rPr>
            </w:pPr>
            <w:r w:rsidRPr="00531D24">
              <w:rPr>
                <w:rFonts w:cs="Arial"/>
                <w:sz w:val="24"/>
              </w:rPr>
              <w:t>Hungary</w:t>
            </w:r>
          </w:p>
        </w:tc>
        <w:tc>
          <w:tcPr>
            <w:tcW w:w="7745" w:type="dxa"/>
            <w:hideMark/>
          </w:tcPr>
          <w:p w14:paraId="33A74C07" w14:textId="77777777" w:rsidR="00531D24" w:rsidRPr="00531D24" w:rsidRDefault="00531D24" w:rsidP="00AA6865">
            <w:pPr>
              <w:rPr>
                <w:rFonts w:cs="Arial"/>
                <w:sz w:val="24"/>
              </w:rPr>
            </w:pPr>
            <w:r w:rsidRPr="00531D24">
              <w:rPr>
                <w:rFonts w:cs="Arial"/>
                <w:b/>
                <w:bCs/>
                <w:sz w:val="24"/>
              </w:rPr>
              <w:t>Central EC:</w:t>
            </w:r>
            <w:r w:rsidRPr="00531D24">
              <w:rPr>
                <w:rFonts w:cs="Arial"/>
                <w:sz w:val="24"/>
              </w:rPr>
              <w:t xml:space="preserve"> Medical Research Council, Ethics Committee for Clinical Pharmacology (ECCP)</w:t>
            </w:r>
          </w:p>
        </w:tc>
      </w:tr>
      <w:tr w:rsidR="00531D24" w:rsidRPr="00531D24" w14:paraId="571D529C" w14:textId="77777777" w:rsidTr="00AA6865">
        <w:trPr>
          <w:trHeight w:val="870"/>
        </w:trPr>
        <w:tc>
          <w:tcPr>
            <w:tcW w:w="1271" w:type="dxa"/>
            <w:hideMark/>
          </w:tcPr>
          <w:p w14:paraId="42B792D0" w14:textId="77777777" w:rsidR="00531D24" w:rsidRPr="00531D24" w:rsidRDefault="00531D24" w:rsidP="00AA6865">
            <w:pPr>
              <w:rPr>
                <w:rFonts w:cs="Arial"/>
                <w:sz w:val="24"/>
              </w:rPr>
            </w:pPr>
            <w:r w:rsidRPr="00531D24">
              <w:rPr>
                <w:rFonts w:cs="Arial"/>
                <w:sz w:val="24"/>
              </w:rPr>
              <w:t>Ireland</w:t>
            </w:r>
          </w:p>
        </w:tc>
        <w:tc>
          <w:tcPr>
            <w:tcW w:w="7745" w:type="dxa"/>
            <w:hideMark/>
          </w:tcPr>
          <w:p w14:paraId="1787FDB9" w14:textId="77777777" w:rsidR="00531D24" w:rsidRPr="00531D24" w:rsidRDefault="00531D24" w:rsidP="00AA6865">
            <w:pPr>
              <w:rPr>
                <w:rFonts w:cs="Arial"/>
                <w:sz w:val="24"/>
              </w:rPr>
            </w:pPr>
            <w:r w:rsidRPr="00531D24">
              <w:rPr>
                <w:rFonts w:cs="Arial"/>
                <w:sz w:val="24"/>
              </w:rPr>
              <w:t>Clinical Research Ethics Committee of the Cork Teaching Hospitals</w:t>
            </w:r>
            <w:r w:rsidRPr="00531D24">
              <w:rPr>
                <w:rFonts w:cs="Arial"/>
                <w:sz w:val="24"/>
              </w:rPr>
              <w:br/>
              <w:t>National Office for Research Ethics Committees</w:t>
            </w:r>
          </w:p>
        </w:tc>
      </w:tr>
      <w:tr w:rsidR="00531D24" w:rsidRPr="00531D24" w14:paraId="40B4C7B4" w14:textId="77777777" w:rsidTr="00AA6865">
        <w:trPr>
          <w:trHeight w:val="1500"/>
        </w:trPr>
        <w:tc>
          <w:tcPr>
            <w:tcW w:w="1271" w:type="dxa"/>
            <w:hideMark/>
          </w:tcPr>
          <w:p w14:paraId="1AF7118D" w14:textId="77777777" w:rsidR="00531D24" w:rsidRPr="00531D24" w:rsidRDefault="00531D24" w:rsidP="00AA6865">
            <w:pPr>
              <w:rPr>
                <w:rFonts w:cs="Arial"/>
                <w:sz w:val="24"/>
              </w:rPr>
            </w:pPr>
            <w:r w:rsidRPr="00531D24">
              <w:rPr>
                <w:rFonts w:cs="Arial"/>
                <w:sz w:val="24"/>
              </w:rPr>
              <w:t>Israel</w:t>
            </w:r>
          </w:p>
        </w:tc>
        <w:tc>
          <w:tcPr>
            <w:tcW w:w="7745" w:type="dxa"/>
            <w:hideMark/>
          </w:tcPr>
          <w:p w14:paraId="136910C3" w14:textId="77777777" w:rsidR="00531D24" w:rsidRPr="00531D24" w:rsidRDefault="00531D24" w:rsidP="00AA6865">
            <w:pPr>
              <w:rPr>
                <w:rFonts w:cs="Arial"/>
                <w:sz w:val="24"/>
              </w:rPr>
            </w:pPr>
            <w:r w:rsidRPr="00531D24">
              <w:rPr>
                <w:rFonts w:cs="Arial"/>
                <w:b/>
                <w:bCs/>
                <w:sz w:val="24"/>
              </w:rPr>
              <w:t>Local ECs:</w:t>
            </w:r>
            <w:r w:rsidRPr="00531D24">
              <w:rPr>
                <w:rFonts w:cs="Arial"/>
                <w:sz w:val="24"/>
              </w:rPr>
              <w:br/>
              <w:t xml:space="preserve">The Chaim Sheba Medical Center IRB- Helsinki committee </w:t>
            </w:r>
            <w:r w:rsidRPr="00531D24">
              <w:rPr>
                <w:rFonts w:cs="Arial"/>
                <w:sz w:val="24"/>
              </w:rPr>
              <w:br/>
              <w:t>Ethic (Helsinki) committee at Rambam Health Care Campus</w:t>
            </w:r>
            <w:r w:rsidRPr="00531D24">
              <w:rPr>
                <w:rFonts w:cs="Arial"/>
                <w:sz w:val="24"/>
              </w:rPr>
              <w:br/>
              <w:t>Ethic (Helsinki) committee at Rabin Medical Center</w:t>
            </w:r>
            <w:r w:rsidRPr="00531D24">
              <w:rPr>
                <w:rFonts w:cs="Arial"/>
                <w:sz w:val="24"/>
              </w:rPr>
              <w:br/>
              <w:t xml:space="preserve">Ethic (Helsinki) committee at Tel Aviv </w:t>
            </w:r>
            <w:proofErr w:type="spellStart"/>
            <w:r w:rsidRPr="00531D24">
              <w:rPr>
                <w:rFonts w:cs="Arial"/>
                <w:sz w:val="24"/>
              </w:rPr>
              <w:t>Sourasky</w:t>
            </w:r>
            <w:proofErr w:type="spellEnd"/>
            <w:r w:rsidRPr="00531D24">
              <w:rPr>
                <w:rFonts w:cs="Arial"/>
                <w:sz w:val="24"/>
              </w:rPr>
              <w:t xml:space="preserve"> (Ichilov) Medical </w:t>
            </w:r>
            <w:proofErr w:type="spellStart"/>
            <w:r w:rsidRPr="00531D24">
              <w:rPr>
                <w:rFonts w:cs="Arial"/>
                <w:sz w:val="24"/>
              </w:rPr>
              <w:t>Cente</w:t>
            </w:r>
            <w:proofErr w:type="spellEnd"/>
          </w:p>
        </w:tc>
      </w:tr>
      <w:tr w:rsidR="00531D24" w:rsidRPr="00531D24" w14:paraId="44E6D014" w14:textId="77777777" w:rsidTr="00AA6865">
        <w:trPr>
          <w:trHeight w:val="4245"/>
        </w:trPr>
        <w:tc>
          <w:tcPr>
            <w:tcW w:w="1271" w:type="dxa"/>
            <w:hideMark/>
          </w:tcPr>
          <w:p w14:paraId="725E2D70" w14:textId="77777777" w:rsidR="00531D24" w:rsidRPr="00531D24" w:rsidRDefault="00531D24" w:rsidP="00AA6865">
            <w:pPr>
              <w:rPr>
                <w:rFonts w:cs="Arial"/>
                <w:sz w:val="24"/>
              </w:rPr>
            </w:pPr>
            <w:r w:rsidRPr="00531D24">
              <w:rPr>
                <w:rFonts w:cs="Arial"/>
                <w:sz w:val="24"/>
              </w:rPr>
              <w:lastRenderedPageBreak/>
              <w:t>Italy</w:t>
            </w:r>
          </w:p>
        </w:tc>
        <w:tc>
          <w:tcPr>
            <w:tcW w:w="7745" w:type="dxa"/>
            <w:hideMark/>
          </w:tcPr>
          <w:p w14:paraId="220214DB" w14:textId="77777777" w:rsidR="00531D24" w:rsidRPr="00531D24" w:rsidRDefault="00531D24" w:rsidP="00AA6865">
            <w:pPr>
              <w:rPr>
                <w:rFonts w:cs="Arial"/>
                <w:sz w:val="24"/>
                <w:lang w:val="it-IT"/>
              </w:rPr>
            </w:pPr>
            <w:r w:rsidRPr="00531D24">
              <w:rPr>
                <w:rFonts w:cs="Arial"/>
                <w:b/>
                <w:bCs/>
                <w:sz w:val="24"/>
                <w:lang w:val="it-IT"/>
              </w:rPr>
              <w:t>Local ECs:</w:t>
            </w:r>
            <w:r w:rsidRPr="00531D24">
              <w:rPr>
                <w:rFonts w:cs="Arial"/>
                <w:sz w:val="24"/>
                <w:lang w:val="it-IT"/>
              </w:rPr>
              <w:br/>
              <w:t>Comitato Etico Ospedale San Raffaele (Filippi)</w:t>
            </w:r>
            <w:r w:rsidRPr="00531D24">
              <w:rPr>
                <w:rFonts w:cs="Arial"/>
                <w:sz w:val="24"/>
                <w:lang w:val="it-IT"/>
              </w:rPr>
              <w:br/>
              <w:t>Comitato Etico Brianza (Ferrarese)</w:t>
            </w:r>
            <w:r w:rsidRPr="00531D24">
              <w:rPr>
                <w:rFonts w:cs="Arial"/>
                <w:sz w:val="24"/>
                <w:lang w:val="it-IT"/>
              </w:rPr>
              <w:br/>
              <w:t>Comitato Etico Fondazione Santa Lucia (Koch)</w:t>
            </w:r>
            <w:r w:rsidRPr="00531D24">
              <w:rPr>
                <w:rFonts w:cs="Arial"/>
                <w:sz w:val="24"/>
                <w:lang w:val="it-IT"/>
              </w:rPr>
              <w:br/>
              <w:t>Comitato Etico Regionale Marche (Luzzi)</w:t>
            </w:r>
            <w:r w:rsidRPr="00531D24">
              <w:rPr>
                <w:rFonts w:cs="Arial"/>
                <w:sz w:val="24"/>
                <w:lang w:val="it-IT"/>
              </w:rPr>
              <w:br/>
              <w:t>Comitato Etico Fondazione Policlinico Universitario Agostino Gemelli IRCCS Università Cattolica del S. Cuore (Marra)</w:t>
            </w:r>
            <w:r w:rsidRPr="00531D24">
              <w:rPr>
                <w:rFonts w:cs="Arial"/>
                <w:sz w:val="24"/>
                <w:lang w:val="it-IT"/>
              </w:rPr>
              <w:br/>
              <w:t>Comitato Etico Indipendente Presso a la Fondazione PTV Policlinico TOR Vergata Di Roma (Martorana)</w:t>
            </w:r>
            <w:r w:rsidRPr="00531D24">
              <w:rPr>
                <w:rFonts w:cs="Arial"/>
                <w:sz w:val="24"/>
                <w:lang w:val="it-IT"/>
              </w:rPr>
              <w:br/>
              <w:t>Comitato Etico Regione Toscana Sezione Area Vasta Centro (CEAVC) (Mossello)</w:t>
            </w:r>
            <w:r w:rsidRPr="00531D24">
              <w:rPr>
                <w:rFonts w:cs="Arial"/>
                <w:sz w:val="24"/>
                <w:lang w:val="it-IT"/>
              </w:rPr>
              <w:br/>
              <w:t>Comitato Etico Regionale dell’Umbria presso Regione Umbria (Parnetti)</w:t>
            </w:r>
            <w:r w:rsidRPr="00531D24">
              <w:rPr>
                <w:rFonts w:cs="Arial"/>
                <w:sz w:val="24"/>
                <w:lang w:val="it-IT"/>
              </w:rPr>
              <w:br/>
              <w:t>Comitato Etico Area B (o area 2) (Scarpini)</w:t>
            </w:r>
            <w:r w:rsidRPr="00531D24">
              <w:rPr>
                <w:rFonts w:cs="Arial"/>
                <w:sz w:val="24"/>
                <w:lang w:val="it-IT"/>
              </w:rPr>
              <w:br/>
              <w:t>Comitato Etico Segreteria Tecnico Scientifica Università Campus Bio-Medico di Roma (Di Lazzaro)</w:t>
            </w:r>
            <w:r w:rsidRPr="00531D24">
              <w:rPr>
                <w:rFonts w:cs="Arial"/>
                <w:sz w:val="24"/>
                <w:lang w:val="it-IT"/>
              </w:rPr>
              <w:br/>
              <w:t>Comitato Etico per la Ricerca Biomedica delle province di Chieti e di Pescara e dell'Università degli studi "G. D'Annunzio" di Chieti e Pescara (Sensi)</w:t>
            </w:r>
            <w:r w:rsidRPr="00531D24">
              <w:rPr>
                <w:rFonts w:cs="Arial"/>
                <w:sz w:val="24"/>
                <w:lang w:val="it-IT"/>
              </w:rPr>
              <w:br/>
              <w:t>Comitato Etico Interaziendale A.O.U. Città della Salute e della Scienza di Torino – A.O. Ordine Mauriziano di Torino – A.S.L. Città di Torino (Rainero)</w:t>
            </w:r>
            <w:r w:rsidRPr="00531D24">
              <w:rPr>
                <w:rFonts w:cs="Arial"/>
                <w:sz w:val="24"/>
                <w:lang w:val="it-IT"/>
              </w:rPr>
              <w:br/>
              <w:t>Comitato Etico di Area Vasta Nord Ovest (Siciliano)</w:t>
            </w:r>
          </w:p>
        </w:tc>
      </w:tr>
      <w:tr w:rsidR="00531D24" w:rsidRPr="00531D24" w14:paraId="502EA3D6" w14:textId="77777777" w:rsidTr="00AA6865">
        <w:trPr>
          <w:trHeight w:val="6600"/>
        </w:trPr>
        <w:tc>
          <w:tcPr>
            <w:tcW w:w="1271" w:type="dxa"/>
            <w:hideMark/>
          </w:tcPr>
          <w:p w14:paraId="65C963C8" w14:textId="77777777" w:rsidR="00531D24" w:rsidRPr="00531D24" w:rsidRDefault="00531D24" w:rsidP="00AA6865">
            <w:pPr>
              <w:rPr>
                <w:rFonts w:cs="Arial"/>
                <w:sz w:val="24"/>
              </w:rPr>
            </w:pPr>
            <w:r w:rsidRPr="00531D24">
              <w:rPr>
                <w:rFonts w:cs="Arial"/>
                <w:sz w:val="24"/>
              </w:rPr>
              <w:lastRenderedPageBreak/>
              <w:t>Japan</w:t>
            </w:r>
          </w:p>
        </w:tc>
        <w:tc>
          <w:tcPr>
            <w:tcW w:w="7745" w:type="dxa"/>
            <w:hideMark/>
          </w:tcPr>
          <w:p w14:paraId="7A05EBA9" w14:textId="77777777" w:rsidR="00531D24" w:rsidRPr="00531D24" w:rsidRDefault="00531D24" w:rsidP="00AA6865">
            <w:pPr>
              <w:rPr>
                <w:rFonts w:cs="Arial"/>
                <w:sz w:val="24"/>
              </w:rPr>
            </w:pPr>
            <w:r w:rsidRPr="00531D24">
              <w:rPr>
                <w:rFonts w:cs="Arial"/>
                <w:b/>
                <w:bCs/>
                <w:sz w:val="24"/>
              </w:rPr>
              <w:t>Local ECs:</w:t>
            </w:r>
            <w:r w:rsidRPr="00531D24">
              <w:rPr>
                <w:rFonts w:cs="Arial"/>
                <w:sz w:val="24"/>
              </w:rPr>
              <w:br/>
              <w:t>Sugiura Clinic IRB</w:t>
            </w:r>
            <w:r w:rsidRPr="00531D24">
              <w:rPr>
                <w:rFonts w:cs="Arial"/>
                <w:sz w:val="24"/>
              </w:rPr>
              <w:br/>
              <w:t xml:space="preserve">Mano Medical Clinic IRB </w:t>
            </w:r>
            <w:r w:rsidRPr="00531D24">
              <w:rPr>
                <w:rFonts w:cs="Arial"/>
                <w:sz w:val="24"/>
              </w:rPr>
              <w:br/>
              <w:t>Tokyo Medical University Hospital IRB</w:t>
            </w:r>
            <w:r w:rsidRPr="00531D24">
              <w:rPr>
                <w:rFonts w:cs="Arial"/>
                <w:sz w:val="24"/>
              </w:rPr>
              <w:br/>
              <w:t xml:space="preserve">National Center for Geriatrics and Gerontology IRB </w:t>
            </w:r>
            <w:r w:rsidRPr="00531D24">
              <w:rPr>
                <w:rFonts w:cs="Arial"/>
                <w:sz w:val="24"/>
              </w:rPr>
              <w:br/>
              <w:t xml:space="preserve">Southern TOHOKU Research Institute for Neuroscience IRB </w:t>
            </w:r>
            <w:r w:rsidRPr="00531D24">
              <w:rPr>
                <w:rFonts w:cs="Arial"/>
                <w:sz w:val="24"/>
              </w:rPr>
              <w:br/>
              <w:t xml:space="preserve">National Center of Neurology and Psychiatry IRB </w:t>
            </w:r>
            <w:r w:rsidRPr="00531D24">
              <w:rPr>
                <w:rFonts w:cs="Arial"/>
                <w:sz w:val="24"/>
              </w:rPr>
              <w:br/>
            </w:r>
            <w:proofErr w:type="spellStart"/>
            <w:r w:rsidRPr="00531D24">
              <w:rPr>
                <w:rFonts w:cs="Arial"/>
                <w:sz w:val="24"/>
              </w:rPr>
              <w:t>Teikyo</w:t>
            </w:r>
            <w:proofErr w:type="spellEnd"/>
            <w:r w:rsidRPr="00531D24">
              <w:rPr>
                <w:rFonts w:cs="Arial"/>
                <w:sz w:val="24"/>
              </w:rPr>
              <w:t xml:space="preserve"> University Hospital, </w:t>
            </w:r>
            <w:proofErr w:type="spellStart"/>
            <w:r w:rsidRPr="00531D24">
              <w:rPr>
                <w:rFonts w:cs="Arial"/>
                <w:sz w:val="24"/>
              </w:rPr>
              <w:t>Mizonokuchi</w:t>
            </w:r>
            <w:proofErr w:type="spellEnd"/>
            <w:r w:rsidRPr="00531D24">
              <w:rPr>
                <w:rFonts w:cs="Arial"/>
                <w:sz w:val="24"/>
              </w:rPr>
              <w:t xml:space="preserve"> IRB </w:t>
            </w:r>
            <w:r w:rsidRPr="00531D24">
              <w:rPr>
                <w:rFonts w:cs="Arial"/>
                <w:sz w:val="24"/>
              </w:rPr>
              <w:br/>
            </w:r>
            <w:proofErr w:type="spellStart"/>
            <w:r w:rsidRPr="00531D24">
              <w:rPr>
                <w:rFonts w:cs="Arial"/>
                <w:sz w:val="24"/>
              </w:rPr>
              <w:t>Yoyogi</w:t>
            </w:r>
            <w:proofErr w:type="spellEnd"/>
            <w:r w:rsidRPr="00531D24">
              <w:rPr>
                <w:rFonts w:cs="Arial"/>
                <w:sz w:val="24"/>
              </w:rPr>
              <w:t xml:space="preserve"> Mental Clinic IRB </w:t>
            </w:r>
            <w:r w:rsidRPr="00531D24">
              <w:rPr>
                <w:rFonts w:cs="Arial"/>
                <w:sz w:val="24"/>
              </w:rPr>
              <w:br/>
              <w:t xml:space="preserve">Kobe University Hospital IRB </w:t>
            </w:r>
            <w:r w:rsidRPr="00531D24">
              <w:rPr>
                <w:rFonts w:cs="Arial"/>
                <w:sz w:val="24"/>
              </w:rPr>
              <w:br/>
              <w:t xml:space="preserve">Mizuo Clinic IRB </w:t>
            </w:r>
            <w:r w:rsidRPr="00531D24">
              <w:rPr>
                <w:rFonts w:cs="Arial"/>
                <w:sz w:val="24"/>
              </w:rPr>
              <w:br/>
              <w:t>Institute of Science Tokyo Hospital Institutional Review Board</w:t>
            </w:r>
            <w:r w:rsidRPr="00531D24">
              <w:rPr>
                <w:rFonts w:cs="Arial"/>
                <w:sz w:val="24"/>
              </w:rPr>
              <w:br/>
              <w:t xml:space="preserve">Institute of Science Tokyo Hospital Institutional Review Board </w:t>
            </w:r>
            <w:r w:rsidRPr="00531D24">
              <w:rPr>
                <w:rFonts w:cs="Arial"/>
                <w:sz w:val="24"/>
              </w:rPr>
              <w:br/>
              <w:t xml:space="preserve">Kagawa Prefectural Central Hospital </w:t>
            </w:r>
            <w:r w:rsidRPr="00531D24">
              <w:rPr>
                <w:rFonts w:cs="Arial"/>
                <w:sz w:val="24"/>
              </w:rPr>
              <w:br/>
              <w:t xml:space="preserve">Takatsuki General Hospital IRB </w:t>
            </w:r>
            <w:r w:rsidRPr="00531D24">
              <w:rPr>
                <w:rFonts w:cs="Arial"/>
                <w:sz w:val="24"/>
              </w:rPr>
              <w:br/>
              <w:t xml:space="preserve">OKAYAMA KYOKUTO HOSPITAL IRB </w:t>
            </w:r>
            <w:r w:rsidRPr="00531D24">
              <w:rPr>
                <w:rFonts w:cs="Arial"/>
                <w:sz w:val="24"/>
              </w:rPr>
              <w:br/>
              <w:t xml:space="preserve">Keio University Hospital IRB </w:t>
            </w:r>
            <w:r w:rsidRPr="00531D24">
              <w:rPr>
                <w:rFonts w:cs="Arial"/>
                <w:sz w:val="24"/>
              </w:rPr>
              <w:br/>
              <w:t xml:space="preserve">Kashiwado Hospital IRB </w:t>
            </w:r>
            <w:r w:rsidRPr="00531D24">
              <w:rPr>
                <w:rFonts w:cs="Arial"/>
                <w:sz w:val="24"/>
              </w:rPr>
              <w:br/>
              <w:t xml:space="preserve">Juntendo Tokyo Koto Medical Center for the Elderly IRB </w:t>
            </w:r>
            <w:r w:rsidRPr="00531D24">
              <w:rPr>
                <w:rFonts w:cs="Arial"/>
                <w:sz w:val="24"/>
              </w:rPr>
              <w:br/>
              <w:t>Juntendo university IRB</w:t>
            </w:r>
            <w:r w:rsidRPr="00531D24">
              <w:rPr>
                <w:rFonts w:cs="Arial"/>
                <w:sz w:val="24"/>
              </w:rPr>
              <w:br/>
              <w:t xml:space="preserve">National Hospital Organization Tenryu Hospital IRB </w:t>
            </w:r>
            <w:r w:rsidRPr="00531D24">
              <w:rPr>
                <w:rFonts w:cs="Arial"/>
                <w:sz w:val="24"/>
              </w:rPr>
              <w:br/>
              <w:t xml:space="preserve">SHIZUOKA CITY SHIMIZU HOSPITAL IRB </w:t>
            </w:r>
          </w:p>
        </w:tc>
      </w:tr>
      <w:tr w:rsidR="00531D24" w:rsidRPr="00531D24" w14:paraId="158C5C6D" w14:textId="77777777" w:rsidTr="00AA6865">
        <w:trPr>
          <w:trHeight w:val="3955"/>
        </w:trPr>
        <w:tc>
          <w:tcPr>
            <w:tcW w:w="1271" w:type="dxa"/>
            <w:hideMark/>
          </w:tcPr>
          <w:p w14:paraId="285022E2" w14:textId="77777777" w:rsidR="00531D24" w:rsidRPr="00531D24" w:rsidRDefault="00531D24" w:rsidP="00AA6865">
            <w:pPr>
              <w:rPr>
                <w:rFonts w:cs="Arial"/>
                <w:sz w:val="24"/>
              </w:rPr>
            </w:pPr>
            <w:r w:rsidRPr="00531D24">
              <w:rPr>
                <w:rFonts w:cs="Arial"/>
                <w:sz w:val="24"/>
              </w:rPr>
              <w:t>Korea</w:t>
            </w:r>
          </w:p>
        </w:tc>
        <w:tc>
          <w:tcPr>
            <w:tcW w:w="7745" w:type="dxa"/>
            <w:hideMark/>
          </w:tcPr>
          <w:p w14:paraId="2556FF49" w14:textId="77777777" w:rsidR="00531D24" w:rsidRPr="00531D24" w:rsidRDefault="00531D24" w:rsidP="00AA6865">
            <w:pPr>
              <w:rPr>
                <w:rFonts w:cs="Arial"/>
                <w:sz w:val="24"/>
              </w:rPr>
            </w:pPr>
            <w:r w:rsidRPr="00531D24">
              <w:rPr>
                <w:rFonts w:cs="Arial"/>
                <w:b/>
                <w:bCs/>
                <w:sz w:val="24"/>
              </w:rPr>
              <w:t>Local ECs:</w:t>
            </w:r>
            <w:r w:rsidRPr="00531D24">
              <w:rPr>
                <w:rFonts w:cs="Arial"/>
                <w:sz w:val="24"/>
              </w:rPr>
              <w:br/>
              <w:t xml:space="preserve">Samsung Medical Center Institutional Review Board </w:t>
            </w:r>
            <w:r w:rsidRPr="00531D24">
              <w:rPr>
                <w:rFonts w:cs="Arial"/>
                <w:sz w:val="24"/>
              </w:rPr>
              <w:br/>
              <w:t>Dong-A University Hospital Institutional Review Board</w:t>
            </w:r>
            <w:r w:rsidRPr="00531D24">
              <w:rPr>
                <w:rFonts w:cs="Arial"/>
                <w:sz w:val="24"/>
              </w:rPr>
              <w:br/>
              <w:t>Asan Medical Center Institutional Review Board</w:t>
            </w:r>
            <w:r w:rsidRPr="00531D24">
              <w:rPr>
                <w:rFonts w:cs="Arial"/>
                <w:sz w:val="24"/>
              </w:rPr>
              <w:br/>
              <w:t xml:space="preserve">Inha University Hospital Institutional Review Board </w:t>
            </w:r>
            <w:r w:rsidRPr="00531D24">
              <w:rPr>
                <w:rFonts w:cs="Arial"/>
                <w:sz w:val="24"/>
              </w:rPr>
              <w:br/>
              <w:t>Seoul National University Bundang Hospital Institutional Review Board</w:t>
            </w:r>
            <w:r w:rsidRPr="00531D24">
              <w:rPr>
                <w:rFonts w:cs="Arial"/>
                <w:sz w:val="24"/>
              </w:rPr>
              <w:br/>
            </w:r>
            <w:proofErr w:type="spellStart"/>
            <w:r w:rsidRPr="00531D24">
              <w:rPr>
                <w:rFonts w:cs="Arial"/>
                <w:sz w:val="24"/>
              </w:rPr>
              <w:t>Konkuk</w:t>
            </w:r>
            <w:proofErr w:type="spellEnd"/>
            <w:r w:rsidRPr="00531D24">
              <w:rPr>
                <w:rFonts w:cs="Arial"/>
                <w:sz w:val="24"/>
              </w:rPr>
              <w:t xml:space="preserve"> University Medical Center Institutional Review Board</w:t>
            </w:r>
            <w:r w:rsidRPr="00531D24">
              <w:rPr>
                <w:rFonts w:cs="Arial"/>
                <w:sz w:val="24"/>
              </w:rPr>
              <w:br/>
            </w:r>
            <w:proofErr w:type="spellStart"/>
            <w:r w:rsidRPr="00531D24">
              <w:rPr>
                <w:rFonts w:cs="Arial"/>
                <w:sz w:val="24"/>
              </w:rPr>
              <w:t>Gachon</w:t>
            </w:r>
            <w:proofErr w:type="spellEnd"/>
            <w:r w:rsidRPr="00531D24">
              <w:rPr>
                <w:rFonts w:cs="Arial"/>
                <w:sz w:val="24"/>
              </w:rPr>
              <w:t xml:space="preserve"> University Gil Medical Center Institutional Review Board </w:t>
            </w:r>
            <w:r w:rsidRPr="00531D24">
              <w:rPr>
                <w:rFonts w:cs="Arial"/>
                <w:sz w:val="24"/>
              </w:rPr>
              <w:br/>
              <w:t xml:space="preserve">Hanyang University Seoul Hospital Institutional Review Board </w:t>
            </w:r>
            <w:r w:rsidRPr="00531D24">
              <w:rPr>
                <w:rFonts w:cs="Arial"/>
                <w:sz w:val="24"/>
              </w:rPr>
              <w:br/>
              <w:t xml:space="preserve">Ewha </w:t>
            </w:r>
            <w:proofErr w:type="spellStart"/>
            <w:r w:rsidRPr="00531D24">
              <w:rPr>
                <w:rFonts w:cs="Arial"/>
                <w:sz w:val="24"/>
              </w:rPr>
              <w:t>Womans</w:t>
            </w:r>
            <w:proofErr w:type="spellEnd"/>
            <w:r w:rsidRPr="00531D24">
              <w:rPr>
                <w:rFonts w:cs="Arial"/>
                <w:sz w:val="24"/>
              </w:rPr>
              <w:t xml:space="preserve"> University Seoul Hospital Institutional Review Board </w:t>
            </w:r>
            <w:r w:rsidRPr="00531D24">
              <w:rPr>
                <w:rFonts w:cs="Arial"/>
                <w:sz w:val="24"/>
              </w:rPr>
              <w:br/>
            </w:r>
            <w:proofErr w:type="spellStart"/>
            <w:r w:rsidRPr="00531D24">
              <w:rPr>
                <w:rFonts w:cs="Arial"/>
                <w:sz w:val="24"/>
              </w:rPr>
              <w:t>Myongji</w:t>
            </w:r>
            <w:proofErr w:type="spellEnd"/>
            <w:r w:rsidRPr="00531D24">
              <w:rPr>
                <w:rFonts w:cs="Arial"/>
                <w:sz w:val="24"/>
              </w:rPr>
              <w:t xml:space="preserve"> Hospital Institutional Review Board </w:t>
            </w:r>
            <w:r w:rsidRPr="00531D24">
              <w:rPr>
                <w:rFonts w:cs="Arial"/>
                <w:sz w:val="24"/>
              </w:rPr>
              <w:br/>
            </w:r>
            <w:proofErr w:type="spellStart"/>
            <w:r w:rsidRPr="00531D24">
              <w:rPr>
                <w:rFonts w:cs="Arial"/>
                <w:sz w:val="24"/>
              </w:rPr>
              <w:lastRenderedPageBreak/>
              <w:t>Chungnam</w:t>
            </w:r>
            <w:proofErr w:type="spellEnd"/>
            <w:r w:rsidRPr="00531D24">
              <w:rPr>
                <w:rFonts w:cs="Arial"/>
                <w:sz w:val="24"/>
              </w:rPr>
              <w:t xml:space="preserve"> National University Hospital Institutional Review Board</w:t>
            </w:r>
            <w:r w:rsidRPr="00531D24">
              <w:rPr>
                <w:rFonts w:cs="Arial"/>
                <w:sz w:val="24"/>
              </w:rPr>
              <w:br/>
              <w:t xml:space="preserve">Chonnam National University Hospital Institutional Review Board </w:t>
            </w:r>
          </w:p>
        </w:tc>
      </w:tr>
      <w:tr w:rsidR="00531D24" w:rsidRPr="00531D24" w14:paraId="00D07093" w14:textId="77777777" w:rsidTr="00AA6865">
        <w:trPr>
          <w:trHeight w:val="3120"/>
        </w:trPr>
        <w:tc>
          <w:tcPr>
            <w:tcW w:w="1271" w:type="dxa"/>
            <w:hideMark/>
          </w:tcPr>
          <w:p w14:paraId="44C29152" w14:textId="77777777" w:rsidR="00531D24" w:rsidRPr="00531D24" w:rsidRDefault="00531D24" w:rsidP="00AA6865">
            <w:pPr>
              <w:rPr>
                <w:rFonts w:cs="Arial"/>
                <w:sz w:val="24"/>
              </w:rPr>
            </w:pPr>
            <w:r w:rsidRPr="00531D24">
              <w:rPr>
                <w:rFonts w:cs="Arial"/>
                <w:sz w:val="24"/>
              </w:rPr>
              <w:lastRenderedPageBreak/>
              <w:t>Mexico</w:t>
            </w:r>
          </w:p>
        </w:tc>
        <w:tc>
          <w:tcPr>
            <w:tcW w:w="7745" w:type="dxa"/>
            <w:hideMark/>
          </w:tcPr>
          <w:p w14:paraId="774DDAD1" w14:textId="77777777" w:rsidR="00531D24" w:rsidRPr="00531D24" w:rsidRDefault="00531D24" w:rsidP="00AA6865">
            <w:pPr>
              <w:rPr>
                <w:rFonts w:cs="Arial"/>
                <w:sz w:val="24"/>
                <w:lang w:val="es-ES"/>
              </w:rPr>
            </w:pPr>
            <w:r w:rsidRPr="00531D24">
              <w:rPr>
                <w:rFonts w:cs="Arial"/>
                <w:b/>
                <w:bCs/>
                <w:sz w:val="24"/>
                <w:lang w:val="es-ES"/>
              </w:rPr>
              <w:t xml:space="preserve">Local </w:t>
            </w:r>
            <w:proofErr w:type="spellStart"/>
            <w:r w:rsidRPr="00531D24">
              <w:rPr>
                <w:rFonts w:cs="Arial"/>
                <w:b/>
                <w:bCs/>
                <w:sz w:val="24"/>
                <w:lang w:val="es-ES"/>
              </w:rPr>
              <w:t>ECs</w:t>
            </w:r>
            <w:proofErr w:type="spellEnd"/>
            <w:r w:rsidRPr="00531D24">
              <w:rPr>
                <w:rFonts w:cs="Arial"/>
                <w:b/>
                <w:bCs/>
                <w:sz w:val="24"/>
                <w:lang w:val="es-ES"/>
              </w:rPr>
              <w:t>:</w:t>
            </w:r>
            <w:r w:rsidRPr="00531D24">
              <w:rPr>
                <w:rFonts w:cs="Arial"/>
                <w:sz w:val="24"/>
                <w:u w:val="single"/>
                <w:lang w:val="es-ES"/>
              </w:rPr>
              <w:br/>
            </w:r>
            <w:r w:rsidRPr="00531D24">
              <w:rPr>
                <w:rFonts w:cs="Arial"/>
                <w:sz w:val="24"/>
                <w:lang w:val="es-ES"/>
              </w:rPr>
              <w:t>Comité de Ética en Investigación del Hospital Universitario "Dr. José Eleuterio Gonzalez"</w:t>
            </w:r>
            <w:r w:rsidRPr="00531D24">
              <w:rPr>
                <w:rFonts w:cs="Arial"/>
                <w:sz w:val="24"/>
                <w:lang w:val="es-ES"/>
              </w:rPr>
              <w:br/>
              <w:t>Comité de Investigación del Hospital Universitario "Dr. José Eleuterio Gonzalez"</w:t>
            </w:r>
            <w:r w:rsidRPr="00531D24">
              <w:rPr>
                <w:rFonts w:cs="Arial"/>
                <w:sz w:val="24"/>
                <w:lang w:val="es-ES"/>
              </w:rPr>
              <w:br/>
              <w:t xml:space="preserve">Comité de Ética en Investigación de "Investigación Biomédica para el desarrollo de </w:t>
            </w:r>
            <w:proofErr w:type="spellStart"/>
            <w:r w:rsidRPr="00531D24">
              <w:rPr>
                <w:rFonts w:cs="Arial"/>
                <w:sz w:val="24"/>
                <w:lang w:val="es-ES"/>
              </w:rPr>
              <w:t>farmacos</w:t>
            </w:r>
            <w:proofErr w:type="spellEnd"/>
            <w:r w:rsidRPr="00531D24">
              <w:rPr>
                <w:rFonts w:cs="Arial"/>
                <w:sz w:val="24"/>
                <w:lang w:val="es-ES"/>
              </w:rPr>
              <w:t xml:space="preserve"> S.A. de C.V."</w:t>
            </w:r>
            <w:r w:rsidRPr="00531D24">
              <w:rPr>
                <w:rFonts w:cs="Arial"/>
                <w:sz w:val="24"/>
                <w:lang w:val="es-ES"/>
              </w:rPr>
              <w:br/>
              <w:t xml:space="preserve">Comité de Investigación de "Investigación Biomédica para el desarrollo de </w:t>
            </w:r>
            <w:proofErr w:type="spellStart"/>
            <w:r w:rsidRPr="00531D24">
              <w:rPr>
                <w:rFonts w:cs="Arial"/>
                <w:sz w:val="24"/>
                <w:lang w:val="es-ES"/>
              </w:rPr>
              <w:t>farmacos</w:t>
            </w:r>
            <w:proofErr w:type="spellEnd"/>
            <w:r w:rsidRPr="00531D24">
              <w:rPr>
                <w:rFonts w:cs="Arial"/>
                <w:sz w:val="24"/>
                <w:lang w:val="es-ES"/>
              </w:rPr>
              <w:t xml:space="preserve"> S.A. de C.V."</w:t>
            </w:r>
            <w:r w:rsidRPr="00531D24">
              <w:rPr>
                <w:rFonts w:cs="Arial"/>
                <w:sz w:val="24"/>
                <w:lang w:val="es-ES"/>
              </w:rPr>
              <w:br/>
              <w:t>Comité de Ética en Investigación de "Hospital la Misión S.A. de C.V."</w:t>
            </w:r>
            <w:r w:rsidRPr="00531D24">
              <w:rPr>
                <w:rFonts w:cs="Arial"/>
                <w:sz w:val="24"/>
                <w:lang w:val="es-ES"/>
              </w:rPr>
              <w:br/>
              <w:t>Comité de Investigación de "Hospital la Misión S.A. de C.V."</w:t>
            </w:r>
            <w:r w:rsidRPr="00531D24">
              <w:rPr>
                <w:rFonts w:cs="Arial"/>
                <w:sz w:val="24"/>
                <w:lang w:val="es-ES"/>
              </w:rPr>
              <w:br/>
              <w:t>Comité de Ética en Investigación de "Hospital la Misión S.A. de C.V."</w:t>
            </w:r>
            <w:r w:rsidRPr="00531D24">
              <w:rPr>
                <w:rFonts w:cs="Arial"/>
                <w:sz w:val="24"/>
                <w:lang w:val="es-ES"/>
              </w:rPr>
              <w:br/>
              <w:t>Comité de Investigación de "Hospital la Misión S.A. de C.V."</w:t>
            </w:r>
          </w:p>
        </w:tc>
      </w:tr>
      <w:tr w:rsidR="00531D24" w:rsidRPr="00531D24" w14:paraId="346BB292" w14:textId="77777777" w:rsidTr="00AA6865">
        <w:trPr>
          <w:trHeight w:val="500"/>
        </w:trPr>
        <w:tc>
          <w:tcPr>
            <w:tcW w:w="1271" w:type="dxa"/>
            <w:hideMark/>
          </w:tcPr>
          <w:p w14:paraId="577B7990" w14:textId="77777777" w:rsidR="00531D24" w:rsidRPr="00531D24" w:rsidRDefault="00531D24" w:rsidP="00AA6865">
            <w:pPr>
              <w:rPr>
                <w:rFonts w:cs="Arial"/>
                <w:sz w:val="24"/>
              </w:rPr>
            </w:pPr>
            <w:r w:rsidRPr="00531D24">
              <w:rPr>
                <w:rFonts w:cs="Arial"/>
                <w:sz w:val="24"/>
              </w:rPr>
              <w:t>Netherlands</w:t>
            </w:r>
          </w:p>
        </w:tc>
        <w:tc>
          <w:tcPr>
            <w:tcW w:w="7745" w:type="dxa"/>
            <w:hideMark/>
          </w:tcPr>
          <w:p w14:paraId="36F37210" w14:textId="77777777" w:rsidR="00531D24" w:rsidRPr="00531D24" w:rsidRDefault="00531D24" w:rsidP="00AA6865">
            <w:pPr>
              <w:rPr>
                <w:rFonts w:cs="Arial"/>
                <w:sz w:val="24"/>
              </w:rPr>
            </w:pPr>
            <w:r w:rsidRPr="00531D24">
              <w:rPr>
                <w:rFonts w:cs="Arial"/>
                <w:b/>
                <w:bCs/>
                <w:sz w:val="24"/>
              </w:rPr>
              <w:t xml:space="preserve">Central EC: </w:t>
            </w:r>
            <w:r w:rsidRPr="00531D24">
              <w:rPr>
                <w:rFonts w:cs="Arial"/>
                <w:sz w:val="24"/>
              </w:rPr>
              <w:t xml:space="preserve">METC </w:t>
            </w:r>
            <w:proofErr w:type="spellStart"/>
            <w:r w:rsidRPr="00531D24">
              <w:rPr>
                <w:rFonts w:cs="Arial"/>
                <w:sz w:val="24"/>
              </w:rPr>
              <w:t>Stichting</w:t>
            </w:r>
            <w:proofErr w:type="spellEnd"/>
            <w:r w:rsidRPr="00531D24">
              <w:rPr>
                <w:rFonts w:cs="Arial"/>
                <w:sz w:val="24"/>
              </w:rPr>
              <w:t xml:space="preserve"> Bebo </w:t>
            </w:r>
          </w:p>
        </w:tc>
      </w:tr>
      <w:tr w:rsidR="00531D24" w:rsidRPr="00531D24" w14:paraId="29F04BFE" w14:textId="77777777" w:rsidTr="00AA6865">
        <w:trPr>
          <w:trHeight w:val="470"/>
        </w:trPr>
        <w:tc>
          <w:tcPr>
            <w:tcW w:w="1271" w:type="dxa"/>
            <w:hideMark/>
          </w:tcPr>
          <w:p w14:paraId="22AE4DF4" w14:textId="77777777" w:rsidR="00531D24" w:rsidRPr="00531D24" w:rsidRDefault="00531D24" w:rsidP="00AA6865">
            <w:pPr>
              <w:rPr>
                <w:rFonts w:cs="Arial"/>
                <w:sz w:val="24"/>
              </w:rPr>
            </w:pPr>
            <w:r w:rsidRPr="00531D24">
              <w:rPr>
                <w:rFonts w:cs="Arial"/>
                <w:sz w:val="24"/>
              </w:rPr>
              <w:t>Norway</w:t>
            </w:r>
          </w:p>
        </w:tc>
        <w:tc>
          <w:tcPr>
            <w:tcW w:w="7745" w:type="dxa"/>
            <w:hideMark/>
          </w:tcPr>
          <w:p w14:paraId="13F144FD" w14:textId="77777777" w:rsidR="00531D24" w:rsidRPr="00531D24" w:rsidRDefault="00531D24" w:rsidP="00AA6865">
            <w:pPr>
              <w:rPr>
                <w:rFonts w:cs="Arial"/>
                <w:sz w:val="24"/>
                <w:lang w:val="da-DK"/>
              </w:rPr>
            </w:pPr>
            <w:r w:rsidRPr="00531D24">
              <w:rPr>
                <w:rFonts w:cs="Arial"/>
                <w:b/>
                <w:bCs/>
                <w:sz w:val="24"/>
                <w:lang w:val="da-DK"/>
              </w:rPr>
              <w:t>Central EC</w:t>
            </w:r>
            <w:r w:rsidRPr="00531D24">
              <w:rPr>
                <w:rFonts w:cs="Arial"/>
                <w:sz w:val="24"/>
                <w:lang w:val="da-DK"/>
              </w:rPr>
              <w:t>: REK sør-øst A</w:t>
            </w:r>
          </w:p>
        </w:tc>
      </w:tr>
      <w:tr w:rsidR="00531D24" w:rsidRPr="00531D24" w14:paraId="32969BF0" w14:textId="77777777" w:rsidTr="00AA6865">
        <w:trPr>
          <w:trHeight w:val="1620"/>
        </w:trPr>
        <w:tc>
          <w:tcPr>
            <w:tcW w:w="1271" w:type="dxa"/>
            <w:hideMark/>
          </w:tcPr>
          <w:p w14:paraId="02A01DF4" w14:textId="77777777" w:rsidR="00531D24" w:rsidRPr="00531D24" w:rsidRDefault="00531D24" w:rsidP="00AA6865">
            <w:pPr>
              <w:rPr>
                <w:rFonts w:cs="Arial"/>
                <w:sz w:val="24"/>
              </w:rPr>
            </w:pPr>
            <w:r w:rsidRPr="00531D24">
              <w:rPr>
                <w:rFonts w:cs="Arial"/>
                <w:sz w:val="24"/>
              </w:rPr>
              <w:t>Poland</w:t>
            </w:r>
          </w:p>
        </w:tc>
        <w:tc>
          <w:tcPr>
            <w:tcW w:w="7745" w:type="dxa"/>
            <w:hideMark/>
          </w:tcPr>
          <w:p w14:paraId="53A9C27A" w14:textId="77777777" w:rsidR="00531D24" w:rsidRPr="00531D24" w:rsidRDefault="00531D24" w:rsidP="00AA6865">
            <w:pPr>
              <w:rPr>
                <w:rFonts w:cs="Arial"/>
                <w:sz w:val="24"/>
              </w:rPr>
            </w:pPr>
            <w:r w:rsidRPr="00531D24">
              <w:rPr>
                <w:rFonts w:cs="Arial"/>
                <w:b/>
                <w:bCs/>
                <w:sz w:val="24"/>
              </w:rPr>
              <w:t>Initial approval until transition to EU CTR:</w:t>
            </w:r>
            <w:r w:rsidRPr="00531D24">
              <w:rPr>
                <w:rFonts w:cs="Arial"/>
                <w:sz w:val="24"/>
                <w:u w:val="single"/>
              </w:rPr>
              <w:br/>
            </w:r>
            <w:proofErr w:type="spellStart"/>
            <w:r w:rsidRPr="00531D24">
              <w:rPr>
                <w:rFonts w:cs="Arial"/>
                <w:sz w:val="24"/>
              </w:rPr>
              <w:t>Komisja</w:t>
            </w:r>
            <w:proofErr w:type="spellEnd"/>
            <w:r w:rsidRPr="00531D24">
              <w:rPr>
                <w:rFonts w:cs="Arial"/>
                <w:sz w:val="24"/>
              </w:rPr>
              <w:t xml:space="preserve"> </w:t>
            </w:r>
            <w:proofErr w:type="spellStart"/>
            <w:r w:rsidRPr="00531D24">
              <w:rPr>
                <w:rFonts w:cs="Arial"/>
                <w:sz w:val="24"/>
              </w:rPr>
              <w:t>Bioetyczna</w:t>
            </w:r>
            <w:proofErr w:type="spellEnd"/>
            <w:r w:rsidRPr="00531D24">
              <w:rPr>
                <w:rFonts w:cs="Arial"/>
                <w:sz w:val="24"/>
              </w:rPr>
              <w:t xml:space="preserve"> </w:t>
            </w:r>
            <w:proofErr w:type="spellStart"/>
            <w:r w:rsidRPr="00531D24">
              <w:rPr>
                <w:rFonts w:cs="Arial"/>
                <w:sz w:val="24"/>
              </w:rPr>
              <w:t>Uniwersytetu</w:t>
            </w:r>
            <w:proofErr w:type="spellEnd"/>
            <w:r w:rsidRPr="00531D24">
              <w:rPr>
                <w:rFonts w:cs="Arial"/>
                <w:sz w:val="24"/>
              </w:rPr>
              <w:t xml:space="preserve"> </w:t>
            </w:r>
            <w:proofErr w:type="spellStart"/>
            <w:r w:rsidRPr="00531D24">
              <w:rPr>
                <w:rFonts w:cs="Arial"/>
                <w:sz w:val="24"/>
              </w:rPr>
              <w:t>Jagiellońskiego</w:t>
            </w:r>
            <w:proofErr w:type="spellEnd"/>
            <w:r w:rsidRPr="00531D24">
              <w:rPr>
                <w:rFonts w:cs="Arial"/>
                <w:sz w:val="24"/>
              </w:rPr>
              <w:br/>
            </w:r>
            <w:r w:rsidRPr="00531D24">
              <w:rPr>
                <w:rFonts w:cs="Arial"/>
                <w:sz w:val="24"/>
              </w:rPr>
              <w:br/>
            </w:r>
            <w:r w:rsidRPr="00531D24">
              <w:rPr>
                <w:rFonts w:cs="Arial"/>
                <w:b/>
                <w:bCs/>
                <w:sz w:val="24"/>
              </w:rPr>
              <w:t>After transition to EU CTR:</w:t>
            </w:r>
            <w:r w:rsidRPr="00531D24">
              <w:rPr>
                <w:rFonts w:cs="Arial"/>
                <w:sz w:val="24"/>
                <w:u w:val="single"/>
              </w:rPr>
              <w:br/>
            </w:r>
            <w:proofErr w:type="spellStart"/>
            <w:r w:rsidRPr="00531D24">
              <w:rPr>
                <w:rFonts w:cs="Arial"/>
                <w:sz w:val="24"/>
              </w:rPr>
              <w:t>Naczelna</w:t>
            </w:r>
            <w:proofErr w:type="spellEnd"/>
            <w:r w:rsidRPr="00531D24">
              <w:rPr>
                <w:rFonts w:cs="Arial"/>
                <w:sz w:val="24"/>
              </w:rPr>
              <w:t xml:space="preserve"> </w:t>
            </w:r>
            <w:proofErr w:type="spellStart"/>
            <w:r w:rsidRPr="00531D24">
              <w:rPr>
                <w:rFonts w:cs="Arial"/>
                <w:sz w:val="24"/>
              </w:rPr>
              <w:t>Komisja</w:t>
            </w:r>
            <w:proofErr w:type="spellEnd"/>
            <w:r w:rsidRPr="00531D24">
              <w:rPr>
                <w:rFonts w:cs="Arial"/>
                <w:sz w:val="24"/>
              </w:rPr>
              <w:t xml:space="preserve"> </w:t>
            </w:r>
            <w:proofErr w:type="spellStart"/>
            <w:r w:rsidRPr="00531D24">
              <w:rPr>
                <w:rFonts w:cs="Arial"/>
                <w:sz w:val="24"/>
              </w:rPr>
              <w:t>Bioetyczna</w:t>
            </w:r>
            <w:proofErr w:type="spellEnd"/>
            <w:r w:rsidRPr="00531D24">
              <w:rPr>
                <w:rFonts w:cs="Arial"/>
                <w:sz w:val="24"/>
              </w:rPr>
              <w:t xml:space="preserve"> </w:t>
            </w:r>
          </w:p>
        </w:tc>
      </w:tr>
      <w:tr w:rsidR="00531D24" w:rsidRPr="00531D24" w14:paraId="53755C3A" w14:textId="77777777" w:rsidTr="00AA6865">
        <w:trPr>
          <w:trHeight w:val="930"/>
        </w:trPr>
        <w:tc>
          <w:tcPr>
            <w:tcW w:w="1271" w:type="dxa"/>
            <w:hideMark/>
          </w:tcPr>
          <w:p w14:paraId="56E919F5" w14:textId="77777777" w:rsidR="00531D24" w:rsidRPr="00531D24" w:rsidRDefault="00531D24" w:rsidP="00AA6865">
            <w:pPr>
              <w:rPr>
                <w:rFonts w:cs="Arial"/>
                <w:sz w:val="24"/>
              </w:rPr>
            </w:pPr>
            <w:r w:rsidRPr="00531D24">
              <w:rPr>
                <w:rFonts w:cs="Arial"/>
                <w:sz w:val="24"/>
              </w:rPr>
              <w:lastRenderedPageBreak/>
              <w:t>Portugal</w:t>
            </w:r>
          </w:p>
        </w:tc>
        <w:tc>
          <w:tcPr>
            <w:tcW w:w="7745" w:type="dxa"/>
            <w:hideMark/>
          </w:tcPr>
          <w:p w14:paraId="4795A8B1" w14:textId="77777777" w:rsidR="00531D24" w:rsidRPr="00531D24" w:rsidRDefault="00531D24" w:rsidP="00AA6865">
            <w:pPr>
              <w:rPr>
                <w:rFonts w:cs="Arial"/>
                <w:sz w:val="24"/>
                <w:lang w:val="pt-BR"/>
              </w:rPr>
            </w:pPr>
            <w:r w:rsidRPr="00531D24">
              <w:rPr>
                <w:rFonts w:cs="Arial"/>
                <w:b/>
                <w:bCs/>
                <w:sz w:val="24"/>
                <w:lang w:val="pt-BR"/>
              </w:rPr>
              <w:t>Central EC:</w:t>
            </w:r>
            <w:r w:rsidRPr="00531D24">
              <w:rPr>
                <w:rFonts w:cs="Arial"/>
                <w:sz w:val="24"/>
                <w:lang w:val="pt-BR"/>
              </w:rPr>
              <w:t xml:space="preserve"> Comissão de Ética para a Investigação Clínica – CEIC</w:t>
            </w:r>
          </w:p>
        </w:tc>
      </w:tr>
      <w:tr w:rsidR="00531D24" w:rsidRPr="00531D24" w14:paraId="2A1A9411" w14:textId="77777777" w:rsidTr="00AA6865">
        <w:trPr>
          <w:trHeight w:val="810"/>
        </w:trPr>
        <w:tc>
          <w:tcPr>
            <w:tcW w:w="1271" w:type="dxa"/>
            <w:hideMark/>
          </w:tcPr>
          <w:p w14:paraId="585FF350" w14:textId="77777777" w:rsidR="00531D24" w:rsidRPr="00531D24" w:rsidRDefault="00531D24" w:rsidP="00AA6865">
            <w:pPr>
              <w:rPr>
                <w:rFonts w:cs="Arial"/>
                <w:sz w:val="24"/>
              </w:rPr>
            </w:pPr>
            <w:r w:rsidRPr="00531D24">
              <w:rPr>
                <w:rFonts w:cs="Arial"/>
                <w:sz w:val="24"/>
              </w:rPr>
              <w:t>Romania</w:t>
            </w:r>
          </w:p>
        </w:tc>
        <w:tc>
          <w:tcPr>
            <w:tcW w:w="7745" w:type="dxa"/>
            <w:hideMark/>
          </w:tcPr>
          <w:p w14:paraId="74062085" w14:textId="77777777" w:rsidR="00531D24" w:rsidRPr="00531D24" w:rsidRDefault="00531D24" w:rsidP="00AA6865">
            <w:pPr>
              <w:rPr>
                <w:rFonts w:cs="Arial"/>
                <w:sz w:val="24"/>
              </w:rPr>
            </w:pPr>
            <w:r w:rsidRPr="00531D24">
              <w:rPr>
                <w:rFonts w:cs="Arial"/>
                <w:b/>
                <w:bCs/>
                <w:sz w:val="24"/>
              </w:rPr>
              <w:t xml:space="preserve">Central EC: </w:t>
            </w:r>
            <w:r w:rsidRPr="00531D24">
              <w:rPr>
                <w:rFonts w:cs="Arial"/>
                <w:sz w:val="24"/>
              </w:rPr>
              <w:t xml:space="preserve">Comisia </w:t>
            </w:r>
            <w:proofErr w:type="spellStart"/>
            <w:r w:rsidRPr="00531D24">
              <w:rPr>
                <w:rFonts w:cs="Arial"/>
                <w:sz w:val="24"/>
              </w:rPr>
              <w:t>Naţională</w:t>
            </w:r>
            <w:proofErr w:type="spellEnd"/>
            <w:r w:rsidRPr="00531D24">
              <w:rPr>
                <w:rFonts w:cs="Arial"/>
                <w:sz w:val="24"/>
              </w:rPr>
              <w:t xml:space="preserve"> de </w:t>
            </w:r>
            <w:proofErr w:type="spellStart"/>
            <w:r w:rsidRPr="00531D24">
              <w:rPr>
                <w:rFonts w:cs="Arial"/>
                <w:sz w:val="24"/>
              </w:rPr>
              <w:t>Bioetică</w:t>
            </w:r>
            <w:proofErr w:type="spellEnd"/>
            <w:r w:rsidRPr="00531D24">
              <w:rPr>
                <w:rFonts w:cs="Arial"/>
                <w:sz w:val="24"/>
              </w:rPr>
              <w:t xml:space="preserve"> a </w:t>
            </w:r>
            <w:proofErr w:type="spellStart"/>
            <w:r w:rsidRPr="00531D24">
              <w:rPr>
                <w:rFonts w:cs="Arial"/>
                <w:sz w:val="24"/>
              </w:rPr>
              <w:t>Medicamentului</w:t>
            </w:r>
            <w:proofErr w:type="spellEnd"/>
            <w:r w:rsidRPr="00531D24">
              <w:rPr>
                <w:rFonts w:cs="Arial"/>
                <w:sz w:val="24"/>
              </w:rPr>
              <w:t xml:space="preserve"> </w:t>
            </w:r>
            <w:proofErr w:type="spellStart"/>
            <w:r w:rsidRPr="00531D24">
              <w:rPr>
                <w:rFonts w:cs="Arial"/>
                <w:sz w:val="24"/>
              </w:rPr>
              <w:t>şi</w:t>
            </w:r>
            <w:proofErr w:type="spellEnd"/>
            <w:r w:rsidRPr="00531D24">
              <w:rPr>
                <w:rFonts w:cs="Arial"/>
                <w:sz w:val="24"/>
              </w:rPr>
              <w:t xml:space="preserve"> a </w:t>
            </w:r>
            <w:proofErr w:type="spellStart"/>
            <w:r w:rsidRPr="00531D24">
              <w:rPr>
                <w:rFonts w:cs="Arial"/>
                <w:sz w:val="24"/>
              </w:rPr>
              <w:t>Dispozitivelor</w:t>
            </w:r>
            <w:proofErr w:type="spellEnd"/>
            <w:r w:rsidRPr="00531D24">
              <w:rPr>
                <w:rFonts w:cs="Arial"/>
                <w:sz w:val="24"/>
              </w:rPr>
              <w:t xml:space="preserve"> </w:t>
            </w:r>
            <w:proofErr w:type="spellStart"/>
            <w:r w:rsidRPr="00531D24">
              <w:rPr>
                <w:rFonts w:cs="Arial"/>
                <w:sz w:val="24"/>
              </w:rPr>
              <w:t>Medicale</w:t>
            </w:r>
            <w:proofErr w:type="spellEnd"/>
            <w:r w:rsidRPr="00531D24">
              <w:rPr>
                <w:rFonts w:cs="Arial"/>
                <w:sz w:val="24"/>
              </w:rPr>
              <w:t xml:space="preserve"> </w:t>
            </w:r>
          </w:p>
        </w:tc>
      </w:tr>
      <w:tr w:rsidR="00531D24" w:rsidRPr="00531D24" w14:paraId="7DFE8517" w14:textId="77777777" w:rsidTr="00AA6865">
        <w:trPr>
          <w:trHeight w:val="4860"/>
        </w:trPr>
        <w:tc>
          <w:tcPr>
            <w:tcW w:w="1271" w:type="dxa"/>
            <w:hideMark/>
          </w:tcPr>
          <w:p w14:paraId="58AF0C7E" w14:textId="77777777" w:rsidR="00531D24" w:rsidRPr="00531D24" w:rsidRDefault="00531D24" w:rsidP="00AA6865">
            <w:pPr>
              <w:rPr>
                <w:rFonts w:cs="Arial"/>
                <w:sz w:val="24"/>
              </w:rPr>
            </w:pPr>
            <w:r w:rsidRPr="00531D24">
              <w:rPr>
                <w:rFonts w:cs="Arial"/>
                <w:sz w:val="24"/>
              </w:rPr>
              <w:t>Russia</w:t>
            </w:r>
          </w:p>
        </w:tc>
        <w:tc>
          <w:tcPr>
            <w:tcW w:w="7745" w:type="dxa"/>
            <w:hideMark/>
          </w:tcPr>
          <w:p w14:paraId="4E7F2014" w14:textId="77777777" w:rsidR="00531D24" w:rsidRPr="00531D24" w:rsidRDefault="00531D24" w:rsidP="00AA6865">
            <w:pPr>
              <w:rPr>
                <w:rFonts w:cs="Arial"/>
                <w:sz w:val="24"/>
              </w:rPr>
            </w:pPr>
            <w:r w:rsidRPr="00531D24">
              <w:rPr>
                <w:rFonts w:cs="Arial"/>
                <w:b/>
                <w:bCs/>
                <w:sz w:val="24"/>
              </w:rPr>
              <w:t>Central IEC:</w:t>
            </w:r>
            <w:r w:rsidRPr="00531D24">
              <w:rPr>
                <w:rFonts w:cs="Arial"/>
                <w:sz w:val="24"/>
              </w:rPr>
              <w:t xml:space="preserve"> Ethical Council at the Ministry of Health of the Russian Federation</w:t>
            </w:r>
            <w:r w:rsidRPr="00531D24">
              <w:rPr>
                <w:rFonts w:cs="Arial"/>
                <w:sz w:val="24"/>
              </w:rPr>
              <w:br/>
            </w:r>
            <w:r w:rsidRPr="00531D24">
              <w:rPr>
                <w:rFonts w:cs="Arial"/>
                <w:b/>
                <w:bCs/>
                <w:sz w:val="24"/>
              </w:rPr>
              <w:t>Local IRB/IECs:</w:t>
            </w:r>
            <w:r w:rsidRPr="00531D24">
              <w:rPr>
                <w:rFonts w:cs="Arial"/>
                <w:sz w:val="24"/>
              </w:rPr>
              <w:br/>
              <w:t>S. M. Kirov Military Medical Academy Independent Ethics Committee</w:t>
            </w:r>
            <w:r w:rsidRPr="00531D24">
              <w:rPr>
                <w:rFonts w:cs="Arial"/>
                <w:sz w:val="24"/>
              </w:rPr>
              <w:br/>
              <w:t>Independent Ethics Committee at the Center for Clinical Research Nebbiolo</w:t>
            </w:r>
            <w:r w:rsidRPr="00531D24">
              <w:rPr>
                <w:rFonts w:cs="Arial"/>
                <w:sz w:val="24"/>
              </w:rPr>
              <w:br/>
              <w:t xml:space="preserve">Local Ethics Committee of State </w:t>
            </w:r>
            <w:proofErr w:type="spellStart"/>
            <w:r w:rsidRPr="00531D24">
              <w:rPr>
                <w:rFonts w:cs="Arial"/>
                <w:sz w:val="24"/>
              </w:rPr>
              <w:t>Helthcare</w:t>
            </w:r>
            <w:proofErr w:type="spellEnd"/>
            <w:r w:rsidRPr="00531D24">
              <w:rPr>
                <w:rFonts w:cs="Arial"/>
                <w:sz w:val="24"/>
              </w:rPr>
              <w:t xml:space="preserve"> Institution "Saratov City Clinical Hospital #5 </w:t>
            </w:r>
            <w:proofErr w:type="spellStart"/>
            <w:r w:rsidRPr="00531D24">
              <w:rPr>
                <w:rFonts w:cs="Arial"/>
                <w:sz w:val="24"/>
              </w:rPr>
              <w:t>n.a.</w:t>
            </w:r>
            <w:proofErr w:type="spellEnd"/>
            <w:r w:rsidRPr="00531D24">
              <w:rPr>
                <w:rFonts w:cs="Arial"/>
                <w:sz w:val="24"/>
              </w:rPr>
              <w:t xml:space="preserve"> Razumovsky"</w:t>
            </w:r>
            <w:r w:rsidRPr="00531D24">
              <w:rPr>
                <w:rFonts w:cs="Arial"/>
                <w:sz w:val="24"/>
              </w:rPr>
              <w:br/>
              <w:t>Local Ethics Committee of Federal State Autonomous Educational Institution of Higher Education First Moscow State Medical University named after I.M. Sechenov Ministry of Health of Russia (Sechenov University)</w:t>
            </w:r>
            <w:r w:rsidRPr="00531D24">
              <w:rPr>
                <w:rFonts w:cs="Arial"/>
                <w:sz w:val="24"/>
              </w:rPr>
              <w:br/>
              <w:t>The Ethics Committee of "</w:t>
            </w:r>
            <w:proofErr w:type="spellStart"/>
            <w:r w:rsidRPr="00531D24">
              <w:rPr>
                <w:rFonts w:cs="Arial"/>
                <w:sz w:val="24"/>
              </w:rPr>
              <w:t>Kuzbass</w:t>
            </w:r>
            <w:proofErr w:type="spellEnd"/>
            <w:r w:rsidRPr="00531D24">
              <w:rPr>
                <w:rFonts w:cs="Arial"/>
                <w:sz w:val="24"/>
              </w:rPr>
              <w:t xml:space="preserve"> Regional Clinical Hospital </w:t>
            </w:r>
            <w:proofErr w:type="spellStart"/>
            <w:r w:rsidRPr="00531D24">
              <w:rPr>
                <w:rFonts w:cs="Arial"/>
                <w:sz w:val="24"/>
              </w:rPr>
              <w:t>n.a.</w:t>
            </w:r>
            <w:proofErr w:type="spellEnd"/>
            <w:r w:rsidRPr="00531D24">
              <w:rPr>
                <w:rFonts w:cs="Arial"/>
                <w:sz w:val="24"/>
              </w:rPr>
              <w:t xml:space="preserve"> S.V. Belyaev"</w:t>
            </w:r>
            <w:r w:rsidRPr="00531D24">
              <w:rPr>
                <w:rFonts w:cs="Arial"/>
                <w:sz w:val="24"/>
              </w:rPr>
              <w:br/>
              <w:t>The Ethics Committee at the Federal State Budgetary Institution "Federal Siberian Scientific and Clinical Center" of the Federal Medical and Biological Agency of Russia</w:t>
            </w:r>
            <w:r w:rsidRPr="00531D24">
              <w:rPr>
                <w:rFonts w:cs="Arial"/>
                <w:sz w:val="24"/>
              </w:rPr>
              <w:br/>
              <w:t>Local Ethical Committee of the Separate structural unit “Russian Gerontological Research and Clinical Center” at the Federal State Autonomous Educational Institution of Higher Education “Russian National Research Medical University named after N.I. Pirogov" of the Ministry of Health of the Russian Federation</w:t>
            </w:r>
            <w:r w:rsidRPr="00531D24">
              <w:rPr>
                <w:rFonts w:cs="Arial"/>
                <w:sz w:val="24"/>
              </w:rPr>
              <w:br/>
              <w:t>Local Ethical Committee of the Federal State Budgetary Scientific Institution "Mental Health research Centre"</w:t>
            </w:r>
            <w:r w:rsidRPr="00531D24">
              <w:rPr>
                <w:rFonts w:cs="Arial"/>
                <w:sz w:val="24"/>
              </w:rPr>
              <w:br/>
              <w:t>Local Ethical Committee of the State Autonomous Healthcare Institution "Interregional Clinic-Diagnostic Centre"</w:t>
            </w:r>
            <w:r w:rsidRPr="00531D24">
              <w:rPr>
                <w:rFonts w:cs="Arial"/>
                <w:sz w:val="24"/>
              </w:rPr>
              <w:br/>
              <w:t>Ethics Committee of the Sverdlovsk Regional Clinical Psychiatric Hospital</w:t>
            </w:r>
          </w:p>
        </w:tc>
      </w:tr>
      <w:tr w:rsidR="00531D24" w:rsidRPr="00531D24" w14:paraId="3FBB9150" w14:textId="77777777" w:rsidTr="00AA6865">
        <w:trPr>
          <w:trHeight w:val="722"/>
        </w:trPr>
        <w:tc>
          <w:tcPr>
            <w:tcW w:w="1271" w:type="dxa"/>
            <w:hideMark/>
          </w:tcPr>
          <w:p w14:paraId="2844BDCA" w14:textId="77777777" w:rsidR="00531D24" w:rsidRPr="00531D24" w:rsidRDefault="00531D24" w:rsidP="00AA6865">
            <w:pPr>
              <w:rPr>
                <w:rFonts w:cs="Arial"/>
                <w:sz w:val="24"/>
              </w:rPr>
            </w:pPr>
            <w:r w:rsidRPr="00531D24">
              <w:rPr>
                <w:rFonts w:cs="Arial"/>
                <w:sz w:val="24"/>
              </w:rPr>
              <w:lastRenderedPageBreak/>
              <w:t>Serbia</w:t>
            </w:r>
          </w:p>
        </w:tc>
        <w:tc>
          <w:tcPr>
            <w:tcW w:w="7745" w:type="dxa"/>
            <w:hideMark/>
          </w:tcPr>
          <w:p w14:paraId="7031C0BA" w14:textId="77777777" w:rsidR="00531D24" w:rsidRPr="00531D24" w:rsidRDefault="00531D24" w:rsidP="00AA6865">
            <w:pPr>
              <w:rPr>
                <w:rFonts w:cs="Arial"/>
                <w:sz w:val="24"/>
              </w:rPr>
            </w:pPr>
            <w:r w:rsidRPr="00531D24">
              <w:rPr>
                <w:rFonts w:cs="Arial"/>
                <w:b/>
                <w:bCs/>
                <w:sz w:val="24"/>
              </w:rPr>
              <w:t xml:space="preserve">Central EC: </w:t>
            </w:r>
            <w:r w:rsidRPr="00531D24">
              <w:rPr>
                <w:rFonts w:cs="Arial"/>
                <w:sz w:val="24"/>
              </w:rPr>
              <w:br/>
              <w:t>Ethics Committee of Serbia</w:t>
            </w:r>
          </w:p>
        </w:tc>
      </w:tr>
      <w:tr w:rsidR="00531D24" w:rsidRPr="00531D24" w14:paraId="01E0671E" w14:textId="77777777" w:rsidTr="00AA6865">
        <w:trPr>
          <w:trHeight w:val="3680"/>
        </w:trPr>
        <w:tc>
          <w:tcPr>
            <w:tcW w:w="1271" w:type="dxa"/>
            <w:hideMark/>
          </w:tcPr>
          <w:p w14:paraId="19C279B7" w14:textId="77777777" w:rsidR="00531D24" w:rsidRPr="00531D24" w:rsidRDefault="00531D24" w:rsidP="00AA6865">
            <w:pPr>
              <w:rPr>
                <w:rFonts w:cs="Arial"/>
                <w:sz w:val="24"/>
              </w:rPr>
            </w:pPr>
            <w:r w:rsidRPr="00531D24">
              <w:rPr>
                <w:rFonts w:cs="Arial"/>
                <w:sz w:val="24"/>
              </w:rPr>
              <w:t>Slovakia</w:t>
            </w:r>
          </w:p>
        </w:tc>
        <w:tc>
          <w:tcPr>
            <w:tcW w:w="7745" w:type="dxa"/>
            <w:hideMark/>
          </w:tcPr>
          <w:p w14:paraId="54C4182D" w14:textId="77777777" w:rsidR="00531D24" w:rsidRPr="00531D24" w:rsidRDefault="00531D24" w:rsidP="00AA6865">
            <w:pPr>
              <w:rPr>
                <w:rFonts w:cs="Arial"/>
                <w:sz w:val="24"/>
              </w:rPr>
            </w:pPr>
            <w:r w:rsidRPr="00531D24">
              <w:rPr>
                <w:rFonts w:cs="Arial"/>
                <w:b/>
                <w:bCs/>
                <w:sz w:val="24"/>
              </w:rPr>
              <w:t>Before transition:</w:t>
            </w:r>
            <w:r w:rsidRPr="00531D24">
              <w:rPr>
                <w:rFonts w:cs="Arial"/>
                <w:b/>
                <w:bCs/>
                <w:sz w:val="24"/>
              </w:rPr>
              <w:br/>
            </w:r>
            <w:r w:rsidRPr="00531D24">
              <w:rPr>
                <w:rFonts w:cs="Arial"/>
                <w:sz w:val="24"/>
                <w:u w:val="single"/>
              </w:rPr>
              <w:t xml:space="preserve">Central EC: </w:t>
            </w:r>
            <w:r w:rsidRPr="00531D24">
              <w:rPr>
                <w:rFonts w:cs="Arial"/>
                <w:sz w:val="24"/>
                <w:u w:val="single"/>
              </w:rPr>
              <w:br/>
            </w:r>
            <w:proofErr w:type="spellStart"/>
            <w:r w:rsidRPr="00531D24">
              <w:rPr>
                <w:rFonts w:cs="Arial"/>
                <w:sz w:val="24"/>
              </w:rPr>
              <w:t>Etická</w:t>
            </w:r>
            <w:proofErr w:type="spellEnd"/>
            <w:r w:rsidRPr="00531D24">
              <w:rPr>
                <w:rFonts w:cs="Arial"/>
                <w:sz w:val="24"/>
              </w:rPr>
              <w:t xml:space="preserve"> </w:t>
            </w:r>
            <w:proofErr w:type="spellStart"/>
            <w:r w:rsidRPr="00531D24">
              <w:rPr>
                <w:rFonts w:cs="Arial"/>
                <w:sz w:val="24"/>
              </w:rPr>
              <w:t>komisia</w:t>
            </w:r>
            <w:proofErr w:type="spellEnd"/>
            <w:r w:rsidRPr="00531D24">
              <w:rPr>
                <w:rFonts w:cs="Arial"/>
                <w:sz w:val="24"/>
              </w:rPr>
              <w:t xml:space="preserve"> UNB a LF UK, </w:t>
            </w:r>
            <w:proofErr w:type="spellStart"/>
            <w:r w:rsidRPr="00531D24">
              <w:rPr>
                <w:rFonts w:cs="Arial"/>
                <w:sz w:val="24"/>
              </w:rPr>
              <w:t>Nemocnica</w:t>
            </w:r>
            <w:proofErr w:type="spellEnd"/>
            <w:r w:rsidRPr="00531D24">
              <w:rPr>
                <w:rFonts w:cs="Arial"/>
                <w:sz w:val="24"/>
              </w:rPr>
              <w:t xml:space="preserve"> Staré Mesto</w:t>
            </w:r>
            <w:r w:rsidRPr="00531D24">
              <w:rPr>
                <w:rFonts w:cs="Arial"/>
                <w:sz w:val="24"/>
              </w:rPr>
              <w:br/>
            </w:r>
            <w:r w:rsidRPr="00531D24">
              <w:rPr>
                <w:rFonts w:cs="Arial"/>
                <w:sz w:val="24"/>
              </w:rPr>
              <w:br/>
            </w:r>
            <w:r w:rsidRPr="00531D24">
              <w:rPr>
                <w:rFonts w:cs="Arial"/>
                <w:sz w:val="24"/>
                <w:u w:val="single"/>
              </w:rPr>
              <w:t>Local ECs:</w:t>
            </w:r>
            <w:r w:rsidRPr="00531D24">
              <w:rPr>
                <w:rFonts w:cs="Arial"/>
                <w:sz w:val="24"/>
                <w:u w:val="single"/>
              </w:rPr>
              <w:br/>
            </w:r>
            <w:proofErr w:type="spellStart"/>
            <w:r w:rsidRPr="00531D24">
              <w:rPr>
                <w:rFonts w:cs="Arial"/>
                <w:sz w:val="24"/>
              </w:rPr>
              <w:t>Etická</w:t>
            </w:r>
            <w:proofErr w:type="spellEnd"/>
            <w:r w:rsidRPr="00531D24">
              <w:rPr>
                <w:rFonts w:cs="Arial"/>
                <w:sz w:val="24"/>
              </w:rPr>
              <w:t xml:space="preserve"> </w:t>
            </w:r>
            <w:proofErr w:type="spellStart"/>
            <w:r w:rsidRPr="00531D24">
              <w:rPr>
                <w:rFonts w:cs="Arial"/>
                <w:sz w:val="24"/>
              </w:rPr>
              <w:t>komisia</w:t>
            </w:r>
            <w:proofErr w:type="spellEnd"/>
            <w:r w:rsidRPr="00531D24">
              <w:rPr>
                <w:rFonts w:cs="Arial"/>
                <w:sz w:val="24"/>
              </w:rPr>
              <w:t xml:space="preserve"> </w:t>
            </w:r>
            <w:proofErr w:type="spellStart"/>
            <w:r w:rsidRPr="00531D24">
              <w:rPr>
                <w:rFonts w:cs="Arial"/>
                <w:sz w:val="24"/>
              </w:rPr>
              <w:t>Univerzitná</w:t>
            </w:r>
            <w:proofErr w:type="spellEnd"/>
            <w:r w:rsidRPr="00531D24">
              <w:rPr>
                <w:rFonts w:cs="Arial"/>
                <w:sz w:val="24"/>
              </w:rPr>
              <w:t xml:space="preserve"> </w:t>
            </w:r>
            <w:proofErr w:type="spellStart"/>
            <w:r w:rsidRPr="00531D24">
              <w:rPr>
                <w:rFonts w:cs="Arial"/>
                <w:sz w:val="24"/>
              </w:rPr>
              <w:t>nemocnica</w:t>
            </w:r>
            <w:proofErr w:type="spellEnd"/>
            <w:r w:rsidRPr="00531D24">
              <w:rPr>
                <w:rFonts w:cs="Arial"/>
                <w:sz w:val="24"/>
              </w:rPr>
              <w:t xml:space="preserve"> L. </w:t>
            </w:r>
            <w:proofErr w:type="spellStart"/>
            <w:r w:rsidRPr="00531D24">
              <w:rPr>
                <w:rFonts w:cs="Arial"/>
                <w:sz w:val="24"/>
              </w:rPr>
              <w:t>Pasteura</w:t>
            </w:r>
            <w:proofErr w:type="spellEnd"/>
            <w:r w:rsidRPr="00531D24">
              <w:rPr>
                <w:rFonts w:cs="Arial"/>
                <w:sz w:val="24"/>
              </w:rPr>
              <w:t xml:space="preserve"> </w:t>
            </w:r>
            <w:proofErr w:type="spellStart"/>
            <w:r w:rsidRPr="00531D24">
              <w:rPr>
                <w:rFonts w:cs="Arial"/>
                <w:sz w:val="24"/>
              </w:rPr>
              <w:t>Košice</w:t>
            </w:r>
            <w:proofErr w:type="spellEnd"/>
            <w:r w:rsidRPr="00531D24">
              <w:rPr>
                <w:rFonts w:cs="Arial"/>
                <w:sz w:val="24"/>
              </w:rPr>
              <w:t xml:space="preserve"> </w:t>
            </w:r>
            <w:r w:rsidRPr="00531D24">
              <w:rPr>
                <w:rFonts w:cs="Arial"/>
                <w:sz w:val="24"/>
              </w:rPr>
              <w:br/>
            </w:r>
            <w:proofErr w:type="spellStart"/>
            <w:r w:rsidRPr="00531D24">
              <w:rPr>
                <w:rFonts w:cs="Arial"/>
                <w:sz w:val="24"/>
              </w:rPr>
              <w:t>Etická</w:t>
            </w:r>
            <w:proofErr w:type="spellEnd"/>
            <w:r w:rsidRPr="00531D24">
              <w:rPr>
                <w:rFonts w:cs="Arial"/>
                <w:sz w:val="24"/>
              </w:rPr>
              <w:t xml:space="preserve"> </w:t>
            </w:r>
            <w:proofErr w:type="spellStart"/>
            <w:r w:rsidRPr="00531D24">
              <w:rPr>
                <w:rFonts w:cs="Arial"/>
                <w:sz w:val="24"/>
              </w:rPr>
              <w:t>komisia</w:t>
            </w:r>
            <w:proofErr w:type="spellEnd"/>
            <w:r w:rsidRPr="00531D24">
              <w:rPr>
                <w:rFonts w:cs="Arial"/>
                <w:sz w:val="24"/>
              </w:rPr>
              <w:t xml:space="preserve"> </w:t>
            </w:r>
            <w:proofErr w:type="spellStart"/>
            <w:r w:rsidRPr="00531D24">
              <w:rPr>
                <w:rFonts w:cs="Arial"/>
                <w:sz w:val="24"/>
              </w:rPr>
              <w:t>Prešovský</w:t>
            </w:r>
            <w:proofErr w:type="spellEnd"/>
            <w:r w:rsidRPr="00531D24">
              <w:rPr>
                <w:rFonts w:cs="Arial"/>
                <w:sz w:val="24"/>
              </w:rPr>
              <w:t xml:space="preserve"> </w:t>
            </w:r>
            <w:proofErr w:type="spellStart"/>
            <w:r w:rsidRPr="00531D24">
              <w:rPr>
                <w:rFonts w:cs="Arial"/>
                <w:sz w:val="24"/>
              </w:rPr>
              <w:t>samosprávny</w:t>
            </w:r>
            <w:proofErr w:type="spellEnd"/>
            <w:r w:rsidRPr="00531D24">
              <w:rPr>
                <w:rFonts w:cs="Arial"/>
                <w:sz w:val="24"/>
              </w:rPr>
              <w:t xml:space="preserve"> </w:t>
            </w:r>
            <w:proofErr w:type="spellStart"/>
            <w:r w:rsidRPr="00531D24">
              <w:rPr>
                <w:rFonts w:cs="Arial"/>
                <w:sz w:val="24"/>
              </w:rPr>
              <w:t>kraj</w:t>
            </w:r>
            <w:proofErr w:type="spellEnd"/>
            <w:r w:rsidRPr="00531D24">
              <w:rPr>
                <w:rFonts w:cs="Arial"/>
                <w:sz w:val="24"/>
              </w:rPr>
              <w:br/>
            </w:r>
            <w:proofErr w:type="spellStart"/>
            <w:r w:rsidRPr="00531D24">
              <w:rPr>
                <w:rFonts w:cs="Arial"/>
                <w:sz w:val="24"/>
              </w:rPr>
              <w:t>Etická</w:t>
            </w:r>
            <w:proofErr w:type="spellEnd"/>
            <w:r w:rsidRPr="00531D24">
              <w:rPr>
                <w:rFonts w:cs="Arial"/>
                <w:sz w:val="24"/>
              </w:rPr>
              <w:t xml:space="preserve"> </w:t>
            </w:r>
            <w:proofErr w:type="spellStart"/>
            <w:r w:rsidRPr="00531D24">
              <w:rPr>
                <w:rFonts w:cs="Arial"/>
                <w:sz w:val="24"/>
              </w:rPr>
              <w:t>komisia</w:t>
            </w:r>
            <w:proofErr w:type="spellEnd"/>
            <w:r w:rsidRPr="00531D24">
              <w:rPr>
                <w:rFonts w:cs="Arial"/>
                <w:sz w:val="24"/>
              </w:rPr>
              <w:t xml:space="preserve"> </w:t>
            </w:r>
            <w:proofErr w:type="spellStart"/>
            <w:r w:rsidRPr="00531D24">
              <w:rPr>
                <w:rFonts w:cs="Arial"/>
                <w:sz w:val="24"/>
              </w:rPr>
              <w:t>Košického</w:t>
            </w:r>
            <w:proofErr w:type="spellEnd"/>
            <w:r w:rsidRPr="00531D24">
              <w:rPr>
                <w:rFonts w:cs="Arial"/>
                <w:sz w:val="24"/>
              </w:rPr>
              <w:t xml:space="preserve"> </w:t>
            </w:r>
            <w:proofErr w:type="spellStart"/>
            <w:r w:rsidRPr="00531D24">
              <w:rPr>
                <w:rFonts w:cs="Arial"/>
                <w:sz w:val="24"/>
              </w:rPr>
              <w:t>samosprávneho</w:t>
            </w:r>
            <w:proofErr w:type="spellEnd"/>
            <w:r w:rsidRPr="00531D24">
              <w:rPr>
                <w:rFonts w:cs="Arial"/>
                <w:sz w:val="24"/>
              </w:rPr>
              <w:t xml:space="preserve"> </w:t>
            </w:r>
            <w:proofErr w:type="spellStart"/>
            <w:r w:rsidRPr="00531D24">
              <w:rPr>
                <w:rFonts w:cs="Arial"/>
                <w:sz w:val="24"/>
              </w:rPr>
              <w:t>kraja</w:t>
            </w:r>
            <w:proofErr w:type="spellEnd"/>
            <w:r w:rsidRPr="00531D24">
              <w:rPr>
                <w:rFonts w:cs="Arial"/>
                <w:sz w:val="24"/>
              </w:rPr>
              <w:br/>
            </w:r>
            <w:r w:rsidRPr="00531D24">
              <w:rPr>
                <w:rFonts w:cs="Arial"/>
                <w:sz w:val="24"/>
              </w:rPr>
              <w:br/>
            </w:r>
            <w:r w:rsidRPr="00531D24">
              <w:rPr>
                <w:rFonts w:cs="Arial"/>
                <w:b/>
                <w:bCs/>
                <w:sz w:val="24"/>
              </w:rPr>
              <w:t>After Transition</w:t>
            </w:r>
            <w:r w:rsidRPr="00531D24">
              <w:rPr>
                <w:rFonts w:cs="Arial"/>
                <w:b/>
                <w:bCs/>
                <w:sz w:val="24"/>
              </w:rPr>
              <w:br/>
            </w:r>
            <w:proofErr w:type="spellStart"/>
            <w:r w:rsidRPr="00531D24">
              <w:rPr>
                <w:rFonts w:cs="Arial"/>
                <w:sz w:val="24"/>
              </w:rPr>
              <w:t>Etická</w:t>
            </w:r>
            <w:proofErr w:type="spellEnd"/>
            <w:r w:rsidRPr="00531D24">
              <w:rPr>
                <w:rFonts w:cs="Arial"/>
                <w:sz w:val="24"/>
              </w:rPr>
              <w:t xml:space="preserve"> </w:t>
            </w:r>
            <w:proofErr w:type="spellStart"/>
            <w:r w:rsidRPr="00531D24">
              <w:rPr>
                <w:rFonts w:cs="Arial"/>
                <w:sz w:val="24"/>
              </w:rPr>
              <w:t>komisia</w:t>
            </w:r>
            <w:proofErr w:type="spellEnd"/>
            <w:r w:rsidRPr="00531D24">
              <w:rPr>
                <w:rFonts w:cs="Arial"/>
                <w:sz w:val="24"/>
              </w:rPr>
              <w:t xml:space="preserve"> pre </w:t>
            </w:r>
            <w:proofErr w:type="spellStart"/>
            <w:r w:rsidRPr="00531D24">
              <w:rPr>
                <w:rFonts w:cs="Arial"/>
                <w:sz w:val="24"/>
              </w:rPr>
              <w:t>klinické</w:t>
            </w:r>
            <w:proofErr w:type="spellEnd"/>
            <w:r w:rsidRPr="00531D24">
              <w:rPr>
                <w:rFonts w:cs="Arial"/>
                <w:sz w:val="24"/>
              </w:rPr>
              <w:t xml:space="preserve"> </w:t>
            </w:r>
            <w:proofErr w:type="spellStart"/>
            <w:r w:rsidRPr="00531D24">
              <w:rPr>
                <w:rFonts w:cs="Arial"/>
                <w:sz w:val="24"/>
              </w:rPr>
              <w:t>skúšanie</w:t>
            </w:r>
            <w:proofErr w:type="spellEnd"/>
            <w:r w:rsidRPr="00531D24">
              <w:rPr>
                <w:rFonts w:cs="Arial"/>
                <w:sz w:val="24"/>
              </w:rPr>
              <w:t xml:space="preserve"> </w:t>
            </w:r>
            <w:proofErr w:type="spellStart"/>
            <w:r w:rsidRPr="00531D24">
              <w:rPr>
                <w:rFonts w:cs="Arial"/>
                <w:sz w:val="24"/>
              </w:rPr>
              <w:t>humánneho</w:t>
            </w:r>
            <w:proofErr w:type="spellEnd"/>
            <w:r w:rsidRPr="00531D24">
              <w:rPr>
                <w:rFonts w:cs="Arial"/>
                <w:sz w:val="24"/>
              </w:rPr>
              <w:t xml:space="preserve"> </w:t>
            </w:r>
            <w:proofErr w:type="spellStart"/>
            <w:r w:rsidRPr="00531D24">
              <w:rPr>
                <w:rFonts w:cs="Arial"/>
                <w:sz w:val="24"/>
              </w:rPr>
              <w:t>lieku</w:t>
            </w:r>
            <w:proofErr w:type="spellEnd"/>
            <w:r w:rsidRPr="00531D24">
              <w:rPr>
                <w:rFonts w:cs="Arial"/>
                <w:sz w:val="24"/>
              </w:rPr>
              <w:t xml:space="preserve">, pre </w:t>
            </w:r>
            <w:proofErr w:type="spellStart"/>
            <w:r w:rsidRPr="00531D24">
              <w:rPr>
                <w:rFonts w:cs="Arial"/>
                <w:sz w:val="24"/>
              </w:rPr>
              <w:t>klinické</w:t>
            </w:r>
            <w:proofErr w:type="spellEnd"/>
            <w:r w:rsidRPr="00531D24">
              <w:rPr>
                <w:rFonts w:cs="Arial"/>
                <w:sz w:val="24"/>
              </w:rPr>
              <w:t xml:space="preserve"> </w:t>
            </w:r>
            <w:proofErr w:type="spellStart"/>
            <w:r w:rsidRPr="00531D24">
              <w:rPr>
                <w:rFonts w:cs="Arial"/>
                <w:sz w:val="24"/>
              </w:rPr>
              <w:t>skúšanie</w:t>
            </w:r>
            <w:proofErr w:type="spellEnd"/>
            <w:r w:rsidRPr="00531D24">
              <w:rPr>
                <w:rFonts w:cs="Arial"/>
                <w:sz w:val="24"/>
              </w:rPr>
              <w:t xml:space="preserve"> </w:t>
            </w:r>
            <w:proofErr w:type="spellStart"/>
            <w:r w:rsidRPr="00531D24">
              <w:rPr>
                <w:rFonts w:cs="Arial"/>
                <w:sz w:val="24"/>
              </w:rPr>
              <w:t>zdravotníckej</w:t>
            </w:r>
            <w:proofErr w:type="spellEnd"/>
            <w:r w:rsidRPr="00531D24">
              <w:rPr>
                <w:rFonts w:cs="Arial"/>
                <w:sz w:val="24"/>
              </w:rPr>
              <w:t xml:space="preserve"> </w:t>
            </w:r>
            <w:proofErr w:type="spellStart"/>
            <w:r w:rsidRPr="00531D24">
              <w:rPr>
                <w:rFonts w:cs="Arial"/>
                <w:sz w:val="24"/>
              </w:rPr>
              <w:t>pomôcky</w:t>
            </w:r>
            <w:proofErr w:type="spellEnd"/>
            <w:r w:rsidRPr="00531D24">
              <w:rPr>
                <w:rFonts w:cs="Arial"/>
                <w:sz w:val="24"/>
              </w:rPr>
              <w:t xml:space="preserve"> a pre </w:t>
            </w:r>
            <w:proofErr w:type="spellStart"/>
            <w:r w:rsidRPr="00531D24">
              <w:rPr>
                <w:rFonts w:cs="Arial"/>
                <w:sz w:val="24"/>
              </w:rPr>
              <w:t>štúdiu</w:t>
            </w:r>
            <w:proofErr w:type="spellEnd"/>
            <w:r w:rsidRPr="00531D24">
              <w:rPr>
                <w:rFonts w:cs="Arial"/>
                <w:sz w:val="24"/>
              </w:rPr>
              <w:t xml:space="preserve"> </w:t>
            </w:r>
            <w:proofErr w:type="spellStart"/>
            <w:r w:rsidRPr="00531D24">
              <w:rPr>
                <w:rFonts w:cs="Arial"/>
                <w:sz w:val="24"/>
              </w:rPr>
              <w:t>výkonu</w:t>
            </w:r>
            <w:proofErr w:type="spellEnd"/>
            <w:r w:rsidRPr="00531D24">
              <w:rPr>
                <w:rFonts w:cs="Arial"/>
                <w:sz w:val="24"/>
              </w:rPr>
              <w:t xml:space="preserve"> </w:t>
            </w:r>
            <w:proofErr w:type="spellStart"/>
            <w:r w:rsidRPr="00531D24">
              <w:rPr>
                <w:rFonts w:cs="Arial"/>
                <w:sz w:val="24"/>
              </w:rPr>
              <w:t>diagnostickej</w:t>
            </w:r>
            <w:proofErr w:type="spellEnd"/>
            <w:r w:rsidRPr="00531D24">
              <w:rPr>
                <w:rFonts w:cs="Arial"/>
                <w:sz w:val="24"/>
              </w:rPr>
              <w:t xml:space="preserve"> </w:t>
            </w:r>
            <w:proofErr w:type="spellStart"/>
            <w:r w:rsidRPr="00531D24">
              <w:rPr>
                <w:rFonts w:cs="Arial"/>
                <w:sz w:val="24"/>
              </w:rPr>
              <w:t>zdravotníckej</w:t>
            </w:r>
            <w:proofErr w:type="spellEnd"/>
            <w:r w:rsidRPr="00531D24">
              <w:rPr>
                <w:rFonts w:cs="Arial"/>
                <w:sz w:val="24"/>
              </w:rPr>
              <w:t xml:space="preserve"> </w:t>
            </w:r>
            <w:proofErr w:type="spellStart"/>
            <w:r w:rsidRPr="00531D24">
              <w:rPr>
                <w:rFonts w:cs="Arial"/>
                <w:sz w:val="24"/>
              </w:rPr>
              <w:t>pomôcky</w:t>
            </w:r>
            <w:proofErr w:type="spellEnd"/>
            <w:r w:rsidRPr="00531D24">
              <w:rPr>
                <w:rFonts w:cs="Arial"/>
                <w:sz w:val="24"/>
              </w:rPr>
              <w:t xml:space="preserve"> in vitro</w:t>
            </w:r>
          </w:p>
        </w:tc>
      </w:tr>
      <w:tr w:rsidR="00531D24" w:rsidRPr="00531D24" w14:paraId="66FC4196" w14:textId="77777777" w:rsidTr="00AA6865">
        <w:trPr>
          <w:trHeight w:val="558"/>
        </w:trPr>
        <w:tc>
          <w:tcPr>
            <w:tcW w:w="1271" w:type="dxa"/>
            <w:hideMark/>
          </w:tcPr>
          <w:p w14:paraId="18E0AB8A" w14:textId="77777777" w:rsidR="00531D24" w:rsidRPr="00531D24" w:rsidRDefault="00531D24" w:rsidP="00AA6865">
            <w:pPr>
              <w:rPr>
                <w:rFonts w:cs="Arial"/>
                <w:sz w:val="24"/>
              </w:rPr>
            </w:pPr>
            <w:r w:rsidRPr="00531D24">
              <w:rPr>
                <w:rFonts w:cs="Arial"/>
                <w:sz w:val="24"/>
              </w:rPr>
              <w:t>Slovenia</w:t>
            </w:r>
          </w:p>
        </w:tc>
        <w:tc>
          <w:tcPr>
            <w:tcW w:w="7745" w:type="dxa"/>
            <w:hideMark/>
          </w:tcPr>
          <w:p w14:paraId="7E21851A" w14:textId="77777777" w:rsidR="00531D24" w:rsidRPr="00531D24" w:rsidRDefault="00531D24" w:rsidP="00AA6865">
            <w:pPr>
              <w:rPr>
                <w:rFonts w:cs="Arial"/>
                <w:sz w:val="24"/>
                <w:lang w:val="da-DK"/>
              </w:rPr>
            </w:pPr>
            <w:r w:rsidRPr="00531D24">
              <w:rPr>
                <w:rFonts w:cs="Arial"/>
                <w:b/>
                <w:bCs/>
                <w:sz w:val="24"/>
                <w:lang w:val="da-DK"/>
              </w:rPr>
              <w:t>Central EC:</w:t>
            </w:r>
            <w:r w:rsidRPr="00531D24">
              <w:rPr>
                <w:rFonts w:cs="Arial"/>
                <w:sz w:val="24"/>
                <w:lang w:val="da-DK"/>
              </w:rPr>
              <w:t xml:space="preserve"> Komisija Republike Slovenije za medicinsko etiko</w:t>
            </w:r>
          </w:p>
        </w:tc>
      </w:tr>
      <w:tr w:rsidR="00531D24" w:rsidRPr="00531D24" w14:paraId="066A2457" w14:textId="77777777" w:rsidTr="00AA6865">
        <w:trPr>
          <w:trHeight w:val="480"/>
        </w:trPr>
        <w:tc>
          <w:tcPr>
            <w:tcW w:w="1271" w:type="dxa"/>
            <w:hideMark/>
          </w:tcPr>
          <w:p w14:paraId="766CFD2B" w14:textId="77777777" w:rsidR="00531D24" w:rsidRPr="00531D24" w:rsidRDefault="00531D24" w:rsidP="00AA6865">
            <w:pPr>
              <w:rPr>
                <w:rFonts w:cs="Arial"/>
                <w:sz w:val="24"/>
              </w:rPr>
            </w:pPr>
            <w:r w:rsidRPr="00531D24">
              <w:rPr>
                <w:rFonts w:cs="Arial"/>
                <w:sz w:val="24"/>
              </w:rPr>
              <w:t>South Africa</w:t>
            </w:r>
          </w:p>
        </w:tc>
        <w:tc>
          <w:tcPr>
            <w:tcW w:w="7745" w:type="dxa"/>
            <w:noWrap/>
            <w:hideMark/>
          </w:tcPr>
          <w:p w14:paraId="4E39471E" w14:textId="77777777" w:rsidR="00531D24" w:rsidRPr="00531D24" w:rsidRDefault="00531D24" w:rsidP="00AA6865">
            <w:pPr>
              <w:rPr>
                <w:rFonts w:cs="Arial"/>
                <w:sz w:val="24"/>
              </w:rPr>
            </w:pPr>
            <w:r w:rsidRPr="00531D24">
              <w:rPr>
                <w:rFonts w:cs="Arial"/>
                <w:b/>
                <w:bCs/>
                <w:sz w:val="24"/>
              </w:rPr>
              <w:t>Central EC:</w:t>
            </w:r>
            <w:r w:rsidRPr="00531D24">
              <w:rPr>
                <w:rFonts w:cs="Arial"/>
                <w:sz w:val="24"/>
              </w:rPr>
              <w:t xml:space="preserve"> Pharma Ethics</w:t>
            </w:r>
          </w:p>
        </w:tc>
      </w:tr>
      <w:tr w:rsidR="00531D24" w:rsidRPr="00531D24" w14:paraId="4D5517EA" w14:textId="77777777" w:rsidTr="00AA6865">
        <w:trPr>
          <w:trHeight w:val="694"/>
        </w:trPr>
        <w:tc>
          <w:tcPr>
            <w:tcW w:w="1271" w:type="dxa"/>
            <w:hideMark/>
          </w:tcPr>
          <w:p w14:paraId="3100DA4C" w14:textId="77777777" w:rsidR="00531D24" w:rsidRPr="00531D24" w:rsidRDefault="00531D24" w:rsidP="00AA6865">
            <w:pPr>
              <w:rPr>
                <w:rFonts w:cs="Arial"/>
                <w:sz w:val="24"/>
              </w:rPr>
            </w:pPr>
            <w:r w:rsidRPr="00531D24">
              <w:rPr>
                <w:rFonts w:cs="Arial"/>
                <w:sz w:val="24"/>
              </w:rPr>
              <w:t>Spain</w:t>
            </w:r>
          </w:p>
        </w:tc>
        <w:tc>
          <w:tcPr>
            <w:tcW w:w="7745" w:type="dxa"/>
            <w:hideMark/>
          </w:tcPr>
          <w:p w14:paraId="08C37466" w14:textId="77777777" w:rsidR="00531D24" w:rsidRPr="00531D24" w:rsidRDefault="00531D24" w:rsidP="00AA6865">
            <w:pPr>
              <w:rPr>
                <w:rFonts w:cs="Arial"/>
                <w:sz w:val="24"/>
                <w:lang w:val="pt-BR"/>
              </w:rPr>
            </w:pPr>
            <w:r w:rsidRPr="00531D24">
              <w:rPr>
                <w:rFonts w:cs="Arial"/>
                <w:b/>
                <w:bCs/>
                <w:sz w:val="24"/>
                <w:lang w:val="pt-BR"/>
              </w:rPr>
              <w:t xml:space="preserve">Central EC: </w:t>
            </w:r>
            <w:r w:rsidRPr="00531D24">
              <w:rPr>
                <w:rFonts w:cs="Arial"/>
                <w:sz w:val="24"/>
                <w:lang w:val="pt-BR"/>
              </w:rPr>
              <w:t xml:space="preserve">CEIm Hospital Clinic de Barcelona                                                                                                                                                                                                                                                                                       </w:t>
            </w:r>
          </w:p>
        </w:tc>
      </w:tr>
      <w:tr w:rsidR="00531D24" w:rsidRPr="00531D24" w14:paraId="0F1116F1" w14:textId="77777777" w:rsidTr="00AA6865">
        <w:trPr>
          <w:trHeight w:val="540"/>
        </w:trPr>
        <w:tc>
          <w:tcPr>
            <w:tcW w:w="1271" w:type="dxa"/>
            <w:hideMark/>
          </w:tcPr>
          <w:p w14:paraId="548341F3" w14:textId="77777777" w:rsidR="00531D24" w:rsidRPr="00531D24" w:rsidRDefault="00531D24" w:rsidP="00AA6865">
            <w:pPr>
              <w:rPr>
                <w:rFonts w:cs="Arial"/>
                <w:sz w:val="24"/>
              </w:rPr>
            </w:pPr>
            <w:r w:rsidRPr="00531D24">
              <w:rPr>
                <w:rFonts w:cs="Arial"/>
                <w:sz w:val="24"/>
              </w:rPr>
              <w:t>Sweden</w:t>
            </w:r>
          </w:p>
        </w:tc>
        <w:tc>
          <w:tcPr>
            <w:tcW w:w="7745" w:type="dxa"/>
            <w:noWrap/>
            <w:hideMark/>
          </w:tcPr>
          <w:p w14:paraId="4A85EE3A" w14:textId="77777777" w:rsidR="00531D24" w:rsidRPr="00531D24" w:rsidRDefault="00531D24" w:rsidP="00AA6865">
            <w:pPr>
              <w:rPr>
                <w:rFonts w:cs="Arial"/>
                <w:sz w:val="24"/>
              </w:rPr>
            </w:pPr>
            <w:r w:rsidRPr="00531D24">
              <w:rPr>
                <w:rFonts w:cs="Arial"/>
                <w:b/>
                <w:bCs/>
                <w:sz w:val="24"/>
              </w:rPr>
              <w:t>Central IEC:</w:t>
            </w:r>
            <w:r w:rsidRPr="00531D24">
              <w:rPr>
                <w:rFonts w:cs="Arial"/>
                <w:sz w:val="24"/>
              </w:rPr>
              <w:t xml:space="preserve"> Swedish Ethical Review Authority (</w:t>
            </w:r>
            <w:proofErr w:type="spellStart"/>
            <w:r w:rsidRPr="00531D24">
              <w:rPr>
                <w:rFonts w:cs="Arial"/>
                <w:sz w:val="24"/>
              </w:rPr>
              <w:t>Etikprövningsmyndigheten</w:t>
            </w:r>
            <w:proofErr w:type="spellEnd"/>
            <w:r w:rsidRPr="00531D24">
              <w:rPr>
                <w:rFonts w:cs="Arial"/>
                <w:sz w:val="24"/>
              </w:rPr>
              <w:t>), Uppsala Sweden</w:t>
            </w:r>
          </w:p>
        </w:tc>
      </w:tr>
      <w:tr w:rsidR="00531D24" w:rsidRPr="00531D24" w14:paraId="5FE763C3" w14:textId="77777777" w:rsidTr="00AA6865">
        <w:trPr>
          <w:trHeight w:val="2265"/>
        </w:trPr>
        <w:tc>
          <w:tcPr>
            <w:tcW w:w="1271" w:type="dxa"/>
            <w:hideMark/>
          </w:tcPr>
          <w:p w14:paraId="1DA9D64C" w14:textId="77777777" w:rsidR="00531D24" w:rsidRPr="00531D24" w:rsidRDefault="00531D24" w:rsidP="00AA6865">
            <w:pPr>
              <w:rPr>
                <w:rFonts w:cs="Arial"/>
                <w:sz w:val="24"/>
              </w:rPr>
            </w:pPr>
            <w:r w:rsidRPr="00531D24">
              <w:rPr>
                <w:rFonts w:cs="Arial"/>
                <w:sz w:val="24"/>
              </w:rPr>
              <w:t>Switzerland</w:t>
            </w:r>
          </w:p>
        </w:tc>
        <w:tc>
          <w:tcPr>
            <w:tcW w:w="7745" w:type="dxa"/>
            <w:hideMark/>
          </w:tcPr>
          <w:p w14:paraId="178EE4AC" w14:textId="77777777" w:rsidR="00531D24" w:rsidRPr="00531D24" w:rsidRDefault="00531D24" w:rsidP="00AA6865">
            <w:pPr>
              <w:rPr>
                <w:rFonts w:cs="Arial"/>
                <w:sz w:val="24"/>
                <w:lang w:val="fr-FR"/>
              </w:rPr>
            </w:pPr>
            <w:r w:rsidRPr="00531D24">
              <w:rPr>
                <w:rFonts w:cs="Arial"/>
                <w:b/>
                <w:bCs/>
                <w:sz w:val="24"/>
                <w:lang w:val="fr-FR"/>
              </w:rPr>
              <w:t>Central IEC:</w:t>
            </w:r>
            <w:r w:rsidRPr="00531D24">
              <w:rPr>
                <w:rFonts w:cs="Arial"/>
                <w:b/>
                <w:bCs/>
                <w:sz w:val="24"/>
                <w:lang w:val="fr-FR"/>
              </w:rPr>
              <w:br/>
            </w:r>
            <w:proofErr w:type="spellStart"/>
            <w:r w:rsidRPr="00531D24">
              <w:rPr>
                <w:rFonts w:cs="Arial"/>
                <w:sz w:val="24"/>
                <w:lang w:val="fr-FR"/>
              </w:rPr>
              <w:t>Ethikkommission</w:t>
            </w:r>
            <w:proofErr w:type="spellEnd"/>
            <w:r w:rsidRPr="00531D24">
              <w:rPr>
                <w:rFonts w:cs="Arial"/>
                <w:sz w:val="24"/>
                <w:lang w:val="fr-FR"/>
              </w:rPr>
              <w:t xml:space="preserve"> </w:t>
            </w:r>
            <w:proofErr w:type="spellStart"/>
            <w:r w:rsidRPr="00531D24">
              <w:rPr>
                <w:rFonts w:cs="Arial"/>
                <w:sz w:val="24"/>
                <w:lang w:val="fr-FR"/>
              </w:rPr>
              <w:t>Ostschweiz</w:t>
            </w:r>
            <w:proofErr w:type="spellEnd"/>
            <w:r w:rsidRPr="00531D24">
              <w:rPr>
                <w:rFonts w:cs="Arial"/>
                <w:sz w:val="24"/>
                <w:lang w:val="fr-FR"/>
              </w:rPr>
              <w:t xml:space="preserve"> (EKOS) </w:t>
            </w:r>
            <w:r w:rsidRPr="00531D24">
              <w:rPr>
                <w:rFonts w:cs="Arial"/>
                <w:sz w:val="24"/>
                <w:lang w:val="fr-FR"/>
              </w:rPr>
              <w:br/>
            </w:r>
            <w:r w:rsidRPr="00531D24">
              <w:rPr>
                <w:rFonts w:cs="Arial"/>
                <w:sz w:val="24"/>
                <w:lang w:val="fr-FR"/>
              </w:rPr>
              <w:br/>
            </w:r>
            <w:r w:rsidRPr="00531D24">
              <w:rPr>
                <w:rFonts w:cs="Arial"/>
                <w:b/>
                <w:bCs/>
                <w:sz w:val="24"/>
                <w:lang w:val="fr-FR"/>
              </w:rPr>
              <w:t xml:space="preserve">Local </w:t>
            </w:r>
            <w:proofErr w:type="spellStart"/>
            <w:r w:rsidRPr="00531D24">
              <w:rPr>
                <w:rFonts w:cs="Arial"/>
                <w:b/>
                <w:bCs/>
                <w:sz w:val="24"/>
                <w:lang w:val="fr-FR"/>
              </w:rPr>
              <w:t>ECs</w:t>
            </w:r>
            <w:proofErr w:type="spellEnd"/>
            <w:r w:rsidRPr="00531D24">
              <w:rPr>
                <w:rFonts w:cs="Arial"/>
                <w:b/>
                <w:bCs/>
                <w:sz w:val="24"/>
                <w:lang w:val="fr-FR"/>
              </w:rPr>
              <w:t>:</w:t>
            </w:r>
            <w:r w:rsidRPr="00531D24">
              <w:rPr>
                <w:rFonts w:cs="Arial"/>
                <w:sz w:val="24"/>
                <w:lang w:val="fr-FR"/>
              </w:rPr>
              <w:br/>
            </w:r>
            <w:proofErr w:type="spellStart"/>
            <w:r w:rsidRPr="00531D24">
              <w:rPr>
                <w:rFonts w:cs="Arial"/>
                <w:sz w:val="24"/>
                <w:lang w:val="fr-FR"/>
              </w:rPr>
              <w:t>Kantonale</w:t>
            </w:r>
            <w:proofErr w:type="spellEnd"/>
            <w:r w:rsidRPr="00531D24">
              <w:rPr>
                <w:rFonts w:cs="Arial"/>
                <w:sz w:val="24"/>
                <w:lang w:val="fr-FR"/>
              </w:rPr>
              <w:t xml:space="preserve"> </w:t>
            </w:r>
            <w:proofErr w:type="spellStart"/>
            <w:r w:rsidRPr="00531D24">
              <w:rPr>
                <w:rFonts w:cs="Arial"/>
                <w:sz w:val="24"/>
                <w:lang w:val="fr-FR"/>
              </w:rPr>
              <w:t>Ethikkommission</w:t>
            </w:r>
            <w:proofErr w:type="spellEnd"/>
            <w:r w:rsidRPr="00531D24">
              <w:rPr>
                <w:rFonts w:cs="Arial"/>
                <w:sz w:val="24"/>
                <w:lang w:val="fr-FR"/>
              </w:rPr>
              <w:t xml:space="preserve"> Bern (KEK BE)</w:t>
            </w:r>
            <w:r w:rsidRPr="00531D24">
              <w:rPr>
                <w:rFonts w:cs="Arial"/>
                <w:sz w:val="24"/>
                <w:lang w:val="fr-FR"/>
              </w:rPr>
              <w:br/>
              <w:t xml:space="preserve">Commission Cantonale d'Ethique de la Recherche sur l'être humain (CCER GE) </w:t>
            </w:r>
            <w:r w:rsidRPr="00531D24">
              <w:rPr>
                <w:rFonts w:cs="Arial"/>
                <w:sz w:val="24"/>
                <w:lang w:val="fr-FR"/>
              </w:rPr>
              <w:br/>
              <w:t>Commission cantonale d'éthique de la recherche sur l'être humain (CER-VD)</w:t>
            </w:r>
          </w:p>
        </w:tc>
      </w:tr>
      <w:tr w:rsidR="00531D24" w:rsidRPr="00531D24" w14:paraId="741B1C68" w14:textId="77777777" w:rsidTr="00AA6865">
        <w:trPr>
          <w:trHeight w:val="1932"/>
        </w:trPr>
        <w:tc>
          <w:tcPr>
            <w:tcW w:w="1271" w:type="dxa"/>
            <w:hideMark/>
          </w:tcPr>
          <w:p w14:paraId="4AEB2268" w14:textId="77777777" w:rsidR="00531D24" w:rsidRPr="00531D24" w:rsidRDefault="00531D24" w:rsidP="00AA6865">
            <w:pPr>
              <w:rPr>
                <w:rFonts w:cs="Arial"/>
                <w:sz w:val="24"/>
              </w:rPr>
            </w:pPr>
            <w:r w:rsidRPr="00531D24">
              <w:rPr>
                <w:rFonts w:cs="Arial"/>
                <w:sz w:val="24"/>
              </w:rPr>
              <w:lastRenderedPageBreak/>
              <w:t>Taiwan</w:t>
            </w:r>
          </w:p>
        </w:tc>
        <w:tc>
          <w:tcPr>
            <w:tcW w:w="7745" w:type="dxa"/>
            <w:hideMark/>
          </w:tcPr>
          <w:p w14:paraId="3993BF35" w14:textId="77777777" w:rsidR="00531D24" w:rsidRPr="00531D24" w:rsidRDefault="00531D24" w:rsidP="00AA6865">
            <w:pPr>
              <w:rPr>
                <w:rFonts w:cs="Arial"/>
                <w:sz w:val="24"/>
              </w:rPr>
            </w:pPr>
            <w:r w:rsidRPr="00531D24">
              <w:rPr>
                <w:rFonts w:cs="Arial"/>
                <w:sz w:val="24"/>
              </w:rPr>
              <w:t>Research Ethics Committee of National Taiwan University Hospital</w:t>
            </w:r>
            <w:r w:rsidRPr="00531D24">
              <w:rPr>
                <w:rFonts w:cs="Arial"/>
                <w:sz w:val="24"/>
              </w:rPr>
              <w:br/>
              <w:t>Institutional Review Board of Taipei Veterans General Hospital</w:t>
            </w:r>
            <w:r w:rsidRPr="00531D24">
              <w:rPr>
                <w:rFonts w:cs="Arial"/>
                <w:sz w:val="24"/>
              </w:rPr>
              <w:br/>
              <w:t>Institutional Review Board of Chang Gung Medical Foundation</w:t>
            </w:r>
            <w:r w:rsidRPr="00531D24">
              <w:rPr>
                <w:rFonts w:cs="Arial"/>
                <w:sz w:val="24"/>
              </w:rPr>
              <w:br/>
              <w:t>Institutional Review Board of National Cheng Kung University Hospital</w:t>
            </w:r>
            <w:r w:rsidRPr="00531D24">
              <w:rPr>
                <w:rFonts w:cs="Arial"/>
                <w:sz w:val="24"/>
              </w:rPr>
              <w:br/>
              <w:t>Research Ethics Committee of China Medical University and Hospital</w:t>
            </w:r>
            <w:r w:rsidRPr="00531D24">
              <w:rPr>
                <w:rFonts w:cs="Arial"/>
                <w:sz w:val="24"/>
              </w:rPr>
              <w:br/>
              <w:t>Institutional Review Board of Kaohsiung Medical University Chung-Ho Memorial Hospital</w:t>
            </w:r>
          </w:p>
        </w:tc>
      </w:tr>
      <w:tr w:rsidR="00531D24" w:rsidRPr="00531D24" w14:paraId="6A2BB1F5" w14:textId="77777777" w:rsidTr="00AA6865">
        <w:trPr>
          <w:trHeight w:val="300"/>
        </w:trPr>
        <w:tc>
          <w:tcPr>
            <w:tcW w:w="1271" w:type="dxa"/>
            <w:hideMark/>
          </w:tcPr>
          <w:p w14:paraId="4F1DBEE9" w14:textId="77777777" w:rsidR="00531D24" w:rsidRPr="00531D24" w:rsidRDefault="00531D24" w:rsidP="00AA6865">
            <w:pPr>
              <w:rPr>
                <w:rFonts w:cs="Arial"/>
                <w:sz w:val="24"/>
              </w:rPr>
            </w:pPr>
            <w:r w:rsidRPr="00531D24">
              <w:rPr>
                <w:rFonts w:cs="Arial"/>
                <w:sz w:val="24"/>
              </w:rPr>
              <w:t>Turkey</w:t>
            </w:r>
          </w:p>
        </w:tc>
        <w:tc>
          <w:tcPr>
            <w:tcW w:w="7745" w:type="dxa"/>
            <w:noWrap/>
            <w:hideMark/>
          </w:tcPr>
          <w:p w14:paraId="4331D7AC" w14:textId="77777777" w:rsidR="00531D24" w:rsidRPr="00531D24" w:rsidRDefault="00531D24" w:rsidP="00AA6865">
            <w:pPr>
              <w:rPr>
                <w:rFonts w:cs="Arial"/>
                <w:sz w:val="24"/>
              </w:rPr>
            </w:pPr>
            <w:r w:rsidRPr="00531D24">
              <w:rPr>
                <w:rFonts w:cs="Arial"/>
                <w:b/>
                <w:bCs/>
                <w:sz w:val="24"/>
              </w:rPr>
              <w:t>Central EC:</w:t>
            </w:r>
            <w:r w:rsidRPr="00531D24">
              <w:rPr>
                <w:rFonts w:cs="Arial"/>
                <w:sz w:val="24"/>
              </w:rPr>
              <w:t xml:space="preserve">  İstanbul </w:t>
            </w:r>
            <w:proofErr w:type="spellStart"/>
            <w:r w:rsidRPr="00531D24">
              <w:rPr>
                <w:rFonts w:cs="Arial"/>
                <w:sz w:val="24"/>
              </w:rPr>
              <w:t>Üniversitesi</w:t>
            </w:r>
            <w:proofErr w:type="spellEnd"/>
            <w:r w:rsidRPr="00531D24">
              <w:rPr>
                <w:rFonts w:cs="Arial"/>
                <w:sz w:val="24"/>
              </w:rPr>
              <w:t xml:space="preserve"> </w:t>
            </w:r>
            <w:proofErr w:type="spellStart"/>
            <w:r w:rsidRPr="00531D24">
              <w:rPr>
                <w:rFonts w:cs="Arial"/>
                <w:sz w:val="24"/>
              </w:rPr>
              <w:t>Tıp</w:t>
            </w:r>
            <w:proofErr w:type="spellEnd"/>
            <w:r w:rsidRPr="00531D24">
              <w:rPr>
                <w:rFonts w:cs="Arial"/>
                <w:sz w:val="24"/>
              </w:rPr>
              <w:t xml:space="preserve"> </w:t>
            </w:r>
            <w:proofErr w:type="spellStart"/>
            <w:r w:rsidRPr="00531D24">
              <w:rPr>
                <w:rFonts w:cs="Arial"/>
                <w:sz w:val="24"/>
              </w:rPr>
              <w:t>Fakültesi</w:t>
            </w:r>
            <w:proofErr w:type="spellEnd"/>
            <w:r w:rsidRPr="00531D24">
              <w:rPr>
                <w:rFonts w:cs="Arial"/>
                <w:sz w:val="24"/>
              </w:rPr>
              <w:t xml:space="preserve"> </w:t>
            </w:r>
            <w:proofErr w:type="spellStart"/>
            <w:r w:rsidRPr="00531D24">
              <w:rPr>
                <w:rFonts w:cs="Arial"/>
                <w:sz w:val="24"/>
              </w:rPr>
              <w:t>Klinik</w:t>
            </w:r>
            <w:proofErr w:type="spellEnd"/>
            <w:r w:rsidRPr="00531D24">
              <w:rPr>
                <w:rFonts w:cs="Arial"/>
                <w:sz w:val="24"/>
              </w:rPr>
              <w:t xml:space="preserve"> </w:t>
            </w:r>
            <w:proofErr w:type="spellStart"/>
            <w:r w:rsidRPr="00531D24">
              <w:rPr>
                <w:rFonts w:cs="Arial"/>
                <w:sz w:val="24"/>
              </w:rPr>
              <w:t>Araştırmalar</w:t>
            </w:r>
            <w:proofErr w:type="spellEnd"/>
            <w:r w:rsidRPr="00531D24">
              <w:rPr>
                <w:rFonts w:cs="Arial"/>
                <w:sz w:val="24"/>
              </w:rPr>
              <w:t xml:space="preserve"> </w:t>
            </w:r>
            <w:proofErr w:type="spellStart"/>
            <w:r w:rsidRPr="00531D24">
              <w:rPr>
                <w:rFonts w:cs="Arial"/>
                <w:sz w:val="24"/>
              </w:rPr>
              <w:t>Etik</w:t>
            </w:r>
            <w:proofErr w:type="spellEnd"/>
            <w:r w:rsidRPr="00531D24">
              <w:rPr>
                <w:rFonts w:cs="Arial"/>
                <w:sz w:val="24"/>
              </w:rPr>
              <w:t xml:space="preserve"> </w:t>
            </w:r>
            <w:proofErr w:type="spellStart"/>
            <w:r w:rsidRPr="00531D24">
              <w:rPr>
                <w:rFonts w:cs="Arial"/>
                <w:sz w:val="24"/>
              </w:rPr>
              <w:t>Kurulu</w:t>
            </w:r>
            <w:proofErr w:type="spellEnd"/>
          </w:p>
        </w:tc>
      </w:tr>
      <w:tr w:rsidR="00531D24" w:rsidRPr="00531D24" w14:paraId="05BD7957" w14:textId="77777777" w:rsidTr="00AA6865">
        <w:trPr>
          <w:trHeight w:val="300"/>
        </w:trPr>
        <w:tc>
          <w:tcPr>
            <w:tcW w:w="1271" w:type="dxa"/>
            <w:hideMark/>
          </w:tcPr>
          <w:p w14:paraId="2956E0FE" w14:textId="77777777" w:rsidR="00531D24" w:rsidRPr="00531D24" w:rsidRDefault="00531D24" w:rsidP="00AA6865">
            <w:pPr>
              <w:rPr>
                <w:rFonts w:cs="Arial"/>
                <w:sz w:val="24"/>
              </w:rPr>
            </w:pPr>
            <w:r w:rsidRPr="00531D24">
              <w:rPr>
                <w:rFonts w:cs="Arial"/>
                <w:sz w:val="24"/>
              </w:rPr>
              <w:t>Ukraine</w:t>
            </w:r>
          </w:p>
        </w:tc>
        <w:tc>
          <w:tcPr>
            <w:tcW w:w="7745" w:type="dxa"/>
            <w:noWrap/>
            <w:hideMark/>
          </w:tcPr>
          <w:p w14:paraId="050233B6" w14:textId="77777777" w:rsidR="00531D24" w:rsidRPr="00531D24" w:rsidRDefault="00531D24" w:rsidP="00AA6865">
            <w:pPr>
              <w:rPr>
                <w:rFonts w:cs="Arial"/>
                <w:sz w:val="24"/>
              </w:rPr>
            </w:pPr>
            <w:r w:rsidRPr="00531D24">
              <w:rPr>
                <w:rFonts w:cs="Arial"/>
                <w:sz w:val="24"/>
              </w:rPr>
              <w:t>Ethics Committee of Private Enterprise Medical Center "</w:t>
            </w:r>
            <w:proofErr w:type="spellStart"/>
            <w:r w:rsidRPr="00531D24">
              <w:rPr>
                <w:rFonts w:cs="Arial"/>
                <w:sz w:val="24"/>
              </w:rPr>
              <w:t>Neiron</w:t>
            </w:r>
            <w:proofErr w:type="spellEnd"/>
            <w:r w:rsidRPr="00531D24">
              <w:rPr>
                <w:rFonts w:cs="Arial"/>
                <w:sz w:val="24"/>
              </w:rPr>
              <w:t>"</w:t>
            </w:r>
          </w:p>
          <w:p w14:paraId="408692E0" w14:textId="77777777" w:rsidR="00531D24" w:rsidRPr="00531D24" w:rsidRDefault="00531D24" w:rsidP="00AA6865">
            <w:pPr>
              <w:rPr>
                <w:rFonts w:cs="Arial"/>
                <w:sz w:val="24"/>
              </w:rPr>
            </w:pPr>
            <w:r w:rsidRPr="00531D24">
              <w:rPr>
                <w:rFonts w:cs="Arial"/>
                <w:sz w:val="24"/>
              </w:rPr>
              <w:t>Ethics Committee of Communal Non-Profit Enterprise "Odessa Regional Medical Center of Mental Health" Odessa regional council</w:t>
            </w:r>
          </w:p>
        </w:tc>
      </w:tr>
      <w:tr w:rsidR="00531D24" w:rsidRPr="00531D24" w14:paraId="5C2DB8D3" w14:textId="77777777" w:rsidTr="00AA6865">
        <w:trPr>
          <w:trHeight w:val="634"/>
        </w:trPr>
        <w:tc>
          <w:tcPr>
            <w:tcW w:w="1271" w:type="dxa"/>
            <w:hideMark/>
          </w:tcPr>
          <w:p w14:paraId="50E4A98A" w14:textId="77777777" w:rsidR="00531D24" w:rsidRPr="00531D24" w:rsidRDefault="00531D24" w:rsidP="00AA6865">
            <w:pPr>
              <w:rPr>
                <w:rFonts w:cs="Arial"/>
                <w:sz w:val="24"/>
              </w:rPr>
            </w:pPr>
            <w:r w:rsidRPr="00531D24">
              <w:rPr>
                <w:rFonts w:cs="Arial"/>
                <w:sz w:val="24"/>
              </w:rPr>
              <w:t>UK</w:t>
            </w:r>
          </w:p>
        </w:tc>
        <w:tc>
          <w:tcPr>
            <w:tcW w:w="7745" w:type="dxa"/>
            <w:hideMark/>
          </w:tcPr>
          <w:p w14:paraId="6F48F00B" w14:textId="77777777" w:rsidR="00531D24" w:rsidRPr="00531D24" w:rsidRDefault="00531D24" w:rsidP="00AA6865">
            <w:pPr>
              <w:rPr>
                <w:rFonts w:cs="Arial"/>
                <w:sz w:val="24"/>
              </w:rPr>
            </w:pPr>
            <w:r w:rsidRPr="00531D24">
              <w:rPr>
                <w:rFonts w:cs="Arial"/>
                <w:b/>
                <w:bCs/>
                <w:sz w:val="24"/>
              </w:rPr>
              <w:t>Central EC:</w:t>
            </w:r>
            <w:r w:rsidRPr="00531D24">
              <w:rPr>
                <w:rFonts w:cs="Arial"/>
                <w:sz w:val="24"/>
              </w:rPr>
              <w:t xml:space="preserve"> Yorkshire &amp; The Humber – Sheffield Research Ethics Committee Holland Drive</w:t>
            </w:r>
          </w:p>
        </w:tc>
      </w:tr>
      <w:tr w:rsidR="00531D24" w:rsidRPr="00531D24" w14:paraId="43DEDD01" w14:textId="77777777" w:rsidTr="00AA6865">
        <w:trPr>
          <w:trHeight w:val="3251"/>
        </w:trPr>
        <w:tc>
          <w:tcPr>
            <w:tcW w:w="1271" w:type="dxa"/>
            <w:hideMark/>
          </w:tcPr>
          <w:p w14:paraId="611866F8" w14:textId="77777777" w:rsidR="00531D24" w:rsidRPr="00531D24" w:rsidRDefault="00531D24" w:rsidP="00AA6865">
            <w:pPr>
              <w:rPr>
                <w:rFonts w:cs="Arial"/>
                <w:sz w:val="24"/>
              </w:rPr>
            </w:pPr>
            <w:r w:rsidRPr="00531D24">
              <w:rPr>
                <w:rFonts w:cs="Arial"/>
                <w:sz w:val="24"/>
              </w:rPr>
              <w:t>USA</w:t>
            </w:r>
          </w:p>
        </w:tc>
        <w:tc>
          <w:tcPr>
            <w:tcW w:w="7745" w:type="dxa"/>
            <w:hideMark/>
          </w:tcPr>
          <w:p w14:paraId="00331CA7" w14:textId="77777777" w:rsidR="00531D24" w:rsidRPr="00531D24" w:rsidRDefault="00531D24" w:rsidP="00AA6865">
            <w:pPr>
              <w:rPr>
                <w:rFonts w:cs="Arial"/>
                <w:sz w:val="24"/>
              </w:rPr>
            </w:pPr>
            <w:r w:rsidRPr="00531D24">
              <w:rPr>
                <w:rFonts w:cs="Arial"/>
                <w:b/>
                <w:bCs/>
                <w:sz w:val="24"/>
              </w:rPr>
              <w:t xml:space="preserve">Central IRB: </w:t>
            </w:r>
            <w:r w:rsidRPr="00531D24">
              <w:rPr>
                <w:rFonts w:cs="Arial"/>
                <w:sz w:val="24"/>
              </w:rPr>
              <w:t>WCG IRB</w:t>
            </w:r>
            <w:r w:rsidRPr="00531D24">
              <w:rPr>
                <w:rFonts w:cs="Arial"/>
                <w:sz w:val="24"/>
              </w:rPr>
              <w:br/>
            </w:r>
            <w:r w:rsidRPr="00531D24">
              <w:rPr>
                <w:rFonts w:cs="Arial"/>
                <w:b/>
                <w:bCs/>
                <w:sz w:val="24"/>
              </w:rPr>
              <w:t>Local ECs:</w:t>
            </w:r>
            <w:r w:rsidRPr="00531D24">
              <w:rPr>
                <w:rFonts w:cs="Arial"/>
                <w:sz w:val="24"/>
              </w:rPr>
              <w:br/>
              <w:t xml:space="preserve">BRANY IRB </w:t>
            </w:r>
            <w:r w:rsidRPr="00531D24">
              <w:rPr>
                <w:rFonts w:cs="Arial"/>
                <w:sz w:val="24"/>
              </w:rPr>
              <w:br/>
              <w:t>Western Michigan University Homer Stryker M.D. School of Medicine (</w:t>
            </w:r>
            <w:proofErr w:type="spellStart"/>
            <w:r w:rsidRPr="00531D24">
              <w:rPr>
                <w:rFonts w:cs="Arial"/>
                <w:sz w:val="24"/>
              </w:rPr>
              <w:t>WMed</w:t>
            </w:r>
            <w:proofErr w:type="spellEnd"/>
            <w:r w:rsidRPr="00531D24">
              <w:rPr>
                <w:rFonts w:cs="Arial"/>
                <w:sz w:val="24"/>
              </w:rPr>
              <w:t xml:space="preserve">) IRB </w:t>
            </w:r>
            <w:r w:rsidRPr="00531D24">
              <w:rPr>
                <w:rFonts w:cs="Arial"/>
                <w:sz w:val="24"/>
              </w:rPr>
              <w:br/>
              <w:t xml:space="preserve">University of Kentucky Medical Institutional Review Board </w:t>
            </w:r>
            <w:r w:rsidRPr="00531D24">
              <w:rPr>
                <w:rFonts w:cs="Arial"/>
                <w:sz w:val="24"/>
              </w:rPr>
              <w:br/>
              <w:t>Vanderbilt Institutional Review Board</w:t>
            </w:r>
            <w:r w:rsidRPr="00531D24">
              <w:rPr>
                <w:rFonts w:cs="Arial"/>
                <w:sz w:val="24"/>
              </w:rPr>
              <w:br/>
              <w:t xml:space="preserve">HealthPartners Institute Institutional Review Board </w:t>
            </w:r>
            <w:r w:rsidRPr="00531D24">
              <w:rPr>
                <w:rFonts w:cs="Arial"/>
                <w:sz w:val="24"/>
              </w:rPr>
              <w:br/>
              <w:t xml:space="preserve">Cleveland Clinic Institutional Review Board </w:t>
            </w:r>
            <w:r w:rsidRPr="00531D24">
              <w:rPr>
                <w:rFonts w:cs="Arial"/>
                <w:sz w:val="24"/>
              </w:rPr>
              <w:br/>
              <w:t xml:space="preserve">UCLA Institutional Review Board </w:t>
            </w:r>
            <w:r w:rsidRPr="00531D24">
              <w:rPr>
                <w:rFonts w:cs="Arial"/>
                <w:sz w:val="24"/>
              </w:rPr>
              <w:br/>
              <w:t xml:space="preserve">Advarra IRB </w:t>
            </w:r>
            <w:r w:rsidRPr="00531D24">
              <w:rPr>
                <w:rFonts w:cs="Arial"/>
                <w:sz w:val="24"/>
              </w:rPr>
              <w:br/>
              <w:t xml:space="preserve">Cedars Sinai Institutional Review Board </w:t>
            </w:r>
          </w:p>
        </w:tc>
      </w:tr>
    </w:tbl>
    <w:p w14:paraId="57D13AE4" w14:textId="77777777" w:rsidR="00531D24" w:rsidRPr="00531D24" w:rsidRDefault="00531D24" w:rsidP="00531D24">
      <w:pPr>
        <w:tabs>
          <w:tab w:val="clear" w:pos="0"/>
        </w:tabs>
        <w:spacing w:after="160" w:line="259" w:lineRule="auto"/>
        <w:rPr>
          <w:rFonts w:eastAsiaTheme="majorEastAsia" w:cs="Arial"/>
          <w:bCs/>
          <w:sz w:val="24"/>
        </w:rPr>
      </w:pPr>
      <w:r w:rsidRPr="00531D24">
        <w:rPr>
          <w:rFonts w:eastAsiaTheme="majorEastAsia" w:cs="Arial"/>
          <w:bCs/>
          <w:sz w:val="24"/>
        </w:rPr>
        <w:t xml:space="preserve">BRANY, Biomedical Research Alliance of New York; </w:t>
      </w:r>
      <w:proofErr w:type="spellStart"/>
      <w:r w:rsidRPr="00531D24">
        <w:rPr>
          <w:rFonts w:eastAsiaTheme="majorEastAsia" w:cs="Arial"/>
          <w:bCs/>
          <w:sz w:val="24"/>
        </w:rPr>
        <w:t>CEIm</w:t>
      </w:r>
      <w:proofErr w:type="spellEnd"/>
      <w:r w:rsidRPr="00531D24">
        <w:rPr>
          <w:rFonts w:eastAsiaTheme="majorEastAsia" w:cs="Arial"/>
          <w:bCs/>
          <w:sz w:val="24"/>
        </w:rPr>
        <w:t>; Medicine Research Ethics Committee; CTIS, Clinical Trials Information System; EC, Ethics Committee; EU CTR; European Union Clinical Trial Regulation; IEC; Independent Ethics Committee; IRB, Institutional Review Board; UCLA, University of California, Los Angeles; WCG, Western-Copernicus Group.</w:t>
      </w:r>
    </w:p>
    <w:p w14:paraId="10CD28A7" w14:textId="77777777" w:rsidR="00531D24" w:rsidRPr="00531D24" w:rsidRDefault="00531D24" w:rsidP="00531D24">
      <w:pPr>
        <w:tabs>
          <w:tab w:val="clear" w:pos="0"/>
        </w:tabs>
        <w:spacing w:after="160" w:line="259" w:lineRule="auto"/>
        <w:rPr>
          <w:rFonts w:eastAsiaTheme="majorEastAsia" w:cs="Arial"/>
          <w:b/>
          <w:sz w:val="24"/>
        </w:rPr>
      </w:pPr>
      <w:r w:rsidRPr="00531D24">
        <w:rPr>
          <w:rFonts w:eastAsiaTheme="majorEastAsia" w:cs="Arial"/>
          <w:b/>
          <w:sz w:val="24"/>
        </w:rPr>
        <w:br w:type="page"/>
      </w:r>
    </w:p>
    <w:p w14:paraId="044EDED3" w14:textId="77777777" w:rsidR="005C664D" w:rsidRPr="00531D24" w:rsidRDefault="005C664D">
      <w:pPr>
        <w:rPr>
          <w:rFonts w:cs="Arial"/>
          <w:sz w:val="24"/>
        </w:rPr>
      </w:pPr>
    </w:p>
    <w:sectPr w:rsidR="005C664D" w:rsidRPr="00531D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64DCA"/>
    <w:rsid w:val="003B4C39"/>
    <w:rsid w:val="00531D24"/>
    <w:rsid w:val="005C664D"/>
    <w:rsid w:val="006E6AF8"/>
    <w:rsid w:val="00C64DCA"/>
    <w:rsid w:val="00D54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7CF64"/>
  <w15:chartTrackingRefBased/>
  <w15:docId w15:val="{54A579DB-A1F2-41BB-A68F-100AA07DC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D24"/>
    <w:pPr>
      <w:tabs>
        <w:tab w:val="left" w:pos="0"/>
      </w:tabs>
      <w:spacing w:after="120" w:line="360" w:lineRule="auto"/>
    </w:pPr>
    <w:rPr>
      <w:rFonts w:ascii="Arial" w:hAnsi="Arial" w:cs="Times New Roman"/>
      <w:kern w:val="0"/>
      <w:szCs w:val="24"/>
      <w:lang w:val="en-US"/>
    </w:rPr>
  </w:style>
  <w:style w:type="paragraph" w:styleId="Heading1">
    <w:name w:val="heading 1"/>
    <w:basedOn w:val="Normal"/>
    <w:next w:val="Normal"/>
    <w:link w:val="Heading1Char"/>
    <w:uiPriority w:val="9"/>
    <w:qFormat/>
    <w:rsid w:val="00C64D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4D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4D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4D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4D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4D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4D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4D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4D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D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4D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4D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4D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4D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4D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4D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4D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4DCA"/>
    <w:rPr>
      <w:rFonts w:eastAsiaTheme="majorEastAsia" w:cstheme="majorBidi"/>
      <w:color w:val="272727" w:themeColor="text1" w:themeTint="D8"/>
    </w:rPr>
  </w:style>
  <w:style w:type="paragraph" w:styleId="Title">
    <w:name w:val="Title"/>
    <w:basedOn w:val="Normal"/>
    <w:next w:val="Normal"/>
    <w:link w:val="TitleChar"/>
    <w:uiPriority w:val="10"/>
    <w:qFormat/>
    <w:rsid w:val="00C64D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4D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4D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4D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4DCA"/>
    <w:pPr>
      <w:spacing w:before="160"/>
      <w:jc w:val="center"/>
    </w:pPr>
    <w:rPr>
      <w:i/>
      <w:iCs/>
      <w:color w:val="404040" w:themeColor="text1" w:themeTint="BF"/>
    </w:rPr>
  </w:style>
  <w:style w:type="character" w:customStyle="1" w:styleId="QuoteChar">
    <w:name w:val="Quote Char"/>
    <w:basedOn w:val="DefaultParagraphFont"/>
    <w:link w:val="Quote"/>
    <w:uiPriority w:val="29"/>
    <w:rsid w:val="00C64DCA"/>
    <w:rPr>
      <w:i/>
      <w:iCs/>
      <w:color w:val="404040" w:themeColor="text1" w:themeTint="BF"/>
    </w:rPr>
  </w:style>
  <w:style w:type="paragraph" w:styleId="ListParagraph">
    <w:name w:val="List Paragraph"/>
    <w:basedOn w:val="Normal"/>
    <w:uiPriority w:val="34"/>
    <w:qFormat/>
    <w:rsid w:val="00C64DCA"/>
    <w:pPr>
      <w:ind w:left="720"/>
      <w:contextualSpacing/>
    </w:pPr>
  </w:style>
  <w:style w:type="character" w:styleId="IntenseEmphasis">
    <w:name w:val="Intense Emphasis"/>
    <w:basedOn w:val="DefaultParagraphFont"/>
    <w:uiPriority w:val="21"/>
    <w:qFormat/>
    <w:rsid w:val="00C64DCA"/>
    <w:rPr>
      <w:i/>
      <w:iCs/>
      <w:color w:val="0F4761" w:themeColor="accent1" w:themeShade="BF"/>
    </w:rPr>
  </w:style>
  <w:style w:type="paragraph" w:styleId="IntenseQuote">
    <w:name w:val="Intense Quote"/>
    <w:basedOn w:val="Normal"/>
    <w:next w:val="Normal"/>
    <w:link w:val="IntenseQuoteChar"/>
    <w:uiPriority w:val="30"/>
    <w:qFormat/>
    <w:rsid w:val="00C64D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4DCA"/>
    <w:rPr>
      <w:i/>
      <w:iCs/>
      <w:color w:val="0F4761" w:themeColor="accent1" w:themeShade="BF"/>
    </w:rPr>
  </w:style>
  <w:style w:type="character" w:styleId="IntenseReference">
    <w:name w:val="Intense Reference"/>
    <w:basedOn w:val="DefaultParagraphFont"/>
    <w:uiPriority w:val="32"/>
    <w:qFormat/>
    <w:rsid w:val="00C64DCA"/>
    <w:rPr>
      <w:b/>
      <w:bCs/>
      <w:smallCaps/>
      <w:color w:val="0F4761" w:themeColor="accent1" w:themeShade="BF"/>
      <w:spacing w:val="5"/>
    </w:rPr>
  </w:style>
  <w:style w:type="table" w:styleId="TableGrid">
    <w:name w:val="Table Grid"/>
    <w:basedOn w:val="TableNormal"/>
    <w:rsid w:val="00531D24"/>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93AF4C3812148A61739EEDD98EC44" ma:contentTypeVersion="8" ma:contentTypeDescription="Create a new document." ma:contentTypeScope="" ma:versionID="6232602b4047107d71bd03ae168dd808">
  <xsd:schema xmlns:xsd="http://www.w3.org/2001/XMLSchema" xmlns:xs="http://www.w3.org/2001/XMLSchema" xmlns:p="http://schemas.microsoft.com/office/2006/metadata/properties" xmlns:ns1="http://schemas.microsoft.com/sharepoint/v3" xmlns:ns2="7f9c56cb-d15a-4551-840a-39c89227f738" xmlns:ns3="0256d653-f31e-4e0e-8309-eadac25a8b8d" xmlns:ns4="49831252-1cf0-4969-84bc-b3147e2f4312" xmlns:ns5="90144947-6c6e-45eb-9f67-a2cdacef8297" targetNamespace="http://schemas.microsoft.com/office/2006/metadata/properties" ma:root="true" ma:fieldsID="ffecfdbaae4c501f6fd427d3434a0592" ns1:_="" ns2:_="" ns3:_="" ns4:_="" ns5:_="">
    <xsd:import namespace="http://schemas.microsoft.com/sharepoint/v3"/>
    <xsd:import namespace="7f9c56cb-d15a-4551-840a-39c89227f738"/>
    <xsd:import namespace="0256d653-f31e-4e0e-8309-eadac25a8b8d"/>
    <xsd:import namespace="49831252-1cf0-4969-84bc-b3147e2f4312"/>
    <xsd:import namespace="90144947-6c6e-45eb-9f67-a2cdacef8297"/>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5:SharedWithUsers" minOccurs="0"/>
                <xsd:element ref="ns5:SharedWithDetail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element ref="ns4:MediaServiceLocation" minOccurs="0"/>
                <xsd:element ref="ns1:_ip_UnifiedCompliancePolicyProperties" minOccurs="0"/>
                <xsd:element ref="ns1:_ip_UnifiedCompliancePolicyUIAction"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9c56cb-d15a-4551-840a-39c89227f738"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92ca2d3d-5e9e-448f-a267-95438d541b93"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56d653-f31e-4e0e-8309-eadac25a8b8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71213f00-a109-4074-80d7-6ad0bc336da1}" ma:internalName="TaxCatchAll" ma:showField="CatchAllData" ma:web="0256d653-f31e-4e0e-8309-eadac25a8b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831252-1cf0-4969-84bc-b3147e2f43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144947-6c6e-45eb-9f67-a2cdacef82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256d653-f31e-4e0e-8309-eadac25a8b8d" xsi:nil="true"/>
    <lcf76f155ced4ddcb4097134ff3c332f xmlns="7f9c56cb-d15a-4551-840a-39c89227f738">
      <Terms xmlns="http://schemas.microsoft.com/office/infopath/2007/PartnerControls"/>
    </lcf76f155ced4ddcb4097134ff3c332f>
    <_Flow_SignoffStatus xmlns="7f9c56cb-d15a-4551-840a-39c89227f738"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7A68FB3-7501-432F-A44F-453686E26813}"/>
</file>

<file path=customXml/itemProps2.xml><?xml version="1.0" encoding="utf-8"?>
<ds:datastoreItem xmlns:ds="http://schemas.openxmlformats.org/officeDocument/2006/customXml" ds:itemID="{24C615C6-6E34-42DA-A3E9-44519A0904B4}"/>
</file>

<file path=customXml/itemProps3.xml><?xml version="1.0" encoding="utf-8"?>
<ds:datastoreItem xmlns:ds="http://schemas.openxmlformats.org/officeDocument/2006/customXml" ds:itemID="{2C4DF120-007D-4A6E-940D-EE58AE69B7C6}"/>
</file>

<file path=docProps/app.xml><?xml version="1.0" encoding="utf-8"?>
<Properties xmlns="http://schemas.openxmlformats.org/officeDocument/2006/extended-properties" xmlns:vt="http://schemas.openxmlformats.org/officeDocument/2006/docPropsVTypes">
  <Template>Normal</Template>
  <TotalTime>1</TotalTime>
  <Pages>1</Pages>
  <Words>1997</Words>
  <Characters>11385</Characters>
  <Application>Microsoft Office Word</Application>
  <DocSecurity>0</DocSecurity>
  <Lines>94</Lines>
  <Paragraphs>26</Paragraphs>
  <ScaleCrop>false</ScaleCrop>
  <Company/>
  <LinksUpToDate>false</LinksUpToDate>
  <CharactersWithSpaces>13356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Gillies </dc:creator>
  <cp:keywords/>
  <dc:description/>
  <cp:lastModifiedBy>Liam Gillies </cp:lastModifiedBy>
  <cp:revision>3</cp:revision>
  <dcterms:created xsi:type="dcterms:W3CDTF">2024-12-23T08:38:00Z</dcterms:created>
  <dcterms:modified xsi:type="dcterms:W3CDTF">2024-12-23T08:39:00Z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0x010100E2993AF4C3812148A61739EEDD98EC44</vt:lpwstr>
  </property>
</Properties>
</file>