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637BD" w14:textId="73156DD5" w:rsidR="003C724F" w:rsidRPr="00FF5398" w:rsidRDefault="003C724F" w:rsidP="003C724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Hlk170979312"/>
      <w:r w:rsidRPr="00FF5398">
        <w:rPr>
          <w:rFonts w:ascii="Times New Roman" w:hAnsi="Times New Roman" w:cs="Times New Roman"/>
          <w:b/>
        </w:rPr>
        <w:t>An Aptamer and Hydroxyapatite</w:t>
      </w:r>
      <w:r>
        <w:rPr>
          <w:rFonts w:ascii="Times New Roman" w:hAnsi="Times New Roman" w:cs="Times New Roman"/>
          <w:b/>
        </w:rPr>
        <w:t>-</w:t>
      </w:r>
      <w:r w:rsidRPr="00FF5398">
        <w:rPr>
          <w:rFonts w:ascii="Times New Roman" w:hAnsi="Times New Roman" w:cs="Times New Roman"/>
          <w:b/>
        </w:rPr>
        <w:t>Silver-Zinc Oxide (HAP</w:t>
      </w:r>
      <w:r>
        <w:rPr>
          <w:rFonts w:ascii="Times New Roman" w:hAnsi="Times New Roman" w:cs="Times New Roman"/>
          <w:b/>
        </w:rPr>
        <w:t>-</w:t>
      </w:r>
      <w:r w:rsidRPr="00FF5398">
        <w:rPr>
          <w:rFonts w:ascii="Times New Roman" w:hAnsi="Times New Roman" w:cs="Times New Roman"/>
          <w:b/>
        </w:rPr>
        <w:t xml:space="preserve">Ag-ZnO) based </w:t>
      </w:r>
      <w:r>
        <w:rPr>
          <w:rFonts w:ascii="Times New Roman" w:hAnsi="Times New Roman" w:cs="Times New Roman"/>
          <w:b/>
        </w:rPr>
        <w:t xml:space="preserve">novel </w:t>
      </w:r>
      <w:r w:rsidRPr="00FF5398">
        <w:rPr>
          <w:rFonts w:ascii="Times New Roman" w:hAnsi="Times New Roman" w:cs="Times New Roman"/>
          <w:b/>
        </w:rPr>
        <w:t>electrochemical sensor for ultrasensitive H</w:t>
      </w:r>
      <w:r>
        <w:rPr>
          <w:rFonts w:ascii="Times New Roman" w:hAnsi="Times New Roman" w:cs="Times New Roman"/>
          <w:b/>
        </w:rPr>
        <w:t xml:space="preserve"> </w:t>
      </w:r>
      <w:r w:rsidRPr="00FF5398">
        <w:rPr>
          <w:rFonts w:ascii="Times New Roman" w:hAnsi="Times New Roman" w:cs="Times New Roman"/>
          <w:b/>
        </w:rPr>
        <w:t>pylori detection</w:t>
      </w:r>
    </w:p>
    <w:bookmarkEnd w:id="0"/>
    <w:p w14:paraId="3157BEA6" w14:textId="77777777" w:rsidR="00634B1E" w:rsidRDefault="00000000" w:rsidP="003C724F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724F">
        <w:rPr>
          <w:rFonts w:ascii="Times New Roman" w:hAnsi="Times New Roman"/>
          <w:b/>
          <w:bCs/>
          <w:sz w:val="24"/>
          <w:szCs w:val="24"/>
          <w:u w:val="single"/>
        </w:rPr>
        <w:t>Supplementary Information</w:t>
      </w:r>
    </w:p>
    <w:p w14:paraId="7CF32DEA" w14:textId="73738591" w:rsidR="00C0466D" w:rsidRPr="003C724F" w:rsidRDefault="00C0466D" w:rsidP="003C724F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DF05FCF" w14:textId="65BFA28C" w:rsidR="00811823" w:rsidRDefault="00C0466D">
      <w:r w:rsidRPr="00C0466D">
        <w:t xml:space="preserve"> </w:t>
      </w:r>
      <w:r w:rsidR="00811823">
        <w:t xml:space="preserve"> </w:t>
      </w:r>
      <w:r w:rsidR="00811823">
        <w:object w:dxaOrig="5469" w:dyaOrig="4259" w14:anchorId="50252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97.75pt;height:158.05pt" o:ole="">
            <v:imagedata r:id="rId6" o:title="" croptop="5622f" cropbottom="4561f" cropleft="4361f" cropright="7284f"/>
          </v:shape>
          <o:OLEObject Type="Embed" ProgID="Origin50.Graph" ShapeID="_x0000_i1042" DrawAspect="Content" ObjectID="_1787397869" r:id="rId7"/>
        </w:object>
      </w:r>
      <w:r w:rsidR="00811823">
        <w:t xml:space="preserve"> </w:t>
      </w:r>
      <w:r w:rsidR="00811823">
        <w:object w:dxaOrig="5738" w:dyaOrig="4304" w14:anchorId="01E38BD2">
          <v:shape id="_x0000_i1033" type="#_x0000_t75" style="width:197.3pt;height:163.65pt" o:ole="">
            <v:imagedata r:id="rId8" o:title="" croptop="4845f" cropbottom="3002f" cropleft="5662f" cropright="7683f"/>
          </v:shape>
          <o:OLEObject Type="Embed" ProgID="Origin50.Graph" ShapeID="_x0000_i1033" DrawAspect="Content" ObjectID="_1787397870" r:id="rId9"/>
        </w:object>
      </w:r>
    </w:p>
    <w:p w14:paraId="05430844" w14:textId="404E3738" w:rsidR="00634B1E" w:rsidRDefault="00000000">
      <w:pPr>
        <w:tabs>
          <w:tab w:val="left" w:pos="1860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Figure S1: XRD spectra of (a) HAP, and (b) ZnO nanoparticles.</w:t>
      </w:r>
      <w:r>
        <w:rPr>
          <w:sz w:val="24"/>
          <w:szCs w:val="24"/>
        </w:rPr>
        <w:t xml:space="preserve"> </w:t>
      </w:r>
    </w:p>
    <w:p w14:paraId="77A0D82A" w14:textId="3F55D175" w:rsidR="00634B1E" w:rsidRDefault="00C0466D">
      <w:pPr>
        <w:jc w:val="center"/>
      </w:pPr>
      <w:r>
        <w:object w:dxaOrig="6077" w:dyaOrig="4267" w14:anchorId="38910E64">
          <v:shape id="_x0000_i1027" type="#_x0000_t75" style="width:303.9pt;height:213.2pt" o:ole="">
            <v:imagedata r:id="rId10" o:title=""/>
          </v:shape>
          <o:OLEObject Type="Embed" ProgID="Origin50.Graph" ShapeID="_x0000_i1027" DrawAspect="Content" ObjectID="_1787397871" r:id="rId11"/>
        </w:object>
      </w:r>
    </w:p>
    <w:p w14:paraId="7091BDB0" w14:textId="620F8006" w:rsidR="00634B1E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S2: FTIR spectra of hydroxyapatite</w:t>
      </w:r>
    </w:p>
    <w:sectPr w:rsidR="00634B1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33B5F" w14:textId="77777777" w:rsidR="002E091F" w:rsidRDefault="002E091F">
      <w:pPr>
        <w:spacing w:after="0" w:line="240" w:lineRule="auto"/>
      </w:pPr>
      <w:r>
        <w:separator/>
      </w:r>
    </w:p>
  </w:endnote>
  <w:endnote w:type="continuationSeparator" w:id="0">
    <w:p w14:paraId="2297B41E" w14:textId="77777777" w:rsidR="002E091F" w:rsidRDefault="002E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charset w:val="00"/>
    <w:family w:val="swiss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F3A4A" w14:textId="77777777" w:rsidR="002E091F" w:rsidRDefault="002E091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EB65ED" w14:textId="77777777" w:rsidR="002E091F" w:rsidRDefault="002E0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B1E"/>
    <w:rsid w:val="000D440C"/>
    <w:rsid w:val="000D7D51"/>
    <w:rsid w:val="001056C7"/>
    <w:rsid w:val="002E091F"/>
    <w:rsid w:val="003C724F"/>
    <w:rsid w:val="004F2CF1"/>
    <w:rsid w:val="00510CB9"/>
    <w:rsid w:val="00634B1E"/>
    <w:rsid w:val="00811823"/>
    <w:rsid w:val="008570FA"/>
    <w:rsid w:val="00957321"/>
    <w:rsid w:val="00B421FC"/>
    <w:rsid w:val="00B81A36"/>
    <w:rsid w:val="00BD6C6E"/>
    <w:rsid w:val="00C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0E261"/>
  <w15:docId w15:val="{EAC17640-02E6-4724-9C40-7A7C8C35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customStyle="1" w:styleId="Default">
    <w:name w:val="Default"/>
    <w:pPr>
      <w:autoSpaceDE w:val="0"/>
      <w:spacing w:after="0" w:line="240" w:lineRule="auto"/>
    </w:pPr>
    <w:rPr>
      <w:rFonts w:ascii="Charis SIL" w:eastAsia="Aptos" w:hAnsi="Charis SIL" w:cs="Charis SI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</Words>
  <Characters>230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Saima  Rafique</dc:creator>
  <dc:description/>
  <cp:lastModifiedBy>Saima  Rafique</cp:lastModifiedBy>
  <cp:revision>5</cp:revision>
  <dcterms:created xsi:type="dcterms:W3CDTF">2024-08-21T06:27:00Z</dcterms:created>
  <dcterms:modified xsi:type="dcterms:W3CDTF">2024-09-09T09:36:00Z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6935166c-b467-4e5a-9f36-21e68d0d8928</vt:lpwstr>
  </property>
</Properties>
</file>