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CEA" w:rsidRPr="00933061" w:rsidRDefault="00FF6180" w:rsidP="00FF6180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933061">
        <w:rPr>
          <w:rFonts w:ascii="Times New Roman" w:hAnsi="Times New Roman" w:cs="Times New Roman"/>
          <w:sz w:val="24"/>
          <w:lang w:val="en-US"/>
        </w:rPr>
        <w:t>APPENDIX</w:t>
      </w:r>
    </w:p>
    <w:p w:rsidR="00952D1B" w:rsidRPr="00E33F90" w:rsidRDefault="00952D1B" w:rsidP="00952D1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lang w:val="en-US"/>
        </w:rPr>
      </w:pPr>
      <w:r w:rsidRPr="00E33F90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Management of orange peels and </w:t>
      </w:r>
      <w:r w:rsidRPr="00E33F90">
        <w:rPr>
          <w:rFonts w:ascii="Times New Roman" w:hAnsi="Times New Roman" w:cs="Times New Roman"/>
          <w:b/>
          <w:sz w:val="24"/>
          <w:szCs w:val="28"/>
          <w:lang w:val="en-US"/>
        </w:rPr>
        <w:t>chokeberry/red currant</w:t>
      </w:r>
      <w:r w:rsidRPr="00E33F90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 </w:t>
      </w:r>
      <w:r w:rsidRPr="00E33F90">
        <w:rPr>
          <w:rFonts w:ascii="Times New Roman" w:hAnsi="Times New Roman" w:cs="Times New Roman"/>
          <w:b/>
          <w:sz w:val="24"/>
          <w:szCs w:val="28"/>
          <w:lang w:val="en-US"/>
        </w:rPr>
        <w:t xml:space="preserve">seeds </w:t>
      </w:r>
      <w:r w:rsidRPr="00E33F90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via </w:t>
      </w:r>
      <w:proofErr w:type="spellStart"/>
      <w:r w:rsidRPr="00E33F90">
        <w:rPr>
          <w:rFonts w:ascii="Times New Roman" w:hAnsi="Times New Roman" w:cs="Times New Roman"/>
          <w:b/>
          <w:bCs/>
          <w:sz w:val="24"/>
          <w:szCs w:val="28"/>
          <w:lang w:val="en-US"/>
        </w:rPr>
        <w:t>pyrolysis</w:t>
      </w:r>
      <w:proofErr w:type="spellEnd"/>
      <w:r w:rsidRPr="00E33F90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 and CO</w:t>
      </w:r>
      <w:r w:rsidRPr="00E33F90">
        <w:rPr>
          <w:rFonts w:ascii="Times New Roman" w:hAnsi="Times New Roman" w:cs="Times New Roman"/>
          <w:b/>
          <w:bCs/>
          <w:sz w:val="24"/>
          <w:szCs w:val="28"/>
          <w:vertAlign w:val="subscript"/>
          <w:lang w:val="en-US"/>
        </w:rPr>
        <w:t>2</w:t>
      </w:r>
      <w:r w:rsidRPr="00E33F90">
        <w:rPr>
          <w:rFonts w:ascii="Times New Roman" w:hAnsi="Times New Roman" w:cs="Times New Roman"/>
          <w:b/>
          <w:bCs/>
          <w:sz w:val="24"/>
          <w:szCs w:val="28"/>
          <w:lang w:val="en-US"/>
        </w:rPr>
        <w:t>-consuming activation using microwave-assisted heating: Changes in textural, surface-chemistry features and detoxifying potential from biomass to activated carbon</w:t>
      </w:r>
    </w:p>
    <w:p w:rsidR="00FF6180" w:rsidRPr="00C01BD0" w:rsidRDefault="00FF6180" w:rsidP="00FF618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</w:p>
    <w:p w:rsidR="00FF6180" w:rsidRPr="00933061" w:rsidRDefault="00FF6180" w:rsidP="00FF6180">
      <w:pPr>
        <w:jc w:val="center"/>
        <w:rPr>
          <w:lang w:val="en-US"/>
        </w:rPr>
      </w:pPr>
    </w:p>
    <w:p w:rsidR="00877049" w:rsidRPr="00C46F54" w:rsidRDefault="00877049" w:rsidP="00877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6F54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A.1</w:t>
      </w:r>
      <w:r w:rsidRPr="00C46F54">
        <w:rPr>
          <w:rFonts w:ascii="Times New Roman" w:hAnsi="Times New Roman" w:cs="Times New Roman"/>
          <w:sz w:val="24"/>
          <w:szCs w:val="24"/>
          <w:lang w:val="en-US"/>
        </w:rPr>
        <w:t xml:space="preserve"> Formulas and structures of organic adsorbates </w:t>
      </w:r>
    </w:p>
    <w:tbl>
      <w:tblPr>
        <w:tblStyle w:val="Tabela-Siatka"/>
        <w:tblW w:w="0" w:type="auto"/>
        <w:tblLook w:val="04A0"/>
      </w:tblPr>
      <w:tblGrid>
        <w:gridCol w:w="4514"/>
        <w:gridCol w:w="4515"/>
      </w:tblGrid>
      <w:tr w:rsidR="00877049" w:rsidRPr="00AE222E" w:rsidTr="00FD5B89">
        <w:trPr>
          <w:trHeight w:val="279"/>
        </w:trPr>
        <w:tc>
          <w:tcPr>
            <w:tcW w:w="4514" w:type="dxa"/>
            <w:vAlign w:val="center"/>
          </w:tcPr>
          <w:p w:rsidR="00877049" w:rsidRPr="00AE222E" w:rsidRDefault="00877049" w:rsidP="00FD5B8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E222E">
              <w:rPr>
                <w:rFonts w:ascii="Times New Roman" w:hAnsi="Times New Roman" w:cs="Times New Roman"/>
                <w:sz w:val="20"/>
              </w:rPr>
              <w:t>Name</w:t>
            </w:r>
            <w:proofErr w:type="spellEnd"/>
          </w:p>
        </w:tc>
        <w:tc>
          <w:tcPr>
            <w:tcW w:w="4515" w:type="dxa"/>
            <w:vAlign w:val="center"/>
          </w:tcPr>
          <w:p w:rsidR="00877049" w:rsidRPr="00AE222E" w:rsidRDefault="00877049" w:rsidP="00FD5B8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E222E">
              <w:rPr>
                <w:rFonts w:ascii="Times New Roman" w:hAnsi="Times New Roman" w:cs="Times New Roman"/>
                <w:sz w:val="20"/>
              </w:rPr>
              <w:t>Structure</w:t>
            </w:r>
            <w:proofErr w:type="spellEnd"/>
          </w:p>
        </w:tc>
      </w:tr>
      <w:tr w:rsidR="00877049" w:rsidRPr="00AE222E" w:rsidTr="00FD5B89">
        <w:trPr>
          <w:trHeight w:val="1156"/>
        </w:trPr>
        <w:tc>
          <w:tcPr>
            <w:tcW w:w="4514" w:type="dxa"/>
            <w:vAlign w:val="center"/>
          </w:tcPr>
          <w:p w:rsidR="00877049" w:rsidRPr="00AE222E" w:rsidRDefault="00877049" w:rsidP="00FD5B8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AE222E">
              <w:rPr>
                <w:rFonts w:ascii="Times New Roman" w:hAnsi="Times New Roman" w:cs="Times New Roman"/>
                <w:i/>
                <w:sz w:val="20"/>
                <w:lang w:val="en-US"/>
              </w:rPr>
              <w:t>Rhizobium</w:t>
            </w:r>
            <w:proofErr w:type="spellEnd"/>
            <w:r w:rsidRPr="00AE222E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 </w:t>
            </w:r>
            <w:proofErr w:type="spellStart"/>
            <w:r w:rsidRPr="00AE222E">
              <w:rPr>
                <w:rFonts w:ascii="Times New Roman" w:hAnsi="Times New Roman" w:cs="Times New Roman"/>
                <w:i/>
                <w:sz w:val="20"/>
                <w:lang w:val="en-US"/>
              </w:rPr>
              <w:t>leguminosarum</w:t>
            </w:r>
            <w:proofErr w:type="spellEnd"/>
            <w:r w:rsidRPr="00AE222E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AE222E">
              <w:rPr>
                <w:rFonts w:ascii="Times New Roman" w:hAnsi="Times New Roman" w:cs="Times New Roman"/>
                <w:sz w:val="20"/>
                <w:lang w:val="en-US"/>
              </w:rPr>
              <w:t>bv</w:t>
            </w:r>
            <w:proofErr w:type="spellEnd"/>
            <w:r w:rsidRPr="00AE222E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</w:p>
          <w:p w:rsidR="00877049" w:rsidRPr="00AE222E" w:rsidRDefault="00877049" w:rsidP="00FD5B8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AE222E">
              <w:rPr>
                <w:rFonts w:ascii="Times New Roman" w:hAnsi="Times New Roman" w:cs="Times New Roman"/>
                <w:i/>
                <w:sz w:val="20"/>
                <w:lang w:val="en-US"/>
              </w:rPr>
              <w:t>trifolii</w:t>
            </w:r>
            <w:proofErr w:type="spellEnd"/>
            <w:r w:rsidRPr="00AE222E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AE222E">
              <w:rPr>
                <w:rFonts w:ascii="Times New Roman" w:hAnsi="Times New Roman" w:cs="Times New Roman"/>
                <w:sz w:val="20"/>
                <w:lang w:val="en-US"/>
              </w:rPr>
              <w:t>exopolysaccharide</w:t>
            </w:r>
            <w:proofErr w:type="spellEnd"/>
            <w:r w:rsidRPr="00AE222E">
              <w:rPr>
                <w:rFonts w:ascii="Times New Roman" w:hAnsi="Times New Roman" w:cs="Times New Roman"/>
                <w:sz w:val="20"/>
                <w:lang w:val="en-US"/>
              </w:rPr>
              <w:t xml:space="preserve"> (EPS) monomer</w:t>
            </w:r>
          </w:p>
        </w:tc>
        <w:tc>
          <w:tcPr>
            <w:tcW w:w="4515" w:type="dxa"/>
            <w:vAlign w:val="center"/>
          </w:tcPr>
          <w:p w:rsidR="00877049" w:rsidRPr="00AE222E" w:rsidRDefault="00877049" w:rsidP="00FD5B8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222E">
              <w:rPr>
                <w:rFonts w:ascii="Times New Roman" w:hAnsi="Times New Roman" w:cs="Times New Roman"/>
                <w:noProof/>
                <w:sz w:val="20"/>
                <w:lang w:eastAsia="pl-PL"/>
              </w:rPr>
              <w:drawing>
                <wp:inline distT="0" distB="0" distL="0" distR="0">
                  <wp:extent cx="2508069" cy="906425"/>
                  <wp:effectExtent l="0" t="0" r="6985" b="825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7745" cy="94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B7128" w:rsidRPr="004B7128">
              <w:rPr>
                <w:rFonts w:ascii="Times New Roman" w:hAnsi="Times New Roman" w:cs="Times New Roman"/>
                <w:sz w:val="20"/>
              </w:rPr>
              <w:t>(Skorupska et al., 2006)</w:t>
            </w:r>
          </w:p>
        </w:tc>
      </w:tr>
      <w:tr w:rsidR="00877049" w:rsidRPr="00AE222E" w:rsidTr="00FD5B89">
        <w:trPr>
          <w:trHeight w:val="279"/>
        </w:trPr>
        <w:tc>
          <w:tcPr>
            <w:tcW w:w="4514" w:type="dxa"/>
            <w:vAlign w:val="center"/>
          </w:tcPr>
          <w:p w:rsidR="00877049" w:rsidRPr="00AE222E" w:rsidRDefault="00877049" w:rsidP="00FD5B8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E222E">
              <w:rPr>
                <w:rFonts w:ascii="Times New Roman" w:hAnsi="Times New Roman" w:cs="Times New Roman"/>
                <w:sz w:val="20"/>
              </w:rPr>
              <w:t>Cationic</w:t>
            </w:r>
            <w:proofErr w:type="spellEnd"/>
            <w:r w:rsidRPr="00AE222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E222E">
              <w:rPr>
                <w:rFonts w:ascii="Times New Roman" w:hAnsi="Times New Roman" w:cs="Times New Roman"/>
                <w:sz w:val="20"/>
              </w:rPr>
              <w:t>polyacrylamide</w:t>
            </w:r>
            <w:proofErr w:type="spellEnd"/>
            <w:r w:rsidRPr="00AE222E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AE222E">
              <w:rPr>
                <w:rFonts w:ascii="Times New Roman" w:hAnsi="Times New Roman" w:cs="Times New Roman"/>
                <w:sz w:val="20"/>
              </w:rPr>
              <w:t>CtPAM</w:t>
            </w:r>
            <w:proofErr w:type="spellEnd"/>
            <w:r w:rsidRPr="00AE222E">
              <w:rPr>
                <w:rFonts w:ascii="Times New Roman" w:hAnsi="Times New Roman" w:cs="Times New Roman"/>
                <w:sz w:val="20"/>
              </w:rPr>
              <w:t>)</w:t>
            </w:r>
            <w:r w:rsidR="0035596D">
              <w:rPr>
                <w:rFonts w:ascii="Times New Roman" w:hAnsi="Times New Roman" w:cs="Times New Roman"/>
                <w:sz w:val="20"/>
              </w:rPr>
              <w:t xml:space="preserve"> monomer</w:t>
            </w:r>
          </w:p>
        </w:tc>
        <w:tc>
          <w:tcPr>
            <w:tcW w:w="4515" w:type="dxa"/>
            <w:vAlign w:val="center"/>
          </w:tcPr>
          <w:p w:rsidR="00877049" w:rsidRPr="00AE222E" w:rsidRDefault="00877049" w:rsidP="00FD5B89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AE222E">
              <w:rPr>
                <w:rFonts w:ascii="Times New Roman" w:eastAsia="Times New Roman" w:hAnsi="Times New Roman" w:cs="Times New Roman"/>
                <w:noProof/>
                <w:sz w:val="20"/>
                <w:lang w:eastAsia="pl-PL"/>
              </w:rPr>
              <w:drawing>
                <wp:inline distT="0" distB="0" distL="0" distR="0">
                  <wp:extent cx="1327150" cy="1569078"/>
                  <wp:effectExtent l="19050" t="0" r="6350" b="0"/>
                  <wp:docPr id="5" name="Obraz 10">
                    <a:extLst xmlns:a="http://schemas.openxmlformats.org/drawingml/2006/main"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A1AEAE0-5C54-4F58-9A44-1B98CC9EECE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0">
                            <a:extLst>
                              <a:ext uri="{FF2B5EF4-FFF2-40B4-BE49-F238E27FC236}">
      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A1AEAE0-5C54-4F58-9A44-1B98CC9EECE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335" cy="1569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E222E">
              <w:rPr>
                <w:rFonts w:ascii="Times New Roman" w:eastAsia="Times New Roman" w:hAnsi="Times New Roman" w:cs="Times New Roman"/>
                <w:sz w:val="20"/>
                <w:lang w:eastAsia="pl-PL"/>
              </w:rPr>
              <w:br/>
              <w:t>(Estrada et al. 2020)</w:t>
            </w:r>
          </w:p>
        </w:tc>
      </w:tr>
      <w:tr w:rsidR="00877049" w:rsidRPr="00AE222E" w:rsidTr="00FD5B89">
        <w:trPr>
          <w:trHeight w:val="292"/>
        </w:trPr>
        <w:tc>
          <w:tcPr>
            <w:tcW w:w="4514" w:type="dxa"/>
            <w:vAlign w:val="center"/>
          </w:tcPr>
          <w:p w:rsidR="00877049" w:rsidRPr="00AE222E" w:rsidRDefault="00877049" w:rsidP="00FD5B8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E222E">
              <w:rPr>
                <w:rFonts w:ascii="Times New Roman" w:hAnsi="Times New Roman" w:cs="Times New Roman"/>
                <w:sz w:val="20"/>
              </w:rPr>
              <w:t>Anionic</w:t>
            </w:r>
            <w:proofErr w:type="spellEnd"/>
            <w:r w:rsidRPr="00AE222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E222E">
              <w:rPr>
                <w:rFonts w:ascii="Times New Roman" w:hAnsi="Times New Roman" w:cs="Times New Roman"/>
                <w:sz w:val="20"/>
              </w:rPr>
              <w:t>polyacrylamide</w:t>
            </w:r>
            <w:proofErr w:type="spellEnd"/>
            <w:r w:rsidRPr="00AE222E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AE222E">
              <w:rPr>
                <w:rFonts w:ascii="Times New Roman" w:hAnsi="Times New Roman" w:cs="Times New Roman"/>
                <w:sz w:val="20"/>
              </w:rPr>
              <w:t>AnPAM</w:t>
            </w:r>
            <w:proofErr w:type="spellEnd"/>
            <w:r w:rsidRPr="00AE222E">
              <w:rPr>
                <w:rFonts w:ascii="Times New Roman" w:hAnsi="Times New Roman" w:cs="Times New Roman"/>
                <w:sz w:val="20"/>
              </w:rPr>
              <w:t>)</w:t>
            </w:r>
            <w:r w:rsidR="0035596D">
              <w:rPr>
                <w:rFonts w:ascii="Times New Roman" w:hAnsi="Times New Roman" w:cs="Times New Roman"/>
                <w:sz w:val="20"/>
              </w:rPr>
              <w:t xml:space="preserve"> monomer</w:t>
            </w:r>
          </w:p>
        </w:tc>
        <w:tc>
          <w:tcPr>
            <w:tcW w:w="4515" w:type="dxa"/>
            <w:vAlign w:val="center"/>
          </w:tcPr>
          <w:p w:rsidR="00877049" w:rsidRPr="00AE222E" w:rsidRDefault="00877049" w:rsidP="00FD5B89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AE222E">
              <w:rPr>
                <w:rFonts w:ascii="Times New Roman" w:eastAsia="Times New Roman" w:hAnsi="Times New Roman" w:cs="Times New Roman"/>
                <w:noProof/>
                <w:sz w:val="20"/>
                <w:lang w:eastAsia="pl-PL"/>
              </w:rPr>
              <w:drawing>
                <wp:inline distT="0" distB="0" distL="0" distR="0">
                  <wp:extent cx="1544491" cy="911725"/>
                  <wp:effectExtent l="0" t="0" r="0" b="0"/>
                  <wp:docPr id="6" name="Obraz 9">
                    <a:extLst xmlns:a="http://schemas.openxmlformats.org/drawingml/2006/main"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BC95F08-3432-4EA0-B7BB-0E700802DB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 9">
                            <a:extLst>
                              <a:ext uri="{FF2B5EF4-FFF2-40B4-BE49-F238E27FC236}">
      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BC95F08-3432-4EA0-B7BB-0E700802DB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705" cy="914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E222E">
              <w:rPr>
                <w:rFonts w:ascii="Times New Roman" w:eastAsia="Times New Roman" w:hAnsi="Times New Roman" w:cs="Times New Roman"/>
                <w:sz w:val="20"/>
                <w:lang w:eastAsia="pl-PL"/>
              </w:rPr>
              <w:br/>
              <w:t>(Estrada et al. 2020)</w:t>
            </w:r>
          </w:p>
        </w:tc>
      </w:tr>
      <w:tr w:rsidR="00877049" w:rsidRPr="00AE222E" w:rsidTr="00FD5B89">
        <w:trPr>
          <w:trHeight w:val="279"/>
        </w:trPr>
        <w:tc>
          <w:tcPr>
            <w:tcW w:w="4514" w:type="dxa"/>
            <w:vAlign w:val="center"/>
          </w:tcPr>
          <w:p w:rsidR="00877049" w:rsidRPr="00AE222E" w:rsidRDefault="00877049" w:rsidP="00FD5B8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E222E">
              <w:rPr>
                <w:rFonts w:ascii="Times New Roman" w:hAnsi="Times New Roman" w:cs="Times New Roman"/>
                <w:sz w:val="20"/>
                <w:lang w:val="en-US"/>
              </w:rPr>
              <w:t xml:space="preserve">Diuron, </w:t>
            </w:r>
            <w:r w:rsidR="00AD626D">
              <w:rPr>
                <w:rFonts w:ascii="Times New Roman" w:hAnsi="Times New Roman" w:cs="Times New Roman"/>
                <w:sz w:val="20"/>
                <w:lang w:val="en-US"/>
              </w:rPr>
              <w:t>DCMU,</w:t>
            </w:r>
            <w:r w:rsidRPr="00AE222E">
              <w:rPr>
                <w:rFonts w:ascii="Times New Roman" w:hAnsi="Times New Roman" w:cs="Times New Roman"/>
                <w:sz w:val="20"/>
                <w:lang w:val="en-US"/>
              </w:rPr>
              <w:br/>
              <w:t>N-(3,4-dichlorophenyl)-N,N-dimethyl-urea</w:t>
            </w:r>
          </w:p>
        </w:tc>
        <w:tc>
          <w:tcPr>
            <w:tcW w:w="4515" w:type="dxa"/>
            <w:vAlign w:val="center"/>
          </w:tcPr>
          <w:p w:rsidR="00877049" w:rsidRPr="00AE222E" w:rsidRDefault="00877049" w:rsidP="00FD5B8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222E">
              <w:rPr>
                <w:rFonts w:ascii="Times New Roman" w:hAnsi="Times New Roman" w:cs="Times New Roman"/>
                <w:noProof/>
                <w:sz w:val="20"/>
                <w:lang w:eastAsia="pl-PL"/>
              </w:rPr>
              <w:drawing>
                <wp:inline distT="0" distB="0" distL="0" distR="0">
                  <wp:extent cx="1301750" cy="682200"/>
                  <wp:effectExtent l="1905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301" cy="69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E222E">
              <w:rPr>
                <w:rFonts w:ascii="Times New Roman" w:hAnsi="Times New Roman" w:cs="Times New Roman"/>
                <w:sz w:val="20"/>
              </w:rPr>
              <w:br/>
              <w:t>(</w:t>
            </w:r>
            <w:proofErr w:type="spellStart"/>
            <w:r w:rsidRPr="00AE222E">
              <w:rPr>
                <w:rFonts w:ascii="Times New Roman" w:hAnsi="Times New Roman" w:cs="Times New Roman"/>
                <w:sz w:val="20"/>
              </w:rPr>
              <w:t>Giacomazzi</w:t>
            </w:r>
            <w:proofErr w:type="spellEnd"/>
            <w:r w:rsidRPr="00AE222E">
              <w:rPr>
                <w:rFonts w:ascii="Times New Roman" w:hAnsi="Times New Roman" w:cs="Times New Roman"/>
                <w:sz w:val="20"/>
              </w:rPr>
              <w:t xml:space="preserve"> and </w:t>
            </w:r>
            <w:proofErr w:type="spellStart"/>
            <w:r w:rsidRPr="00AE222E">
              <w:rPr>
                <w:rFonts w:ascii="Times New Roman" w:hAnsi="Times New Roman" w:cs="Times New Roman"/>
                <w:sz w:val="20"/>
              </w:rPr>
              <w:t>Cochet</w:t>
            </w:r>
            <w:proofErr w:type="spellEnd"/>
            <w:r w:rsidRPr="00AE222E">
              <w:rPr>
                <w:rFonts w:ascii="Times New Roman" w:hAnsi="Times New Roman" w:cs="Times New Roman"/>
                <w:sz w:val="20"/>
              </w:rPr>
              <w:t xml:space="preserve"> 2004)</w:t>
            </w:r>
          </w:p>
        </w:tc>
      </w:tr>
      <w:tr w:rsidR="00877049" w:rsidRPr="00AE222E" w:rsidTr="00FD5B89">
        <w:trPr>
          <w:trHeight w:val="279"/>
        </w:trPr>
        <w:tc>
          <w:tcPr>
            <w:tcW w:w="4514" w:type="dxa"/>
            <w:vAlign w:val="center"/>
          </w:tcPr>
          <w:p w:rsidR="00877049" w:rsidRPr="00AD626D" w:rsidRDefault="00877049" w:rsidP="00FD5B8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D626D">
              <w:rPr>
                <w:rFonts w:ascii="Times New Roman" w:hAnsi="Times New Roman" w:cs="Times New Roman"/>
                <w:sz w:val="20"/>
                <w:lang w:val="en-US"/>
              </w:rPr>
              <w:t xml:space="preserve">Glyphosate, </w:t>
            </w:r>
            <w:r w:rsidR="00AD626D" w:rsidRPr="00AD626D">
              <w:rPr>
                <w:rFonts w:ascii="Times New Roman" w:hAnsi="Times New Roman" w:cs="Times New Roman"/>
                <w:sz w:val="20"/>
                <w:lang w:val="en-US"/>
              </w:rPr>
              <w:t>G</w:t>
            </w:r>
            <w:r w:rsidR="00AD626D">
              <w:rPr>
                <w:rFonts w:ascii="Times New Roman" w:hAnsi="Times New Roman" w:cs="Times New Roman"/>
                <w:sz w:val="20"/>
                <w:lang w:val="en-US"/>
              </w:rPr>
              <w:t>LY,</w:t>
            </w:r>
            <w:r w:rsidRPr="00AD626D">
              <w:rPr>
                <w:rFonts w:ascii="Times New Roman" w:hAnsi="Times New Roman" w:cs="Times New Roman"/>
                <w:sz w:val="20"/>
                <w:lang w:val="en-US"/>
              </w:rPr>
              <w:br/>
              <w:t>N-(</w:t>
            </w:r>
            <w:proofErr w:type="spellStart"/>
            <w:r w:rsidRPr="00AD626D">
              <w:rPr>
                <w:rFonts w:ascii="Times New Roman" w:hAnsi="Times New Roman" w:cs="Times New Roman"/>
                <w:sz w:val="20"/>
                <w:lang w:val="en-US"/>
              </w:rPr>
              <w:t>phosphonomethyl</w:t>
            </w:r>
            <w:proofErr w:type="spellEnd"/>
            <w:r w:rsidRPr="00AD626D">
              <w:rPr>
                <w:rFonts w:ascii="Times New Roman" w:hAnsi="Times New Roman" w:cs="Times New Roman"/>
                <w:sz w:val="20"/>
                <w:lang w:val="en-US"/>
              </w:rPr>
              <w:t xml:space="preserve">) </w:t>
            </w:r>
            <w:proofErr w:type="spellStart"/>
            <w:r w:rsidRPr="00AD626D">
              <w:rPr>
                <w:rFonts w:ascii="Times New Roman" w:hAnsi="Times New Roman" w:cs="Times New Roman"/>
                <w:sz w:val="20"/>
                <w:lang w:val="en-US"/>
              </w:rPr>
              <w:t>glycine</w:t>
            </w:r>
            <w:proofErr w:type="spellEnd"/>
          </w:p>
        </w:tc>
        <w:tc>
          <w:tcPr>
            <w:tcW w:w="4515" w:type="dxa"/>
            <w:vAlign w:val="center"/>
          </w:tcPr>
          <w:p w:rsidR="00877049" w:rsidRPr="00AE222E" w:rsidRDefault="00877049" w:rsidP="00FD5B8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222E">
              <w:rPr>
                <w:rFonts w:ascii="Times New Roman" w:hAnsi="Times New Roman" w:cs="Times New Roman"/>
                <w:noProof/>
                <w:sz w:val="20"/>
                <w:lang w:eastAsia="pl-PL"/>
              </w:rPr>
              <w:drawing>
                <wp:inline distT="0" distB="0" distL="0" distR="0">
                  <wp:extent cx="1384300" cy="548617"/>
                  <wp:effectExtent l="19050" t="0" r="635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493" cy="548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E222E">
              <w:rPr>
                <w:rFonts w:ascii="Times New Roman" w:hAnsi="Times New Roman" w:cs="Times New Roman"/>
                <w:sz w:val="20"/>
              </w:rPr>
              <w:br/>
              <w:t>(</w:t>
            </w:r>
            <w:proofErr w:type="spellStart"/>
            <w:r w:rsidRPr="00AE222E">
              <w:rPr>
                <w:rFonts w:ascii="Times New Roman" w:hAnsi="Times New Roman" w:cs="Times New Roman"/>
                <w:sz w:val="20"/>
              </w:rPr>
              <w:t>Peillex</w:t>
            </w:r>
            <w:proofErr w:type="spellEnd"/>
            <w:r w:rsidRPr="00AE222E">
              <w:rPr>
                <w:rFonts w:ascii="Times New Roman" w:hAnsi="Times New Roman" w:cs="Times New Roman"/>
                <w:sz w:val="20"/>
              </w:rPr>
              <w:t xml:space="preserve"> and </w:t>
            </w:r>
            <w:proofErr w:type="spellStart"/>
            <w:r w:rsidRPr="00AE222E">
              <w:rPr>
                <w:rFonts w:ascii="Times New Roman" w:hAnsi="Times New Roman" w:cs="Times New Roman"/>
                <w:sz w:val="20"/>
              </w:rPr>
              <w:t>Pelletier</w:t>
            </w:r>
            <w:proofErr w:type="spellEnd"/>
            <w:r w:rsidRPr="00AE222E">
              <w:rPr>
                <w:rFonts w:ascii="Times New Roman" w:hAnsi="Times New Roman" w:cs="Times New Roman"/>
                <w:sz w:val="20"/>
              </w:rPr>
              <w:t xml:space="preserve"> 2020)</w:t>
            </w:r>
          </w:p>
        </w:tc>
      </w:tr>
    </w:tbl>
    <w:p w:rsidR="00877049" w:rsidRDefault="00877049" w:rsidP="00877049">
      <w:pPr>
        <w:spacing w:line="480" w:lineRule="auto"/>
        <w:jc w:val="both"/>
        <w:rPr>
          <w:rFonts w:cstheme="minorHAnsi"/>
          <w:sz w:val="24"/>
          <w:szCs w:val="24"/>
        </w:rPr>
      </w:pPr>
    </w:p>
    <w:p w:rsidR="00E02D98" w:rsidRDefault="00E02D98" w:rsidP="00877049">
      <w:pPr>
        <w:spacing w:line="480" w:lineRule="auto"/>
        <w:jc w:val="both"/>
        <w:rPr>
          <w:rFonts w:cstheme="minorHAnsi"/>
          <w:sz w:val="24"/>
          <w:szCs w:val="24"/>
        </w:rPr>
      </w:pPr>
    </w:p>
    <w:p w:rsidR="00D560B4" w:rsidRDefault="00D560B4" w:rsidP="002A0AD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B4BCB" w:rsidRPr="00933061" w:rsidRDefault="004B4BCB" w:rsidP="002A0AD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3061">
        <w:rPr>
          <w:rFonts w:ascii="Times New Roman" w:hAnsi="Times New Roman" w:cs="Times New Roman"/>
          <w:sz w:val="24"/>
          <w:szCs w:val="24"/>
          <w:lang w:val="en-US"/>
        </w:rPr>
        <w:t>Table A.2 The equations applied for experimental data modelling</w:t>
      </w:r>
    </w:p>
    <w:tbl>
      <w:tblPr>
        <w:tblStyle w:val="Tabela-Siatka"/>
        <w:tblW w:w="5000" w:type="pct"/>
        <w:jc w:val="center"/>
        <w:tblLook w:val="04A0"/>
      </w:tblPr>
      <w:tblGrid>
        <w:gridCol w:w="2774"/>
        <w:gridCol w:w="3637"/>
        <w:gridCol w:w="2877"/>
      </w:tblGrid>
      <w:tr w:rsidR="00572255" w:rsidRPr="00C544EA" w:rsidTr="00FD5B89">
        <w:trPr>
          <w:trHeight w:val="324"/>
          <w:jc w:val="center"/>
        </w:trPr>
        <w:tc>
          <w:tcPr>
            <w:tcW w:w="1493" w:type="pct"/>
            <w:tcBorders>
              <w:bottom w:val="single" w:sz="4" w:space="0" w:color="auto"/>
            </w:tcBorders>
            <w:vAlign w:val="center"/>
          </w:tcPr>
          <w:p w:rsidR="00572255" w:rsidRPr="00C544EA" w:rsidRDefault="00572255" w:rsidP="00FD5B89">
            <w:pPr>
              <w:pStyle w:val="Bezodstpw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544E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Equation</w:t>
            </w:r>
          </w:p>
        </w:tc>
        <w:tc>
          <w:tcPr>
            <w:tcW w:w="1958" w:type="pct"/>
            <w:tcBorders>
              <w:bottom w:val="single" w:sz="4" w:space="0" w:color="auto"/>
            </w:tcBorders>
            <w:vAlign w:val="center"/>
          </w:tcPr>
          <w:p w:rsidR="00572255" w:rsidRPr="00C544EA" w:rsidRDefault="00572255" w:rsidP="00FD5B89">
            <w:pPr>
              <w:pStyle w:val="Bezodstpw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544E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Formula</w:t>
            </w:r>
          </w:p>
        </w:tc>
        <w:tc>
          <w:tcPr>
            <w:tcW w:w="1549" w:type="pct"/>
            <w:tcBorders>
              <w:bottom w:val="single" w:sz="4" w:space="0" w:color="auto"/>
            </w:tcBorders>
            <w:vAlign w:val="center"/>
          </w:tcPr>
          <w:p w:rsidR="00572255" w:rsidRPr="00C544EA" w:rsidRDefault="00572255" w:rsidP="00FD5B89">
            <w:pPr>
              <w:pStyle w:val="Bezodstpw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C544E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References</w:t>
            </w:r>
          </w:p>
        </w:tc>
      </w:tr>
      <w:tr w:rsidR="00572255" w:rsidRPr="00C544EA" w:rsidTr="00FD5B89">
        <w:trPr>
          <w:trHeight w:val="683"/>
          <w:jc w:val="center"/>
        </w:trPr>
        <w:tc>
          <w:tcPr>
            <w:tcW w:w="1493" w:type="pct"/>
            <w:tcBorders>
              <w:bottom w:val="nil"/>
            </w:tcBorders>
            <w:vAlign w:val="center"/>
          </w:tcPr>
          <w:p w:rsidR="00572255" w:rsidRPr="00C544EA" w:rsidRDefault="00572255" w:rsidP="00FD5B89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Pseudo I-</w:t>
            </w:r>
            <w:r w:rsidRPr="00C544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order</w:t>
            </w:r>
          </w:p>
        </w:tc>
        <w:tc>
          <w:tcPr>
            <w:tcW w:w="1958" w:type="pct"/>
            <w:tcBorders>
              <w:bottom w:val="nil"/>
            </w:tcBorders>
            <w:vAlign w:val="center"/>
          </w:tcPr>
          <w:p w:rsidR="00572255" w:rsidRPr="00C544EA" w:rsidRDefault="00EC50EE" w:rsidP="00FD5B89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e</m:t>
                      </m:r>
                    </m:sub>
                    <m:sup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∙</m:t>
                  </m:r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t</m:t>
                  </m:r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1+k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∙</m:t>
                  </m:r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t</m:t>
                  </m:r>
                </m:den>
              </m:f>
              <m:r>
                <w:rPr>
                  <w:rFonts w:ascii="Cambria Math" w:hAnsi="Times New Roman" w:cs="Times New Roman"/>
                  <w:color w:val="000000" w:themeColor="text1"/>
                  <w:sz w:val="20"/>
                  <w:szCs w:val="20"/>
                  <w:lang w:val="en-US"/>
                </w:rPr>
                <m:t xml:space="preserve"> </m:t>
              </m:r>
            </m:oMath>
            <w:r w:rsidR="005722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D62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(3)</w:t>
            </w:r>
            <w:r w:rsidR="005722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       </w:t>
            </w:r>
          </w:p>
        </w:tc>
        <w:tc>
          <w:tcPr>
            <w:tcW w:w="1549" w:type="pct"/>
            <w:tcBorders>
              <w:bottom w:val="nil"/>
            </w:tcBorders>
            <w:vAlign w:val="center"/>
          </w:tcPr>
          <w:p w:rsidR="00572255" w:rsidRPr="00C544EA" w:rsidRDefault="00572255" w:rsidP="00FD5B89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Lagergren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,</w:t>
            </w:r>
            <w:r w:rsidRPr="00C544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1988)</w:t>
            </w:r>
          </w:p>
        </w:tc>
      </w:tr>
      <w:tr w:rsidR="00572255" w:rsidRPr="00C544EA" w:rsidTr="00FD5B89">
        <w:trPr>
          <w:trHeight w:val="849"/>
          <w:jc w:val="center"/>
        </w:trPr>
        <w:tc>
          <w:tcPr>
            <w:tcW w:w="1493" w:type="pct"/>
            <w:tcBorders>
              <w:top w:val="nil"/>
              <w:bottom w:val="nil"/>
            </w:tcBorders>
            <w:vAlign w:val="center"/>
          </w:tcPr>
          <w:p w:rsidR="00572255" w:rsidRPr="00C544EA" w:rsidRDefault="00572255" w:rsidP="00FD5B89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44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Pseudo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II-</w:t>
            </w:r>
            <w:r w:rsidRPr="00C544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order</w:t>
            </w:r>
          </w:p>
        </w:tc>
        <w:tc>
          <w:tcPr>
            <w:tcW w:w="1958" w:type="pct"/>
            <w:tcBorders>
              <w:top w:val="nil"/>
              <w:bottom w:val="nil"/>
            </w:tcBorders>
            <w:vAlign w:val="center"/>
          </w:tcPr>
          <w:p w:rsidR="00572255" w:rsidRPr="00C544EA" w:rsidRDefault="00EC50EE" w:rsidP="00FD5B89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e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(1-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∙t)</m:t>
                      </m:r>
                    </m:sup>
                  </m:s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2</m:t>
                      </m:r>
                    </m:den>
                  </m:f>
                </m:sup>
              </m:sSup>
            </m:oMath>
            <w:r w:rsidR="00572255" w:rsidRPr="00C544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D62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(4)</w:t>
            </w:r>
            <w:r w:rsidR="00572255" w:rsidRPr="00C544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</w:t>
            </w:r>
            <w:r w:rsidR="005722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72255" w:rsidRPr="00C544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722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72255" w:rsidRPr="00C544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549" w:type="pct"/>
            <w:tcBorders>
              <w:top w:val="nil"/>
              <w:bottom w:val="nil"/>
            </w:tcBorders>
            <w:vAlign w:val="center"/>
          </w:tcPr>
          <w:p w:rsidR="00572255" w:rsidRPr="00C544EA" w:rsidRDefault="00572255" w:rsidP="00FD5B89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(Ho and McKay,</w:t>
            </w:r>
            <w:r w:rsidRPr="00C544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1999)</w:t>
            </w:r>
          </w:p>
        </w:tc>
      </w:tr>
      <w:tr w:rsidR="00572255" w:rsidRPr="00C544EA" w:rsidTr="00FD5B89">
        <w:trPr>
          <w:trHeight w:val="849"/>
          <w:jc w:val="center"/>
        </w:trPr>
        <w:tc>
          <w:tcPr>
            <w:tcW w:w="1493" w:type="pct"/>
            <w:tcBorders>
              <w:top w:val="nil"/>
              <w:bottom w:val="nil"/>
            </w:tcBorders>
            <w:vAlign w:val="center"/>
          </w:tcPr>
          <w:p w:rsidR="00572255" w:rsidRPr="00C544EA" w:rsidRDefault="00572255" w:rsidP="00FD5B89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IPD</w:t>
            </w:r>
          </w:p>
        </w:tc>
        <w:tc>
          <w:tcPr>
            <w:tcW w:w="1958" w:type="pct"/>
            <w:tcBorders>
              <w:top w:val="nil"/>
              <w:bottom w:val="nil"/>
            </w:tcBorders>
            <w:vAlign w:val="center"/>
          </w:tcPr>
          <w:p w:rsidR="00572255" w:rsidRPr="00076492" w:rsidRDefault="00EC50EE" w:rsidP="00076492">
            <w:pPr>
              <w:pStyle w:val="Bezodstpw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D</m:t>
                  </m:r>
                </m:sub>
              </m:sSub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t</m:t>
                  </m:r>
                </m:e>
                <m:sup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  <w:lang w:val="en-US"/>
                </w:rPr>
                <m:t>+C</m:t>
              </m:r>
            </m:oMath>
            <w:r w:rsidR="00AD6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D626D" w:rsidRPr="00AD62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(5)</w:t>
            </w:r>
          </w:p>
        </w:tc>
        <w:tc>
          <w:tcPr>
            <w:tcW w:w="1549" w:type="pct"/>
            <w:tcBorders>
              <w:top w:val="nil"/>
              <w:bottom w:val="nil"/>
            </w:tcBorders>
            <w:vAlign w:val="center"/>
          </w:tcPr>
          <w:p w:rsidR="00572255" w:rsidRDefault="008725CC" w:rsidP="00FD5B89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(Ouyang et al., 2020)</w:t>
            </w:r>
          </w:p>
        </w:tc>
      </w:tr>
      <w:tr w:rsidR="00572255" w:rsidRPr="00C544EA" w:rsidTr="00FD5B89">
        <w:trPr>
          <w:trHeight w:val="849"/>
          <w:jc w:val="center"/>
        </w:trPr>
        <w:tc>
          <w:tcPr>
            <w:tcW w:w="1493" w:type="pct"/>
            <w:tcBorders>
              <w:top w:val="nil"/>
              <w:bottom w:val="nil"/>
            </w:tcBorders>
            <w:vAlign w:val="center"/>
          </w:tcPr>
          <w:p w:rsidR="00572255" w:rsidRPr="00C544EA" w:rsidRDefault="00572255" w:rsidP="00FD5B89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Elovich</w:t>
            </w:r>
            <w:proofErr w:type="spellEnd"/>
          </w:p>
        </w:tc>
        <w:tc>
          <w:tcPr>
            <w:tcW w:w="1958" w:type="pct"/>
            <w:tcBorders>
              <w:top w:val="nil"/>
              <w:bottom w:val="nil"/>
            </w:tcBorders>
            <w:vAlign w:val="center"/>
          </w:tcPr>
          <w:p w:rsidR="00572255" w:rsidRDefault="00EC50EE" w:rsidP="00076492">
            <w:pPr>
              <w:pStyle w:val="Bezodstpw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β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  <w:lang w:val="en-US"/>
                </w:rPr>
                <m:t>ln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  <w:lang w:val="en-US"/>
                </w:rPr>
                <m:t>⁡</m:t>
              </m:r>
              <m:r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  <w:lang w:val="en-US"/>
                </w:rPr>
                <m:t>(1+</m:t>
              </m:r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αβ</m:t>
              </m:r>
              <m:r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  <w:lang w:val="en-US"/>
                </w:rPr>
                <m:t>t)</m:t>
              </m:r>
            </m:oMath>
            <w:r w:rsidR="00AD6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D626D" w:rsidRPr="00AD62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(6)</w:t>
            </w:r>
          </w:p>
        </w:tc>
        <w:tc>
          <w:tcPr>
            <w:tcW w:w="1549" w:type="pct"/>
            <w:tcBorders>
              <w:top w:val="nil"/>
              <w:bottom w:val="nil"/>
            </w:tcBorders>
            <w:vAlign w:val="center"/>
          </w:tcPr>
          <w:p w:rsidR="00572255" w:rsidRDefault="008725CC" w:rsidP="00FD5B89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(Ouyang et al., 2020)</w:t>
            </w:r>
          </w:p>
        </w:tc>
      </w:tr>
      <w:tr w:rsidR="00572255" w:rsidRPr="00C544EA" w:rsidTr="00FD5B89">
        <w:trPr>
          <w:trHeight w:val="849"/>
          <w:jc w:val="center"/>
        </w:trPr>
        <w:tc>
          <w:tcPr>
            <w:tcW w:w="1493" w:type="pct"/>
            <w:tcBorders>
              <w:top w:val="nil"/>
              <w:bottom w:val="nil"/>
            </w:tcBorders>
            <w:vAlign w:val="center"/>
          </w:tcPr>
          <w:p w:rsidR="00572255" w:rsidRDefault="00572255" w:rsidP="00FD5B89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Langmuir</w:t>
            </w:r>
          </w:p>
        </w:tc>
        <w:tc>
          <w:tcPr>
            <w:tcW w:w="1958" w:type="pct"/>
            <w:tcBorders>
              <w:top w:val="nil"/>
              <w:bottom w:val="nil"/>
            </w:tcBorders>
            <w:vAlign w:val="center"/>
          </w:tcPr>
          <w:p w:rsidR="00572255" w:rsidRPr="00AD626D" w:rsidRDefault="00EC50EE" w:rsidP="00076492">
            <w:pPr>
              <w:pStyle w:val="Bezodstpw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pl-PL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pl-PL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pl-PL"/>
                    </w:rPr>
                    <m:t>e</m:t>
                  </m:r>
                </m:sub>
              </m:sSub>
              <m:r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pl-PL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24"/>
                          <w:szCs w:val="24"/>
                          <w:lang w:val="pl-PL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m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24"/>
                          <w:szCs w:val="24"/>
                          <w:lang w:val="pl-PL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e</m:t>
                      </m:r>
                    </m:sub>
                  </m:sSub>
                </m:num>
                <m:den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24"/>
                          <w:szCs w:val="24"/>
                          <w:lang w:val="pl-PL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L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e</m:t>
                      </m:r>
                    </m:sub>
                  </m:sSub>
                </m:den>
              </m:f>
            </m:oMath>
            <w:r w:rsidR="00AD626D" w:rsidRPr="00AD6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D626D" w:rsidRPr="00AD62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(7)</w:t>
            </w:r>
          </w:p>
        </w:tc>
        <w:tc>
          <w:tcPr>
            <w:tcW w:w="1549" w:type="pct"/>
            <w:tcBorders>
              <w:top w:val="nil"/>
              <w:bottom w:val="nil"/>
            </w:tcBorders>
            <w:vAlign w:val="center"/>
          </w:tcPr>
          <w:p w:rsidR="00572255" w:rsidRDefault="00DA23A3" w:rsidP="00FD5B89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(Foo and Hameed 2010)</w:t>
            </w:r>
          </w:p>
        </w:tc>
      </w:tr>
      <w:tr w:rsidR="00572255" w:rsidRPr="00C544EA" w:rsidTr="00FD5B89">
        <w:trPr>
          <w:trHeight w:val="849"/>
          <w:jc w:val="center"/>
        </w:trPr>
        <w:tc>
          <w:tcPr>
            <w:tcW w:w="1493" w:type="pct"/>
            <w:tcBorders>
              <w:top w:val="nil"/>
              <w:bottom w:val="nil"/>
            </w:tcBorders>
            <w:vAlign w:val="center"/>
          </w:tcPr>
          <w:p w:rsidR="00572255" w:rsidRDefault="00572255" w:rsidP="00FD5B89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Freundlich</w:t>
            </w:r>
          </w:p>
        </w:tc>
        <w:tc>
          <w:tcPr>
            <w:tcW w:w="1958" w:type="pct"/>
            <w:tcBorders>
              <w:top w:val="nil"/>
              <w:bottom w:val="nil"/>
            </w:tcBorders>
            <w:vAlign w:val="center"/>
          </w:tcPr>
          <w:p w:rsidR="00572255" w:rsidRPr="00076492" w:rsidRDefault="00EC50EE" w:rsidP="00076492">
            <w:pPr>
              <w:pStyle w:val="Bezodstpw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pl-PL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pl-PL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pl-PL"/>
                    </w:rPr>
                    <m:t>e</m:t>
                  </m:r>
                </m:sub>
              </m:sSub>
              <m:r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pl-PL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pl-PL"/>
                    </w:rPr>
                    <m:t>K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pl-PL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∙</m:t>
              </m:r>
              <m:sSubSup>
                <m:sSubSup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pl-PL"/>
                    </w:rPr>
                  </m:ctrlPr>
                </m:sSubSupPr>
                <m:e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pl-PL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pl-PL"/>
                    </w:rPr>
                    <m:t>e</m:t>
                  </m:r>
                </m:sub>
                <m:sup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pl-PL"/>
                    </w:rPr>
                    <m:t>1/n</m:t>
                  </m:r>
                </m:sup>
              </m:sSubSup>
            </m:oMath>
            <w:r w:rsidR="00AD62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AD626D" w:rsidRPr="00AD62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(8)</w:t>
            </w:r>
          </w:p>
        </w:tc>
        <w:tc>
          <w:tcPr>
            <w:tcW w:w="1549" w:type="pct"/>
            <w:tcBorders>
              <w:top w:val="nil"/>
              <w:bottom w:val="nil"/>
            </w:tcBorders>
            <w:vAlign w:val="center"/>
          </w:tcPr>
          <w:p w:rsidR="00572255" w:rsidRDefault="00DA23A3" w:rsidP="00FD5B89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(Foo and Hameed 2010)</w:t>
            </w:r>
          </w:p>
        </w:tc>
      </w:tr>
      <w:tr w:rsidR="00572255" w:rsidRPr="00C544EA" w:rsidTr="00FD5B89">
        <w:trPr>
          <w:trHeight w:val="849"/>
          <w:jc w:val="center"/>
        </w:trPr>
        <w:tc>
          <w:tcPr>
            <w:tcW w:w="1493" w:type="pct"/>
            <w:tcBorders>
              <w:top w:val="nil"/>
              <w:bottom w:val="nil"/>
            </w:tcBorders>
            <w:vAlign w:val="center"/>
          </w:tcPr>
          <w:p w:rsidR="00572255" w:rsidRDefault="00572255" w:rsidP="00572255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44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Langmuir-Freundlich</w:t>
            </w:r>
          </w:p>
        </w:tc>
        <w:tc>
          <w:tcPr>
            <w:tcW w:w="1958" w:type="pct"/>
            <w:tcBorders>
              <w:top w:val="nil"/>
              <w:bottom w:val="nil"/>
            </w:tcBorders>
            <w:vAlign w:val="center"/>
          </w:tcPr>
          <w:p w:rsidR="00572255" w:rsidRDefault="00EC50EE" w:rsidP="00572255">
            <w:pPr>
              <w:pStyle w:val="Bezodstpw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pl-PL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pl-PL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pl-PL"/>
                    </w:rPr>
                    <m:t>e</m:t>
                  </m:r>
                </m:sub>
              </m:sSub>
              <m:r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pl-PL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24"/>
                          <w:szCs w:val="24"/>
                          <w:lang w:val="pl-PL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m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24"/>
                          <w:szCs w:val="24"/>
                          <w:lang w:val="pl-PL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LF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24"/>
                          <w:szCs w:val="24"/>
                          <w:lang w:val="pl-PL"/>
                        </w:rPr>
                      </m:ctrlPr>
                    </m:sSubSupPr>
                    <m:e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e</m:t>
                      </m:r>
                    </m:sub>
                    <m:sup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m</m:t>
                      </m:r>
                    </m:sup>
                  </m:sSubSup>
                </m:num>
                <m:den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24"/>
                          <w:szCs w:val="24"/>
                          <w:lang w:val="pl-PL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LF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∙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24"/>
                          <w:szCs w:val="24"/>
                          <w:lang w:val="pl-PL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color w:val="000000" w:themeColor="text1"/>
                              <w:sz w:val="24"/>
                              <w:szCs w:val="24"/>
                              <w:lang w:val="pl-P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  <w:lang w:val="pl-PL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  <w:lang w:val="pl-PL"/>
                            </w:rPr>
                            <m:t>e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m</m:t>
                      </m:r>
                    </m:sup>
                  </m:sSup>
                </m:den>
              </m:f>
            </m:oMath>
            <w:r w:rsidR="001E4C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D62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(9)</w:t>
            </w:r>
            <w:r w:rsidR="005722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549" w:type="pct"/>
            <w:tcBorders>
              <w:top w:val="nil"/>
              <w:bottom w:val="nil"/>
            </w:tcBorders>
            <w:vAlign w:val="center"/>
          </w:tcPr>
          <w:p w:rsidR="00572255" w:rsidRDefault="00572255" w:rsidP="00572255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F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Pr="00E108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Szewczuk-Karpisz et al., 2021</w:t>
            </w:r>
            <w:r w:rsidRPr="005F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572255" w:rsidRPr="00C544EA" w:rsidTr="00572255">
        <w:trPr>
          <w:trHeight w:val="713"/>
          <w:jc w:val="center"/>
        </w:trPr>
        <w:tc>
          <w:tcPr>
            <w:tcW w:w="1493" w:type="pct"/>
            <w:tcBorders>
              <w:top w:val="nil"/>
              <w:bottom w:val="nil"/>
            </w:tcBorders>
            <w:vAlign w:val="center"/>
          </w:tcPr>
          <w:p w:rsidR="00572255" w:rsidRPr="00DA6BAA" w:rsidRDefault="00572255" w:rsidP="00572255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44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Redlich-Peterson</w:t>
            </w:r>
          </w:p>
        </w:tc>
        <w:tc>
          <w:tcPr>
            <w:tcW w:w="1958" w:type="pct"/>
            <w:tcBorders>
              <w:top w:val="nil"/>
              <w:bottom w:val="nil"/>
            </w:tcBorders>
            <w:vAlign w:val="center"/>
          </w:tcPr>
          <w:p w:rsidR="00572255" w:rsidRPr="00C544EA" w:rsidRDefault="00EC50EE" w:rsidP="00572255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pl-PL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pl-PL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pl-PL"/>
                    </w:rPr>
                    <m:t>e</m:t>
                  </m:r>
                </m:sub>
              </m:sSub>
              <m:r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pl-PL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24"/>
                          <w:szCs w:val="24"/>
                          <w:lang w:val="pl-PL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24"/>
                          <w:szCs w:val="24"/>
                          <w:lang w:val="pl-PL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e</m:t>
                      </m:r>
                    </m:sub>
                  </m:sSub>
                </m:num>
                <m:den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24"/>
                          <w:szCs w:val="24"/>
                          <w:lang w:val="pl-PL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  <w:lang w:val="pl-PL"/>
                        </w:rPr>
                        <m:t>R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24"/>
                          <w:szCs w:val="24"/>
                          <w:lang w:val="pl-PL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color w:val="000000" w:themeColor="text1"/>
                              <w:sz w:val="24"/>
                              <w:szCs w:val="24"/>
                              <w:lang w:val="pl-P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  <w:lang w:val="pl-PL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  <w:lang w:val="pl-PL"/>
                            </w:rPr>
                            <m:t>e</m:t>
                          </m:r>
                        </m:sub>
                      </m:sSub>
                    </m:e>
                    <m:sup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color w:val="000000" w:themeColor="text1"/>
                              <w:sz w:val="24"/>
                              <w:szCs w:val="24"/>
                              <w:lang w:val="pl-P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  <w:lang w:val="pl-PL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color w:val="000000" w:themeColor="text1"/>
                              <w:sz w:val="24"/>
                              <w:szCs w:val="24"/>
                              <w:lang w:val="pl-PL"/>
                            </w:rPr>
                            <m:t>R</m:t>
                          </m:r>
                        </m:sub>
                      </m:sSub>
                    </m:sup>
                  </m:sSup>
                </m:den>
              </m:f>
            </m:oMath>
            <w:r w:rsidR="00572255" w:rsidRPr="00C544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5722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D62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(10)</w:t>
            </w:r>
            <w:r w:rsidR="005722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         </w:t>
            </w:r>
          </w:p>
        </w:tc>
        <w:tc>
          <w:tcPr>
            <w:tcW w:w="1549" w:type="pct"/>
            <w:tcBorders>
              <w:top w:val="nil"/>
              <w:bottom w:val="nil"/>
            </w:tcBorders>
            <w:vAlign w:val="center"/>
          </w:tcPr>
          <w:p w:rsidR="00572255" w:rsidRPr="00C544EA" w:rsidRDefault="00572255" w:rsidP="00572255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proofErr w:type="spellStart"/>
            <w:r w:rsidR="00D47E0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Tomczyk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et al. 202</w:t>
            </w:r>
            <w:r w:rsidR="00D47E0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Pr="00C544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572255" w:rsidRPr="00C544EA" w:rsidTr="0067603A">
        <w:trPr>
          <w:trHeight w:val="713"/>
          <w:jc w:val="center"/>
        </w:trPr>
        <w:tc>
          <w:tcPr>
            <w:tcW w:w="1493" w:type="pct"/>
            <w:tcBorders>
              <w:top w:val="nil"/>
              <w:bottom w:val="nil"/>
            </w:tcBorders>
            <w:vAlign w:val="center"/>
          </w:tcPr>
          <w:p w:rsidR="00572255" w:rsidRPr="00C544EA" w:rsidRDefault="00572255" w:rsidP="00572255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Temkin</w:t>
            </w:r>
          </w:p>
        </w:tc>
        <w:tc>
          <w:tcPr>
            <w:tcW w:w="1958" w:type="pct"/>
            <w:tcBorders>
              <w:top w:val="nil"/>
              <w:bottom w:val="nil"/>
            </w:tcBorders>
            <w:vAlign w:val="center"/>
          </w:tcPr>
          <w:p w:rsidR="00572255" w:rsidRPr="00933061" w:rsidRDefault="00EC50EE" w:rsidP="00572255">
            <w:pPr>
              <w:pStyle w:val="Bezodstpw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pl-PL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pl-PL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pl-PL"/>
                    </w:rPr>
                    <m:t>e</m:t>
                  </m:r>
                </m:sub>
              </m:sSub>
              <m:r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pl-P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RT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b</m:t>
                  </m:r>
                </m:den>
              </m:f>
              <m:r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  <w:lang w:val="en-US"/>
                </w:rPr>
                <m:t xml:space="preserve"> </m:t>
              </m:r>
              <m:r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  <w:lang w:val="pl-PL"/>
                </w:rPr>
                <m:t>lnA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pl-PL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pl-PL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pl-PL"/>
                    </w:rPr>
                    <m:t>e</m:t>
                  </m:r>
                </m:sub>
              </m:sSub>
            </m:oMath>
            <w:r w:rsidR="008725CC" w:rsidRPr="00AD62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D626D" w:rsidRPr="00AD62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(11)</w:t>
            </w:r>
            <w:r w:rsidR="001E4C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    </w:t>
            </w:r>
            <w:r w:rsidR="008725CC" w:rsidRPr="00AD62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5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72255" w:rsidRPr="0067603A" w:rsidRDefault="00076492" w:rsidP="0067603A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60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="0067603A" w:rsidRPr="006760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Kończyk</w:t>
            </w:r>
            <w:proofErr w:type="spellEnd"/>
            <w:r w:rsidR="0067603A" w:rsidRPr="006760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2022</w:t>
            </w:r>
            <w:r w:rsidRPr="006760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572255" w:rsidRPr="00C544EA" w:rsidTr="00572255">
        <w:trPr>
          <w:trHeight w:val="709"/>
          <w:jc w:val="center"/>
        </w:trPr>
        <w:tc>
          <w:tcPr>
            <w:tcW w:w="1493" w:type="pct"/>
            <w:tcBorders>
              <w:top w:val="nil"/>
              <w:bottom w:val="single" w:sz="4" w:space="0" w:color="auto"/>
            </w:tcBorders>
            <w:vAlign w:val="center"/>
          </w:tcPr>
          <w:p w:rsidR="00572255" w:rsidRPr="00C544EA" w:rsidRDefault="00572255" w:rsidP="00572255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A6B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Dubinin-Radushkevich</w:t>
            </w:r>
            <w:proofErr w:type="spellEnd"/>
          </w:p>
        </w:tc>
        <w:tc>
          <w:tcPr>
            <w:tcW w:w="1958" w:type="pct"/>
            <w:tcBorders>
              <w:top w:val="nil"/>
              <w:bottom w:val="single" w:sz="4" w:space="0" w:color="auto"/>
            </w:tcBorders>
            <w:vAlign w:val="center"/>
          </w:tcPr>
          <w:p w:rsidR="00572255" w:rsidRPr="00C544EA" w:rsidRDefault="00EC50EE" w:rsidP="00572255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e</m:t>
                  </m:r>
                </m:sub>
              </m:sSub>
              <m:r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D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(</m:t>
                  </m:r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D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[RTln(1+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4"/>
                                  <w:szCs w:val="24"/>
                                  <w:lang w:val="en-US"/>
                                </w:rPr>
                                <m:t>e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)</m:t>
                  </m:r>
                </m:sup>
              </m:sSup>
            </m:oMath>
            <w:r w:rsidR="004B73D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D62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(12)</w:t>
            </w:r>
            <w:r w:rsidR="005722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1549" w:type="pct"/>
            <w:tcBorders>
              <w:top w:val="nil"/>
              <w:bottom w:val="single" w:sz="4" w:space="0" w:color="auto"/>
            </w:tcBorders>
            <w:vAlign w:val="center"/>
          </w:tcPr>
          <w:p w:rsidR="00572255" w:rsidRPr="005F32F5" w:rsidRDefault="00D47E00" w:rsidP="00572255">
            <w:pPr>
              <w:pStyle w:val="Bezodstpw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Tomczyk</w:t>
            </w:r>
            <w:proofErr w:type="spellEnd"/>
            <w:r w:rsidR="005722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et al., 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572255" w:rsidRPr="00C544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</w:tbl>
    <w:p w:rsidR="00572255" w:rsidRPr="00572255" w:rsidRDefault="00572255" w:rsidP="00572255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</w:pPr>
      <w:r w:rsidRPr="004B73D6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lang w:val="en-US" w:eastAsia="en-GB"/>
        </w:rPr>
        <w:t>q</w:t>
      </w:r>
      <w:r w:rsidRPr="004B73D6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vertAlign w:val="subscript"/>
          <w:lang w:val="en-US" w:eastAsia="en-GB"/>
        </w:rPr>
        <w:t>t</w:t>
      </w:r>
      <w:r w:rsidRPr="004B73D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US" w:eastAsia="en-GB"/>
        </w:rPr>
        <w:t xml:space="preserve"> (mg/g) </w:t>
      </w:r>
      <w:r w:rsidR="00933061" w:rsidRPr="004B73D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US" w:eastAsia="en-GB"/>
        </w:rPr>
        <w:t xml:space="preserve">– </w:t>
      </w:r>
      <w:r w:rsidRPr="004B73D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US" w:eastAsia="en-GB"/>
        </w:rPr>
        <w:t xml:space="preserve">the amount adsorbed at time </w:t>
      </w:r>
      <w:r w:rsidRPr="004B73D6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lang w:val="en-US" w:eastAsia="en-GB"/>
        </w:rPr>
        <w:t>t</w:t>
      </w:r>
      <w:r w:rsidRPr="004B73D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US" w:eastAsia="en-GB"/>
        </w:rPr>
        <w:t xml:space="preserve"> (min); </w:t>
      </w:r>
      <w:proofErr w:type="spellStart"/>
      <w:r w:rsidRPr="004B73D6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lang w:val="en-US" w:eastAsia="en-GB"/>
        </w:rPr>
        <w:t>q</w:t>
      </w:r>
      <w:r w:rsidRPr="004B73D6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vertAlign w:val="subscript"/>
          <w:lang w:val="en-US" w:eastAsia="en-GB"/>
        </w:rPr>
        <w:t>e</w:t>
      </w:r>
      <w:proofErr w:type="spellEnd"/>
      <w:r w:rsidRPr="004B73D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US" w:eastAsia="en-GB"/>
        </w:rPr>
        <w:t xml:space="preserve"> (mg/g) </w:t>
      </w:r>
      <w:r w:rsidR="00933061" w:rsidRPr="004B73D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US" w:eastAsia="en-GB"/>
        </w:rPr>
        <w:t>–</w:t>
      </w:r>
      <w:r w:rsidRPr="004B73D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US" w:eastAsia="en-GB"/>
        </w:rPr>
        <w:t xml:space="preserve"> the amount adsorbed at equilibrium; </w:t>
      </w:r>
      <w:r w:rsidRPr="004B73D6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lang w:val="en-US" w:eastAsia="en-GB"/>
        </w:rPr>
        <w:t>k</w:t>
      </w:r>
      <w:r w:rsidRPr="004B73D6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vertAlign w:val="subscript"/>
          <w:lang w:val="en-US" w:eastAsia="en-GB"/>
        </w:rPr>
        <w:t>1</w:t>
      </w:r>
      <w:r w:rsidRPr="004B73D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US" w:eastAsia="en-GB"/>
        </w:rPr>
        <w:t xml:space="preserve"> (</w:t>
      </w:r>
      <w:r w:rsidR="00301908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US" w:eastAsia="en-GB"/>
        </w:rPr>
        <w:t>1/</w:t>
      </w:r>
      <w:r w:rsidRPr="004B73D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US" w:eastAsia="en-GB"/>
        </w:rPr>
        <w:t xml:space="preserve">min) and </w:t>
      </w:r>
      <w:r w:rsidRPr="004B73D6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lang w:val="en-US" w:eastAsia="en-GB"/>
        </w:rPr>
        <w:t>k</w:t>
      </w:r>
      <w:r w:rsidRPr="004B73D6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vertAlign w:val="subscript"/>
          <w:lang w:val="en-US" w:eastAsia="en-GB"/>
        </w:rPr>
        <w:t>2</w:t>
      </w:r>
      <w:r w:rsidRPr="004B73D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US" w:eastAsia="en-GB"/>
        </w:rPr>
        <w:t xml:space="preserve"> (g/</w:t>
      </w:r>
      <w:proofErr w:type="spellStart"/>
      <w:r w:rsidRPr="004B73D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US" w:eastAsia="en-GB"/>
        </w:rPr>
        <w:t>mg·m</w:t>
      </w:r>
      <w:proofErr w:type="spellEnd"/>
      <w:r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in) </w:t>
      </w:r>
      <w:r w:rsid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–</w:t>
      </w:r>
      <w:r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the reaction rate constants; </w:t>
      </w:r>
      <w:r w:rsidRPr="00572255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lang w:val="en-GB" w:eastAsia="en-GB"/>
        </w:rPr>
        <w:t>C</w:t>
      </w:r>
      <w:r w:rsidRPr="00572255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vertAlign w:val="subscript"/>
          <w:lang w:val="en-GB" w:eastAsia="en-GB"/>
        </w:rPr>
        <w:t>e</w:t>
      </w:r>
      <w:r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(mg/L) </w:t>
      </w:r>
      <w:r w:rsid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–</w:t>
      </w:r>
      <w:r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the equilibrium concentration of adsorbate in the solution;</w:t>
      </w:r>
      <w:r w:rsidR="00076492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</w:t>
      </w:r>
      <w:r w:rsidR="00076492" w:rsidRPr="00076492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lang w:val="en-GB" w:eastAsia="en-GB"/>
        </w:rPr>
        <w:t>C</w:t>
      </w:r>
      <w:r w:rsidR="0092660A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lang w:val="en-GB" w:eastAsia="en-GB"/>
        </w:rPr>
        <w:t xml:space="preserve"> </w:t>
      </w:r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(mg/g) </w:t>
      </w:r>
      <w:r w:rsid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–</w:t>
      </w:r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the constant; </w:t>
      </w:r>
      <w:proofErr w:type="spellStart"/>
      <w:r w:rsidR="0092660A" w:rsidRPr="0092660A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lang w:val="en-GB" w:eastAsia="en-GB"/>
        </w:rPr>
        <w:t>k</w:t>
      </w:r>
      <w:r w:rsidR="0092660A" w:rsidRPr="0092660A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vertAlign w:val="subscript"/>
          <w:lang w:val="en-GB" w:eastAsia="en-GB"/>
        </w:rPr>
        <w:t>D</w:t>
      </w:r>
      <w:proofErr w:type="spellEnd"/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(g/mg·min</w:t>
      </w:r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vertAlign w:val="superscript"/>
          <w:lang w:val="en-GB" w:eastAsia="en-GB"/>
        </w:rPr>
        <w:t>1/2</w:t>
      </w:r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) </w:t>
      </w:r>
      <w:r w:rsid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–</w:t>
      </w:r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the IPD rate constant; </w:t>
      </w:r>
      <w:r w:rsidR="0092660A" w:rsidRPr="0092660A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lang w:val="en-GB" w:eastAsia="en-GB"/>
        </w:rPr>
        <w:t>α</w:t>
      </w:r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(mg</w:t>
      </w:r>
      <w:r w:rsidR="00301908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/</w:t>
      </w:r>
      <w:proofErr w:type="spellStart"/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g</w:t>
      </w:r>
      <w:r w:rsidR="00301908" w:rsidRPr="00301908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·</w:t>
      </w:r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min</w:t>
      </w:r>
      <w:proofErr w:type="spellEnd"/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) – </w:t>
      </w:r>
      <w:r w:rsid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the </w:t>
      </w:r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primary rate of adsorption; </w:t>
      </w:r>
      <w:r w:rsidR="0092660A" w:rsidRPr="0092660A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lang w:val="en-GB" w:eastAsia="en-GB"/>
        </w:rPr>
        <w:t>β</w:t>
      </w:r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– </w:t>
      </w:r>
      <w:r w:rsid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the </w:t>
      </w:r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desorption parameter; </w:t>
      </w:r>
      <w:proofErr w:type="spellStart"/>
      <w:r w:rsidR="0092660A" w:rsidRPr="0092660A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lang w:val="en-GB" w:eastAsia="en-GB"/>
        </w:rPr>
        <w:t>Q</w:t>
      </w:r>
      <w:r w:rsidR="0092660A" w:rsidRPr="0092660A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vertAlign w:val="subscript"/>
          <w:lang w:val="en-GB" w:eastAsia="en-GB"/>
        </w:rPr>
        <w:t>m</w:t>
      </w:r>
      <w:proofErr w:type="spellEnd"/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(</w:t>
      </w:r>
      <w:r w:rsidR="00301908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mg/g</w:t>
      </w:r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) – the maximum adsorbed amount in the monomolecular layer; </w:t>
      </w:r>
      <w:r w:rsidR="0092660A" w:rsidRPr="0092660A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lang w:val="en-GB" w:eastAsia="en-GB"/>
        </w:rPr>
        <w:t>K</w:t>
      </w:r>
      <w:r w:rsidR="0092660A" w:rsidRPr="0092660A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vertAlign w:val="subscript"/>
          <w:lang w:val="en-GB" w:eastAsia="en-GB"/>
        </w:rPr>
        <w:t>L</w:t>
      </w:r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(L</w:t>
      </w:r>
      <w:r w:rsidR="00301908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/mg</w:t>
      </w:r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) – the Langmuir constant; </w:t>
      </w:r>
      <w:r w:rsidR="0092660A" w:rsidRPr="0092660A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lang w:val="en-GB" w:eastAsia="en-GB"/>
        </w:rPr>
        <w:t>K</w:t>
      </w:r>
      <w:r w:rsidR="0092660A" w:rsidRPr="0092660A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vertAlign w:val="subscript"/>
          <w:lang w:val="en-GB" w:eastAsia="en-GB"/>
        </w:rPr>
        <w:t>F</w:t>
      </w:r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</w:t>
      </w:r>
      <w:r w:rsidR="006902D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(</w:t>
      </w:r>
      <w:r w:rsidR="006902D1" w:rsidRP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US" w:eastAsia="en-GB"/>
        </w:rPr>
        <w:t>mg/g</w:t>
      </w:r>
      <w:r w:rsidR="004B73D6" w:rsidRPr="004B73D6">
        <w:rPr>
          <w:rFonts w:ascii="Times New Roman" w:eastAsiaTheme="minorEastAsia" w:hAnsi="Times New Roman" w:cs="Times New Roman"/>
          <w:color w:val="FF0000"/>
          <w:sz w:val="20"/>
          <w:szCs w:val="20"/>
          <w:lang w:val="en-GB" w:eastAsia="en-GB"/>
        </w:rPr>
        <w:t xml:space="preserve"> </w:t>
      </w:r>
      <w:r w:rsidR="006902D1" w:rsidRP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US" w:eastAsia="en-GB"/>
        </w:rPr>
        <w:t>(mg/L)</w:t>
      </w:r>
      <w:r w:rsidR="004B73D6">
        <w:rPr>
          <w:rFonts w:ascii="Times New Roman" w:eastAsiaTheme="minorEastAsia" w:hAnsi="Times New Roman" w:cs="Times New Roman"/>
          <w:color w:val="000000" w:themeColor="text1"/>
          <w:sz w:val="20"/>
          <w:szCs w:val="20"/>
          <w:vertAlign w:val="superscript"/>
          <w:lang w:val="en-US" w:eastAsia="en-GB"/>
        </w:rPr>
        <w:t>1/n</w:t>
      </w:r>
      <w:r w:rsidR="006902D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)</w:t>
      </w:r>
      <w:r w:rsidR="0000262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</w:t>
      </w:r>
      <w:r w:rsidR="0092660A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– the Freundlich parameter;</w:t>
      </w:r>
      <w:r w:rsidR="00996749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</w:t>
      </w:r>
      <w:r w:rsidR="00996749" w:rsidRPr="00572255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lang w:val="en-GB" w:eastAsia="en-GB"/>
        </w:rPr>
        <w:t>K</w:t>
      </w:r>
      <w:r w:rsidR="00996749" w:rsidRPr="00572255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vertAlign w:val="subscript"/>
          <w:lang w:val="en-GB" w:eastAsia="en-GB"/>
        </w:rPr>
        <w:t>LF</w:t>
      </w:r>
      <w:r w:rsidR="00996749" w:rsidRPr="00572255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lang w:val="en-GB" w:eastAsia="en-GB"/>
        </w:rPr>
        <w:t>,</w:t>
      </w:r>
      <w:r w:rsidR="00996749"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(L/mg) </w:t>
      </w:r>
      <w:r w:rsid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–</w:t>
      </w:r>
      <w:r w:rsidR="00996749"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related to the affinity of the adsorbate for active sites; </w:t>
      </w:r>
      <w:r w:rsidR="00996749" w:rsidRPr="00572255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lang w:val="en-GB" w:eastAsia="en-GB"/>
        </w:rPr>
        <w:t>A</w:t>
      </w:r>
      <w:r w:rsidR="00996749" w:rsidRPr="00572255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vertAlign w:val="subscript"/>
          <w:lang w:val="en-GB" w:eastAsia="en-GB"/>
        </w:rPr>
        <w:t>m</w:t>
      </w:r>
      <w:r w:rsidR="00996749" w:rsidRPr="00572255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lang w:val="en-GB" w:eastAsia="en-GB"/>
        </w:rPr>
        <w:t xml:space="preserve"> </w:t>
      </w:r>
      <w:r w:rsidR="00996749"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(mg/g) </w:t>
      </w:r>
      <w:r w:rsid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–</w:t>
      </w:r>
      <w:r w:rsidR="00996749"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the amount of the available surface sites; </w:t>
      </w:r>
      <w:r w:rsidR="00996749" w:rsidRPr="00572255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lang w:val="en-GB" w:eastAsia="en-GB"/>
        </w:rPr>
        <w:t>m</w:t>
      </w:r>
      <w:r w:rsidR="00996749"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</w:t>
      </w:r>
      <w:r w:rsid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–</w:t>
      </w:r>
      <w:r w:rsidR="00996749"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the parameter determining the shape of the energy distribution function;</w:t>
      </w:r>
      <w:r w:rsidR="00996749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</w:t>
      </w:r>
      <w:r w:rsidR="00996749" w:rsidRPr="00572255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shd w:val="clear" w:color="auto" w:fill="FFFFFF"/>
          <w:lang w:val="en-GB" w:eastAsia="en-GB"/>
        </w:rPr>
        <w:t>K</w:t>
      </w:r>
      <w:r w:rsidR="00996749" w:rsidRPr="00572255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shd w:val="clear" w:color="auto" w:fill="FFFFFF"/>
          <w:vertAlign w:val="subscript"/>
          <w:lang w:val="en-GB" w:eastAsia="en-GB"/>
        </w:rPr>
        <w:t>R</w:t>
      </w:r>
      <w:r w:rsidR="00996749"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> </w:t>
      </w:r>
      <w:r w:rsidR="004560D3">
        <w:rPr>
          <w:rFonts w:ascii="Times New Roman" w:eastAsiaTheme="minorEastAsia" w:hAnsi="Times New Roman" w:cs="Times New Roman"/>
          <w:sz w:val="20"/>
          <w:szCs w:val="20"/>
          <w:lang w:val="en-GB" w:eastAsia="en-GB"/>
        </w:rPr>
        <w:t>(</w:t>
      </w:r>
      <w:r w:rsidR="00996749" w:rsidRPr="00572255">
        <w:rPr>
          <w:rFonts w:ascii="Times New Roman" w:eastAsiaTheme="minorEastAsia" w:hAnsi="Times New Roman" w:cs="Times New Roman"/>
          <w:sz w:val="20"/>
          <w:szCs w:val="20"/>
          <w:lang w:val="en-GB" w:eastAsia="en-GB"/>
        </w:rPr>
        <w:t>L/mg</w:t>
      </w:r>
      <w:r w:rsidR="004560D3">
        <w:rPr>
          <w:rFonts w:ascii="Times New Roman" w:eastAsiaTheme="minorEastAsia" w:hAnsi="Times New Roman" w:cs="Times New Roman"/>
          <w:sz w:val="20"/>
          <w:szCs w:val="20"/>
          <w:lang w:val="en-GB" w:eastAsia="en-GB"/>
        </w:rPr>
        <w:t>)</w:t>
      </w:r>
      <w:r w:rsidR="00996749" w:rsidRPr="00572255">
        <w:rPr>
          <w:rFonts w:ascii="Times New Roman" w:eastAsiaTheme="minorEastAsia" w:hAnsi="Times New Roman" w:cs="Times New Roman"/>
          <w:sz w:val="20"/>
          <w:szCs w:val="20"/>
          <w:lang w:val="en-GB" w:eastAsia="en-GB"/>
        </w:rPr>
        <w:t xml:space="preserve"> </w:t>
      </w:r>
      <w:r w:rsid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–</w:t>
      </w:r>
      <w:r w:rsidR="00996749"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 xml:space="preserve"> the Redlich–Peterson adsorption capacity constant; </w:t>
      </w:r>
      <w:proofErr w:type="spellStart"/>
      <w:r w:rsidR="00996749" w:rsidRPr="00572255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shd w:val="clear" w:color="auto" w:fill="FFFFFF"/>
          <w:lang w:val="en-GB" w:eastAsia="en-GB"/>
        </w:rPr>
        <w:t>a</w:t>
      </w:r>
      <w:r w:rsidR="00996749" w:rsidRPr="00572255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shd w:val="clear" w:color="auto" w:fill="FFFFFF"/>
          <w:vertAlign w:val="subscript"/>
          <w:lang w:val="en-GB" w:eastAsia="en-GB"/>
        </w:rPr>
        <w:t>R</w:t>
      </w:r>
      <w:proofErr w:type="spellEnd"/>
      <w:r w:rsidR="00996749"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> </w:t>
      </w:r>
      <w:r w:rsidR="00996749" w:rsidRPr="00572255">
        <w:rPr>
          <w:rFonts w:ascii="Times New Roman" w:eastAsiaTheme="minorEastAsia" w:hAnsi="Times New Roman" w:cs="Times New Roman"/>
          <w:sz w:val="20"/>
          <w:szCs w:val="20"/>
          <w:lang w:val="en-GB" w:eastAsia="en-GB"/>
        </w:rPr>
        <w:t>[(L/mg)</w:t>
      </w:r>
      <w:r w:rsidR="00996749" w:rsidRPr="00572255">
        <w:rPr>
          <w:rFonts w:ascii="Times New Roman" w:eastAsiaTheme="minorEastAsia" w:hAnsi="Times New Roman" w:cs="Times New Roman"/>
          <w:sz w:val="20"/>
          <w:szCs w:val="20"/>
          <w:vertAlign w:val="superscript"/>
          <w:lang w:val="en-GB" w:eastAsia="en-GB"/>
        </w:rPr>
        <w:t>β</w:t>
      </w:r>
      <w:r w:rsidR="00996749" w:rsidRPr="00572255">
        <w:rPr>
          <w:rFonts w:ascii="Times New Roman" w:eastAsiaTheme="minorEastAsia" w:hAnsi="Times New Roman" w:cs="Times New Roman"/>
          <w:sz w:val="20"/>
          <w:szCs w:val="20"/>
          <w:lang w:val="en-GB" w:eastAsia="en-GB"/>
        </w:rPr>
        <w:t xml:space="preserve">] </w:t>
      </w:r>
      <w:r w:rsid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–</w:t>
      </w:r>
      <w:r w:rsidR="00996749"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 xml:space="preserve"> the </w:t>
      </w:r>
      <w:proofErr w:type="spellStart"/>
      <w:r w:rsidR="00996749"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>Redlich</w:t>
      </w:r>
      <w:proofErr w:type="spellEnd"/>
      <w:r w:rsidR="00996749"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>–Peterson isotherm constant; </w:t>
      </w:r>
      <w:r w:rsidR="00996749" w:rsidRPr="00572255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shd w:val="clear" w:color="auto" w:fill="FFFFFF"/>
          <w:lang w:val="en-GB" w:eastAsia="en-GB"/>
        </w:rPr>
        <w:t>β</w:t>
      </w:r>
      <w:r w:rsidR="00996749" w:rsidRPr="00572255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shd w:val="clear" w:color="auto" w:fill="FFFFFF"/>
          <w:vertAlign w:val="subscript"/>
          <w:lang w:val="en-GB" w:eastAsia="en-GB"/>
        </w:rPr>
        <w:t>R</w:t>
      </w:r>
      <w:r w:rsidR="00996749" w:rsidRPr="00572255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shd w:val="clear" w:color="auto" w:fill="FFFFFF"/>
          <w:lang w:val="en-GB" w:eastAsia="en-GB"/>
        </w:rPr>
        <w:t xml:space="preserve"> </w:t>
      </w:r>
      <w:r w:rsid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–</w:t>
      </w:r>
      <w:r w:rsidR="00996749"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 xml:space="preserve"> the exponent between 0 and 1</w:t>
      </w:r>
      <w:r w:rsidR="00996749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 xml:space="preserve">; </w:t>
      </w:r>
      <w:r w:rsidR="00996749" w:rsidRPr="002A0AD7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shd w:val="clear" w:color="auto" w:fill="FFFFFF"/>
          <w:lang w:val="en-GB" w:eastAsia="en-GB"/>
        </w:rPr>
        <w:t>A</w:t>
      </w:r>
      <w:r w:rsidR="00996749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 xml:space="preserve"> – </w:t>
      </w:r>
      <w:r w:rsid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 xml:space="preserve">the </w:t>
      </w:r>
      <w:r w:rsidR="00996749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>Temkin model constant;</w:t>
      </w:r>
      <w:r w:rsidR="006902D1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 xml:space="preserve"> </w:t>
      </w:r>
      <w:r w:rsidR="006902D1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shd w:val="clear" w:color="auto" w:fill="FFFFFF"/>
          <w:lang w:val="en-GB" w:eastAsia="en-GB"/>
        </w:rPr>
        <w:t>b</w:t>
      </w:r>
      <w:r w:rsidR="006902D1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 xml:space="preserve"> (kcal/mol) – </w:t>
      </w:r>
      <w:r w:rsid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 xml:space="preserve">the </w:t>
      </w:r>
      <w:r w:rsidR="006902D1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>adsorption heat;</w:t>
      </w:r>
      <w:r w:rsidR="002A0AD7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 xml:space="preserve"> </w:t>
      </w:r>
      <w:r w:rsidR="002A0AD7" w:rsidRPr="002A0AD7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  <w:shd w:val="clear" w:color="auto" w:fill="FFFFFF"/>
          <w:lang w:val="en-GB" w:eastAsia="en-GB"/>
        </w:rPr>
        <w:t>R</w:t>
      </w:r>
      <w:r w:rsidR="002A0AD7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 xml:space="preserve"> (8.314 J</w:t>
      </w:r>
      <w:r w:rsidR="00301908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>/</w:t>
      </w:r>
      <w:proofErr w:type="spellStart"/>
      <w:r w:rsidR="002A0AD7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>K</w:t>
      </w:r>
      <w:r w:rsidR="00301908" w:rsidRPr="00301908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>·</w:t>
      </w:r>
      <w:r w:rsidR="002A0AD7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>mol</w:t>
      </w:r>
      <w:proofErr w:type="spellEnd"/>
      <w:r w:rsidR="002A0AD7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 xml:space="preserve">) – </w:t>
      </w:r>
      <w:r w:rsid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 xml:space="preserve">the </w:t>
      </w:r>
      <w:r w:rsidR="002A0AD7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 xml:space="preserve">universal gas constant; T </w:t>
      </w:r>
      <w:r w:rsidR="00F53C41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en-GB" w:eastAsia="en-GB"/>
        </w:rPr>
        <w:t>(K) – the absolute temperature;</w:t>
      </w:r>
      <w:r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</w:t>
      </w:r>
      <w:proofErr w:type="spellStart"/>
      <w:r w:rsidRPr="00572255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lang w:val="en-GB" w:eastAsia="en-GB"/>
        </w:rPr>
        <w:t>q</w:t>
      </w:r>
      <w:r w:rsidRPr="00572255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vertAlign w:val="subscript"/>
          <w:lang w:val="en-GB" w:eastAsia="en-GB"/>
        </w:rPr>
        <w:t>D</w:t>
      </w:r>
      <w:proofErr w:type="spellEnd"/>
      <w:r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</w:t>
      </w:r>
      <w:r w:rsidR="007801E8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(mg/g) </w:t>
      </w:r>
      <w:r w:rsid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–</w:t>
      </w:r>
      <w:r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the theoretical isotherm saturation capacity; </w:t>
      </w:r>
      <w:proofErr w:type="spellStart"/>
      <w:r w:rsidRPr="00572255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lang w:val="en-GB" w:eastAsia="en-GB"/>
        </w:rPr>
        <w:t>β</w:t>
      </w:r>
      <w:r w:rsidRPr="00572255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vertAlign w:val="subscript"/>
          <w:lang w:val="en-GB" w:eastAsia="en-GB"/>
        </w:rPr>
        <w:t>D</w:t>
      </w:r>
      <w:proofErr w:type="spellEnd"/>
      <w:r w:rsidRPr="00572255">
        <w:rPr>
          <w:rFonts w:ascii="Times New Roman" w:eastAsiaTheme="minorEastAsia" w:hAnsi="Times New Roman" w:cs="Times New Roman"/>
          <w:i/>
          <w:color w:val="000000" w:themeColor="text1"/>
          <w:sz w:val="20"/>
          <w:szCs w:val="20"/>
          <w:lang w:val="en-GB" w:eastAsia="en-GB"/>
        </w:rPr>
        <w:t xml:space="preserve"> </w:t>
      </w:r>
      <w:r w:rsid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–</w:t>
      </w:r>
      <w:r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the </w:t>
      </w:r>
      <w:proofErr w:type="spellStart"/>
      <w:r w:rsidRPr="0057225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Dubini</w:t>
      </w:r>
      <w:r w:rsidR="00CF0F37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n-Raduskevich</w:t>
      </w:r>
      <w:proofErr w:type="spellEnd"/>
      <w:r w:rsidR="00CF0F37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 xml:space="preserve"> isotherm constant</w:t>
      </w:r>
      <w:r w:rsidR="009330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 w:eastAsia="en-GB"/>
        </w:rPr>
        <w:t>.</w:t>
      </w:r>
    </w:p>
    <w:p w:rsidR="00572255" w:rsidRDefault="00572255" w:rsidP="00C4698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560B4" w:rsidRDefault="00D560B4" w:rsidP="00C4698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560B4" w:rsidRDefault="00D560B4" w:rsidP="00C4698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21F3" w:rsidRPr="00301908" w:rsidRDefault="00C4698F" w:rsidP="00301908">
      <w:pPr>
        <w:rPr>
          <w:rFonts w:ascii="Times New Roman" w:hAnsi="Times New Roman" w:cs="Times New Roman"/>
          <w:lang w:val="en-US"/>
        </w:rPr>
      </w:pPr>
      <w:r w:rsidRPr="0040604A">
        <w:rPr>
          <w:rFonts w:ascii="Times New Roman" w:hAnsi="Times New Roman" w:cs="Times New Roman"/>
          <w:lang w:val="en-US"/>
        </w:rPr>
        <w:lastRenderedPageBreak/>
        <w:t xml:space="preserve">Tab. </w:t>
      </w:r>
      <w:r>
        <w:rPr>
          <w:rFonts w:ascii="Times New Roman" w:hAnsi="Times New Roman" w:cs="Times New Roman"/>
          <w:lang w:val="en-US"/>
        </w:rPr>
        <w:t>A.</w:t>
      </w:r>
      <w:r w:rsidRPr="00B206B3">
        <w:rPr>
          <w:rFonts w:ascii="Times New Roman" w:hAnsi="Times New Roman" w:cs="Times New Roman"/>
          <w:lang w:val="en-US"/>
        </w:rPr>
        <w:t xml:space="preserve">3 </w:t>
      </w:r>
      <w:r w:rsidR="00B206B3" w:rsidRPr="00B206B3">
        <w:rPr>
          <w:rFonts w:ascii="Times New Roman" w:hAnsi="Times New Roman" w:cs="Times New Roman"/>
          <w:lang w:val="en-US"/>
        </w:rPr>
        <w:t>E</w:t>
      </w:r>
      <w:r w:rsidR="000921F3" w:rsidRPr="00B206B3">
        <w:rPr>
          <w:rFonts w:ascii="Times New Roman" w:hAnsi="Times New Roman" w:cs="Times New Roman"/>
          <w:lang w:val="en-US"/>
        </w:rPr>
        <w:t>quilibrium</w:t>
      </w:r>
      <w:r w:rsidRPr="00ED51FD">
        <w:rPr>
          <w:rFonts w:ascii="Times New Roman" w:hAnsi="Times New Roman" w:cs="Times New Roman"/>
          <w:lang w:val="en-US"/>
        </w:rPr>
        <w:t xml:space="preserve"> parameters</w:t>
      </w:r>
      <w:r w:rsidRPr="0040604A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for Cd, Cu, As, and Se adsorption on OB and the OB-derived materials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916"/>
        <w:gridCol w:w="767"/>
        <w:gridCol w:w="316"/>
        <w:gridCol w:w="353"/>
        <w:gridCol w:w="371"/>
        <w:gridCol w:w="410"/>
        <w:gridCol w:w="428"/>
        <w:gridCol w:w="249"/>
        <w:gridCol w:w="355"/>
        <w:gridCol w:w="371"/>
        <w:gridCol w:w="410"/>
        <w:gridCol w:w="428"/>
        <w:gridCol w:w="355"/>
        <w:gridCol w:w="355"/>
        <w:gridCol w:w="371"/>
        <w:gridCol w:w="410"/>
        <w:gridCol w:w="428"/>
        <w:gridCol w:w="355"/>
        <w:gridCol w:w="355"/>
        <w:gridCol w:w="371"/>
        <w:gridCol w:w="410"/>
        <w:gridCol w:w="428"/>
      </w:tblGrid>
      <w:tr w:rsidR="00301908" w:rsidRPr="003B2F22" w:rsidTr="00301908">
        <w:trPr>
          <w:trHeight w:val="3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164C5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pl-PL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164C5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pl-PL"/>
              </w:rPr>
            </w:pPr>
          </w:p>
        </w:tc>
        <w:tc>
          <w:tcPr>
            <w:tcW w:w="10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As(V)</w:t>
            </w:r>
          </w:p>
        </w:tc>
        <w:tc>
          <w:tcPr>
            <w:tcW w:w="9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Se(IV)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Cd(II)</w:t>
            </w:r>
          </w:p>
        </w:tc>
        <w:tc>
          <w:tcPr>
            <w:tcW w:w="10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Cu(II)</w:t>
            </w:r>
          </w:p>
        </w:tc>
      </w:tr>
      <w:tr w:rsidR="00B206B3" w:rsidRPr="003B2F22" w:rsidTr="00301908">
        <w:trPr>
          <w:trHeight w:val="3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Model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proofErr w:type="spellStart"/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parameter</w:t>
            </w:r>
            <w:proofErr w:type="spellEnd"/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BCC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BCM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FC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800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FM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800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BCC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BCM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FC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800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FM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800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BCC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BCM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FC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800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FM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800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BCC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BCM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FC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800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FM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800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proofErr w:type="spellStart"/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Langmuir</w:t>
            </w:r>
            <w:proofErr w:type="spellEnd"/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(</w:t>
            </w:r>
            <w:proofErr w:type="spellStart"/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linear</w:t>
            </w:r>
            <w:proofErr w:type="spellEnd"/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proofErr w:type="spellStart"/>
            <w:r w:rsidRPr="003B2F22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Q</w:t>
            </w:r>
            <w:r w:rsidRPr="003B2F22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>m</w:t>
            </w:r>
            <w:proofErr w:type="spellEnd"/>
            <w:r w:rsidRPr="003B2F22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 xml:space="preserve"> </w:t>
            </w:r>
            <w:r w:rsidRPr="003B2F22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[</w:t>
            </w:r>
            <w:r w:rsidRPr="003B2F22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l-PL"/>
              </w:rPr>
              <w:t>mg</w:t>
            </w:r>
            <w:r w:rsidR="00301908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l-PL"/>
              </w:rPr>
              <w:t>/</w:t>
            </w:r>
            <w:r w:rsidRPr="003B2F22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l-PL"/>
              </w:rPr>
              <w:t>g]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2.892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2.950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4.210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7.220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5.033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25.875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3.880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1.872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2.720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15.270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26.243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33.543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91.519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42.071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10.756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16.187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14.076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17.685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35.245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K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>L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 xml:space="preserve"> [L/mg]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0.022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0.017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0.013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0.074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0.045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0.016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0.028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0.022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0.226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0.036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0.183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0.132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0.165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R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pl-PL"/>
              </w:rPr>
              <w:t>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0.802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0.378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0.320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0.538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0.956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0.184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0.954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0.702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0.985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0.984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0.956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0.969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0.135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0.971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proofErr w:type="spellStart"/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Freundlich</w:t>
            </w:r>
            <w:proofErr w:type="spellEnd"/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 xml:space="preserve"> (</w:t>
            </w:r>
            <w:proofErr w:type="spellStart"/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linear</w:t>
            </w:r>
            <w:proofErr w:type="spellEnd"/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n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1.187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1.154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1.133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1.161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1.649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1.042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1.550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1.367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2.422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2.039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1.968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2.345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1.051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1.631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3.764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1.891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4.026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3.604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3.260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40604A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pl-PL"/>
              </w:rPr>
            </w:pPr>
            <w:r w:rsidRPr="0040604A">
              <w:rPr>
                <w:rFonts w:ascii="Times New Roman" w:eastAsia="Times New Roman" w:hAnsi="Times New Roman" w:cs="Times New Roman"/>
                <w:sz w:val="12"/>
                <w:szCs w:val="12"/>
                <w:lang w:val="en-US" w:eastAsia="pl-PL"/>
              </w:rPr>
              <w:t>K</w:t>
            </w:r>
            <w:r w:rsidRPr="0040604A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val="en-US" w:eastAsia="pl-PL"/>
              </w:rPr>
              <w:t>F</w:t>
            </w:r>
            <w:r w:rsidRPr="0040604A">
              <w:rPr>
                <w:rFonts w:ascii="Times New Roman" w:eastAsia="Times New Roman" w:hAnsi="Times New Roman" w:cs="Times New Roman"/>
                <w:sz w:val="12"/>
                <w:szCs w:val="12"/>
                <w:lang w:val="en-US" w:eastAsia="pl-PL"/>
              </w:rPr>
              <w:t xml:space="preserve"> [</w:t>
            </w:r>
            <w:bookmarkStart w:id="0" w:name="_Hlk164936199"/>
            <w:r w:rsidRPr="0040604A">
              <w:rPr>
                <w:rFonts w:ascii="Times New Roman" w:eastAsia="Times New Roman" w:hAnsi="Times New Roman" w:cs="Times New Roman"/>
                <w:sz w:val="12"/>
                <w:szCs w:val="12"/>
                <w:lang w:val="en-US" w:eastAsia="pl-PL"/>
              </w:rPr>
              <w:t>mg/g</w:t>
            </w:r>
            <w:r w:rsidR="000921F3" w:rsidRPr="000921F3">
              <w:rPr>
                <w:rFonts w:ascii="Times New Roman" w:eastAsiaTheme="minorEastAsia" w:hAnsi="Times New Roman" w:cs="Times New Roman"/>
                <w:color w:val="000000" w:themeColor="text1"/>
                <w:sz w:val="12"/>
                <w:szCs w:val="12"/>
                <w:lang w:val="en-GB" w:eastAsia="en-GB"/>
              </w:rPr>
              <w:t xml:space="preserve"> </w:t>
            </w:r>
            <w:r w:rsidRPr="0040604A">
              <w:rPr>
                <w:rFonts w:ascii="Times New Roman" w:eastAsia="Times New Roman" w:hAnsi="Times New Roman" w:cs="Times New Roman"/>
                <w:sz w:val="12"/>
                <w:szCs w:val="12"/>
                <w:lang w:val="en-US" w:eastAsia="pl-PL"/>
              </w:rPr>
              <w:t>(mg/L)</w:t>
            </w:r>
            <w:r w:rsidRPr="0040604A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pl-PL"/>
              </w:rPr>
              <w:t>1/n</w:t>
            </w:r>
            <w:bookmarkEnd w:id="0"/>
            <w:r w:rsidRPr="0040604A">
              <w:rPr>
                <w:rFonts w:ascii="Times New Roman" w:eastAsia="Times New Roman" w:hAnsi="Times New Roman" w:cs="Times New Roman"/>
                <w:sz w:val="12"/>
                <w:szCs w:val="12"/>
                <w:lang w:val="en-US" w:eastAsia="pl-PL"/>
              </w:rPr>
              <w:t>]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1.023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0.823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0.564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0.346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0.286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0.306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0.419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0.410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0.078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0.067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0.044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0.035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0.034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0.094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0.076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0.074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0.060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0.028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R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pl-PL"/>
              </w:rPr>
              <w:t>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0.939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0.767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0.748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0.853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0.818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0.928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0.890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0.708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0.678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0.777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0.985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0.987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0.829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0.948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0.685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0.743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0.930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0.770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9511A7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proofErr w:type="spellStart"/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Langmuir-Freundlich</w:t>
            </w:r>
            <w:proofErr w:type="spellEnd"/>
          </w:p>
          <w:p w:rsidR="00C4698F" w:rsidRPr="009511A7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:rsidR="00C4698F" w:rsidRPr="009511A7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A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>m</w:t>
            </w:r>
            <w:r w:rsidRPr="003B2F22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 xml:space="preserve"> [mg</w:t>
            </w:r>
            <w:r w:rsidR="00301908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/</w:t>
            </w:r>
            <w:r w:rsidRPr="003B2F22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g]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1.798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1.588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2.171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4.104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4.177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6.219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3.154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1.276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2.579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13.923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46.504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58.393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34.614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39.431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10.430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13.666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13.698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19.670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36.857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K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>LF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[L</w:t>
            </w:r>
            <w:r w:rsidR="00301908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/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mg]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0.012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0.019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0.035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0.018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0.032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0.183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0.199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0.318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m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1.353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1.775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2.222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1.627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1.680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2.096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1.779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2.107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2.255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1.558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0.705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0.643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1.533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1.102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1.912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2.130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1.098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0.684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0.699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R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pl-PL"/>
              </w:rPr>
              <w:t>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0.923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9511A7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proofErr w:type="spellStart"/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Redlich-Peterson</w:t>
            </w:r>
            <w:proofErr w:type="spellEnd"/>
          </w:p>
          <w:p w:rsidR="00C4698F" w:rsidRPr="009511A7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:rsidR="00C4698F" w:rsidRPr="009511A7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K</w:t>
            </w:r>
            <w:r w:rsidRPr="003B2F22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[L</w:t>
            </w:r>
            <w:r w:rsidR="00301908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/mg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]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0.021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0.721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0.074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0.140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0.049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0.074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0.047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0.181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0.785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0.855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5.220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0.622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0.960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46.910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0.756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2.907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3.849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14.590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n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0.899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0.678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0.612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1.000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1.000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1.000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1.000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0.645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0.616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1.000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0.843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1.000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0.908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0.909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proofErr w:type="spellStart"/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a</w:t>
            </w:r>
            <w:r w:rsidRPr="003B2F22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 xml:space="preserve"> </w:t>
            </w:r>
            <w:r w:rsidRPr="00572255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l-PL"/>
              </w:rPr>
              <w:t>[(L/mg)</w:t>
            </w:r>
            <w:r w:rsidRPr="00572255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GB" w:eastAsia="pl-PL"/>
              </w:rPr>
              <w:t>β</w:t>
            </w:r>
            <w:r w:rsidRPr="00572255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l-PL"/>
              </w:rPr>
              <w:t>]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0.016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0.385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2.283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0.028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0.019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0.030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0.062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0.051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0.236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1.250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0.014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0.023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9.780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0.047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0.209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0.348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0.668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R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pl-PL"/>
              </w:rPr>
              <w:t>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0.989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0.996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0.989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9511A7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proofErr w:type="spellStart"/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Temkin</w:t>
            </w:r>
            <w:proofErr w:type="spellEnd"/>
          </w:p>
          <w:p w:rsidR="00C4698F" w:rsidRPr="009511A7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A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0.101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0.154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0.163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0.128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0.243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0.068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0.175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0.231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0.801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0.483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0.278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0.669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0.135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0.294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5.047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0.435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7.104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4.132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6.104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 [kcal</w:t>
            </w:r>
            <w:r w:rsidR="00301908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/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mol]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1.247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1.240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0.875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0.488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0.523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0.295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0.669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1.602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1.042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0.178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0.125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0.108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0.058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0.070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0.347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0.170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0.287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0.217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0.114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R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pl-PL"/>
              </w:rPr>
              <w:t>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0.989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0.996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0.985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0.996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9511A7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proofErr w:type="spellStart"/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Dubinin-Radushkevich</w:t>
            </w:r>
            <w:proofErr w:type="spellEnd"/>
          </w:p>
          <w:p w:rsidR="00C4698F" w:rsidRPr="009511A7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K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>DR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proofErr w:type="spellStart"/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q</w:t>
            </w:r>
            <w:r w:rsidRPr="003B2F22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>D</w:t>
            </w:r>
            <w:proofErr w:type="spellEnd"/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0.974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1.315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1.904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2.856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3.418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4.568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2.312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1.202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2.497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11.971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11.967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17.139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21.835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20.740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10.232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12.294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12.520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14.247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29.005</w:t>
            </w:r>
          </w:p>
        </w:tc>
      </w:tr>
      <w:tr w:rsidR="00301908" w:rsidRPr="003B2F22" w:rsidTr="00301908">
        <w:trPr>
          <w:trHeight w:val="300"/>
        </w:trPr>
        <w:tc>
          <w:tcPr>
            <w:tcW w:w="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R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pl-PL"/>
              </w:rPr>
              <w:t>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0.834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0.981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0.982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0.930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0.944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0.919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0.857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0.986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0.960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0.597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0.620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0.939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0.774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0.957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0.963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98F" w:rsidRPr="00DC74AF" w:rsidRDefault="00C4698F" w:rsidP="00FD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0.947</w:t>
            </w:r>
          </w:p>
        </w:tc>
      </w:tr>
    </w:tbl>
    <w:p w:rsidR="00C4698F" w:rsidRDefault="00C4698F" w:rsidP="00C4698F"/>
    <w:p w:rsidR="00B206B3" w:rsidRDefault="00B206B3" w:rsidP="00B206B3">
      <w:pPr>
        <w:rPr>
          <w:rFonts w:ascii="Times New Roman" w:hAnsi="Times New Roman" w:cs="Times New Roman"/>
          <w:lang w:val="en-US"/>
        </w:rPr>
      </w:pPr>
      <w:r w:rsidRPr="0040604A">
        <w:rPr>
          <w:rFonts w:ascii="Times New Roman" w:hAnsi="Times New Roman" w:cs="Times New Roman"/>
          <w:lang w:val="en-US"/>
        </w:rPr>
        <w:t xml:space="preserve">Tab. </w:t>
      </w:r>
      <w:r>
        <w:rPr>
          <w:rFonts w:ascii="Times New Roman" w:hAnsi="Times New Roman" w:cs="Times New Roman"/>
          <w:lang w:val="en-US"/>
        </w:rPr>
        <w:t xml:space="preserve">A.4 Kinetic </w:t>
      </w:r>
      <w:r w:rsidRPr="00ED51FD">
        <w:rPr>
          <w:rFonts w:ascii="Times New Roman" w:hAnsi="Times New Roman" w:cs="Times New Roman"/>
          <w:lang w:val="en-US"/>
        </w:rPr>
        <w:t>parameters</w:t>
      </w:r>
      <w:r w:rsidRPr="0040604A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for Cd, Cu, As, and Se adsorption on OB and the OB-derived materials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04"/>
        <w:gridCol w:w="621"/>
        <w:gridCol w:w="332"/>
        <w:gridCol w:w="373"/>
        <w:gridCol w:w="392"/>
        <w:gridCol w:w="435"/>
        <w:gridCol w:w="454"/>
        <w:gridCol w:w="259"/>
        <w:gridCol w:w="373"/>
        <w:gridCol w:w="392"/>
        <w:gridCol w:w="435"/>
        <w:gridCol w:w="454"/>
        <w:gridCol w:w="375"/>
        <w:gridCol w:w="375"/>
        <w:gridCol w:w="392"/>
        <w:gridCol w:w="435"/>
        <w:gridCol w:w="454"/>
        <w:gridCol w:w="375"/>
        <w:gridCol w:w="375"/>
        <w:gridCol w:w="418"/>
        <w:gridCol w:w="435"/>
        <w:gridCol w:w="454"/>
      </w:tblGrid>
      <w:tr w:rsidR="00B206B3" w:rsidRPr="003B2F22" w:rsidTr="00B206B3">
        <w:trPr>
          <w:trHeight w:val="30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164C5" w:rsidRDefault="00B206B3" w:rsidP="0083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164C5" w:rsidRDefault="00B206B3" w:rsidP="0083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pl-PL"/>
              </w:rPr>
            </w:pPr>
          </w:p>
        </w:tc>
        <w:tc>
          <w:tcPr>
            <w:tcW w:w="10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83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As(V)</w:t>
            </w:r>
          </w:p>
        </w:tc>
        <w:tc>
          <w:tcPr>
            <w:tcW w:w="103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83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Se(IV)</w:t>
            </w:r>
          </w:p>
        </w:tc>
        <w:tc>
          <w:tcPr>
            <w:tcW w:w="10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83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Cd(II)</w:t>
            </w:r>
          </w:p>
        </w:tc>
        <w:tc>
          <w:tcPr>
            <w:tcW w:w="11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83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Cu(II)</w:t>
            </w:r>
          </w:p>
        </w:tc>
      </w:tr>
      <w:tr w:rsidR="0096035C" w:rsidRPr="003B2F22" w:rsidTr="00B206B3">
        <w:trPr>
          <w:trHeight w:val="30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Model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proofErr w:type="spellStart"/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parameter</w:t>
            </w:r>
            <w:proofErr w:type="spellEnd"/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BCC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BCM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FC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FM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800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BCC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BCM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FC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FM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800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BCC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BCM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FC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FM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800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BCC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BCM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FC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O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FM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800</w:t>
            </w:r>
          </w:p>
        </w:tc>
      </w:tr>
      <w:tr w:rsidR="0096035C" w:rsidRPr="003B2F22" w:rsidTr="00B206B3">
        <w:trPr>
          <w:trHeight w:val="300"/>
        </w:trPr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9511A7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PFO (</w:t>
            </w:r>
            <w:proofErr w:type="spellStart"/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linear</w:t>
            </w:r>
            <w:proofErr w:type="spellEnd"/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)</w:t>
            </w:r>
          </w:p>
          <w:p w:rsidR="00B206B3" w:rsidRPr="009511A7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proofErr w:type="spellStart"/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q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 xml:space="preserve"> [mg</w:t>
            </w:r>
            <w:r w:rsidR="00301908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/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g]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1.474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1.759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2.394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1.782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3.384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2.424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0.595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0.952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10.355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18.812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33.334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23.388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21.877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3.367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5.174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6.167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7.600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11.176</w:t>
            </w:r>
          </w:p>
        </w:tc>
      </w:tr>
      <w:tr w:rsidR="0096035C" w:rsidRPr="003B2F22" w:rsidTr="00B206B3">
        <w:trPr>
          <w:trHeight w:val="300"/>
        </w:trPr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k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[</w:t>
            </w:r>
            <w:r w:rsidR="00301908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1/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min]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0.013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0.026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0.047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0.017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0.045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0.052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0.043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0.044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0.043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0.037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0.052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0.041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0.039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0.033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0.035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0.040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0.027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0.066</w:t>
            </w:r>
          </w:p>
        </w:tc>
      </w:tr>
      <w:tr w:rsidR="0096035C" w:rsidRPr="003B2F22" w:rsidTr="00B206B3">
        <w:trPr>
          <w:trHeight w:val="300"/>
        </w:trPr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R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pl-PL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0.951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0.948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0.906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0.901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0.979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0.964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0.922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0.949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0.951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0.907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0.818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0.858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0.987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0.936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0.838</w:t>
            </w:r>
          </w:p>
        </w:tc>
      </w:tr>
      <w:tr w:rsidR="0096035C" w:rsidRPr="003B2F22" w:rsidTr="00B206B3">
        <w:trPr>
          <w:trHeight w:val="300"/>
        </w:trPr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9511A7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PSO (</w:t>
            </w:r>
            <w:proofErr w:type="spellStart"/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linear</w:t>
            </w:r>
            <w:proofErr w:type="spellEnd"/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)</w:t>
            </w:r>
          </w:p>
          <w:p w:rsidR="00B206B3" w:rsidRPr="009511A7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proofErr w:type="spellStart"/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q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 xml:space="preserve"> [mg</w:t>
            </w:r>
            <w:r w:rsidR="00301908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/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g]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7.573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5.170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2.945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5.046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4.073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3.774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3.220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1.257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2.629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20.207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20.207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20.207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24.581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26.110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10.553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12.866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13.264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16.872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29.172</w:t>
            </w:r>
          </w:p>
        </w:tc>
      </w:tr>
      <w:tr w:rsidR="0096035C" w:rsidRPr="003B2F22" w:rsidTr="00B206B3">
        <w:trPr>
          <w:trHeight w:val="300"/>
        </w:trPr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k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[</w:t>
            </w:r>
            <w:r w:rsidRPr="00572255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l-PL"/>
              </w:rPr>
              <w:t>g/</w:t>
            </w:r>
            <w:proofErr w:type="spellStart"/>
            <w:r w:rsidRPr="00572255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l-PL"/>
              </w:rPr>
              <w:t>mg·min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GB" w:eastAsia="pl-PL"/>
              </w:rPr>
              <w:t>]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0.016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0.065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0.058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0.014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0.005</w:t>
            </w:r>
          </w:p>
        </w:tc>
      </w:tr>
      <w:tr w:rsidR="0096035C" w:rsidRPr="003B2F22" w:rsidTr="00B206B3">
        <w:trPr>
          <w:trHeight w:val="300"/>
        </w:trPr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R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pl-PL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0.068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0.507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0.459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0.973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0.176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0.176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0.176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</w:tr>
      <w:tr w:rsidR="0096035C" w:rsidRPr="003B2F22" w:rsidTr="00B206B3">
        <w:trPr>
          <w:trHeight w:val="300"/>
        </w:trPr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9511A7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IPD</w:t>
            </w:r>
          </w:p>
          <w:p w:rsidR="00B206B3" w:rsidRPr="009511A7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k</w:t>
            </w:r>
            <w:r w:rsidRPr="009A6975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>D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  <w:t>[</w:t>
            </w:r>
            <w:r w:rsidRPr="009A6975">
              <w:rPr>
                <w:rFonts w:ascii="Times New Roman" w:eastAsia="Times New Roman" w:hAnsi="Times New Roman" w:cs="Times New Roman"/>
                <w:sz w:val="10"/>
                <w:szCs w:val="10"/>
                <w:lang w:val="en-GB" w:eastAsia="pl-PL"/>
              </w:rPr>
              <w:t>g/mg·min</w:t>
            </w:r>
            <w:r w:rsidRPr="009A6975">
              <w:rPr>
                <w:rFonts w:ascii="Times New Roman" w:eastAsia="Times New Roman" w:hAnsi="Times New Roman" w:cs="Times New Roman"/>
                <w:sz w:val="10"/>
                <w:szCs w:val="10"/>
                <w:vertAlign w:val="superscript"/>
                <w:lang w:val="en-GB" w:eastAsia="pl-PL"/>
              </w:rPr>
              <w:t>1/2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lang w:val="en-GB" w:eastAsia="pl-PL"/>
              </w:rPr>
              <w:t>]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0.045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0.072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0.106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0.134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0.145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0.135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0.125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0.379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0.746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1.027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1.102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1.174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0.365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0.522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0.452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0.610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1.071</w:t>
            </w:r>
          </w:p>
        </w:tc>
      </w:tr>
      <w:tr w:rsidR="0096035C" w:rsidRPr="003B2F22" w:rsidTr="00B206B3">
        <w:trPr>
          <w:trHeight w:val="300"/>
        </w:trPr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C [mg</w:t>
            </w:r>
            <w:r w:rsidR="00301908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/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g]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0.094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0.210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1.250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0.520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0.320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0.354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1.140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1.356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2.460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4.130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4.039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5.503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5.530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11.125</w:t>
            </w:r>
          </w:p>
        </w:tc>
      </w:tr>
      <w:tr w:rsidR="0096035C" w:rsidRPr="003B2F22" w:rsidTr="00B206B3">
        <w:trPr>
          <w:trHeight w:val="300"/>
        </w:trPr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R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pl-PL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0.987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0.987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0.978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0.976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</w:tr>
      <w:tr w:rsidR="0096035C" w:rsidRPr="003B2F22" w:rsidTr="00B206B3">
        <w:trPr>
          <w:trHeight w:val="300"/>
        </w:trPr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9511A7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proofErr w:type="spellStart"/>
            <w:r w:rsidRPr="00DC74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Elovich</w:t>
            </w:r>
            <w:proofErr w:type="spellEnd"/>
          </w:p>
          <w:p w:rsidR="00B206B3" w:rsidRPr="009511A7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 xml:space="preserve">α </w:t>
            </w:r>
            <w:r w:rsidR="00301908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[</w:t>
            </w:r>
            <w:r w:rsidRPr="009A6975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l-PL"/>
              </w:rPr>
              <w:t>mg</w:t>
            </w:r>
            <w:r w:rsidR="0096035C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l-PL"/>
              </w:rPr>
              <w:t>/</w:t>
            </w:r>
            <w:r w:rsidRPr="009A6975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l-PL"/>
              </w:rPr>
              <w:t>g</w:t>
            </w:r>
            <w:r w:rsidR="0096035C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l-PL"/>
              </w:rPr>
              <w:t>·</w:t>
            </w:r>
            <w:r w:rsidRPr="009A6975">
              <w:rPr>
                <w:rFonts w:ascii="Times New Roman" w:eastAsia="Times New Roman" w:hAnsi="Times New Roman" w:cs="Times New Roman"/>
                <w:sz w:val="12"/>
                <w:szCs w:val="12"/>
                <w:lang w:val="en-GB" w:eastAsia="pl-PL"/>
              </w:rPr>
              <w:t xml:space="preserve"> min</w:t>
            </w:r>
            <w:r w:rsidR="00301908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GB" w:eastAsia="pl-PL"/>
              </w:rPr>
              <w:t>]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0.013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0.021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0.077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0.137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3.736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0.250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0.162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0.490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5.738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0.095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0.180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0.241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0.641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1.113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14.640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4.257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100.686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10.069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49.614</w:t>
            </w:r>
          </w:p>
        </w:tc>
      </w:tr>
      <w:tr w:rsidR="0096035C" w:rsidRPr="003B2F22" w:rsidTr="00B206B3">
        <w:trPr>
          <w:trHeight w:val="300"/>
        </w:trPr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β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3.266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2.074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1.861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1.222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2.000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1.315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1.440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5.150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3.153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0.353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0.175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0.125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0.166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0.176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0.760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0.483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0.790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0.421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0.286</w:t>
            </w:r>
          </w:p>
        </w:tc>
      </w:tr>
      <w:tr w:rsidR="0096035C" w:rsidRPr="003B2F22" w:rsidTr="00B206B3">
        <w:trPr>
          <w:trHeight w:val="300"/>
        </w:trPr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R</w:t>
            </w: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pl-PL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0.998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6B3" w:rsidRPr="00DC74AF" w:rsidRDefault="00B206B3" w:rsidP="00B2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DC74AF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0.997</w:t>
            </w:r>
          </w:p>
        </w:tc>
      </w:tr>
    </w:tbl>
    <w:p w:rsidR="00B206B3" w:rsidRDefault="00B206B3" w:rsidP="00C4698F"/>
    <w:p w:rsidR="00572255" w:rsidRPr="00BA6C53" w:rsidRDefault="00C8367F" w:rsidP="008770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C53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="005E72CE">
        <w:rPr>
          <w:rFonts w:ascii="Times New Roman" w:hAnsi="Times New Roman" w:cs="Times New Roman"/>
          <w:sz w:val="24"/>
          <w:szCs w:val="24"/>
        </w:rPr>
        <w:t xml:space="preserve"> </w:t>
      </w:r>
      <w:r w:rsidR="00953F4C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455839" cy="2087864"/>
            <wp:effectExtent l="0" t="0" r="0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545" cy="2097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3363" w:rsidRPr="00BA6C53" w:rsidRDefault="00C8367F" w:rsidP="008770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C53">
        <w:rPr>
          <w:rFonts w:ascii="Times New Roman" w:hAnsi="Times New Roman" w:cs="Times New Roman"/>
          <w:sz w:val="24"/>
          <w:szCs w:val="24"/>
        </w:rPr>
        <w:t>b)</w:t>
      </w:r>
      <w:r w:rsidR="005E72CE">
        <w:rPr>
          <w:rFonts w:ascii="Times New Roman" w:hAnsi="Times New Roman" w:cs="Times New Roman"/>
          <w:sz w:val="24"/>
          <w:szCs w:val="24"/>
        </w:rPr>
        <w:t xml:space="preserve"> </w:t>
      </w:r>
      <w:r w:rsidR="00953F4C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424116" cy="1827906"/>
            <wp:effectExtent l="0" t="0" r="0" b="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322" cy="1836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367F" w:rsidRPr="00BA6C53" w:rsidRDefault="00C8367F" w:rsidP="008770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C53">
        <w:rPr>
          <w:rFonts w:ascii="Times New Roman" w:hAnsi="Times New Roman" w:cs="Times New Roman"/>
          <w:sz w:val="24"/>
          <w:szCs w:val="24"/>
        </w:rPr>
        <w:t>c)</w:t>
      </w:r>
      <w:r w:rsidR="000E2C14" w:rsidRPr="00BA6C53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953F4C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887723" cy="2331308"/>
            <wp:effectExtent l="0" t="0" r="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102" cy="2348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367F" w:rsidRPr="00BA6C53" w:rsidRDefault="00C8367F" w:rsidP="008770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C53">
        <w:rPr>
          <w:rFonts w:ascii="Times New Roman" w:hAnsi="Times New Roman" w:cs="Times New Roman"/>
          <w:sz w:val="24"/>
          <w:szCs w:val="24"/>
        </w:rPr>
        <w:lastRenderedPageBreak/>
        <w:t>d)</w:t>
      </w:r>
      <w:r w:rsidR="00953F4C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903785" cy="2441523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445" cy="2451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38F9" w:rsidRDefault="000938F9" w:rsidP="000938F9">
      <w:pPr>
        <w:pStyle w:val="NormalnyWeb"/>
        <w:rPr>
          <w:rFonts w:eastAsia="Calibri"/>
          <w:lang w:val="en-US" w:eastAsia="en-US"/>
        </w:rPr>
      </w:pPr>
      <w:r w:rsidRPr="00F80AAC">
        <w:rPr>
          <w:lang w:val="en-US"/>
        </w:rPr>
        <w:t xml:space="preserve">Fig. A.1 </w:t>
      </w:r>
      <w:r w:rsidRPr="00F80AAC">
        <w:rPr>
          <w:rFonts w:eastAsia="Calibri"/>
          <w:lang w:val="en-US" w:eastAsia="en-US"/>
        </w:rPr>
        <w:t>N</w:t>
      </w:r>
      <w:r w:rsidRPr="00F80AAC">
        <w:rPr>
          <w:rFonts w:eastAsia="Calibri"/>
          <w:vertAlign w:val="subscript"/>
          <w:lang w:val="en-US" w:eastAsia="en-US"/>
        </w:rPr>
        <w:t>2</w:t>
      </w:r>
      <w:r w:rsidRPr="00F80AAC">
        <w:rPr>
          <w:rFonts w:eastAsia="Calibri"/>
          <w:lang w:val="en-US" w:eastAsia="en-US"/>
        </w:rPr>
        <w:t xml:space="preserve"> adsorption/desorption isotherms (a, b)</w:t>
      </w:r>
      <w:r w:rsidR="003B465A">
        <w:rPr>
          <w:rFonts w:eastAsia="Calibri"/>
          <w:lang w:val="en-US" w:eastAsia="en-US"/>
        </w:rPr>
        <w:t xml:space="preserve"> </w:t>
      </w:r>
      <w:r w:rsidR="003B465A" w:rsidRPr="005E72CE">
        <w:rPr>
          <w:rFonts w:eastAsia="Calibri"/>
          <w:lang w:val="en-US" w:eastAsia="en-US"/>
        </w:rPr>
        <w:t>and</w:t>
      </w:r>
      <w:r w:rsidRPr="005E72CE">
        <w:rPr>
          <w:rFonts w:eastAsia="Calibri"/>
          <w:lang w:val="en-US" w:eastAsia="en-US"/>
        </w:rPr>
        <w:t xml:space="preserve"> </w:t>
      </w:r>
      <w:r w:rsidRPr="00F80AAC">
        <w:rPr>
          <w:rFonts w:eastAsia="Calibri"/>
          <w:lang w:val="en-US" w:eastAsia="en-US"/>
        </w:rPr>
        <w:t xml:space="preserve">pore size distribution (c, d) </w:t>
      </w:r>
      <w:r w:rsidR="003B465A" w:rsidRPr="005E72CE">
        <w:rPr>
          <w:rFonts w:eastAsia="Calibri"/>
          <w:lang w:val="en-US" w:eastAsia="en-US"/>
        </w:rPr>
        <w:t>for</w:t>
      </w:r>
      <w:r w:rsidRPr="005E72CE">
        <w:rPr>
          <w:rFonts w:eastAsia="Calibri"/>
          <w:lang w:val="en-US" w:eastAsia="en-US"/>
        </w:rPr>
        <w:t xml:space="preserve"> </w:t>
      </w:r>
      <w:r w:rsidRPr="00F80AAC">
        <w:rPr>
          <w:rFonts w:eastAsia="Calibri"/>
          <w:lang w:val="en-US" w:eastAsia="en-US"/>
        </w:rPr>
        <w:t xml:space="preserve">chokeberry seeds and </w:t>
      </w:r>
      <w:r w:rsidR="00F80AAC" w:rsidRPr="005E72CE">
        <w:rPr>
          <w:rFonts w:eastAsia="Calibri"/>
          <w:lang w:val="en-US" w:eastAsia="en-US"/>
        </w:rPr>
        <w:t>black</w:t>
      </w:r>
      <w:r w:rsidRPr="005E72CE">
        <w:rPr>
          <w:rFonts w:eastAsia="Calibri"/>
          <w:lang w:val="en-US" w:eastAsia="en-US"/>
        </w:rPr>
        <w:t xml:space="preserve"> </w:t>
      </w:r>
      <w:r>
        <w:rPr>
          <w:rFonts w:eastAsia="Calibri"/>
          <w:lang w:val="en-US" w:eastAsia="en-US"/>
        </w:rPr>
        <w:t>currant seeds, respectively,</w:t>
      </w:r>
      <w:r w:rsidRPr="001052E2">
        <w:rPr>
          <w:rFonts w:eastAsia="Calibri"/>
          <w:lang w:val="en-US" w:eastAsia="en-US"/>
        </w:rPr>
        <w:t xml:space="preserve"> as well as</w:t>
      </w:r>
      <w:r w:rsidR="002D63FA">
        <w:rPr>
          <w:rFonts w:eastAsia="Calibri"/>
          <w:lang w:val="en-US" w:eastAsia="en-US"/>
        </w:rPr>
        <w:t xml:space="preserve"> BCs and ACs produced from them</w:t>
      </w:r>
    </w:p>
    <w:p w:rsidR="000938F9" w:rsidRPr="00933061" w:rsidRDefault="000938F9" w:rsidP="000938F9">
      <w:pPr>
        <w:pStyle w:val="NormalnyWeb"/>
        <w:rPr>
          <w:rStyle w:val="Pogrubienie"/>
          <w:lang w:val="en-US"/>
        </w:rPr>
      </w:pPr>
    </w:p>
    <w:p w:rsidR="00B14C14" w:rsidRDefault="000938F9" w:rsidP="00257E22">
      <w:pPr>
        <w:pStyle w:val="NormalnyWeb"/>
        <w:spacing w:after="0" w:afterAutospacing="0"/>
        <w:rPr>
          <w:lang w:val="en-US"/>
        </w:rPr>
      </w:pPr>
      <w:r>
        <w:rPr>
          <w:lang w:val="en-US"/>
        </w:rPr>
        <w:t>a</w:t>
      </w:r>
      <w:r w:rsidR="00C8367F" w:rsidRPr="00933061">
        <w:rPr>
          <w:lang w:val="en-US"/>
        </w:rPr>
        <w:t xml:space="preserve">) </w:t>
      </w:r>
      <w:r w:rsidR="00B14C14">
        <w:rPr>
          <w:noProof/>
        </w:rPr>
        <w:drawing>
          <wp:inline distT="0" distB="0" distL="0" distR="0">
            <wp:extent cx="2219064" cy="2310783"/>
            <wp:effectExtent l="0" t="0" r="0" b="0"/>
            <wp:docPr id="21" name="Obraz 21" descr="C:\Users\Sylwka\AppData\Local\Packages\Microsoft.Windows.Photos_8wekyb3d8bbwe\TempState\ShareServiceTempFolder\3.MBCK00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ylwka\AppData\Local\Packages\Microsoft.Windows.Photos_8wekyb3d8bbwe\TempState\ShareServiceTempFolder\3.MBCK000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771" cy="240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67F" w:rsidRPr="00933061">
        <w:rPr>
          <w:lang w:val="en-US"/>
        </w:rPr>
        <w:t xml:space="preserve">  </w:t>
      </w:r>
      <w:r>
        <w:rPr>
          <w:lang w:val="en-US"/>
        </w:rPr>
        <w:t>b)</w:t>
      </w:r>
      <w:r w:rsidR="00C8367F" w:rsidRPr="00933061">
        <w:rPr>
          <w:lang w:val="en-US"/>
        </w:rPr>
        <w:t xml:space="preserve"> </w:t>
      </w:r>
      <w:r w:rsidR="00B14C14">
        <w:rPr>
          <w:noProof/>
        </w:rPr>
        <w:drawing>
          <wp:inline distT="0" distB="0" distL="0" distR="0">
            <wp:extent cx="2196477" cy="2334937"/>
            <wp:effectExtent l="0" t="0" r="0" b="0"/>
            <wp:docPr id="20" name="Obraz 20" descr="C:\Users\Sylwka\AppData\Local\Packages\Microsoft.Windows.Photos_8wekyb3d8bbwe\TempState\ShareServiceTempFolder\Mand. ACFK 800st.00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ylwka\AppData\Local\Packages\Microsoft.Windows.Photos_8wekyb3d8bbwe\TempState\ShareServiceTempFolder\Mand. ACFK 800st.0015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99" cy="236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8F9" w:rsidRDefault="000938F9" w:rsidP="00257E22">
      <w:pPr>
        <w:pStyle w:val="NormalnyWeb"/>
        <w:spacing w:after="0" w:afterAutospacing="0"/>
        <w:rPr>
          <w:rFonts w:eastAsia="Calibri"/>
          <w:lang w:val="en-US" w:eastAsia="en-US"/>
        </w:rPr>
      </w:pPr>
      <w:r>
        <w:rPr>
          <w:lang w:val="en-US"/>
        </w:rPr>
        <w:t xml:space="preserve">Fig. A.2 </w:t>
      </w:r>
      <w:r w:rsidRPr="001052E2">
        <w:rPr>
          <w:rFonts w:eastAsia="Calibri"/>
          <w:lang w:val="en-US" w:eastAsia="en-US"/>
        </w:rPr>
        <w:t xml:space="preserve">SEM images at 3000x magnification </w:t>
      </w:r>
      <w:r>
        <w:rPr>
          <w:rFonts w:eastAsia="Calibri"/>
          <w:lang w:val="en-US" w:eastAsia="en-US"/>
        </w:rPr>
        <w:t xml:space="preserve">of </w:t>
      </w:r>
      <w:r w:rsidR="00EB1DDF">
        <w:rPr>
          <w:rFonts w:eastAsia="Calibri"/>
          <w:lang w:val="en-US" w:eastAsia="en-US"/>
        </w:rPr>
        <w:t xml:space="preserve">the </w:t>
      </w:r>
      <w:r>
        <w:rPr>
          <w:rFonts w:eastAsia="Calibri"/>
          <w:lang w:val="en-US" w:eastAsia="en-US"/>
        </w:rPr>
        <w:t>OBCC (</w:t>
      </w:r>
      <w:r w:rsidR="00953F4C">
        <w:rPr>
          <w:rFonts w:eastAsia="Calibri"/>
          <w:lang w:val="en-US" w:eastAsia="en-US"/>
        </w:rPr>
        <w:t>a</w:t>
      </w:r>
      <w:r>
        <w:rPr>
          <w:rFonts w:eastAsia="Calibri"/>
          <w:lang w:val="en-US" w:eastAsia="en-US"/>
        </w:rPr>
        <w:t>) and OFC800 (b</w:t>
      </w:r>
      <w:r w:rsidRPr="00953F4C">
        <w:rPr>
          <w:rFonts w:eastAsia="Calibri"/>
          <w:lang w:val="en-US" w:eastAsia="en-US"/>
        </w:rPr>
        <w:t>)</w:t>
      </w:r>
      <w:r w:rsidR="009C1325" w:rsidRPr="00953F4C">
        <w:rPr>
          <w:rFonts w:eastAsia="Calibri"/>
          <w:lang w:val="en-US" w:eastAsia="en-US"/>
        </w:rPr>
        <w:t xml:space="preserve"> samples</w:t>
      </w:r>
    </w:p>
    <w:p w:rsidR="00953F4C" w:rsidRDefault="00953F4C" w:rsidP="00257E22">
      <w:pPr>
        <w:pStyle w:val="NormalnyWeb"/>
        <w:spacing w:after="0" w:afterAutospacing="0"/>
        <w:rPr>
          <w:rFonts w:eastAsia="Calibri"/>
          <w:lang w:val="en-US" w:eastAsia="en-US"/>
        </w:rPr>
      </w:pPr>
    </w:p>
    <w:p w:rsidR="001703B2" w:rsidRPr="00933061" w:rsidRDefault="00953F4C" w:rsidP="00170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a)</w:t>
      </w:r>
      <w:r w:rsidR="001703B2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127402" cy="2108203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584" cy="2117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3B2" w:rsidRPr="00933061" w:rsidRDefault="00953F4C" w:rsidP="00170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b)</w:t>
      </w:r>
      <w:r w:rsidR="001703B2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093768" cy="208553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032" cy="2090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3B2" w:rsidRPr="00933061" w:rsidRDefault="00953F4C" w:rsidP="00170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c)</w:t>
      </w:r>
      <w:r w:rsidR="001703B2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210094" cy="2163946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214" cy="2178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3B2" w:rsidRPr="00933061" w:rsidRDefault="00953F4C" w:rsidP="00170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d)</w:t>
      </w:r>
      <w:r w:rsidR="001703B2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796988" cy="1883495"/>
            <wp:effectExtent l="19050" t="0" r="3362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988" cy="188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3B2" w:rsidRDefault="001703B2" w:rsidP="001703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3061">
        <w:rPr>
          <w:rFonts w:ascii="Times New Roman" w:hAnsi="Times New Roman" w:cs="Times New Roman"/>
          <w:sz w:val="24"/>
          <w:szCs w:val="24"/>
          <w:lang w:val="en-US"/>
        </w:rPr>
        <w:t>Fig. A.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933061">
        <w:rPr>
          <w:rFonts w:ascii="Times New Roman" w:hAnsi="Times New Roman" w:cs="Times New Roman"/>
          <w:sz w:val="24"/>
          <w:szCs w:val="24"/>
          <w:lang w:val="en-US"/>
        </w:rPr>
        <w:t>. Surface charge density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a function of pH value</w:t>
      </w:r>
      <w:r w:rsidRPr="0093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 Bs, BCs, and ACs (a-c) as well as for </w:t>
      </w:r>
      <w:r w:rsidR="00EB1DD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953F4C">
        <w:rPr>
          <w:rFonts w:ascii="Times New Roman" w:hAnsi="Times New Roman" w:cs="Times New Roman"/>
          <w:sz w:val="24"/>
          <w:szCs w:val="24"/>
          <w:lang w:val="en-US"/>
        </w:rPr>
        <w:t xml:space="preserve">OFM800 </w:t>
      </w:r>
      <w:r w:rsidR="009C1325" w:rsidRPr="00953F4C">
        <w:rPr>
          <w:rFonts w:ascii="Times New Roman" w:hAnsi="Times New Roman" w:cs="Times New Roman"/>
          <w:sz w:val="24"/>
          <w:szCs w:val="24"/>
          <w:lang w:val="en-US"/>
        </w:rPr>
        <w:t>sample</w:t>
      </w:r>
      <w:r w:rsidR="009C1325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 and without macromolecular compounds (d)</w:t>
      </w:r>
    </w:p>
    <w:p w:rsidR="00C02573" w:rsidRPr="00933061" w:rsidRDefault="00CF0F37" w:rsidP="00C02573">
      <w:pPr>
        <w:pStyle w:val="NormalnyWeb"/>
        <w:rPr>
          <w:lang w:val="en-US"/>
        </w:rPr>
      </w:pPr>
      <w:r w:rsidRPr="00933061">
        <w:rPr>
          <w:lang w:val="en-US"/>
        </w:rPr>
        <w:lastRenderedPageBreak/>
        <w:t>a)</w:t>
      </w:r>
      <w:r w:rsidR="00EC50E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2.45pt;height:219.1pt">
            <v:imagedata r:id="rId20" o:title="FTIR_aronia part1"/>
          </v:shape>
        </w:pict>
      </w:r>
      <w:r w:rsidR="00EC50EE">
        <w:pict>
          <v:shape id="_x0000_i1026" type="#_x0000_t75" style="width:166.55pt;height:215.55pt">
            <v:imagedata r:id="rId21" o:title="FTIR_aronia part2"/>
          </v:shape>
        </w:pict>
      </w:r>
    </w:p>
    <w:p w:rsidR="00C02573" w:rsidRPr="00933061" w:rsidRDefault="00CF0F37" w:rsidP="00C02573">
      <w:pPr>
        <w:pStyle w:val="NormalnyWeb"/>
        <w:rPr>
          <w:lang w:val="en-US"/>
        </w:rPr>
      </w:pPr>
      <w:r w:rsidRPr="00933061">
        <w:rPr>
          <w:lang w:val="en-US"/>
        </w:rPr>
        <w:t>b)</w:t>
      </w:r>
      <w:r w:rsidR="00EC50EE">
        <w:pict>
          <v:shape id="_x0000_i1027" type="#_x0000_t75" style="width:182.45pt;height:228.8pt">
            <v:imagedata r:id="rId22" o:title="FTIR_red currant part1"/>
          </v:shape>
        </w:pict>
      </w:r>
      <w:r w:rsidR="00EC50EE">
        <w:pict>
          <v:shape id="_x0000_i1028" type="#_x0000_t75" style="width:201pt;height:230.15pt">
            <v:imagedata r:id="rId23" o:title="FTIR_red currant part2"/>
          </v:shape>
        </w:pict>
      </w:r>
    </w:p>
    <w:p w:rsidR="00C02573" w:rsidRPr="00933061" w:rsidRDefault="00C02573" w:rsidP="00CF0F37">
      <w:pPr>
        <w:pStyle w:val="NormalnyWeb"/>
        <w:rPr>
          <w:lang w:val="en-US"/>
        </w:rPr>
      </w:pPr>
      <w:r w:rsidRPr="00933061">
        <w:rPr>
          <w:lang w:val="en-US"/>
        </w:rPr>
        <w:t>Fig. A.</w:t>
      </w:r>
      <w:r w:rsidR="00773BC7">
        <w:rPr>
          <w:lang w:val="en-US"/>
        </w:rPr>
        <w:t>4</w:t>
      </w:r>
      <w:r w:rsidR="00CF0F37" w:rsidRPr="00933061">
        <w:rPr>
          <w:lang w:val="en-US"/>
        </w:rPr>
        <w:t xml:space="preserve">. FTIR spectra of chokeberry as well as BCs and ACs produced from them (a) and </w:t>
      </w:r>
      <w:r w:rsidR="00090CB2" w:rsidRPr="00953F4C">
        <w:rPr>
          <w:lang w:val="en-US"/>
        </w:rPr>
        <w:t>black</w:t>
      </w:r>
      <w:r w:rsidR="00CF0F37" w:rsidRPr="00953F4C">
        <w:rPr>
          <w:lang w:val="en-US"/>
        </w:rPr>
        <w:t xml:space="preserve"> currant</w:t>
      </w:r>
      <w:r w:rsidR="00CF0F37" w:rsidRPr="00933061">
        <w:rPr>
          <w:lang w:val="en-US"/>
        </w:rPr>
        <w:t xml:space="preserve"> as well as BCs and ACs produced from </w:t>
      </w:r>
      <w:r w:rsidR="00E416BE" w:rsidRPr="00933061">
        <w:rPr>
          <w:lang w:val="en-US"/>
        </w:rPr>
        <w:t>t</w:t>
      </w:r>
      <w:r w:rsidR="00CF0F37" w:rsidRPr="00933061">
        <w:rPr>
          <w:lang w:val="en-US"/>
        </w:rPr>
        <w:t>hem (b)</w:t>
      </w:r>
    </w:p>
    <w:p w:rsidR="005A55A6" w:rsidRDefault="00D560B4" w:rsidP="00257E2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0B4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60720" cy="5042984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42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64F7" w:rsidRPr="00933061" w:rsidRDefault="000564F7" w:rsidP="00257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3061">
        <w:rPr>
          <w:rFonts w:ascii="Times New Roman" w:hAnsi="Times New Roman" w:cs="Times New Roman"/>
          <w:sz w:val="24"/>
          <w:szCs w:val="24"/>
          <w:lang w:val="en-US"/>
        </w:rPr>
        <w:t>Fig. A.</w:t>
      </w:r>
      <w:r w:rsidR="000938F9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93306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57E22">
        <w:rPr>
          <w:rFonts w:ascii="Times New Roman" w:hAnsi="Times New Roman" w:cs="Times New Roman"/>
          <w:sz w:val="24"/>
          <w:szCs w:val="24"/>
          <w:lang w:val="en-US"/>
        </w:rPr>
        <w:t>Adsorbed amounts of</w:t>
      </w:r>
      <w:r w:rsidRPr="00933061">
        <w:rPr>
          <w:rFonts w:ascii="Times New Roman" w:hAnsi="Times New Roman" w:cs="Times New Roman"/>
          <w:sz w:val="24"/>
          <w:szCs w:val="24"/>
          <w:lang w:val="en-US"/>
        </w:rPr>
        <w:t xml:space="preserve"> metals, metalloids</w:t>
      </w:r>
      <w:r w:rsidR="00AD626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33061">
        <w:rPr>
          <w:rFonts w:ascii="Times New Roman" w:hAnsi="Times New Roman" w:cs="Times New Roman"/>
          <w:sz w:val="24"/>
          <w:szCs w:val="24"/>
          <w:lang w:val="en-US"/>
        </w:rPr>
        <w:t xml:space="preserve"> and herbicides</w:t>
      </w:r>
      <w:r w:rsidR="00257E22">
        <w:rPr>
          <w:rFonts w:ascii="Times New Roman" w:hAnsi="Times New Roman" w:cs="Times New Roman"/>
          <w:sz w:val="24"/>
          <w:szCs w:val="24"/>
          <w:lang w:val="en-US"/>
        </w:rPr>
        <w:t xml:space="preserve"> on Bs and obtained BCs/ACs</w:t>
      </w:r>
      <w:r w:rsidRPr="00933061">
        <w:rPr>
          <w:rFonts w:ascii="Times New Roman" w:hAnsi="Times New Roman" w:cs="Times New Roman"/>
          <w:sz w:val="24"/>
          <w:szCs w:val="24"/>
          <w:lang w:val="en-US"/>
        </w:rPr>
        <w:t xml:space="preserve"> (initial </w:t>
      </w:r>
      <w:r w:rsidR="00257E22">
        <w:rPr>
          <w:rFonts w:ascii="Times New Roman" w:hAnsi="Times New Roman" w:cs="Times New Roman"/>
          <w:sz w:val="24"/>
          <w:szCs w:val="24"/>
          <w:lang w:val="en-US"/>
        </w:rPr>
        <w:t>Cd/Cu/As/Se</w:t>
      </w:r>
      <w:r w:rsidR="00257E22" w:rsidRPr="0093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3061">
        <w:rPr>
          <w:rFonts w:ascii="Times New Roman" w:hAnsi="Times New Roman" w:cs="Times New Roman"/>
          <w:sz w:val="24"/>
          <w:szCs w:val="24"/>
          <w:lang w:val="en-US"/>
        </w:rPr>
        <w:t xml:space="preserve">concentration </w:t>
      </w:r>
      <w:r w:rsidR="00C57386" w:rsidRPr="00773BC7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C573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3061">
        <w:rPr>
          <w:rFonts w:ascii="Times New Roman" w:hAnsi="Times New Roman" w:cs="Times New Roman"/>
          <w:sz w:val="24"/>
          <w:szCs w:val="24"/>
          <w:lang w:val="en-US"/>
        </w:rPr>
        <w:t xml:space="preserve">100 mg/L, </w:t>
      </w:r>
      <w:r w:rsidR="00257E22">
        <w:rPr>
          <w:rFonts w:ascii="Times New Roman" w:hAnsi="Times New Roman" w:cs="Times New Roman"/>
          <w:sz w:val="24"/>
          <w:szCs w:val="24"/>
          <w:lang w:val="en-US"/>
        </w:rPr>
        <w:t xml:space="preserve">DCMU/GLY </w:t>
      </w:r>
      <w:r w:rsidR="00C57386" w:rsidRPr="00773BC7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C573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3061">
        <w:rPr>
          <w:rFonts w:ascii="Times New Roman" w:hAnsi="Times New Roman" w:cs="Times New Roman"/>
          <w:sz w:val="24"/>
          <w:szCs w:val="24"/>
          <w:lang w:val="en-US"/>
        </w:rPr>
        <w:t xml:space="preserve">10 mg/L) </w:t>
      </w:r>
      <w:r w:rsidRPr="00933061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57A6A" w:rsidRDefault="00F57A6A" w:rsidP="00257E2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3248219" cy="2648309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947" cy="266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76DE" w:rsidRPr="00FD5B89" w:rsidRDefault="000564F7" w:rsidP="00FD5B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3061">
        <w:rPr>
          <w:rFonts w:ascii="Times New Roman" w:hAnsi="Times New Roman" w:cs="Times New Roman"/>
          <w:sz w:val="24"/>
          <w:szCs w:val="24"/>
          <w:lang w:val="en-US"/>
        </w:rPr>
        <w:t>Fig. A.</w:t>
      </w:r>
      <w:r w:rsidR="000938F9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93306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57E22">
        <w:rPr>
          <w:rFonts w:ascii="Times New Roman" w:hAnsi="Times New Roman" w:cs="Times New Roman"/>
          <w:sz w:val="24"/>
          <w:szCs w:val="24"/>
          <w:lang w:val="en-US"/>
        </w:rPr>
        <w:t>Adsorbed amounts</w:t>
      </w:r>
      <w:r w:rsidR="00F57A6A" w:rsidRPr="00933061">
        <w:rPr>
          <w:rFonts w:ascii="Times New Roman" w:hAnsi="Times New Roman" w:cs="Times New Roman"/>
          <w:sz w:val="24"/>
          <w:szCs w:val="24"/>
          <w:lang w:val="en-US"/>
        </w:rPr>
        <w:t xml:space="preserve"> of metals and metalloids on the </w:t>
      </w:r>
      <w:r w:rsidR="00257E22" w:rsidRPr="00933061">
        <w:rPr>
          <w:rFonts w:ascii="Times New Roman" w:hAnsi="Times New Roman" w:cs="Times New Roman"/>
          <w:sz w:val="24"/>
          <w:szCs w:val="24"/>
          <w:lang w:val="en-US"/>
        </w:rPr>
        <w:t>OFM800</w:t>
      </w:r>
      <w:r w:rsidR="00257E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7A6A" w:rsidRPr="00773BC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57386" w:rsidRPr="00773BC7">
        <w:rPr>
          <w:rFonts w:ascii="Times New Roman" w:hAnsi="Times New Roman" w:cs="Times New Roman"/>
          <w:sz w:val="24"/>
          <w:szCs w:val="24"/>
          <w:lang w:val="en-US"/>
        </w:rPr>
        <w:t>ample</w:t>
      </w:r>
      <w:r w:rsidR="00F57A6A" w:rsidRPr="00773B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7E22">
        <w:rPr>
          <w:rFonts w:ascii="Times New Roman" w:hAnsi="Times New Roman" w:cs="Times New Roman"/>
          <w:sz w:val="24"/>
          <w:szCs w:val="24"/>
          <w:lang w:val="en-US"/>
        </w:rPr>
        <w:t>at various</w:t>
      </w:r>
      <w:r w:rsidR="00F57A6A" w:rsidRPr="00933061">
        <w:rPr>
          <w:rFonts w:ascii="Times New Roman" w:hAnsi="Times New Roman" w:cs="Times New Roman"/>
          <w:sz w:val="24"/>
          <w:szCs w:val="24"/>
          <w:lang w:val="en-US"/>
        </w:rPr>
        <w:t xml:space="preserve"> pH</w:t>
      </w:r>
      <w:r w:rsidR="003A71C5">
        <w:rPr>
          <w:rFonts w:ascii="Times New Roman" w:hAnsi="Times New Roman" w:cs="Times New Roman"/>
          <w:sz w:val="24"/>
          <w:szCs w:val="24"/>
          <w:lang w:val="en-US"/>
        </w:rPr>
        <w:t xml:space="preserve"> value</w:t>
      </w:r>
      <w:r w:rsidR="00257E2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57A6A" w:rsidRPr="0093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45A07" w:rsidRDefault="00EC50EE" w:rsidP="00257E22">
      <w:pPr>
        <w:spacing w:after="0" w:line="480" w:lineRule="auto"/>
        <w:jc w:val="both"/>
        <w:rPr>
          <w:rFonts w:cstheme="minorHAnsi"/>
          <w:szCs w:val="24"/>
          <w:lang w:val="en-US"/>
        </w:rPr>
      </w:pPr>
      <w:r>
        <w:rPr>
          <w:rFonts w:cstheme="minorHAnsi"/>
          <w:noProof/>
          <w:szCs w:val="24"/>
          <w:lang w:eastAsia="pl-PL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left:0;text-align:left;margin-left:233.1pt;margin-top:2.65pt;width:22.4pt;height:14.95pt;z-index:251676672">
            <v:textbox style="mso-next-textbox:#_x0000_s1071">
              <w:txbxContent>
                <w:p w:rsidR="00D45A07" w:rsidRPr="009E1201" w:rsidRDefault="00D45A07" w:rsidP="00D45A0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Ca</w:t>
                  </w:r>
                </w:p>
              </w:txbxContent>
            </v:textbox>
          </v:shape>
        </w:pict>
      </w:r>
      <w:r>
        <w:rPr>
          <w:rFonts w:cstheme="minorHAnsi"/>
          <w:noProof/>
          <w:szCs w:val="24"/>
          <w:lang w:eastAsia="pl-PL"/>
        </w:rPr>
        <w:pict>
          <v:shape id="_x0000_s1070" type="#_x0000_t202" style="position:absolute;left:0;text-align:left;margin-left:122.55pt;margin-top:2.65pt;width:22.4pt;height:14.95pt;z-index:251675648">
            <v:textbox style="mso-next-textbox:#_x0000_s1070">
              <w:txbxContent>
                <w:p w:rsidR="00D45A07" w:rsidRPr="009E1201" w:rsidRDefault="00D45A07" w:rsidP="00D45A0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O</w:t>
                  </w:r>
                </w:p>
              </w:txbxContent>
            </v:textbox>
          </v:shape>
        </w:pict>
      </w:r>
      <w:r w:rsidRPr="00EC50EE">
        <w:rPr>
          <w:rFonts w:cstheme="minorHAnsi"/>
          <w:noProof/>
          <w:szCs w:val="24"/>
          <w:lang w:val="en-US"/>
        </w:rPr>
        <w:pict>
          <v:shape id="_x0000_s1069" type="#_x0000_t202" style="position:absolute;left:0;text-align:left;margin-left:14.95pt;margin-top:3.35pt;width:22.4pt;height:14.95pt;z-index:251674624">
            <v:textbox>
              <w:txbxContent>
                <w:p w:rsidR="00D45A07" w:rsidRPr="009E1201" w:rsidRDefault="00D45A07" w:rsidP="00D45A07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C</w:t>
                  </w:r>
                </w:p>
              </w:txbxContent>
            </v:textbox>
          </v:shape>
        </w:pict>
      </w:r>
      <w:r w:rsidR="00D45A07">
        <w:rPr>
          <w:rFonts w:cstheme="minorHAnsi"/>
          <w:szCs w:val="24"/>
          <w:lang w:val="en-US"/>
        </w:rPr>
        <w:t>a)</w:t>
      </w:r>
      <w:r w:rsidR="00D164C5">
        <w:rPr>
          <w:rFonts w:cstheme="minorHAnsi"/>
          <w:szCs w:val="24"/>
          <w:lang w:val="en-US"/>
        </w:rPr>
        <w:t xml:space="preserve"> </w:t>
      </w:r>
      <w:r w:rsidR="00D45A07">
        <w:rPr>
          <w:rFonts w:cstheme="minorHAnsi"/>
          <w:noProof/>
          <w:szCs w:val="24"/>
          <w:lang w:eastAsia="pl-PL"/>
        </w:rPr>
        <w:drawing>
          <wp:inline distT="0" distB="0" distL="0" distR="0">
            <wp:extent cx="1363904" cy="1447200"/>
            <wp:effectExtent l="0" t="0" r="0" b="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04" cy="144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5A07" w:rsidRPr="00D164C5">
        <w:rPr>
          <w:noProof/>
          <w:lang w:val="en-US"/>
        </w:rPr>
        <w:t xml:space="preserve"> </w:t>
      </w:r>
      <w:r w:rsidR="00D45A07">
        <w:rPr>
          <w:noProof/>
          <w:lang w:eastAsia="pl-PL"/>
        </w:rPr>
        <w:drawing>
          <wp:inline distT="0" distB="0" distL="0" distR="0">
            <wp:extent cx="1362071" cy="1447200"/>
            <wp:effectExtent l="0" t="0" r="0" b="0"/>
            <wp:docPr id="55" name="1. map (map image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p (map image 1)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1" cy="14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5A07" w:rsidRPr="00D164C5">
        <w:rPr>
          <w:noProof/>
          <w:lang w:val="en-US"/>
        </w:rPr>
        <w:t xml:space="preserve"> </w:t>
      </w:r>
      <w:r w:rsidR="00D45A07">
        <w:rPr>
          <w:noProof/>
          <w:lang w:eastAsia="pl-PL"/>
        </w:rPr>
        <w:drawing>
          <wp:inline distT="0" distB="0" distL="0" distR="0">
            <wp:extent cx="1362071" cy="1447200"/>
            <wp:effectExtent l="0" t="0" r="0" b="0"/>
            <wp:docPr id="56" name="1. map (map image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p (map image 2)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1" cy="14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201" w:rsidRPr="001327FE" w:rsidRDefault="00EC50EE" w:rsidP="00257E22">
      <w:pPr>
        <w:spacing w:after="0" w:line="480" w:lineRule="auto"/>
        <w:jc w:val="both"/>
        <w:rPr>
          <w:rFonts w:cstheme="minorHAnsi"/>
          <w:noProof/>
          <w:sz w:val="20"/>
          <w:lang w:val="en-US"/>
        </w:rPr>
      </w:pPr>
      <w:r w:rsidRPr="00EC50EE">
        <w:rPr>
          <w:rFonts w:cstheme="minorHAnsi"/>
          <w:noProof/>
          <w:szCs w:val="24"/>
          <w:lang w:eastAsia="pl-PL"/>
        </w:rPr>
        <w:pict>
          <v:shape id="_x0000_s1038" type="#_x0000_t202" style="position:absolute;left:0;text-align:left;margin-left:342.75pt;margin-top:3.5pt;width:22.4pt;height:14.95pt;z-index:251665408">
            <v:textbox style="mso-next-textbox:#_x0000_s1038">
              <w:txbxContent>
                <w:p w:rsidR="001327FE" w:rsidRPr="009E1201" w:rsidRDefault="001327FE" w:rsidP="009E1201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Cd</w:t>
                  </w:r>
                </w:p>
              </w:txbxContent>
            </v:textbox>
          </v:shape>
        </w:pict>
      </w:r>
      <w:r w:rsidRPr="00EC50EE">
        <w:rPr>
          <w:rFonts w:cstheme="minorHAnsi"/>
          <w:noProof/>
          <w:szCs w:val="24"/>
          <w:lang w:eastAsia="pl-PL"/>
        </w:rPr>
        <w:pict>
          <v:shape id="_x0000_s1037" type="#_x0000_t202" style="position:absolute;left:0;text-align:left;margin-left:234pt;margin-top:3.5pt;width:22.4pt;height:14.95pt;z-index:251664384">
            <v:textbox style="mso-next-textbox:#_x0000_s1037">
              <w:txbxContent>
                <w:p w:rsidR="001327FE" w:rsidRPr="009E1201" w:rsidRDefault="001327FE" w:rsidP="009E1201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Ca</w:t>
                  </w:r>
                </w:p>
              </w:txbxContent>
            </v:textbox>
          </v:shape>
        </w:pict>
      </w:r>
      <w:r w:rsidRPr="00EC50EE">
        <w:rPr>
          <w:rFonts w:cstheme="minorHAnsi"/>
          <w:noProof/>
          <w:szCs w:val="24"/>
          <w:lang w:eastAsia="pl-PL"/>
        </w:rPr>
        <w:pict>
          <v:shape id="_x0000_s1036" type="#_x0000_t202" style="position:absolute;left:0;text-align:left;margin-left:123.95pt;margin-top:3.5pt;width:22.4pt;height:14.95pt;z-index:251663360">
            <v:textbox style="mso-next-textbox:#_x0000_s1036">
              <w:txbxContent>
                <w:p w:rsidR="001327FE" w:rsidRPr="009E1201" w:rsidRDefault="001327FE" w:rsidP="009E1201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O</w:t>
                  </w:r>
                </w:p>
              </w:txbxContent>
            </v:textbox>
          </v:shape>
        </w:pict>
      </w:r>
      <w:r w:rsidRPr="00EC50EE">
        <w:rPr>
          <w:rFonts w:cstheme="minorHAnsi"/>
          <w:noProof/>
          <w:szCs w:val="24"/>
          <w:lang w:eastAsia="pl-PL"/>
        </w:rPr>
        <w:pict>
          <v:shape id="_x0000_s1035" type="#_x0000_t202" style="position:absolute;left:0;text-align:left;margin-left:16.6pt;margin-top:3.5pt;width:22.4pt;height:14.95pt;z-index:251662336">
            <v:textbox style="mso-next-textbox:#_x0000_s1035">
              <w:txbxContent>
                <w:p w:rsidR="001327FE" w:rsidRPr="009E1201" w:rsidRDefault="001327FE" w:rsidP="009E1201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C</w:t>
                  </w:r>
                </w:p>
              </w:txbxContent>
            </v:textbox>
          </v:shape>
        </w:pict>
      </w:r>
      <w:r w:rsidR="00D45A07">
        <w:rPr>
          <w:rFonts w:cstheme="minorHAnsi"/>
          <w:szCs w:val="24"/>
          <w:lang w:val="en-US"/>
        </w:rPr>
        <w:t>b</w:t>
      </w:r>
      <w:r w:rsidR="00FD5B89" w:rsidRPr="009E1201">
        <w:rPr>
          <w:rFonts w:cstheme="minorHAnsi"/>
          <w:szCs w:val="24"/>
          <w:lang w:val="en-US"/>
        </w:rPr>
        <w:t>)</w:t>
      </w:r>
      <w:r w:rsidR="00FD5B89" w:rsidRPr="001327FE">
        <w:rPr>
          <w:rFonts w:cstheme="minorHAnsi"/>
          <w:noProof/>
          <w:sz w:val="20"/>
          <w:lang w:val="en-US"/>
        </w:rPr>
        <w:t xml:space="preserve"> </w:t>
      </w:r>
      <w:r w:rsidR="009E1201" w:rsidRPr="009E1201">
        <w:rPr>
          <w:rFonts w:cstheme="minorHAnsi"/>
          <w:noProof/>
          <w:sz w:val="20"/>
          <w:lang w:eastAsia="pl-PL"/>
        </w:rPr>
        <w:drawing>
          <wp:inline distT="0" distB="0" distL="0" distR="0">
            <wp:extent cx="1363567" cy="1448789"/>
            <wp:effectExtent l="19050" t="0" r="8033" b="0"/>
            <wp:docPr id="27" name="1. map (map image 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p (map image 0)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133" cy="144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1201" w:rsidRPr="009E1201">
        <w:rPr>
          <w:rFonts w:cstheme="minorHAnsi"/>
          <w:noProof/>
          <w:sz w:val="20"/>
          <w:lang w:eastAsia="pl-PL"/>
        </w:rPr>
        <w:drawing>
          <wp:inline distT="0" distB="0" distL="0" distR="0">
            <wp:extent cx="1361631" cy="1446733"/>
            <wp:effectExtent l="19050" t="0" r="0" b="0"/>
            <wp:docPr id="30" name="1. map (map image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p (map image 1)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082" cy="145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1201" w:rsidRPr="009E1201">
        <w:rPr>
          <w:rFonts w:cstheme="minorHAnsi"/>
          <w:noProof/>
          <w:sz w:val="20"/>
          <w:lang w:eastAsia="pl-PL"/>
        </w:rPr>
        <w:drawing>
          <wp:inline distT="0" distB="0" distL="0" distR="0">
            <wp:extent cx="1364425" cy="1449701"/>
            <wp:effectExtent l="19050" t="0" r="7175" b="0"/>
            <wp:docPr id="31" name="1. map (map image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p (map image 2)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357" cy="1453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1201" w:rsidRPr="009E1201">
        <w:rPr>
          <w:rFonts w:cstheme="minorHAnsi"/>
          <w:noProof/>
          <w:sz w:val="20"/>
          <w:lang w:eastAsia="pl-PL"/>
        </w:rPr>
        <w:drawing>
          <wp:inline distT="0" distB="0" distL="0" distR="0">
            <wp:extent cx="1361378" cy="1446463"/>
            <wp:effectExtent l="19050" t="0" r="0" b="0"/>
            <wp:docPr id="32" name="1. map (map image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p (map image 3)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994" cy="145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201" w:rsidRPr="001327FE" w:rsidRDefault="00EC50EE" w:rsidP="00257E22">
      <w:pPr>
        <w:spacing w:after="0" w:line="480" w:lineRule="auto"/>
        <w:jc w:val="both"/>
        <w:rPr>
          <w:rFonts w:cstheme="minorHAnsi"/>
          <w:noProof/>
          <w:sz w:val="20"/>
          <w:lang w:val="en-US"/>
        </w:rPr>
      </w:pPr>
      <w:r>
        <w:rPr>
          <w:rFonts w:cstheme="minorHAnsi"/>
          <w:noProof/>
          <w:sz w:val="20"/>
          <w:lang w:eastAsia="pl-PL"/>
        </w:rPr>
        <w:pict>
          <v:shape id="_x0000_s1042" type="#_x0000_t202" style="position:absolute;left:0;text-align:left;margin-left:342.8pt;margin-top:4.3pt;width:22.4pt;height:14.95pt;z-index:251669504">
            <v:textbox>
              <w:txbxContent>
                <w:p w:rsidR="001327FE" w:rsidRPr="009E1201" w:rsidRDefault="001327FE" w:rsidP="007002BF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Cu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20"/>
          <w:lang w:eastAsia="pl-PL"/>
        </w:rPr>
        <w:pict>
          <v:shape id="_x0000_s1041" type="#_x0000_t202" style="position:absolute;left:0;text-align:left;margin-left:234pt;margin-top:4.3pt;width:22.4pt;height:14.95pt;z-index:251668480">
            <v:textbox>
              <w:txbxContent>
                <w:p w:rsidR="001327FE" w:rsidRPr="009E1201" w:rsidRDefault="001327FE" w:rsidP="007002BF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Ca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20"/>
          <w:lang w:eastAsia="pl-PL"/>
        </w:rPr>
        <w:pict>
          <v:shape id="_x0000_s1040" type="#_x0000_t202" style="position:absolute;left:0;text-align:left;margin-left:122.55pt;margin-top:6.65pt;width:22.4pt;height:14.95pt;z-index:251667456">
            <v:textbox>
              <w:txbxContent>
                <w:p w:rsidR="001327FE" w:rsidRPr="009E1201" w:rsidRDefault="001327FE" w:rsidP="007002BF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O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20"/>
          <w:lang w:eastAsia="pl-PL"/>
        </w:rPr>
        <w:pict>
          <v:shape id="_x0000_s1039" type="#_x0000_t202" style="position:absolute;left:0;text-align:left;margin-left:16.6pt;margin-top:6.65pt;width:22.4pt;height:14.95pt;z-index:251666432">
            <v:textbox>
              <w:txbxContent>
                <w:p w:rsidR="001327FE" w:rsidRPr="009E1201" w:rsidRDefault="001327FE" w:rsidP="009E1201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C</w:t>
                  </w:r>
                </w:p>
              </w:txbxContent>
            </v:textbox>
          </v:shape>
        </w:pict>
      </w:r>
      <w:r w:rsidR="00D45A07">
        <w:rPr>
          <w:rFonts w:cstheme="minorHAnsi"/>
          <w:noProof/>
          <w:sz w:val="20"/>
          <w:lang w:val="en-US"/>
        </w:rPr>
        <w:t>c</w:t>
      </w:r>
      <w:r w:rsidR="009E1201" w:rsidRPr="001327FE">
        <w:rPr>
          <w:rFonts w:cstheme="minorHAnsi"/>
          <w:noProof/>
          <w:sz w:val="20"/>
          <w:lang w:val="en-US"/>
        </w:rPr>
        <w:t>)</w:t>
      </w:r>
      <w:r w:rsidR="009E1201" w:rsidRPr="001327FE">
        <w:rPr>
          <w:noProof/>
          <w:lang w:val="en-US"/>
        </w:rPr>
        <w:t xml:space="preserve"> </w:t>
      </w:r>
      <w:r w:rsidR="009E1201" w:rsidRPr="009E1201">
        <w:rPr>
          <w:rFonts w:cstheme="minorHAnsi"/>
          <w:noProof/>
          <w:sz w:val="20"/>
          <w:lang w:eastAsia="pl-PL"/>
        </w:rPr>
        <w:drawing>
          <wp:inline distT="0" distB="0" distL="0" distR="0">
            <wp:extent cx="1347849" cy="1432091"/>
            <wp:effectExtent l="19050" t="0" r="4701" b="0"/>
            <wp:docPr id="37" name="1. map (map image 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p (map image 0)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401" cy="143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1201" w:rsidRPr="009E1201">
        <w:rPr>
          <w:noProof/>
          <w:lang w:eastAsia="pl-PL"/>
        </w:rPr>
        <w:drawing>
          <wp:inline distT="0" distB="0" distL="0" distR="0">
            <wp:extent cx="1363029" cy="1448219"/>
            <wp:effectExtent l="19050" t="0" r="8571" b="0"/>
            <wp:docPr id="38" name="1. map (map image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p (map image 1)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727" cy="1452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1201" w:rsidRPr="009E1201">
        <w:rPr>
          <w:noProof/>
          <w:lang w:eastAsia="pl-PL"/>
        </w:rPr>
        <w:drawing>
          <wp:inline distT="0" distB="0" distL="0" distR="0">
            <wp:extent cx="1375253" cy="1461206"/>
            <wp:effectExtent l="19050" t="0" r="0" b="0"/>
            <wp:docPr id="39" name="1. map (map image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p (map image 2)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025" cy="1468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02BF" w:rsidRPr="007002BF">
        <w:rPr>
          <w:noProof/>
          <w:lang w:eastAsia="pl-PL"/>
        </w:rPr>
        <w:drawing>
          <wp:inline distT="0" distB="0" distL="0" distR="0">
            <wp:extent cx="1364425" cy="1449701"/>
            <wp:effectExtent l="19050" t="0" r="7175" b="0"/>
            <wp:docPr id="43" name="1. map (map image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p (map image 3)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330" cy="145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3B2" w:rsidRPr="001327FE" w:rsidRDefault="00EC50EE" w:rsidP="00257E22">
      <w:pPr>
        <w:spacing w:after="0" w:line="480" w:lineRule="auto"/>
        <w:jc w:val="both"/>
        <w:rPr>
          <w:noProof/>
          <w:lang w:val="en-US"/>
        </w:rPr>
      </w:pPr>
      <w:r>
        <w:rPr>
          <w:noProof/>
          <w:lang w:eastAsia="pl-PL"/>
        </w:rPr>
        <w:pict>
          <v:shape id="_x0000_s1034" type="#_x0000_t202" style="position:absolute;left:0;text-align:left;margin-left:342.8pt;margin-top:6.2pt;width:22.35pt;height:14.95pt;z-index:251661312">
            <v:textbox>
              <w:txbxContent>
                <w:p w:rsidR="001327FE" w:rsidRPr="009E1201" w:rsidRDefault="001327FE" w:rsidP="009E1201">
                  <w:pPr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As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_x0000_s1030" type="#_x0000_t202" style="position:absolute;left:0;text-align:left;margin-left:16.6pt;margin-top:6.2pt;width:22.4pt;height:14.95pt;z-index:251658240">
            <v:textbox>
              <w:txbxContent>
                <w:p w:rsidR="001327FE" w:rsidRPr="009E1201" w:rsidRDefault="001327FE" w:rsidP="009E1201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_x0000_s1031" type="#_x0000_t202" style="position:absolute;left:0;text-align:left;margin-left:123.95pt;margin-top:6.2pt;width:21pt;height:14.95pt;z-index:251659264">
            <v:textbox>
              <w:txbxContent>
                <w:p w:rsidR="001327FE" w:rsidRPr="009E1201" w:rsidRDefault="001327FE" w:rsidP="009E1201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O</w:t>
                  </w:r>
                  <w:r>
                    <w:rPr>
                      <w:b/>
                      <w:noProof/>
                      <w:sz w:val="12"/>
                      <w:lang w:eastAsia="pl-PL"/>
                    </w:rPr>
                    <w:drawing>
                      <wp:inline distT="0" distB="0" distL="0" distR="0">
                        <wp:extent cx="38735" cy="32161"/>
                        <wp:effectExtent l="19050" t="0" r="0" b="0"/>
                        <wp:docPr id="14" name="Obraz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35" cy="32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_x0000_s1033" type="#_x0000_t202" style="position:absolute;left:0;text-align:left;margin-left:234pt;margin-top:6.2pt;width:21.95pt;height:14.95pt;z-index:251660288">
            <v:textbox>
              <w:txbxContent>
                <w:p w:rsidR="001327FE" w:rsidRPr="009E1201" w:rsidRDefault="001327FE" w:rsidP="009E1201">
                  <w:pPr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Ca</w:t>
                  </w:r>
                </w:p>
              </w:txbxContent>
            </v:textbox>
          </v:shape>
        </w:pict>
      </w:r>
      <w:r w:rsidR="00D45A07">
        <w:rPr>
          <w:noProof/>
          <w:lang w:val="en-US"/>
        </w:rPr>
        <w:t>d</w:t>
      </w:r>
      <w:r w:rsidR="009E1201" w:rsidRPr="001327FE">
        <w:rPr>
          <w:noProof/>
          <w:lang w:val="en-US"/>
        </w:rPr>
        <w:t xml:space="preserve">) </w:t>
      </w:r>
      <w:r w:rsidR="00FD5B89" w:rsidRPr="00FD5B89">
        <w:rPr>
          <w:noProof/>
          <w:lang w:eastAsia="pl-PL"/>
        </w:rPr>
        <w:drawing>
          <wp:inline distT="0" distB="0" distL="0" distR="0">
            <wp:extent cx="1354043" cy="1438670"/>
            <wp:effectExtent l="19050" t="0" r="0" b="0"/>
            <wp:docPr id="2" name="1. map (map image 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p (map image 0)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043" cy="143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B89" w:rsidRPr="00FD5B89">
        <w:rPr>
          <w:noProof/>
          <w:lang w:eastAsia="pl-PL"/>
        </w:rPr>
        <w:drawing>
          <wp:inline distT="0" distB="0" distL="0" distR="0">
            <wp:extent cx="1368046" cy="1453548"/>
            <wp:effectExtent l="19050" t="0" r="3554" b="0"/>
            <wp:docPr id="11" name="1. map (map image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p (map image 1)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07" cy="146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B89" w:rsidRPr="00FD5B89">
        <w:rPr>
          <w:noProof/>
          <w:lang w:eastAsia="pl-PL"/>
        </w:rPr>
        <w:drawing>
          <wp:inline distT="0" distB="0" distL="0" distR="0">
            <wp:extent cx="1383731" cy="1470215"/>
            <wp:effectExtent l="19050" t="0" r="6919" b="0"/>
            <wp:docPr id="12" name="1. map (map image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p (map image 2)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232" cy="1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B89" w:rsidRPr="00FD5B89">
        <w:rPr>
          <w:noProof/>
          <w:lang w:eastAsia="pl-PL"/>
        </w:rPr>
        <w:drawing>
          <wp:inline distT="0" distB="0" distL="0" distR="0">
            <wp:extent cx="1394113" cy="1481247"/>
            <wp:effectExtent l="19050" t="0" r="0" b="0"/>
            <wp:docPr id="13" name="1. map (map image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p (map image 3)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0" cy="1491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2BF" w:rsidRPr="001327FE" w:rsidRDefault="00EC50EE" w:rsidP="00257E22">
      <w:pPr>
        <w:spacing w:after="0" w:line="480" w:lineRule="auto"/>
        <w:jc w:val="both"/>
        <w:rPr>
          <w:noProof/>
          <w:lang w:val="en-US"/>
        </w:rPr>
      </w:pPr>
      <w:r>
        <w:rPr>
          <w:noProof/>
          <w:lang w:eastAsia="pl-PL"/>
        </w:rPr>
        <w:pict>
          <v:shape id="_x0000_s1046" type="#_x0000_t202" style="position:absolute;left:0;text-align:left;margin-left:346.05pt;margin-top:4.6pt;width:22.4pt;height:14.95pt;z-index:251673600">
            <v:textbox>
              <w:txbxContent>
                <w:p w:rsidR="001327FE" w:rsidRPr="009E1201" w:rsidRDefault="001327FE" w:rsidP="008E0D0F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Se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_x0000_s1045" type="#_x0000_t202" style="position:absolute;left:0;text-align:left;margin-left:238.05pt;margin-top:4.6pt;width:22.4pt;height:14.95pt;z-index:251672576">
            <v:textbox>
              <w:txbxContent>
                <w:p w:rsidR="001327FE" w:rsidRPr="009E1201" w:rsidRDefault="001327FE" w:rsidP="008E0D0F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Ca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_x0000_s1044" type="#_x0000_t202" style="position:absolute;left:0;text-align:left;margin-left:126.8pt;margin-top:4.6pt;width:22.4pt;height:14.95pt;z-index:251671552">
            <v:textbox>
              <w:txbxContent>
                <w:p w:rsidR="001327FE" w:rsidRPr="009E1201" w:rsidRDefault="001327FE" w:rsidP="008E0D0F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O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_x0000_s1043" type="#_x0000_t202" style="position:absolute;left:0;text-align:left;margin-left:16.6pt;margin-top:4.6pt;width:22.4pt;height:14.95pt;z-index:251670528">
            <v:textbox>
              <w:txbxContent>
                <w:p w:rsidR="001327FE" w:rsidRPr="009E1201" w:rsidRDefault="001327FE" w:rsidP="008E0D0F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C</w:t>
                  </w:r>
                </w:p>
              </w:txbxContent>
            </v:textbox>
          </v:shape>
        </w:pict>
      </w:r>
      <w:r w:rsidR="00D45A07">
        <w:rPr>
          <w:noProof/>
          <w:lang w:val="en-US"/>
        </w:rPr>
        <w:t>e</w:t>
      </w:r>
      <w:r w:rsidR="007002BF" w:rsidRPr="001327FE">
        <w:rPr>
          <w:noProof/>
          <w:lang w:val="en-US"/>
        </w:rPr>
        <w:t>)</w:t>
      </w:r>
      <w:r w:rsidR="008E0D0F" w:rsidRPr="001327FE">
        <w:rPr>
          <w:noProof/>
          <w:lang w:val="en-US"/>
        </w:rPr>
        <w:t xml:space="preserve"> </w:t>
      </w:r>
      <w:r w:rsidR="008E0D0F" w:rsidRPr="008E0D0F">
        <w:rPr>
          <w:noProof/>
          <w:lang w:eastAsia="pl-PL"/>
        </w:rPr>
        <w:drawing>
          <wp:inline distT="0" distB="0" distL="0" distR="0">
            <wp:extent cx="1383475" cy="1469940"/>
            <wp:effectExtent l="19050" t="0" r="7175" b="0"/>
            <wp:docPr id="45" name="1. map (map image 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p (map image 0)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788" cy="146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0D0F" w:rsidRPr="008E0D0F">
        <w:rPr>
          <w:noProof/>
          <w:lang w:eastAsia="pl-PL"/>
        </w:rPr>
        <w:drawing>
          <wp:inline distT="0" distB="0" distL="0" distR="0">
            <wp:extent cx="1376301" cy="1462320"/>
            <wp:effectExtent l="19050" t="0" r="0" b="0"/>
            <wp:docPr id="46" name="1. map (map image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p (map image 1)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0001" cy="146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0D0F" w:rsidRPr="008E0D0F">
        <w:rPr>
          <w:noProof/>
          <w:lang w:eastAsia="pl-PL"/>
        </w:rPr>
        <w:drawing>
          <wp:inline distT="0" distB="0" distL="0" distR="0">
            <wp:extent cx="1373696" cy="1459552"/>
            <wp:effectExtent l="19050" t="0" r="0" b="0"/>
            <wp:docPr id="48" name="1. map (map image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p (map image 2)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225" cy="146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0D0F" w:rsidRPr="008E0D0F">
        <w:rPr>
          <w:noProof/>
          <w:lang w:eastAsia="pl-PL"/>
        </w:rPr>
        <w:drawing>
          <wp:inline distT="0" distB="0" distL="0" distR="0">
            <wp:extent cx="1390460" cy="1477363"/>
            <wp:effectExtent l="19050" t="0" r="190" b="0"/>
            <wp:docPr id="49" name="1. map (map image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map (map image 3)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009" cy="147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049" w:rsidRPr="00D45A07" w:rsidRDefault="007002BF" w:rsidP="00683FA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1327FE">
        <w:rPr>
          <w:rFonts w:ascii="Times New Roman" w:hAnsi="Times New Roman" w:cs="Times New Roman"/>
          <w:noProof/>
          <w:sz w:val="24"/>
          <w:lang w:val="en-US"/>
        </w:rPr>
        <w:t xml:space="preserve">Fig. A.7 SEM-EDS maps </w:t>
      </w:r>
      <w:r w:rsidRPr="00773BC7">
        <w:rPr>
          <w:rFonts w:ascii="Times New Roman" w:hAnsi="Times New Roman" w:cs="Times New Roman"/>
          <w:noProof/>
          <w:sz w:val="24"/>
          <w:lang w:val="en-US"/>
        </w:rPr>
        <w:t xml:space="preserve">for </w:t>
      </w:r>
      <w:r w:rsidR="00C57386" w:rsidRPr="00773BC7">
        <w:rPr>
          <w:rFonts w:ascii="Times New Roman" w:hAnsi="Times New Roman" w:cs="Times New Roman"/>
          <w:noProof/>
          <w:sz w:val="24"/>
          <w:lang w:val="en-US"/>
        </w:rPr>
        <w:t xml:space="preserve">the </w:t>
      </w:r>
      <w:r w:rsidRPr="00773BC7">
        <w:rPr>
          <w:rFonts w:ascii="Times New Roman" w:hAnsi="Times New Roman" w:cs="Times New Roman"/>
          <w:noProof/>
          <w:sz w:val="24"/>
          <w:lang w:val="en-US"/>
        </w:rPr>
        <w:t>OFM800</w:t>
      </w:r>
      <w:r w:rsidR="00D45A07">
        <w:rPr>
          <w:rFonts w:ascii="Times New Roman" w:hAnsi="Times New Roman" w:cs="Times New Roman"/>
          <w:noProof/>
          <w:sz w:val="24"/>
          <w:lang w:val="en-US"/>
        </w:rPr>
        <w:t xml:space="preserve"> (a)</w:t>
      </w:r>
      <w:r w:rsidRPr="00773BC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="00C57386" w:rsidRPr="00773BC7">
        <w:rPr>
          <w:rFonts w:ascii="Times New Roman" w:hAnsi="Times New Roman" w:cs="Times New Roman"/>
          <w:noProof/>
          <w:sz w:val="24"/>
          <w:lang w:val="en-US"/>
        </w:rPr>
        <w:t xml:space="preserve">sample </w:t>
      </w:r>
      <w:r w:rsidRPr="00773BC7">
        <w:rPr>
          <w:rFonts w:ascii="Times New Roman" w:hAnsi="Times New Roman" w:cs="Times New Roman"/>
          <w:noProof/>
          <w:sz w:val="24"/>
          <w:lang w:val="en-US"/>
        </w:rPr>
        <w:t>after</w:t>
      </w:r>
      <w:r w:rsidRPr="001327FE">
        <w:rPr>
          <w:rFonts w:ascii="Times New Roman" w:hAnsi="Times New Roman" w:cs="Times New Roman"/>
          <w:noProof/>
          <w:sz w:val="24"/>
          <w:lang w:val="en-US"/>
        </w:rPr>
        <w:t xml:space="preserve"> adsorption of Cd (</w:t>
      </w:r>
      <w:r w:rsidR="00D45A07">
        <w:rPr>
          <w:rFonts w:ascii="Times New Roman" w:hAnsi="Times New Roman" w:cs="Times New Roman"/>
          <w:noProof/>
          <w:sz w:val="24"/>
          <w:lang w:val="en-US"/>
        </w:rPr>
        <w:t>b</w:t>
      </w:r>
      <w:r w:rsidRPr="001327FE">
        <w:rPr>
          <w:rFonts w:ascii="Times New Roman" w:hAnsi="Times New Roman" w:cs="Times New Roman"/>
          <w:noProof/>
          <w:sz w:val="24"/>
          <w:lang w:val="en-US"/>
        </w:rPr>
        <w:t>), Cu (</w:t>
      </w:r>
      <w:r w:rsidR="00D45A07">
        <w:rPr>
          <w:rFonts w:ascii="Times New Roman" w:hAnsi="Times New Roman" w:cs="Times New Roman"/>
          <w:noProof/>
          <w:sz w:val="24"/>
          <w:lang w:val="en-US"/>
        </w:rPr>
        <w:t>c</w:t>
      </w:r>
      <w:r w:rsidRPr="001327FE">
        <w:rPr>
          <w:rFonts w:ascii="Times New Roman" w:hAnsi="Times New Roman" w:cs="Times New Roman"/>
          <w:noProof/>
          <w:sz w:val="24"/>
          <w:lang w:val="en-US"/>
        </w:rPr>
        <w:t>), As (</w:t>
      </w:r>
      <w:r w:rsidR="00D45A07">
        <w:rPr>
          <w:rFonts w:ascii="Times New Roman" w:hAnsi="Times New Roman" w:cs="Times New Roman"/>
          <w:noProof/>
          <w:sz w:val="24"/>
          <w:lang w:val="en-US"/>
        </w:rPr>
        <w:t>d</w:t>
      </w:r>
      <w:r w:rsidRPr="001327FE">
        <w:rPr>
          <w:rFonts w:ascii="Times New Roman" w:hAnsi="Times New Roman" w:cs="Times New Roman"/>
          <w:noProof/>
          <w:sz w:val="24"/>
          <w:lang w:val="en-US"/>
        </w:rPr>
        <w:t>), Se (</w:t>
      </w:r>
      <w:r w:rsidR="00D45A07">
        <w:rPr>
          <w:rFonts w:ascii="Times New Roman" w:hAnsi="Times New Roman" w:cs="Times New Roman"/>
          <w:noProof/>
          <w:sz w:val="24"/>
          <w:lang w:val="en-US"/>
        </w:rPr>
        <w:t>e</w:t>
      </w:r>
      <w:r w:rsidRPr="001327FE">
        <w:rPr>
          <w:rFonts w:ascii="Times New Roman" w:hAnsi="Times New Roman" w:cs="Times New Roman"/>
          <w:noProof/>
          <w:sz w:val="24"/>
          <w:lang w:val="en-US"/>
        </w:rPr>
        <w:t>)</w:t>
      </w:r>
      <w:r w:rsidR="00C57386">
        <w:rPr>
          <w:rFonts w:ascii="Times New Roman" w:hAnsi="Times New Roman" w:cs="Times New Roman"/>
          <w:noProof/>
          <w:sz w:val="24"/>
          <w:lang w:val="en-US"/>
        </w:rPr>
        <w:t xml:space="preserve"> ions</w:t>
      </w:r>
    </w:p>
    <w:sectPr w:rsidR="00877049" w:rsidRPr="00D45A07" w:rsidSect="000E2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D5F5C"/>
    <w:multiLevelType w:val="hybridMultilevel"/>
    <w:tmpl w:val="FB381A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508B4"/>
    <w:multiLevelType w:val="hybridMultilevel"/>
    <w:tmpl w:val="B6F66D6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FF6180"/>
    <w:rsid w:val="0000262A"/>
    <w:rsid w:val="000250FC"/>
    <w:rsid w:val="000564F7"/>
    <w:rsid w:val="00076492"/>
    <w:rsid w:val="00090CB2"/>
    <w:rsid w:val="000921F3"/>
    <w:rsid w:val="000938F9"/>
    <w:rsid w:val="000E2C14"/>
    <w:rsid w:val="000E2CEA"/>
    <w:rsid w:val="001052E2"/>
    <w:rsid w:val="001327FE"/>
    <w:rsid w:val="001703B2"/>
    <w:rsid w:val="001E4C4F"/>
    <w:rsid w:val="00213887"/>
    <w:rsid w:val="002350C9"/>
    <w:rsid w:val="00257E22"/>
    <w:rsid w:val="002A0AD7"/>
    <w:rsid w:val="002D63FA"/>
    <w:rsid w:val="00301908"/>
    <w:rsid w:val="0032122E"/>
    <w:rsid w:val="00324613"/>
    <w:rsid w:val="0035596D"/>
    <w:rsid w:val="00365A67"/>
    <w:rsid w:val="00374610"/>
    <w:rsid w:val="003A71C5"/>
    <w:rsid w:val="003B465A"/>
    <w:rsid w:val="003F5F27"/>
    <w:rsid w:val="004017E0"/>
    <w:rsid w:val="004560D3"/>
    <w:rsid w:val="004B4BCB"/>
    <w:rsid w:val="004B50ED"/>
    <w:rsid w:val="004B7128"/>
    <w:rsid w:val="004B73D6"/>
    <w:rsid w:val="00565802"/>
    <w:rsid w:val="00572255"/>
    <w:rsid w:val="005A55A6"/>
    <w:rsid w:val="005E72CE"/>
    <w:rsid w:val="00611CF8"/>
    <w:rsid w:val="00650B27"/>
    <w:rsid w:val="0067603A"/>
    <w:rsid w:val="00683FAF"/>
    <w:rsid w:val="006902D1"/>
    <w:rsid w:val="006F001C"/>
    <w:rsid w:val="007002BF"/>
    <w:rsid w:val="007632B3"/>
    <w:rsid w:val="00773BC7"/>
    <w:rsid w:val="007801E8"/>
    <w:rsid w:val="007F6567"/>
    <w:rsid w:val="008725CC"/>
    <w:rsid w:val="00877049"/>
    <w:rsid w:val="008E0D0F"/>
    <w:rsid w:val="00914175"/>
    <w:rsid w:val="00920BC7"/>
    <w:rsid w:val="0092660A"/>
    <w:rsid w:val="00933061"/>
    <w:rsid w:val="0095281B"/>
    <w:rsid w:val="00952D1B"/>
    <w:rsid w:val="00953F4C"/>
    <w:rsid w:val="0096035C"/>
    <w:rsid w:val="00996749"/>
    <w:rsid w:val="009C1325"/>
    <w:rsid w:val="009C76DE"/>
    <w:rsid w:val="009E1201"/>
    <w:rsid w:val="009F12C6"/>
    <w:rsid w:val="009F3C56"/>
    <w:rsid w:val="00AD626D"/>
    <w:rsid w:val="00B039CD"/>
    <w:rsid w:val="00B14C14"/>
    <w:rsid w:val="00B206B3"/>
    <w:rsid w:val="00B2314C"/>
    <w:rsid w:val="00B334B6"/>
    <w:rsid w:val="00B86A34"/>
    <w:rsid w:val="00BA6C53"/>
    <w:rsid w:val="00C02573"/>
    <w:rsid w:val="00C4698F"/>
    <w:rsid w:val="00C57386"/>
    <w:rsid w:val="00C66742"/>
    <w:rsid w:val="00C8367F"/>
    <w:rsid w:val="00CC3363"/>
    <w:rsid w:val="00CF0F37"/>
    <w:rsid w:val="00D164C5"/>
    <w:rsid w:val="00D45A07"/>
    <w:rsid w:val="00D47E00"/>
    <w:rsid w:val="00D560B4"/>
    <w:rsid w:val="00DA23A3"/>
    <w:rsid w:val="00E02D98"/>
    <w:rsid w:val="00E416BE"/>
    <w:rsid w:val="00E707E1"/>
    <w:rsid w:val="00E82B2C"/>
    <w:rsid w:val="00EB1DDF"/>
    <w:rsid w:val="00EC50EE"/>
    <w:rsid w:val="00ED51FD"/>
    <w:rsid w:val="00F53C41"/>
    <w:rsid w:val="00F57102"/>
    <w:rsid w:val="00F57A6A"/>
    <w:rsid w:val="00F80AAC"/>
    <w:rsid w:val="00FD5B89"/>
    <w:rsid w:val="00FF3994"/>
    <w:rsid w:val="00FF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2C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7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77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704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59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59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59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9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596D"/>
    <w:rPr>
      <w:b/>
      <w:bCs/>
      <w:sz w:val="20"/>
      <w:szCs w:val="20"/>
    </w:rPr>
  </w:style>
  <w:style w:type="paragraph" w:styleId="Bezodstpw">
    <w:name w:val="No Spacing"/>
    <w:uiPriority w:val="1"/>
    <w:qFormat/>
    <w:rsid w:val="00572255"/>
    <w:pPr>
      <w:spacing w:after="0" w:line="240" w:lineRule="auto"/>
    </w:pPr>
    <w:rPr>
      <w:rFonts w:eastAsiaTheme="minorEastAsia"/>
      <w:lang w:val="en-GB" w:eastAsia="en-GB"/>
    </w:rPr>
  </w:style>
  <w:style w:type="paragraph" w:styleId="NormalnyWeb">
    <w:name w:val="Normal (Web)"/>
    <w:basedOn w:val="Normalny"/>
    <w:uiPriority w:val="99"/>
    <w:semiHidden/>
    <w:unhideWhenUsed/>
    <w:rsid w:val="00C02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02573"/>
    <w:rPr>
      <w:b/>
      <w:bCs/>
    </w:rPr>
  </w:style>
  <w:style w:type="paragraph" w:styleId="Akapitzlist">
    <w:name w:val="List Paragraph"/>
    <w:basedOn w:val="Normalny"/>
    <w:uiPriority w:val="34"/>
    <w:qFormat/>
    <w:rsid w:val="00C4698F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emf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1239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Karpisz</dc:creator>
  <cp:keywords/>
  <dc:description/>
  <cp:lastModifiedBy>Katarzyna Karpisz</cp:lastModifiedBy>
  <cp:revision>14</cp:revision>
  <cp:lastPrinted>2024-04-25T08:56:00Z</cp:lastPrinted>
  <dcterms:created xsi:type="dcterms:W3CDTF">2024-05-09T16:23:00Z</dcterms:created>
  <dcterms:modified xsi:type="dcterms:W3CDTF">2024-08-14T17:18:00Z</dcterms:modified>
</cp:coreProperties>
</file>