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8502DD" w14:textId="65EAA83B" w:rsidR="002F0B82" w:rsidRPr="00CB0957" w:rsidRDefault="00717FB0" w:rsidP="002F0B82">
      <w:pPr>
        <w:pStyle w:val="T1"/>
      </w:pPr>
      <w:r w:rsidRPr="00CB0957">
        <w:t>Sup</w:t>
      </w:r>
      <w:r>
        <w:t>p</w:t>
      </w:r>
      <w:bookmarkStart w:id="0" w:name="_GoBack"/>
      <w:bookmarkEnd w:id="0"/>
      <w:r>
        <w:t>lementary</w:t>
      </w:r>
      <w:r w:rsidRPr="00CB0957">
        <w:t xml:space="preserve"> </w:t>
      </w:r>
      <w:r w:rsidR="002F0B82" w:rsidRPr="00CB0957">
        <w:t>Information</w:t>
      </w:r>
      <w:r w:rsidR="00FD1E4B">
        <w:t xml:space="preserve"> File 3</w:t>
      </w:r>
    </w:p>
    <w:p w14:paraId="15F6C656" w14:textId="0368F871" w:rsidR="002F0B82" w:rsidRDefault="00FD1E4B" w:rsidP="00FD1E4B">
      <w:pPr>
        <w:pStyle w:val="T2"/>
      </w:pPr>
      <w:r>
        <w:t>Infectious titers calculation</w:t>
      </w:r>
    </w:p>
    <w:p w14:paraId="3870BFDC" w14:textId="77777777" w:rsidR="00FD1E4B" w:rsidRPr="009E1E1D" w:rsidRDefault="00FD1E4B" w:rsidP="00FD1E4B">
      <w:pPr>
        <w:pStyle w:val="NormalWeb"/>
        <w:spacing w:line="480" w:lineRule="auto"/>
        <w:jc w:val="both"/>
      </w:pPr>
      <w:r w:rsidRPr="009E1E1D">
        <w:t>Vero-E6 cells  (mycoplasma-free) were seeded in 24-well plates (2×10</w:t>
      </w:r>
      <w:r w:rsidRPr="009E1E1D">
        <w:rPr>
          <w:position w:val="6"/>
        </w:rPr>
        <w:t>5</w:t>
      </w:r>
      <w:r w:rsidRPr="009E1E1D">
        <w:t>cells/well) and cultured in DMEM (</w:t>
      </w:r>
      <w:proofErr w:type="spellStart"/>
      <w:r w:rsidRPr="009E1E1D">
        <w:t>Thermo</w:t>
      </w:r>
      <w:proofErr w:type="spellEnd"/>
      <w:r w:rsidRPr="009E1E1D">
        <w:t xml:space="preserve"> Fisher Scientific) containing 1% PS (Penicillin 10,000 U/mL; Streptomycin 10,000 </w:t>
      </w:r>
      <w:proofErr w:type="spellStart"/>
      <w:r w:rsidRPr="009E1E1D">
        <w:t>μg</w:t>
      </w:r>
      <w:proofErr w:type="spellEnd"/>
      <w:r w:rsidRPr="009E1E1D">
        <w:t>/mL) supplemented with 5% FBS (</w:t>
      </w:r>
      <w:proofErr w:type="spellStart"/>
      <w:r w:rsidRPr="009E1E1D">
        <w:t>Foetal</w:t>
      </w:r>
      <w:proofErr w:type="spellEnd"/>
      <w:r w:rsidRPr="009E1E1D">
        <w:t xml:space="preserve"> Bovine Serum) and incubated at 37°C in the presence of 5% CO</w:t>
      </w:r>
      <w:r w:rsidRPr="009E1E1D">
        <w:rPr>
          <w:position w:val="-2"/>
        </w:rPr>
        <w:t>2</w:t>
      </w:r>
      <w:r w:rsidRPr="009E1E1D">
        <w:t xml:space="preserve">. The next day, cells were inoculated in triplicate with 100µL per well of the tracheal swab dilutions (1:2, 1:10, 1:50,1:250) in DMEM, 1% PS, 0.1% TPCK trypsin and incubated for 1 hour at 37°C. After removal of the inoculum, 1mL of DMEM, 1% PS, 0.1% TPCK trypsin </w:t>
      </w:r>
      <w:proofErr w:type="gramStart"/>
      <w:r w:rsidRPr="009E1E1D">
        <w:t>was added</w:t>
      </w:r>
      <w:proofErr w:type="gramEnd"/>
      <w:r w:rsidRPr="009E1E1D">
        <w:t xml:space="preserve"> in each well before incubation at 37°C in the presence of 5% CO</w:t>
      </w:r>
      <w:r w:rsidRPr="009E1E1D">
        <w:rPr>
          <w:vertAlign w:val="subscript"/>
        </w:rPr>
        <w:t xml:space="preserve">2 </w:t>
      </w:r>
      <w:r w:rsidRPr="009E1E1D">
        <w:t xml:space="preserve">for 72 hrs. The presence of a cytopathic effect (CPE) </w:t>
      </w:r>
      <w:proofErr w:type="gramStart"/>
      <w:r w:rsidRPr="009E1E1D">
        <w:t>was visualized</w:t>
      </w:r>
      <w:proofErr w:type="gramEnd"/>
      <w:r w:rsidRPr="009E1E1D">
        <w:t xml:space="preserve"> under the microscope and the TCID50 was calculated using the method of Reed and </w:t>
      </w:r>
      <w:proofErr w:type="spellStart"/>
      <w:r w:rsidRPr="009E1E1D">
        <w:t>Münch</w:t>
      </w:r>
      <w:proofErr w:type="spellEnd"/>
      <w:r w:rsidRPr="009E1E1D">
        <w:t xml:space="preserve">. All experiments </w:t>
      </w:r>
      <w:proofErr w:type="gramStart"/>
      <w:r w:rsidRPr="009E1E1D">
        <w:t>were conducted</w:t>
      </w:r>
      <w:proofErr w:type="gramEnd"/>
      <w:r w:rsidRPr="009E1E1D">
        <w:t xml:space="preserve"> under strict BSL3 conditions. </w:t>
      </w:r>
    </w:p>
    <w:p w14:paraId="587D2BD8" w14:textId="77777777" w:rsidR="00FD1E4B" w:rsidRPr="009E1E1D" w:rsidRDefault="00FD1E4B" w:rsidP="00FD1E4B">
      <w:pPr>
        <w:spacing w:line="480" w:lineRule="auto"/>
        <w:rPr>
          <w:rFonts w:cs="Times New Roman"/>
          <w:szCs w:val="24"/>
        </w:rPr>
      </w:pPr>
    </w:p>
    <w:p w14:paraId="6D0FC0BE" w14:textId="77777777" w:rsidR="00FD1E4B" w:rsidRDefault="00FD1E4B" w:rsidP="00FD1E4B"/>
    <w:sectPr w:rsidR="00FD1E4B" w:rsidSect="008A3C48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6ABD5B8" w14:textId="77777777" w:rsidR="00E149D7" w:rsidRDefault="00E149D7" w:rsidP="0035493F">
      <w:pPr>
        <w:spacing w:after="0" w:line="240" w:lineRule="auto"/>
      </w:pPr>
      <w:r>
        <w:separator/>
      </w:r>
    </w:p>
  </w:endnote>
  <w:endnote w:type="continuationSeparator" w:id="0">
    <w:p w14:paraId="79FE874A" w14:textId="77777777" w:rsidR="00E149D7" w:rsidRDefault="00E149D7" w:rsidP="0035493F">
      <w:pPr>
        <w:spacing w:after="0" w:line="240" w:lineRule="auto"/>
      </w:pPr>
      <w:r>
        <w:continuationSeparator/>
      </w:r>
    </w:p>
  </w:endnote>
  <w:endnote w:type="continuationNotice" w:id="1">
    <w:p w14:paraId="72501137" w14:textId="77777777" w:rsidR="00E149D7" w:rsidRDefault="00E149D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Malgun Gothic Semilight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74233792"/>
      <w:docPartObj>
        <w:docPartGallery w:val="Page Numbers (Bottom of Page)"/>
        <w:docPartUnique/>
      </w:docPartObj>
    </w:sdtPr>
    <w:sdtEndPr/>
    <w:sdtContent>
      <w:p w14:paraId="78A1E0DF" w14:textId="29D8B7FE" w:rsidR="007B32A1" w:rsidRDefault="007B32A1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1E4B" w:rsidRPr="00FD1E4B">
          <w:rPr>
            <w:noProof/>
            <w:lang w:val="fr-FR"/>
          </w:rPr>
          <w:t>1</w:t>
        </w:r>
        <w:r>
          <w:fldChar w:fldCharType="end"/>
        </w:r>
      </w:p>
    </w:sdtContent>
  </w:sdt>
  <w:p w14:paraId="753CB33C" w14:textId="77777777" w:rsidR="007B32A1" w:rsidRDefault="007B32A1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B8ED50D" w14:textId="77777777" w:rsidR="00E149D7" w:rsidRDefault="00E149D7" w:rsidP="0035493F">
      <w:pPr>
        <w:spacing w:after="0" w:line="240" w:lineRule="auto"/>
      </w:pPr>
      <w:r>
        <w:separator/>
      </w:r>
    </w:p>
  </w:footnote>
  <w:footnote w:type="continuationSeparator" w:id="0">
    <w:p w14:paraId="0D85204C" w14:textId="77777777" w:rsidR="00E149D7" w:rsidRDefault="00E149D7" w:rsidP="0035493F">
      <w:pPr>
        <w:spacing w:after="0" w:line="240" w:lineRule="auto"/>
      </w:pPr>
      <w:r>
        <w:continuationSeparator/>
      </w:r>
    </w:p>
  </w:footnote>
  <w:footnote w:type="continuationNotice" w:id="1">
    <w:p w14:paraId="4DBC7484" w14:textId="77777777" w:rsidR="00E149D7" w:rsidRDefault="00E149D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A48DA1D" w14:textId="77777777" w:rsidR="00717FB0" w:rsidRDefault="00717FB0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EE1C72"/>
    <w:multiLevelType w:val="hybridMultilevel"/>
    <w:tmpl w:val="DA06A1CA"/>
    <w:lvl w:ilvl="0" w:tplc="EE028432">
      <w:start w:val="12"/>
      <w:numFmt w:val="bullet"/>
      <w:lvlText w:val="-"/>
      <w:lvlJc w:val="left"/>
      <w:pPr>
        <w:ind w:left="1080" w:hanging="360"/>
      </w:pPr>
      <w:rPr>
        <w:rFonts w:ascii="Times New Roman" w:eastAsia="Batang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6298"/>
    <w:rsid w:val="000317BE"/>
    <w:rsid w:val="0004185C"/>
    <w:rsid w:val="00042F70"/>
    <w:rsid w:val="00077CD3"/>
    <w:rsid w:val="000A064E"/>
    <w:rsid w:val="000A5318"/>
    <w:rsid w:val="000F6C1E"/>
    <w:rsid w:val="00107A9B"/>
    <w:rsid w:val="00111B3D"/>
    <w:rsid w:val="001242C4"/>
    <w:rsid w:val="001363C6"/>
    <w:rsid w:val="0014780B"/>
    <w:rsid w:val="00161345"/>
    <w:rsid w:val="00163AF6"/>
    <w:rsid w:val="00181B8B"/>
    <w:rsid w:val="00182716"/>
    <w:rsid w:val="001A48BE"/>
    <w:rsid w:val="001B650D"/>
    <w:rsid w:val="001D7D61"/>
    <w:rsid w:val="00204881"/>
    <w:rsid w:val="00220552"/>
    <w:rsid w:val="002308FE"/>
    <w:rsid w:val="00263FA5"/>
    <w:rsid w:val="00281C79"/>
    <w:rsid w:val="002C0DCC"/>
    <w:rsid w:val="002F0B82"/>
    <w:rsid w:val="002F1CD8"/>
    <w:rsid w:val="00307D59"/>
    <w:rsid w:val="00325426"/>
    <w:rsid w:val="0034425E"/>
    <w:rsid w:val="00351B06"/>
    <w:rsid w:val="0035493F"/>
    <w:rsid w:val="00356E3C"/>
    <w:rsid w:val="00363CB4"/>
    <w:rsid w:val="00373B14"/>
    <w:rsid w:val="003937C7"/>
    <w:rsid w:val="003A26C2"/>
    <w:rsid w:val="003A7E6B"/>
    <w:rsid w:val="003B3F17"/>
    <w:rsid w:val="003E12B9"/>
    <w:rsid w:val="003E7467"/>
    <w:rsid w:val="004179FB"/>
    <w:rsid w:val="004215B3"/>
    <w:rsid w:val="00423014"/>
    <w:rsid w:val="00427B39"/>
    <w:rsid w:val="00434A13"/>
    <w:rsid w:val="004502A0"/>
    <w:rsid w:val="00457C55"/>
    <w:rsid w:val="004602D0"/>
    <w:rsid w:val="0046224E"/>
    <w:rsid w:val="00471732"/>
    <w:rsid w:val="0047395E"/>
    <w:rsid w:val="004B602B"/>
    <w:rsid w:val="004C14EA"/>
    <w:rsid w:val="004E5540"/>
    <w:rsid w:val="00506851"/>
    <w:rsid w:val="005134D4"/>
    <w:rsid w:val="00514A16"/>
    <w:rsid w:val="00555930"/>
    <w:rsid w:val="00577A17"/>
    <w:rsid w:val="00590076"/>
    <w:rsid w:val="005960C9"/>
    <w:rsid w:val="005A0D1C"/>
    <w:rsid w:val="006157EF"/>
    <w:rsid w:val="00642BEB"/>
    <w:rsid w:val="006777AB"/>
    <w:rsid w:val="00695F1A"/>
    <w:rsid w:val="006B0383"/>
    <w:rsid w:val="006C47A4"/>
    <w:rsid w:val="006F4E27"/>
    <w:rsid w:val="00707BF1"/>
    <w:rsid w:val="00714B6D"/>
    <w:rsid w:val="00717FB0"/>
    <w:rsid w:val="00757495"/>
    <w:rsid w:val="00770340"/>
    <w:rsid w:val="00780871"/>
    <w:rsid w:val="00781D0F"/>
    <w:rsid w:val="007904BA"/>
    <w:rsid w:val="0079116A"/>
    <w:rsid w:val="007B1A20"/>
    <w:rsid w:val="007B32A1"/>
    <w:rsid w:val="007C3C87"/>
    <w:rsid w:val="007E4A21"/>
    <w:rsid w:val="007E7C78"/>
    <w:rsid w:val="007F22AB"/>
    <w:rsid w:val="008071A1"/>
    <w:rsid w:val="00846A20"/>
    <w:rsid w:val="0084764E"/>
    <w:rsid w:val="00881649"/>
    <w:rsid w:val="0089244B"/>
    <w:rsid w:val="00897961"/>
    <w:rsid w:val="008A3C48"/>
    <w:rsid w:val="008E522E"/>
    <w:rsid w:val="009025A6"/>
    <w:rsid w:val="009C63D0"/>
    <w:rsid w:val="00A222F2"/>
    <w:rsid w:val="00A23D7B"/>
    <w:rsid w:val="00A36488"/>
    <w:rsid w:val="00A5478A"/>
    <w:rsid w:val="00A65A8A"/>
    <w:rsid w:val="00A76824"/>
    <w:rsid w:val="00A83101"/>
    <w:rsid w:val="00A900F2"/>
    <w:rsid w:val="00A95355"/>
    <w:rsid w:val="00AD3B82"/>
    <w:rsid w:val="00AD41AD"/>
    <w:rsid w:val="00AD762E"/>
    <w:rsid w:val="00AE5BE7"/>
    <w:rsid w:val="00AF6298"/>
    <w:rsid w:val="00B80651"/>
    <w:rsid w:val="00B8310A"/>
    <w:rsid w:val="00BA31CC"/>
    <w:rsid w:val="00BA71AA"/>
    <w:rsid w:val="00BB781A"/>
    <w:rsid w:val="00BD2495"/>
    <w:rsid w:val="00C06F6C"/>
    <w:rsid w:val="00CB0957"/>
    <w:rsid w:val="00CC5A8F"/>
    <w:rsid w:val="00CD28E5"/>
    <w:rsid w:val="00CF0FD4"/>
    <w:rsid w:val="00D15636"/>
    <w:rsid w:val="00D21B7D"/>
    <w:rsid w:val="00D453C7"/>
    <w:rsid w:val="00D46F9E"/>
    <w:rsid w:val="00D62FB2"/>
    <w:rsid w:val="00D63343"/>
    <w:rsid w:val="00D64587"/>
    <w:rsid w:val="00D8540A"/>
    <w:rsid w:val="00D935CA"/>
    <w:rsid w:val="00D97ACE"/>
    <w:rsid w:val="00DA31C7"/>
    <w:rsid w:val="00DB2A19"/>
    <w:rsid w:val="00DB3608"/>
    <w:rsid w:val="00DC2AD9"/>
    <w:rsid w:val="00DF4844"/>
    <w:rsid w:val="00E149D7"/>
    <w:rsid w:val="00E3310D"/>
    <w:rsid w:val="00E73925"/>
    <w:rsid w:val="00EA0428"/>
    <w:rsid w:val="00EB0AC7"/>
    <w:rsid w:val="00EB1FB2"/>
    <w:rsid w:val="00EC0283"/>
    <w:rsid w:val="00EC1A43"/>
    <w:rsid w:val="00EC544F"/>
    <w:rsid w:val="00ED509D"/>
    <w:rsid w:val="00EE0D8C"/>
    <w:rsid w:val="00F20F52"/>
    <w:rsid w:val="00F221E2"/>
    <w:rsid w:val="00F30EC5"/>
    <w:rsid w:val="00F50EA0"/>
    <w:rsid w:val="00F516CD"/>
    <w:rsid w:val="00F554C1"/>
    <w:rsid w:val="00F63E8A"/>
    <w:rsid w:val="00F747DE"/>
    <w:rsid w:val="00F87406"/>
    <w:rsid w:val="00FB141C"/>
    <w:rsid w:val="00FB55CA"/>
    <w:rsid w:val="00FB56C6"/>
    <w:rsid w:val="00FD00C6"/>
    <w:rsid w:val="00FD0868"/>
    <w:rsid w:val="00FD1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1F9EDB9E"/>
  <w15:chartTrackingRefBased/>
  <w15:docId w15:val="{0B09324D-0027-4777-9689-17082595A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Batang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F6298"/>
    <w:rPr>
      <w:rFonts w:ascii="Times New Roman" w:hAnsi="Times New Roman"/>
      <w:sz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CD28E5"/>
    <w:pPr>
      <w:keepNext/>
      <w:keepLines/>
      <w:spacing w:before="480" w:after="240" w:line="480" w:lineRule="auto"/>
      <w:outlineLvl w:val="0"/>
    </w:pPr>
    <w:rPr>
      <w:rFonts w:eastAsiaTheme="majorEastAsia" w:cstheme="majorBidi"/>
      <w:b/>
      <w:sz w:val="28"/>
      <w:szCs w:val="32"/>
    </w:rPr>
  </w:style>
  <w:style w:type="paragraph" w:styleId="Titre2">
    <w:name w:val="heading 2"/>
    <w:basedOn w:val="Normal"/>
    <w:next w:val="Normal"/>
    <w:link w:val="Titre2Car"/>
    <w:autoRedefine/>
    <w:uiPriority w:val="9"/>
    <w:unhideWhenUsed/>
    <w:qFormat/>
    <w:rsid w:val="001A48BE"/>
    <w:pPr>
      <w:keepNext/>
      <w:keepLines/>
      <w:spacing w:before="360" w:after="360" w:line="360" w:lineRule="auto"/>
      <w:outlineLvl w:val="1"/>
    </w:pPr>
    <w:rPr>
      <w:rFonts w:eastAsiaTheme="majorEastAsia" w:cstheme="majorBidi"/>
      <w:b/>
      <w:i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1A48BE"/>
    <w:pPr>
      <w:keepNext/>
      <w:keepLines/>
      <w:spacing w:before="400" w:after="360" w:line="480" w:lineRule="auto"/>
      <w:outlineLvl w:val="2"/>
    </w:pPr>
    <w:rPr>
      <w:rFonts w:eastAsiaTheme="majorEastAsia" w:cstheme="majorBidi"/>
      <w:i/>
      <w:szCs w:val="24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82716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CD28E5"/>
    <w:rPr>
      <w:rFonts w:ascii="Times New Roman" w:eastAsiaTheme="majorEastAsia" w:hAnsi="Times New Roman" w:cstheme="majorBidi"/>
      <w:b/>
      <w:sz w:val="28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1A48BE"/>
    <w:rPr>
      <w:rFonts w:ascii="Times New Roman" w:eastAsiaTheme="majorEastAsia" w:hAnsi="Times New Roman" w:cstheme="majorBidi"/>
      <w:b/>
      <w:i/>
      <w:sz w:val="26"/>
      <w:szCs w:val="26"/>
    </w:rPr>
  </w:style>
  <w:style w:type="character" w:styleId="Lienhypertexte">
    <w:name w:val="Hyperlink"/>
    <w:basedOn w:val="Policepardfaut"/>
    <w:uiPriority w:val="99"/>
    <w:unhideWhenUsed/>
    <w:rsid w:val="0035493F"/>
    <w:rPr>
      <w:color w:val="0563C1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3549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5493F"/>
    <w:rPr>
      <w:rFonts w:ascii="Times New Roman" w:hAnsi="Times New Roman"/>
      <w:sz w:val="24"/>
    </w:rPr>
  </w:style>
  <w:style w:type="paragraph" w:styleId="Pieddepage">
    <w:name w:val="footer"/>
    <w:basedOn w:val="Normal"/>
    <w:link w:val="PieddepageCar"/>
    <w:uiPriority w:val="99"/>
    <w:unhideWhenUsed/>
    <w:rsid w:val="003549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5493F"/>
    <w:rPr>
      <w:rFonts w:ascii="Times New Roman" w:hAnsi="Times New Roman"/>
      <w:sz w:val="24"/>
    </w:rPr>
  </w:style>
  <w:style w:type="character" w:styleId="Numrodeligne">
    <w:name w:val="line number"/>
    <w:basedOn w:val="Policepardfaut"/>
    <w:uiPriority w:val="99"/>
    <w:semiHidden/>
    <w:unhideWhenUsed/>
    <w:rsid w:val="0035493F"/>
  </w:style>
  <w:style w:type="paragraph" w:customStyle="1" w:styleId="Custom">
    <w:name w:val="Custom"/>
    <w:basedOn w:val="Normal"/>
    <w:link w:val="CustomCar"/>
    <w:qFormat/>
    <w:rsid w:val="004179FB"/>
    <w:pPr>
      <w:spacing w:line="480" w:lineRule="auto"/>
      <w:jc w:val="both"/>
    </w:pPr>
  </w:style>
  <w:style w:type="paragraph" w:customStyle="1" w:styleId="T2">
    <w:name w:val="T2"/>
    <w:basedOn w:val="Titre2"/>
    <w:link w:val="T2Car"/>
    <w:qFormat/>
    <w:rsid w:val="004179FB"/>
  </w:style>
  <w:style w:type="character" w:customStyle="1" w:styleId="CustomCar">
    <w:name w:val="Custom Car"/>
    <w:basedOn w:val="Policepardfaut"/>
    <w:link w:val="Custom"/>
    <w:rsid w:val="004179FB"/>
    <w:rPr>
      <w:rFonts w:ascii="Times New Roman" w:hAnsi="Times New Roman"/>
      <w:sz w:val="24"/>
    </w:rPr>
  </w:style>
  <w:style w:type="paragraph" w:customStyle="1" w:styleId="T1">
    <w:name w:val="T1"/>
    <w:basedOn w:val="Titre1"/>
    <w:link w:val="T1Car"/>
    <w:qFormat/>
    <w:rsid w:val="004179FB"/>
    <w:pPr>
      <w:jc w:val="both"/>
    </w:pPr>
  </w:style>
  <w:style w:type="character" w:customStyle="1" w:styleId="T2Car">
    <w:name w:val="T2 Car"/>
    <w:basedOn w:val="Titre2Car"/>
    <w:link w:val="T2"/>
    <w:rsid w:val="004179FB"/>
    <w:rPr>
      <w:rFonts w:ascii="Times New Roman" w:eastAsiaTheme="majorEastAsia" w:hAnsi="Times New Roman" w:cstheme="majorBidi"/>
      <w:b/>
      <w:i/>
      <w:sz w:val="26"/>
      <w:szCs w:val="26"/>
    </w:rPr>
  </w:style>
  <w:style w:type="character" w:styleId="Textedelespacerserv">
    <w:name w:val="Placeholder Text"/>
    <w:basedOn w:val="Policepardfaut"/>
    <w:uiPriority w:val="99"/>
    <w:semiHidden/>
    <w:rsid w:val="00AD762E"/>
    <w:rPr>
      <w:color w:val="808080"/>
    </w:rPr>
  </w:style>
  <w:style w:type="character" w:customStyle="1" w:styleId="T1Car">
    <w:name w:val="T1 Car"/>
    <w:basedOn w:val="Titre1Car"/>
    <w:link w:val="T1"/>
    <w:rsid w:val="004179FB"/>
    <w:rPr>
      <w:rFonts w:ascii="Times New Roman" w:eastAsiaTheme="majorEastAsia" w:hAnsi="Times New Roman" w:cstheme="majorBidi"/>
      <w:b/>
      <w:sz w:val="28"/>
      <w:szCs w:val="32"/>
    </w:rPr>
  </w:style>
  <w:style w:type="table" w:styleId="Grilledutableau">
    <w:name w:val="Table Grid"/>
    <w:basedOn w:val="TableauNormal"/>
    <w:uiPriority w:val="39"/>
    <w:rsid w:val="003A26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373B14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character" w:customStyle="1" w:styleId="Titre3Car">
    <w:name w:val="Titre 3 Car"/>
    <w:basedOn w:val="Policepardfaut"/>
    <w:link w:val="Titre3"/>
    <w:uiPriority w:val="9"/>
    <w:rsid w:val="001A48BE"/>
    <w:rPr>
      <w:rFonts w:ascii="Times New Roman" w:eastAsiaTheme="majorEastAsia" w:hAnsi="Times New Roman" w:cstheme="majorBidi"/>
      <w:i/>
      <w:sz w:val="24"/>
      <w:szCs w:val="24"/>
    </w:rPr>
  </w:style>
  <w:style w:type="paragraph" w:customStyle="1" w:styleId="T3">
    <w:name w:val="T3"/>
    <w:basedOn w:val="Titre3"/>
    <w:link w:val="T3Car"/>
    <w:qFormat/>
    <w:rsid w:val="001A48BE"/>
  </w:style>
  <w:style w:type="character" w:customStyle="1" w:styleId="T3Car">
    <w:name w:val="T3 Car"/>
    <w:basedOn w:val="Titre3Car"/>
    <w:link w:val="T3"/>
    <w:rsid w:val="001A48BE"/>
    <w:rPr>
      <w:rFonts w:ascii="Times New Roman" w:eastAsiaTheme="majorEastAsia" w:hAnsi="Times New Roman" w:cstheme="majorBidi"/>
      <w:i/>
      <w:sz w:val="24"/>
      <w:szCs w:val="24"/>
    </w:rPr>
  </w:style>
  <w:style w:type="table" w:styleId="Tableausimple2">
    <w:name w:val="Plain Table 2"/>
    <w:basedOn w:val="TableauNormal"/>
    <w:uiPriority w:val="42"/>
    <w:rsid w:val="004E5540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Lgende">
    <w:name w:val="caption"/>
    <w:basedOn w:val="Normal"/>
    <w:next w:val="Normal"/>
    <w:uiPriority w:val="35"/>
    <w:semiHidden/>
    <w:unhideWhenUsed/>
    <w:qFormat/>
    <w:rsid w:val="0018271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customStyle="1" w:styleId="TabFig">
    <w:name w:val="Tab&amp;Fig"/>
    <w:basedOn w:val="T3"/>
    <w:link w:val="TabFigCar"/>
    <w:qFormat/>
    <w:rsid w:val="00182716"/>
    <w:pPr>
      <w:spacing w:line="240" w:lineRule="auto"/>
    </w:pPr>
    <w:rPr>
      <w:b/>
      <w:i w:val="0"/>
      <w:u w:val="single"/>
    </w:rPr>
  </w:style>
  <w:style w:type="character" w:customStyle="1" w:styleId="TabFigCar">
    <w:name w:val="Tab&amp;Fig Car"/>
    <w:basedOn w:val="Policepardfaut"/>
    <w:link w:val="TabFig"/>
    <w:rsid w:val="00182716"/>
    <w:rPr>
      <w:rFonts w:ascii="Times New Roman" w:eastAsiaTheme="majorEastAsia" w:hAnsi="Times New Roman" w:cstheme="majorBidi"/>
      <w:b/>
      <w:sz w:val="24"/>
      <w:szCs w:val="24"/>
      <w:u w:val="single"/>
    </w:rPr>
  </w:style>
  <w:style w:type="character" w:customStyle="1" w:styleId="Titre4Car">
    <w:name w:val="Titre 4 Car"/>
    <w:basedOn w:val="Policepardfaut"/>
    <w:link w:val="Titre4"/>
    <w:uiPriority w:val="9"/>
    <w:semiHidden/>
    <w:rsid w:val="00182716"/>
    <w:rPr>
      <w:rFonts w:asciiTheme="majorHAnsi" w:eastAsiaTheme="majorEastAsia" w:hAnsiTheme="majorHAnsi" w:cstheme="majorBidi"/>
      <w:i/>
      <w:iCs/>
      <w:color w:val="2E74B5" w:themeColor="accent1" w:themeShade="BF"/>
      <w:sz w:val="24"/>
    </w:rPr>
  </w:style>
  <w:style w:type="character" w:styleId="Lienhypertextesuivivisit">
    <w:name w:val="FollowedHyperlink"/>
    <w:basedOn w:val="Policepardfaut"/>
    <w:uiPriority w:val="99"/>
    <w:semiHidden/>
    <w:unhideWhenUsed/>
    <w:rsid w:val="00EE0D8C"/>
    <w:rPr>
      <w:color w:val="954F72" w:themeColor="followedHyperlink"/>
      <w:u w:val="single"/>
    </w:rPr>
  </w:style>
  <w:style w:type="character" w:styleId="Marquedecommentaire">
    <w:name w:val="annotation reference"/>
    <w:basedOn w:val="Policepardfaut"/>
    <w:uiPriority w:val="99"/>
    <w:semiHidden/>
    <w:unhideWhenUsed/>
    <w:rsid w:val="00CB0957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CB0957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CB0957"/>
    <w:rPr>
      <w:rFonts w:ascii="Times New Roman" w:hAnsi="Times New Roman"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B09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B0957"/>
    <w:rPr>
      <w:rFonts w:ascii="Segoe UI" w:hAnsi="Segoe UI" w:cs="Segoe UI"/>
      <w:sz w:val="18"/>
      <w:szCs w:val="18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2F0B82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2F0B82"/>
    <w:rPr>
      <w:rFonts w:ascii="Times New Roman" w:hAnsi="Times New Roman"/>
      <w:b/>
      <w:bCs/>
      <w:sz w:val="20"/>
      <w:szCs w:val="20"/>
    </w:rPr>
  </w:style>
  <w:style w:type="paragraph" w:styleId="Paragraphedeliste">
    <w:name w:val="List Paragraph"/>
    <w:basedOn w:val="Normal"/>
    <w:uiPriority w:val="34"/>
    <w:qFormat/>
    <w:rsid w:val="002F0B82"/>
    <w:pPr>
      <w:ind w:left="720"/>
      <w:contextualSpacing/>
    </w:pPr>
  </w:style>
  <w:style w:type="paragraph" w:styleId="Bibliographie">
    <w:name w:val="Bibliography"/>
    <w:basedOn w:val="Normal"/>
    <w:next w:val="Normal"/>
    <w:uiPriority w:val="37"/>
    <w:unhideWhenUsed/>
    <w:rsid w:val="002F0B82"/>
    <w:pPr>
      <w:tabs>
        <w:tab w:val="left" w:pos="384"/>
      </w:tabs>
      <w:spacing w:after="240" w:line="240" w:lineRule="auto"/>
      <w:ind w:left="384" w:hanging="38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240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9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43804C-A125-4040-940D-F6C0DA138F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</dc:creator>
  <cp:keywords/>
  <dc:description/>
  <cp:lastModifiedBy>Antonio</cp:lastModifiedBy>
  <cp:revision>2</cp:revision>
  <dcterms:created xsi:type="dcterms:W3CDTF">2020-07-28T12:40:00Z</dcterms:created>
  <dcterms:modified xsi:type="dcterms:W3CDTF">2020-07-28T12:40:00Z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zotero-version="5.0.74"&gt;&lt;session id="duF9b0C5"/&gt;&lt;style id="http://www.zotero.org/styles/american-medical-association" hasBibliography="1" bibliographyStyleHasBeenSet="0"/&gt;&lt;prefs&gt;&lt;pref name="fieldType" value="Field"/&gt;&lt;/prefs&gt;&lt;/data&gt;</vt:lpwstr>
  </property>
</Properties>
</file>