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002465" w14:textId="77777777" w:rsidR="009A5408" w:rsidRPr="002C723E" w:rsidRDefault="009A5408">
      <w:pPr>
        <w:rPr>
          <w:rFonts w:ascii="Arial" w:hAnsi="Arial" w:cs="Arial"/>
          <w:b/>
          <w:bCs/>
          <w:sz w:val="24"/>
          <w:szCs w:val="24"/>
        </w:rPr>
      </w:pPr>
      <w:r w:rsidRPr="002C723E">
        <w:rPr>
          <w:rFonts w:ascii="Arial" w:hAnsi="Arial" w:cs="Arial"/>
          <w:b/>
          <w:bCs/>
          <w:sz w:val="24"/>
          <w:szCs w:val="24"/>
        </w:rPr>
        <w:t xml:space="preserve">Uncropped images of </w:t>
      </w:r>
      <w:r w:rsidRPr="002C723E">
        <w:rPr>
          <w:rFonts w:ascii="Arial" w:hAnsi="Arial" w:cs="Arial" w:hint="eastAsia"/>
          <w:b/>
          <w:bCs/>
          <w:sz w:val="24"/>
          <w:szCs w:val="24"/>
        </w:rPr>
        <w:t>Western blot.</w:t>
      </w:r>
    </w:p>
    <w:p w14:paraId="629A36C5" w14:textId="4B198685" w:rsidR="00BC2551" w:rsidRDefault="009A5408">
      <w:pPr>
        <w:rPr>
          <w:rFonts w:ascii="Arial" w:hAnsi="Arial" w:cs="Arial"/>
          <w:sz w:val="24"/>
          <w:szCs w:val="24"/>
        </w:rPr>
      </w:pPr>
      <w:r w:rsidRPr="009A5408">
        <w:rPr>
          <w:rFonts w:ascii="Arial" w:hAnsi="Arial" w:cs="Arial"/>
          <w:sz w:val="24"/>
          <w:szCs w:val="24"/>
        </w:rPr>
        <w:t>PVDF membranes were cut into several small pieces to incubate with different antibodies. Black</w:t>
      </w:r>
      <w:r>
        <w:rPr>
          <w:rFonts w:ascii="Arial" w:hAnsi="Arial" w:cs="Arial" w:hint="eastAsia"/>
          <w:sz w:val="24"/>
          <w:szCs w:val="24"/>
        </w:rPr>
        <w:t xml:space="preserve"> (and red)</w:t>
      </w:r>
      <w:r w:rsidRPr="009A5408">
        <w:rPr>
          <w:rFonts w:ascii="Arial" w:hAnsi="Arial" w:cs="Arial"/>
          <w:sz w:val="24"/>
          <w:szCs w:val="24"/>
        </w:rPr>
        <w:t xml:space="preserve"> boxes indicate images showed in relevant figures.</w:t>
      </w:r>
    </w:p>
    <w:p w14:paraId="1E333C3B" w14:textId="348E98D2" w:rsidR="009A5408" w:rsidRPr="009A5408" w:rsidRDefault="009A54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591EEC8" wp14:editId="238CC68B">
            <wp:extent cx="5274310" cy="7458075"/>
            <wp:effectExtent l="0" t="0" r="0" b="0"/>
            <wp:docPr id="4833391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339149" name="图片 48333914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7C392E9" wp14:editId="46B4DCF0">
            <wp:extent cx="5274310" cy="7458075"/>
            <wp:effectExtent l="0" t="0" r="0" b="0"/>
            <wp:docPr id="8944205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420569" name="图片 89442056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4A35FD4" wp14:editId="111AA83D">
            <wp:extent cx="5274310" cy="7458075"/>
            <wp:effectExtent l="0" t="0" r="0" b="0"/>
            <wp:docPr id="20419860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86010" name="图片 20419860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D8979B8" wp14:editId="6FF47ADF">
            <wp:extent cx="5274310" cy="7570470"/>
            <wp:effectExtent l="0" t="0" r="0" b="0"/>
            <wp:docPr id="16019523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952373" name="图片 160195237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5408" w:rsidRPr="009A54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408"/>
    <w:rsid w:val="000448AF"/>
    <w:rsid w:val="000B21E5"/>
    <w:rsid w:val="000C451B"/>
    <w:rsid w:val="001174DB"/>
    <w:rsid w:val="002C723E"/>
    <w:rsid w:val="0050235D"/>
    <w:rsid w:val="00822EDA"/>
    <w:rsid w:val="008A6F26"/>
    <w:rsid w:val="009A5408"/>
    <w:rsid w:val="009F4A6E"/>
    <w:rsid w:val="00A37C04"/>
    <w:rsid w:val="00BC2551"/>
    <w:rsid w:val="00C14DAA"/>
    <w:rsid w:val="00C54D08"/>
    <w:rsid w:val="00D55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138DA"/>
  <w15:chartTrackingRefBased/>
  <w15:docId w15:val="{0AE865CD-BD14-4C9C-839F-A8CBA159C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天艺 苑</dc:creator>
  <cp:keywords/>
  <dc:description/>
  <cp:lastModifiedBy>天艺 苑</cp:lastModifiedBy>
  <cp:revision>3</cp:revision>
  <dcterms:created xsi:type="dcterms:W3CDTF">2024-08-15T11:22:00Z</dcterms:created>
  <dcterms:modified xsi:type="dcterms:W3CDTF">2024-08-22T01:19:00Z</dcterms:modified>
</cp:coreProperties>
</file>