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4E826" w14:textId="54D7EADC" w:rsidR="00106F9D" w:rsidRDefault="00106F9D" w:rsidP="00106F9D">
      <w:pPr>
        <w:jc w:val="center"/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</w:pPr>
      <w:r w:rsidRPr="00106F9D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  <w:t>Appendix</w:t>
      </w:r>
    </w:p>
    <w:p w14:paraId="4556B32D" w14:textId="77777777" w:rsidR="00106F9D" w:rsidRDefault="00106F9D" w:rsidP="00106F9D">
      <w:pPr>
        <w:jc w:val="center"/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3207"/>
        <w:gridCol w:w="5819"/>
      </w:tblGrid>
      <w:tr w:rsidR="003A3C5F" w:rsidRPr="00192B9A" w14:paraId="1A754DF7" w14:textId="77777777" w:rsidTr="00F432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8" w:type="dxa"/>
          </w:tcPr>
          <w:p w14:paraId="61D00B0D" w14:textId="1F96AC72" w:rsidR="003A3C5F" w:rsidRPr="00192B9A" w:rsidRDefault="003A3C5F" w:rsidP="00F432B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 xml:space="preserve">Table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  <w:p w14:paraId="0544DF6C" w14:textId="77777777" w:rsidR="003A3C5F" w:rsidRPr="00192B9A" w:rsidRDefault="003A3C5F" w:rsidP="00F432B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Search parameters</w:t>
            </w:r>
          </w:p>
        </w:tc>
        <w:tc>
          <w:tcPr>
            <w:tcW w:w="6042" w:type="dxa"/>
          </w:tcPr>
          <w:p w14:paraId="3E3BE2B7" w14:textId="77777777" w:rsidR="003A3C5F" w:rsidRPr="00192B9A" w:rsidRDefault="003A3C5F" w:rsidP="00F432B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C5F" w:rsidRPr="00192B9A" w14:paraId="21456B87" w14:textId="77777777" w:rsidTr="00F432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8" w:type="dxa"/>
          </w:tcPr>
          <w:p w14:paraId="213CBB26" w14:textId="77777777" w:rsidR="003A3C5F" w:rsidRPr="00192B9A" w:rsidRDefault="003A3C5F" w:rsidP="00F432B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>Database</w:t>
            </w:r>
          </w:p>
        </w:tc>
        <w:tc>
          <w:tcPr>
            <w:tcW w:w="6042" w:type="dxa"/>
          </w:tcPr>
          <w:p w14:paraId="31E4600C" w14:textId="77777777" w:rsidR="003A3C5F" w:rsidRPr="00192B9A" w:rsidRDefault="003A3C5F" w:rsidP="00F432B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Search String</w:t>
            </w:r>
          </w:p>
        </w:tc>
      </w:tr>
      <w:tr w:rsidR="003A3C5F" w:rsidRPr="00192B9A" w14:paraId="374A2A7D" w14:textId="77777777" w:rsidTr="00F432BB">
        <w:trPr>
          <w:trHeight w:val="2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8" w:type="dxa"/>
          </w:tcPr>
          <w:p w14:paraId="7F3AD23C" w14:textId="77777777" w:rsidR="003A3C5F" w:rsidRPr="00192B9A" w:rsidRDefault="003A3C5F" w:rsidP="00F432B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>Scopus</w:t>
            </w:r>
          </w:p>
        </w:tc>
        <w:tc>
          <w:tcPr>
            <w:tcW w:w="6042" w:type="dxa"/>
          </w:tcPr>
          <w:p w14:paraId="0EA050D8" w14:textId="28D6FE91" w:rsidR="003A3C5F" w:rsidRPr="00192B9A" w:rsidRDefault="003A3C5F" w:rsidP="00F432BB">
            <w:pPr>
              <w:spacing w:before="24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>TITLE-ABS-KEY ((“digital economy” OR “digitalization”</w:t>
            </w:r>
            <w:r w:rsidR="00760748">
              <w:rPr>
                <w:rFonts w:ascii="Times New Roman" w:hAnsi="Times New Roman" w:cs="Times New Roman"/>
                <w:sz w:val="24"/>
                <w:szCs w:val="24"/>
              </w:rPr>
              <w:t xml:space="preserve"> OR “</w:t>
            </w:r>
            <w:r w:rsidR="00760748" w:rsidRPr="00132894">
              <w:rPr>
                <w:rFonts w:ascii="Times New Roman" w:hAnsi="Times New Roman" w:cs="Times New Roman"/>
                <w:sz w:val="24"/>
                <w:szCs w:val="24"/>
              </w:rPr>
              <w:t>digital competitiveness</w:t>
            </w:r>
            <w:r w:rsidR="00760748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>) AND (“sustainable development” OR “sustainable development goals”)) AND (LIMIT-TO (DOCTYPE, “</w:t>
            </w:r>
            <w:proofErr w:type="spellStart"/>
            <w:r w:rsidRPr="00192B9A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  <w:proofErr w:type="spellEnd"/>
            <w:r w:rsidRPr="00192B9A">
              <w:rPr>
                <w:rFonts w:ascii="Times New Roman" w:hAnsi="Times New Roman" w:cs="Times New Roman"/>
                <w:sz w:val="24"/>
                <w:szCs w:val="24"/>
              </w:rPr>
              <w:t>”)) AND (LIMIT-TO (LANGUAGE, “English”)) AND (LIMIT-TO (SRCTYPE, “j”)), AND (LIMIT-TO (PUBSTAGE, “final”)), AND (LIMIT-TO (PUBYEAR, 2000)) OR (LIMIT-TO (PUBYEAR, 2023))</w:t>
            </w:r>
          </w:p>
        </w:tc>
      </w:tr>
    </w:tbl>
    <w:p w14:paraId="2B9EFA04" w14:textId="51163540" w:rsidR="00106F9D" w:rsidRPr="00192B9A" w:rsidRDefault="00106F9D" w:rsidP="00106F9D">
      <w:pPr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192B9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Source:</w:t>
      </w:r>
      <w:r w:rsidRPr="00192B9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Authors’ Analysis</w:t>
      </w:r>
    </w:p>
    <w:p w14:paraId="1447DB11" w14:textId="77777777" w:rsidR="00106F9D" w:rsidRDefault="00106F9D" w:rsidP="00106F9D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3013"/>
        <w:gridCol w:w="2996"/>
        <w:gridCol w:w="3017"/>
      </w:tblGrid>
      <w:tr w:rsidR="003A3C5F" w:rsidRPr="00192B9A" w14:paraId="28622545" w14:textId="77777777" w:rsidTr="003A3C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6" w:type="dxa"/>
            <w:gridSpan w:val="3"/>
          </w:tcPr>
          <w:p w14:paraId="57BB2DBA" w14:textId="44AA0CDA" w:rsidR="003A3C5F" w:rsidRPr="00192B9A" w:rsidRDefault="003A3C5F" w:rsidP="00F432B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 xml:space="preserve">Table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  <w:p w14:paraId="42D60A9E" w14:textId="5D1CFC93" w:rsidR="003A3C5F" w:rsidRPr="00192B9A" w:rsidRDefault="003A3C5F" w:rsidP="00F432B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Criteria for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selection of articles</w:t>
            </w:r>
          </w:p>
        </w:tc>
      </w:tr>
      <w:tr w:rsidR="003A3C5F" w:rsidRPr="00192B9A" w14:paraId="35E2EDF1" w14:textId="77777777" w:rsidTr="003A3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583C81AF" w14:textId="77777777" w:rsidR="003A3C5F" w:rsidRPr="00192B9A" w:rsidRDefault="003A3C5F" w:rsidP="00F432B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>Criteria</w:t>
            </w:r>
          </w:p>
        </w:tc>
        <w:tc>
          <w:tcPr>
            <w:tcW w:w="2996" w:type="dxa"/>
          </w:tcPr>
          <w:p w14:paraId="24480A91" w14:textId="77777777" w:rsidR="003A3C5F" w:rsidRPr="00192B9A" w:rsidRDefault="003A3C5F" w:rsidP="00F432B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Eligibility</w:t>
            </w:r>
          </w:p>
        </w:tc>
        <w:tc>
          <w:tcPr>
            <w:tcW w:w="3017" w:type="dxa"/>
          </w:tcPr>
          <w:p w14:paraId="7ACA170B" w14:textId="77777777" w:rsidR="003A3C5F" w:rsidRPr="00192B9A" w:rsidRDefault="003A3C5F" w:rsidP="00F432B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Exclusion</w:t>
            </w:r>
          </w:p>
        </w:tc>
      </w:tr>
      <w:tr w:rsidR="003A3C5F" w:rsidRPr="00192B9A" w14:paraId="5B2438FB" w14:textId="77777777" w:rsidTr="003A3C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5DCF1496" w14:textId="77777777" w:rsidR="003A3C5F" w:rsidRPr="00192B9A" w:rsidRDefault="003A3C5F" w:rsidP="00F432B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2996" w:type="dxa"/>
          </w:tcPr>
          <w:p w14:paraId="6C5596C1" w14:textId="77777777" w:rsidR="003A3C5F" w:rsidRPr="00192B9A" w:rsidRDefault="003A3C5F" w:rsidP="00F432B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>2000-2023</w:t>
            </w:r>
          </w:p>
        </w:tc>
        <w:tc>
          <w:tcPr>
            <w:tcW w:w="3017" w:type="dxa"/>
          </w:tcPr>
          <w:p w14:paraId="2A856945" w14:textId="77777777" w:rsidR="003A3C5F" w:rsidRPr="00192B9A" w:rsidRDefault="003A3C5F" w:rsidP="00F432B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>Before 2000</w:t>
            </w:r>
          </w:p>
        </w:tc>
      </w:tr>
      <w:tr w:rsidR="003A3C5F" w:rsidRPr="00192B9A" w14:paraId="1A0A0CAD" w14:textId="77777777" w:rsidTr="003A3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17AAE8E0" w14:textId="77777777" w:rsidR="003A3C5F" w:rsidRPr="00192B9A" w:rsidRDefault="003A3C5F" w:rsidP="00F432B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>Document type</w:t>
            </w:r>
          </w:p>
        </w:tc>
        <w:tc>
          <w:tcPr>
            <w:tcW w:w="2996" w:type="dxa"/>
          </w:tcPr>
          <w:p w14:paraId="12B49E3D" w14:textId="77777777" w:rsidR="003A3C5F" w:rsidRPr="00192B9A" w:rsidRDefault="003A3C5F" w:rsidP="00F432B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>Article</w:t>
            </w:r>
          </w:p>
        </w:tc>
        <w:tc>
          <w:tcPr>
            <w:tcW w:w="3017" w:type="dxa"/>
          </w:tcPr>
          <w:p w14:paraId="36273ADD" w14:textId="77777777" w:rsidR="003A3C5F" w:rsidRPr="00192B9A" w:rsidRDefault="003A3C5F" w:rsidP="00F432B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>Book chapters, review, conference paper, book, editorial, business article, conference review, erratum and short survey</w:t>
            </w:r>
          </w:p>
        </w:tc>
      </w:tr>
      <w:tr w:rsidR="003A3C5F" w:rsidRPr="00192B9A" w14:paraId="21F60D5F" w14:textId="77777777" w:rsidTr="003A3C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0E94FAE7" w14:textId="77777777" w:rsidR="003A3C5F" w:rsidRPr="00192B9A" w:rsidRDefault="003A3C5F" w:rsidP="00F432B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>Publication stage</w:t>
            </w:r>
          </w:p>
        </w:tc>
        <w:tc>
          <w:tcPr>
            <w:tcW w:w="2996" w:type="dxa"/>
          </w:tcPr>
          <w:p w14:paraId="046A3049" w14:textId="77777777" w:rsidR="003A3C5F" w:rsidRPr="00192B9A" w:rsidRDefault="003A3C5F" w:rsidP="00F432B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 xml:space="preserve">Final </w:t>
            </w:r>
          </w:p>
        </w:tc>
        <w:tc>
          <w:tcPr>
            <w:tcW w:w="3017" w:type="dxa"/>
          </w:tcPr>
          <w:p w14:paraId="78CB151E" w14:textId="77777777" w:rsidR="003A3C5F" w:rsidRPr="00192B9A" w:rsidRDefault="003A3C5F" w:rsidP="00F432B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>Articles in press</w:t>
            </w:r>
          </w:p>
        </w:tc>
      </w:tr>
      <w:tr w:rsidR="003A3C5F" w:rsidRPr="00192B9A" w14:paraId="4C3D25B4" w14:textId="77777777" w:rsidTr="003A3C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776BB785" w14:textId="77777777" w:rsidR="003A3C5F" w:rsidRPr="00192B9A" w:rsidRDefault="003A3C5F" w:rsidP="00F432B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>Source type</w:t>
            </w:r>
          </w:p>
          <w:p w14:paraId="7A6C6A7D" w14:textId="77777777" w:rsidR="003A3C5F" w:rsidRPr="00192B9A" w:rsidRDefault="003A3C5F" w:rsidP="00F432B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6" w:type="dxa"/>
          </w:tcPr>
          <w:p w14:paraId="2C3E434F" w14:textId="77777777" w:rsidR="003A3C5F" w:rsidRPr="00192B9A" w:rsidRDefault="003A3C5F" w:rsidP="00F432B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>Journal</w:t>
            </w:r>
          </w:p>
        </w:tc>
        <w:tc>
          <w:tcPr>
            <w:tcW w:w="3017" w:type="dxa"/>
          </w:tcPr>
          <w:p w14:paraId="6BA8F7F3" w14:textId="77777777" w:rsidR="003A3C5F" w:rsidRPr="00192B9A" w:rsidRDefault="003A3C5F" w:rsidP="00F432B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>Books, conference proceedings, book series and trade publications</w:t>
            </w:r>
          </w:p>
        </w:tc>
      </w:tr>
      <w:tr w:rsidR="003A3C5F" w:rsidRPr="00192B9A" w14:paraId="07AF8BB5" w14:textId="77777777" w:rsidTr="003A3C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3" w:type="dxa"/>
          </w:tcPr>
          <w:p w14:paraId="60DC511E" w14:textId="77777777" w:rsidR="003A3C5F" w:rsidRPr="00192B9A" w:rsidRDefault="003A3C5F" w:rsidP="00F432B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>Language</w:t>
            </w:r>
          </w:p>
        </w:tc>
        <w:tc>
          <w:tcPr>
            <w:tcW w:w="2996" w:type="dxa"/>
          </w:tcPr>
          <w:p w14:paraId="7F20C6DC" w14:textId="77777777" w:rsidR="003A3C5F" w:rsidRPr="00192B9A" w:rsidRDefault="003A3C5F" w:rsidP="00F432B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</w:p>
        </w:tc>
        <w:tc>
          <w:tcPr>
            <w:tcW w:w="3017" w:type="dxa"/>
          </w:tcPr>
          <w:p w14:paraId="2779D365" w14:textId="77777777" w:rsidR="003A3C5F" w:rsidRPr="00192B9A" w:rsidRDefault="003A3C5F" w:rsidP="00F432B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2B9A">
              <w:rPr>
                <w:rFonts w:ascii="Times New Roman" w:hAnsi="Times New Roman" w:cs="Times New Roman"/>
                <w:sz w:val="24"/>
                <w:szCs w:val="24"/>
              </w:rPr>
              <w:t>Non-English</w:t>
            </w:r>
          </w:p>
        </w:tc>
      </w:tr>
    </w:tbl>
    <w:p w14:paraId="3977D16D" w14:textId="77777777" w:rsidR="003A3C5F" w:rsidRPr="00192B9A" w:rsidRDefault="003A3C5F" w:rsidP="003A3C5F">
      <w:pPr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192B9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Source:</w:t>
      </w:r>
      <w:r w:rsidRPr="00192B9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Authors’ Analysis</w:t>
      </w:r>
    </w:p>
    <w:p w14:paraId="2302056B" w14:textId="77777777" w:rsidR="003A3C5F" w:rsidRPr="00106F9D" w:rsidRDefault="003A3C5F" w:rsidP="00106F9D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3A3C5F" w:rsidRPr="00106F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F9D"/>
    <w:rsid w:val="00106F9D"/>
    <w:rsid w:val="00186385"/>
    <w:rsid w:val="003A3C5F"/>
    <w:rsid w:val="00647FC5"/>
    <w:rsid w:val="00760748"/>
    <w:rsid w:val="00E32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37819"/>
  <w15:chartTrackingRefBased/>
  <w15:docId w15:val="{09852608-4DB3-4001-84C9-985668652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106F9D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NIDHI</dc:creator>
  <cp:keywords/>
  <dc:description/>
  <cp:lastModifiedBy>NIDHI KARWASRA</cp:lastModifiedBy>
  <cp:revision>3</cp:revision>
  <dcterms:created xsi:type="dcterms:W3CDTF">2024-05-01T10:08:00Z</dcterms:created>
  <dcterms:modified xsi:type="dcterms:W3CDTF">2024-07-27T15:54:00Z</dcterms:modified>
</cp:coreProperties>
</file>