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30"/>
        <w:gridCol w:w="1849"/>
        <w:gridCol w:w="2173"/>
        <w:gridCol w:w="2051"/>
        <w:gridCol w:w="1259"/>
      </w:tblGrid>
      <w:tr w:rsidR="00906B26" w:rsidRPr="004F02BA" w14:paraId="34463B00" w14:textId="77777777" w:rsidTr="00906B26">
        <w:trPr>
          <w:trHeight w:val="538"/>
        </w:trPr>
        <w:tc>
          <w:tcPr>
            <w:tcW w:w="1730" w:type="dxa"/>
          </w:tcPr>
          <w:p w14:paraId="21815BEF" w14:textId="77777777" w:rsidR="00906B26" w:rsidRPr="004F02BA" w:rsidRDefault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microRNAs</w:t>
            </w:r>
          </w:p>
        </w:tc>
        <w:tc>
          <w:tcPr>
            <w:tcW w:w="1849" w:type="dxa"/>
          </w:tcPr>
          <w:p w14:paraId="4F3C2525" w14:textId="0188915E" w:rsidR="00906B26" w:rsidRPr="00D31268" w:rsidRDefault="00906B26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Healthy volunteers (n = 10)</w:t>
            </w:r>
          </w:p>
        </w:tc>
        <w:tc>
          <w:tcPr>
            <w:tcW w:w="2173" w:type="dxa"/>
          </w:tcPr>
          <w:p w14:paraId="7AB0A7AD" w14:textId="5C33EDF1" w:rsidR="00906B26" w:rsidRPr="00D31268" w:rsidRDefault="00906B26">
            <w:pPr>
              <w:jc w:val="both"/>
              <w:rPr>
                <w:sz w:val="24"/>
                <w:szCs w:val="24"/>
                <w:lang w:val="en-US"/>
              </w:rPr>
            </w:pPr>
            <w:r w:rsidRPr="00D31268">
              <w:rPr>
                <w:sz w:val="24"/>
                <w:szCs w:val="24"/>
                <w:lang w:val="en-US"/>
              </w:rPr>
              <w:t>Patients with non-advanced atherosclerotic plaque (n = 21)</w:t>
            </w:r>
          </w:p>
        </w:tc>
        <w:tc>
          <w:tcPr>
            <w:tcW w:w="2051" w:type="dxa"/>
          </w:tcPr>
          <w:p w14:paraId="661D9F77" w14:textId="77777777" w:rsidR="00906B26" w:rsidRPr="00D31268" w:rsidRDefault="00906B26">
            <w:pPr>
              <w:jc w:val="both"/>
              <w:rPr>
                <w:sz w:val="24"/>
                <w:szCs w:val="24"/>
                <w:lang w:val="en-US"/>
              </w:rPr>
            </w:pPr>
            <w:r w:rsidRPr="00D31268">
              <w:rPr>
                <w:sz w:val="24"/>
                <w:szCs w:val="24"/>
                <w:lang w:val="en-US"/>
              </w:rPr>
              <w:t>Patients with advanced atherosclerotic plaque (n = 23)</w:t>
            </w:r>
          </w:p>
        </w:tc>
        <w:tc>
          <w:tcPr>
            <w:tcW w:w="1259" w:type="dxa"/>
          </w:tcPr>
          <w:p w14:paraId="197B8FBE" w14:textId="77777777" w:rsidR="00906B26" w:rsidRPr="004F02BA" w:rsidRDefault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P**</w:t>
            </w:r>
          </w:p>
        </w:tc>
      </w:tr>
      <w:tr w:rsidR="00906B26" w:rsidRPr="004F02BA" w14:paraId="7503092A" w14:textId="77777777" w:rsidTr="00906B26">
        <w:trPr>
          <w:trHeight w:val="146"/>
        </w:trPr>
        <w:tc>
          <w:tcPr>
            <w:tcW w:w="1730" w:type="dxa"/>
          </w:tcPr>
          <w:p w14:paraId="055233B7" w14:textId="77777777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Hsa-miR-92a-3p*</w:t>
            </w:r>
          </w:p>
        </w:tc>
        <w:tc>
          <w:tcPr>
            <w:tcW w:w="1849" w:type="dxa"/>
          </w:tcPr>
          <w:p w14:paraId="64E3D31A" w14:textId="5F287BA7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66.82</w:t>
            </w:r>
            <w:r w:rsidRPr="004F02BA">
              <w:rPr>
                <w:sz w:val="24"/>
                <w:szCs w:val="24"/>
              </w:rPr>
              <w:t xml:space="preserve"> [</w:t>
            </w:r>
            <w:r>
              <w:rPr>
                <w:sz w:val="24"/>
                <w:szCs w:val="24"/>
              </w:rPr>
              <w:t>31</w:t>
            </w:r>
            <w:r w:rsidRPr="004F02B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77</w:t>
            </w:r>
            <w:r w:rsidRPr="004F02BA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85</w:t>
            </w:r>
            <w:r w:rsidRPr="004F02B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81</w:t>
            </w:r>
            <w:r w:rsidRPr="004F02BA">
              <w:rPr>
                <w:sz w:val="24"/>
                <w:szCs w:val="24"/>
              </w:rPr>
              <w:t>]</w:t>
            </w:r>
          </w:p>
        </w:tc>
        <w:tc>
          <w:tcPr>
            <w:tcW w:w="2173" w:type="dxa"/>
          </w:tcPr>
          <w:p w14:paraId="3D96963F" w14:textId="5169DA2D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51.02 [20.56-72.68]</w:t>
            </w:r>
          </w:p>
        </w:tc>
        <w:tc>
          <w:tcPr>
            <w:tcW w:w="2051" w:type="dxa"/>
          </w:tcPr>
          <w:p w14:paraId="550ED384" w14:textId="77777777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94.93 [67.04-133.78]</w:t>
            </w:r>
          </w:p>
        </w:tc>
        <w:tc>
          <w:tcPr>
            <w:tcW w:w="1259" w:type="dxa"/>
          </w:tcPr>
          <w:p w14:paraId="34D5469F" w14:textId="6AF1619B" w:rsidR="00906B26" w:rsidRPr="004F02BA" w:rsidRDefault="00906B26" w:rsidP="00906B26">
            <w:pPr>
              <w:jc w:val="both"/>
              <w:rPr>
                <w:b/>
                <w:bCs/>
                <w:sz w:val="24"/>
                <w:szCs w:val="24"/>
              </w:rPr>
            </w:pPr>
            <w:r w:rsidRPr="004F02BA">
              <w:rPr>
                <w:b/>
                <w:bCs/>
                <w:sz w:val="24"/>
                <w:szCs w:val="24"/>
              </w:rPr>
              <w:t>0.00</w:t>
            </w:r>
            <w:r>
              <w:rPr>
                <w:b/>
                <w:bCs/>
                <w:sz w:val="24"/>
                <w:szCs w:val="24"/>
              </w:rPr>
              <w:t>98</w:t>
            </w:r>
            <w:r w:rsidRPr="004F02BA">
              <w:rPr>
                <w:b/>
                <w:bCs/>
                <w:sz w:val="24"/>
                <w:szCs w:val="24"/>
              </w:rPr>
              <w:t>***</w:t>
            </w:r>
          </w:p>
        </w:tc>
      </w:tr>
      <w:tr w:rsidR="00906B26" w:rsidRPr="004F02BA" w14:paraId="43E94F97" w14:textId="77777777" w:rsidTr="00906B26">
        <w:trPr>
          <w:trHeight w:val="146"/>
        </w:trPr>
        <w:tc>
          <w:tcPr>
            <w:tcW w:w="1730" w:type="dxa"/>
          </w:tcPr>
          <w:p w14:paraId="1083946F" w14:textId="77777777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Hsa-miR-10b-5p*</w:t>
            </w:r>
          </w:p>
        </w:tc>
        <w:tc>
          <w:tcPr>
            <w:tcW w:w="1849" w:type="dxa"/>
          </w:tcPr>
          <w:p w14:paraId="457EF58D" w14:textId="2F1CADDB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</w:t>
            </w:r>
            <w:r>
              <w:rPr>
                <w:sz w:val="24"/>
                <w:szCs w:val="24"/>
              </w:rPr>
              <w:t>94</w:t>
            </w:r>
            <w:r w:rsidRPr="004F02BA">
              <w:rPr>
                <w:sz w:val="24"/>
                <w:szCs w:val="24"/>
              </w:rPr>
              <w:t xml:space="preserve"> [0.0</w:t>
            </w:r>
            <w:r>
              <w:rPr>
                <w:sz w:val="24"/>
                <w:szCs w:val="24"/>
              </w:rPr>
              <w:t>57</w:t>
            </w:r>
            <w:r w:rsidRPr="004F02BA">
              <w:rPr>
                <w:sz w:val="24"/>
                <w:szCs w:val="24"/>
              </w:rPr>
              <w:t>-0.1</w:t>
            </w:r>
            <w:r>
              <w:rPr>
                <w:sz w:val="24"/>
                <w:szCs w:val="24"/>
              </w:rPr>
              <w:t>25</w:t>
            </w:r>
            <w:r w:rsidRPr="004F02BA">
              <w:rPr>
                <w:sz w:val="24"/>
                <w:szCs w:val="24"/>
              </w:rPr>
              <w:t>]</w:t>
            </w:r>
          </w:p>
        </w:tc>
        <w:tc>
          <w:tcPr>
            <w:tcW w:w="2173" w:type="dxa"/>
          </w:tcPr>
          <w:p w14:paraId="22E229B0" w14:textId="132675B9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0.056 [0.024-0.161]</w:t>
            </w:r>
          </w:p>
        </w:tc>
        <w:tc>
          <w:tcPr>
            <w:tcW w:w="2051" w:type="dxa"/>
          </w:tcPr>
          <w:p w14:paraId="596603BA" w14:textId="77777777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0.090 [0.036-0.169]</w:t>
            </w:r>
          </w:p>
        </w:tc>
        <w:tc>
          <w:tcPr>
            <w:tcW w:w="1259" w:type="dxa"/>
          </w:tcPr>
          <w:p w14:paraId="39A9D8A7" w14:textId="5F3311F7" w:rsidR="00906B26" w:rsidRPr="004F02BA" w:rsidRDefault="0022219A" w:rsidP="00906B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NS (p = </w:t>
            </w:r>
            <w:r w:rsidR="00906B26" w:rsidRPr="004F02BA">
              <w:rPr>
                <w:sz w:val="24"/>
                <w:szCs w:val="24"/>
              </w:rPr>
              <w:t>0.</w:t>
            </w:r>
            <w:r w:rsidR="00906B26">
              <w:rPr>
                <w:sz w:val="24"/>
                <w:szCs w:val="24"/>
              </w:rPr>
              <w:t>5153</w:t>
            </w:r>
            <w:r>
              <w:rPr>
                <w:sz w:val="24"/>
                <w:szCs w:val="24"/>
              </w:rPr>
              <w:t>)</w:t>
            </w:r>
          </w:p>
        </w:tc>
      </w:tr>
      <w:tr w:rsidR="00906B26" w:rsidRPr="004F02BA" w14:paraId="1C35437E" w14:textId="77777777" w:rsidTr="00906B26">
        <w:trPr>
          <w:trHeight w:val="146"/>
        </w:trPr>
        <w:tc>
          <w:tcPr>
            <w:tcW w:w="1730" w:type="dxa"/>
          </w:tcPr>
          <w:p w14:paraId="689F3449" w14:textId="77777777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Hsa-miR-126-3p</w:t>
            </w:r>
            <w:r w:rsidRPr="004F02BA">
              <w:rPr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849" w:type="dxa"/>
          </w:tcPr>
          <w:p w14:paraId="1769CCCC" w14:textId="7A466B85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r w:rsidRPr="004F02BA">
              <w:rPr>
                <w:sz w:val="24"/>
                <w:szCs w:val="24"/>
              </w:rPr>
              <w:t>.4</w:t>
            </w:r>
            <w:r>
              <w:rPr>
                <w:sz w:val="24"/>
                <w:szCs w:val="24"/>
              </w:rPr>
              <w:t>8</w:t>
            </w:r>
            <w:r w:rsidRPr="004F02BA">
              <w:rPr>
                <w:sz w:val="24"/>
                <w:szCs w:val="24"/>
              </w:rPr>
              <w:t xml:space="preserve"> </w:t>
            </w:r>
            <w:r w:rsidRPr="004F02BA">
              <w:rPr>
                <w:rFonts w:cstheme="minorHAnsi"/>
                <w:sz w:val="24"/>
                <w:szCs w:val="24"/>
              </w:rPr>
              <w:t>±</w:t>
            </w:r>
            <w:r w:rsidRPr="004F02B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8.12</w:t>
            </w:r>
          </w:p>
        </w:tc>
        <w:tc>
          <w:tcPr>
            <w:tcW w:w="2173" w:type="dxa"/>
          </w:tcPr>
          <w:p w14:paraId="3EA5CBF5" w14:textId="329EF6AB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 xml:space="preserve">47.46 </w:t>
            </w:r>
            <w:r w:rsidRPr="004F02BA">
              <w:rPr>
                <w:rFonts w:cstheme="minorHAnsi"/>
                <w:sz w:val="24"/>
                <w:szCs w:val="24"/>
              </w:rPr>
              <w:t>±</w:t>
            </w:r>
            <w:r w:rsidRPr="004F02BA">
              <w:rPr>
                <w:sz w:val="24"/>
                <w:szCs w:val="24"/>
              </w:rPr>
              <w:t xml:space="preserve"> 5.94</w:t>
            </w:r>
          </w:p>
        </w:tc>
        <w:tc>
          <w:tcPr>
            <w:tcW w:w="2051" w:type="dxa"/>
          </w:tcPr>
          <w:p w14:paraId="798E3E02" w14:textId="77777777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 xml:space="preserve">46.91 </w:t>
            </w:r>
            <w:r w:rsidRPr="004F02BA">
              <w:rPr>
                <w:rFonts w:cstheme="minorHAnsi"/>
                <w:sz w:val="24"/>
                <w:szCs w:val="24"/>
              </w:rPr>
              <w:t>±</w:t>
            </w:r>
            <w:r w:rsidRPr="004F02BA">
              <w:rPr>
                <w:sz w:val="24"/>
                <w:szCs w:val="24"/>
              </w:rPr>
              <w:t xml:space="preserve"> 5.32</w:t>
            </w:r>
          </w:p>
        </w:tc>
        <w:tc>
          <w:tcPr>
            <w:tcW w:w="1259" w:type="dxa"/>
          </w:tcPr>
          <w:p w14:paraId="60EDC1EB" w14:textId="547A9868" w:rsidR="00906B26" w:rsidRPr="004F02BA" w:rsidRDefault="0022219A" w:rsidP="00906B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NS (p = </w:t>
            </w:r>
            <w:r w:rsidR="00906B26" w:rsidRPr="004F02BA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935)</w:t>
            </w:r>
          </w:p>
        </w:tc>
      </w:tr>
      <w:tr w:rsidR="00906B26" w:rsidRPr="004F02BA" w14:paraId="78AD9E6C" w14:textId="77777777" w:rsidTr="00906B26">
        <w:trPr>
          <w:trHeight w:val="146"/>
        </w:trPr>
        <w:tc>
          <w:tcPr>
            <w:tcW w:w="1730" w:type="dxa"/>
          </w:tcPr>
          <w:p w14:paraId="426AFA90" w14:textId="77777777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Hsa-miR-98-5p*</w:t>
            </w:r>
          </w:p>
        </w:tc>
        <w:tc>
          <w:tcPr>
            <w:tcW w:w="1849" w:type="dxa"/>
          </w:tcPr>
          <w:p w14:paraId="1BEE1951" w14:textId="7A97B9A9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</w:t>
            </w:r>
            <w:r>
              <w:rPr>
                <w:sz w:val="24"/>
                <w:szCs w:val="24"/>
              </w:rPr>
              <w:t>13</w:t>
            </w:r>
            <w:r w:rsidRPr="004F02BA">
              <w:rPr>
                <w:sz w:val="24"/>
                <w:szCs w:val="24"/>
              </w:rPr>
              <w:t xml:space="preserve"> [0.0</w:t>
            </w:r>
            <w:r>
              <w:rPr>
                <w:sz w:val="24"/>
                <w:szCs w:val="24"/>
              </w:rPr>
              <w:t>06</w:t>
            </w:r>
            <w:r w:rsidRPr="004F02BA">
              <w:rPr>
                <w:sz w:val="24"/>
                <w:szCs w:val="24"/>
              </w:rPr>
              <w:t>-0.0</w:t>
            </w:r>
            <w:r>
              <w:rPr>
                <w:sz w:val="24"/>
                <w:szCs w:val="24"/>
              </w:rPr>
              <w:t>2</w:t>
            </w:r>
            <w:r w:rsidRPr="004F02BA">
              <w:rPr>
                <w:sz w:val="24"/>
                <w:szCs w:val="24"/>
              </w:rPr>
              <w:t>]</w:t>
            </w:r>
          </w:p>
        </w:tc>
        <w:tc>
          <w:tcPr>
            <w:tcW w:w="2173" w:type="dxa"/>
          </w:tcPr>
          <w:p w14:paraId="1D1B2C39" w14:textId="50E27D4F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0.027 [0.014-0.045]</w:t>
            </w:r>
          </w:p>
        </w:tc>
        <w:tc>
          <w:tcPr>
            <w:tcW w:w="2051" w:type="dxa"/>
          </w:tcPr>
          <w:p w14:paraId="367C4C3E" w14:textId="77777777" w:rsidR="00906B26" w:rsidRPr="004F02BA" w:rsidRDefault="00906B26" w:rsidP="00906B26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0.024 [0.014-0.053]</w:t>
            </w:r>
          </w:p>
        </w:tc>
        <w:tc>
          <w:tcPr>
            <w:tcW w:w="1259" w:type="dxa"/>
          </w:tcPr>
          <w:p w14:paraId="5985AF94" w14:textId="2525848B" w:rsidR="00906B26" w:rsidRPr="004F02BA" w:rsidRDefault="0022219A" w:rsidP="00906B2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NS (p = </w:t>
            </w:r>
            <w:r w:rsidR="00906B26" w:rsidRPr="004F02BA">
              <w:rPr>
                <w:sz w:val="24"/>
                <w:szCs w:val="24"/>
              </w:rPr>
              <w:t>0.</w:t>
            </w:r>
            <w:r w:rsidR="00906B26">
              <w:rPr>
                <w:sz w:val="24"/>
                <w:szCs w:val="24"/>
              </w:rPr>
              <w:t>3762</w:t>
            </w:r>
            <w:r>
              <w:rPr>
                <w:sz w:val="24"/>
                <w:szCs w:val="24"/>
              </w:rPr>
              <w:t>)</w:t>
            </w:r>
          </w:p>
        </w:tc>
      </w:tr>
    </w:tbl>
    <w:p w14:paraId="623E7763" w14:textId="4AC456C2" w:rsidR="00906B26" w:rsidRPr="00D31268" w:rsidRDefault="007630E9" w:rsidP="00906B26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Supplementary Table S1</w:t>
      </w:r>
      <w:r w:rsidR="00906B26" w:rsidRPr="00D31268">
        <w:rPr>
          <w:sz w:val="24"/>
          <w:szCs w:val="24"/>
          <w:lang w:val="en-US"/>
        </w:rPr>
        <w:t xml:space="preserve">. </w:t>
      </w:r>
      <w:bookmarkStart w:id="0" w:name="_Hlk161597841"/>
      <w:r w:rsidR="00906B26" w:rsidRPr="00D31268">
        <w:rPr>
          <w:sz w:val="24"/>
          <w:szCs w:val="24"/>
          <w:lang w:val="en-US"/>
        </w:rPr>
        <w:t>The microRNA expression level values</w:t>
      </w:r>
      <w:r w:rsidR="00906B26">
        <w:rPr>
          <w:sz w:val="24"/>
          <w:szCs w:val="24"/>
          <w:lang w:val="en-US"/>
        </w:rPr>
        <w:t xml:space="preserve"> in healthy volunteers and patients with chronic coronary syndrome,</w:t>
      </w:r>
      <w:r w:rsidR="00906B26" w:rsidRPr="00D31268">
        <w:rPr>
          <w:sz w:val="24"/>
          <w:szCs w:val="24"/>
          <w:lang w:val="en-US"/>
        </w:rPr>
        <w:t xml:space="preserve"> according to the presence of advanced atherosclerotic plaque. </w:t>
      </w:r>
      <w:bookmarkEnd w:id="0"/>
      <w:r w:rsidR="00906B26" w:rsidRPr="00D31268">
        <w:rPr>
          <w:sz w:val="24"/>
          <w:szCs w:val="24"/>
          <w:lang w:val="en-US"/>
        </w:rPr>
        <w:t xml:space="preserve">*- values expressed by median [IQR, i.e. interquartile range], </w:t>
      </w:r>
      <w:r w:rsidR="00906B26" w:rsidRPr="00D31268">
        <w:rPr>
          <w:sz w:val="24"/>
          <w:szCs w:val="24"/>
          <w:vertAlign w:val="superscript"/>
          <w:lang w:val="en-US"/>
        </w:rPr>
        <w:t>#</w:t>
      </w:r>
      <w:r w:rsidR="00906B26" w:rsidRPr="00D31268">
        <w:rPr>
          <w:sz w:val="24"/>
          <w:szCs w:val="24"/>
          <w:lang w:val="en-US"/>
        </w:rPr>
        <w:t xml:space="preserve"> values expressed by mean [SEM, i.e. standard error of the mean], **p-significance, &lt;0.05 considered as statistically significant, *** - significant difference between hsa-miR-92a-3p median expression level</w:t>
      </w:r>
      <w:r w:rsidR="009634ED">
        <w:rPr>
          <w:sz w:val="24"/>
          <w:szCs w:val="24"/>
          <w:lang w:val="en-US"/>
        </w:rPr>
        <w:t xml:space="preserve"> between patients with advanced plaque comparing to both patients with non-advanced plaque and healthy volunteers.</w:t>
      </w:r>
    </w:p>
    <w:p w14:paraId="2355A371" w14:textId="77777777" w:rsidR="00906B26" w:rsidRDefault="00906B26"/>
    <w:sectPr w:rsidR="00906B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B26"/>
    <w:rsid w:val="0022219A"/>
    <w:rsid w:val="00680B33"/>
    <w:rsid w:val="007630E9"/>
    <w:rsid w:val="00906B26"/>
    <w:rsid w:val="0096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7A944"/>
  <w15:docId w15:val="{9256ED40-3E8C-489F-91AC-7588C72B1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6B26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06B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06B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06B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06B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06B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06B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06B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06B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06B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06B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06B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06B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06B2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06B2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06B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06B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06B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06B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06B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06B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06B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06B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06B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06B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06B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06B2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06B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06B2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06B26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906B2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Kowara</dc:creator>
  <cp:keywords/>
  <dc:description/>
  <cp:lastModifiedBy>Michał Kowara</cp:lastModifiedBy>
  <cp:revision>2</cp:revision>
  <dcterms:created xsi:type="dcterms:W3CDTF">2024-03-18T23:45:00Z</dcterms:created>
  <dcterms:modified xsi:type="dcterms:W3CDTF">2024-03-18T23:45:00Z</dcterms:modified>
</cp:coreProperties>
</file>