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573"/>
        <w:gridCol w:w="1390"/>
        <w:gridCol w:w="1685"/>
        <w:gridCol w:w="1598"/>
        <w:gridCol w:w="1685"/>
        <w:gridCol w:w="1131"/>
      </w:tblGrid>
      <w:tr w:rsidR="00823D39" w:rsidRPr="004F02BA" w14:paraId="56CF6CC4" w14:textId="77777777" w:rsidTr="00823D39">
        <w:tc>
          <w:tcPr>
            <w:tcW w:w="1573" w:type="dxa"/>
          </w:tcPr>
          <w:p w14:paraId="54F36B99" w14:textId="77777777" w:rsidR="00823D39" w:rsidRPr="004F02BA" w:rsidRDefault="00823D39" w:rsidP="0081121A">
            <w:pPr>
              <w:jc w:val="both"/>
              <w:rPr>
                <w:sz w:val="24"/>
                <w:szCs w:val="24"/>
              </w:rPr>
            </w:pPr>
            <w:r w:rsidRPr="00D31268">
              <w:rPr>
                <w:sz w:val="24"/>
                <w:szCs w:val="24"/>
                <w:lang w:val="en-US"/>
              </w:rPr>
              <w:br w:type="page"/>
            </w:r>
            <w:proofErr w:type="spellStart"/>
            <w:r w:rsidRPr="004F02BA">
              <w:rPr>
                <w:sz w:val="24"/>
                <w:szCs w:val="24"/>
              </w:rPr>
              <w:t>microRNAs</w:t>
            </w:r>
            <w:proofErr w:type="spellEnd"/>
          </w:p>
        </w:tc>
        <w:tc>
          <w:tcPr>
            <w:tcW w:w="1390" w:type="dxa"/>
          </w:tcPr>
          <w:p w14:paraId="2E4EBCC2" w14:textId="2DCAF1D3" w:rsidR="00823D39" w:rsidRPr="004F02BA" w:rsidRDefault="00823D39" w:rsidP="0081121A">
            <w:pPr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Healthy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volunteers</w:t>
            </w:r>
            <w:proofErr w:type="spellEnd"/>
          </w:p>
        </w:tc>
        <w:tc>
          <w:tcPr>
            <w:tcW w:w="1685" w:type="dxa"/>
          </w:tcPr>
          <w:p w14:paraId="1973B436" w14:textId="02A92721" w:rsidR="00823D39" w:rsidRPr="004F02BA" w:rsidRDefault="00823D39" w:rsidP="0081121A">
            <w:pPr>
              <w:jc w:val="both"/>
              <w:rPr>
                <w:sz w:val="24"/>
                <w:szCs w:val="24"/>
              </w:rPr>
            </w:pPr>
            <w:proofErr w:type="spellStart"/>
            <w:r w:rsidRPr="004F02BA">
              <w:rPr>
                <w:sz w:val="24"/>
                <w:szCs w:val="24"/>
              </w:rPr>
              <w:t>Gensini</w:t>
            </w:r>
            <w:proofErr w:type="spellEnd"/>
            <w:r w:rsidRPr="004F02BA">
              <w:rPr>
                <w:sz w:val="24"/>
                <w:szCs w:val="24"/>
              </w:rPr>
              <w:t xml:space="preserve"> </w:t>
            </w:r>
            <w:proofErr w:type="spellStart"/>
            <w:r w:rsidRPr="004F02BA">
              <w:rPr>
                <w:sz w:val="24"/>
                <w:szCs w:val="24"/>
              </w:rPr>
              <w:t>Tertile</w:t>
            </w:r>
            <w:proofErr w:type="spellEnd"/>
            <w:r w:rsidRPr="004F02BA">
              <w:rPr>
                <w:sz w:val="24"/>
                <w:szCs w:val="24"/>
              </w:rPr>
              <w:t xml:space="preserve"> 1*</w:t>
            </w:r>
          </w:p>
        </w:tc>
        <w:tc>
          <w:tcPr>
            <w:tcW w:w="1598" w:type="dxa"/>
          </w:tcPr>
          <w:p w14:paraId="06D5371D" w14:textId="77777777" w:rsidR="00823D39" w:rsidRPr="004F02BA" w:rsidRDefault="00823D39" w:rsidP="0081121A">
            <w:pPr>
              <w:jc w:val="both"/>
              <w:rPr>
                <w:sz w:val="24"/>
                <w:szCs w:val="24"/>
              </w:rPr>
            </w:pPr>
            <w:proofErr w:type="spellStart"/>
            <w:r w:rsidRPr="004F02BA">
              <w:rPr>
                <w:sz w:val="24"/>
                <w:szCs w:val="24"/>
              </w:rPr>
              <w:t>Gensini</w:t>
            </w:r>
            <w:proofErr w:type="spellEnd"/>
            <w:r w:rsidRPr="004F02BA">
              <w:rPr>
                <w:sz w:val="24"/>
                <w:szCs w:val="24"/>
              </w:rPr>
              <w:t xml:space="preserve"> </w:t>
            </w:r>
            <w:proofErr w:type="spellStart"/>
            <w:r w:rsidRPr="004F02BA">
              <w:rPr>
                <w:sz w:val="24"/>
                <w:szCs w:val="24"/>
              </w:rPr>
              <w:t>Tertile</w:t>
            </w:r>
            <w:proofErr w:type="spellEnd"/>
            <w:r w:rsidRPr="004F02BA">
              <w:rPr>
                <w:sz w:val="24"/>
                <w:szCs w:val="24"/>
              </w:rPr>
              <w:t xml:space="preserve"> 2*</w:t>
            </w:r>
          </w:p>
        </w:tc>
        <w:tc>
          <w:tcPr>
            <w:tcW w:w="1685" w:type="dxa"/>
          </w:tcPr>
          <w:p w14:paraId="3CB00F8E" w14:textId="77777777" w:rsidR="00823D39" w:rsidRPr="004F02BA" w:rsidRDefault="00823D39" w:rsidP="0081121A">
            <w:pPr>
              <w:jc w:val="both"/>
              <w:rPr>
                <w:sz w:val="24"/>
                <w:szCs w:val="24"/>
              </w:rPr>
            </w:pPr>
            <w:proofErr w:type="spellStart"/>
            <w:r w:rsidRPr="004F02BA">
              <w:rPr>
                <w:sz w:val="24"/>
                <w:szCs w:val="24"/>
              </w:rPr>
              <w:t>Gensini</w:t>
            </w:r>
            <w:proofErr w:type="spellEnd"/>
            <w:r w:rsidRPr="004F02BA">
              <w:rPr>
                <w:sz w:val="24"/>
                <w:szCs w:val="24"/>
              </w:rPr>
              <w:t xml:space="preserve"> </w:t>
            </w:r>
            <w:proofErr w:type="spellStart"/>
            <w:r w:rsidRPr="004F02BA">
              <w:rPr>
                <w:sz w:val="24"/>
                <w:szCs w:val="24"/>
              </w:rPr>
              <w:t>Tertile</w:t>
            </w:r>
            <w:proofErr w:type="spellEnd"/>
            <w:r w:rsidRPr="004F02BA">
              <w:rPr>
                <w:sz w:val="24"/>
                <w:szCs w:val="24"/>
              </w:rPr>
              <w:t xml:space="preserve"> 3*</w:t>
            </w:r>
          </w:p>
        </w:tc>
        <w:tc>
          <w:tcPr>
            <w:tcW w:w="1131" w:type="dxa"/>
          </w:tcPr>
          <w:p w14:paraId="49518105" w14:textId="77777777" w:rsidR="00823D39" w:rsidRPr="004F02BA" w:rsidRDefault="00823D39" w:rsidP="0081121A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P**</w:t>
            </w:r>
          </w:p>
        </w:tc>
      </w:tr>
      <w:tr w:rsidR="00823D39" w:rsidRPr="004F02BA" w14:paraId="485F5A8A" w14:textId="77777777" w:rsidTr="00823D39">
        <w:tc>
          <w:tcPr>
            <w:tcW w:w="1573" w:type="dxa"/>
          </w:tcPr>
          <w:p w14:paraId="6E8C6DC6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Hsa-miR-92a-3p</w:t>
            </w:r>
          </w:p>
        </w:tc>
        <w:tc>
          <w:tcPr>
            <w:tcW w:w="1390" w:type="dxa"/>
          </w:tcPr>
          <w:p w14:paraId="73106310" w14:textId="6B25B3BE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66.82</w:t>
            </w:r>
            <w:r w:rsidRPr="004F02BA">
              <w:rPr>
                <w:sz w:val="24"/>
                <w:szCs w:val="24"/>
              </w:rPr>
              <w:t xml:space="preserve"> [</w:t>
            </w:r>
            <w:r>
              <w:rPr>
                <w:sz w:val="24"/>
                <w:szCs w:val="24"/>
              </w:rPr>
              <w:t>31</w:t>
            </w:r>
            <w:r w:rsidRPr="004F02B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77</w:t>
            </w:r>
            <w:r w:rsidRPr="004F02BA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85</w:t>
            </w:r>
            <w:r w:rsidRPr="004F02BA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81</w:t>
            </w:r>
            <w:r w:rsidRPr="004F02BA">
              <w:rPr>
                <w:sz w:val="24"/>
                <w:szCs w:val="24"/>
              </w:rPr>
              <w:t>]</w:t>
            </w:r>
          </w:p>
        </w:tc>
        <w:tc>
          <w:tcPr>
            <w:tcW w:w="1685" w:type="dxa"/>
          </w:tcPr>
          <w:p w14:paraId="1C5C2537" w14:textId="1DAC38EB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72.12 [24.78-115.59]</w:t>
            </w:r>
          </w:p>
        </w:tc>
        <w:tc>
          <w:tcPr>
            <w:tcW w:w="1598" w:type="dxa"/>
          </w:tcPr>
          <w:p w14:paraId="160C7232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68.80 [20.56-91.92]</w:t>
            </w:r>
          </w:p>
        </w:tc>
        <w:tc>
          <w:tcPr>
            <w:tcW w:w="1685" w:type="dxa"/>
          </w:tcPr>
          <w:p w14:paraId="76859904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73.60 [53.09-108.63]</w:t>
            </w:r>
          </w:p>
        </w:tc>
        <w:tc>
          <w:tcPr>
            <w:tcW w:w="1131" w:type="dxa"/>
          </w:tcPr>
          <w:p w14:paraId="7E4C18C6" w14:textId="75DA6C7F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(0.</w:t>
            </w:r>
            <w:r w:rsidR="00C85418">
              <w:rPr>
                <w:sz w:val="24"/>
                <w:szCs w:val="24"/>
              </w:rPr>
              <w:t>4338</w:t>
            </w:r>
            <w:r w:rsidRPr="004F02BA">
              <w:rPr>
                <w:sz w:val="24"/>
                <w:szCs w:val="24"/>
              </w:rPr>
              <w:t>)</w:t>
            </w:r>
            <w:r w:rsidR="00545AF1">
              <w:rPr>
                <w:sz w:val="24"/>
                <w:szCs w:val="24"/>
              </w:rPr>
              <w:t xml:space="preserve"> NS</w:t>
            </w:r>
          </w:p>
        </w:tc>
      </w:tr>
      <w:tr w:rsidR="00823D39" w:rsidRPr="004F02BA" w14:paraId="1A2F9EB4" w14:textId="77777777" w:rsidTr="00823D39">
        <w:tc>
          <w:tcPr>
            <w:tcW w:w="1573" w:type="dxa"/>
          </w:tcPr>
          <w:p w14:paraId="0D214EA8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Hsa-miR-10b-5p</w:t>
            </w:r>
          </w:p>
        </w:tc>
        <w:tc>
          <w:tcPr>
            <w:tcW w:w="1390" w:type="dxa"/>
          </w:tcPr>
          <w:p w14:paraId="06201B3E" w14:textId="206D8014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</w:t>
            </w:r>
            <w:r>
              <w:rPr>
                <w:sz w:val="24"/>
                <w:szCs w:val="24"/>
              </w:rPr>
              <w:t>94</w:t>
            </w:r>
            <w:r w:rsidRPr="004F02BA">
              <w:rPr>
                <w:sz w:val="24"/>
                <w:szCs w:val="24"/>
              </w:rPr>
              <w:t xml:space="preserve"> [0.0</w:t>
            </w:r>
            <w:r>
              <w:rPr>
                <w:sz w:val="24"/>
                <w:szCs w:val="24"/>
              </w:rPr>
              <w:t>57</w:t>
            </w:r>
            <w:r w:rsidRPr="004F02BA">
              <w:rPr>
                <w:sz w:val="24"/>
                <w:szCs w:val="24"/>
              </w:rPr>
              <w:t>-0.1</w:t>
            </w:r>
            <w:r>
              <w:rPr>
                <w:sz w:val="24"/>
                <w:szCs w:val="24"/>
              </w:rPr>
              <w:t>25</w:t>
            </w:r>
            <w:r w:rsidRPr="004F02BA">
              <w:rPr>
                <w:sz w:val="24"/>
                <w:szCs w:val="24"/>
              </w:rPr>
              <w:t>]</w:t>
            </w:r>
          </w:p>
        </w:tc>
        <w:tc>
          <w:tcPr>
            <w:tcW w:w="1685" w:type="dxa"/>
          </w:tcPr>
          <w:p w14:paraId="51D3336F" w14:textId="56B558E5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0.072 [0.041-0.161]</w:t>
            </w:r>
          </w:p>
        </w:tc>
        <w:tc>
          <w:tcPr>
            <w:tcW w:w="1598" w:type="dxa"/>
          </w:tcPr>
          <w:p w14:paraId="2E691034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0.056 [0.036-0.157]</w:t>
            </w:r>
          </w:p>
        </w:tc>
        <w:tc>
          <w:tcPr>
            <w:tcW w:w="1685" w:type="dxa"/>
          </w:tcPr>
          <w:p w14:paraId="0F9F5D6E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0.090 [0.036-0.169]</w:t>
            </w:r>
          </w:p>
        </w:tc>
        <w:tc>
          <w:tcPr>
            <w:tcW w:w="1131" w:type="dxa"/>
          </w:tcPr>
          <w:p w14:paraId="6FD003D3" w14:textId="55BAF562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(0.</w:t>
            </w:r>
            <w:r w:rsidR="00C85418">
              <w:rPr>
                <w:sz w:val="24"/>
                <w:szCs w:val="24"/>
              </w:rPr>
              <w:t>9177</w:t>
            </w:r>
            <w:r w:rsidRPr="004F02BA">
              <w:rPr>
                <w:sz w:val="24"/>
                <w:szCs w:val="24"/>
              </w:rPr>
              <w:t>)</w:t>
            </w:r>
            <w:r w:rsidR="00545AF1">
              <w:rPr>
                <w:sz w:val="24"/>
                <w:szCs w:val="24"/>
              </w:rPr>
              <w:t xml:space="preserve"> NS</w:t>
            </w:r>
          </w:p>
        </w:tc>
      </w:tr>
      <w:tr w:rsidR="00823D39" w:rsidRPr="004F02BA" w14:paraId="6C0BBA9B" w14:textId="77777777" w:rsidTr="00823D39">
        <w:tc>
          <w:tcPr>
            <w:tcW w:w="1573" w:type="dxa"/>
          </w:tcPr>
          <w:p w14:paraId="2FE82C58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Hsa-miR-126-3p</w:t>
            </w:r>
          </w:p>
        </w:tc>
        <w:tc>
          <w:tcPr>
            <w:tcW w:w="1390" w:type="dxa"/>
          </w:tcPr>
          <w:p w14:paraId="5D49F186" w14:textId="526EB213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43.20</w:t>
            </w:r>
            <w:r w:rsidRPr="004F02BA">
              <w:rPr>
                <w:sz w:val="24"/>
                <w:szCs w:val="24"/>
              </w:rPr>
              <w:t xml:space="preserve"> [</w:t>
            </w:r>
            <w:r>
              <w:rPr>
                <w:sz w:val="24"/>
                <w:szCs w:val="24"/>
              </w:rPr>
              <w:t>30.75</w:t>
            </w:r>
            <w:r w:rsidRPr="004F02BA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60.15</w:t>
            </w:r>
            <w:r w:rsidRPr="004F02BA">
              <w:rPr>
                <w:sz w:val="24"/>
                <w:szCs w:val="24"/>
              </w:rPr>
              <w:t>]</w:t>
            </w:r>
          </w:p>
        </w:tc>
        <w:tc>
          <w:tcPr>
            <w:tcW w:w="1685" w:type="dxa"/>
          </w:tcPr>
          <w:p w14:paraId="78F9F459" w14:textId="18C1C908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57.62 [37.97-77.00]</w:t>
            </w:r>
          </w:p>
        </w:tc>
        <w:tc>
          <w:tcPr>
            <w:tcW w:w="1598" w:type="dxa"/>
          </w:tcPr>
          <w:p w14:paraId="281FE601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32.97 [21.33-50.01]</w:t>
            </w:r>
          </w:p>
        </w:tc>
        <w:tc>
          <w:tcPr>
            <w:tcW w:w="1685" w:type="dxa"/>
          </w:tcPr>
          <w:p w14:paraId="6AC78EF3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45.15 [33.18-60.48]</w:t>
            </w:r>
          </w:p>
        </w:tc>
        <w:tc>
          <w:tcPr>
            <w:tcW w:w="1131" w:type="dxa"/>
          </w:tcPr>
          <w:p w14:paraId="04C3F146" w14:textId="77FC2A48" w:rsidR="00823D39" w:rsidRPr="00545AF1" w:rsidRDefault="00545AF1" w:rsidP="00823D39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="00823D39" w:rsidRPr="00545AF1">
              <w:rPr>
                <w:sz w:val="24"/>
                <w:szCs w:val="24"/>
              </w:rPr>
              <w:t>0</w:t>
            </w:r>
            <w:r w:rsidR="00C85418" w:rsidRPr="00545AF1">
              <w:rPr>
                <w:sz w:val="24"/>
                <w:szCs w:val="24"/>
              </w:rPr>
              <w:t>,0896</w:t>
            </w:r>
            <w:r>
              <w:rPr>
                <w:sz w:val="24"/>
                <w:szCs w:val="24"/>
              </w:rPr>
              <w:t>) NS</w:t>
            </w:r>
          </w:p>
        </w:tc>
      </w:tr>
      <w:tr w:rsidR="00823D39" w:rsidRPr="004F02BA" w14:paraId="32809BB7" w14:textId="77777777" w:rsidTr="00823D39">
        <w:tc>
          <w:tcPr>
            <w:tcW w:w="1573" w:type="dxa"/>
          </w:tcPr>
          <w:p w14:paraId="1902C4A5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Hsa-miR-98-5p</w:t>
            </w:r>
          </w:p>
        </w:tc>
        <w:tc>
          <w:tcPr>
            <w:tcW w:w="1390" w:type="dxa"/>
          </w:tcPr>
          <w:p w14:paraId="0251A1DC" w14:textId="14351881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</w:t>
            </w:r>
            <w:r>
              <w:rPr>
                <w:sz w:val="24"/>
                <w:szCs w:val="24"/>
              </w:rPr>
              <w:t>13</w:t>
            </w:r>
            <w:r w:rsidRPr="004F02BA">
              <w:rPr>
                <w:sz w:val="24"/>
                <w:szCs w:val="24"/>
              </w:rPr>
              <w:t xml:space="preserve"> [0.0</w:t>
            </w:r>
            <w:r>
              <w:rPr>
                <w:sz w:val="24"/>
                <w:szCs w:val="24"/>
              </w:rPr>
              <w:t>06</w:t>
            </w:r>
            <w:r w:rsidRPr="004F02BA">
              <w:rPr>
                <w:sz w:val="24"/>
                <w:szCs w:val="24"/>
              </w:rPr>
              <w:t>-0.0</w:t>
            </w:r>
            <w:r>
              <w:rPr>
                <w:sz w:val="24"/>
                <w:szCs w:val="24"/>
              </w:rPr>
              <w:t>2</w:t>
            </w:r>
            <w:r w:rsidRPr="004F02BA">
              <w:rPr>
                <w:sz w:val="24"/>
                <w:szCs w:val="24"/>
              </w:rPr>
              <w:t>]</w:t>
            </w:r>
          </w:p>
        </w:tc>
        <w:tc>
          <w:tcPr>
            <w:tcW w:w="1685" w:type="dxa"/>
          </w:tcPr>
          <w:p w14:paraId="1A3EBCFE" w14:textId="78C395AA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0.018 [0.007-0.045]</w:t>
            </w:r>
          </w:p>
        </w:tc>
        <w:tc>
          <w:tcPr>
            <w:tcW w:w="1598" w:type="dxa"/>
          </w:tcPr>
          <w:p w14:paraId="73E527F3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0.037 [0.017-0.090]</w:t>
            </w:r>
          </w:p>
        </w:tc>
        <w:tc>
          <w:tcPr>
            <w:tcW w:w="1685" w:type="dxa"/>
          </w:tcPr>
          <w:p w14:paraId="393A80A6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0.024 [0.012-0.053]</w:t>
            </w:r>
          </w:p>
        </w:tc>
        <w:tc>
          <w:tcPr>
            <w:tcW w:w="1131" w:type="dxa"/>
          </w:tcPr>
          <w:p w14:paraId="14664563" w14:textId="59F2EF7D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(0.</w:t>
            </w:r>
            <w:r w:rsidR="00C85418">
              <w:rPr>
                <w:sz w:val="24"/>
                <w:szCs w:val="24"/>
              </w:rPr>
              <w:t>2949</w:t>
            </w:r>
            <w:r w:rsidRPr="004F02BA">
              <w:rPr>
                <w:sz w:val="24"/>
                <w:szCs w:val="24"/>
              </w:rPr>
              <w:t>)</w:t>
            </w:r>
            <w:r w:rsidR="00545AF1">
              <w:rPr>
                <w:sz w:val="24"/>
                <w:szCs w:val="24"/>
              </w:rPr>
              <w:t xml:space="preserve"> NS</w:t>
            </w:r>
          </w:p>
        </w:tc>
      </w:tr>
      <w:tr w:rsidR="00823D39" w:rsidRPr="004F02BA" w14:paraId="0CF3AFE9" w14:textId="77777777" w:rsidTr="00823D39">
        <w:tc>
          <w:tcPr>
            <w:tcW w:w="1573" w:type="dxa"/>
          </w:tcPr>
          <w:p w14:paraId="0AE29087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Hsa-miR-29b-3p</w:t>
            </w:r>
          </w:p>
        </w:tc>
        <w:tc>
          <w:tcPr>
            <w:tcW w:w="1390" w:type="dxa"/>
          </w:tcPr>
          <w:p w14:paraId="7429C3D5" w14:textId="53F9D638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</w:t>
            </w:r>
            <w:r>
              <w:rPr>
                <w:sz w:val="24"/>
                <w:szCs w:val="24"/>
              </w:rPr>
              <w:t>925</w:t>
            </w:r>
            <w:r w:rsidRPr="004F02BA">
              <w:rPr>
                <w:sz w:val="24"/>
                <w:szCs w:val="24"/>
              </w:rPr>
              <w:t xml:space="preserve"> [0.</w:t>
            </w:r>
            <w:r>
              <w:rPr>
                <w:sz w:val="24"/>
                <w:szCs w:val="24"/>
              </w:rPr>
              <w:t>734</w:t>
            </w:r>
            <w:r w:rsidRPr="004F02BA">
              <w:rPr>
                <w:sz w:val="24"/>
                <w:szCs w:val="24"/>
              </w:rPr>
              <w:t>-1.</w:t>
            </w:r>
            <w:r>
              <w:rPr>
                <w:sz w:val="24"/>
                <w:szCs w:val="24"/>
              </w:rPr>
              <w:t>799</w:t>
            </w:r>
            <w:r w:rsidRPr="004F02BA">
              <w:rPr>
                <w:sz w:val="24"/>
                <w:szCs w:val="24"/>
              </w:rPr>
              <w:t>]</w:t>
            </w:r>
          </w:p>
        </w:tc>
        <w:tc>
          <w:tcPr>
            <w:tcW w:w="1685" w:type="dxa"/>
          </w:tcPr>
          <w:p w14:paraId="30CF44BD" w14:textId="10BB1538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0.795 [0.584-1.245]</w:t>
            </w:r>
          </w:p>
        </w:tc>
        <w:tc>
          <w:tcPr>
            <w:tcW w:w="1598" w:type="dxa"/>
          </w:tcPr>
          <w:p w14:paraId="1A8CDB42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0.756 [0.444-1.446]</w:t>
            </w:r>
          </w:p>
        </w:tc>
        <w:tc>
          <w:tcPr>
            <w:tcW w:w="1685" w:type="dxa"/>
          </w:tcPr>
          <w:p w14:paraId="28C4293A" w14:textId="77777777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1.018 [0.653-1.326]</w:t>
            </w:r>
          </w:p>
        </w:tc>
        <w:tc>
          <w:tcPr>
            <w:tcW w:w="1131" w:type="dxa"/>
          </w:tcPr>
          <w:p w14:paraId="086E5D08" w14:textId="2C31AE0B" w:rsidR="00823D39" w:rsidRPr="004F02BA" w:rsidRDefault="00823D39" w:rsidP="00823D39">
            <w:pPr>
              <w:jc w:val="both"/>
              <w:rPr>
                <w:sz w:val="24"/>
                <w:szCs w:val="24"/>
              </w:rPr>
            </w:pPr>
            <w:r w:rsidRPr="004F02BA">
              <w:rPr>
                <w:sz w:val="24"/>
                <w:szCs w:val="24"/>
              </w:rPr>
              <w:t>(0.</w:t>
            </w:r>
            <w:r w:rsidR="00C85418">
              <w:rPr>
                <w:sz w:val="24"/>
                <w:szCs w:val="24"/>
              </w:rPr>
              <w:t>6673</w:t>
            </w:r>
            <w:r w:rsidRPr="004F02BA">
              <w:rPr>
                <w:sz w:val="24"/>
                <w:szCs w:val="24"/>
              </w:rPr>
              <w:t>)</w:t>
            </w:r>
            <w:r w:rsidR="00545AF1">
              <w:rPr>
                <w:sz w:val="24"/>
                <w:szCs w:val="24"/>
              </w:rPr>
              <w:t xml:space="preserve"> NS</w:t>
            </w:r>
          </w:p>
        </w:tc>
      </w:tr>
    </w:tbl>
    <w:p w14:paraId="647B1ABD" w14:textId="0213C605" w:rsidR="00823D39" w:rsidRPr="00D31268" w:rsidRDefault="00823D39" w:rsidP="00823D39">
      <w:pPr>
        <w:jc w:val="both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Supplementary Table 2</w:t>
      </w:r>
      <w:r w:rsidRPr="00D31268">
        <w:rPr>
          <w:sz w:val="24"/>
          <w:szCs w:val="24"/>
          <w:lang w:val="en-US"/>
        </w:rPr>
        <w:t>. The microRNA expression level values</w:t>
      </w:r>
      <w:r>
        <w:rPr>
          <w:sz w:val="24"/>
          <w:szCs w:val="24"/>
          <w:lang w:val="en-US"/>
        </w:rPr>
        <w:t xml:space="preserve"> in healthy volunteers and patients with chronic coronary syndrome,</w:t>
      </w:r>
      <w:r w:rsidRPr="00D31268">
        <w:rPr>
          <w:sz w:val="24"/>
          <w:szCs w:val="24"/>
          <w:lang w:val="en-US"/>
        </w:rPr>
        <w:t xml:space="preserve"> according to </w:t>
      </w:r>
      <w:r>
        <w:rPr>
          <w:sz w:val="24"/>
          <w:szCs w:val="24"/>
          <w:lang w:val="en-US"/>
        </w:rPr>
        <w:t xml:space="preserve">plaque burden measured in </w:t>
      </w:r>
      <w:proofErr w:type="spellStart"/>
      <w:r>
        <w:rPr>
          <w:sz w:val="24"/>
          <w:szCs w:val="24"/>
          <w:lang w:val="en-US"/>
        </w:rPr>
        <w:t>Gensini</w:t>
      </w:r>
      <w:proofErr w:type="spellEnd"/>
      <w:r>
        <w:rPr>
          <w:sz w:val="24"/>
          <w:szCs w:val="24"/>
          <w:lang w:val="en-US"/>
        </w:rPr>
        <w:t xml:space="preserve"> Score</w:t>
      </w:r>
      <w:r w:rsidRPr="00D31268">
        <w:rPr>
          <w:sz w:val="24"/>
          <w:szCs w:val="24"/>
          <w:lang w:val="en-US"/>
        </w:rPr>
        <w:t>.  *- values expressed by median [IQR, i.e. interquartile range], ** p-significance, &lt;0.05 considered as statistically significant</w:t>
      </w:r>
      <w:r w:rsidR="00545AF1">
        <w:rPr>
          <w:sz w:val="24"/>
          <w:szCs w:val="24"/>
          <w:lang w:val="en-US"/>
        </w:rPr>
        <w:t>, NS – non significant.</w:t>
      </w:r>
      <w:r w:rsidR="00756048">
        <w:rPr>
          <w:sz w:val="24"/>
          <w:szCs w:val="24"/>
          <w:lang w:val="en-US"/>
        </w:rPr>
        <w:t xml:space="preserve"> </w:t>
      </w:r>
      <w:r w:rsidR="00756048" w:rsidRPr="00756048">
        <w:rPr>
          <w:sz w:val="24"/>
          <w:szCs w:val="24"/>
          <w:lang w:val="en-US"/>
        </w:rPr>
        <w:t>Non-parametric ANOVA Kruskal-Wallis test used for all comparisons.</w:t>
      </w:r>
    </w:p>
    <w:p w14:paraId="5D6CF9F5" w14:textId="77777777" w:rsidR="00823D39" w:rsidRDefault="00823D39"/>
    <w:sectPr w:rsidR="00823D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D39"/>
    <w:rsid w:val="0007316A"/>
    <w:rsid w:val="00141729"/>
    <w:rsid w:val="0027741F"/>
    <w:rsid w:val="002D7FB5"/>
    <w:rsid w:val="003143D5"/>
    <w:rsid w:val="00396554"/>
    <w:rsid w:val="00424DF6"/>
    <w:rsid w:val="00507760"/>
    <w:rsid w:val="00512013"/>
    <w:rsid w:val="0051256F"/>
    <w:rsid w:val="005432BA"/>
    <w:rsid w:val="00545AF1"/>
    <w:rsid w:val="00584428"/>
    <w:rsid w:val="005969B1"/>
    <w:rsid w:val="00625F28"/>
    <w:rsid w:val="00642FCC"/>
    <w:rsid w:val="00697946"/>
    <w:rsid w:val="007104AE"/>
    <w:rsid w:val="0072604E"/>
    <w:rsid w:val="007406B7"/>
    <w:rsid w:val="00740A8E"/>
    <w:rsid w:val="007475FD"/>
    <w:rsid w:val="007478DA"/>
    <w:rsid w:val="00756048"/>
    <w:rsid w:val="007B4F74"/>
    <w:rsid w:val="00823D39"/>
    <w:rsid w:val="00846482"/>
    <w:rsid w:val="008D5370"/>
    <w:rsid w:val="008E03DE"/>
    <w:rsid w:val="008E20A8"/>
    <w:rsid w:val="0092580B"/>
    <w:rsid w:val="009626AC"/>
    <w:rsid w:val="009777EF"/>
    <w:rsid w:val="009F4687"/>
    <w:rsid w:val="00A3349B"/>
    <w:rsid w:val="00A702C2"/>
    <w:rsid w:val="00AC1AA9"/>
    <w:rsid w:val="00B168AF"/>
    <w:rsid w:val="00B52571"/>
    <w:rsid w:val="00B55D22"/>
    <w:rsid w:val="00BD275B"/>
    <w:rsid w:val="00C85418"/>
    <w:rsid w:val="00CB3D40"/>
    <w:rsid w:val="00CE161F"/>
    <w:rsid w:val="00D3213C"/>
    <w:rsid w:val="00D578B8"/>
    <w:rsid w:val="00D6503A"/>
    <w:rsid w:val="00DB56CD"/>
    <w:rsid w:val="00DE0C7F"/>
    <w:rsid w:val="00E63987"/>
    <w:rsid w:val="00E72F5F"/>
    <w:rsid w:val="00EC0290"/>
    <w:rsid w:val="00EC6691"/>
    <w:rsid w:val="00F861DB"/>
    <w:rsid w:val="00FD3CEC"/>
    <w:rsid w:val="00FF2D7C"/>
    <w:rsid w:val="00FF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7B052"/>
  <w15:chartTrackingRefBased/>
  <w15:docId w15:val="{1A4877B7-20A6-47B7-A4E5-DDDE14C1D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3D39"/>
    <w:pPr>
      <w:spacing w:line="259" w:lineRule="auto"/>
    </w:pPr>
    <w:rPr>
      <w:sz w:val="22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823D3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23D3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23D39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23D39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23D39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23D39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23D39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23D39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23D39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23D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23D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23D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23D3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23D3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23D3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23D3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23D3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23D3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23D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23D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23D39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23D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23D39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823D3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23D39"/>
    <w:pPr>
      <w:spacing w:line="278" w:lineRule="auto"/>
      <w:ind w:left="720"/>
      <w:contextualSpacing/>
    </w:pPr>
    <w:rPr>
      <w:sz w:val="24"/>
      <w:szCs w:val="24"/>
    </w:rPr>
  </w:style>
  <w:style w:type="character" w:styleId="Wyrnienieintensywne">
    <w:name w:val="Intense Emphasis"/>
    <w:basedOn w:val="Domylnaczcionkaakapitu"/>
    <w:uiPriority w:val="21"/>
    <w:qFormat/>
    <w:rsid w:val="00823D39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23D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23D39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23D39"/>
    <w:rPr>
      <w:b/>
      <w:bCs/>
      <w:smallCaps/>
      <w:color w:val="0F4761" w:themeColor="accent1" w:themeShade="BF"/>
      <w:spacing w:val="5"/>
    </w:rPr>
  </w:style>
  <w:style w:type="table" w:styleId="Tabela-Siatka">
    <w:name w:val="Table Grid"/>
    <w:basedOn w:val="Standardowy"/>
    <w:uiPriority w:val="39"/>
    <w:rsid w:val="00823D39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886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 Kowara</dc:creator>
  <cp:keywords/>
  <dc:description/>
  <cp:lastModifiedBy>Michał Kowara</cp:lastModifiedBy>
  <cp:revision>4</cp:revision>
  <dcterms:created xsi:type="dcterms:W3CDTF">2024-03-18T23:43:00Z</dcterms:created>
  <dcterms:modified xsi:type="dcterms:W3CDTF">2024-03-18T23:48:00Z</dcterms:modified>
</cp:coreProperties>
</file>