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5FC03C" w14:textId="77777777" w:rsidR="00425945" w:rsidRDefault="00000000">
      <w:pPr>
        <w:autoSpaceDE w:val="0"/>
        <w:autoSpaceDN w:val="0"/>
        <w:adjustRightInd w:val="0"/>
        <w:spacing w:line="480" w:lineRule="auto"/>
        <w:jc w:val="left"/>
        <w:rPr>
          <w:b/>
          <w:bCs/>
          <w:kern w:val="0"/>
          <w:sz w:val="24"/>
        </w:rPr>
      </w:pPr>
      <w:r>
        <w:rPr>
          <w:b/>
          <w:bCs/>
          <w:kern w:val="0"/>
          <w:sz w:val="24"/>
        </w:rPr>
        <w:t>Research highlights</w:t>
      </w:r>
    </w:p>
    <w:p w14:paraId="3A94721B" w14:textId="77777777" w:rsidR="00425945" w:rsidRDefault="00000000">
      <w:pPr>
        <w:spacing w:line="480" w:lineRule="auto"/>
        <w:ind w:left="480" w:hangingChars="200" w:hanging="480"/>
        <w:rPr>
          <w:kern w:val="0"/>
          <w:sz w:val="24"/>
        </w:rPr>
      </w:pPr>
      <w:bookmarkStart w:id="0" w:name="OLE_LINK2"/>
      <w:r>
        <w:rPr>
          <w:rFonts w:ascii="Wingdings" w:hAnsi="Wingdings" w:cs="Wingdings"/>
          <w:kern w:val="0"/>
          <w:sz w:val="24"/>
        </w:rPr>
        <w:t></w:t>
      </w:r>
      <w:r>
        <w:rPr>
          <w:rFonts w:ascii="Wingdings" w:hAnsi="Wingdings" w:cs="Wingdings"/>
          <w:kern w:val="0"/>
          <w:sz w:val="24"/>
        </w:rPr>
        <w:t></w:t>
      </w:r>
      <w:r>
        <w:rPr>
          <w:sz w:val="24"/>
        </w:rPr>
        <w:t>Designed a wedge-shaped flow field plate to maximize the variation in flow channel angle</w:t>
      </w:r>
    </w:p>
    <w:p w14:paraId="79197C21" w14:textId="77777777" w:rsidR="00425945" w:rsidRDefault="00000000">
      <w:pPr>
        <w:spacing w:line="480" w:lineRule="auto"/>
        <w:ind w:left="480" w:hangingChars="200" w:hanging="480"/>
        <w:rPr>
          <w:kern w:val="0"/>
          <w:sz w:val="24"/>
        </w:rPr>
      </w:pPr>
      <w:r>
        <w:rPr>
          <w:rFonts w:ascii="Wingdings" w:hAnsi="Wingdings" w:cs="Wingdings"/>
          <w:kern w:val="0"/>
          <w:sz w:val="24"/>
        </w:rPr>
        <w:t></w:t>
      </w:r>
      <w:r>
        <w:rPr>
          <w:rFonts w:ascii="Wingdings" w:hAnsi="Wingdings" w:cs="Wingdings"/>
          <w:kern w:val="0"/>
          <w:sz w:val="24"/>
        </w:rPr>
        <w:t></w:t>
      </w:r>
      <w:r>
        <w:rPr>
          <w:rFonts w:hint="eastAsia"/>
          <w:kern w:val="0"/>
          <w:sz w:val="24"/>
        </w:rPr>
        <w:t xml:space="preserve">The power density can be </w:t>
      </w:r>
      <w:r>
        <w:rPr>
          <w:kern w:val="0"/>
          <w:sz w:val="24"/>
        </w:rPr>
        <w:t>increased</w:t>
      </w:r>
      <w:r>
        <w:rPr>
          <w:rFonts w:hint="eastAsia"/>
          <w:kern w:val="0"/>
          <w:sz w:val="24"/>
        </w:rPr>
        <w:t xml:space="preserve"> by nearly 24% from batter angle size</w:t>
      </w:r>
    </w:p>
    <w:p w14:paraId="746E0856" w14:textId="77777777" w:rsidR="00425945" w:rsidRDefault="00000000">
      <w:pPr>
        <w:spacing w:line="480" w:lineRule="auto"/>
        <w:ind w:left="480" w:hangingChars="200" w:hanging="480"/>
        <w:rPr>
          <w:color w:val="FF0000"/>
          <w:sz w:val="24"/>
        </w:rPr>
      </w:pPr>
      <w:r>
        <w:rPr>
          <w:rFonts w:ascii="Wingdings" w:hAnsi="Wingdings" w:cs="Wingdings"/>
          <w:kern w:val="0"/>
          <w:sz w:val="24"/>
        </w:rPr>
        <w:t></w:t>
      </w:r>
      <w:r>
        <w:rPr>
          <w:rFonts w:ascii="Wingdings" w:hAnsi="Wingdings" w:cs="Wingdings"/>
          <w:kern w:val="0"/>
          <w:sz w:val="24"/>
        </w:rPr>
        <w:t></w:t>
      </w:r>
      <w:bookmarkStart w:id="1" w:name="OLE_LINK1"/>
      <w:r>
        <w:rPr>
          <w:rFonts w:hint="eastAsia"/>
          <w:kern w:val="0"/>
          <w:sz w:val="24"/>
        </w:rPr>
        <w:t xml:space="preserve"> </w:t>
      </w:r>
      <w:bookmarkEnd w:id="1"/>
      <w:r>
        <w:rPr>
          <w:rFonts w:hint="eastAsia"/>
          <w:kern w:val="0"/>
          <w:sz w:val="24"/>
        </w:rPr>
        <w:t>Different gas flow patterns significantly affect oxygen diffusion</w:t>
      </w:r>
      <w:bookmarkEnd w:id="0"/>
    </w:p>
    <w:sectPr w:rsidR="004259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1BE177" w14:textId="77777777" w:rsidR="009D1DD9" w:rsidRDefault="009D1DD9" w:rsidP="00D474D6">
      <w:r>
        <w:separator/>
      </w:r>
    </w:p>
  </w:endnote>
  <w:endnote w:type="continuationSeparator" w:id="0">
    <w:p w14:paraId="1637DD4C" w14:textId="77777777" w:rsidR="009D1DD9" w:rsidRDefault="009D1DD9" w:rsidP="00D474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558E2B" w14:textId="77777777" w:rsidR="009D1DD9" w:rsidRDefault="009D1DD9" w:rsidP="00D474D6">
      <w:r>
        <w:separator/>
      </w:r>
    </w:p>
  </w:footnote>
  <w:footnote w:type="continuationSeparator" w:id="0">
    <w:p w14:paraId="594E08A9" w14:textId="77777777" w:rsidR="009D1DD9" w:rsidRDefault="009D1DD9" w:rsidP="00D474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embedSystemFonts/>
  <w:bordersDoNotSurroundHeader/>
  <w:bordersDoNotSurroundFooter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TQ0MbY0tTQ0NTQ1NzZR0lEKTi0uzszPAykwqQUAe6ETpiwAAAA="/>
    <w:docVar w:name="commondata" w:val="eyJoZGlkIjoiZTNkY2U2YmI0MmE2NGE0NzAyN2EwZTQ3ZDFhYWNmMDQifQ=="/>
  </w:docVars>
  <w:rsids>
    <w:rsidRoot w:val="001F695F"/>
    <w:rsid w:val="00007CC8"/>
    <w:rsid w:val="000219FF"/>
    <w:rsid w:val="00033412"/>
    <w:rsid w:val="000941D0"/>
    <w:rsid w:val="000F2A30"/>
    <w:rsid w:val="00112CD0"/>
    <w:rsid w:val="001703AC"/>
    <w:rsid w:val="00175DA6"/>
    <w:rsid w:val="0017771D"/>
    <w:rsid w:val="0018084A"/>
    <w:rsid w:val="001A6606"/>
    <w:rsid w:val="001F5DA1"/>
    <w:rsid w:val="001F695F"/>
    <w:rsid w:val="001F7A9D"/>
    <w:rsid w:val="002134C2"/>
    <w:rsid w:val="00217DF7"/>
    <w:rsid w:val="00227C40"/>
    <w:rsid w:val="002D630D"/>
    <w:rsid w:val="002E5CA1"/>
    <w:rsid w:val="003237BA"/>
    <w:rsid w:val="003456CC"/>
    <w:rsid w:val="0035754F"/>
    <w:rsid w:val="003619E1"/>
    <w:rsid w:val="003B077F"/>
    <w:rsid w:val="003E10FD"/>
    <w:rsid w:val="00425945"/>
    <w:rsid w:val="00455795"/>
    <w:rsid w:val="00464FC7"/>
    <w:rsid w:val="00467D7D"/>
    <w:rsid w:val="00474109"/>
    <w:rsid w:val="00492758"/>
    <w:rsid w:val="004C2C9D"/>
    <w:rsid w:val="005041D0"/>
    <w:rsid w:val="005145F1"/>
    <w:rsid w:val="005441ED"/>
    <w:rsid w:val="00556520"/>
    <w:rsid w:val="00567496"/>
    <w:rsid w:val="005A3C05"/>
    <w:rsid w:val="005C70A3"/>
    <w:rsid w:val="005F60D2"/>
    <w:rsid w:val="006711B8"/>
    <w:rsid w:val="0069586B"/>
    <w:rsid w:val="006B22B8"/>
    <w:rsid w:val="0070195B"/>
    <w:rsid w:val="00731C4F"/>
    <w:rsid w:val="00766467"/>
    <w:rsid w:val="007926AC"/>
    <w:rsid w:val="007930F8"/>
    <w:rsid w:val="007A79E1"/>
    <w:rsid w:val="007C3F06"/>
    <w:rsid w:val="007C5571"/>
    <w:rsid w:val="007E2CEF"/>
    <w:rsid w:val="007E4E6C"/>
    <w:rsid w:val="007E6080"/>
    <w:rsid w:val="00826526"/>
    <w:rsid w:val="00853B04"/>
    <w:rsid w:val="00867ECD"/>
    <w:rsid w:val="00880E63"/>
    <w:rsid w:val="008913A9"/>
    <w:rsid w:val="008F75B2"/>
    <w:rsid w:val="00921AEC"/>
    <w:rsid w:val="00927FA3"/>
    <w:rsid w:val="00934096"/>
    <w:rsid w:val="00997F41"/>
    <w:rsid w:val="009A0B68"/>
    <w:rsid w:val="009A0C58"/>
    <w:rsid w:val="009D1DD9"/>
    <w:rsid w:val="009E6D4E"/>
    <w:rsid w:val="00A106D2"/>
    <w:rsid w:val="00AA4FF9"/>
    <w:rsid w:val="00AC3C68"/>
    <w:rsid w:val="00AF31E0"/>
    <w:rsid w:val="00B6143F"/>
    <w:rsid w:val="00B678A9"/>
    <w:rsid w:val="00B67A53"/>
    <w:rsid w:val="00BB7590"/>
    <w:rsid w:val="00BD0D8C"/>
    <w:rsid w:val="00C806BB"/>
    <w:rsid w:val="00C95E62"/>
    <w:rsid w:val="00CF74BB"/>
    <w:rsid w:val="00D0200E"/>
    <w:rsid w:val="00D3368F"/>
    <w:rsid w:val="00D474D6"/>
    <w:rsid w:val="00D85F3D"/>
    <w:rsid w:val="00D914BE"/>
    <w:rsid w:val="00D94413"/>
    <w:rsid w:val="00DC7D36"/>
    <w:rsid w:val="00DD3789"/>
    <w:rsid w:val="00DF3435"/>
    <w:rsid w:val="00E1051D"/>
    <w:rsid w:val="00E17EC8"/>
    <w:rsid w:val="00E30173"/>
    <w:rsid w:val="00EA0ABF"/>
    <w:rsid w:val="00EA20B3"/>
    <w:rsid w:val="00EB54E8"/>
    <w:rsid w:val="00EC2594"/>
    <w:rsid w:val="00EC7AAC"/>
    <w:rsid w:val="00EC7F9B"/>
    <w:rsid w:val="00F47829"/>
    <w:rsid w:val="00F5489D"/>
    <w:rsid w:val="00F55CDE"/>
    <w:rsid w:val="00F61A2E"/>
    <w:rsid w:val="00F85999"/>
    <w:rsid w:val="00FD11C6"/>
    <w:rsid w:val="29365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A923AA56-FB0F-4F88-8797-E44C24E6E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  <w:style w:type="character" w:customStyle="1" w:styleId="high-light-bg4">
    <w:name w:val="high-light-bg4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90C9B0-2B8B-4675-8C35-78C968575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SLL</dc:creator>
  <cp:lastModifiedBy>Wang</cp:lastModifiedBy>
  <cp:revision>2</cp:revision>
  <dcterms:created xsi:type="dcterms:W3CDTF">2024-08-31T09:23:00Z</dcterms:created>
  <dcterms:modified xsi:type="dcterms:W3CDTF">2024-08-31T09:23:00Z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a2848c48ef2f27f895083d5b2a9cfb7f47176cacd6e85ca5929014a869212901</vt:lpwstr>
  </property>
  <property fmtid="{D5CDD505-2E9C-101B-9397-08002B2CF9AE}" pid="3" name="KSOProductBuildVer">
    <vt:lpwstr>2052-12.1.0.17857</vt:lpwstr>
  </property>
  <property fmtid="{D5CDD505-2E9C-101B-9397-08002B2CF9AE}" pid="4" name="ICV">
    <vt:lpwstr>8E89C854E8CF4B5B86348411899D71B2_12</vt:lpwstr>
  </property>
</Properties>
</file>