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02F" w:rsidRDefault="0013002F" w:rsidP="0013002F">
      <w:pPr>
        <w:rPr>
          <w:rFonts w:ascii="Calibri" w:eastAsia="Times New Roman" w:hAnsi="Calibri" w:cs="Calibri"/>
          <w:b/>
          <w:bCs/>
          <w:color w:val="000000"/>
          <w:lang w:val="en-US" w:eastAsia="es-ES"/>
        </w:rPr>
      </w:pPr>
      <w:proofErr w:type="gramStart"/>
      <w:r>
        <w:rPr>
          <w:b/>
          <w:bCs/>
          <w:lang w:val="en-US"/>
        </w:rPr>
        <w:t>Supplementary table 5.</w:t>
      </w:r>
      <w:proofErr w:type="gramEnd"/>
      <w:r>
        <w:rPr>
          <w:b/>
          <w:bCs/>
          <w:lang w:val="en-US"/>
        </w:rPr>
        <w:t xml:space="preserve"> DAPA-HF </w:t>
      </w:r>
      <w:proofErr w:type="gramStart"/>
      <w:r>
        <w:rPr>
          <w:b/>
          <w:bCs/>
          <w:lang w:val="en-US"/>
        </w:rPr>
        <w:t>patients</w:t>
      </w:r>
      <w:proofErr w:type="gramEnd"/>
      <w:r>
        <w:rPr>
          <w:b/>
          <w:bCs/>
          <w:lang w:val="en-US"/>
        </w:rPr>
        <w:t xml:space="preserve"> hospital mean cost for year and cumulative cost in 2019</w:t>
      </w:r>
      <w:r>
        <w:rPr>
          <w:rFonts w:ascii="Calibri" w:eastAsia="Times New Roman" w:hAnsi="Calibri" w:cs="Calibri"/>
          <w:b/>
          <w:bCs/>
          <w:color w:val="000000"/>
          <w:lang w:val="en-US" w:eastAsia="es-ES"/>
        </w:rPr>
        <w:t>*.</w:t>
      </w:r>
    </w:p>
    <w:tbl>
      <w:tblPr>
        <w:tblStyle w:val="TableGrid"/>
        <w:tblW w:w="13832" w:type="dxa"/>
        <w:tblInd w:w="-147" w:type="dxa"/>
        <w:tblLook w:val="04A0" w:firstRow="1" w:lastRow="0" w:firstColumn="1" w:lastColumn="0" w:noHBand="0" w:noVBand="1"/>
      </w:tblPr>
      <w:tblGrid>
        <w:gridCol w:w="3262"/>
        <w:gridCol w:w="884"/>
        <w:gridCol w:w="958"/>
        <w:gridCol w:w="993"/>
        <w:gridCol w:w="1131"/>
        <w:gridCol w:w="884"/>
        <w:gridCol w:w="884"/>
        <w:gridCol w:w="928"/>
        <w:gridCol w:w="884"/>
        <w:gridCol w:w="884"/>
        <w:gridCol w:w="884"/>
        <w:gridCol w:w="1256"/>
      </w:tblGrid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es-ES"/>
              </w:rPr>
              <w:t> 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2015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2016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2017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2018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2019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Cumulative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in 2019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mean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13002F" w:rsidTr="0013002F">
        <w:trPr>
          <w:trHeight w:val="330"/>
        </w:trPr>
        <w:tc>
          <w:tcPr>
            <w:tcW w:w="125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Total hospital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CVD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3,269.6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5,590.3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2,835.5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6,152.8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2,754.5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5,480.7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2,375.9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6,074.9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2,539.5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5,653.6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13,775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Cardiorenal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2,913.2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5,134.6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2,487.3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5,049.6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2,397.8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4,764.8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2,050.3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4,749.8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2,225.3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4,880.8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12,074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HF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2,242.1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4,295.8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1,865.5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4,063.4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1,793.3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3,877.5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1,488.2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3,793.4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1,694.2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3,889.1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9,083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CKD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671.1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2,344.0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621.8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2,378.1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604.5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2,205.5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562.0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2,157.3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531.1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2,214.9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2,991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MI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156.0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1,011.7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 150.0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1,174.8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120.9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1,029.3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127.4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1,169.4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123.2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986.7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678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Stroke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123.8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919.8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137.9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1,034.7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165.5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1,163.9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140.9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1,233.6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 132.1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 986.9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700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PAD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76.6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908.9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60.4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822.4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70.2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756.4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57.4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797.9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58.9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613.3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324</w:t>
            </w:r>
          </w:p>
        </w:tc>
      </w:tr>
      <w:tr w:rsidR="0013002F" w:rsidTr="0013002F">
        <w:trPr>
          <w:trHeight w:val="330"/>
        </w:trPr>
        <w:tc>
          <w:tcPr>
            <w:tcW w:w="125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Medication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</w:pP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Total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297.8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472.0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277.6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479.4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255.0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505.6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267.4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 564.4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180.8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500.6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1,279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Diabetes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128.5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364.3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122.9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373.5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105.5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318.4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108.5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339.5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  74.6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301.2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540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HF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112.9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155.4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104.0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156.6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106.3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275.2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116.6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335.7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74.7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264.2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514</w:t>
            </w:r>
          </w:p>
        </w:tc>
      </w:tr>
      <w:tr w:rsidR="0013002F" w:rsidTr="0013002F">
        <w:trPr>
          <w:trHeight w:val="330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CVD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medication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cost</w:t>
            </w:r>
            <w:proofErr w:type="spellEnd"/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56.4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113.1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50.6 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103.6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42.2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93.2 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42.1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99.9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29.0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 xml:space="preserve"> 87.3 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02F" w:rsidRDefault="0013002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s-ES"/>
              </w:rPr>
            </w:pPr>
            <w:r>
              <w:rPr>
                <w:rFonts w:ascii="Calibri" w:eastAsia="Times New Roman" w:hAnsi="Calibri" w:cs="Calibri"/>
                <w:lang w:eastAsia="es-ES"/>
              </w:rPr>
              <w:t>220</w:t>
            </w:r>
          </w:p>
        </w:tc>
      </w:tr>
    </w:tbl>
    <w:p w:rsidR="0013002F" w:rsidRDefault="0013002F" w:rsidP="0013002F">
      <w:pPr>
        <w:rPr>
          <w:lang w:val="en-US"/>
        </w:rPr>
      </w:pPr>
      <w:r>
        <w:rPr>
          <w:lang w:val="en-US"/>
        </w:rPr>
        <w:t>*In Euros.</w:t>
      </w:r>
    </w:p>
    <w:p w:rsidR="00036248" w:rsidRDefault="0013002F" w:rsidP="0013002F">
      <w:r>
        <w:rPr>
          <w:lang w:val="en-US"/>
        </w:rPr>
        <w:t xml:space="preserve">CVD: cardiovascular disease; HF: heart failure; CKD: chronic kidney disease; </w:t>
      </w:r>
      <w:proofErr w:type="spellStart"/>
      <w:r>
        <w:rPr>
          <w:lang w:val="en-US"/>
        </w:rPr>
        <w:t>cardiorenal</w:t>
      </w:r>
      <w:proofErr w:type="spellEnd"/>
      <w:r>
        <w:rPr>
          <w:lang w:val="en-US"/>
        </w:rPr>
        <w:t xml:space="preserve">: HF and/or CKD; MI: myocardial infarction; PAD: peripheral artery disease.  </w:t>
      </w:r>
      <w:bookmarkStart w:id="0" w:name="_GoBack"/>
      <w:bookmarkEnd w:id="0"/>
    </w:p>
    <w:sectPr w:rsidR="000362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02F"/>
    <w:rsid w:val="00036248"/>
    <w:rsid w:val="00130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02F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3002F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02F"/>
    <w:pPr>
      <w:spacing w:after="160" w:line="256" w:lineRule="auto"/>
    </w:pPr>
    <w:rPr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3002F"/>
    <w:pPr>
      <w:spacing w:after="0" w:line="240" w:lineRule="auto"/>
    </w:pPr>
    <w:rPr>
      <w:lang w:val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1313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2020-08-12T04:37:00Z</dcterms:created>
  <dcterms:modified xsi:type="dcterms:W3CDTF">2020-08-12T04:37:00Z</dcterms:modified>
</cp:coreProperties>
</file>