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BCA14" w14:textId="47DF3B4D" w:rsidR="00266C77" w:rsidRDefault="00266C77" w:rsidP="00266C77">
      <w:pPr>
        <w:jc w:val="center"/>
      </w:pPr>
      <w:r w:rsidRPr="00266C77">
        <w:rPr>
          <w:rFonts w:asciiTheme="majorHAnsi" w:eastAsiaTheme="majorEastAsia" w:hAnsiTheme="majorHAnsi" w:cstheme="majorBidi"/>
          <w:b/>
          <w:bCs/>
          <w:sz w:val="32"/>
          <w:szCs w:val="32"/>
        </w:rPr>
        <w:t>ARRIVE guidelines</w:t>
      </w:r>
    </w:p>
    <w:p w14:paraId="0B0A3FA8" w14:textId="41181DD4" w:rsidR="00266C77" w:rsidRDefault="00266C77">
      <w:r w:rsidRPr="00266C77">
        <w:t>Study design</w:t>
      </w:r>
      <w:r>
        <w:t>, line 107, page 5</w:t>
      </w:r>
    </w:p>
    <w:p w14:paraId="63FDB00E" w14:textId="72171725" w:rsidR="00DD2295" w:rsidRDefault="00266C77">
      <w:r w:rsidRPr="00266C77">
        <w:t>Sample size</w:t>
      </w:r>
      <w:r>
        <w:t xml:space="preserve">, </w:t>
      </w:r>
      <w:r>
        <w:t>line 10</w:t>
      </w:r>
      <w:r>
        <w:t>9</w:t>
      </w:r>
      <w:r>
        <w:t>, page 5</w:t>
      </w:r>
    </w:p>
    <w:p w14:paraId="7ADFCD3D" w14:textId="5028AA0B" w:rsidR="00266C77" w:rsidRDefault="00266C77">
      <w:r w:rsidRPr="00266C77">
        <w:t>Inclusion and exclusion criteria</w:t>
      </w:r>
      <w:r>
        <w:t>, N/A</w:t>
      </w:r>
    </w:p>
    <w:p w14:paraId="431045E2" w14:textId="75CCA1F1" w:rsidR="00266C77" w:rsidRDefault="00266C77">
      <w:r w:rsidRPr="00266C77">
        <w:t>Randomisation</w:t>
      </w:r>
      <w:r>
        <w:t xml:space="preserve">, </w:t>
      </w:r>
      <w:r>
        <w:t>line 10</w:t>
      </w:r>
      <w:r>
        <w:t>8</w:t>
      </w:r>
      <w:r>
        <w:t>, page 5</w:t>
      </w:r>
    </w:p>
    <w:p w14:paraId="466D9FD9" w14:textId="3119F102" w:rsidR="00266C77" w:rsidRDefault="00266C77">
      <w:r w:rsidRPr="00266C77">
        <w:t>Blinding</w:t>
      </w:r>
      <w:r>
        <w:t xml:space="preserve">, </w:t>
      </w:r>
      <w:r>
        <w:t>N/A</w:t>
      </w:r>
    </w:p>
    <w:p w14:paraId="4B3FA182" w14:textId="0DF9999E" w:rsidR="00266C77" w:rsidRDefault="00266C77">
      <w:r w:rsidRPr="00266C77">
        <w:t>Outcome measures</w:t>
      </w:r>
      <w:r>
        <w:t xml:space="preserve">, </w:t>
      </w:r>
      <w:r w:rsidR="00C951C4">
        <w:t>line 1</w:t>
      </w:r>
      <w:r w:rsidR="00C951C4">
        <w:t>31-195, page 5-8</w:t>
      </w:r>
    </w:p>
    <w:p w14:paraId="3B86EA30" w14:textId="459D2BA6" w:rsidR="00C951C4" w:rsidRDefault="00C951C4">
      <w:r w:rsidRPr="00C951C4">
        <w:t>Statistical methods</w:t>
      </w:r>
      <w:r>
        <w:t>, line 197, page 8</w:t>
      </w:r>
    </w:p>
    <w:p w14:paraId="39A06296" w14:textId="67ABCC7E" w:rsidR="00C951C4" w:rsidRDefault="00C951C4">
      <w:r w:rsidRPr="00C951C4">
        <w:t>Experimental animals</w:t>
      </w:r>
      <w:r>
        <w:t xml:space="preserve">, </w:t>
      </w:r>
      <w:r>
        <w:t>line 107, page 5</w:t>
      </w:r>
    </w:p>
    <w:p w14:paraId="44D0FF40" w14:textId="4A2D4C41" w:rsidR="00C951C4" w:rsidRDefault="00C951C4">
      <w:r w:rsidRPr="00C951C4">
        <w:t>Experimental procedures</w:t>
      </w:r>
      <w:r>
        <w:t>,</w:t>
      </w:r>
      <w:r w:rsidRPr="00C951C4">
        <w:t xml:space="preserve"> </w:t>
      </w:r>
      <w:r>
        <w:t>line 1</w:t>
      </w:r>
      <w:r>
        <w:t>22</w:t>
      </w:r>
      <w:r>
        <w:t>-195, page 5-8</w:t>
      </w:r>
    </w:p>
    <w:p w14:paraId="46D34237" w14:textId="4AA30BF2" w:rsidR="00C951C4" w:rsidRDefault="00C951C4">
      <w:r w:rsidRPr="00C951C4">
        <w:t>Results</w:t>
      </w:r>
      <w:r>
        <w:t>, line 203, page 8</w:t>
      </w:r>
    </w:p>
    <w:p w14:paraId="6C0E1243" w14:textId="232E7ABC" w:rsidR="00C951C4" w:rsidRDefault="00C951C4">
      <w:r w:rsidRPr="00C951C4">
        <w:t>Abstract</w:t>
      </w:r>
      <w:r>
        <w:t>, line 31, page 2</w:t>
      </w:r>
    </w:p>
    <w:p w14:paraId="0F697335" w14:textId="403691E8" w:rsidR="00C951C4" w:rsidRDefault="00C951C4">
      <w:r w:rsidRPr="00C951C4">
        <w:t>Background</w:t>
      </w:r>
      <w:r>
        <w:t xml:space="preserve">, </w:t>
      </w:r>
      <w:r w:rsidR="00F4708C">
        <w:t>line 63, page 4</w:t>
      </w:r>
    </w:p>
    <w:p w14:paraId="707671A8" w14:textId="052C3DB8" w:rsidR="00C951C4" w:rsidRDefault="00C951C4">
      <w:r w:rsidRPr="00C951C4">
        <w:t>Objectives</w:t>
      </w:r>
      <w:r>
        <w:t>,</w:t>
      </w:r>
      <w:r w:rsidR="00F4708C">
        <w:t xml:space="preserve"> line 95, page 5</w:t>
      </w:r>
    </w:p>
    <w:p w14:paraId="3419953F" w14:textId="08A668EE" w:rsidR="00C951C4" w:rsidRDefault="00C951C4">
      <w:r w:rsidRPr="00C951C4">
        <w:t>Ethical statement</w:t>
      </w:r>
      <w:r>
        <w:t>,</w:t>
      </w:r>
      <w:r w:rsidR="00F4708C">
        <w:t xml:space="preserve"> line 337, page 13</w:t>
      </w:r>
    </w:p>
    <w:p w14:paraId="75F30A2B" w14:textId="30DDABF6" w:rsidR="00C951C4" w:rsidRDefault="00C951C4">
      <w:r w:rsidRPr="00C951C4">
        <w:t>Housing and husbandry</w:t>
      </w:r>
      <w:r>
        <w:t>,</w:t>
      </w:r>
      <w:r w:rsidR="00F4708C">
        <w:t xml:space="preserve"> line 110-111, page 5</w:t>
      </w:r>
    </w:p>
    <w:p w14:paraId="431AC51F" w14:textId="70BA2190" w:rsidR="00F4708C" w:rsidRDefault="00F4708C">
      <w:r w:rsidRPr="00F4708C">
        <w:t>Animal care and monitoring</w:t>
      </w:r>
      <w:r>
        <w:t xml:space="preserve">, </w:t>
      </w:r>
      <w:r>
        <w:t>line 110-111, page 5</w:t>
      </w:r>
    </w:p>
    <w:p w14:paraId="7C309A51" w14:textId="74A541E4" w:rsidR="00F4708C" w:rsidRPr="00F4708C" w:rsidRDefault="00F4708C">
      <w:pPr>
        <w:rPr>
          <w:rFonts w:hint="eastAsia"/>
        </w:rPr>
      </w:pPr>
      <w:r w:rsidRPr="00F4708C">
        <w:t>Interpretation/ scientific implications</w:t>
      </w:r>
      <w:r>
        <w:t>, line 109</w:t>
      </w:r>
      <w:r>
        <w:t>, page 5</w:t>
      </w:r>
    </w:p>
    <w:p w14:paraId="49F7A946" w14:textId="34DBDF39" w:rsidR="00C951C4" w:rsidRDefault="00C951C4">
      <w:pPr>
        <w:rPr>
          <w:rFonts w:hint="eastAsia"/>
        </w:rPr>
      </w:pPr>
      <w:r w:rsidRPr="00C951C4">
        <w:t>Declaration of interests</w:t>
      </w:r>
      <w:r w:rsidR="00F4708C">
        <w:t>, line 345, page 13</w:t>
      </w:r>
    </w:p>
    <w:sectPr w:rsidR="00C95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872BA" w14:textId="77777777" w:rsidR="00D309A8" w:rsidRDefault="00D309A8" w:rsidP="00266C77">
      <w:r>
        <w:separator/>
      </w:r>
    </w:p>
  </w:endnote>
  <w:endnote w:type="continuationSeparator" w:id="0">
    <w:p w14:paraId="10E8F3F3" w14:textId="77777777" w:rsidR="00D309A8" w:rsidRDefault="00D309A8" w:rsidP="0026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88D20" w14:textId="77777777" w:rsidR="00D309A8" w:rsidRDefault="00D309A8" w:rsidP="00266C77">
      <w:r>
        <w:separator/>
      </w:r>
    </w:p>
  </w:footnote>
  <w:footnote w:type="continuationSeparator" w:id="0">
    <w:p w14:paraId="77679B96" w14:textId="77777777" w:rsidR="00D309A8" w:rsidRDefault="00D309A8" w:rsidP="00266C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891"/>
    <w:rsid w:val="00217146"/>
    <w:rsid w:val="00266C77"/>
    <w:rsid w:val="00574891"/>
    <w:rsid w:val="00BE42C2"/>
    <w:rsid w:val="00C951C4"/>
    <w:rsid w:val="00D309A8"/>
    <w:rsid w:val="00F4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EC72B"/>
  <w15:chartTrackingRefBased/>
  <w15:docId w15:val="{73ED3E5C-1165-47B0-AD88-FDEDC944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6C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66C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C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C7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66C7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66C7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15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554978002@qq.com</dc:creator>
  <cp:keywords/>
  <dc:description/>
  <cp:lastModifiedBy>554978002@qq.com</cp:lastModifiedBy>
  <cp:revision>2</cp:revision>
  <dcterms:created xsi:type="dcterms:W3CDTF">2020-07-30T13:26:00Z</dcterms:created>
  <dcterms:modified xsi:type="dcterms:W3CDTF">2020-07-30T13:58:00Z</dcterms:modified>
</cp:coreProperties>
</file>