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D93872" w14:textId="77777777" w:rsidR="004E5273" w:rsidRDefault="004E5273" w:rsidP="004E5273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/>
          <w:b/>
          <w:bCs/>
          <w:lang w:val="en-US"/>
        </w:rPr>
      </w:pPr>
      <w:r w:rsidRPr="002071E1">
        <w:rPr>
          <w:rFonts w:ascii="Times New Roman" w:hAnsi="Times New Roman"/>
          <w:b/>
          <w:bCs/>
          <w:lang w:val="en-US"/>
        </w:rPr>
        <w:t>Supplement</w:t>
      </w:r>
      <w:r>
        <w:rPr>
          <w:rFonts w:ascii="Times New Roman" w:hAnsi="Times New Roman"/>
          <w:b/>
          <w:bCs/>
          <w:lang w:val="en-US"/>
        </w:rPr>
        <w:t>ary Material</w:t>
      </w:r>
    </w:p>
    <w:p w14:paraId="44575C62" w14:textId="77777777" w:rsidR="004E5273" w:rsidRDefault="004E5273" w:rsidP="004E5273">
      <w:pPr>
        <w:pStyle w:val="Beschriftung"/>
        <w:jc w:val="both"/>
        <w:rPr>
          <w:rFonts w:ascii="Times New Roman" w:hAnsi="Times New Roman"/>
          <w:color w:val="auto"/>
          <w:sz w:val="20"/>
          <w:szCs w:val="20"/>
        </w:rPr>
      </w:pPr>
      <w:r w:rsidRPr="0062616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7F922A4" wp14:editId="2BB2EDB5">
                <wp:simplePos x="0" y="0"/>
                <wp:positionH relativeFrom="column">
                  <wp:posOffset>40005</wp:posOffset>
                </wp:positionH>
                <wp:positionV relativeFrom="paragraph">
                  <wp:posOffset>2437765</wp:posOffset>
                </wp:positionV>
                <wp:extent cx="5695950" cy="335915"/>
                <wp:effectExtent l="0" t="0" r="0" b="6985"/>
                <wp:wrapTopAndBottom/>
                <wp:docPr id="1882787174" name="Textfeld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5950" cy="3359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0356C1" w14:textId="77777777" w:rsidR="004E5273" w:rsidRPr="0048057D" w:rsidRDefault="004E5273" w:rsidP="004E5273">
                            <w:pPr>
                              <w:pStyle w:val="Beschriftung"/>
                              <w:jc w:val="both"/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CA1543"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  <w:t xml:space="preserve">Supplementary </w:t>
                            </w:r>
                            <w:r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  <w:t>M</w:t>
                            </w:r>
                            <w:r w:rsidRPr="00CA1543"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  <w:t>aterial</w:t>
                            </w:r>
                            <w:r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  <w:t xml:space="preserve"> 1.</w:t>
                            </w:r>
                            <w:r w:rsidRPr="00D41323">
                              <w:t xml:space="preserve"> </w:t>
                            </w:r>
                            <w:r w:rsidRPr="00CD591A"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  <w:t>Flow chart illustrating the selection</w:t>
                            </w:r>
                            <w:r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  <w:t xml:space="preserve"> of data subsets for analysis with reasons for exclusion.</w:t>
                            </w:r>
                          </w:p>
                          <w:p w14:paraId="1C242AD8" w14:textId="77777777" w:rsidR="004E5273" w:rsidRPr="0048057D" w:rsidRDefault="004E5273" w:rsidP="004E5273">
                            <w:pPr>
                              <w:pStyle w:val="Beschriftung"/>
                              <w:jc w:val="both"/>
                              <w:rPr>
                                <w:rFonts w:ascii="Times New Roman" w:hAnsi="Times New Roman"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922A4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left:0;text-align:left;margin-left:3.15pt;margin-top:191.95pt;width:448.5pt;height:26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" stroked="f">
                <v:textbox inset="0,0,0,0">
                  <w:txbxContent>
                    <w:p w14:paraId="750356C1" w14:textId="77777777" w:rsidR="004E5273" w:rsidRPr="0048057D" w:rsidRDefault="004E5273" w:rsidP="004E5273">
                      <w:pPr>
                        <w:pStyle w:val="Beschriftung"/>
                        <w:jc w:val="both"/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</w:pPr>
                      <w:r w:rsidRPr="00CA1543"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  <w:t xml:space="preserve">Supplementary </w:t>
                      </w:r>
                      <w:r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  <w:t>M</w:t>
                      </w:r>
                      <w:r w:rsidRPr="00CA1543"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  <w:t>aterial</w:t>
                      </w:r>
                      <w:r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  <w:t xml:space="preserve"> 1.</w:t>
                      </w:r>
                      <w:r w:rsidRPr="00D41323">
                        <w:t xml:space="preserve"> </w:t>
                      </w:r>
                      <w:r w:rsidRPr="00CD591A"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  <w:t>Flow chart illustrating the selection</w:t>
                      </w:r>
                      <w:r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  <w:t xml:space="preserve"> of data subsets for analysis with reasons for exclusion.</w:t>
                      </w:r>
                    </w:p>
                    <w:p w14:paraId="1C242AD8" w14:textId="77777777" w:rsidR="004E5273" w:rsidRPr="0048057D" w:rsidRDefault="004E5273" w:rsidP="004E5273">
                      <w:pPr>
                        <w:pStyle w:val="Beschriftung"/>
                        <w:jc w:val="both"/>
                        <w:rPr>
                          <w:rFonts w:ascii="Times New Roman" w:hAnsi="Times New Roman"/>
                          <w:color w:val="auto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533FD">
        <w:rPr>
          <w:rFonts w:ascii="Times New Roman" w:hAnsi="Times New Roman"/>
          <w:noProof/>
          <w:color w:val="auto"/>
          <w:sz w:val="20"/>
          <w:szCs w:val="20"/>
        </w:rPr>
        <w:drawing>
          <wp:inline distT="0" distB="0" distL="0" distR="0" wp14:anchorId="0A56039C" wp14:editId="20D53CC2">
            <wp:extent cx="5735707" cy="2258908"/>
            <wp:effectExtent l="0" t="0" r="0" b="8255"/>
            <wp:docPr id="212261114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611140" name="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l="9664" t="16444" r="40925" b="48961"/>
                    <a:stretch/>
                  </pic:blipFill>
                  <pic:spPr bwMode="auto">
                    <a:xfrm>
                      <a:off x="0" y="0"/>
                      <a:ext cx="5747238" cy="2263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7FF5D0" w14:textId="77777777" w:rsidR="004E5273" w:rsidRDefault="004E5273" w:rsidP="004E5273">
      <w:pPr>
        <w:pStyle w:val="Beschriftung"/>
        <w:jc w:val="both"/>
        <w:rPr>
          <w:rFonts w:ascii="Times New Roman" w:hAnsi="Times New Roman"/>
          <w:color w:val="auto"/>
          <w:sz w:val="20"/>
          <w:szCs w:val="20"/>
        </w:rPr>
      </w:pPr>
    </w:p>
    <w:tbl>
      <w:tblPr>
        <w:tblStyle w:val="EinfacheTabelle4"/>
        <w:tblpPr w:leftFromText="180" w:rightFromText="180" w:vertAnchor="text" w:horzAnchor="margin" w:tblpY="1010"/>
        <w:tblW w:w="9549" w:type="dxa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1263"/>
        <w:gridCol w:w="1024"/>
        <w:gridCol w:w="896"/>
        <w:gridCol w:w="904"/>
        <w:gridCol w:w="900"/>
        <w:gridCol w:w="1760"/>
      </w:tblGrid>
      <w:tr w:rsidR="004E5273" w14:paraId="11D307FD" w14:textId="77777777" w:rsidTr="004E52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0E8F99" w14:textId="77777777" w:rsidR="004E5273" w:rsidRPr="00397409" w:rsidRDefault="004E5273" w:rsidP="004E5273">
            <w:pPr>
              <w:spacing w:line="276" w:lineRule="auto"/>
              <w:ind w:left="-99" w:hanging="1319"/>
              <w:jc w:val="center"/>
              <w:rPr>
                <w:rFonts w:ascii="Times New Roman" w:hAnsi="Times New Roman"/>
                <w:b w:val="0"/>
                <w:bCs w:val="0"/>
                <w:lang w:val="en-US"/>
              </w:rPr>
            </w:pPr>
          </w:p>
        </w:tc>
        <w:tc>
          <w:tcPr>
            <w:tcW w:w="915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A7AE35" w14:textId="77777777" w:rsidR="004E5273" w:rsidRPr="00397409" w:rsidRDefault="004E5273" w:rsidP="004E5273">
            <w:pPr>
              <w:spacing w:line="276" w:lineRule="auto"/>
              <w:ind w:left="-99" w:hanging="131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lang w:val="en-US"/>
              </w:rPr>
            </w:pPr>
            <w:r w:rsidRPr="00397409">
              <w:rPr>
                <w:rFonts w:ascii="Times New Roman" w:hAnsi="Times New Roman"/>
                <w:lang w:val="en-US"/>
              </w:rPr>
              <w:t>Mixed Linear Model Regression</w:t>
            </w:r>
          </w:p>
        </w:tc>
      </w:tr>
      <w:tr w:rsidR="004E5273" w14:paraId="376549EB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E63B7E" w14:textId="77777777" w:rsidR="004E5273" w:rsidRDefault="004E5273" w:rsidP="004E5273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852EAA" w14:textId="77777777" w:rsidR="004E5273" w:rsidRDefault="004E5273" w:rsidP="004E527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5BD3B9" w14:textId="77777777" w:rsidR="004E5273" w:rsidRPr="004D20B4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 w:rsidRPr="004D20B4">
              <w:rPr>
                <w:rFonts w:ascii="Times New Roman" w:hAnsi="Times New Roman"/>
                <w:i/>
                <w:iCs/>
                <w:lang w:val="en-US"/>
              </w:rPr>
              <w:t>Coefficient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D6413D" w14:textId="77777777" w:rsidR="004E5273" w:rsidRPr="004D20B4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 w:rsidRPr="004D20B4">
              <w:rPr>
                <w:rFonts w:ascii="Times New Roman" w:hAnsi="Times New Roman"/>
                <w:i/>
                <w:iCs/>
                <w:lang w:val="en-US"/>
              </w:rPr>
              <w:t>Standard Error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91A39E" w14:textId="77777777" w:rsidR="004E5273" w:rsidRPr="004D20B4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 w:rsidRPr="004D20B4">
              <w:rPr>
                <w:rFonts w:ascii="Times New Roman" w:hAnsi="Times New Roman"/>
                <w:i/>
                <w:iCs/>
                <w:lang w:val="en-US"/>
              </w:rPr>
              <w:t>P-Value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3EB1CD" w14:textId="77777777" w:rsidR="004E5273" w:rsidRPr="004D20B4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 w:rsidRPr="004D20B4">
              <w:rPr>
                <w:rFonts w:ascii="Times New Roman" w:hAnsi="Times New Roman"/>
                <w:i/>
                <w:iCs/>
                <w:lang w:val="en-US"/>
              </w:rPr>
              <w:t>95% Confidence Interval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37D14D" w14:textId="77777777" w:rsidR="004E5273" w:rsidRPr="00EB214A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Model performance (R</w:t>
            </w:r>
            <w:r>
              <w:rPr>
                <w:rFonts w:ascii="Times New Roman" w:hAnsi="Times New Roman"/>
                <w:i/>
                <w:iCs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i/>
                <w:iCs/>
                <w:lang w:val="en-US"/>
              </w:rPr>
              <w:t>)</w:t>
            </w:r>
          </w:p>
        </w:tc>
      </w:tr>
      <w:tr w:rsidR="004E5273" w14:paraId="3E4D7D02" w14:textId="77777777" w:rsidTr="004E527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8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43D19922" w14:textId="77777777" w:rsidR="004E5273" w:rsidRPr="0023551A" w:rsidRDefault="004E5273" w:rsidP="004E5273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23551A">
              <w:rPr>
                <w:rFonts w:ascii="Times New Roman" w:hAnsi="Times New Roman"/>
                <w:lang w:val="en-US"/>
              </w:rPr>
              <w:t>Fugl-Meyer Assessment – Upper Extremity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</w:tcPr>
          <w:p w14:paraId="5AEC823E" w14:textId="77777777" w:rsidR="004E5273" w:rsidRPr="00EB214A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lang w:val="en-US"/>
              </w:rPr>
            </w:pPr>
            <w:r w:rsidRPr="00EB214A">
              <w:rPr>
                <w:rFonts w:ascii="Times New Roman" w:hAnsi="Times New Roman"/>
                <w:bCs/>
                <w:lang w:val="en-US"/>
              </w:rPr>
              <w:t>0.9</w:t>
            </w:r>
            <w:r>
              <w:rPr>
                <w:rFonts w:ascii="Times New Roman" w:hAnsi="Times New Roman"/>
                <w:bCs/>
                <w:lang w:val="en-US"/>
              </w:rPr>
              <w:t>9</w:t>
            </w:r>
          </w:p>
        </w:tc>
      </w:tr>
      <w:tr w:rsidR="004E5273" w14:paraId="5CD54E87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3DC19290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46207A2D" w14:textId="77777777" w:rsidR="004E5273" w:rsidRPr="00D55807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Intercept</w:t>
            </w:r>
          </w:p>
        </w:tc>
        <w:tc>
          <w:tcPr>
            <w:tcW w:w="1263" w:type="dxa"/>
            <w:shd w:val="clear" w:color="auto" w:fill="auto"/>
          </w:tcPr>
          <w:p w14:paraId="66FBDE59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31.51</w:t>
            </w:r>
          </w:p>
        </w:tc>
        <w:tc>
          <w:tcPr>
            <w:tcW w:w="1024" w:type="dxa"/>
            <w:shd w:val="clear" w:color="auto" w:fill="auto"/>
          </w:tcPr>
          <w:p w14:paraId="678DD98A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4.33</w:t>
            </w:r>
          </w:p>
        </w:tc>
        <w:tc>
          <w:tcPr>
            <w:tcW w:w="896" w:type="dxa"/>
            <w:shd w:val="clear" w:color="auto" w:fill="auto"/>
          </w:tcPr>
          <w:p w14:paraId="47DF81D6" w14:textId="77777777" w:rsidR="004E5273" w:rsidRPr="00B77D3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6484CE80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23.02</w:t>
            </w:r>
          </w:p>
        </w:tc>
        <w:tc>
          <w:tcPr>
            <w:tcW w:w="900" w:type="dxa"/>
            <w:shd w:val="clear" w:color="auto" w:fill="auto"/>
          </w:tcPr>
          <w:p w14:paraId="55F2E395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40.00</w:t>
            </w:r>
          </w:p>
        </w:tc>
        <w:tc>
          <w:tcPr>
            <w:tcW w:w="1760" w:type="dxa"/>
            <w:shd w:val="clear" w:color="auto" w:fill="auto"/>
          </w:tcPr>
          <w:p w14:paraId="6211B839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2EBEBA32" w14:textId="77777777" w:rsidTr="004E5273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7E32797D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716BB88D" w14:textId="78A29428" w:rsidR="004E5273" w:rsidRPr="00D55807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Timepoint</w:t>
            </w:r>
          </w:p>
        </w:tc>
        <w:tc>
          <w:tcPr>
            <w:tcW w:w="1263" w:type="dxa"/>
            <w:shd w:val="clear" w:color="auto" w:fill="auto"/>
          </w:tcPr>
          <w:p w14:paraId="4C93FB13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1.20</w:t>
            </w:r>
          </w:p>
        </w:tc>
        <w:tc>
          <w:tcPr>
            <w:tcW w:w="1024" w:type="dxa"/>
            <w:shd w:val="clear" w:color="auto" w:fill="auto"/>
          </w:tcPr>
          <w:p w14:paraId="6413D97F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0.25</w:t>
            </w:r>
          </w:p>
        </w:tc>
        <w:tc>
          <w:tcPr>
            <w:tcW w:w="896" w:type="dxa"/>
            <w:shd w:val="clear" w:color="auto" w:fill="auto"/>
          </w:tcPr>
          <w:p w14:paraId="688BD5EB" w14:textId="77777777" w:rsidR="004E5273" w:rsidRPr="00CC7842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579A9114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0.71</w:t>
            </w:r>
          </w:p>
        </w:tc>
        <w:tc>
          <w:tcPr>
            <w:tcW w:w="900" w:type="dxa"/>
            <w:shd w:val="clear" w:color="auto" w:fill="auto"/>
          </w:tcPr>
          <w:p w14:paraId="5FBC9E01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1.68</w:t>
            </w:r>
          </w:p>
        </w:tc>
        <w:tc>
          <w:tcPr>
            <w:tcW w:w="1760" w:type="dxa"/>
            <w:shd w:val="clear" w:color="auto" w:fill="auto"/>
          </w:tcPr>
          <w:p w14:paraId="62068239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442D7A55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bottom w:val="single" w:sz="4" w:space="0" w:color="auto"/>
            </w:tcBorders>
            <w:shd w:val="clear" w:color="auto" w:fill="auto"/>
          </w:tcPr>
          <w:p w14:paraId="65F9E2CF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3E7F0673" w14:textId="77777777" w:rsidR="004E5273" w:rsidRPr="00D55807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Group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uto"/>
          </w:tcPr>
          <w:p w14:paraId="2A274F28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4.77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uto"/>
          </w:tcPr>
          <w:p w14:paraId="41148228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6.52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</w:tcPr>
          <w:p w14:paraId="4AD1FD17" w14:textId="77777777" w:rsidR="004E5273" w:rsidRPr="007349C0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7349C0">
              <w:rPr>
                <w:rFonts w:ascii="Times New Roman" w:hAnsi="Times New Roman"/>
                <w:lang w:val="en-US"/>
              </w:rPr>
              <w:t>0.</w:t>
            </w:r>
            <w:r>
              <w:rPr>
                <w:rFonts w:ascii="Times New Roman" w:hAnsi="Times New Roman"/>
                <w:lang w:val="en-US"/>
              </w:rPr>
              <w:t>47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</w:tcPr>
          <w:p w14:paraId="74E73CE9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-8.01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6618A383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17.55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</w:tcPr>
          <w:p w14:paraId="5A45D5F2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78940167" w14:textId="77777777" w:rsidTr="004E527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8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1FBAEB6B" w14:textId="77777777" w:rsidR="004E5273" w:rsidRPr="0023551A" w:rsidRDefault="004E5273" w:rsidP="004E5273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23551A">
              <w:rPr>
                <w:rFonts w:ascii="Times New Roman" w:hAnsi="Times New Roman"/>
                <w:lang w:val="en-US"/>
              </w:rPr>
              <w:t>Action Research Arm Test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</w:tcPr>
          <w:p w14:paraId="60E627DC" w14:textId="77777777" w:rsidR="004E5273" w:rsidRPr="00EB214A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lang w:val="en-US"/>
              </w:rPr>
            </w:pPr>
            <w:r w:rsidRPr="00EB214A">
              <w:rPr>
                <w:rFonts w:ascii="Times New Roman" w:hAnsi="Times New Roman"/>
                <w:bCs/>
                <w:lang w:val="en-US"/>
              </w:rPr>
              <w:t>0.</w:t>
            </w:r>
            <w:r>
              <w:rPr>
                <w:rFonts w:ascii="Times New Roman" w:hAnsi="Times New Roman"/>
                <w:bCs/>
                <w:lang w:val="en-US"/>
              </w:rPr>
              <w:t>99</w:t>
            </w:r>
          </w:p>
        </w:tc>
      </w:tr>
      <w:tr w:rsidR="004E5273" w14:paraId="75510D5D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6106CE7E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5D2C9E33" w14:textId="77777777" w:rsidR="004E5273" w:rsidRPr="00D55807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Intercept</w:t>
            </w:r>
          </w:p>
        </w:tc>
        <w:tc>
          <w:tcPr>
            <w:tcW w:w="1263" w:type="dxa"/>
            <w:shd w:val="clear" w:color="auto" w:fill="auto"/>
          </w:tcPr>
          <w:p w14:paraId="13BDEFFC" w14:textId="77777777" w:rsidR="004E5273" w:rsidRPr="004700CB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27.22</w:t>
            </w:r>
          </w:p>
        </w:tc>
        <w:tc>
          <w:tcPr>
            <w:tcW w:w="1024" w:type="dxa"/>
            <w:shd w:val="clear" w:color="auto" w:fill="auto"/>
          </w:tcPr>
          <w:p w14:paraId="78AC47C6" w14:textId="77777777" w:rsidR="004E5273" w:rsidRPr="004700CB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5.44</w:t>
            </w:r>
          </w:p>
        </w:tc>
        <w:tc>
          <w:tcPr>
            <w:tcW w:w="896" w:type="dxa"/>
            <w:shd w:val="clear" w:color="auto" w:fill="auto"/>
          </w:tcPr>
          <w:p w14:paraId="044A5DBC" w14:textId="77777777" w:rsidR="004E5273" w:rsidRPr="004700CB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33FAB0DE" w14:textId="77777777" w:rsidR="004E5273" w:rsidRPr="004700CB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A10E68"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  <w:lang w:val="en-US"/>
              </w:rPr>
              <w:t>6</w:t>
            </w:r>
            <w:r w:rsidRPr="00A10E68"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en-US"/>
              </w:rPr>
              <w:t>56</w:t>
            </w:r>
          </w:p>
        </w:tc>
        <w:tc>
          <w:tcPr>
            <w:tcW w:w="900" w:type="dxa"/>
            <w:shd w:val="clear" w:color="auto" w:fill="auto"/>
          </w:tcPr>
          <w:p w14:paraId="335FF7A3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A10E68">
              <w:rPr>
                <w:rFonts w:ascii="Times New Roman" w:hAnsi="Times New Roman"/>
                <w:lang w:val="en-US"/>
              </w:rPr>
              <w:t>3</w:t>
            </w:r>
            <w:r>
              <w:rPr>
                <w:rFonts w:ascii="Times New Roman" w:hAnsi="Times New Roman"/>
                <w:lang w:val="en-US"/>
              </w:rPr>
              <w:t>7</w:t>
            </w:r>
            <w:r w:rsidRPr="00A10E68"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en-US"/>
              </w:rPr>
              <w:t>89</w:t>
            </w:r>
          </w:p>
        </w:tc>
        <w:tc>
          <w:tcPr>
            <w:tcW w:w="1760" w:type="dxa"/>
            <w:shd w:val="clear" w:color="auto" w:fill="auto"/>
          </w:tcPr>
          <w:p w14:paraId="03ABEA88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148DAD51" w14:textId="77777777" w:rsidTr="004E5273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417A9E33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1813D648" w14:textId="31147393" w:rsidR="004E5273" w:rsidRPr="00D55807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Timepoint</w:t>
            </w:r>
          </w:p>
        </w:tc>
        <w:tc>
          <w:tcPr>
            <w:tcW w:w="1263" w:type="dxa"/>
            <w:shd w:val="clear" w:color="auto" w:fill="auto"/>
          </w:tcPr>
          <w:p w14:paraId="4C105422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1.20</w:t>
            </w:r>
          </w:p>
        </w:tc>
        <w:tc>
          <w:tcPr>
            <w:tcW w:w="1024" w:type="dxa"/>
            <w:shd w:val="clear" w:color="auto" w:fill="auto"/>
          </w:tcPr>
          <w:p w14:paraId="29787D3C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0.35</w:t>
            </w:r>
          </w:p>
        </w:tc>
        <w:tc>
          <w:tcPr>
            <w:tcW w:w="896" w:type="dxa"/>
            <w:shd w:val="clear" w:color="auto" w:fill="auto"/>
          </w:tcPr>
          <w:p w14:paraId="0E693B52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76156811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A10E68">
              <w:rPr>
                <w:rFonts w:ascii="Times New Roman" w:hAnsi="Times New Roman"/>
                <w:lang w:val="en-US"/>
              </w:rPr>
              <w:t>0.</w:t>
            </w:r>
            <w:r>
              <w:rPr>
                <w:rFonts w:ascii="Times New Roman" w:hAnsi="Times New Roman"/>
                <w:lang w:val="en-US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14:paraId="2E46459E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1.89</w:t>
            </w:r>
          </w:p>
        </w:tc>
        <w:tc>
          <w:tcPr>
            <w:tcW w:w="1760" w:type="dxa"/>
            <w:shd w:val="clear" w:color="auto" w:fill="auto"/>
          </w:tcPr>
          <w:p w14:paraId="58E99889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746049C9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bottom w:val="single" w:sz="4" w:space="0" w:color="auto"/>
            </w:tcBorders>
            <w:shd w:val="clear" w:color="auto" w:fill="auto"/>
          </w:tcPr>
          <w:p w14:paraId="1A3EC555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75251D9A" w14:textId="77777777" w:rsidR="004E5273" w:rsidRPr="00D55807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Group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uto"/>
          </w:tcPr>
          <w:p w14:paraId="2BED80FA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5.39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uto"/>
          </w:tcPr>
          <w:p w14:paraId="5179BD2D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8.18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</w:tcPr>
          <w:p w14:paraId="465B56B1" w14:textId="77777777" w:rsidR="004E5273" w:rsidRPr="001C0779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A10E68">
              <w:rPr>
                <w:rFonts w:ascii="Times New Roman" w:hAnsi="Times New Roman"/>
                <w:lang w:val="en-US"/>
              </w:rPr>
              <w:t>0.</w:t>
            </w:r>
            <w:r>
              <w:rPr>
                <w:rFonts w:ascii="Times New Roman" w:hAnsi="Times New Roman"/>
                <w:lang w:val="en-US"/>
              </w:rPr>
              <w:t>51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</w:tcPr>
          <w:p w14:paraId="39199AFE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A10E68">
              <w:rPr>
                <w:rFonts w:ascii="Times New Roman" w:hAnsi="Times New Roman"/>
                <w:lang w:val="en-US"/>
              </w:rPr>
              <w:t>-1</w:t>
            </w:r>
            <w:r>
              <w:rPr>
                <w:rFonts w:ascii="Times New Roman" w:hAnsi="Times New Roman"/>
                <w:lang w:val="en-US"/>
              </w:rPr>
              <w:t>0</w:t>
            </w:r>
            <w:r w:rsidRPr="00A10E68"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en-US"/>
              </w:rPr>
              <w:t>66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265BE22F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21.43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</w:tcPr>
          <w:p w14:paraId="2E00EBBC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37201325" w14:textId="77777777" w:rsidTr="004E5273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8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2CFB9098" w14:textId="77777777" w:rsidR="004E5273" w:rsidRDefault="004E5273" w:rsidP="004E5273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Modified Rankin Scale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E6D256" w14:textId="77777777" w:rsidR="004E5273" w:rsidRPr="004B504A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0.99</w:t>
            </w:r>
          </w:p>
        </w:tc>
      </w:tr>
      <w:tr w:rsidR="004E5273" w14:paraId="74D8DA78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648B4D7A" w14:textId="77777777" w:rsidR="004E5273" w:rsidRDefault="004E5273" w:rsidP="004E5273">
            <w:pPr>
              <w:spacing w:line="276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4F2835C2" w14:textId="77777777" w:rsidR="004E5273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Intercept</w:t>
            </w:r>
          </w:p>
        </w:tc>
        <w:tc>
          <w:tcPr>
            <w:tcW w:w="1263" w:type="dxa"/>
            <w:shd w:val="clear" w:color="auto" w:fill="auto"/>
          </w:tcPr>
          <w:p w14:paraId="54A337A8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2.77</w:t>
            </w:r>
          </w:p>
        </w:tc>
        <w:tc>
          <w:tcPr>
            <w:tcW w:w="1024" w:type="dxa"/>
            <w:shd w:val="clear" w:color="auto" w:fill="auto"/>
          </w:tcPr>
          <w:p w14:paraId="149AFC41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0.11</w:t>
            </w:r>
          </w:p>
        </w:tc>
        <w:tc>
          <w:tcPr>
            <w:tcW w:w="896" w:type="dxa"/>
            <w:shd w:val="clear" w:color="auto" w:fill="auto"/>
          </w:tcPr>
          <w:p w14:paraId="18CC0363" w14:textId="77777777" w:rsidR="004E5273" w:rsidRPr="004D20B4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65AAA229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2.55</w:t>
            </w:r>
          </w:p>
        </w:tc>
        <w:tc>
          <w:tcPr>
            <w:tcW w:w="900" w:type="dxa"/>
            <w:shd w:val="clear" w:color="auto" w:fill="auto"/>
          </w:tcPr>
          <w:p w14:paraId="5E1BFDBF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2.99</w:t>
            </w:r>
          </w:p>
        </w:tc>
        <w:tc>
          <w:tcPr>
            <w:tcW w:w="1760" w:type="dxa"/>
            <w:shd w:val="clear" w:color="auto" w:fill="auto"/>
          </w:tcPr>
          <w:p w14:paraId="72E27614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1EBE57FA" w14:textId="77777777" w:rsidTr="004E5273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3E421B84" w14:textId="77777777" w:rsidR="004E5273" w:rsidRDefault="004E5273" w:rsidP="004E5273">
            <w:pPr>
              <w:spacing w:line="276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09265C6A" w14:textId="101AC6DC" w:rsidR="004E5273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Timepoint</w:t>
            </w:r>
          </w:p>
        </w:tc>
        <w:tc>
          <w:tcPr>
            <w:tcW w:w="1263" w:type="dxa"/>
            <w:shd w:val="clear" w:color="auto" w:fill="auto"/>
          </w:tcPr>
          <w:p w14:paraId="1FB41099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0.00</w:t>
            </w:r>
          </w:p>
        </w:tc>
        <w:tc>
          <w:tcPr>
            <w:tcW w:w="1024" w:type="dxa"/>
            <w:shd w:val="clear" w:color="auto" w:fill="auto"/>
          </w:tcPr>
          <w:p w14:paraId="59ED7900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0.00</w:t>
            </w:r>
          </w:p>
        </w:tc>
        <w:tc>
          <w:tcPr>
            <w:tcW w:w="896" w:type="dxa"/>
            <w:shd w:val="clear" w:color="auto" w:fill="auto"/>
          </w:tcPr>
          <w:p w14:paraId="0647D06B" w14:textId="77777777" w:rsidR="004E5273" w:rsidRPr="00C22A41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1.00</w:t>
            </w:r>
          </w:p>
        </w:tc>
        <w:tc>
          <w:tcPr>
            <w:tcW w:w="904" w:type="dxa"/>
            <w:shd w:val="clear" w:color="auto" w:fill="auto"/>
          </w:tcPr>
          <w:p w14:paraId="0C133D11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0.00</w:t>
            </w:r>
          </w:p>
        </w:tc>
        <w:tc>
          <w:tcPr>
            <w:tcW w:w="900" w:type="dxa"/>
            <w:shd w:val="clear" w:color="auto" w:fill="auto"/>
          </w:tcPr>
          <w:p w14:paraId="591A5E63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0.00</w:t>
            </w:r>
          </w:p>
        </w:tc>
        <w:tc>
          <w:tcPr>
            <w:tcW w:w="1760" w:type="dxa"/>
            <w:shd w:val="clear" w:color="auto" w:fill="auto"/>
          </w:tcPr>
          <w:p w14:paraId="63A3D20E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6BE2B14E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0741D316" w14:textId="77777777" w:rsidR="004E5273" w:rsidRDefault="004E5273" w:rsidP="004E5273">
            <w:pPr>
              <w:spacing w:line="276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034BAE7D" w14:textId="77777777" w:rsidR="004E5273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Group</w:t>
            </w:r>
          </w:p>
        </w:tc>
        <w:tc>
          <w:tcPr>
            <w:tcW w:w="1263" w:type="dxa"/>
            <w:shd w:val="clear" w:color="auto" w:fill="auto"/>
          </w:tcPr>
          <w:p w14:paraId="0971AD6E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-0.27</w:t>
            </w:r>
          </w:p>
        </w:tc>
        <w:tc>
          <w:tcPr>
            <w:tcW w:w="1024" w:type="dxa"/>
            <w:shd w:val="clear" w:color="auto" w:fill="auto"/>
          </w:tcPr>
          <w:p w14:paraId="69171B65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0.17</w:t>
            </w:r>
          </w:p>
        </w:tc>
        <w:tc>
          <w:tcPr>
            <w:tcW w:w="896" w:type="dxa"/>
            <w:shd w:val="clear" w:color="auto" w:fill="auto"/>
          </w:tcPr>
          <w:p w14:paraId="3682D8A2" w14:textId="77777777" w:rsidR="004E5273" w:rsidRPr="00C22A41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0.11</w:t>
            </w:r>
          </w:p>
        </w:tc>
        <w:tc>
          <w:tcPr>
            <w:tcW w:w="904" w:type="dxa"/>
            <w:shd w:val="clear" w:color="auto" w:fill="auto"/>
          </w:tcPr>
          <w:p w14:paraId="54BD9F6F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-0.60</w:t>
            </w:r>
          </w:p>
        </w:tc>
        <w:tc>
          <w:tcPr>
            <w:tcW w:w="900" w:type="dxa"/>
            <w:shd w:val="clear" w:color="auto" w:fill="auto"/>
          </w:tcPr>
          <w:p w14:paraId="099A4456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0.06</w:t>
            </w:r>
          </w:p>
        </w:tc>
        <w:tc>
          <w:tcPr>
            <w:tcW w:w="1760" w:type="dxa"/>
            <w:shd w:val="clear" w:color="auto" w:fill="auto"/>
          </w:tcPr>
          <w:p w14:paraId="7E3C5701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:rsidRPr="00F8145A" w14:paraId="0037032A" w14:textId="77777777" w:rsidTr="004E527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8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72B8E58F" w14:textId="77777777" w:rsidR="004E5273" w:rsidRPr="006A2F12" w:rsidRDefault="004E5273" w:rsidP="004E5273">
            <w:pPr>
              <w:spacing w:line="276" w:lineRule="auto"/>
              <w:rPr>
                <w:rFonts w:ascii="Times New Roman" w:hAnsi="Times New Roman"/>
                <w:lang w:val="fr-CH"/>
              </w:rPr>
            </w:pPr>
            <w:r w:rsidRPr="006A2F12">
              <w:rPr>
                <w:rFonts w:ascii="Times New Roman" w:hAnsi="Times New Roman"/>
                <w:lang w:val="fr-CH"/>
              </w:rPr>
              <w:t>EuroQol Five Dimensions Five Levels Questionnaire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</w:tcPr>
          <w:p w14:paraId="3A4B9244" w14:textId="77777777" w:rsidR="004E5273" w:rsidRPr="006A2F12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lang w:val="fr-CH"/>
              </w:rPr>
            </w:pPr>
          </w:p>
        </w:tc>
      </w:tr>
      <w:tr w:rsidR="004E5273" w14:paraId="5D0CD666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5981082C" w14:textId="77777777" w:rsidR="004E5273" w:rsidRPr="006A2F12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fr-CH"/>
              </w:rPr>
            </w:pPr>
          </w:p>
        </w:tc>
        <w:tc>
          <w:tcPr>
            <w:tcW w:w="6497" w:type="dxa"/>
            <w:gridSpan w:val="5"/>
            <w:shd w:val="clear" w:color="auto" w:fill="auto"/>
          </w:tcPr>
          <w:p w14:paraId="46235661" w14:textId="77777777" w:rsidR="004E5273" w:rsidRPr="0023551A" w:rsidRDefault="004E5273" w:rsidP="004E527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 w:rsidRPr="0007163C">
              <w:rPr>
                <w:rFonts w:ascii="Times New Roman" w:hAnsi="Times New Roman"/>
                <w:b/>
                <w:bCs/>
                <w:lang w:val="en-US"/>
              </w:rPr>
              <w:t>Index value</w:t>
            </w:r>
          </w:p>
        </w:tc>
        <w:tc>
          <w:tcPr>
            <w:tcW w:w="900" w:type="dxa"/>
            <w:shd w:val="clear" w:color="auto" w:fill="auto"/>
          </w:tcPr>
          <w:p w14:paraId="54B599A9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60" w:type="dxa"/>
            <w:shd w:val="clear" w:color="auto" w:fill="FFFFFF" w:themeFill="background1"/>
          </w:tcPr>
          <w:p w14:paraId="55D4BABD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0.88</w:t>
            </w:r>
          </w:p>
        </w:tc>
      </w:tr>
      <w:tr w:rsidR="004E5273" w14:paraId="6CDA04B3" w14:textId="77777777" w:rsidTr="004E5273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5089FCEB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58B8927F" w14:textId="77777777" w:rsidR="004E5273" w:rsidRPr="00D55807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Intercept</w:t>
            </w:r>
          </w:p>
        </w:tc>
        <w:tc>
          <w:tcPr>
            <w:tcW w:w="1263" w:type="dxa"/>
            <w:shd w:val="clear" w:color="auto" w:fill="auto"/>
          </w:tcPr>
          <w:p w14:paraId="3BD8E4C9" w14:textId="77777777" w:rsidR="004E5273" w:rsidRPr="004700CB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0.74</w:t>
            </w:r>
          </w:p>
        </w:tc>
        <w:tc>
          <w:tcPr>
            <w:tcW w:w="1024" w:type="dxa"/>
            <w:shd w:val="clear" w:color="auto" w:fill="auto"/>
          </w:tcPr>
          <w:p w14:paraId="0ACDB3E9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0.05</w:t>
            </w:r>
          </w:p>
        </w:tc>
        <w:tc>
          <w:tcPr>
            <w:tcW w:w="896" w:type="dxa"/>
            <w:shd w:val="clear" w:color="auto" w:fill="auto"/>
          </w:tcPr>
          <w:p w14:paraId="107BB0AA" w14:textId="77777777" w:rsidR="004E5273" w:rsidRPr="004D20B4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74351404" w14:textId="77777777" w:rsidR="004E5273" w:rsidRPr="004700CB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0.65</w:t>
            </w:r>
          </w:p>
        </w:tc>
        <w:tc>
          <w:tcPr>
            <w:tcW w:w="900" w:type="dxa"/>
            <w:shd w:val="clear" w:color="auto" w:fill="auto"/>
          </w:tcPr>
          <w:p w14:paraId="334DC860" w14:textId="77777777" w:rsidR="004E5273" w:rsidRPr="004700CB" w:rsidRDefault="004E5273" w:rsidP="004E5273">
            <w:pPr>
              <w:spacing w:line="276" w:lineRule="auto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0.82</w:t>
            </w:r>
          </w:p>
        </w:tc>
        <w:tc>
          <w:tcPr>
            <w:tcW w:w="1760" w:type="dxa"/>
            <w:shd w:val="clear" w:color="auto" w:fill="auto"/>
          </w:tcPr>
          <w:p w14:paraId="4A0CEC82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213CE0BD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02F34031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48F24056" w14:textId="6E4B9101" w:rsidR="004E5273" w:rsidRPr="00D55807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Timepoint</w:t>
            </w:r>
          </w:p>
        </w:tc>
        <w:tc>
          <w:tcPr>
            <w:tcW w:w="1263" w:type="dxa"/>
            <w:shd w:val="clear" w:color="auto" w:fill="auto"/>
          </w:tcPr>
          <w:p w14:paraId="109B075A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0.01</w:t>
            </w:r>
          </w:p>
        </w:tc>
        <w:tc>
          <w:tcPr>
            <w:tcW w:w="1024" w:type="dxa"/>
            <w:shd w:val="clear" w:color="auto" w:fill="auto"/>
          </w:tcPr>
          <w:p w14:paraId="2675C597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0.01</w:t>
            </w:r>
          </w:p>
        </w:tc>
        <w:tc>
          <w:tcPr>
            <w:tcW w:w="896" w:type="dxa"/>
            <w:shd w:val="clear" w:color="auto" w:fill="auto"/>
          </w:tcPr>
          <w:p w14:paraId="0F29E6AF" w14:textId="77777777" w:rsidR="004E5273" w:rsidRPr="00680387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0.18</w:t>
            </w:r>
          </w:p>
        </w:tc>
        <w:tc>
          <w:tcPr>
            <w:tcW w:w="904" w:type="dxa"/>
            <w:shd w:val="clear" w:color="auto" w:fill="auto"/>
          </w:tcPr>
          <w:p w14:paraId="55837D39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-0.01</w:t>
            </w:r>
          </w:p>
        </w:tc>
        <w:tc>
          <w:tcPr>
            <w:tcW w:w="900" w:type="dxa"/>
            <w:shd w:val="clear" w:color="auto" w:fill="auto"/>
          </w:tcPr>
          <w:p w14:paraId="3067CFA5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0.03</w:t>
            </w:r>
          </w:p>
        </w:tc>
        <w:tc>
          <w:tcPr>
            <w:tcW w:w="1760" w:type="dxa"/>
            <w:shd w:val="clear" w:color="auto" w:fill="auto"/>
          </w:tcPr>
          <w:p w14:paraId="1995C1EA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11781179" w14:textId="77777777" w:rsidTr="004E5273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37866503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39DE0054" w14:textId="77777777" w:rsidR="004E5273" w:rsidRPr="00D55807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Group</w:t>
            </w:r>
          </w:p>
        </w:tc>
        <w:tc>
          <w:tcPr>
            <w:tcW w:w="1263" w:type="dxa"/>
            <w:shd w:val="clear" w:color="auto" w:fill="auto"/>
          </w:tcPr>
          <w:p w14:paraId="14BF60FF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0.07</w:t>
            </w:r>
          </w:p>
        </w:tc>
        <w:tc>
          <w:tcPr>
            <w:tcW w:w="1024" w:type="dxa"/>
            <w:shd w:val="clear" w:color="auto" w:fill="auto"/>
          </w:tcPr>
          <w:p w14:paraId="0CF8DF3F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0.06</w:t>
            </w:r>
          </w:p>
        </w:tc>
        <w:tc>
          <w:tcPr>
            <w:tcW w:w="896" w:type="dxa"/>
            <w:shd w:val="clear" w:color="auto" w:fill="auto"/>
          </w:tcPr>
          <w:p w14:paraId="429927BD" w14:textId="77777777" w:rsidR="004E5273" w:rsidRPr="00155ACF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  <w:lang w:val="en-US"/>
              </w:rPr>
              <w:t>0.28</w:t>
            </w:r>
          </w:p>
        </w:tc>
        <w:tc>
          <w:tcPr>
            <w:tcW w:w="904" w:type="dxa"/>
            <w:shd w:val="clear" w:color="auto" w:fill="auto"/>
          </w:tcPr>
          <w:p w14:paraId="08964BD0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-0.06</w:t>
            </w:r>
          </w:p>
        </w:tc>
        <w:tc>
          <w:tcPr>
            <w:tcW w:w="900" w:type="dxa"/>
            <w:shd w:val="clear" w:color="auto" w:fill="auto"/>
          </w:tcPr>
          <w:p w14:paraId="08E72F5A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0.19</w:t>
            </w:r>
          </w:p>
        </w:tc>
        <w:tc>
          <w:tcPr>
            <w:tcW w:w="1760" w:type="dxa"/>
            <w:shd w:val="clear" w:color="auto" w:fill="auto"/>
          </w:tcPr>
          <w:p w14:paraId="2810396F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414FC377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464300A2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6497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137C311A" w14:textId="77777777" w:rsidR="004E5273" w:rsidRDefault="004E5273" w:rsidP="004E527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Visual Analogue Scale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E747BA7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B87AE6" w14:textId="77777777" w:rsidR="004E5273" w:rsidRPr="00C1585C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C1585C">
              <w:rPr>
                <w:rFonts w:ascii="Times New Roman" w:hAnsi="Times New Roman"/>
                <w:lang w:val="en-US"/>
              </w:rPr>
              <w:t>0.8</w:t>
            </w:r>
            <w:r>
              <w:rPr>
                <w:rFonts w:ascii="Times New Roman" w:hAnsi="Times New Roman"/>
                <w:lang w:val="en-US"/>
              </w:rPr>
              <w:t>4</w:t>
            </w:r>
          </w:p>
        </w:tc>
      </w:tr>
      <w:tr w:rsidR="004E5273" w14:paraId="74F2D643" w14:textId="77777777" w:rsidTr="004E5273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2C0A7417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28145140" w14:textId="77777777" w:rsidR="004E5273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Intercept</w:t>
            </w:r>
          </w:p>
        </w:tc>
        <w:tc>
          <w:tcPr>
            <w:tcW w:w="1263" w:type="dxa"/>
            <w:shd w:val="clear" w:color="auto" w:fill="auto"/>
          </w:tcPr>
          <w:p w14:paraId="2E7DD540" w14:textId="77777777" w:rsidR="004E5273" w:rsidRPr="004700CB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71.34</w:t>
            </w:r>
          </w:p>
        </w:tc>
        <w:tc>
          <w:tcPr>
            <w:tcW w:w="1024" w:type="dxa"/>
            <w:shd w:val="clear" w:color="auto" w:fill="auto"/>
          </w:tcPr>
          <w:p w14:paraId="2C6AB94A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5.08</w:t>
            </w:r>
          </w:p>
        </w:tc>
        <w:tc>
          <w:tcPr>
            <w:tcW w:w="896" w:type="dxa"/>
            <w:shd w:val="clear" w:color="auto" w:fill="auto"/>
          </w:tcPr>
          <w:p w14:paraId="155318D6" w14:textId="77777777" w:rsidR="004E5273" w:rsidRPr="004D20B4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 w:rsidRPr="00B77D33">
              <w:rPr>
                <w:rFonts w:ascii="Times New Roman" w:hAnsi="Times New Roman"/>
                <w:b/>
                <w:bCs/>
                <w:lang w:val="en-US"/>
              </w:rPr>
              <w:t>&lt;0.01</w:t>
            </w:r>
          </w:p>
        </w:tc>
        <w:tc>
          <w:tcPr>
            <w:tcW w:w="904" w:type="dxa"/>
            <w:shd w:val="clear" w:color="auto" w:fill="auto"/>
          </w:tcPr>
          <w:p w14:paraId="2FEC9220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61.39</w:t>
            </w:r>
          </w:p>
        </w:tc>
        <w:tc>
          <w:tcPr>
            <w:tcW w:w="900" w:type="dxa"/>
            <w:shd w:val="clear" w:color="auto" w:fill="FFFFFF" w:themeFill="background1"/>
          </w:tcPr>
          <w:p w14:paraId="21AE9AF0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81.28</w:t>
            </w:r>
          </w:p>
        </w:tc>
        <w:tc>
          <w:tcPr>
            <w:tcW w:w="1760" w:type="dxa"/>
            <w:shd w:val="clear" w:color="auto" w:fill="FFFFFF" w:themeFill="background1"/>
          </w:tcPr>
          <w:p w14:paraId="427A9D56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4A228284" w14:textId="77777777" w:rsidTr="004E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2312C95E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22C3ECE6" w14:textId="6406BE36" w:rsidR="004E5273" w:rsidRDefault="004E5273" w:rsidP="004E5273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Timepoint</w:t>
            </w:r>
          </w:p>
        </w:tc>
        <w:tc>
          <w:tcPr>
            <w:tcW w:w="1263" w:type="dxa"/>
            <w:shd w:val="clear" w:color="auto" w:fill="auto"/>
          </w:tcPr>
          <w:p w14:paraId="5163ED8C" w14:textId="77777777" w:rsidR="004E5273" w:rsidRPr="004700CB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-0.85</w:t>
            </w:r>
          </w:p>
        </w:tc>
        <w:tc>
          <w:tcPr>
            <w:tcW w:w="1024" w:type="dxa"/>
            <w:shd w:val="clear" w:color="auto" w:fill="auto"/>
          </w:tcPr>
          <w:p w14:paraId="019D0455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1.22</w:t>
            </w:r>
          </w:p>
        </w:tc>
        <w:tc>
          <w:tcPr>
            <w:tcW w:w="896" w:type="dxa"/>
            <w:shd w:val="clear" w:color="auto" w:fill="auto"/>
          </w:tcPr>
          <w:p w14:paraId="7FBBD6A4" w14:textId="77777777" w:rsidR="004E5273" w:rsidRPr="009B2C98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0.49</w:t>
            </w:r>
          </w:p>
        </w:tc>
        <w:tc>
          <w:tcPr>
            <w:tcW w:w="904" w:type="dxa"/>
            <w:shd w:val="clear" w:color="auto" w:fill="auto"/>
          </w:tcPr>
          <w:p w14:paraId="64264065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-3.24</w:t>
            </w:r>
          </w:p>
        </w:tc>
        <w:tc>
          <w:tcPr>
            <w:tcW w:w="900" w:type="dxa"/>
            <w:shd w:val="clear" w:color="auto" w:fill="FFFFFF" w:themeFill="background1"/>
          </w:tcPr>
          <w:p w14:paraId="2A8160F2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1.54</w:t>
            </w:r>
          </w:p>
        </w:tc>
        <w:tc>
          <w:tcPr>
            <w:tcW w:w="1760" w:type="dxa"/>
            <w:shd w:val="clear" w:color="auto" w:fill="FFFFFF" w:themeFill="background1"/>
          </w:tcPr>
          <w:p w14:paraId="4071003A" w14:textId="77777777" w:rsidR="004E5273" w:rsidRDefault="004E5273" w:rsidP="004E527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4E5273" w14:paraId="3B100B33" w14:textId="77777777" w:rsidTr="004E5273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shd w:val="clear" w:color="auto" w:fill="auto"/>
          </w:tcPr>
          <w:p w14:paraId="28F5ECCD" w14:textId="77777777" w:rsidR="004E5273" w:rsidRDefault="004E5273" w:rsidP="004E5273">
            <w:pPr>
              <w:spacing w:line="276" w:lineRule="auto"/>
              <w:jc w:val="right"/>
              <w:rPr>
                <w:rFonts w:ascii="Times New Roman" w:hAnsi="Times New Roman"/>
                <w:i/>
                <w:i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7D8A4F0F" w14:textId="77777777" w:rsidR="004E5273" w:rsidRDefault="004E5273" w:rsidP="004E5273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Group</w:t>
            </w:r>
          </w:p>
        </w:tc>
        <w:tc>
          <w:tcPr>
            <w:tcW w:w="1263" w:type="dxa"/>
            <w:shd w:val="clear" w:color="auto" w:fill="auto"/>
          </w:tcPr>
          <w:p w14:paraId="3E07E371" w14:textId="77777777" w:rsidR="004E5273" w:rsidRPr="004700CB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-4.61</w:t>
            </w:r>
          </w:p>
        </w:tc>
        <w:tc>
          <w:tcPr>
            <w:tcW w:w="1024" w:type="dxa"/>
            <w:shd w:val="clear" w:color="auto" w:fill="auto"/>
          </w:tcPr>
          <w:p w14:paraId="4FAD3C98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6.75</w:t>
            </w:r>
          </w:p>
        </w:tc>
        <w:tc>
          <w:tcPr>
            <w:tcW w:w="896" w:type="dxa"/>
            <w:shd w:val="clear" w:color="auto" w:fill="auto"/>
          </w:tcPr>
          <w:p w14:paraId="43FA6531" w14:textId="77777777" w:rsidR="004E5273" w:rsidRPr="009B2C98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0.45</w:t>
            </w:r>
          </w:p>
        </w:tc>
        <w:tc>
          <w:tcPr>
            <w:tcW w:w="904" w:type="dxa"/>
            <w:shd w:val="clear" w:color="auto" w:fill="auto"/>
          </w:tcPr>
          <w:p w14:paraId="7808D7B2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-17.83</w:t>
            </w:r>
          </w:p>
        </w:tc>
        <w:tc>
          <w:tcPr>
            <w:tcW w:w="900" w:type="dxa"/>
            <w:shd w:val="clear" w:color="auto" w:fill="auto"/>
          </w:tcPr>
          <w:p w14:paraId="0647D223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8.62</w:t>
            </w:r>
          </w:p>
        </w:tc>
        <w:tc>
          <w:tcPr>
            <w:tcW w:w="1760" w:type="dxa"/>
            <w:shd w:val="clear" w:color="auto" w:fill="auto"/>
          </w:tcPr>
          <w:p w14:paraId="0C552F9B" w14:textId="77777777" w:rsidR="004E5273" w:rsidRDefault="004E5273" w:rsidP="004E527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</w:tbl>
    <w:p w14:paraId="56062113" w14:textId="3F5AB8FD" w:rsidR="004E5273" w:rsidRPr="0090108C" w:rsidRDefault="004E5273" w:rsidP="004E5273">
      <w:pPr>
        <w:pStyle w:val="Beschriftung"/>
        <w:jc w:val="both"/>
        <w:rPr>
          <w:rFonts w:ascii="Times New Roman" w:hAnsi="Times New Roman"/>
          <w:color w:val="auto"/>
          <w:sz w:val="20"/>
          <w:szCs w:val="20"/>
        </w:rPr>
      </w:pPr>
      <w:r w:rsidRPr="00CA1543">
        <w:rPr>
          <w:rFonts w:ascii="Times New Roman" w:hAnsi="Times New Roman"/>
          <w:color w:val="auto"/>
          <w:sz w:val="20"/>
          <w:szCs w:val="20"/>
        </w:rPr>
        <w:t xml:space="preserve">Supplementary </w:t>
      </w:r>
      <w:r>
        <w:rPr>
          <w:rFonts w:ascii="Times New Roman" w:hAnsi="Times New Roman"/>
          <w:color w:val="auto"/>
          <w:sz w:val="20"/>
          <w:szCs w:val="20"/>
        </w:rPr>
        <w:t>M</w:t>
      </w:r>
      <w:r w:rsidRPr="00CA1543">
        <w:rPr>
          <w:rFonts w:ascii="Times New Roman" w:hAnsi="Times New Roman"/>
          <w:color w:val="auto"/>
          <w:sz w:val="20"/>
          <w:szCs w:val="20"/>
        </w:rPr>
        <w:t>aterial</w:t>
      </w:r>
      <w:r>
        <w:rPr>
          <w:rFonts w:ascii="Times New Roman" w:hAnsi="Times New Roman"/>
          <w:color w:val="auto"/>
          <w:sz w:val="20"/>
          <w:szCs w:val="20"/>
        </w:rPr>
        <w:t xml:space="preserve"> 2.</w:t>
      </w:r>
      <w:r w:rsidRPr="00D41323">
        <w:t xml:space="preserve"> </w:t>
      </w:r>
      <w:r>
        <w:rPr>
          <w:rFonts w:ascii="Times New Roman" w:hAnsi="Times New Roman"/>
          <w:color w:val="auto"/>
          <w:sz w:val="20"/>
          <w:szCs w:val="20"/>
        </w:rPr>
        <w:t>Additional m</w:t>
      </w:r>
      <w:r w:rsidRPr="00897B5C">
        <w:rPr>
          <w:rFonts w:ascii="Times New Roman" w:hAnsi="Times New Roman"/>
          <w:color w:val="auto"/>
          <w:sz w:val="20"/>
          <w:szCs w:val="20"/>
        </w:rPr>
        <w:t xml:space="preserve">ixed </w:t>
      </w:r>
      <w:r>
        <w:rPr>
          <w:rFonts w:ascii="Times New Roman" w:hAnsi="Times New Roman"/>
          <w:color w:val="auto"/>
          <w:sz w:val="20"/>
          <w:szCs w:val="20"/>
        </w:rPr>
        <w:t>l</w:t>
      </w:r>
      <w:r w:rsidRPr="00897B5C">
        <w:rPr>
          <w:rFonts w:ascii="Times New Roman" w:hAnsi="Times New Roman"/>
          <w:color w:val="auto"/>
          <w:sz w:val="20"/>
          <w:szCs w:val="20"/>
        </w:rPr>
        <w:t xml:space="preserve">inear </w:t>
      </w:r>
      <w:r>
        <w:rPr>
          <w:rFonts w:ascii="Times New Roman" w:hAnsi="Times New Roman"/>
          <w:color w:val="auto"/>
          <w:sz w:val="20"/>
          <w:szCs w:val="20"/>
        </w:rPr>
        <w:t>r</w:t>
      </w:r>
      <w:r w:rsidRPr="00897B5C">
        <w:rPr>
          <w:rFonts w:ascii="Times New Roman" w:hAnsi="Times New Roman"/>
          <w:color w:val="auto"/>
          <w:sz w:val="20"/>
          <w:szCs w:val="20"/>
        </w:rPr>
        <w:t>egression results</w:t>
      </w:r>
      <w:r>
        <w:rPr>
          <w:rFonts w:ascii="Times New Roman" w:hAnsi="Times New Roman"/>
          <w:color w:val="auto"/>
          <w:sz w:val="20"/>
          <w:szCs w:val="20"/>
        </w:rPr>
        <w:t xml:space="preserve"> for the subset of participants where sensor data was available (n=23). Intervention group=1, control group=0, mild impairment=1, moderate impairment=2, severe impairment=3. Timepoint</w:t>
      </w:r>
      <w:r w:rsidR="000618D7">
        <w:rPr>
          <w:rFonts w:ascii="Times New Roman" w:hAnsi="Times New Roman"/>
          <w:color w:val="auto"/>
          <w:sz w:val="20"/>
          <w:szCs w:val="20"/>
        </w:rPr>
        <w:t>s:</w:t>
      </w:r>
      <w:r>
        <w:rPr>
          <w:rFonts w:ascii="Times New Roman" w:hAnsi="Times New Roman"/>
          <w:color w:val="auto"/>
          <w:sz w:val="20"/>
          <w:szCs w:val="20"/>
        </w:rPr>
        <w:t xml:space="preserve"> pre-intervention=1, post-intervention=2</w:t>
      </w:r>
      <w:r w:rsidR="000618D7">
        <w:rPr>
          <w:rFonts w:ascii="Times New Roman" w:hAnsi="Times New Roman"/>
          <w:color w:val="auto"/>
          <w:sz w:val="20"/>
          <w:szCs w:val="20"/>
        </w:rPr>
        <w:t>,</w:t>
      </w:r>
      <w:r>
        <w:rPr>
          <w:rFonts w:ascii="Times New Roman" w:hAnsi="Times New Roman"/>
          <w:color w:val="auto"/>
          <w:sz w:val="20"/>
          <w:szCs w:val="20"/>
        </w:rPr>
        <w:t xml:space="preserve"> and follow-up=3. Bold numbers indicate a significant result.</w:t>
      </w:r>
    </w:p>
    <w:p w14:paraId="22812695" w14:textId="63A756E0" w:rsidR="00B138E9" w:rsidRPr="004E5273" w:rsidRDefault="00B138E9">
      <w:pPr>
        <w:rPr>
          <w:lang w:val="de-CH"/>
        </w:rPr>
      </w:pPr>
    </w:p>
    <w:sectPr w:rsidR="00B138E9" w:rsidRPr="004E5273" w:rsidSect="004E5273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24599711"/>
      <w:docPartObj>
        <w:docPartGallery w:val="Page Numbers (Bottom of Page)"/>
        <w:docPartUnique/>
      </w:docPartObj>
    </w:sdtPr>
    <w:sdtEndPr/>
    <w:sdtContent>
      <w:p w14:paraId="2F88A416" w14:textId="77777777" w:rsidR="000618D7" w:rsidRDefault="000618D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280BB004" w14:textId="77777777" w:rsidR="000618D7" w:rsidRDefault="000618D7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Q2MLA0tDS1NDcxsTBV0lEKTi0uzszPAykwrAUAD7GZ4SwAAAA="/>
  </w:docVars>
  <w:rsids>
    <w:rsidRoot w:val="004E5273"/>
    <w:rsid w:val="000618D7"/>
    <w:rsid w:val="004E5273"/>
    <w:rsid w:val="0085382B"/>
    <w:rsid w:val="00B138E9"/>
    <w:rsid w:val="00FF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27C2DB"/>
  <w15:chartTrackingRefBased/>
  <w15:docId w15:val="{0E6859D2-2A7C-4974-9201-35A9F998F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E5273"/>
  </w:style>
  <w:style w:type="paragraph" w:styleId="berschrift1">
    <w:name w:val="heading 1"/>
    <w:basedOn w:val="Standard"/>
    <w:next w:val="Standard"/>
    <w:link w:val="berschrift1Zchn"/>
    <w:uiPriority w:val="9"/>
    <w:qFormat/>
    <w:rsid w:val="004E52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E52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E52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E52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E52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E52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E52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E52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E52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E52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E52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E52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E527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E527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E527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E527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E527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E527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E52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E52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E52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E52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E52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E527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E527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E527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E52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E527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E5273"/>
    <w:rPr>
      <w:b/>
      <w:bCs/>
      <w:smallCaps/>
      <w:color w:val="2F5496" w:themeColor="accent1" w:themeShade="BF"/>
      <w:spacing w:val="5"/>
    </w:rPr>
  </w:style>
  <w:style w:type="paragraph" w:styleId="Beschriftung">
    <w:name w:val="caption"/>
    <w:basedOn w:val="Standard"/>
    <w:next w:val="Standard"/>
    <w:uiPriority w:val="35"/>
    <w:unhideWhenUsed/>
    <w:qFormat/>
    <w:rsid w:val="004E527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EinfacheTabelle4">
    <w:name w:val="Plain Table 4"/>
    <w:basedOn w:val="NormaleTabelle"/>
    <w:uiPriority w:val="44"/>
    <w:rsid w:val="004E527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uzeile">
    <w:name w:val="footer"/>
    <w:basedOn w:val="Standard"/>
    <w:link w:val="FuzeileZchn"/>
    <w:uiPriority w:val="99"/>
    <w:unhideWhenUsed/>
    <w:rsid w:val="004E52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E5273"/>
  </w:style>
  <w:style w:type="character" w:styleId="Zeilennummer">
    <w:name w:val="line number"/>
    <w:basedOn w:val="Absatz-Standardschriftart"/>
    <w:uiPriority w:val="99"/>
    <w:semiHidden/>
    <w:unhideWhenUsed/>
    <w:rsid w:val="004E5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Mayrhuber  Laura</dc:creator>
  <cp:keywords/>
  <dc:description/>
  <cp:lastModifiedBy>Mayrhuber  Laura</cp:lastModifiedBy>
  <cp:revision>2</cp:revision>
  <dcterms:created xsi:type="dcterms:W3CDTF">2024-08-28T06:41:00Z</dcterms:created>
  <dcterms:modified xsi:type="dcterms:W3CDTF">2024-08-28T08:45:00Z</dcterms:modified>
</cp:coreProperties>
</file>