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346" w:rsidRPr="006A02B9" w:rsidRDefault="006E67E7" w:rsidP="006A02B9">
      <w:pPr>
        <w:jc w:val="center"/>
        <w:rPr>
          <w:rFonts w:ascii="Segoe UI" w:hAnsi="Segoe UI" w:cs="Segoe UI"/>
          <w:b/>
          <w:sz w:val="18"/>
          <w:szCs w:val="18"/>
        </w:rPr>
      </w:pPr>
      <w:r w:rsidRPr="006A02B9">
        <w:rPr>
          <w:rFonts w:ascii="Segoe UI" w:hAnsi="Segoe UI" w:cs="Segoe UI"/>
          <w:b/>
          <w:sz w:val="18"/>
          <w:szCs w:val="18"/>
        </w:rPr>
        <w:t xml:space="preserve">Table 1 </w:t>
      </w:r>
      <w:r w:rsidR="006B0666" w:rsidRPr="006A02B9">
        <w:rPr>
          <w:rFonts w:ascii="Segoe UI" w:hAnsi="Segoe UI" w:cs="Segoe UI"/>
          <w:b/>
          <w:sz w:val="18"/>
          <w:szCs w:val="18"/>
        </w:rPr>
        <w:t>PROMs</w:t>
      </w:r>
      <w:r w:rsidRPr="006A02B9">
        <w:rPr>
          <w:rFonts w:ascii="Segoe UI" w:hAnsi="Segoe UI" w:cs="Segoe UI"/>
          <w:b/>
          <w:sz w:val="18"/>
          <w:szCs w:val="18"/>
        </w:rPr>
        <w:t xml:space="preserve"> at </w:t>
      </w:r>
      <w:r w:rsidRPr="006A02B9">
        <w:rPr>
          <w:rFonts w:ascii="Segoe UI" w:hAnsi="Segoe UI" w:cs="Segoe UI"/>
          <w:b/>
          <w:sz w:val="18"/>
          <w:szCs w:val="18"/>
        </w:rPr>
        <w:t>Pro-</w:t>
      </w:r>
      <w:bookmarkStart w:id="0" w:name="_GoBack"/>
      <w:bookmarkEnd w:id="0"/>
      <w:r w:rsidRPr="006A02B9">
        <w:rPr>
          <w:rFonts w:ascii="Segoe UI" w:hAnsi="Segoe UI" w:cs="Segoe UI"/>
          <w:b/>
          <w:sz w:val="18"/>
          <w:szCs w:val="18"/>
        </w:rPr>
        <w:t>operative</w:t>
      </w:r>
      <w:r w:rsidRPr="006A02B9">
        <w:rPr>
          <w:rFonts w:ascii="Segoe UI" w:hAnsi="Segoe UI" w:cs="Segoe UI"/>
          <w:b/>
          <w:sz w:val="18"/>
          <w:szCs w:val="18"/>
        </w:rPr>
        <w:t>, T3, T6 and T12</w:t>
      </w:r>
      <w:r w:rsidR="006B0666" w:rsidRPr="006A02B9">
        <w:rPr>
          <w:rFonts w:ascii="Segoe UI" w:hAnsi="Segoe UI" w:cs="Segoe UI"/>
          <w:b/>
          <w:sz w:val="18"/>
          <w:szCs w:val="18"/>
        </w:rPr>
        <w:t xml:space="preserve"> of the two groups</w:t>
      </w:r>
    </w:p>
    <w:tbl>
      <w:tblPr>
        <w:tblStyle w:val="a7"/>
        <w:tblW w:w="119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276"/>
        <w:gridCol w:w="1275"/>
        <w:gridCol w:w="1275"/>
        <w:gridCol w:w="1277"/>
        <w:gridCol w:w="1276"/>
        <w:gridCol w:w="141"/>
        <w:gridCol w:w="1276"/>
        <w:gridCol w:w="1417"/>
        <w:gridCol w:w="1276"/>
      </w:tblGrid>
      <w:tr w:rsidR="00B80346" w:rsidRPr="00A94DBA" w:rsidTr="00623577">
        <w:trPr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PROMs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b/>
                <w:kern w:val="0"/>
                <w:sz w:val="18"/>
                <w:szCs w:val="18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b/>
                <w:kern w:val="0"/>
                <w:sz w:val="18"/>
                <w:szCs w:val="18"/>
              </w:rPr>
              <w:t>rKA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b/>
                <w:sz w:val="18"/>
                <w:szCs w:val="18"/>
              </w:rPr>
              <w:t>MA</w:t>
            </w:r>
          </w:p>
        </w:tc>
      </w:tr>
      <w:tr w:rsidR="00164947" w:rsidRPr="00A94DBA" w:rsidTr="00623577">
        <w:trPr>
          <w:jc w:val="center"/>
        </w:trPr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:rsidR="00164947" w:rsidRPr="00A94DBA" w:rsidRDefault="00164947" w:rsidP="0016494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947" w:rsidRPr="00A94DBA" w:rsidRDefault="00164947" w:rsidP="0016494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T</w:t>
            </w:r>
            <w:r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947" w:rsidRPr="00A94DBA" w:rsidRDefault="00164947" w:rsidP="00164947">
            <w:pPr>
              <w:jc w:val="center"/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T3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947" w:rsidRPr="00A94DBA" w:rsidRDefault="00164947" w:rsidP="0016494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T6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947" w:rsidRPr="00A94DBA" w:rsidRDefault="00164947" w:rsidP="0016494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T</w:t>
            </w:r>
            <w:r w:rsidRPr="00A94DBA">
              <w:rPr>
                <w:rFonts w:ascii="Segoe UI" w:hAnsi="Segoe UI" w:cs="Segoe UI"/>
                <w:b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947" w:rsidRPr="00A94DBA" w:rsidRDefault="00164947" w:rsidP="0016494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T0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947" w:rsidRPr="00A94DBA" w:rsidRDefault="00164947" w:rsidP="00164947">
            <w:pPr>
              <w:jc w:val="center"/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T3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947" w:rsidRPr="00A94DBA" w:rsidRDefault="00164947" w:rsidP="0016494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T6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947" w:rsidRPr="00A94DBA" w:rsidRDefault="00164947" w:rsidP="0016494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bCs/>
                <w:kern w:val="0"/>
                <w:sz w:val="18"/>
                <w:szCs w:val="18"/>
              </w:rPr>
              <w:t>T</w:t>
            </w:r>
            <w:r w:rsidRPr="00A94DBA">
              <w:rPr>
                <w:rFonts w:ascii="Segoe UI" w:hAnsi="Segoe UI" w:cs="Segoe UI"/>
                <w:b/>
                <w:sz w:val="18"/>
                <w:szCs w:val="18"/>
              </w:rPr>
              <w:t>12</w:t>
            </w:r>
          </w:p>
        </w:tc>
      </w:tr>
      <w:tr w:rsidR="00B80346" w:rsidRPr="00A94DBA" w:rsidTr="00623577">
        <w:trPr>
          <w:jc w:val="center"/>
        </w:trPr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left"/>
              <w:rPr>
                <w:rFonts w:ascii="Segoe UI" w:hAnsi="Segoe UI" w:cs="Segoe UI"/>
                <w:b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b/>
                <w:sz w:val="18"/>
                <w:szCs w:val="18"/>
              </w:rPr>
              <w:t>KSS-Clinical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50.76±13.20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74.82±13.12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82.91±10.17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86.58±9.07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49.27±16.16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73.71±10.91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83.02±10.54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86.22±10.15</w:t>
            </w:r>
          </w:p>
        </w:tc>
      </w:tr>
      <w:tr w:rsidR="00B80346" w:rsidRPr="00A94DBA" w:rsidTr="00623577">
        <w:trPr>
          <w:jc w:val="center"/>
        </w:trPr>
        <w:tc>
          <w:tcPr>
            <w:tcW w:w="1417" w:type="dxa"/>
            <w:vAlign w:val="center"/>
          </w:tcPr>
          <w:p w:rsidR="00B80346" w:rsidRPr="00A94DBA" w:rsidRDefault="00B80346" w:rsidP="00623577">
            <w:pPr>
              <w:jc w:val="left"/>
              <w:rPr>
                <w:rFonts w:ascii="Segoe UI" w:hAnsi="Segoe UI" w:cs="Segoe UI"/>
                <w:b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b/>
                <w:sz w:val="18"/>
                <w:szCs w:val="18"/>
              </w:rPr>
              <w:t>KSS-Function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55.82±13.63</w:t>
            </w:r>
          </w:p>
        </w:tc>
        <w:tc>
          <w:tcPr>
            <w:tcW w:w="1275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60.33±6.03</w:t>
            </w:r>
          </w:p>
        </w:tc>
        <w:tc>
          <w:tcPr>
            <w:tcW w:w="1275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62.58±13.81</w:t>
            </w:r>
          </w:p>
        </w:tc>
        <w:tc>
          <w:tcPr>
            <w:tcW w:w="1277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73.40±10.91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52.36±10.12</w:t>
            </w:r>
          </w:p>
        </w:tc>
        <w:tc>
          <w:tcPr>
            <w:tcW w:w="1417" w:type="dxa"/>
            <w:gridSpan w:val="2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60.56±13.99</w:t>
            </w:r>
          </w:p>
        </w:tc>
        <w:tc>
          <w:tcPr>
            <w:tcW w:w="1417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69.09±14.92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75.00±11.39</w:t>
            </w:r>
          </w:p>
        </w:tc>
      </w:tr>
      <w:tr w:rsidR="00B80346" w:rsidRPr="00A94DBA" w:rsidTr="00623577">
        <w:trPr>
          <w:jc w:val="center"/>
        </w:trPr>
        <w:tc>
          <w:tcPr>
            <w:tcW w:w="1417" w:type="dxa"/>
            <w:vAlign w:val="center"/>
          </w:tcPr>
          <w:p w:rsidR="00B80346" w:rsidRPr="00A94DBA" w:rsidRDefault="00B80346" w:rsidP="00623577">
            <w:pPr>
              <w:jc w:val="left"/>
              <w:rPr>
                <w:rFonts w:ascii="Segoe UI" w:hAnsi="Segoe UI" w:cs="Segoe UI"/>
                <w:b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b/>
                <w:sz w:val="18"/>
                <w:szCs w:val="18"/>
              </w:rPr>
              <w:t>HSS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66.16±9.38</w:t>
            </w:r>
          </w:p>
        </w:tc>
        <w:tc>
          <w:tcPr>
            <w:tcW w:w="1275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66.32±6.57</w:t>
            </w:r>
          </w:p>
        </w:tc>
        <w:tc>
          <w:tcPr>
            <w:tcW w:w="1275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80.79±7.88</w:t>
            </w:r>
          </w:p>
        </w:tc>
        <w:tc>
          <w:tcPr>
            <w:tcW w:w="1277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86.11±5.13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65.11±11.24</w:t>
            </w:r>
          </w:p>
        </w:tc>
        <w:tc>
          <w:tcPr>
            <w:tcW w:w="1417" w:type="dxa"/>
            <w:gridSpan w:val="2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67.01±5.92</w:t>
            </w:r>
          </w:p>
        </w:tc>
        <w:tc>
          <w:tcPr>
            <w:tcW w:w="1417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80.93±7.98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85.28±7.06</w:t>
            </w:r>
          </w:p>
        </w:tc>
      </w:tr>
      <w:tr w:rsidR="00B80346" w:rsidRPr="00A94DBA" w:rsidTr="00623577">
        <w:trPr>
          <w:jc w:val="center"/>
        </w:trPr>
        <w:tc>
          <w:tcPr>
            <w:tcW w:w="1417" w:type="dxa"/>
            <w:vAlign w:val="center"/>
          </w:tcPr>
          <w:p w:rsidR="00B80346" w:rsidRPr="00A94DBA" w:rsidRDefault="00B80346" w:rsidP="00623577">
            <w:pPr>
              <w:jc w:val="left"/>
              <w:rPr>
                <w:rFonts w:ascii="Segoe UI" w:hAnsi="Segoe UI" w:cs="Segoe UI"/>
                <w:b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b/>
                <w:sz w:val="18"/>
                <w:szCs w:val="18"/>
              </w:rPr>
              <w:t>VAS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6.47±0.16</w:t>
            </w:r>
          </w:p>
        </w:tc>
        <w:tc>
          <w:tcPr>
            <w:tcW w:w="1275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1.52±0.33</w:t>
            </w:r>
          </w:p>
        </w:tc>
        <w:tc>
          <w:tcPr>
            <w:tcW w:w="1275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1.28±0.55</w:t>
            </w:r>
          </w:p>
        </w:tc>
        <w:tc>
          <w:tcPr>
            <w:tcW w:w="1277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0.87±0.73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6.49±0.87</w:t>
            </w:r>
          </w:p>
        </w:tc>
        <w:tc>
          <w:tcPr>
            <w:tcW w:w="1417" w:type="dxa"/>
            <w:gridSpan w:val="2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2.06±0.52</w:t>
            </w:r>
          </w:p>
        </w:tc>
        <w:tc>
          <w:tcPr>
            <w:tcW w:w="1417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1.36±0.76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0E56A4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0.82±0.</w:t>
            </w:r>
            <w:r w:rsidR="000E56A4">
              <w:rPr>
                <w:rFonts w:ascii="Segoe UI" w:hAnsi="Segoe UI" w:cs="Segoe UI"/>
                <w:sz w:val="18"/>
                <w:szCs w:val="18"/>
              </w:rPr>
              <w:t>7</w:t>
            </w:r>
            <w:r w:rsidRPr="00A94DBA">
              <w:rPr>
                <w:rFonts w:ascii="Segoe UI" w:hAnsi="Segoe UI" w:cs="Segoe UI"/>
                <w:sz w:val="18"/>
                <w:szCs w:val="18"/>
              </w:rPr>
              <w:t>6</w:t>
            </w:r>
          </w:p>
        </w:tc>
      </w:tr>
      <w:tr w:rsidR="00B80346" w:rsidRPr="00A94DBA" w:rsidTr="00623577">
        <w:trPr>
          <w:jc w:val="center"/>
        </w:trPr>
        <w:tc>
          <w:tcPr>
            <w:tcW w:w="1417" w:type="dxa"/>
            <w:vAlign w:val="center"/>
          </w:tcPr>
          <w:p w:rsidR="00B80346" w:rsidRPr="00A94DBA" w:rsidRDefault="00B80346" w:rsidP="00623577">
            <w:pPr>
              <w:jc w:val="left"/>
              <w:rPr>
                <w:rFonts w:ascii="Segoe UI" w:hAnsi="Segoe UI" w:cs="Segoe UI"/>
                <w:b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b/>
                <w:sz w:val="18"/>
                <w:szCs w:val="18"/>
              </w:rPr>
              <w:t>FJC-12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-</w:t>
            </w:r>
          </w:p>
        </w:tc>
        <w:tc>
          <w:tcPr>
            <w:tcW w:w="1275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62.33±6.03</w:t>
            </w:r>
          </w:p>
        </w:tc>
        <w:tc>
          <w:tcPr>
            <w:tcW w:w="1275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72.60±7.40</w:t>
            </w:r>
          </w:p>
        </w:tc>
        <w:tc>
          <w:tcPr>
            <w:tcW w:w="1277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83.29±4.34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-</w:t>
            </w:r>
          </w:p>
        </w:tc>
        <w:tc>
          <w:tcPr>
            <w:tcW w:w="1417" w:type="dxa"/>
            <w:gridSpan w:val="2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62.82±5.61</w:t>
            </w:r>
          </w:p>
        </w:tc>
        <w:tc>
          <w:tcPr>
            <w:tcW w:w="1417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72.02±10.54</w:t>
            </w:r>
          </w:p>
        </w:tc>
        <w:tc>
          <w:tcPr>
            <w:tcW w:w="1276" w:type="dxa"/>
            <w:vAlign w:val="center"/>
          </w:tcPr>
          <w:p w:rsidR="00B80346" w:rsidRPr="00A94DBA" w:rsidRDefault="00B80346" w:rsidP="00623577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A94DBA">
              <w:rPr>
                <w:rFonts w:ascii="Segoe UI" w:hAnsi="Segoe UI" w:cs="Segoe UI"/>
                <w:sz w:val="18"/>
                <w:szCs w:val="18"/>
              </w:rPr>
              <w:t>83.38±4.93</w:t>
            </w:r>
          </w:p>
        </w:tc>
      </w:tr>
    </w:tbl>
    <w:p w:rsidR="00B80346" w:rsidRDefault="00164947">
      <w:pPr>
        <w:rPr>
          <w:rFonts w:ascii="Segoe UI" w:hAnsi="Segoe UI" w:cs="Segoe UI"/>
          <w:sz w:val="18"/>
          <w:szCs w:val="18"/>
        </w:rPr>
      </w:pPr>
      <w:r w:rsidRPr="006A02B9">
        <w:rPr>
          <w:rFonts w:ascii="Segoe UI" w:hAnsi="Segoe UI" w:cs="Segoe UI"/>
          <w:sz w:val="18"/>
          <w:szCs w:val="18"/>
        </w:rPr>
        <w:t>T</w:t>
      </w:r>
      <w:r w:rsidR="006A02B9" w:rsidRPr="006A02B9">
        <w:rPr>
          <w:rFonts w:ascii="Segoe UI" w:hAnsi="Segoe UI" w:cs="Segoe UI"/>
          <w:sz w:val="18"/>
          <w:szCs w:val="18"/>
        </w:rPr>
        <w:t xml:space="preserve">0: </w:t>
      </w:r>
      <w:r w:rsidR="00291D71">
        <w:rPr>
          <w:rFonts w:ascii="Segoe UI" w:hAnsi="Segoe UI" w:cs="Segoe UI"/>
          <w:sz w:val="18"/>
          <w:szCs w:val="18"/>
        </w:rPr>
        <w:t>p</w:t>
      </w:r>
      <w:r w:rsidR="006A02B9" w:rsidRPr="006A02B9">
        <w:rPr>
          <w:rFonts w:ascii="Segoe UI" w:hAnsi="Segoe UI" w:cs="Segoe UI"/>
          <w:sz w:val="18"/>
          <w:szCs w:val="18"/>
        </w:rPr>
        <w:t xml:space="preserve">ro-operation; </w:t>
      </w:r>
      <w:r w:rsidR="006A02B9" w:rsidRPr="006A02B9">
        <w:rPr>
          <w:rFonts w:ascii="Segoe UI" w:hAnsi="Segoe UI" w:cs="Segoe UI"/>
          <w:sz w:val="18"/>
          <w:szCs w:val="18"/>
        </w:rPr>
        <w:t>T3</w:t>
      </w:r>
      <w:r w:rsidR="006A02B9" w:rsidRPr="006A02B9">
        <w:rPr>
          <w:rFonts w:ascii="Segoe UI" w:hAnsi="Segoe UI" w:cs="Segoe UI"/>
          <w:sz w:val="18"/>
          <w:szCs w:val="18"/>
        </w:rPr>
        <w:t xml:space="preserve">: three months </w:t>
      </w:r>
      <w:r w:rsidR="006A02B9" w:rsidRPr="006A02B9">
        <w:rPr>
          <w:rFonts w:ascii="Segoe UI" w:hAnsi="Segoe UI" w:cs="Segoe UI"/>
          <w:sz w:val="18"/>
          <w:szCs w:val="18"/>
        </w:rPr>
        <w:t>after surgery</w:t>
      </w:r>
      <w:r w:rsidR="00291D71">
        <w:rPr>
          <w:rFonts w:ascii="Segoe UI" w:hAnsi="Segoe UI" w:cs="Segoe UI"/>
          <w:sz w:val="18"/>
          <w:szCs w:val="18"/>
        </w:rPr>
        <w:t xml:space="preserve">; </w:t>
      </w:r>
      <w:r w:rsidR="00291D71" w:rsidRPr="006A02B9">
        <w:rPr>
          <w:rFonts w:ascii="Segoe UI" w:hAnsi="Segoe UI" w:cs="Segoe UI"/>
          <w:sz w:val="18"/>
          <w:szCs w:val="18"/>
        </w:rPr>
        <w:t>T</w:t>
      </w:r>
      <w:r w:rsidR="00291D71">
        <w:rPr>
          <w:rFonts w:ascii="Segoe UI" w:hAnsi="Segoe UI" w:cs="Segoe UI"/>
          <w:sz w:val="18"/>
          <w:szCs w:val="18"/>
        </w:rPr>
        <w:t>6</w:t>
      </w:r>
      <w:r w:rsidR="00291D71" w:rsidRPr="006A02B9">
        <w:rPr>
          <w:rFonts w:ascii="Segoe UI" w:hAnsi="Segoe UI" w:cs="Segoe UI"/>
          <w:sz w:val="18"/>
          <w:szCs w:val="18"/>
        </w:rPr>
        <w:t xml:space="preserve">: </w:t>
      </w:r>
      <w:r w:rsidR="00291D71">
        <w:rPr>
          <w:rFonts w:ascii="Segoe UI" w:hAnsi="Segoe UI" w:cs="Segoe UI"/>
          <w:sz w:val="18"/>
          <w:szCs w:val="18"/>
        </w:rPr>
        <w:t>six</w:t>
      </w:r>
      <w:r w:rsidR="00291D71" w:rsidRPr="006A02B9">
        <w:rPr>
          <w:rFonts w:ascii="Segoe UI" w:hAnsi="Segoe UI" w:cs="Segoe UI"/>
          <w:sz w:val="18"/>
          <w:szCs w:val="18"/>
        </w:rPr>
        <w:t xml:space="preserve"> months after surgery</w:t>
      </w:r>
      <w:r w:rsidR="00291D71">
        <w:rPr>
          <w:rFonts w:ascii="Segoe UI" w:hAnsi="Segoe UI" w:cs="Segoe UI"/>
          <w:sz w:val="18"/>
          <w:szCs w:val="18"/>
        </w:rPr>
        <w:t>;</w:t>
      </w:r>
      <w:r w:rsidR="00291D71" w:rsidRPr="00291D71">
        <w:rPr>
          <w:rFonts w:ascii="Segoe UI" w:hAnsi="Segoe UI" w:cs="Segoe UI"/>
          <w:sz w:val="18"/>
          <w:szCs w:val="18"/>
        </w:rPr>
        <w:t xml:space="preserve"> </w:t>
      </w:r>
      <w:r w:rsidR="00291D71" w:rsidRPr="006A02B9">
        <w:rPr>
          <w:rFonts w:ascii="Segoe UI" w:hAnsi="Segoe UI" w:cs="Segoe UI"/>
          <w:sz w:val="18"/>
          <w:szCs w:val="18"/>
        </w:rPr>
        <w:t>T</w:t>
      </w:r>
      <w:r w:rsidR="00291D71">
        <w:rPr>
          <w:rFonts w:ascii="Segoe UI" w:hAnsi="Segoe UI" w:cs="Segoe UI"/>
          <w:sz w:val="18"/>
          <w:szCs w:val="18"/>
        </w:rPr>
        <w:t>12</w:t>
      </w:r>
      <w:r w:rsidR="00291D71" w:rsidRPr="006A02B9">
        <w:rPr>
          <w:rFonts w:ascii="Segoe UI" w:hAnsi="Segoe UI" w:cs="Segoe UI"/>
          <w:sz w:val="18"/>
          <w:szCs w:val="18"/>
        </w:rPr>
        <w:t>: t</w:t>
      </w:r>
      <w:r w:rsidR="00291D71">
        <w:rPr>
          <w:rFonts w:ascii="Segoe UI" w:hAnsi="Segoe UI" w:cs="Segoe UI"/>
          <w:sz w:val="18"/>
          <w:szCs w:val="18"/>
        </w:rPr>
        <w:t>elve</w:t>
      </w:r>
      <w:r w:rsidR="00291D71" w:rsidRPr="006A02B9">
        <w:rPr>
          <w:rFonts w:ascii="Segoe UI" w:hAnsi="Segoe UI" w:cs="Segoe UI"/>
          <w:sz w:val="18"/>
          <w:szCs w:val="18"/>
        </w:rPr>
        <w:t xml:space="preserve"> months after surgery</w:t>
      </w:r>
    </w:p>
    <w:p w:rsidR="000C37EF" w:rsidRPr="006A02B9" w:rsidRDefault="000C37EF">
      <w:pPr>
        <w:rPr>
          <w:rFonts w:ascii="Segoe UI" w:hAnsi="Segoe UI" w:cs="Segoe UI"/>
          <w:sz w:val="18"/>
          <w:szCs w:val="18"/>
        </w:rPr>
      </w:pPr>
    </w:p>
    <w:sectPr w:rsidR="000C37EF" w:rsidRPr="006A02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4C91" w:rsidRDefault="00764C91" w:rsidP="00B80346">
      <w:r>
        <w:separator/>
      </w:r>
    </w:p>
  </w:endnote>
  <w:endnote w:type="continuationSeparator" w:id="0">
    <w:p w:rsidR="00764C91" w:rsidRDefault="00764C91" w:rsidP="00B80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4C91" w:rsidRDefault="00764C91" w:rsidP="00B80346">
      <w:r>
        <w:separator/>
      </w:r>
    </w:p>
  </w:footnote>
  <w:footnote w:type="continuationSeparator" w:id="0">
    <w:p w:rsidR="00764C91" w:rsidRDefault="00764C91" w:rsidP="00B803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B8D"/>
    <w:rsid w:val="000C37EF"/>
    <w:rsid w:val="000E56A4"/>
    <w:rsid w:val="00164947"/>
    <w:rsid w:val="00291D71"/>
    <w:rsid w:val="004242C3"/>
    <w:rsid w:val="006A02B9"/>
    <w:rsid w:val="006A2B8D"/>
    <w:rsid w:val="006B0666"/>
    <w:rsid w:val="006E67E7"/>
    <w:rsid w:val="00764C91"/>
    <w:rsid w:val="009E0A81"/>
    <w:rsid w:val="00A35996"/>
    <w:rsid w:val="00A94DBA"/>
    <w:rsid w:val="00B80346"/>
    <w:rsid w:val="00C61837"/>
    <w:rsid w:val="00D209FA"/>
    <w:rsid w:val="00D94F19"/>
    <w:rsid w:val="00DD7A8D"/>
    <w:rsid w:val="00EE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DA3394"/>
  <w15:chartTrackingRefBased/>
  <w15:docId w15:val="{1A7FF4AA-1617-4BD0-8311-8E7994A0D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B803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0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03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0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0346"/>
    <w:rPr>
      <w:sz w:val="18"/>
      <w:szCs w:val="18"/>
    </w:rPr>
  </w:style>
  <w:style w:type="table" w:styleId="a7">
    <w:name w:val="Table Grid"/>
    <w:basedOn w:val="a1"/>
    <w:uiPriority w:val="39"/>
    <w:rsid w:val="00B803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B8034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2024-07-25T11:27:00Z</dcterms:created>
  <dcterms:modified xsi:type="dcterms:W3CDTF">2024-07-25T15:11:00Z</dcterms:modified>
</cp:coreProperties>
</file>