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B0A7EA1" w14:textId="77777777" w:rsidR="0076616D" w:rsidRDefault="00000000">
      <w:pPr>
        <w:tabs>
          <w:tab w:val="left" w:pos="5340"/>
        </w:tabs>
        <w:spacing w:beforeLines="100" w:before="31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633850AA" wp14:editId="027B6F37">
            <wp:simplePos x="0" y="0"/>
            <wp:positionH relativeFrom="column">
              <wp:posOffset>-62865</wp:posOffset>
            </wp:positionH>
            <wp:positionV relativeFrom="paragraph">
              <wp:posOffset>15240</wp:posOffset>
            </wp:positionV>
            <wp:extent cx="5400040" cy="3336925"/>
            <wp:effectExtent l="0" t="0" r="10160" b="635"/>
            <wp:wrapTopAndBottom/>
            <wp:docPr id="15" name="图片 15" descr="Extended Data Fi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Extended Data Fig.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</w:rPr>
        <w:t>Extended Data Fig.1: Stability analysis of MnBV@DPHA NPs. a</w:t>
      </w:r>
      <w:r>
        <w:rPr>
          <w:rFonts w:ascii="Times New Roman" w:hAnsi="Times New Roman" w:cs="Times New Roman"/>
        </w:rPr>
        <w:t xml:space="preserve">, Size distribution of MnBV@DPHA NPs under different concentrations.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, Size distribution and (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>) UV-vis absorption of MnBV@DPHA NPs in physiological culture medium along with time. UV-vis absorption and Size distribution of MnBV@DPHA NPs in SGF (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>) and (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>) SIF along with time.</w:t>
      </w:r>
      <w:r>
        <w:rPr>
          <w:rFonts w:ascii="Times New Roman" w:hAnsi="Times New Roman" w:cs="Times New Roman"/>
          <w:b/>
        </w:rPr>
        <w:br w:type="page"/>
      </w:r>
    </w:p>
    <w:p w14:paraId="7CA8B742" w14:textId="6E8FE238" w:rsidR="0076616D" w:rsidRDefault="00000000">
      <w:pPr>
        <w:tabs>
          <w:tab w:val="left" w:pos="5340"/>
        </w:tabs>
        <w:spacing w:beforeLines="100" w:before="312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4664235" wp14:editId="7206D20E">
            <wp:simplePos x="0" y="0"/>
            <wp:positionH relativeFrom="column">
              <wp:posOffset>-47625</wp:posOffset>
            </wp:positionH>
            <wp:positionV relativeFrom="paragraph">
              <wp:posOffset>146050</wp:posOffset>
            </wp:positionV>
            <wp:extent cx="5365750" cy="6245225"/>
            <wp:effectExtent l="0" t="0" r="6350" b="3175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5750" cy="6245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</w:rPr>
        <w:t xml:space="preserve">Extended Data Fig.2: Targeted study on colorectal cancer of MnBV@DPHA NPs </w:t>
      </w:r>
      <w:r>
        <w:rPr>
          <w:rFonts w:ascii="Times New Roman" w:hAnsi="Times New Roman" w:cs="Times New Roman"/>
          <w:b/>
          <w:bCs/>
          <w:i/>
          <w:iCs/>
        </w:rPr>
        <w:t xml:space="preserve">in vitro </w:t>
      </w:r>
      <w:r>
        <w:rPr>
          <w:rFonts w:ascii="Times New Roman" w:hAnsi="Times New Roman" w:cs="Times New Roman"/>
          <w:b/>
          <w:bCs/>
        </w:rPr>
        <w:t xml:space="preserve">and </w:t>
      </w:r>
      <w:r>
        <w:rPr>
          <w:rFonts w:ascii="Times New Roman" w:hAnsi="Times New Roman" w:cs="Times New Roman"/>
          <w:b/>
          <w:bCs/>
          <w:i/>
          <w:iCs/>
        </w:rPr>
        <w:t xml:space="preserve">in vivo.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Confocal microscope images of cellular targeting profiles of RhB-labled MnBV@DP NPs and MnBV@DPHA NPs in CT26 cells. The nucleus was stained by Hoechst 33342 (blue), and the membrane was stained by AlexaFluor 488 (green).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, Quantification for RhB fluorescence of microscopy images. 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, Bioluminescence images of </w:t>
      </w:r>
      <w:r>
        <w:rPr>
          <w:rFonts w:ascii="Times New Roman" w:hAnsi="Times New Roman" w:cs="Times New Roman"/>
          <w:i/>
          <w:iCs/>
        </w:rPr>
        <w:t>ex vivo</w:t>
      </w:r>
      <w:r>
        <w:rPr>
          <w:rFonts w:ascii="Times New Roman" w:hAnsi="Times New Roman" w:cs="Times New Roman"/>
        </w:rPr>
        <w:t xml:space="preserve"> tumors and organs after oral administration of Cy5.5-labeled MnBV@DPHA NPs or Cy5.5-labeled MnBV@DP NPs along with time.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</w:rPr>
        <w:t>, Quantification for Cy5.5 fluorescence signal of tumors and organs along with time (n=3).</w:t>
      </w:r>
    </w:p>
    <w:sectPr w:rsidR="0076616D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441CD7" w14:textId="77777777" w:rsidR="00D26520" w:rsidRDefault="00D26520">
      <w:r>
        <w:separator/>
      </w:r>
    </w:p>
  </w:endnote>
  <w:endnote w:type="continuationSeparator" w:id="0">
    <w:p w14:paraId="3CB8300C" w14:textId="77777777" w:rsidR="00D26520" w:rsidRDefault="00D26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C3114A" w14:textId="77777777" w:rsidR="0076616D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A84504A" wp14:editId="4109265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108A09" w14:textId="77777777" w:rsidR="0076616D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ofIv8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I6XRCiWYKHb98/3b5&#10;8evy8yvBGQRqrJ8jbmcRGdq3psXYDOceh5F3WzoVv2BE4Ie856u8og2Ex0uz6Ww2hovDN2yAnz1e&#10;t86Hd8IoEo2cOvQvycpOWx+60CEkZtNmU0uZeig1aXJ68/rNOF24egAuNXJEEl2x0Qrtvu2Z7U1x&#10;BjFnutnwlm9qJN8yHx6YwzCgYDyXcI+llAZJTG9RUhn35V/nMR49gpeSBsOVU423RIl8r9E7AIbB&#10;cIOxHwx9VHcG04p2oJZk4oILcjBLZ9RnvKFVzAEX0xyZchoG8y50A443yMVqlYIwbZaFrd5ZHqGj&#10;eN6ujgECJl2jKJ0SvVaYt9SZ/m3Egf5zn6Ie/wf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HyL/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A52BD1" w14:textId="77777777" w:rsidR="00D26520" w:rsidRDefault="00D26520">
      <w:r>
        <w:separator/>
      </w:r>
    </w:p>
  </w:footnote>
  <w:footnote w:type="continuationSeparator" w:id="0">
    <w:p w14:paraId="504FCCFB" w14:textId="77777777" w:rsidR="00D26520" w:rsidRDefault="00D265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9B7B481"/>
    <w:multiLevelType w:val="singleLevel"/>
    <w:tmpl w:val="F9B7B481"/>
    <w:lvl w:ilvl="0">
      <w:start w:val="5"/>
      <w:numFmt w:val="upperLetter"/>
      <w:suff w:val="nothing"/>
      <w:lvlText w:val="%1-"/>
      <w:lvlJc w:val="left"/>
    </w:lvl>
  </w:abstractNum>
  <w:num w:numId="1" w16cid:durableId="2020497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bordersDoNotSurroundHeader/>
  <w:bordersDoNotSurroundFooter/>
  <w:defaultTabStop w:val="24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Y1MmZhZjRlYmYxNTI3NzYzZTA3YzBkNzg5YTdlMGU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Method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w9r9vxzve5ade0tt15sedx5af52zx2e0v2&quot;&gt;CRC&lt;record-ids&gt;&lt;item&gt;3&lt;/item&gt;&lt;item&gt;4&lt;/item&gt;&lt;item&gt;7&lt;/item&gt;&lt;item&gt;9&lt;/item&gt;&lt;item&gt;11&lt;/item&gt;&lt;item&gt;19&lt;/item&gt;&lt;item&gt;23&lt;/item&gt;&lt;item&gt;27&lt;/item&gt;&lt;item&gt;28&lt;/item&gt;&lt;item&gt;29&lt;/item&gt;&lt;item&gt;30&lt;/item&gt;&lt;item&gt;33&lt;/item&gt;&lt;item&gt;34&lt;/item&gt;&lt;item&gt;35&lt;/item&gt;&lt;item&gt;37&lt;/item&gt;&lt;item&gt;38&lt;/item&gt;&lt;item&gt;40&lt;/item&gt;&lt;item&gt;41&lt;/item&gt;&lt;item&gt;42&lt;/item&gt;&lt;item&gt;43&lt;/item&gt;&lt;item&gt;45&lt;/item&gt;&lt;item&gt;52&lt;/item&gt;&lt;item&gt;54&lt;/item&gt;&lt;item&gt;55&lt;/item&gt;&lt;item&gt;58&lt;/item&gt;&lt;item&gt;59&lt;/item&gt;&lt;item&gt;61&lt;/item&gt;&lt;item&gt;62&lt;/item&gt;&lt;item&gt;63&lt;/item&gt;&lt;item&gt;64&lt;/item&gt;&lt;item&gt;66&lt;/item&gt;&lt;item&gt;68&lt;/item&gt;&lt;item&gt;69&lt;/item&gt;&lt;item&gt;71&lt;/item&gt;&lt;item&gt;75&lt;/item&gt;&lt;item&gt;76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/record-ids&gt;&lt;/item&gt;&lt;/Libraries&gt;"/>
  </w:docVars>
  <w:rsids>
    <w:rsidRoot w:val="008F7F09"/>
    <w:rsid w:val="00003871"/>
    <w:rsid w:val="00004C94"/>
    <w:rsid w:val="00010697"/>
    <w:rsid w:val="00010C1F"/>
    <w:rsid w:val="00020AA2"/>
    <w:rsid w:val="00026785"/>
    <w:rsid w:val="000406EC"/>
    <w:rsid w:val="000577E2"/>
    <w:rsid w:val="00057922"/>
    <w:rsid w:val="00062AB4"/>
    <w:rsid w:val="00072C59"/>
    <w:rsid w:val="00092F13"/>
    <w:rsid w:val="00093E15"/>
    <w:rsid w:val="000C30D6"/>
    <w:rsid w:val="000C3C6E"/>
    <w:rsid w:val="000D0588"/>
    <w:rsid w:val="000D1CE1"/>
    <w:rsid w:val="00103676"/>
    <w:rsid w:val="00103C72"/>
    <w:rsid w:val="0010430E"/>
    <w:rsid w:val="00112184"/>
    <w:rsid w:val="00112EB0"/>
    <w:rsid w:val="00113867"/>
    <w:rsid w:val="00145C04"/>
    <w:rsid w:val="00151B09"/>
    <w:rsid w:val="001663D2"/>
    <w:rsid w:val="0019183B"/>
    <w:rsid w:val="001937C8"/>
    <w:rsid w:val="001B5DED"/>
    <w:rsid w:val="001B6DE2"/>
    <w:rsid w:val="001D068D"/>
    <w:rsid w:val="001D6E22"/>
    <w:rsid w:val="001D75FC"/>
    <w:rsid w:val="001F1227"/>
    <w:rsid w:val="001F6D47"/>
    <w:rsid w:val="0021500A"/>
    <w:rsid w:val="00222913"/>
    <w:rsid w:val="00225DC8"/>
    <w:rsid w:val="002766AD"/>
    <w:rsid w:val="002803F7"/>
    <w:rsid w:val="002813E9"/>
    <w:rsid w:val="002928D1"/>
    <w:rsid w:val="00295DE6"/>
    <w:rsid w:val="002971EC"/>
    <w:rsid w:val="002C66D7"/>
    <w:rsid w:val="002D6E24"/>
    <w:rsid w:val="002F6B67"/>
    <w:rsid w:val="00343584"/>
    <w:rsid w:val="00350BAC"/>
    <w:rsid w:val="003528DC"/>
    <w:rsid w:val="00367681"/>
    <w:rsid w:val="00367A32"/>
    <w:rsid w:val="00393331"/>
    <w:rsid w:val="00396B16"/>
    <w:rsid w:val="003A03AF"/>
    <w:rsid w:val="003C0496"/>
    <w:rsid w:val="003E1AC9"/>
    <w:rsid w:val="003F1BA5"/>
    <w:rsid w:val="003F6062"/>
    <w:rsid w:val="00406EC6"/>
    <w:rsid w:val="00412A4F"/>
    <w:rsid w:val="0043421B"/>
    <w:rsid w:val="00441197"/>
    <w:rsid w:val="00452370"/>
    <w:rsid w:val="00471DF9"/>
    <w:rsid w:val="0049465F"/>
    <w:rsid w:val="00497BAA"/>
    <w:rsid w:val="004A5476"/>
    <w:rsid w:val="004D5FCC"/>
    <w:rsid w:val="005135C4"/>
    <w:rsid w:val="00514E7E"/>
    <w:rsid w:val="00522379"/>
    <w:rsid w:val="00524541"/>
    <w:rsid w:val="00531C50"/>
    <w:rsid w:val="00537E0C"/>
    <w:rsid w:val="00540EFB"/>
    <w:rsid w:val="0058139E"/>
    <w:rsid w:val="005B3A5C"/>
    <w:rsid w:val="005C1BA6"/>
    <w:rsid w:val="005C1FAF"/>
    <w:rsid w:val="005D3E7F"/>
    <w:rsid w:val="005E4B1A"/>
    <w:rsid w:val="005E74FF"/>
    <w:rsid w:val="005F5FF4"/>
    <w:rsid w:val="006067CE"/>
    <w:rsid w:val="00610040"/>
    <w:rsid w:val="00612497"/>
    <w:rsid w:val="00634109"/>
    <w:rsid w:val="00636502"/>
    <w:rsid w:val="00642F24"/>
    <w:rsid w:val="0064638C"/>
    <w:rsid w:val="00647D1E"/>
    <w:rsid w:val="00652BEC"/>
    <w:rsid w:val="00654387"/>
    <w:rsid w:val="00661CDF"/>
    <w:rsid w:val="00675446"/>
    <w:rsid w:val="006831DE"/>
    <w:rsid w:val="006968DF"/>
    <w:rsid w:val="006C5880"/>
    <w:rsid w:val="006C7CEB"/>
    <w:rsid w:val="006D740D"/>
    <w:rsid w:val="006E0637"/>
    <w:rsid w:val="006E0B13"/>
    <w:rsid w:val="006E6655"/>
    <w:rsid w:val="006F27CD"/>
    <w:rsid w:val="00700E8A"/>
    <w:rsid w:val="007061C8"/>
    <w:rsid w:val="0072025C"/>
    <w:rsid w:val="00722915"/>
    <w:rsid w:val="0072302A"/>
    <w:rsid w:val="00723E6E"/>
    <w:rsid w:val="00726E76"/>
    <w:rsid w:val="0076616D"/>
    <w:rsid w:val="007727ED"/>
    <w:rsid w:val="00781C7E"/>
    <w:rsid w:val="007945C5"/>
    <w:rsid w:val="007B033C"/>
    <w:rsid w:val="007B6827"/>
    <w:rsid w:val="007C2C14"/>
    <w:rsid w:val="007C5AF8"/>
    <w:rsid w:val="007D2E8D"/>
    <w:rsid w:val="007E69C5"/>
    <w:rsid w:val="00806A11"/>
    <w:rsid w:val="0081198A"/>
    <w:rsid w:val="00821286"/>
    <w:rsid w:val="00822971"/>
    <w:rsid w:val="00822EDB"/>
    <w:rsid w:val="008253B0"/>
    <w:rsid w:val="00831A1F"/>
    <w:rsid w:val="00840B1C"/>
    <w:rsid w:val="008458F3"/>
    <w:rsid w:val="00850573"/>
    <w:rsid w:val="008506DF"/>
    <w:rsid w:val="008529F5"/>
    <w:rsid w:val="00860D1B"/>
    <w:rsid w:val="00897AD9"/>
    <w:rsid w:val="008A4A71"/>
    <w:rsid w:val="008A7486"/>
    <w:rsid w:val="008C19C1"/>
    <w:rsid w:val="008C2D42"/>
    <w:rsid w:val="008C431C"/>
    <w:rsid w:val="008D5BE9"/>
    <w:rsid w:val="008D7BB7"/>
    <w:rsid w:val="008F2AE5"/>
    <w:rsid w:val="008F604E"/>
    <w:rsid w:val="008F7F09"/>
    <w:rsid w:val="00902372"/>
    <w:rsid w:val="00914660"/>
    <w:rsid w:val="00915071"/>
    <w:rsid w:val="009178F0"/>
    <w:rsid w:val="009203F6"/>
    <w:rsid w:val="00926BFB"/>
    <w:rsid w:val="00946E97"/>
    <w:rsid w:val="009505BB"/>
    <w:rsid w:val="009507BD"/>
    <w:rsid w:val="00951594"/>
    <w:rsid w:val="0095176D"/>
    <w:rsid w:val="00951B22"/>
    <w:rsid w:val="00955BAC"/>
    <w:rsid w:val="00956A3C"/>
    <w:rsid w:val="00960595"/>
    <w:rsid w:val="00962E46"/>
    <w:rsid w:val="0096469F"/>
    <w:rsid w:val="00970EF9"/>
    <w:rsid w:val="00984575"/>
    <w:rsid w:val="009C349B"/>
    <w:rsid w:val="009F5292"/>
    <w:rsid w:val="00A02866"/>
    <w:rsid w:val="00A06802"/>
    <w:rsid w:val="00A33121"/>
    <w:rsid w:val="00A33782"/>
    <w:rsid w:val="00A34494"/>
    <w:rsid w:val="00A417E0"/>
    <w:rsid w:val="00A42B36"/>
    <w:rsid w:val="00A5213F"/>
    <w:rsid w:val="00A7677D"/>
    <w:rsid w:val="00A844A3"/>
    <w:rsid w:val="00A8472C"/>
    <w:rsid w:val="00A87821"/>
    <w:rsid w:val="00A87E99"/>
    <w:rsid w:val="00AA4AD6"/>
    <w:rsid w:val="00AA5738"/>
    <w:rsid w:val="00AB0F3B"/>
    <w:rsid w:val="00AD2F18"/>
    <w:rsid w:val="00AD55EA"/>
    <w:rsid w:val="00AE0E46"/>
    <w:rsid w:val="00AE6C81"/>
    <w:rsid w:val="00AF5EE4"/>
    <w:rsid w:val="00B01BEB"/>
    <w:rsid w:val="00B06B34"/>
    <w:rsid w:val="00B100A6"/>
    <w:rsid w:val="00B105D9"/>
    <w:rsid w:val="00B2209A"/>
    <w:rsid w:val="00B30EE5"/>
    <w:rsid w:val="00B40786"/>
    <w:rsid w:val="00B42E6B"/>
    <w:rsid w:val="00B45722"/>
    <w:rsid w:val="00B66106"/>
    <w:rsid w:val="00B833D2"/>
    <w:rsid w:val="00B83E4D"/>
    <w:rsid w:val="00B9394D"/>
    <w:rsid w:val="00BD3C29"/>
    <w:rsid w:val="00C06688"/>
    <w:rsid w:val="00C06B15"/>
    <w:rsid w:val="00C2191D"/>
    <w:rsid w:val="00C31E68"/>
    <w:rsid w:val="00C33DDA"/>
    <w:rsid w:val="00C4062F"/>
    <w:rsid w:val="00C44511"/>
    <w:rsid w:val="00C56828"/>
    <w:rsid w:val="00C7712B"/>
    <w:rsid w:val="00C84FC8"/>
    <w:rsid w:val="00C92D8A"/>
    <w:rsid w:val="00C96BBB"/>
    <w:rsid w:val="00CA6F32"/>
    <w:rsid w:val="00CC2EB8"/>
    <w:rsid w:val="00CD1202"/>
    <w:rsid w:val="00CD7949"/>
    <w:rsid w:val="00CE2B50"/>
    <w:rsid w:val="00D03163"/>
    <w:rsid w:val="00D22612"/>
    <w:rsid w:val="00D26520"/>
    <w:rsid w:val="00D35A5A"/>
    <w:rsid w:val="00D47FF0"/>
    <w:rsid w:val="00D515AC"/>
    <w:rsid w:val="00D52E24"/>
    <w:rsid w:val="00D576F7"/>
    <w:rsid w:val="00D76D06"/>
    <w:rsid w:val="00DA0084"/>
    <w:rsid w:val="00DC5259"/>
    <w:rsid w:val="00DD7994"/>
    <w:rsid w:val="00DE29F2"/>
    <w:rsid w:val="00DE5E03"/>
    <w:rsid w:val="00DE7273"/>
    <w:rsid w:val="00DF69ED"/>
    <w:rsid w:val="00E00DD9"/>
    <w:rsid w:val="00E01EB5"/>
    <w:rsid w:val="00E21844"/>
    <w:rsid w:val="00E247AB"/>
    <w:rsid w:val="00E465EC"/>
    <w:rsid w:val="00E86908"/>
    <w:rsid w:val="00E94EB6"/>
    <w:rsid w:val="00EA3C3E"/>
    <w:rsid w:val="00EB176F"/>
    <w:rsid w:val="00EB24E9"/>
    <w:rsid w:val="00EB34A6"/>
    <w:rsid w:val="00ED1DE6"/>
    <w:rsid w:val="00EF5D72"/>
    <w:rsid w:val="00EF6709"/>
    <w:rsid w:val="00EF6870"/>
    <w:rsid w:val="00F03101"/>
    <w:rsid w:val="00F0562A"/>
    <w:rsid w:val="00F12F24"/>
    <w:rsid w:val="00F34F00"/>
    <w:rsid w:val="00F50C67"/>
    <w:rsid w:val="00F54584"/>
    <w:rsid w:val="00F65835"/>
    <w:rsid w:val="00F71154"/>
    <w:rsid w:val="00F73C8B"/>
    <w:rsid w:val="00F77C9F"/>
    <w:rsid w:val="00F878CC"/>
    <w:rsid w:val="00F93DA6"/>
    <w:rsid w:val="00FA07EC"/>
    <w:rsid w:val="00FA0FA6"/>
    <w:rsid w:val="00FD1B53"/>
    <w:rsid w:val="00FD518C"/>
    <w:rsid w:val="00FD62C9"/>
    <w:rsid w:val="02474A49"/>
    <w:rsid w:val="08DF1A91"/>
    <w:rsid w:val="08E81855"/>
    <w:rsid w:val="09F70A49"/>
    <w:rsid w:val="11314476"/>
    <w:rsid w:val="129B1196"/>
    <w:rsid w:val="19436879"/>
    <w:rsid w:val="1B8D7E84"/>
    <w:rsid w:val="1E887C88"/>
    <w:rsid w:val="1EDE109A"/>
    <w:rsid w:val="23455E03"/>
    <w:rsid w:val="26110C48"/>
    <w:rsid w:val="26644CF8"/>
    <w:rsid w:val="27260EA6"/>
    <w:rsid w:val="29F019C1"/>
    <w:rsid w:val="2CB66B69"/>
    <w:rsid w:val="2F282AF7"/>
    <w:rsid w:val="3A3F0900"/>
    <w:rsid w:val="3D254AE0"/>
    <w:rsid w:val="3DCC3EDE"/>
    <w:rsid w:val="40A47108"/>
    <w:rsid w:val="40F25B4A"/>
    <w:rsid w:val="42645F53"/>
    <w:rsid w:val="43D654B8"/>
    <w:rsid w:val="46274A64"/>
    <w:rsid w:val="4F9F1B0F"/>
    <w:rsid w:val="521510B3"/>
    <w:rsid w:val="54C57D30"/>
    <w:rsid w:val="5A461504"/>
    <w:rsid w:val="5B1A64ED"/>
    <w:rsid w:val="5FD33CDD"/>
    <w:rsid w:val="602F6597"/>
    <w:rsid w:val="603230D1"/>
    <w:rsid w:val="61A2301B"/>
    <w:rsid w:val="61AF1D47"/>
    <w:rsid w:val="6A1F142A"/>
    <w:rsid w:val="6E430958"/>
    <w:rsid w:val="70543C80"/>
    <w:rsid w:val="72160012"/>
    <w:rsid w:val="75213B1F"/>
    <w:rsid w:val="76051E1C"/>
    <w:rsid w:val="780D320A"/>
    <w:rsid w:val="7B0D2027"/>
    <w:rsid w:val="7C43369E"/>
    <w:rsid w:val="7E2957F5"/>
    <w:rsid w:val="7F9B0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522668D"/>
  <w14:defaultImageDpi w14:val="32767"/>
  <w15:docId w15:val="{7C89CA8B-BDE3-4254-BD8D-95619F88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Pr>
      <w:rFonts w:ascii="Calibri" w:eastAsiaTheme="minorEastAsia" w:hAnsi="Calibri" w:cs="Calibri"/>
      <w:kern w:val="2"/>
      <w:szCs w:val="22"/>
    </w:rPr>
  </w:style>
  <w:style w:type="paragraph" w:customStyle="1" w:styleId="EndNoteBibliography">
    <w:name w:val="EndNote Bibliography"/>
    <w:basedOn w:val="Normal"/>
    <w:link w:val="EndNoteBibliographyChar"/>
    <w:qFormat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eastAsiaTheme="minorEastAsia" w:hAnsi="Calibri" w:cs="Calibri"/>
      <w:kern w:val="2"/>
      <w:szCs w:val="22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customStyle="1" w:styleId="BBAuthorName">
    <w:name w:val="BB_Author_Name"/>
    <w:basedOn w:val="Normal"/>
    <w:next w:val="BCAuthorAddress"/>
    <w:qFormat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qFormat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qFormat/>
    <w:pPr>
      <w:spacing w:line="480" w:lineRule="auto"/>
    </w:pPr>
  </w:style>
  <w:style w:type="paragraph" w:customStyle="1" w:styleId="AIReceivedDate">
    <w:name w:val="AI_Received_Date"/>
    <w:basedOn w:val="Normal"/>
    <w:next w:val="Normal"/>
    <w:qFormat/>
    <w:pPr>
      <w:spacing w:after="240" w:line="480" w:lineRule="auto"/>
    </w:pPr>
    <w:rPr>
      <w:b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20">
    <w:name w:val="未处理的提及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145</Words>
  <Characters>828</Characters>
  <Application>Microsoft Office Word</Application>
  <DocSecurity>0</DocSecurity>
  <Lines>6</Lines>
  <Paragraphs>1</Paragraphs>
  <ScaleCrop>false</ScaleCrop>
  <Company>SpringerNature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Kaiwei Chen</dc:creator>
  <cp:lastModifiedBy>Nilesh Nawale</cp:lastModifiedBy>
  <cp:revision>2</cp:revision>
  <dcterms:created xsi:type="dcterms:W3CDTF">2024-09-02T04:31:00Z</dcterms:created>
  <dcterms:modified xsi:type="dcterms:W3CDTF">2024-09-02T04:31:00Z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C64E20E31B8248489BC59EA73F9B8B2B_13</vt:lpwstr>
  </property>
</Properties>
</file>