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83FE" w14:textId="4F007580" w:rsidR="000379DC" w:rsidRDefault="000379DC" w:rsidP="000379D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0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1700"/>
        <w:gridCol w:w="1560"/>
        <w:gridCol w:w="1431"/>
        <w:gridCol w:w="1392"/>
      </w:tblGrid>
      <w:tr w:rsidR="000379DC" w14:paraId="34F82A4A" w14:textId="77777777" w:rsidTr="00162A86">
        <w:trPr>
          <w:trHeight w:val="42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8011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ANTIGEN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DC904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CLONE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8B2E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COMPANY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0653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DILUTION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9B35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STORAGE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372B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Amplifier</w:t>
            </w:r>
          </w:p>
        </w:tc>
      </w:tr>
      <w:tr w:rsidR="000379DC" w14:paraId="32066400" w14:textId="77777777" w:rsidTr="00162A86">
        <w:trPr>
          <w:trHeight w:val="34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B1F2B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CD3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776A3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SP7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FFAB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Epredia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FC4B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1:200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936D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8FB1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NO</w:t>
            </w:r>
          </w:p>
        </w:tc>
      </w:tr>
      <w:tr w:rsidR="000379DC" w14:paraId="3A306743" w14:textId="77777777" w:rsidTr="00162A86">
        <w:trPr>
          <w:trHeight w:val="34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20A7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CD8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7989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C8/144B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F78ED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Dako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F530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1:100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0B28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5B368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NO</w:t>
            </w:r>
          </w:p>
        </w:tc>
      </w:tr>
      <w:tr w:rsidR="000379DC" w14:paraId="3F778037" w14:textId="77777777" w:rsidTr="00162A86">
        <w:trPr>
          <w:trHeight w:val="34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63DF1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CD45RO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4721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UCHL1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8B23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Dako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A8DC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1:400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4F662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EE1B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NO</w:t>
            </w:r>
          </w:p>
        </w:tc>
      </w:tr>
      <w:tr w:rsidR="000379DC" w14:paraId="5DFC2E85" w14:textId="77777777" w:rsidTr="00162A86">
        <w:trPr>
          <w:trHeight w:val="34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81F0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CD68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BCABA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KP1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02AE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Dako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C77E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1:500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E1766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69D1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NO</w:t>
            </w:r>
          </w:p>
        </w:tc>
      </w:tr>
      <w:tr w:rsidR="000379DC" w14:paraId="339397A0" w14:textId="77777777" w:rsidTr="00162A86">
        <w:trPr>
          <w:trHeight w:val="3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19BFA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FOXP3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A2BC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206D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C2C4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0A315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D3A38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F24CD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YES</w:t>
            </w:r>
          </w:p>
        </w:tc>
      </w:tr>
      <w:tr w:rsidR="000379DC" w14:paraId="13A59DDD" w14:textId="77777777" w:rsidTr="00162A86">
        <w:trPr>
          <w:trHeight w:val="30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B615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CD163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1F1F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MRQ-26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936B" w14:textId="77777777" w:rsidR="000379DC" w:rsidRDefault="000379DC" w:rsidP="00162A86">
            <w:pPr>
              <w:widowControl w:val="0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Cell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Marque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61B1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1:50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4737A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4°C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F07A9" w14:textId="77777777" w:rsidR="000379DC" w:rsidRDefault="000379DC" w:rsidP="00162A86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de-AT" w:eastAsia="de-DE"/>
                <w14:ligatures w14:val="none"/>
              </w:rPr>
              <w:t>NO</w:t>
            </w:r>
          </w:p>
        </w:tc>
      </w:tr>
    </w:tbl>
    <w:p w14:paraId="53A5D4FE" w14:textId="07568FBE" w:rsidR="000379DC" w:rsidRDefault="000379DC" w:rsidP="000379D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1924A4A" w14:textId="24B76378" w:rsidR="000379DC" w:rsidRPr="00D34473" w:rsidRDefault="000379DC" w:rsidP="000379D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34473">
        <w:rPr>
          <w:rFonts w:ascii="Times New Roman" w:hAnsi="Times New Roman" w:cs="Times New Roman"/>
          <w:b/>
          <w:bCs/>
          <w:lang w:val="en-US"/>
        </w:rPr>
        <w:t xml:space="preserve">Supplementary Table 1 – Overview of used antibody clones for IHC </w:t>
      </w:r>
      <w:proofErr w:type="spellStart"/>
      <w:r w:rsidRPr="00D34473">
        <w:rPr>
          <w:rFonts w:ascii="Times New Roman" w:hAnsi="Times New Roman" w:cs="Times New Roman"/>
          <w:b/>
          <w:bCs/>
          <w:lang w:val="en-US"/>
        </w:rPr>
        <w:t>stainings</w:t>
      </w:r>
      <w:proofErr w:type="spellEnd"/>
      <w:r w:rsidRPr="00D34473">
        <w:rPr>
          <w:rFonts w:ascii="Times New Roman" w:hAnsi="Times New Roman" w:cs="Times New Roman"/>
          <w:b/>
          <w:bCs/>
          <w:lang w:val="en-US"/>
        </w:rPr>
        <w:t xml:space="preserve"> with Ventana. </w:t>
      </w:r>
    </w:p>
    <w:p w14:paraId="3FC636DA" w14:textId="77777777" w:rsidR="008C2FFD" w:rsidRPr="000379DC" w:rsidRDefault="008C2FFD">
      <w:pPr>
        <w:rPr>
          <w:lang w:val="en-US"/>
        </w:rPr>
      </w:pPr>
    </w:p>
    <w:sectPr w:rsidR="008C2FFD" w:rsidRPr="000379DC" w:rsidSect="00C039B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DC"/>
    <w:rsid w:val="00001CFD"/>
    <w:rsid w:val="000379DC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230385"/>
    <w:rsid w:val="00230FE5"/>
    <w:rsid w:val="00241735"/>
    <w:rsid w:val="00290026"/>
    <w:rsid w:val="002B5684"/>
    <w:rsid w:val="002D4B94"/>
    <w:rsid w:val="002D657A"/>
    <w:rsid w:val="002F59C4"/>
    <w:rsid w:val="00330C3C"/>
    <w:rsid w:val="0034663C"/>
    <w:rsid w:val="003509CB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4A9A"/>
    <w:rsid w:val="0062078F"/>
    <w:rsid w:val="006231F3"/>
    <w:rsid w:val="006315EC"/>
    <w:rsid w:val="006759F7"/>
    <w:rsid w:val="00700B95"/>
    <w:rsid w:val="007159BE"/>
    <w:rsid w:val="00760536"/>
    <w:rsid w:val="007A23E4"/>
    <w:rsid w:val="007A32C5"/>
    <w:rsid w:val="007C22D8"/>
    <w:rsid w:val="007C458E"/>
    <w:rsid w:val="007F7686"/>
    <w:rsid w:val="008A6BAD"/>
    <w:rsid w:val="008C2FFD"/>
    <w:rsid w:val="008C4F2A"/>
    <w:rsid w:val="008D188E"/>
    <w:rsid w:val="0090165A"/>
    <w:rsid w:val="009448FC"/>
    <w:rsid w:val="009571B8"/>
    <w:rsid w:val="00A6347E"/>
    <w:rsid w:val="00A978B6"/>
    <w:rsid w:val="00AE1BA4"/>
    <w:rsid w:val="00B260A3"/>
    <w:rsid w:val="00B33CF0"/>
    <w:rsid w:val="00B340C7"/>
    <w:rsid w:val="00B72F65"/>
    <w:rsid w:val="00B9016A"/>
    <w:rsid w:val="00BD0378"/>
    <w:rsid w:val="00BF152E"/>
    <w:rsid w:val="00C039B3"/>
    <w:rsid w:val="00C3453B"/>
    <w:rsid w:val="00C44EE6"/>
    <w:rsid w:val="00C93F21"/>
    <w:rsid w:val="00CC637B"/>
    <w:rsid w:val="00CD3E46"/>
    <w:rsid w:val="00CF70CC"/>
    <w:rsid w:val="00CF7429"/>
    <w:rsid w:val="00D209A5"/>
    <w:rsid w:val="00D34473"/>
    <w:rsid w:val="00D4791B"/>
    <w:rsid w:val="00D8451D"/>
    <w:rsid w:val="00DC2D8C"/>
    <w:rsid w:val="00E26925"/>
    <w:rsid w:val="00E72161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D8D93E"/>
  <w14:defaultImageDpi w14:val="32767"/>
  <w15:chartTrackingRefBased/>
  <w15:docId w15:val="{A0C38F09-CE31-9340-968D-7242D219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379DC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379DC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79DC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79DC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79DC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79DC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79DC"/>
    <w:pPr>
      <w:keepNext/>
      <w:keepLines/>
      <w:suppressAutoHyphens w:val="0"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79DC"/>
    <w:pPr>
      <w:keepNext/>
      <w:keepLines/>
      <w:suppressAutoHyphens w:val="0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79DC"/>
    <w:pPr>
      <w:keepNext/>
      <w:keepLines/>
      <w:suppressAutoHyphens w:val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79DC"/>
    <w:pPr>
      <w:keepNext/>
      <w:keepLines/>
      <w:suppressAutoHyphens w:val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7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7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7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79D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79D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79D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79D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79D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79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79D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7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DC"/>
    <w:pPr>
      <w:numPr>
        <w:ilvl w:val="1"/>
      </w:numPr>
      <w:suppressAutoHyphens w:val="0"/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79DC"/>
    <w:pPr>
      <w:suppressAutoHyphens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79D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79DC"/>
    <w:pPr>
      <w:suppressAutoHyphens w:val="0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79D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7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79D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7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292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2</cp:revision>
  <dcterms:created xsi:type="dcterms:W3CDTF">2024-04-23T18:15:00Z</dcterms:created>
  <dcterms:modified xsi:type="dcterms:W3CDTF">2024-04-23T18:48:00Z</dcterms:modified>
</cp:coreProperties>
</file>