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D8C28" w14:textId="77777777" w:rsidR="009733C6" w:rsidRPr="009733C6" w:rsidRDefault="009733C6" w:rsidP="009733C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733C6">
        <w:rPr>
          <w:rFonts w:ascii="Times New Roman" w:hAnsi="Times New Roman" w:cs="Times New Roman"/>
          <w:b/>
          <w:bCs/>
          <w:sz w:val="32"/>
          <w:szCs w:val="32"/>
        </w:rPr>
        <w:t>Supplementary Online Content</w:t>
      </w:r>
    </w:p>
    <w:p w14:paraId="46B35062" w14:textId="77777777" w:rsidR="009733C6" w:rsidRPr="009733C6" w:rsidRDefault="009733C6" w:rsidP="009733C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733C6">
        <w:rPr>
          <w:rFonts w:ascii="Times New Roman" w:hAnsi="Times New Roman" w:cs="Times New Roman"/>
          <w:b/>
          <w:bCs/>
          <w:sz w:val="24"/>
          <w:szCs w:val="24"/>
        </w:rPr>
        <w:t>Supplementary Methods</w:t>
      </w:r>
    </w:p>
    <w:p w14:paraId="681FAA26" w14:textId="0046ADDC" w:rsidR="009733C6" w:rsidRPr="009733C6" w:rsidRDefault="009733C6" w:rsidP="009733C6">
      <w:pPr>
        <w:rPr>
          <w:rFonts w:ascii="Times New Roman" w:hAnsi="Times New Roman" w:cs="Times New Roman"/>
          <w:sz w:val="24"/>
          <w:szCs w:val="24"/>
        </w:rPr>
      </w:pPr>
      <w:r w:rsidRPr="009733C6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Pr="009733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S1</w:t>
      </w:r>
      <w:r w:rsidRPr="009733C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Stratified analyses of the relationships of </w:t>
      </w:r>
      <w:r w:rsidRPr="009733C6">
        <w:rPr>
          <w:rFonts w:ascii="Times New Roman" w:hAnsi="Times New Roman" w:cs="Times New Roman"/>
          <w:sz w:val="24"/>
          <w:szCs w:val="24"/>
        </w:rPr>
        <w:t>ALI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with all-cause mortality in patients with </w:t>
      </w:r>
      <w:r>
        <w:rPr>
          <w:rFonts w:ascii="Times New Roman" w:hAnsi="Times New Roman" w:cs="Times New Roman" w:hint="eastAsia"/>
          <w:sz w:val="24"/>
          <w:szCs w:val="24"/>
        </w:rPr>
        <w:t>prediabetes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from the NHANES 1999–2018 cohort</w:t>
      </w:r>
      <w:r w:rsidRPr="009733C6">
        <w:rPr>
          <w:rFonts w:ascii="Times New Roman" w:hAnsi="Times New Roman" w:cs="Times New Roman"/>
          <w:sz w:val="24"/>
          <w:szCs w:val="24"/>
        </w:rPr>
        <w:t>.</w:t>
      </w:r>
    </w:p>
    <w:p w14:paraId="21CF58E3" w14:textId="4C16A204" w:rsidR="009733C6" w:rsidRPr="009733C6" w:rsidRDefault="009733C6" w:rsidP="009733C6">
      <w:pPr>
        <w:rPr>
          <w:rFonts w:ascii="Times New Roman" w:hAnsi="Times New Roman" w:cs="Times New Roman"/>
          <w:sz w:val="24"/>
          <w:szCs w:val="24"/>
        </w:rPr>
      </w:pPr>
      <w:r w:rsidRPr="009733C6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Pr="009733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S2</w:t>
      </w:r>
      <w:r w:rsidRPr="009733C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Stratified analyses of the relationships of </w:t>
      </w:r>
      <w:r w:rsidRPr="009733C6">
        <w:rPr>
          <w:rFonts w:ascii="Times New Roman" w:hAnsi="Times New Roman" w:cs="Times New Roman"/>
          <w:sz w:val="24"/>
          <w:szCs w:val="24"/>
        </w:rPr>
        <w:t>ALI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with CVD mortality in patients with </w:t>
      </w:r>
      <w:r>
        <w:rPr>
          <w:rFonts w:ascii="Times New Roman" w:hAnsi="Times New Roman" w:cs="Times New Roman" w:hint="eastAsia"/>
          <w:sz w:val="24"/>
          <w:szCs w:val="24"/>
        </w:rPr>
        <w:t>prediabetes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from the NHANES 1999–2018 cohort</w:t>
      </w:r>
      <w:r w:rsidRPr="009733C6">
        <w:rPr>
          <w:rFonts w:ascii="Times New Roman" w:hAnsi="Times New Roman" w:cs="Times New Roman"/>
          <w:sz w:val="24"/>
          <w:szCs w:val="24"/>
        </w:rPr>
        <w:t>.</w:t>
      </w:r>
    </w:p>
    <w:p w14:paraId="2A91B137" w14:textId="3F498978" w:rsidR="009733C6" w:rsidRPr="009733C6" w:rsidRDefault="009733C6" w:rsidP="009733C6">
      <w:pPr>
        <w:rPr>
          <w:rFonts w:ascii="Times New Roman" w:hAnsi="Times New Roman" w:cs="Times New Roman"/>
          <w:sz w:val="24"/>
          <w:szCs w:val="24"/>
        </w:rPr>
      </w:pPr>
      <w:r w:rsidRPr="009733C6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Pr="009733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S</w:t>
      </w:r>
      <w:r w:rsidRPr="009733C6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Stratified analyses of </w:t>
      </w:r>
      <w:r w:rsidRPr="009733C6">
        <w:rPr>
          <w:rFonts w:ascii="Times New Roman" w:hAnsi="Times New Roman" w:cs="Times New Roman"/>
          <w:color w:val="000000"/>
          <w:sz w:val="24"/>
          <w:szCs w:val="24"/>
        </w:rPr>
        <w:t>threshold effec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t about the relationships of </w:t>
      </w:r>
      <w:r w:rsidRPr="009733C6">
        <w:rPr>
          <w:rFonts w:ascii="Times New Roman" w:hAnsi="Times New Roman" w:cs="Times New Roman"/>
          <w:sz w:val="24"/>
          <w:szCs w:val="24"/>
        </w:rPr>
        <w:t>ALI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with all-cause mortality in patients with </w:t>
      </w:r>
      <w:r>
        <w:rPr>
          <w:rFonts w:ascii="Times New Roman" w:hAnsi="Times New Roman" w:cs="Times New Roman" w:hint="eastAsia"/>
          <w:sz w:val="24"/>
          <w:szCs w:val="24"/>
        </w:rPr>
        <w:t>prediabetes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from the NHANES 1999–2018 cohort</w:t>
      </w:r>
      <w:r w:rsidRPr="009733C6">
        <w:rPr>
          <w:rFonts w:ascii="Times New Roman" w:hAnsi="Times New Roman" w:cs="Times New Roman"/>
          <w:sz w:val="24"/>
          <w:szCs w:val="24"/>
        </w:rPr>
        <w:t>.</w:t>
      </w:r>
    </w:p>
    <w:p w14:paraId="12F47D81" w14:textId="25404AE0" w:rsidR="009733C6" w:rsidRPr="009733C6" w:rsidRDefault="009733C6" w:rsidP="009733C6">
      <w:pPr>
        <w:rPr>
          <w:rFonts w:ascii="Times New Roman" w:hAnsi="Times New Roman" w:cs="Times New Roman"/>
          <w:sz w:val="24"/>
          <w:szCs w:val="24"/>
        </w:rPr>
      </w:pPr>
      <w:r w:rsidRPr="009733C6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Pr="009733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9733C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Stratified analyses of </w:t>
      </w:r>
      <w:r w:rsidRPr="009733C6">
        <w:rPr>
          <w:rFonts w:ascii="Times New Roman" w:hAnsi="Times New Roman" w:cs="Times New Roman"/>
          <w:color w:val="000000"/>
          <w:sz w:val="24"/>
          <w:szCs w:val="24"/>
        </w:rPr>
        <w:t>threshold effec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t about the relationships of </w:t>
      </w:r>
      <w:r w:rsidRPr="009733C6">
        <w:rPr>
          <w:rFonts w:ascii="Times New Roman" w:hAnsi="Times New Roman" w:cs="Times New Roman"/>
          <w:sz w:val="24"/>
          <w:szCs w:val="24"/>
        </w:rPr>
        <w:t>ALI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with CVD mortality in patients with </w:t>
      </w:r>
      <w:r>
        <w:rPr>
          <w:rFonts w:ascii="Times New Roman" w:hAnsi="Times New Roman" w:cs="Times New Roman" w:hint="eastAsia"/>
          <w:sz w:val="24"/>
          <w:szCs w:val="24"/>
        </w:rPr>
        <w:t>prediabetes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from the NHANES 1999–2018 cohort</w:t>
      </w:r>
      <w:r w:rsidRPr="009733C6">
        <w:rPr>
          <w:rFonts w:ascii="Times New Roman" w:hAnsi="Times New Roman" w:cs="Times New Roman"/>
          <w:sz w:val="24"/>
          <w:szCs w:val="24"/>
        </w:rPr>
        <w:t>.</w:t>
      </w:r>
    </w:p>
    <w:p w14:paraId="6AE67319" w14:textId="77777777" w:rsidR="009733C6" w:rsidRP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1F2E325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DC85919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F114BB2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83DEA66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8AF35E3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471BFC7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8B6EE27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C811E95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69DFDB8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64A9759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7CFC319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B7684AE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DFBDDB4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E03008F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4FC9C9F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9649B10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D2EBD16" w14:textId="151B0DFA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696ED54" w14:textId="77738DBF" w:rsidR="002C059E" w:rsidRDefault="009733C6" w:rsidP="002C059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Methods</w:t>
      </w:r>
    </w:p>
    <w:p w14:paraId="471B99B0" w14:textId="180E1287" w:rsidR="002C059E" w:rsidRPr="002C059E" w:rsidRDefault="002C059E" w:rsidP="002C059E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2C059E">
        <w:rPr>
          <w:rFonts w:ascii="Times New Roman" w:hAnsi="Times New Roman" w:cs="Times New Roman" w:hint="eastAsia"/>
          <w:sz w:val="24"/>
          <w:szCs w:val="24"/>
        </w:rPr>
        <w:t xml:space="preserve">Races were categorized into White, Black, Mexican American, or others. </w:t>
      </w:r>
      <w:r w:rsidRPr="002C059E">
        <w:rPr>
          <w:rFonts w:ascii="Times New Roman" w:hAnsi="Times New Roman" w:cs="Times New Roman"/>
          <w:sz w:val="24"/>
          <w:szCs w:val="24"/>
        </w:rPr>
        <w:t xml:space="preserve">BMI was calculated by dividing weight in kilograms by height in meters squared. Regarding smoking status, it was grouped as never-smoker, former-smoker, or </w:t>
      </w:r>
      <w:r w:rsidRPr="002C059E">
        <w:rPr>
          <w:rFonts w:ascii="Times New Roman" w:hAnsi="Times New Roman" w:cs="Times New Roman" w:hint="eastAsia"/>
          <w:sz w:val="24"/>
          <w:szCs w:val="24"/>
        </w:rPr>
        <w:t>now</w:t>
      </w:r>
      <w:r w:rsidRPr="002C059E">
        <w:rPr>
          <w:rFonts w:ascii="Times New Roman" w:hAnsi="Times New Roman" w:cs="Times New Roman"/>
          <w:sz w:val="24"/>
          <w:szCs w:val="24"/>
        </w:rPr>
        <w:t xml:space="preserve">-smoker, per their responses to whether they currently smoked and had spent at least 100 cigarettes in their life. </w:t>
      </w:r>
      <w:r w:rsidR="001F2013" w:rsidRPr="001F2013">
        <w:rPr>
          <w:rFonts w:ascii="Times New Roman" w:hAnsi="Times New Roman" w:cs="Times New Roman"/>
          <w:sz w:val="24"/>
          <w:szCs w:val="24"/>
        </w:rPr>
        <w:t>drinking was defined as never drinking (less than 12 drinks per year), drinking (at least 12 drinks per year)</w:t>
      </w:r>
      <w:r w:rsidR="001F2013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C059E">
        <w:rPr>
          <w:rFonts w:ascii="Times New Roman" w:hAnsi="Times New Roman" w:cs="Times New Roman"/>
          <w:sz w:val="24"/>
          <w:szCs w:val="24"/>
        </w:rPr>
        <w:t>Having a history of hypertension is grouped as taking anti-hypertensive medication for hypertension or a mean systolic blood pressure (SBP) greater than or equal to 1</w:t>
      </w:r>
      <w:r w:rsidRPr="002C059E">
        <w:rPr>
          <w:rFonts w:ascii="Times New Roman" w:hAnsi="Times New Roman" w:cs="Times New Roman" w:hint="eastAsia"/>
          <w:sz w:val="24"/>
          <w:szCs w:val="24"/>
        </w:rPr>
        <w:t>4</w:t>
      </w:r>
      <w:r w:rsidRPr="002C059E">
        <w:rPr>
          <w:rFonts w:ascii="Times New Roman" w:hAnsi="Times New Roman" w:cs="Times New Roman"/>
          <w:sz w:val="24"/>
          <w:szCs w:val="24"/>
        </w:rPr>
        <w:t xml:space="preserve">0 mmHg and/or a mean diastolic blood pressure (DBP) greater than or equal to </w:t>
      </w:r>
      <w:r w:rsidRPr="002C059E">
        <w:rPr>
          <w:rFonts w:ascii="Times New Roman" w:hAnsi="Times New Roman" w:cs="Times New Roman" w:hint="eastAsia"/>
          <w:sz w:val="24"/>
          <w:szCs w:val="24"/>
        </w:rPr>
        <w:t>9</w:t>
      </w:r>
      <w:r w:rsidRPr="002C059E">
        <w:rPr>
          <w:rFonts w:ascii="Times New Roman" w:hAnsi="Times New Roman" w:cs="Times New Roman"/>
          <w:sz w:val="24"/>
          <w:szCs w:val="24"/>
        </w:rPr>
        <w:t xml:space="preserve">0 mmHg when SBP and DBP were collected at MEC or self-reporting of doctor's diagnosis of hypertension. </w:t>
      </w:r>
      <w:r w:rsidR="00E61D63" w:rsidRPr="002C059E">
        <w:rPr>
          <w:rFonts w:ascii="Times New Roman" w:hAnsi="Times New Roman" w:cs="Times New Roman"/>
          <w:sz w:val="24"/>
          <w:szCs w:val="24"/>
        </w:rPr>
        <w:t>Having a history of</w:t>
      </w:r>
      <w:r w:rsidR="00E61D63" w:rsidRPr="00E61D63">
        <w:rPr>
          <w:rFonts w:ascii="Times New Roman" w:hAnsi="Times New Roman" w:cs="Times New Roman"/>
          <w:sz w:val="24"/>
          <w:szCs w:val="24"/>
        </w:rPr>
        <w:t xml:space="preserve"> CVD was established by self-reported physician diagnoses obtained during an individual interview using a standardized medical condition questionnaire. The participants were asked, “Has a doctor or other health expert ever informed you that you have congestive heart failure/coronary heart disease/angina pectoris/myocardial infarction /stroke?” A person was regarded as having CVD if he or she replied “yes” to any of the above questions. </w:t>
      </w:r>
    </w:p>
    <w:p w14:paraId="2F5CC5BF" w14:textId="77777777" w:rsidR="009733C6" w:rsidRPr="002C059E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5F5AFA2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AFC04CA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FE9CCCD" w14:textId="77777777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DE0E730" w14:textId="1E0748E2" w:rsidR="009733C6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0C3B555" w14:textId="77777777" w:rsidR="00E61D63" w:rsidRDefault="00E61D63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DE6C5B9" w14:textId="6EE98C99" w:rsidR="009733C6" w:rsidRPr="001A3758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1A3758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lastRenderedPageBreak/>
        <w:t xml:space="preserve">Table S1. 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Stratified analyses of the relationships of </w:t>
      </w:r>
      <w:r w:rsidRPr="009733C6">
        <w:rPr>
          <w:rFonts w:ascii="Times New Roman" w:hAnsi="Times New Roman" w:cs="Times New Roman"/>
          <w:sz w:val="24"/>
          <w:szCs w:val="24"/>
        </w:rPr>
        <w:t>ALI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with all-cause mortality in patients with </w:t>
      </w:r>
      <w:r>
        <w:rPr>
          <w:rFonts w:ascii="Times New Roman" w:hAnsi="Times New Roman" w:cs="Times New Roman" w:hint="eastAsia"/>
          <w:sz w:val="24"/>
          <w:szCs w:val="24"/>
        </w:rPr>
        <w:t>prediabetes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from the NHANES 1999–2018 cohort</w:t>
      </w:r>
      <w:r w:rsidRPr="009733C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039"/>
        <w:gridCol w:w="801"/>
        <w:gridCol w:w="1110"/>
        <w:gridCol w:w="1110"/>
        <w:gridCol w:w="1110"/>
        <w:gridCol w:w="967"/>
        <w:gridCol w:w="1385"/>
      </w:tblGrid>
      <w:tr w:rsidR="009733C6" w:rsidRPr="009146F5" w14:paraId="5F28CB90" w14:textId="77777777" w:rsidTr="009C75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3C3847" w14:textId="77777777" w:rsidR="009733C6" w:rsidRPr="001A3758" w:rsidRDefault="009733C6" w:rsidP="009C75C5">
            <w:pPr>
              <w:widowControl/>
              <w:spacing w:after="24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Subgroup</w:t>
            </w:r>
          </w:p>
        </w:tc>
        <w:tc>
          <w:tcPr>
            <w:tcW w:w="0" w:type="auto"/>
            <w:hideMark/>
          </w:tcPr>
          <w:p w14:paraId="2647CF31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Q1 (Ref)</w:t>
            </w:r>
          </w:p>
        </w:tc>
        <w:tc>
          <w:tcPr>
            <w:tcW w:w="0" w:type="auto"/>
            <w:hideMark/>
          </w:tcPr>
          <w:p w14:paraId="2BE444A6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0" w:type="auto"/>
            <w:hideMark/>
          </w:tcPr>
          <w:p w14:paraId="6F2A5078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0" w:type="auto"/>
            <w:hideMark/>
          </w:tcPr>
          <w:p w14:paraId="455E0654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0" w:type="auto"/>
            <w:hideMark/>
          </w:tcPr>
          <w:p w14:paraId="43258C5F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 for trend</w:t>
            </w:r>
          </w:p>
        </w:tc>
        <w:tc>
          <w:tcPr>
            <w:tcW w:w="0" w:type="auto"/>
            <w:hideMark/>
          </w:tcPr>
          <w:p w14:paraId="1286F9C6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 for interaction</w:t>
            </w:r>
          </w:p>
        </w:tc>
      </w:tr>
      <w:tr w:rsidR="009733C6" w:rsidRPr="009146F5" w14:paraId="6F462DAF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163AB7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Participants, n</w:t>
            </w:r>
          </w:p>
        </w:tc>
        <w:tc>
          <w:tcPr>
            <w:tcW w:w="0" w:type="auto"/>
            <w:hideMark/>
          </w:tcPr>
          <w:p w14:paraId="5ED74B6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3792</w:t>
            </w:r>
          </w:p>
        </w:tc>
        <w:tc>
          <w:tcPr>
            <w:tcW w:w="0" w:type="auto"/>
            <w:hideMark/>
          </w:tcPr>
          <w:p w14:paraId="0475A9B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4001</w:t>
            </w:r>
          </w:p>
        </w:tc>
        <w:tc>
          <w:tcPr>
            <w:tcW w:w="0" w:type="auto"/>
            <w:hideMark/>
          </w:tcPr>
          <w:p w14:paraId="30FC4A1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4181</w:t>
            </w:r>
          </w:p>
        </w:tc>
        <w:tc>
          <w:tcPr>
            <w:tcW w:w="0" w:type="auto"/>
            <w:hideMark/>
          </w:tcPr>
          <w:p w14:paraId="59B2225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4696</w:t>
            </w:r>
          </w:p>
        </w:tc>
        <w:tc>
          <w:tcPr>
            <w:tcW w:w="0" w:type="auto"/>
            <w:hideMark/>
          </w:tcPr>
          <w:p w14:paraId="21DBB42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49BFD0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08ED0441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538B5B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0" w:type="auto"/>
            <w:hideMark/>
          </w:tcPr>
          <w:p w14:paraId="0A161AC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D0DC30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3FF6D4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910548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2876BB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03B95C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0.09</w:t>
            </w:r>
          </w:p>
        </w:tc>
      </w:tr>
      <w:tr w:rsidR="009733C6" w:rsidRPr="009146F5" w14:paraId="5EEACF96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C8DDC0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&lt;60</w:t>
            </w:r>
          </w:p>
        </w:tc>
        <w:tc>
          <w:tcPr>
            <w:tcW w:w="0" w:type="auto"/>
            <w:hideMark/>
          </w:tcPr>
          <w:p w14:paraId="3FEFD01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6E0E68D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0.64 (0.48, 0.85)</w:t>
            </w:r>
          </w:p>
        </w:tc>
        <w:tc>
          <w:tcPr>
            <w:tcW w:w="0" w:type="auto"/>
            <w:hideMark/>
          </w:tcPr>
          <w:p w14:paraId="39D896F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0.56 (0.43, 0.74)</w:t>
            </w:r>
          </w:p>
        </w:tc>
        <w:tc>
          <w:tcPr>
            <w:tcW w:w="0" w:type="auto"/>
            <w:hideMark/>
          </w:tcPr>
          <w:p w14:paraId="45241E4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0.59 (0.45, 0.77)</w:t>
            </w:r>
          </w:p>
        </w:tc>
        <w:tc>
          <w:tcPr>
            <w:tcW w:w="0" w:type="auto"/>
            <w:hideMark/>
          </w:tcPr>
          <w:p w14:paraId="15AA6B8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45EAE1F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06586FEE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2AA30D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≥60</w:t>
            </w:r>
          </w:p>
        </w:tc>
        <w:tc>
          <w:tcPr>
            <w:tcW w:w="0" w:type="auto"/>
            <w:hideMark/>
          </w:tcPr>
          <w:p w14:paraId="0BBE29B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19529B2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0.69 (0.63, 0.77)</w:t>
            </w:r>
          </w:p>
        </w:tc>
        <w:tc>
          <w:tcPr>
            <w:tcW w:w="0" w:type="auto"/>
            <w:hideMark/>
          </w:tcPr>
          <w:p w14:paraId="1117334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0.55 (0.49, 0.62)</w:t>
            </w:r>
          </w:p>
        </w:tc>
        <w:tc>
          <w:tcPr>
            <w:tcW w:w="0" w:type="auto"/>
            <w:hideMark/>
          </w:tcPr>
          <w:p w14:paraId="4217449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0.45 (0.39, 0.50)</w:t>
            </w:r>
          </w:p>
        </w:tc>
        <w:tc>
          <w:tcPr>
            <w:tcW w:w="0" w:type="auto"/>
            <w:hideMark/>
          </w:tcPr>
          <w:p w14:paraId="11B05E1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361608B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683BCA31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CABA15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0" w:type="auto"/>
            <w:hideMark/>
          </w:tcPr>
          <w:p w14:paraId="4151691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B391FF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98C690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AA5F5C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BD3A58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181B65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0.30</w:t>
            </w:r>
          </w:p>
        </w:tc>
      </w:tr>
      <w:tr w:rsidR="009733C6" w:rsidRPr="009146F5" w14:paraId="0040E093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C89D4E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0" w:type="auto"/>
            <w:hideMark/>
          </w:tcPr>
          <w:p w14:paraId="2347A70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0EDFB4C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0.63 (0.55, 0.71)</w:t>
            </w:r>
          </w:p>
        </w:tc>
        <w:tc>
          <w:tcPr>
            <w:tcW w:w="0" w:type="auto"/>
            <w:hideMark/>
          </w:tcPr>
          <w:p w14:paraId="3725F13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 (0.42, 0.56)</w:t>
            </w:r>
          </w:p>
        </w:tc>
        <w:tc>
          <w:tcPr>
            <w:tcW w:w="0" w:type="auto"/>
            <w:hideMark/>
          </w:tcPr>
          <w:p w14:paraId="45A4493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0.45 (0.39, 0.53)</w:t>
            </w:r>
          </w:p>
        </w:tc>
        <w:tc>
          <w:tcPr>
            <w:tcW w:w="0" w:type="auto"/>
            <w:hideMark/>
          </w:tcPr>
          <w:p w14:paraId="4A99823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7E2583D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7513778F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F423DE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5810EBE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1C3675C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0.68 (0.59, 0.79)</w:t>
            </w:r>
          </w:p>
        </w:tc>
        <w:tc>
          <w:tcPr>
            <w:tcW w:w="0" w:type="auto"/>
            <w:hideMark/>
          </w:tcPr>
          <w:p w14:paraId="7052097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0.56 (0.48, 0.65)</w:t>
            </w:r>
          </w:p>
        </w:tc>
        <w:tc>
          <w:tcPr>
            <w:tcW w:w="0" w:type="auto"/>
            <w:hideMark/>
          </w:tcPr>
          <w:p w14:paraId="164326A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0.44 (0.37, 0.51)</w:t>
            </w:r>
          </w:p>
        </w:tc>
        <w:tc>
          <w:tcPr>
            <w:tcW w:w="0" w:type="auto"/>
            <w:hideMark/>
          </w:tcPr>
          <w:p w14:paraId="292F971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21C3F17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6A357738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6DEA988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Race/Ethnicity</w:t>
            </w:r>
          </w:p>
        </w:tc>
        <w:tc>
          <w:tcPr>
            <w:tcW w:w="0" w:type="auto"/>
            <w:hideMark/>
          </w:tcPr>
          <w:p w14:paraId="271A6E3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C0238F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C4F926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3AF4D6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73880A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DABFDD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0.07</w:t>
            </w:r>
          </w:p>
        </w:tc>
      </w:tr>
      <w:tr w:rsidR="009733C6" w:rsidRPr="009146F5" w14:paraId="03E9B60A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2B8AF1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Non-Hispanic White</w:t>
            </w:r>
          </w:p>
        </w:tc>
        <w:tc>
          <w:tcPr>
            <w:tcW w:w="0" w:type="auto"/>
            <w:hideMark/>
          </w:tcPr>
          <w:p w14:paraId="417E131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1CAF6DD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0.61 (0.54, 0.69)</w:t>
            </w:r>
          </w:p>
        </w:tc>
        <w:tc>
          <w:tcPr>
            <w:tcW w:w="0" w:type="auto"/>
            <w:hideMark/>
          </w:tcPr>
          <w:p w14:paraId="1116919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0.52 (0.45, 0.59)</w:t>
            </w:r>
          </w:p>
        </w:tc>
        <w:tc>
          <w:tcPr>
            <w:tcW w:w="0" w:type="auto"/>
            <w:hideMark/>
          </w:tcPr>
          <w:p w14:paraId="29DB898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0.47 (0.41, 0.55)</w:t>
            </w:r>
          </w:p>
        </w:tc>
        <w:tc>
          <w:tcPr>
            <w:tcW w:w="0" w:type="auto"/>
            <w:hideMark/>
          </w:tcPr>
          <w:p w14:paraId="66379A5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7E28F27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3129BD90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F96125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Non-Hispanic Black</w:t>
            </w:r>
          </w:p>
        </w:tc>
        <w:tc>
          <w:tcPr>
            <w:tcW w:w="0" w:type="auto"/>
            <w:hideMark/>
          </w:tcPr>
          <w:p w14:paraId="7510952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18376C7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0.61 (0.47, 0.79)</w:t>
            </w:r>
          </w:p>
        </w:tc>
        <w:tc>
          <w:tcPr>
            <w:tcW w:w="0" w:type="auto"/>
            <w:hideMark/>
          </w:tcPr>
          <w:p w14:paraId="2148BC9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(0.39, 0.66)</w:t>
            </w:r>
          </w:p>
        </w:tc>
        <w:tc>
          <w:tcPr>
            <w:tcW w:w="0" w:type="auto"/>
            <w:hideMark/>
          </w:tcPr>
          <w:p w14:paraId="7E78B36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0.41 (0.33, 0.52)</w:t>
            </w:r>
          </w:p>
        </w:tc>
        <w:tc>
          <w:tcPr>
            <w:tcW w:w="0" w:type="auto"/>
            <w:hideMark/>
          </w:tcPr>
          <w:p w14:paraId="7786F3C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0F43A55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7D793356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5A0C70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Mexican American</w:t>
            </w:r>
          </w:p>
        </w:tc>
        <w:tc>
          <w:tcPr>
            <w:tcW w:w="0" w:type="auto"/>
            <w:hideMark/>
          </w:tcPr>
          <w:p w14:paraId="7E9BF75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406C5F2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0.63 (0.47, 0.84)</w:t>
            </w:r>
          </w:p>
        </w:tc>
        <w:tc>
          <w:tcPr>
            <w:tcW w:w="0" w:type="auto"/>
            <w:hideMark/>
          </w:tcPr>
          <w:p w14:paraId="188A5A8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0.57 (0.43, 0.76)</w:t>
            </w:r>
          </w:p>
        </w:tc>
        <w:tc>
          <w:tcPr>
            <w:tcW w:w="0" w:type="auto"/>
            <w:hideMark/>
          </w:tcPr>
          <w:p w14:paraId="0EBF588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(0.37, 0.70)</w:t>
            </w:r>
          </w:p>
        </w:tc>
        <w:tc>
          <w:tcPr>
            <w:tcW w:w="0" w:type="auto"/>
            <w:hideMark/>
          </w:tcPr>
          <w:p w14:paraId="5DB37C4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9B3455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54F393FD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B364AD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0" w:type="auto"/>
            <w:hideMark/>
          </w:tcPr>
          <w:p w14:paraId="562A133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272F308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1.08 (0.77, 1.51)</w:t>
            </w:r>
          </w:p>
        </w:tc>
        <w:tc>
          <w:tcPr>
            <w:tcW w:w="0" w:type="auto"/>
            <w:hideMark/>
          </w:tcPr>
          <w:p w14:paraId="586613F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 (0.33, 0.73)</w:t>
            </w:r>
          </w:p>
        </w:tc>
        <w:tc>
          <w:tcPr>
            <w:tcW w:w="0" w:type="auto"/>
            <w:hideMark/>
          </w:tcPr>
          <w:p w14:paraId="5F19ECC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 (0.33, 0.74)</w:t>
            </w:r>
          </w:p>
        </w:tc>
        <w:tc>
          <w:tcPr>
            <w:tcW w:w="0" w:type="auto"/>
            <w:hideMark/>
          </w:tcPr>
          <w:p w14:paraId="009CC77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99DC74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5F8DA93B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812D09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Education Level</w:t>
            </w:r>
          </w:p>
        </w:tc>
        <w:tc>
          <w:tcPr>
            <w:tcW w:w="0" w:type="auto"/>
            <w:hideMark/>
          </w:tcPr>
          <w:p w14:paraId="39A9857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7710B5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6CD6A9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17EF61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EB415B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DB1F84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0.95</w:t>
            </w:r>
          </w:p>
        </w:tc>
      </w:tr>
      <w:tr w:rsidR="009733C6" w:rsidRPr="009146F5" w14:paraId="37657B29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A2318C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Less than high school</w:t>
            </w:r>
          </w:p>
        </w:tc>
        <w:tc>
          <w:tcPr>
            <w:tcW w:w="0" w:type="auto"/>
            <w:hideMark/>
          </w:tcPr>
          <w:p w14:paraId="61539E0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5FE2480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0.68 (0.59, 0.80)</w:t>
            </w:r>
          </w:p>
        </w:tc>
        <w:tc>
          <w:tcPr>
            <w:tcW w:w="0" w:type="auto"/>
            <w:hideMark/>
          </w:tcPr>
          <w:p w14:paraId="06F264C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0.56 (0.47, 0.66)</w:t>
            </w:r>
          </w:p>
        </w:tc>
        <w:tc>
          <w:tcPr>
            <w:tcW w:w="0" w:type="auto"/>
            <w:hideMark/>
          </w:tcPr>
          <w:p w14:paraId="1C10E22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 (0.42, 0.59)</w:t>
            </w:r>
          </w:p>
        </w:tc>
        <w:tc>
          <w:tcPr>
            <w:tcW w:w="0" w:type="auto"/>
            <w:hideMark/>
          </w:tcPr>
          <w:p w14:paraId="4EC11DC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619F4D4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510206BA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3294DB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High school or equivalent</w:t>
            </w:r>
          </w:p>
        </w:tc>
        <w:tc>
          <w:tcPr>
            <w:tcW w:w="0" w:type="auto"/>
            <w:hideMark/>
          </w:tcPr>
          <w:p w14:paraId="6E8581E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12D56DC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0.59 (0.49, 0.71)</w:t>
            </w:r>
          </w:p>
        </w:tc>
        <w:tc>
          <w:tcPr>
            <w:tcW w:w="0" w:type="auto"/>
            <w:hideMark/>
          </w:tcPr>
          <w:p w14:paraId="20E17D0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0.41 (0.33, 0.51)</w:t>
            </w:r>
          </w:p>
        </w:tc>
        <w:tc>
          <w:tcPr>
            <w:tcW w:w="0" w:type="auto"/>
            <w:hideMark/>
          </w:tcPr>
          <w:p w14:paraId="05865A8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0.35 (0.28, 0.44)</w:t>
            </w:r>
          </w:p>
        </w:tc>
        <w:tc>
          <w:tcPr>
            <w:tcW w:w="0" w:type="auto"/>
            <w:hideMark/>
          </w:tcPr>
          <w:p w14:paraId="0E4C810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27FDDC8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29EC06CA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5C8E5AF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College or above</w:t>
            </w:r>
          </w:p>
        </w:tc>
        <w:tc>
          <w:tcPr>
            <w:tcW w:w="0" w:type="auto"/>
            <w:hideMark/>
          </w:tcPr>
          <w:p w14:paraId="17205BC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4F6E3FD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0.62 (0.53, 0.72)</w:t>
            </w:r>
          </w:p>
        </w:tc>
        <w:tc>
          <w:tcPr>
            <w:tcW w:w="0" w:type="auto"/>
            <w:hideMark/>
          </w:tcPr>
          <w:p w14:paraId="539393F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0.50 (0.42, 0.59)</w:t>
            </w:r>
          </w:p>
        </w:tc>
        <w:tc>
          <w:tcPr>
            <w:tcW w:w="0" w:type="auto"/>
            <w:hideMark/>
          </w:tcPr>
          <w:p w14:paraId="5FA120E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0.38 (0.31, 0.45)</w:t>
            </w:r>
          </w:p>
        </w:tc>
        <w:tc>
          <w:tcPr>
            <w:tcW w:w="0" w:type="auto"/>
            <w:hideMark/>
          </w:tcPr>
          <w:p w14:paraId="43794A5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F26ADF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5DE912C9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CD401C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Poverty Income Ratio</w:t>
            </w:r>
          </w:p>
        </w:tc>
        <w:tc>
          <w:tcPr>
            <w:tcW w:w="0" w:type="auto"/>
            <w:hideMark/>
          </w:tcPr>
          <w:p w14:paraId="03214C0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F6DE0C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554723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3AF26A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16B0A7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27C843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0.25</w:t>
            </w:r>
          </w:p>
        </w:tc>
      </w:tr>
      <w:tr w:rsidR="009733C6" w:rsidRPr="009146F5" w14:paraId="0355DEB2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829CEF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&lt;1.3</w:t>
            </w:r>
          </w:p>
        </w:tc>
        <w:tc>
          <w:tcPr>
            <w:tcW w:w="0" w:type="auto"/>
            <w:hideMark/>
          </w:tcPr>
          <w:p w14:paraId="1ACB569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05C5A99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0.71 (0.60, 0.84)</w:t>
            </w:r>
          </w:p>
        </w:tc>
        <w:tc>
          <w:tcPr>
            <w:tcW w:w="0" w:type="auto"/>
            <w:hideMark/>
          </w:tcPr>
          <w:p w14:paraId="0B06B07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(0.43, 0.62)</w:t>
            </w:r>
          </w:p>
        </w:tc>
        <w:tc>
          <w:tcPr>
            <w:tcW w:w="0" w:type="auto"/>
            <w:hideMark/>
          </w:tcPr>
          <w:p w14:paraId="1AAC6CB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0.42 (0.35, 0.51)</w:t>
            </w:r>
          </w:p>
        </w:tc>
        <w:tc>
          <w:tcPr>
            <w:tcW w:w="0" w:type="auto"/>
            <w:hideMark/>
          </w:tcPr>
          <w:p w14:paraId="63D39E1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865C57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6B1EB951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4D126E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1.3-3.5</w:t>
            </w:r>
          </w:p>
        </w:tc>
        <w:tc>
          <w:tcPr>
            <w:tcW w:w="0" w:type="auto"/>
            <w:hideMark/>
          </w:tcPr>
          <w:p w14:paraId="77C8CF8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6DCEC93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0.66 (0.56, 0.76)</w:t>
            </w:r>
          </w:p>
        </w:tc>
        <w:tc>
          <w:tcPr>
            <w:tcW w:w="0" w:type="auto"/>
            <w:hideMark/>
          </w:tcPr>
          <w:p w14:paraId="3109DBA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0.57 (0.49, 0.67)</w:t>
            </w:r>
          </w:p>
        </w:tc>
        <w:tc>
          <w:tcPr>
            <w:tcW w:w="0" w:type="auto"/>
            <w:hideMark/>
          </w:tcPr>
          <w:p w14:paraId="623BA68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0.47 (0.39, 0.56)</w:t>
            </w:r>
          </w:p>
        </w:tc>
        <w:tc>
          <w:tcPr>
            <w:tcW w:w="0" w:type="auto"/>
            <w:hideMark/>
          </w:tcPr>
          <w:p w14:paraId="25713AC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03E7B53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510BDA53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B85230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≥3.5</w:t>
            </w:r>
          </w:p>
        </w:tc>
        <w:tc>
          <w:tcPr>
            <w:tcW w:w="0" w:type="auto"/>
            <w:hideMark/>
          </w:tcPr>
          <w:p w14:paraId="7E35B55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6D7B4D8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0.55 (0.44, 0.68)</w:t>
            </w:r>
          </w:p>
        </w:tc>
        <w:tc>
          <w:tcPr>
            <w:tcW w:w="0" w:type="auto"/>
            <w:hideMark/>
          </w:tcPr>
          <w:p w14:paraId="2E5B373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0.42 (0.33, 0.53)</w:t>
            </w:r>
          </w:p>
        </w:tc>
        <w:tc>
          <w:tcPr>
            <w:tcW w:w="0" w:type="auto"/>
            <w:hideMark/>
          </w:tcPr>
          <w:p w14:paraId="7C6167A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0.36 (0.28, 0.46)</w:t>
            </w:r>
          </w:p>
        </w:tc>
        <w:tc>
          <w:tcPr>
            <w:tcW w:w="0" w:type="auto"/>
            <w:hideMark/>
          </w:tcPr>
          <w:p w14:paraId="3FD37B5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2F2F9FA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20CF1A17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C37F23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BMI (kg/m²)</w:t>
            </w:r>
          </w:p>
        </w:tc>
        <w:tc>
          <w:tcPr>
            <w:tcW w:w="0" w:type="auto"/>
            <w:hideMark/>
          </w:tcPr>
          <w:p w14:paraId="3CF14B8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FEACCB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DBC401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9F3108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CCF413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6060A8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0.40</w:t>
            </w:r>
          </w:p>
        </w:tc>
      </w:tr>
      <w:tr w:rsidR="009733C6" w:rsidRPr="009146F5" w14:paraId="6D60F4E1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28A28C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&lt;18.5</w:t>
            </w:r>
          </w:p>
        </w:tc>
        <w:tc>
          <w:tcPr>
            <w:tcW w:w="0" w:type="auto"/>
            <w:hideMark/>
          </w:tcPr>
          <w:p w14:paraId="65F0A58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5C0C2A7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1.47 (0.65, 3.32)</w:t>
            </w:r>
          </w:p>
        </w:tc>
        <w:tc>
          <w:tcPr>
            <w:tcW w:w="0" w:type="auto"/>
            <w:hideMark/>
          </w:tcPr>
          <w:p w14:paraId="59C667C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1.86 (0.73, 4.75)</w:t>
            </w:r>
          </w:p>
        </w:tc>
        <w:tc>
          <w:tcPr>
            <w:tcW w:w="0" w:type="auto"/>
            <w:hideMark/>
          </w:tcPr>
          <w:p w14:paraId="2B87445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0.50 (0.14, 1.74)</w:t>
            </w:r>
          </w:p>
        </w:tc>
        <w:tc>
          <w:tcPr>
            <w:tcW w:w="0" w:type="auto"/>
            <w:hideMark/>
          </w:tcPr>
          <w:p w14:paraId="7F5650D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0.63</w:t>
            </w:r>
          </w:p>
        </w:tc>
        <w:tc>
          <w:tcPr>
            <w:tcW w:w="0" w:type="auto"/>
            <w:hideMark/>
          </w:tcPr>
          <w:p w14:paraId="2D67422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7561CA9D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9F5679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18.5-24</w:t>
            </w:r>
          </w:p>
        </w:tc>
        <w:tc>
          <w:tcPr>
            <w:tcW w:w="0" w:type="auto"/>
            <w:hideMark/>
          </w:tcPr>
          <w:p w14:paraId="6AC527D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289537D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0.53 (0.42, 0.67)</w:t>
            </w:r>
          </w:p>
        </w:tc>
        <w:tc>
          <w:tcPr>
            <w:tcW w:w="0" w:type="auto"/>
            <w:hideMark/>
          </w:tcPr>
          <w:p w14:paraId="7F8B446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0.61 (0.47, 0.80)</w:t>
            </w:r>
          </w:p>
        </w:tc>
        <w:tc>
          <w:tcPr>
            <w:tcW w:w="0" w:type="auto"/>
            <w:hideMark/>
          </w:tcPr>
          <w:p w14:paraId="1CCD4BA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0.39 (0.27, 0.58)</w:t>
            </w:r>
          </w:p>
        </w:tc>
        <w:tc>
          <w:tcPr>
            <w:tcW w:w="0" w:type="auto"/>
            <w:hideMark/>
          </w:tcPr>
          <w:p w14:paraId="0ADC7D9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7CBED7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4732FB9C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A6E7D0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≥24</w:t>
            </w:r>
          </w:p>
        </w:tc>
        <w:tc>
          <w:tcPr>
            <w:tcW w:w="0" w:type="auto"/>
            <w:hideMark/>
          </w:tcPr>
          <w:p w14:paraId="7517FD4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345CDAD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0.68 (0.61, 0.75)</w:t>
            </w:r>
          </w:p>
        </w:tc>
        <w:tc>
          <w:tcPr>
            <w:tcW w:w="0" w:type="auto"/>
            <w:hideMark/>
          </w:tcPr>
          <w:p w14:paraId="69447E1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(0.45, 0.57)</w:t>
            </w:r>
          </w:p>
        </w:tc>
        <w:tc>
          <w:tcPr>
            <w:tcW w:w="0" w:type="auto"/>
            <w:hideMark/>
          </w:tcPr>
          <w:p w14:paraId="03A6083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0.44 (0.39, 0.50)</w:t>
            </w:r>
          </w:p>
        </w:tc>
        <w:tc>
          <w:tcPr>
            <w:tcW w:w="0" w:type="auto"/>
            <w:hideMark/>
          </w:tcPr>
          <w:p w14:paraId="13968B0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160BCA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4FCC03C0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EB6372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Smoking Status</w:t>
            </w:r>
          </w:p>
        </w:tc>
        <w:tc>
          <w:tcPr>
            <w:tcW w:w="0" w:type="auto"/>
            <w:hideMark/>
          </w:tcPr>
          <w:p w14:paraId="2652C2B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0059A9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20842B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1F502C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F77ABD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D09108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0.39</w:t>
            </w:r>
          </w:p>
        </w:tc>
      </w:tr>
      <w:tr w:rsidR="009733C6" w:rsidRPr="009146F5" w14:paraId="4C7B1B22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0B8CE7D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Never</w:t>
            </w:r>
          </w:p>
        </w:tc>
        <w:tc>
          <w:tcPr>
            <w:tcW w:w="0" w:type="auto"/>
            <w:hideMark/>
          </w:tcPr>
          <w:p w14:paraId="2CD6874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3D10578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0.69 (0.59, 0.80)</w:t>
            </w:r>
          </w:p>
        </w:tc>
        <w:tc>
          <w:tcPr>
            <w:tcW w:w="0" w:type="auto"/>
            <w:hideMark/>
          </w:tcPr>
          <w:p w14:paraId="36FBB53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0.54 (0.46, 0.64)</w:t>
            </w:r>
          </w:p>
        </w:tc>
        <w:tc>
          <w:tcPr>
            <w:tcW w:w="0" w:type="auto"/>
            <w:hideMark/>
          </w:tcPr>
          <w:p w14:paraId="71647FA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0.44 (0.37, 0.53)</w:t>
            </w:r>
          </w:p>
        </w:tc>
        <w:tc>
          <w:tcPr>
            <w:tcW w:w="0" w:type="auto"/>
            <w:hideMark/>
          </w:tcPr>
          <w:p w14:paraId="378341F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185FE5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7BCA91BB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CCC4CA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Former</w:t>
            </w:r>
          </w:p>
        </w:tc>
        <w:tc>
          <w:tcPr>
            <w:tcW w:w="0" w:type="auto"/>
            <w:hideMark/>
          </w:tcPr>
          <w:p w14:paraId="2FA6404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17FC441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0.57 (0.50, 0.67)</w:t>
            </w:r>
          </w:p>
        </w:tc>
        <w:tc>
          <w:tcPr>
            <w:tcW w:w="0" w:type="auto"/>
            <w:hideMark/>
          </w:tcPr>
          <w:p w14:paraId="43CD534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 (0.42, 0.58)</w:t>
            </w:r>
          </w:p>
        </w:tc>
        <w:tc>
          <w:tcPr>
            <w:tcW w:w="0" w:type="auto"/>
            <w:hideMark/>
          </w:tcPr>
          <w:p w14:paraId="3701206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0.41 (0.35, 0.49)</w:t>
            </w:r>
          </w:p>
        </w:tc>
        <w:tc>
          <w:tcPr>
            <w:tcW w:w="0" w:type="auto"/>
            <w:hideMark/>
          </w:tcPr>
          <w:p w14:paraId="414556E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C22BD7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4A9503FD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45B28A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Current</w:t>
            </w:r>
          </w:p>
        </w:tc>
        <w:tc>
          <w:tcPr>
            <w:tcW w:w="0" w:type="auto"/>
            <w:hideMark/>
          </w:tcPr>
          <w:p w14:paraId="7DDF187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72BB9B1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0.75 (0.60, 0.92)</w:t>
            </w:r>
          </w:p>
        </w:tc>
        <w:tc>
          <w:tcPr>
            <w:tcW w:w="0" w:type="auto"/>
            <w:hideMark/>
          </w:tcPr>
          <w:p w14:paraId="2239FBB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0.58 (0.46, 0.73)</w:t>
            </w:r>
          </w:p>
        </w:tc>
        <w:tc>
          <w:tcPr>
            <w:tcW w:w="0" w:type="auto"/>
            <w:hideMark/>
          </w:tcPr>
          <w:p w14:paraId="2579F85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0.54 (0.43, 0.69)</w:t>
            </w:r>
          </w:p>
        </w:tc>
        <w:tc>
          <w:tcPr>
            <w:tcW w:w="0" w:type="auto"/>
            <w:hideMark/>
          </w:tcPr>
          <w:p w14:paraId="5338F42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AFC42A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733152E3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C6D128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Hypertension</w:t>
            </w:r>
          </w:p>
        </w:tc>
        <w:tc>
          <w:tcPr>
            <w:tcW w:w="0" w:type="auto"/>
            <w:hideMark/>
          </w:tcPr>
          <w:p w14:paraId="5352D9F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C811B9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00D676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D44763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67804C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55D311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0.59</w:t>
            </w:r>
          </w:p>
        </w:tc>
      </w:tr>
      <w:tr w:rsidR="009733C6" w:rsidRPr="009146F5" w14:paraId="7588FC23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45C141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0" w:type="auto"/>
            <w:hideMark/>
          </w:tcPr>
          <w:p w14:paraId="7D13BEF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799105B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0.58 (0.47, 0.72)</w:t>
            </w:r>
          </w:p>
        </w:tc>
        <w:tc>
          <w:tcPr>
            <w:tcW w:w="0" w:type="auto"/>
            <w:hideMark/>
          </w:tcPr>
          <w:p w14:paraId="4B94C8C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0.43 (0.34, 0.54)</w:t>
            </w:r>
          </w:p>
        </w:tc>
        <w:tc>
          <w:tcPr>
            <w:tcW w:w="0" w:type="auto"/>
            <w:hideMark/>
          </w:tcPr>
          <w:p w14:paraId="25E7FE1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0.37 (0.29, 0.48)</w:t>
            </w:r>
          </w:p>
        </w:tc>
        <w:tc>
          <w:tcPr>
            <w:tcW w:w="0" w:type="auto"/>
            <w:hideMark/>
          </w:tcPr>
          <w:p w14:paraId="500AC8B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8C2D59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9146F5" w14:paraId="71928DFB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3DB557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0" w:type="auto"/>
            <w:hideMark/>
          </w:tcPr>
          <w:p w14:paraId="1162905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0" w:type="auto"/>
            <w:hideMark/>
          </w:tcPr>
          <w:p w14:paraId="0D491DC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0.64 (0.58, 0.71)</w:t>
            </w:r>
          </w:p>
        </w:tc>
        <w:tc>
          <w:tcPr>
            <w:tcW w:w="0" w:type="auto"/>
            <w:hideMark/>
          </w:tcPr>
          <w:p w14:paraId="4906F9A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(0.45, 0.57)</w:t>
            </w:r>
          </w:p>
        </w:tc>
        <w:tc>
          <w:tcPr>
            <w:tcW w:w="0" w:type="auto"/>
            <w:hideMark/>
          </w:tcPr>
          <w:p w14:paraId="2BA58B7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0.41 (0.37, 0.46)</w:t>
            </w:r>
          </w:p>
        </w:tc>
        <w:tc>
          <w:tcPr>
            <w:tcW w:w="0" w:type="auto"/>
            <w:hideMark/>
          </w:tcPr>
          <w:p w14:paraId="08E4F6E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52DFDF9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035CE4E" w14:textId="4872613A" w:rsidR="009733C6" w:rsidRDefault="009733C6" w:rsidP="001254C4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</w:pP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 xml:space="preserve">ALI = </w:t>
      </w:r>
      <w:r w:rsidR="001254C4">
        <w:rPr>
          <w:rFonts w:ascii="Times New Roman" w:eastAsia="宋体" w:hAnsi="Times New Roman" w:cs="Times New Roman" w:hint="eastAsia"/>
          <w:kern w:val="0"/>
          <w:sz w:val="20"/>
          <w:szCs w:val="20"/>
          <w14:ligatures w14:val="none"/>
        </w:rPr>
        <w:t>A</w:t>
      </w:r>
      <w:r w:rsidR="001254C4" w:rsidRPr="001254C4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>dvanced lung cancer inflammation index</w:t>
      </w: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>; CI = Confidence Interval; BMI = Body Mass Index</w:t>
      </w: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br/>
      </w:r>
    </w:p>
    <w:p w14:paraId="59346CEF" w14:textId="77777777" w:rsidR="001254C4" w:rsidRPr="009146F5" w:rsidRDefault="001254C4" w:rsidP="001254C4">
      <w:pPr>
        <w:widowControl/>
        <w:shd w:val="clear" w:color="auto" w:fill="FFFFFF"/>
        <w:jc w:val="left"/>
        <w:rPr>
          <w:sz w:val="24"/>
          <w:szCs w:val="24"/>
        </w:rPr>
      </w:pPr>
    </w:p>
    <w:p w14:paraId="4F46286C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82199F6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120A767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1A5112C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786803A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868AC07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0DF44A9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F7976A2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12B6E09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BC6DE8D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9A75B74" w14:textId="77777777" w:rsidR="009C75C5" w:rsidRDefault="009C75C5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B3840ED" w14:textId="4754C21B" w:rsidR="009733C6" w:rsidRPr="001A3758" w:rsidRDefault="009733C6" w:rsidP="009733C6">
      <w:pPr>
        <w:widowControl/>
        <w:shd w:val="clear" w:color="auto" w:fill="FFFFFF"/>
        <w:spacing w:after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1A3758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Table S2. 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Stratified analyses of the relationships of </w:t>
      </w:r>
      <w:r w:rsidRPr="009733C6">
        <w:rPr>
          <w:rFonts w:ascii="Times New Roman" w:hAnsi="Times New Roman" w:cs="Times New Roman"/>
          <w:sz w:val="24"/>
          <w:szCs w:val="24"/>
        </w:rPr>
        <w:t>ALI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with CVD mortality 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patients with </w:t>
      </w:r>
      <w:r>
        <w:rPr>
          <w:rFonts w:ascii="Times New Roman" w:hAnsi="Times New Roman" w:cs="Times New Roman" w:hint="eastAsia"/>
          <w:sz w:val="24"/>
          <w:szCs w:val="24"/>
        </w:rPr>
        <w:t>prediabetes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from the NHANES 1999–2018 cohort</w:t>
      </w:r>
      <w:r w:rsidRPr="009733C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827"/>
        <w:gridCol w:w="885"/>
        <w:gridCol w:w="1365"/>
        <w:gridCol w:w="1134"/>
        <w:gridCol w:w="1134"/>
        <w:gridCol w:w="993"/>
        <w:gridCol w:w="1184"/>
      </w:tblGrid>
      <w:tr w:rsidR="009733C6" w:rsidRPr="0007469D" w14:paraId="2C0CA730" w14:textId="77777777" w:rsidTr="009C75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1FC5F3" w14:textId="77777777" w:rsidR="009733C6" w:rsidRPr="001A3758" w:rsidRDefault="009733C6" w:rsidP="006039CE">
            <w:pPr>
              <w:widowControl/>
              <w:spacing w:after="240"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Subgroup</w:t>
            </w:r>
          </w:p>
        </w:tc>
        <w:tc>
          <w:tcPr>
            <w:tcW w:w="885" w:type="dxa"/>
            <w:hideMark/>
          </w:tcPr>
          <w:p w14:paraId="35F9CCE0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Q1 (Ref)</w:t>
            </w:r>
          </w:p>
        </w:tc>
        <w:tc>
          <w:tcPr>
            <w:tcW w:w="1275" w:type="dxa"/>
            <w:hideMark/>
          </w:tcPr>
          <w:p w14:paraId="4B357FCC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1134" w:type="dxa"/>
            <w:hideMark/>
          </w:tcPr>
          <w:p w14:paraId="5E748774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1134" w:type="dxa"/>
            <w:hideMark/>
          </w:tcPr>
          <w:p w14:paraId="377D5EE2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993" w:type="dxa"/>
            <w:hideMark/>
          </w:tcPr>
          <w:p w14:paraId="5FADD399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 for trend</w:t>
            </w:r>
          </w:p>
        </w:tc>
        <w:tc>
          <w:tcPr>
            <w:tcW w:w="1184" w:type="dxa"/>
            <w:hideMark/>
          </w:tcPr>
          <w:p w14:paraId="2A9B8A12" w14:textId="77777777" w:rsidR="009733C6" w:rsidRPr="001A3758" w:rsidRDefault="009733C6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 for interaction</w:t>
            </w:r>
          </w:p>
        </w:tc>
      </w:tr>
      <w:tr w:rsidR="009733C6" w:rsidRPr="0007469D" w14:paraId="60103543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769D52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Participants, n</w:t>
            </w:r>
          </w:p>
        </w:tc>
        <w:tc>
          <w:tcPr>
            <w:tcW w:w="0" w:type="auto"/>
            <w:hideMark/>
          </w:tcPr>
          <w:p w14:paraId="6D7E5E8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3792</w:t>
            </w:r>
          </w:p>
        </w:tc>
        <w:tc>
          <w:tcPr>
            <w:tcW w:w="1365" w:type="dxa"/>
            <w:hideMark/>
          </w:tcPr>
          <w:p w14:paraId="23FD581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4001</w:t>
            </w:r>
          </w:p>
        </w:tc>
        <w:tc>
          <w:tcPr>
            <w:tcW w:w="1134" w:type="dxa"/>
            <w:hideMark/>
          </w:tcPr>
          <w:p w14:paraId="4929CF6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4181</w:t>
            </w:r>
          </w:p>
        </w:tc>
        <w:tc>
          <w:tcPr>
            <w:tcW w:w="1134" w:type="dxa"/>
            <w:hideMark/>
          </w:tcPr>
          <w:p w14:paraId="6406D38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4696</w:t>
            </w:r>
          </w:p>
        </w:tc>
        <w:tc>
          <w:tcPr>
            <w:tcW w:w="993" w:type="dxa"/>
            <w:hideMark/>
          </w:tcPr>
          <w:p w14:paraId="74EE8AF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4" w:type="dxa"/>
            <w:hideMark/>
          </w:tcPr>
          <w:p w14:paraId="7E56B95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51E115C4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D82746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0" w:type="auto"/>
            <w:hideMark/>
          </w:tcPr>
          <w:p w14:paraId="4767A3C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5" w:type="dxa"/>
            <w:hideMark/>
          </w:tcPr>
          <w:p w14:paraId="6E0248E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68B4AB2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7617B99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hideMark/>
          </w:tcPr>
          <w:p w14:paraId="073779F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4" w:type="dxa"/>
            <w:hideMark/>
          </w:tcPr>
          <w:p w14:paraId="764F0E3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0.89</w:t>
            </w:r>
          </w:p>
        </w:tc>
      </w:tr>
      <w:tr w:rsidR="009733C6" w:rsidRPr="0007469D" w14:paraId="50F6FA3D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0CECA0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&lt;60</w:t>
            </w:r>
          </w:p>
        </w:tc>
        <w:tc>
          <w:tcPr>
            <w:tcW w:w="0" w:type="auto"/>
            <w:hideMark/>
          </w:tcPr>
          <w:p w14:paraId="61DE899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3151736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0.67 (0.36, 1.25)</w:t>
            </w:r>
          </w:p>
        </w:tc>
        <w:tc>
          <w:tcPr>
            <w:tcW w:w="1134" w:type="dxa"/>
            <w:hideMark/>
          </w:tcPr>
          <w:p w14:paraId="1CC4C81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0.53 (0.28, 1.02)</w:t>
            </w:r>
          </w:p>
        </w:tc>
        <w:tc>
          <w:tcPr>
            <w:tcW w:w="1134" w:type="dxa"/>
            <w:hideMark/>
          </w:tcPr>
          <w:p w14:paraId="443D623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(0.28, 0.95)</w:t>
            </w:r>
          </w:p>
        </w:tc>
        <w:tc>
          <w:tcPr>
            <w:tcW w:w="993" w:type="dxa"/>
            <w:hideMark/>
          </w:tcPr>
          <w:p w14:paraId="01ECB5F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1184" w:type="dxa"/>
            <w:hideMark/>
          </w:tcPr>
          <w:p w14:paraId="710E699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1F540EA5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EAE248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≥60</w:t>
            </w:r>
          </w:p>
        </w:tc>
        <w:tc>
          <w:tcPr>
            <w:tcW w:w="0" w:type="auto"/>
            <w:hideMark/>
          </w:tcPr>
          <w:p w14:paraId="26F7C21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09DECA3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0.60 (0.49, 0.72)</w:t>
            </w:r>
          </w:p>
        </w:tc>
        <w:tc>
          <w:tcPr>
            <w:tcW w:w="1134" w:type="dxa"/>
            <w:hideMark/>
          </w:tcPr>
          <w:p w14:paraId="42FFBD1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0.53 (0.43, 0.65)</w:t>
            </w:r>
          </w:p>
        </w:tc>
        <w:tc>
          <w:tcPr>
            <w:tcW w:w="1134" w:type="dxa"/>
            <w:hideMark/>
          </w:tcPr>
          <w:p w14:paraId="680564B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0.40 (0.32, 0.51)</w:t>
            </w:r>
          </w:p>
        </w:tc>
        <w:tc>
          <w:tcPr>
            <w:tcW w:w="993" w:type="dxa"/>
            <w:hideMark/>
          </w:tcPr>
          <w:p w14:paraId="31F64A2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50887DE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35B1941A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C29B17" w14:textId="77777777" w:rsidR="009733C6" w:rsidRPr="001A3758" w:rsidRDefault="009733C6" w:rsidP="009C75C5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0" w:type="auto"/>
            <w:hideMark/>
          </w:tcPr>
          <w:p w14:paraId="22C4C8A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5" w:type="dxa"/>
            <w:hideMark/>
          </w:tcPr>
          <w:p w14:paraId="7253707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060F248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0DF8529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hideMark/>
          </w:tcPr>
          <w:p w14:paraId="0A8529A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4" w:type="dxa"/>
            <w:hideMark/>
          </w:tcPr>
          <w:p w14:paraId="319B810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0.23</w:t>
            </w:r>
          </w:p>
        </w:tc>
      </w:tr>
      <w:tr w:rsidR="009733C6" w:rsidRPr="0007469D" w14:paraId="6CDBDA54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8B89E0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0" w:type="auto"/>
            <w:hideMark/>
          </w:tcPr>
          <w:p w14:paraId="1C354DD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43F6ECB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0.63 (0.50, 0.80)</w:t>
            </w:r>
          </w:p>
        </w:tc>
        <w:tc>
          <w:tcPr>
            <w:tcW w:w="1134" w:type="dxa"/>
            <w:hideMark/>
          </w:tcPr>
          <w:p w14:paraId="72E4259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0.45 (0.34, 0.60)</w:t>
            </w:r>
          </w:p>
        </w:tc>
        <w:tc>
          <w:tcPr>
            <w:tcW w:w="1134" w:type="dxa"/>
            <w:hideMark/>
          </w:tcPr>
          <w:p w14:paraId="3583B88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0.39 (0.29, 0.53)</w:t>
            </w:r>
          </w:p>
        </w:tc>
        <w:tc>
          <w:tcPr>
            <w:tcW w:w="993" w:type="dxa"/>
            <w:hideMark/>
          </w:tcPr>
          <w:p w14:paraId="194BBBD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0971C69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7590C4CD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53BC0E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2C62428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509ED59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(0.38, 0.69)</w:t>
            </w:r>
          </w:p>
        </w:tc>
        <w:tc>
          <w:tcPr>
            <w:tcW w:w="1134" w:type="dxa"/>
            <w:hideMark/>
          </w:tcPr>
          <w:p w14:paraId="7873C8B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0.58 (0.43, 0.78)</w:t>
            </w:r>
          </w:p>
        </w:tc>
        <w:tc>
          <w:tcPr>
            <w:tcW w:w="1134" w:type="dxa"/>
            <w:hideMark/>
          </w:tcPr>
          <w:p w14:paraId="0CE7A7F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0.44 (0.32, 0.60)</w:t>
            </w:r>
          </w:p>
        </w:tc>
        <w:tc>
          <w:tcPr>
            <w:tcW w:w="993" w:type="dxa"/>
            <w:hideMark/>
          </w:tcPr>
          <w:p w14:paraId="2E236AE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1FC8CDE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551B3649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DAE628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Race/Ethnicity</w:t>
            </w:r>
          </w:p>
        </w:tc>
        <w:tc>
          <w:tcPr>
            <w:tcW w:w="0" w:type="auto"/>
            <w:hideMark/>
          </w:tcPr>
          <w:p w14:paraId="61BC65C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5" w:type="dxa"/>
            <w:hideMark/>
          </w:tcPr>
          <w:p w14:paraId="13991D3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7402C15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28BFF1D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hideMark/>
          </w:tcPr>
          <w:p w14:paraId="66AD604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4" w:type="dxa"/>
            <w:hideMark/>
          </w:tcPr>
          <w:p w14:paraId="245467B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0.45</w:t>
            </w:r>
          </w:p>
        </w:tc>
      </w:tr>
      <w:tr w:rsidR="009733C6" w:rsidRPr="0007469D" w14:paraId="2506D92B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8C7940" w14:textId="77777777" w:rsidR="009C75C5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Non-Hispanic</w:t>
            </w:r>
          </w:p>
          <w:p w14:paraId="0FFE7CD1" w14:textId="3853B67C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White</w:t>
            </w:r>
          </w:p>
        </w:tc>
        <w:tc>
          <w:tcPr>
            <w:tcW w:w="0" w:type="auto"/>
            <w:hideMark/>
          </w:tcPr>
          <w:p w14:paraId="31071FC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795B554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(0.41, 0.64)</w:t>
            </w:r>
          </w:p>
        </w:tc>
        <w:tc>
          <w:tcPr>
            <w:tcW w:w="1134" w:type="dxa"/>
            <w:hideMark/>
          </w:tcPr>
          <w:p w14:paraId="3FE2ACC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0.47 (0.37, 0.61)</w:t>
            </w:r>
          </w:p>
        </w:tc>
        <w:tc>
          <w:tcPr>
            <w:tcW w:w="1134" w:type="dxa"/>
            <w:hideMark/>
          </w:tcPr>
          <w:p w14:paraId="760A319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0.42 (0.32, 0.56)</w:t>
            </w:r>
          </w:p>
        </w:tc>
        <w:tc>
          <w:tcPr>
            <w:tcW w:w="993" w:type="dxa"/>
            <w:hideMark/>
          </w:tcPr>
          <w:p w14:paraId="001E5B8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27A94D4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787829AF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C5FAD9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Non-Hispanic Black</w:t>
            </w:r>
          </w:p>
        </w:tc>
        <w:tc>
          <w:tcPr>
            <w:tcW w:w="0" w:type="auto"/>
            <w:hideMark/>
          </w:tcPr>
          <w:p w14:paraId="5035217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2151826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 (0.30, 0.81)</w:t>
            </w:r>
          </w:p>
        </w:tc>
        <w:tc>
          <w:tcPr>
            <w:tcW w:w="1134" w:type="dxa"/>
            <w:hideMark/>
          </w:tcPr>
          <w:p w14:paraId="4F04C81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0.50 (0.31, 0.81)</w:t>
            </w:r>
          </w:p>
        </w:tc>
        <w:tc>
          <w:tcPr>
            <w:tcW w:w="1134" w:type="dxa"/>
            <w:hideMark/>
          </w:tcPr>
          <w:p w14:paraId="057DF5C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0.34 (0.22, 0.54)</w:t>
            </w:r>
          </w:p>
        </w:tc>
        <w:tc>
          <w:tcPr>
            <w:tcW w:w="993" w:type="dxa"/>
            <w:hideMark/>
          </w:tcPr>
          <w:p w14:paraId="4C4B773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0629463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7764B939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E42020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Mexican American</w:t>
            </w:r>
          </w:p>
        </w:tc>
        <w:tc>
          <w:tcPr>
            <w:tcW w:w="0" w:type="auto"/>
            <w:hideMark/>
          </w:tcPr>
          <w:p w14:paraId="2EB147B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6218F40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0.93 (0.50, 1.73)</w:t>
            </w:r>
          </w:p>
        </w:tc>
        <w:tc>
          <w:tcPr>
            <w:tcW w:w="1134" w:type="dxa"/>
            <w:hideMark/>
          </w:tcPr>
          <w:p w14:paraId="72565B0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0.60 (0.31, 1.18)</w:t>
            </w:r>
          </w:p>
        </w:tc>
        <w:tc>
          <w:tcPr>
            <w:tcW w:w="1134" w:type="dxa"/>
            <w:hideMark/>
          </w:tcPr>
          <w:p w14:paraId="75EEF50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0.57 (0.28, 1.15)</w:t>
            </w:r>
          </w:p>
        </w:tc>
        <w:tc>
          <w:tcPr>
            <w:tcW w:w="993" w:type="dxa"/>
            <w:hideMark/>
          </w:tcPr>
          <w:p w14:paraId="6B3A231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1184" w:type="dxa"/>
            <w:hideMark/>
          </w:tcPr>
          <w:p w14:paraId="30603F2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7AE3C16D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22C706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0" w:type="auto"/>
            <w:hideMark/>
          </w:tcPr>
          <w:p w14:paraId="473A332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1ECA4B3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1.19 (0.56, 2.55)</w:t>
            </w:r>
          </w:p>
        </w:tc>
        <w:tc>
          <w:tcPr>
            <w:tcW w:w="1134" w:type="dxa"/>
            <w:hideMark/>
          </w:tcPr>
          <w:p w14:paraId="51B57A1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0.80 (0.36, 1.75)</w:t>
            </w:r>
          </w:p>
        </w:tc>
        <w:tc>
          <w:tcPr>
            <w:tcW w:w="1134" w:type="dxa"/>
            <w:hideMark/>
          </w:tcPr>
          <w:p w14:paraId="3A18B14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0.47 (0.18, 1.26)</w:t>
            </w:r>
          </w:p>
        </w:tc>
        <w:tc>
          <w:tcPr>
            <w:tcW w:w="993" w:type="dxa"/>
            <w:hideMark/>
          </w:tcPr>
          <w:p w14:paraId="60558EC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1184" w:type="dxa"/>
            <w:hideMark/>
          </w:tcPr>
          <w:p w14:paraId="4D52C1D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00BFDBC7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806EC2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Education Level</w:t>
            </w:r>
          </w:p>
        </w:tc>
        <w:tc>
          <w:tcPr>
            <w:tcW w:w="0" w:type="auto"/>
            <w:hideMark/>
          </w:tcPr>
          <w:p w14:paraId="7025BB3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5" w:type="dxa"/>
            <w:hideMark/>
          </w:tcPr>
          <w:p w14:paraId="728B929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6F84208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3AE1656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hideMark/>
          </w:tcPr>
          <w:p w14:paraId="73FC632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4" w:type="dxa"/>
            <w:hideMark/>
          </w:tcPr>
          <w:p w14:paraId="3474D29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0.04</w:t>
            </w:r>
          </w:p>
        </w:tc>
      </w:tr>
      <w:tr w:rsidR="009733C6" w:rsidRPr="0007469D" w14:paraId="27A688AE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5F0A81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Less than high school</w:t>
            </w:r>
          </w:p>
        </w:tc>
        <w:tc>
          <w:tcPr>
            <w:tcW w:w="0" w:type="auto"/>
            <w:hideMark/>
          </w:tcPr>
          <w:p w14:paraId="6822CCF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1A1DACF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0.68 (0.50, 0.92)</w:t>
            </w:r>
          </w:p>
        </w:tc>
        <w:tc>
          <w:tcPr>
            <w:tcW w:w="1134" w:type="dxa"/>
            <w:hideMark/>
          </w:tcPr>
          <w:p w14:paraId="7F826BE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0.71 (0.52, 0.97)</w:t>
            </w:r>
          </w:p>
        </w:tc>
        <w:tc>
          <w:tcPr>
            <w:tcW w:w="1134" w:type="dxa"/>
            <w:hideMark/>
          </w:tcPr>
          <w:p w14:paraId="49718E4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0.58 (0.42, 0.80)</w:t>
            </w:r>
          </w:p>
        </w:tc>
        <w:tc>
          <w:tcPr>
            <w:tcW w:w="993" w:type="dxa"/>
            <w:hideMark/>
          </w:tcPr>
          <w:p w14:paraId="246AFC4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0.002</w:t>
            </w:r>
          </w:p>
        </w:tc>
        <w:tc>
          <w:tcPr>
            <w:tcW w:w="1184" w:type="dxa"/>
            <w:hideMark/>
          </w:tcPr>
          <w:p w14:paraId="375DE1A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7E09F762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D639DA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High school or equivalent</w:t>
            </w:r>
          </w:p>
        </w:tc>
        <w:tc>
          <w:tcPr>
            <w:tcW w:w="0" w:type="auto"/>
            <w:hideMark/>
          </w:tcPr>
          <w:p w14:paraId="4776345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1CC2C6C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0.38 (0.26, 0.55)</w:t>
            </w:r>
          </w:p>
        </w:tc>
        <w:tc>
          <w:tcPr>
            <w:tcW w:w="1134" w:type="dxa"/>
            <w:hideMark/>
          </w:tcPr>
          <w:p w14:paraId="7750533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0.24 (0.15, 0.38)</w:t>
            </w:r>
          </w:p>
        </w:tc>
        <w:tc>
          <w:tcPr>
            <w:tcW w:w="1134" w:type="dxa"/>
            <w:hideMark/>
          </w:tcPr>
          <w:p w14:paraId="5F96965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0.24 (0.15, 0.39)</w:t>
            </w:r>
          </w:p>
        </w:tc>
        <w:tc>
          <w:tcPr>
            <w:tcW w:w="993" w:type="dxa"/>
            <w:hideMark/>
          </w:tcPr>
          <w:p w14:paraId="2F135F0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15306E7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261D0561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6460FD" w14:textId="77777777" w:rsidR="009733C6" w:rsidRPr="001A3758" w:rsidRDefault="009733C6" w:rsidP="009C75C5">
            <w:pPr>
              <w:widowControl/>
              <w:spacing w:after="240"/>
              <w:ind w:leftChars="100" w:left="21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College or above</w:t>
            </w:r>
          </w:p>
        </w:tc>
        <w:tc>
          <w:tcPr>
            <w:tcW w:w="0" w:type="auto"/>
            <w:hideMark/>
          </w:tcPr>
          <w:p w14:paraId="28E9A37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26304EF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0.60 (0.45, 0.82)</w:t>
            </w:r>
          </w:p>
        </w:tc>
        <w:tc>
          <w:tcPr>
            <w:tcW w:w="1134" w:type="dxa"/>
            <w:hideMark/>
          </w:tcPr>
          <w:p w14:paraId="2651371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0.46 (0.33, 0.65)</w:t>
            </w:r>
          </w:p>
        </w:tc>
        <w:tc>
          <w:tcPr>
            <w:tcW w:w="1134" w:type="dxa"/>
            <w:hideMark/>
          </w:tcPr>
          <w:p w14:paraId="14BA2D8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0.29 (0.20, 0.43)</w:t>
            </w:r>
          </w:p>
        </w:tc>
        <w:tc>
          <w:tcPr>
            <w:tcW w:w="993" w:type="dxa"/>
            <w:hideMark/>
          </w:tcPr>
          <w:p w14:paraId="4571E0F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3CD0822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07093C2C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642877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Poverty Income Ratio</w:t>
            </w:r>
          </w:p>
        </w:tc>
        <w:tc>
          <w:tcPr>
            <w:tcW w:w="0" w:type="auto"/>
            <w:hideMark/>
          </w:tcPr>
          <w:p w14:paraId="177128F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5" w:type="dxa"/>
            <w:hideMark/>
          </w:tcPr>
          <w:p w14:paraId="6B3E178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4819509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0E3478E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hideMark/>
          </w:tcPr>
          <w:p w14:paraId="0E0F38E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4" w:type="dxa"/>
            <w:hideMark/>
          </w:tcPr>
          <w:p w14:paraId="7906702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0.96</w:t>
            </w:r>
          </w:p>
        </w:tc>
      </w:tr>
      <w:tr w:rsidR="009733C6" w:rsidRPr="0007469D" w14:paraId="1D3321A1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5619DD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&lt;1.3</w:t>
            </w:r>
          </w:p>
        </w:tc>
        <w:tc>
          <w:tcPr>
            <w:tcW w:w="0" w:type="auto"/>
            <w:hideMark/>
          </w:tcPr>
          <w:p w14:paraId="6A2AD76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0896530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0.55 (0.39, 0.78)</w:t>
            </w:r>
          </w:p>
        </w:tc>
        <w:tc>
          <w:tcPr>
            <w:tcW w:w="1134" w:type="dxa"/>
            <w:hideMark/>
          </w:tcPr>
          <w:p w14:paraId="09FBE76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0.48 (0.34, 0.69)</w:t>
            </w:r>
          </w:p>
        </w:tc>
        <w:tc>
          <w:tcPr>
            <w:tcW w:w="1134" w:type="dxa"/>
            <w:hideMark/>
          </w:tcPr>
          <w:p w14:paraId="1FE8DBD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0.40 (0.28, 0.57)</w:t>
            </w:r>
          </w:p>
        </w:tc>
        <w:tc>
          <w:tcPr>
            <w:tcW w:w="993" w:type="dxa"/>
            <w:hideMark/>
          </w:tcPr>
          <w:p w14:paraId="4346B24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0A3137B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6C665483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9DCF2A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1.3-3.5</w:t>
            </w:r>
          </w:p>
        </w:tc>
        <w:tc>
          <w:tcPr>
            <w:tcW w:w="0" w:type="auto"/>
            <w:hideMark/>
          </w:tcPr>
          <w:p w14:paraId="3A21688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2EB30C6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0.60 (0.45, 0.80)</w:t>
            </w:r>
          </w:p>
        </w:tc>
        <w:tc>
          <w:tcPr>
            <w:tcW w:w="1134" w:type="dxa"/>
            <w:hideMark/>
          </w:tcPr>
          <w:p w14:paraId="25F0C38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(0.37, 0.69)</w:t>
            </w:r>
          </w:p>
        </w:tc>
        <w:tc>
          <w:tcPr>
            <w:tcW w:w="1134" w:type="dxa"/>
            <w:hideMark/>
          </w:tcPr>
          <w:p w14:paraId="208B187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0.33 (0.23, 0.48)</w:t>
            </w:r>
          </w:p>
        </w:tc>
        <w:tc>
          <w:tcPr>
            <w:tcW w:w="993" w:type="dxa"/>
            <w:hideMark/>
          </w:tcPr>
          <w:p w14:paraId="133787E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54661CA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2D5D5004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C50C9E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≥3.5</w:t>
            </w:r>
          </w:p>
        </w:tc>
        <w:tc>
          <w:tcPr>
            <w:tcW w:w="0" w:type="auto"/>
            <w:hideMark/>
          </w:tcPr>
          <w:p w14:paraId="1E81D9F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7692FCD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 (0.31, 0.76)</w:t>
            </w:r>
          </w:p>
        </w:tc>
        <w:tc>
          <w:tcPr>
            <w:tcW w:w="1134" w:type="dxa"/>
            <w:hideMark/>
          </w:tcPr>
          <w:p w14:paraId="7FFBB65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(0.32, 0.79)</w:t>
            </w:r>
          </w:p>
        </w:tc>
        <w:tc>
          <w:tcPr>
            <w:tcW w:w="1134" w:type="dxa"/>
            <w:hideMark/>
          </w:tcPr>
          <w:p w14:paraId="768E7AB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0.34 (0.21, 0.57)</w:t>
            </w:r>
          </w:p>
        </w:tc>
        <w:tc>
          <w:tcPr>
            <w:tcW w:w="993" w:type="dxa"/>
            <w:hideMark/>
          </w:tcPr>
          <w:p w14:paraId="5306ECB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4BB301E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5C1F69AC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FD37368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BMI (kg/m²)</w:t>
            </w:r>
          </w:p>
        </w:tc>
        <w:tc>
          <w:tcPr>
            <w:tcW w:w="0" w:type="auto"/>
            <w:hideMark/>
          </w:tcPr>
          <w:p w14:paraId="1DFF415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5" w:type="dxa"/>
            <w:hideMark/>
          </w:tcPr>
          <w:p w14:paraId="647A511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4385B8D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7C10257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hideMark/>
          </w:tcPr>
          <w:p w14:paraId="127ACDA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4" w:type="dxa"/>
            <w:hideMark/>
          </w:tcPr>
          <w:p w14:paraId="0C31589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0.92</w:t>
            </w:r>
          </w:p>
        </w:tc>
      </w:tr>
      <w:tr w:rsidR="009733C6" w:rsidRPr="0007469D" w14:paraId="11981B87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C25D1C3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&lt;18.5</w:t>
            </w:r>
          </w:p>
        </w:tc>
        <w:tc>
          <w:tcPr>
            <w:tcW w:w="0" w:type="auto"/>
            <w:hideMark/>
          </w:tcPr>
          <w:p w14:paraId="11ECFD5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4BC06BE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4.70 (0.99, 22.39)</w:t>
            </w:r>
          </w:p>
        </w:tc>
        <w:tc>
          <w:tcPr>
            <w:tcW w:w="1134" w:type="dxa"/>
            <w:hideMark/>
          </w:tcPr>
          <w:p w14:paraId="2FF7EFE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14.55 (4.01, 52.84)</w:t>
            </w:r>
          </w:p>
        </w:tc>
        <w:tc>
          <w:tcPr>
            <w:tcW w:w="1134" w:type="dxa"/>
            <w:hideMark/>
          </w:tcPr>
          <w:p w14:paraId="55BA73B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993" w:type="dxa"/>
            <w:hideMark/>
          </w:tcPr>
          <w:p w14:paraId="6CF5F95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0.65</w:t>
            </w:r>
          </w:p>
        </w:tc>
        <w:tc>
          <w:tcPr>
            <w:tcW w:w="1184" w:type="dxa"/>
            <w:hideMark/>
          </w:tcPr>
          <w:p w14:paraId="336A56F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58B2BFA1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64C7F0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18.5-24</w:t>
            </w:r>
          </w:p>
        </w:tc>
        <w:tc>
          <w:tcPr>
            <w:tcW w:w="0" w:type="auto"/>
            <w:hideMark/>
          </w:tcPr>
          <w:p w14:paraId="1C56F70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4F4F0A1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0.39 (0.23, 0.68)</w:t>
            </w:r>
          </w:p>
        </w:tc>
        <w:tc>
          <w:tcPr>
            <w:tcW w:w="1134" w:type="dxa"/>
            <w:hideMark/>
          </w:tcPr>
          <w:p w14:paraId="2643636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0.47 (0.26, 0.88)</w:t>
            </w:r>
          </w:p>
        </w:tc>
        <w:tc>
          <w:tcPr>
            <w:tcW w:w="1134" w:type="dxa"/>
            <w:hideMark/>
          </w:tcPr>
          <w:p w14:paraId="02487B9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0.31 (0.13, 0.71)</w:t>
            </w:r>
          </w:p>
        </w:tc>
        <w:tc>
          <w:tcPr>
            <w:tcW w:w="993" w:type="dxa"/>
            <w:hideMark/>
          </w:tcPr>
          <w:p w14:paraId="31B9692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3102EFB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252E64FF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6E6B43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≥24</w:t>
            </w:r>
          </w:p>
        </w:tc>
        <w:tc>
          <w:tcPr>
            <w:tcW w:w="0" w:type="auto"/>
            <w:hideMark/>
          </w:tcPr>
          <w:p w14:paraId="1315D92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4837C77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0.57 (0.46, 0.70)</w:t>
            </w:r>
          </w:p>
        </w:tc>
        <w:tc>
          <w:tcPr>
            <w:tcW w:w="1134" w:type="dxa"/>
            <w:hideMark/>
          </w:tcPr>
          <w:p w14:paraId="1EECF3F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0.45 (0.37, 0.56)</w:t>
            </w:r>
          </w:p>
        </w:tc>
        <w:tc>
          <w:tcPr>
            <w:tcW w:w="1134" w:type="dxa"/>
            <w:hideMark/>
          </w:tcPr>
          <w:p w14:paraId="0357C6E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0.36 (0.29, 0.45)</w:t>
            </w:r>
          </w:p>
        </w:tc>
        <w:tc>
          <w:tcPr>
            <w:tcW w:w="993" w:type="dxa"/>
            <w:hideMark/>
          </w:tcPr>
          <w:p w14:paraId="5976A85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3826022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20294E2A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E54CA5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Smoking Status</w:t>
            </w:r>
          </w:p>
        </w:tc>
        <w:tc>
          <w:tcPr>
            <w:tcW w:w="0" w:type="auto"/>
            <w:hideMark/>
          </w:tcPr>
          <w:p w14:paraId="1ABA571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5" w:type="dxa"/>
            <w:hideMark/>
          </w:tcPr>
          <w:p w14:paraId="79ACF96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7BE9E18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567CE51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hideMark/>
          </w:tcPr>
          <w:p w14:paraId="106E358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4" w:type="dxa"/>
            <w:hideMark/>
          </w:tcPr>
          <w:p w14:paraId="6F07FAB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0.50</w:t>
            </w:r>
          </w:p>
        </w:tc>
      </w:tr>
      <w:tr w:rsidR="009733C6" w:rsidRPr="0007469D" w14:paraId="178D1261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A87074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Never</w:t>
            </w:r>
          </w:p>
        </w:tc>
        <w:tc>
          <w:tcPr>
            <w:tcW w:w="0" w:type="auto"/>
            <w:hideMark/>
          </w:tcPr>
          <w:p w14:paraId="37EF121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6996EC0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0.56 (0.42, 0.75)</w:t>
            </w:r>
          </w:p>
        </w:tc>
        <w:tc>
          <w:tcPr>
            <w:tcW w:w="1134" w:type="dxa"/>
            <w:hideMark/>
          </w:tcPr>
          <w:p w14:paraId="5DE9AE4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0.47 (0.35, 0.64)</w:t>
            </w:r>
          </w:p>
        </w:tc>
        <w:tc>
          <w:tcPr>
            <w:tcW w:w="1134" w:type="dxa"/>
            <w:hideMark/>
          </w:tcPr>
          <w:p w14:paraId="68D066B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0.31 (0.22, 0.44)</w:t>
            </w:r>
          </w:p>
        </w:tc>
        <w:tc>
          <w:tcPr>
            <w:tcW w:w="993" w:type="dxa"/>
            <w:hideMark/>
          </w:tcPr>
          <w:p w14:paraId="1E012A7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2DC5C7C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03C95C1D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06CFDC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Former</w:t>
            </w:r>
          </w:p>
        </w:tc>
        <w:tc>
          <w:tcPr>
            <w:tcW w:w="0" w:type="auto"/>
            <w:hideMark/>
          </w:tcPr>
          <w:p w14:paraId="1260DC6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28F3243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0.52 (0.38, 0.70)</w:t>
            </w:r>
          </w:p>
        </w:tc>
        <w:tc>
          <w:tcPr>
            <w:tcW w:w="1134" w:type="dxa"/>
            <w:hideMark/>
          </w:tcPr>
          <w:p w14:paraId="12C14DE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0.50 (0.37, 0.68)</w:t>
            </w:r>
          </w:p>
        </w:tc>
        <w:tc>
          <w:tcPr>
            <w:tcW w:w="1134" w:type="dxa"/>
            <w:hideMark/>
          </w:tcPr>
          <w:p w14:paraId="1CD6CE1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0.37 (0.26, 0.53)</w:t>
            </w:r>
          </w:p>
        </w:tc>
        <w:tc>
          <w:tcPr>
            <w:tcW w:w="993" w:type="dxa"/>
            <w:hideMark/>
          </w:tcPr>
          <w:p w14:paraId="77AE330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70E7B2F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42854181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DF88CB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Current</w:t>
            </w:r>
          </w:p>
        </w:tc>
        <w:tc>
          <w:tcPr>
            <w:tcW w:w="0" w:type="auto"/>
            <w:hideMark/>
          </w:tcPr>
          <w:p w14:paraId="408FBFC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65BDA5B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0.67 (0.42, 1.05)</w:t>
            </w:r>
          </w:p>
        </w:tc>
        <w:tc>
          <w:tcPr>
            <w:tcW w:w="1134" w:type="dxa"/>
            <w:hideMark/>
          </w:tcPr>
          <w:p w14:paraId="378C191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(0.31, 0.84)</w:t>
            </w:r>
          </w:p>
        </w:tc>
        <w:tc>
          <w:tcPr>
            <w:tcW w:w="1134" w:type="dxa"/>
            <w:hideMark/>
          </w:tcPr>
          <w:p w14:paraId="14AAF0C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0.61 (0.38, 0.99)</w:t>
            </w:r>
          </w:p>
        </w:tc>
        <w:tc>
          <w:tcPr>
            <w:tcW w:w="993" w:type="dxa"/>
            <w:hideMark/>
          </w:tcPr>
          <w:p w14:paraId="7CE4CED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1184" w:type="dxa"/>
            <w:hideMark/>
          </w:tcPr>
          <w:p w14:paraId="70DF532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40549065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2EB8F9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Hypertension</w:t>
            </w:r>
          </w:p>
        </w:tc>
        <w:tc>
          <w:tcPr>
            <w:tcW w:w="0" w:type="auto"/>
            <w:hideMark/>
          </w:tcPr>
          <w:p w14:paraId="547AEA6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5" w:type="dxa"/>
            <w:hideMark/>
          </w:tcPr>
          <w:p w14:paraId="0A7EF88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4411836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hideMark/>
          </w:tcPr>
          <w:p w14:paraId="6EEBB66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hideMark/>
          </w:tcPr>
          <w:p w14:paraId="63C1640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4" w:type="dxa"/>
            <w:hideMark/>
          </w:tcPr>
          <w:p w14:paraId="0D27863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0.15</w:t>
            </w:r>
          </w:p>
        </w:tc>
      </w:tr>
      <w:tr w:rsidR="009733C6" w:rsidRPr="0007469D" w14:paraId="4A2B2F03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34572D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0" w:type="auto"/>
            <w:hideMark/>
          </w:tcPr>
          <w:p w14:paraId="7E00FCB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06EBC82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0.47 (0.29, 0.75)</w:t>
            </w:r>
          </w:p>
        </w:tc>
        <w:tc>
          <w:tcPr>
            <w:tcW w:w="1134" w:type="dxa"/>
            <w:hideMark/>
          </w:tcPr>
          <w:p w14:paraId="1E69772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0.27 (0.15, 0.49)</w:t>
            </w:r>
          </w:p>
        </w:tc>
        <w:tc>
          <w:tcPr>
            <w:tcW w:w="1134" w:type="dxa"/>
            <w:hideMark/>
          </w:tcPr>
          <w:p w14:paraId="4F0BD7F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0.24 (0.13, 0.46)</w:t>
            </w:r>
          </w:p>
        </w:tc>
        <w:tc>
          <w:tcPr>
            <w:tcW w:w="993" w:type="dxa"/>
            <w:hideMark/>
          </w:tcPr>
          <w:p w14:paraId="146A358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4993E7A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07469D" w14:paraId="572AC79B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B76027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0" w:type="auto"/>
            <w:hideMark/>
          </w:tcPr>
          <w:p w14:paraId="16F09EB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365" w:type="dxa"/>
            <w:hideMark/>
          </w:tcPr>
          <w:p w14:paraId="2806D27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0.58 (0.47, 0.71)</w:t>
            </w:r>
          </w:p>
        </w:tc>
        <w:tc>
          <w:tcPr>
            <w:tcW w:w="1134" w:type="dxa"/>
            <w:hideMark/>
          </w:tcPr>
          <w:p w14:paraId="28C5DBB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0.52 (0.42, 0.64)</w:t>
            </w:r>
          </w:p>
        </w:tc>
        <w:tc>
          <w:tcPr>
            <w:tcW w:w="1134" w:type="dxa"/>
            <w:hideMark/>
          </w:tcPr>
          <w:p w14:paraId="498B520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0.38 (0.30, 0.48)</w:t>
            </w:r>
          </w:p>
        </w:tc>
        <w:tc>
          <w:tcPr>
            <w:tcW w:w="993" w:type="dxa"/>
            <w:hideMark/>
          </w:tcPr>
          <w:p w14:paraId="00D5A54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184" w:type="dxa"/>
            <w:hideMark/>
          </w:tcPr>
          <w:p w14:paraId="1F31DE5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1B3CA6C" w14:textId="300DF8E2" w:rsidR="009733C6" w:rsidRDefault="009733C6" w:rsidP="001254C4">
      <w:pPr>
        <w:widowControl/>
        <w:shd w:val="clear" w:color="auto" w:fill="FFFFFF"/>
        <w:jc w:val="left"/>
        <w:rPr>
          <w:rFonts w:ascii="DM Sans" w:eastAsia="宋体" w:hAnsi="DM Sans" w:cs="宋体"/>
          <w:kern w:val="0"/>
          <w:sz w:val="24"/>
          <w:szCs w:val="24"/>
          <w14:ligatures w14:val="none"/>
        </w:rPr>
      </w:pP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 xml:space="preserve">ALI = </w:t>
      </w:r>
      <w:r w:rsidR="001254C4" w:rsidRPr="001254C4">
        <w:rPr>
          <w:rFonts w:ascii="Times New Roman" w:eastAsia="宋体" w:hAnsi="Times New Roman" w:cs="Times New Roman" w:hint="eastAsia"/>
          <w:kern w:val="0"/>
          <w:sz w:val="20"/>
          <w:szCs w:val="20"/>
          <w14:ligatures w14:val="none"/>
        </w:rPr>
        <w:t>A</w:t>
      </w:r>
      <w:r w:rsidR="001254C4" w:rsidRPr="001254C4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>dvanced lung cancer inflammation index</w:t>
      </w:r>
      <w:r w:rsidRPr="001254C4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>;</w:t>
      </w: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 xml:space="preserve"> CI = Confidence Interval; BMI = Body Mass Index</w:t>
      </w: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br/>
      </w:r>
    </w:p>
    <w:p w14:paraId="074F0A56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E06128F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79916AE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2B20759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BCEE27C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1177420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5E2F99C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217ED6F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34A2818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814D352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1157120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252CB67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B7EA6E9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CFB7C80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C50E146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D9764AC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A7FCBCA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D275B87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232B576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08A65D0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B81CC27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4EFCE11" w14:textId="0870D400" w:rsidR="009733C6" w:rsidRPr="009733C6" w:rsidRDefault="009733C6" w:rsidP="009733C6">
      <w:pPr>
        <w:rPr>
          <w:rFonts w:ascii="Times New Roman" w:hAnsi="Times New Roman" w:cs="Times New Roman"/>
          <w:sz w:val="24"/>
          <w:szCs w:val="24"/>
        </w:rPr>
      </w:pPr>
      <w:r w:rsidRPr="001A3758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Table S3. 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Stratified analyses of </w:t>
      </w:r>
      <w:r w:rsidRPr="009733C6">
        <w:rPr>
          <w:rFonts w:ascii="Times New Roman" w:hAnsi="Times New Roman" w:cs="Times New Roman"/>
          <w:color w:val="000000"/>
          <w:sz w:val="24"/>
          <w:szCs w:val="24"/>
        </w:rPr>
        <w:t>threshold effec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t about the relationships of </w:t>
      </w:r>
      <w:r w:rsidRPr="009733C6">
        <w:rPr>
          <w:rFonts w:ascii="Times New Roman" w:hAnsi="Times New Roman" w:cs="Times New Roman"/>
          <w:sz w:val="24"/>
          <w:szCs w:val="24"/>
        </w:rPr>
        <w:t>ALI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with all-cause mortality in patients with </w:t>
      </w:r>
      <w:r>
        <w:rPr>
          <w:rFonts w:ascii="Times New Roman" w:hAnsi="Times New Roman" w:cs="Times New Roman" w:hint="eastAsia"/>
          <w:sz w:val="24"/>
          <w:szCs w:val="24"/>
        </w:rPr>
        <w:t>prediabetes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from the NHANES 1999–2018 cohort</w:t>
      </w:r>
      <w:r w:rsidRPr="009733C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802"/>
        <w:gridCol w:w="680"/>
        <w:gridCol w:w="1550"/>
        <w:gridCol w:w="1161"/>
        <w:gridCol w:w="1627"/>
      </w:tblGrid>
      <w:tr w:rsidR="009C75C5" w:rsidRPr="00BA173E" w14:paraId="14E12531" w14:textId="77777777" w:rsidTr="009C75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E2B8970" w14:textId="77777777" w:rsidR="009C75C5" w:rsidRPr="001A3758" w:rsidRDefault="009C75C5" w:rsidP="006039CE">
            <w:pPr>
              <w:widowControl/>
              <w:spacing w:after="240"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34" w:type="dxa"/>
            <w:gridSpan w:val="4"/>
          </w:tcPr>
          <w:p w14:paraId="4DE9940A" w14:textId="33EDDAB3" w:rsidR="009C75C5" w:rsidRPr="009C75C5" w:rsidRDefault="009C75C5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C75C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>ALI</w:t>
            </w:r>
          </w:p>
        </w:tc>
      </w:tr>
      <w:tr w:rsidR="009733C6" w:rsidRPr="00BA173E" w14:paraId="77DD18A1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5C71473F" w14:textId="77777777" w:rsidR="009733C6" w:rsidRPr="001A3758" w:rsidRDefault="009733C6" w:rsidP="009C75C5">
            <w:pPr>
              <w:widowControl/>
              <w:spacing w:after="24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Subgroup</w:t>
            </w:r>
          </w:p>
        </w:tc>
        <w:tc>
          <w:tcPr>
            <w:tcW w:w="396" w:type="dxa"/>
            <w:hideMark/>
          </w:tcPr>
          <w:p w14:paraId="00C717D4" w14:textId="38A3F885" w:rsidR="009733C6" w:rsidRPr="001A3758" w:rsidRDefault="009733C6" w:rsidP="009C75C5">
            <w:pPr>
              <w:widowControl/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&lt;40.5</w:t>
            </w:r>
          </w:p>
        </w:tc>
        <w:tc>
          <w:tcPr>
            <w:tcW w:w="0" w:type="auto"/>
            <w:hideMark/>
          </w:tcPr>
          <w:p w14:paraId="54A882DA" w14:textId="47629915" w:rsidR="009733C6" w:rsidRPr="001A3758" w:rsidRDefault="009733C6" w:rsidP="009C75C5">
            <w:pPr>
              <w:widowControl/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&gt;40.5 </w:t>
            </w:r>
          </w:p>
        </w:tc>
        <w:tc>
          <w:tcPr>
            <w:tcW w:w="0" w:type="auto"/>
            <w:hideMark/>
          </w:tcPr>
          <w:p w14:paraId="5FB0C986" w14:textId="77777777" w:rsidR="009733C6" w:rsidRPr="001A3758" w:rsidRDefault="009733C6" w:rsidP="006039CE">
            <w:pPr>
              <w:widowControl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 for trend</w:t>
            </w:r>
          </w:p>
        </w:tc>
        <w:tc>
          <w:tcPr>
            <w:tcW w:w="0" w:type="auto"/>
            <w:hideMark/>
          </w:tcPr>
          <w:p w14:paraId="1C2FFBD7" w14:textId="77777777" w:rsidR="009733C6" w:rsidRPr="001A3758" w:rsidRDefault="009733C6" w:rsidP="006039CE">
            <w:pPr>
              <w:widowControl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 for interaction</w:t>
            </w:r>
          </w:p>
        </w:tc>
      </w:tr>
      <w:tr w:rsidR="009733C6" w:rsidRPr="00BA173E" w14:paraId="14A33CBA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7806DB29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396" w:type="dxa"/>
            <w:hideMark/>
          </w:tcPr>
          <w:p w14:paraId="3A12ABB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952034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A55F59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EBC9B6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0.60</w:t>
            </w:r>
          </w:p>
        </w:tc>
      </w:tr>
      <w:tr w:rsidR="009733C6" w:rsidRPr="00BA173E" w14:paraId="3EE5839E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555D71C7" w14:textId="2F460325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&lt;60</w:t>
            </w:r>
          </w:p>
        </w:tc>
        <w:tc>
          <w:tcPr>
            <w:tcW w:w="396" w:type="dxa"/>
            <w:hideMark/>
          </w:tcPr>
          <w:p w14:paraId="7CE2C0B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20771F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0.52 (0.41, 0.66)</w:t>
            </w:r>
          </w:p>
        </w:tc>
        <w:tc>
          <w:tcPr>
            <w:tcW w:w="0" w:type="auto"/>
            <w:hideMark/>
          </w:tcPr>
          <w:p w14:paraId="12ABC99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6361ED9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71BB36D9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05F7073D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≥60</w:t>
            </w:r>
          </w:p>
        </w:tc>
        <w:tc>
          <w:tcPr>
            <w:tcW w:w="396" w:type="dxa"/>
            <w:hideMark/>
          </w:tcPr>
          <w:p w14:paraId="70DD638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7840575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0.55 (0.51, 0.60)</w:t>
            </w:r>
          </w:p>
        </w:tc>
        <w:tc>
          <w:tcPr>
            <w:tcW w:w="0" w:type="auto"/>
            <w:hideMark/>
          </w:tcPr>
          <w:p w14:paraId="57634CB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782030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3AAED486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36342715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396" w:type="dxa"/>
            <w:hideMark/>
          </w:tcPr>
          <w:p w14:paraId="09CC1B0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635E9E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D5B479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1D7464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0.43</w:t>
            </w:r>
          </w:p>
        </w:tc>
      </w:tr>
      <w:tr w:rsidR="009733C6" w:rsidRPr="00BA173E" w14:paraId="5F90F1FE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601BF943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396" w:type="dxa"/>
            <w:hideMark/>
          </w:tcPr>
          <w:p w14:paraId="2C36755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4040DAC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0.52 (0.46, 0.57)</w:t>
            </w:r>
          </w:p>
        </w:tc>
        <w:tc>
          <w:tcPr>
            <w:tcW w:w="0" w:type="auto"/>
            <w:hideMark/>
          </w:tcPr>
          <w:p w14:paraId="13150EE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29E8B5B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7E5222F5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56A09169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396" w:type="dxa"/>
            <w:hideMark/>
          </w:tcPr>
          <w:p w14:paraId="68F757D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73F0AB4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0.53 (0.46, 0.60)</w:t>
            </w:r>
          </w:p>
        </w:tc>
        <w:tc>
          <w:tcPr>
            <w:tcW w:w="0" w:type="auto"/>
            <w:hideMark/>
          </w:tcPr>
          <w:p w14:paraId="72E72E5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29E982F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6D6BBBB8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3013FA0E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Race/Ethnicity</w:t>
            </w:r>
          </w:p>
        </w:tc>
        <w:tc>
          <w:tcPr>
            <w:tcW w:w="396" w:type="dxa"/>
            <w:hideMark/>
          </w:tcPr>
          <w:p w14:paraId="096CB80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ADD200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021FEC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337595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0.37</w:t>
            </w:r>
          </w:p>
        </w:tc>
      </w:tr>
      <w:tr w:rsidR="009733C6" w:rsidRPr="00BA173E" w14:paraId="30E5EA8B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590D6AE4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Non-Hispanic White</w:t>
            </w:r>
          </w:p>
        </w:tc>
        <w:tc>
          <w:tcPr>
            <w:tcW w:w="396" w:type="dxa"/>
            <w:hideMark/>
          </w:tcPr>
          <w:p w14:paraId="72CAA02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626E73D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0.53 (0.48, 0.58)</w:t>
            </w:r>
          </w:p>
        </w:tc>
        <w:tc>
          <w:tcPr>
            <w:tcW w:w="0" w:type="auto"/>
            <w:hideMark/>
          </w:tcPr>
          <w:p w14:paraId="425E2B1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31A8B9A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264929DD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7F63B1E8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Non-Hispanic Black</w:t>
            </w:r>
          </w:p>
        </w:tc>
        <w:tc>
          <w:tcPr>
            <w:tcW w:w="396" w:type="dxa"/>
            <w:hideMark/>
          </w:tcPr>
          <w:p w14:paraId="2EAD023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3E3A2E2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0.46 (0.37, 0.58)</w:t>
            </w:r>
          </w:p>
        </w:tc>
        <w:tc>
          <w:tcPr>
            <w:tcW w:w="0" w:type="auto"/>
            <w:hideMark/>
          </w:tcPr>
          <w:p w14:paraId="590A516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7BE1F38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240F73D0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5FD7BB41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Mexican American</w:t>
            </w:r>
          </w:p>
        </w:tc>
        <w:tc>
          <w:tcPr>
            <w:tcW w:w="396" w:type="dxa"/>
            <w:hideMark/>
          </w:tcPr>
          <w:p w14:paraId="7237A0C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5B1ED46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0.50 (0.39, 0.64)</w:t>
            </w:r>
          </w:p>
        </w:tc>
        <w:tc>
          <w:tcPr>
            <w:tcW w:w="0" w:type="auto"/>
            <w:hideMark/>
          </w:tcPr>
          <w:p w14:paraId="48C7F1A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398E52E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096C43DF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7FDAAAC1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396" w:type="dxa"/>
            <w:hideMark/>
          </w:tcPr>
          <w:p w14:paraId="02D5B72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5BE05BE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0.64 (0.47, 0.89)</w:t>
            </w:r>
          </w:p>
        </w:tc>
        <w:tc>
          <w:tcPr>
            <w:tcW w:w="0" w:type="auto"/>
            <w:hideMark/>
          </w:tcPr>
          <w:p w14:paraId="4932E67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40BF640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7B29DFA6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19747CC2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Education Level</w:t>
            </w:r>
          </w:p>
        </w:tc>
        <w:tc>
          <w:tcPr>
            <w:tcW w:w="396" w:type="dxa"/>
            <w:hideMark/>
          </w:tcPr>
          <w:p w14:paraId="24E2E18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EF3346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32E92B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CBF1F8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0.06</w:t>
            </w:r>
          </w:p>
        </w:tc>
      </w:tr>
      <w:tr w:rsidR="009733C6" w:rsidRPr="00BA173E" w14:paraId="08956F79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1075E083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Less than high school</w:t>
            </w:r>
          </w:p>
        </w:tc>
        <w:tc>
          <w:tcPr>
            <w:tcW w:w="396" w:type="dxa"/>
            <w:hideMark/>
          </w:tcPr>
          <w:p w14:paraId="1532C92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585B7C3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0.55 (0.48, 0.63)</w:t>
            </w:r>
          </w:p>
        </w:tc>
        <w:tc>
          <w:tcPr>
            <w:tcW w:w="0" w:type="auto"/>
            <w:hideMark/>
          </w:tcPr>
          <w:p w14:paraId="48B81EE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5A87034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6327DF74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67E21CAB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High school or equivalent</w:t>
            </w:r>
          </w:p>
        </w:tc>
        <w:tc>
          <w:tcPr>
            <w:tcW w:w="396" w:type="dxa"/>
            <w:hideMark/>
          </w:tcPr>
          <w:p w14:paraId="6872B04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12E24E3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0.43 (0.37, 0.51)</w:t>
            </w:r>
          </w:p>
        </w:tc>
        <w:tc>
          <w:tcPr>
            <w:tcW w:w="0" w:type="auto"/>
            <w:hideMark/>
          </w:tcPr>
          <w:p w14:paraId="0EDE8DF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0AF7E56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0CEFD996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0BB452D7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College or above</w:t>
            </w:r>
          </w:p>
        </w:tc>
        <w:tc>
          <w:tcPr>
            <w:tcW w:w="396" w:type="dxa"/>
            <w:hideMark/>
          </w:tcPr>
          <w:p w14:paraId="1FDAB29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401EBF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0.47 (0.41, 0.53)</w:t>
            </w:r>
          </w:p>
        </w:tc>
        <w:tc>
          <w:tcPr>
            <w:tcW w:w="0" w:type="auto"/>
            <w:hideMark/>
          </w:tcPr>
          <w:p w14:paraId="78C6943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7531A76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038C8E9D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687B07C3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Poverty Income Ratio</w:t>
            </w:r>
          </w:p>
        </w:tc>
        <w:tc>
          <w:tcPr>
            <w:tcW w:w="396" w:type="dxa"/>
            <w:hideMark/>
          </w:tcPr>
          <w:p w14:paraId="52E5AD7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03D729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062176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E295AC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0.26</w:t>
            </w:r>
          </w:p>
        </w:tc>
      </w:tr>
      <w:tr w:rsidR="009733C6" w:rsidRPr="00BA173E" w14:paraId="221F7D80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4247DC5A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&lt;1.3</w:t>
            </w:r>
          </w:p>
        </w:tc>
        <w:tc>
          <w:tcPr>
            <w:tcW w:w="396" w:type="dxa"/>
            <w:hideMark/>
          </w:tcPr>
          <w:p w14:paraId="59DD2ED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155A557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0.50 (0.43, 0.58)</w:t>
            </w:r>
          </w:p>
        </w:tc>
        <w:tc>
          <w:tcPr>
            <w:tcW w:w="0" w:type="auto"/>
            <w:hideMark/>
          </w:tcPr>
          <w:p w14:paraId="458D263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52FF2AF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69232F69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2D1E6D72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1.3-3.5</w:t>
            </w:r>
          </w:p>
        </w:tc>
        <w:tc>
          <w:tcPr>
            <w:tcW w:w="396" w:type="dxa"/>
            <w:hideMark/>
          </w:tcPr>
          <w:p w14:paraId="03596F0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190442D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0.55 (0.49, 0.63)</w:t>
            </w:r>
          </w:p>
        </w:tc>
        <w:tc>
          <w:tcPr>
            <w:tcW w:w="0" w:type="auto"/>
            <w:hideMark/>
          </w:tcPr>
          <w:p w14:paraId="53861FC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5B7D188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7BB7752A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05DEC1B7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≥3.5</w:t>
            </w:r>
          </w:p>
        </w:tc>
        <w:tc>
          <w:tcPr>
            <w:tcW w:w="396" w:type="dxa"/>
            <w:hideMark/>
          </w:tcPr>
          <w:p w14:paraId="4DBA328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7B31C6A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0.41 (0.35, 0.50)</w:t>
            </w:r>
          </w:p>
        </w:tc>
        <w:tc>
          <w:tcPr>
            <w:tcW w:w="0" w:type="auto"/>
            <w:hideMark/>
          </w:tcPr>
          <w:p w14:paraId="3F9ECB6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9EF485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2E39B7B0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4816CF9B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BMI (kg/m²)</w:t>
            </w:r>
          </w:p>
        </w:tc>
        <w:tc>
          <w:tcPr>
            <w:tcW w:w="396" w:type="dxa"/>
            <w:hideMark/>
          </w:tcPr>
          <w:p w14:paraId="2E27572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64872C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468FC5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AA45AB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0.09</w:t>
            </w:r>
          </w:p>
        </w:tc>
      </w:tr>
      <w:tr w:rsidR="009733C6" w:rsidRPr="00BA173E" w14:paraId="441142F1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7748A929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&lt;18.5</w:t>
            </w:r>
          </w:p>
        </w:tc>
        <w:tc>
          <w:tcPr>
            <w:tcW w:w="396" w:type="dxa"/>
            <w:hideMark/>
          </w:tcPr>
          <w:p w14:paraId="398E7C0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A384B2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0.99 (0.55, 1.80)</w:t>
            </w:r>
          </w:p>
        </w:tc>
        <w:tc>
          <w:tcPr>
            <w:tcW w:w="0" w:type="auto"/>
            <w:hideMark/>
          </w:tcPr>
          <w:p w14:paraId="4CA78BE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0.980</w:t>
            </w:r>
          </w:p>
        </w:tc>
        <w:tc>
          <w:tcPr>
            <w:tcW w:w="0" w:type="auto"/>
            <w:hideMark/>
          </w:tcPr>
          <w:p w14:paraId="52AFF9D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7D2E1968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6541DF1B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18.5-24</w:t>
            </w:r>
          </w:p>
        </w:tc>
        <w:tc>
          <w:tcPr>
            <w:tcW w:w="396" w:type="dxa"/>
            <w:hideMark/>
          </w:tcPr>
          <w:p w14:paraId="2B18FA8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7850FB1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0.54 (0.45, 0.65)</w:t>
            </w:r>
          </w:p>
        </w:tc>
        <w:tc>
          <w:tcPr>
            <w:tcW w:w="0" w:type="auto"/>
            <w:hideMark/>
          </w:tcPr>
          <w:p w14:paraId="55BCA11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07C574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1E1D88F7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6C91B552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≥24</w:t>
            </w:r>
          </w:p>
        </w:tc>
        <w:tc>
          <w:tcPr>
            <w:tcW w:w="396" w:type="dxa"/>
            <w:hideMark/>
          </w:tcPr>
          <w:p w14:paraId="2CE6057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0F6BCD9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(0.46, 0.56)</w:t>
            </w:r>
          </w:p>
        </w:tc>
        <w:tc>
          <w:tcPr>
            <w:tcW w:w="0" w:type="auto"/>
            <w:hideMark/>
          </w:tcPr>
          <w:p w14:paraId="35BAF84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60D31D7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0B46B8C8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6E1C2A71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Smoking Status</w:t>
            </w:r>
          </w:p>
        </w:tc>
        <w:tc>
          <w:tcPr>
            <w:tcW w:w="396" w:type="dxa"/>
            <w:hideMark/>
          </w:tcPr>
          <w:p w14:paraId="4995328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BC03A1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8813E0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1364D7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0.42</w:t>
            </w:r>
          </w:p>
        </w:tc>
      </w:tr>
      <w:tr w:rsidR="009733C6" w:rsidRPr="00BA173E" w14:paraId="0EB582D6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332B8F5F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Never</w:t>
            </w:r>
          </w:p>
        </w:tc>
        <w:tc>
          <w:tcPr>
            <w:tcW w:w="396" w:type="dxa"/>
            <w:hideMark/>
          </w:tcPr>
          <w:p w14:paraId="29280AA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002C712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0.52 (0.46, 0.60)</w:t>
            </w:r>
          </w:p>
        </w:tc>
        <w:tc>
          <w:tcPr>
            <w:tcW w:w="0" w:type="auto"/>
            <w:hideMark/>
          </w:tcPr>
          <w:p w14:paraId="43FE5EA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0830DC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0C589584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64690DE7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Former</w:t>
            </w:r>
          </w:p>
        </w:tc>
        <w:tc>
          <w:tcPr>
            <w:tcW w:w="396" w:type="dxa"/>
            <w:hideMark/>
          </w:tcPr>
          <w:p w14:paraId="2D473FA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1625A6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 (0.43, 0.56)</w:t>
            </w:r>
          </w:p>
        </w:tc>
        <w:tc>
          <w:tcPr>
            <w:tcW w:w="0" w:type="auto"/>
            <w:hideMark/>
          </w:tcPr>
          <w:p w14:paraId="55335F6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2EE117B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1C38A0A2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3D6C92FD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Current</w:t>
            </w:r>
          </w:p>
        </w:tc>
        <w:tc>
          <w:tcPr>
            <w:tcW w:w="396" w:type="dxa"/>
            <w:hideMark/>
          </w:tcPr>
          <w:p w14:paraId="094FC9E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5502770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0.57 (0.48, 0.69)</w:t>
            </w:r>
          </w:p>
        </w:tc>
        <w:tc>
          <w:tcPr>
            <w:tcW w:w="0" w:type="auto"/>
            <w:hideMark/>
          </w:tcPr>
          <w:p w14:paraId="5A9CC03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A86460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09713347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43771B87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Hypertension</w:t>
            </w:r>
          </w:p>
        </w:tc>
        <w:tc>
          <w:tcPr>
            <w:tcW w:w="396" w:type="dxa"/>
            <w:hideMark/>
          </w:tcPr>
          <w:p w14:paraId="4B67D81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9DADB1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C13627D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EB60F2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0.19</w:t>
            </w:r>
          </w:p>
        </w:tc>
      </w:tr>
      <w:tr w:rsidR="009733C6" w:rsidRPr="00BA173E" w14:paraId="27881C76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56C8DCEB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396" w:type="dxa"/>
            <w:hideMark/>
          </w:tcPr>
          <w:p w14:paraId="72D0111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332B900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0.43 (0.36, 0.51)</w:t>
            </w:r>
          </w:p>
        </w:tc>
        <w:tc>
          <w:tcPr>
            <w:tcW w:w="0" w:type="auto"/>
            <w:hideMark/>
          </w:tcPr>
          <w:p w14:paraId="2940D76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3793434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7FE07068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hideMark/>
          </w:tcPr>
          <w:p w14:paraId="2BB89A68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396" w:type="dxa"/>
            <w:hideMark/>
          </w:tcPr>
          <w:p w14:paraId="640862D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30C3E05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0.50 (0.46, 0.55)</w:t>
            </w:r>
          </w:p>
        </w:tc>
        <w:tc>
          <w:tcPr>
            <w:tcW w:w="0" w:type="auto"/>
            <w:hideMark/>
          </w:tcPr>
          <w:p w14:paraId="658333F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756D5EF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04547C8" w14:textId="11F75341" w:rsidR="009733C6" w:rsidRPr="001A3758" w:rsidRDefault="009733C6" w:rsidP="009733C6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</w:pP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 xml:space="preserve">ALI = </w:t>
      </w:r>
      <w:r w:rsidRPr="001A3758">
        <w:rPr>
          <w:rFonts w:ascii="Times New Roman" w:hAnsi="Times New Roman" w:cs="Times New Roman"/>
          <w:sz w:val="20"/>
          <w:szCs w:val="20"/>
          <w:shd w:val="clear" w:color="auto" w:fill="FFFFFF"/>
        </w:rPr>
        <w:t>Advanced Lung Cancer Inflammation Index</w:t>
      </w: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>; CI = Confidence Interval; BMI = Body Mass Index</w:t>
      </w:r>
    </w:p>
    <w:p w14:paraId="5CDFA330" w14:textId="77777777" w:rsidR="009733C6" w:rsidRPr="00BA173E" w:rsidRDefault="009733C6" w:rsidP="009733C6">
      <w:pPr>
        <w:widowControl/>
        <w:shd w:val="clear" w:color="auto" w:fill="FFFFFF"/>
        <w:spacing w:after="240"/>
        <w:jc w:val="left"/>
        <w:rPr>
          <w:rFonts w:ascii="DM Sans" w:eastAsia="宋体" w:hAnsi="DM Sans" w:cs="宋体"/>
          <w:kern w:val="0"/>
          <w:sz w:val="24"/>
          <w:szCs w:val="24"/>
          <w14:ligatures w14:val="none"/>
        </w:rPr>
      </w:pPr>
    </w:p>
    <w:p w14:paraId="2D12D7A3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44514CC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DE03CBB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F8F9B92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B9B87D4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68D1B0B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A8EB5BD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37E595F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A59DC9C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6B0C0CD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044F70E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EB269CD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6F94EDA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59E65F8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D9C67EB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FE30A09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C221A4B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3EA57DB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2C9CC26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D3E96CA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6804DC5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7F73910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BF62D7D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55684CE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30DC247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DC6B68F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65ECF2F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5ECB907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CB0CA79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CC25945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AB86A92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B2F5388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6D0654C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A2AAEF5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AB1B9AB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4403700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D9E5E97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99FA171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564EA37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F8C2C09" w14:textId="77777777" w:rsidR="009C75C5" w:rsidRDefault="009C75C5" w:rsidP="009733C6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DC18BD9" w14:textId="5B79ED29" w:rsidR="009733C6" w:rsidRPr="009733C6" w:rsidRDefault="009733C6" w:rsidP="009733C6">
      <w:pPr>
        <w:rPr>
          <w:rFonts w:ascii="Times New Roman" w:hAnsi="Times New Roman" w:cs="Times New Roman"/>
          <w:sz w:val="24"/>
          <w:szCs w:val="24"/>
        </w:rPr>
      </w:pPr>
      <w:r w:rsidRPr="001A3758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Table S4. 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Stratified analyses of </w:t>
      </w:r>
      <w:r w:rsidRPr="009733C6">
        <w:rPr>
          <w:rFonts w:ascii="Times New Roman" w:hAnsi="Times New Roman" w:cs="Times New Roman"/>
          <w:color w:val="000000"/>
          <w:sz w:val="24"/>
          <w:szCs w:val="24"/>
        </w:rPr>
        <w:t>threshold effec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t about the relationships of </w:t>
      </w:r>
      <w:r w:rsidRPr="009733C6">
        <w:rPr>
          <w:rFonts w:ascii="Times New Roman" w:hAnsi="Times New Roman" w:cs="Times New Roman"/>
          <w:sz w:val="24"/>
          <w:szCs w:val="24"/>
        </w:rPr>
        <w:t>ALI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with CVD mortality in patients with </w:t>
      </w:r>
      <w:r>
        <w:rPr>
          <w:rFonts w:ascii="Times New Roman" w:hAnsi="Times New Roman" w:cs="Times New Roman" w:hint="eastAsia"/>
          <w:sz w:val="24"/>
          <w:szCs w:val="24"/>
        </w:rPr>
        <w:t>prediabetes</w:t>
      </w:r>
      <w:r w:rsidRPr="009733C6">
        <w:rPr>
          <w:rFonts w:ascii="Times New Roman" w:hAnsi="Times New Roman" w:cs="Times New Roman"/>
          <w:sz w:val="24"/>
          <w:szCs w:val="24"/>
          <w:lang w:eastAsia="en-US"/>
        </w:rPr>
        <w:t xml:space="preserve"> from the NHANES 1999–2018 cohort</w:t>
      </w:r>
      <w:r w:rsidRPr="009733C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660"/>
        <w:gridCol w:w="340"/>
        <w:gridCol w:w="340"/>
        <w:gridCol w:w="1806"/>
        <w:gridCol w:w="1271"/>
        <w:gridCol w:w="1781"/>
      </w:tblGrid>
      <w:tr w:rsidR="009C75C5" w:rsidRPr="00BA173E" w14:paraId="7246842D" w14:textId="77777777" w:rsidTr="009C75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gridSpan w:val="2"/>
          </w:tcPr>
          <w:p w14:paraId="53808AE4" w14:textId="77777777" w:rsidR="009C75C5" w:rsidRPr="001A3758" w:rsidRDefault="009C75C5" w:rsidP="006039CE">
            <w:pPr>
              <w:widowControl/>
              <w:spacing w:after="240"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8" w:type="dxa"/>
            <w:gridSpan w:val="4"/>
          </w:tcPr>
          <w:p w14:paraId="7DE26B97" w14:textId="3D9CED4A" w:rsidR="009C75C5" w:rsidRPr="001A3758" w:rsidRDefault="009C75C5" w:rsidP="006039CE">
            <w:pPr>
              <w:widowControl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9C75C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>ALI</w:t>
            </w:r>
          </w:p>
        </w:tc>
      </w:tr>
      <w:tr w:rsidR="009733C6" w:rsidRPr="00BA173E" w14:paraId="614B31EE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566848" w14:textId="77777777" w:rsidR="009733C6" w:rsidRPr="001A3758" w:rsidRDefault="009733C6" w:rsidP="009C75C5">
            <w:pPr>
              <w:widowControl/>
              <w:spacing w:after="24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Subgroup</w:t>
            </w:r>
          </w:p>
        </w:tc>
        <w:tc>
          <w:tcPr>
            <w:tcW w:w="0" w:type="auto"/>
            <w:gridSpan w:val="2"/>
            <w:hideMark/>
          </w:tcPr>
          <w:p w14:paraId="17EB567E" w14:textId="48480587" w:rsidR="009733C6" w:rsidRPr="001A3758" w:rsidRDefault="009733C6" w:rsidP="006039CE">
            <w:pPr>
              <w:widowControl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&lt;37.3</w:t>
            </w:r>
          </w:p>
        </w:tc>
        <w:tc>
          <w:tcPr>
            <w:tcW w:w="0" w:type="auto"/>
            <w:hideMark/>
          </w:tcPr>
          <w:p w14:paraId="59B7E478" w14:textId="7DF768DB" w:rsidR="009733C6" w:rsidRPr="001A3758" w:rsidRDefault="009C75C5" w:rsidP="009C75C5">
            <w:pPr>
              <w:widowControl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  <w:t>&gt;</w:t>
            </w:r>
            <w:r w:rsidR="009733C6" w:rsidRPr="001A375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37.3</w:t>
            </w:r>
          </w:p>
        </w:tc>
        <w:tc>
          <w:tcPr>
            <w:tcW w:w="0" w:type="auto"/>
            <w:hideMark/>
          </w:tcPr>
          <w:p w14:paraId="7EC4A562" w14:textId="77777777" w:rsidR="009733C6" w:rsidRPr="001A3758" w:rsidRDefault="009733C6" w:rsidP="006039CE">
            <w:pPr>
              <w:widowControl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 for trend</w:t>
            </w:r>
          </w:p>
        </w:tc>
        <w:tc>
          <w:tcPr>
            <w:tcW w:w="0" w:type="auto"/>
            <w:hideMark/>
          </w:tcPr>
          <w:p w14:paraId="59099FFA" w14:textId="77777777" w:rsidR="009733C6" w:rsidRPr="001A3758" w:rsidRDefault="009733C6" w:rsidP="006039CE">
            <w:pPr>
              <w:widowControl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 for interaction</w:t>
            </w:r>
          </w:p>
        </w:tc>
      </w:tr>
      <w:tr w:rsidR="009733C6" w:rsidRPr="00BA173E" w14:paraId="4BAD8226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C757D2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0" w:type="auto"/>
            <w:gridSpan w:val="2"/>
            <w:hideMark/>
          </w:tcPr>
          <w:p w14:paraId="2680DD6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8BA37D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AFC3BB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98CDAA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0.27</w:t>
            </w:r>
          </w:p>
        </w:tc>
      </w:tr>
      <w:tr w:rsidR="009733C6" w:rsidRPr="00BA173E" w14:paraId="4313DD15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A66D634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&lt;60</w:t>
            </w:r>
          </w:p>
        </w:tc>
        <w:tc>
          <w:tcPr>
            <w:tcW w:w="0" w:type="auto"/>
            <w:gridSpan w:val="2"/>
            <w:hideMark/>
          </w:tcPr>
          <w:p w14:paraId="3634600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1254F64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0.37 (0.22, 0.65)</w:t>
            </w:r>
          </w:p>
        </w:tc>
        <w:tc>
          <w:tcPr>
            <w:tcW w:w="0" w:type="auto"/>
            <w:hideMark/>
          </w:tcPr>
          <w:p w14:paraId="60783CA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7FBAF9F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69A5A9A0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C154791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≥60</w:t>
            </w:r>
          </w:p>
        </w:tc>
        <w:tc>
          <w:tcPr>
            <w:tcW w:w="0" w:type="auto"/>
            <w:gridSpan w:val="2"/>
            <w:hideMark/>
          </w:tcPr>
          <w:p w14:paraId="076776D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746148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0.52 (0.44, 0.62)</w:t>
            </w:r>
          </w:p>
        </w:tc>
        <w:tc>
          <w:tcPr>
            <w:tcW w:w="0" w:type="auto"/>
            <w:hideMark/>
          </w:tcPr>
          <w:p w14:paraId="468F634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05DF7C0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7F2C7DD6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6948DA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0" w:type="auto"/>
            <w:gridSpan w:val="2"/>
            <w:hideMark/>
          </w:tcPr>
          <w:p w14:paraId="491C91F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81952A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E83BB6A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EB98B9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0.89</w:t>
            </w:r>
          </w:p>
        </w:tc>
      </w:tr>
      <w:tr w:rsidR="009733C6" w:rsidRPr="00BA173E" w14:paraId="7D3622D4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E4691C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0" w:type="auto"/>
            <w:gridSpan w:val="2"/>
            <w:hideMark/>
          </w:tcPr>
          <w:p w14:paraId="1DA1467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4F182CC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 (0.41, 0.62)</w:t>
            </w:r>
          </w:p>
        </w:tc>
        <w:tc>
          <w:tcPr>
            <w:tcW w:w="0" w:type="auto"/>
            <w:hideMark/>
          </w:tcPr>
          <w:p w14:paraId="6D7A8BF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15822A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12D6DCE0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E307C5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0" w:type="auto"/>
            <w:gridSpan w:val="2"/>
            <w:hideMark/>
          </w:tcPr>
          <w:p w14:paraId="40ADC1A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64EAAFC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0.50 (0.39, 0.65)</w:t>
            </w:r>
          </w:p>
        </w:tc>
        <w:tc>
          <w:tcPr>
            <w:tcW w:w="0" w:type="auto"/>
            <w:hideMark/>
          </w:tcPr>
          <w:p w14:paraId="1A675C0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0A41A15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321C0427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E42A2E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Race/Ethnicity</w:t>
            </w:r>
          </w:p>
        </w:tc>
        <w:tc>
          <w:tcPr>
            <w:tcW w:w="0" w:type="auto"/>
            <w:gridSpan w:val="2"/>
            <w:hideMark/>
          </w:tcPr>
          <w:p w14:paraId="6733186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E3B09C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9F29DD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B9D06D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0.83</w:t>
            </w:r>
          </w:p>
        </w:tc>
      </w:tr>
      <w:tr w:rsidR="009733C6" w:rsidRPr="00BA173E" w14:paraId="6DE13BD2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D81FC9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Non-Hispanic White</w:t>
            </w:r>
          </w:p>
        </w:tc>
        <w:tc>
          <w:tcPr>
            <w:tcW w:w="0" w:type="auto"/>
            <w:gridSpan w:val="2"/>
            <w:hideMark/>
          </w:tcPr>
          <w:p w14:paraId="3948572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743899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0.48 (0.40, 0.58)</w:t>
            </w:r>
          </w:p>
        </w:tc>
        <w:tc>
          <w:tcPr>
            <w:tcW w:w="0" w:type="auto"/>
            <w:hideMark/>
          </w:tcPr>
          <w:p w14:paraId="650268A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2876BA9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25812E5B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C0E8FD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Non-Hispanic Black</w:t>
            </w:r>
          </w:p>
        </w:tc>
        <w:tc>
          <w:tcPr>
            <w:tcW w:w="0" w:type="auto"/>
            <w:gridSpan w:val="2"/>
            <w:hideMark/>
          </w:tcPr>
          <w:p w14:paraId="27B71BE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36B77A9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0.53 (0.33, 0.85)</w:t>
            </w:r>
          </w:p>
        </w:tc>
        <w:tc>
          <w:tcPr>
            <w:tcW w:w="0" w:type="auto"/>
            <w:hideMark/>
          </w:tcPr>
          <w:p w14:paraId="37E5BEE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0.009</w:t>
            </w:r>
          </w:p>
        </w:tc>
        <w:tc>
          <w:tcPr>
            <w:tcW w:w="0" w:type="auto"/>
            <w:hideMark/>
          </w:tcPr>
          <w:p w14:paraId="03D88C0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5B7F5EB3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DC20EA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Mexican American</w:t>
            </w:r>
          </w:p>
        </w:tc>
        <w:tc>
          <w:tcPr>
            <w:tcW w:w="0" w:type="auto"/>
            <w:gridSpan w:val="2"/>
            <w:hideMark/>
          </w:tcPr>
          <w:p w14:paraId="02E7924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08E30BB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0.43 (0.24, 0.78)</w:t>
            </w:r>
          </w:p>
        </w:tc>
        <w:tc>
          <w:tcPr>
            <w:tcW w:w="0" w:type="auto"/>
            <w:hideMark/>
          </w:tcPr>
          <w:p w14:paraId="0944B96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2C8A94E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4291D697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60EAD8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0" w:type="auto"/>
            <w:gridSpan w:val="2"/>
            <w:hideMark/>
          </w:tcPr>
          <w:p w14:paraId="611E36E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5F2E603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0.66 (0.32, 1.36)</w:t>
            </w:r>
          </w:p>
        </w:tc>
        <w:tc>
          <w:tcPr>
            <w:tcW w:w="0" w:type="auto"/>
            <w:hideMark/>
          </w:tcPr>
          <w:p w14:paraId="112D0AD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0.256</w:t>
            </w:r>
          </w:p>
        </w:tc>
        <w:tc>
          <w:tcPr>
            <w:tcW w:w="0" w:type="auto"/>
            <w:hideMark/>
          </w:tcPr>
          <w:p w14:paraId="0804FE0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17438CF7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FE23159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Education Level</w:t>
            </w:r>
          </w:p>
        </w:tc>
        <w:tc>
          <w:tcPr>
            <w:tcW w:w="0" w:type="auto"/>
            <w:gridSpan w:val="2"/>
            <w:hideMark/>
          </w:tcPr>
          <w:p w14:paraId="538C230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227F15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162B33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281C3DC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0.13</w:t>
            </w:r>
          </w:p>
        </w:tc>
      </w:tr>
      <w:tr w:rsidR="009733C6" w:rsidRPr="00BA173E" w14:paraId="0B0FE3E1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83A27F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Less than high school</w:t>
            </w:r>
          </w:p>
        </w:tc>
        <w:tc>
          <w:tcPr>
            <w:tcW w:w="0" w:type="auto"/>
            <w:gridSpan w:val="2"/>
            <w:hideMark/>
          </w:tcPr>
          <w:p w14:paraId="75FD8F8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1B78A42F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0.55 (0.42, 0.72)</w:t>
            </w:r>
          </w:p>
        </w:tc>
        <w:tc>
          <w:tcPr>
            <w:tcW w:w="0" w:type="auto"/>
            <w:hideMark/>
          </w:tcPr>
          <w:p w14:paraId="7E3F6D1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62484F1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3B4BBBBC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A5E821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High school or equivalent</w:t>
            </w:r>
          </w:p>
        </w:tc>
        <w:tc>
          <w:tcPr>
            <w:tcW w:w="0" w:type="auto"/>
            <w:gridSpan w:val="2"/>
            <w:hideMark/>
          </w:tcPr>
          <w:p w14:paraId="26C73F7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44D9727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0.33 (0.24, 0.45)</w:t>
            </w:r>
          </w:p>
        </w:tc>
        <w:tc>
          <w:tcPr>
            <w:tcW w:w="0" w:type="auto"/>
            <w:hideMark/>
          </w:tcPr>
          <w:p w14:paraId="650A3E9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550EFEA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509A8E95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6DF330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College or above</w:t>
            </w:r>
          </w:p>
        </w:tc>
        <w:tc>
          <w:tcPr>
            <w:tcW w:w="0" w:type="auto"/>
            <w:gridSpan w:val="2"/>
            <w:hideMark/>
          </w:tcPr>
          <w:p w14:paraId="0C1754C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761B1B3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0.48 (0.37, 0.64)</w:t>
            </w:r>
          </w:p>
        </w:tc>
        <w:tc>
          <w:tcPr>
            <w:tcW w:w="0" w:type="auto"/>
            <w:hideMark/>
          </w:tcPr>
          <w:p w14:paraId="08EF380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5C44A5D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34334202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45CB86E" w14:textId="77777777" w:rsidR="009733C6" w:rsidRPr="001A3758" w:rsidRDefault="009733C6" w:rsidP="009C75C5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Poverty Income Ratio</w:t>
            </w:r>
          </w:p>
        </w:tc>
        <w:tc>
          <w:tcPr>
            <w:tcW w:w="0" w:type="auto"/>
            <w:gridSpan w:val="2"/>
            <w:hideMark/>
          </w:tcPr>
          <w:p w14:paraId="041C26B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704CF6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E96903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127855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0.37</w:t>
            </w:r>
          </w:p>
        </w:tc>
      </w:tr>
      <w:tr w:rsidR="009733C6" w:rsidRPr="00BA173E" w14:paraId="6A9C0D39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7813AE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&lt;1.3</w:t>
            </w:r>
          </w:p>
        </w:tc>
        <w:tc>
          <w:tcPr>
            <w:tcW w:w="0" w:type="auto"/>
            <w:gridSpan w:val="2"/>
            <w:hideMark/>
          </w:tcPr>
          <w:p w14:paraId="7297C29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43110687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0.40 (0.30, 0.53)</w:t>
            </w:r>
          </w:p>
        </w:tc>
        <w:tc>
          <w:tcPr>
            <w:tcW w:w="0" w:type="auto"/>
            <w:hideMark/>
          </w:tcPr>
          <w:p w14:paraId="7F3443A1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313687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1BD6CEBE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B43C0A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1.3-3.5</w:t>
            </w:r>
          </w:p>
        </w:tc>
        <w:tc>
          <w:tcPr>
            <w:tcW w:w="0" w:type="auto"/>
            <w:gridSpan w:val="2"/>
            <w:hideMark/>
          </w:tcPr>
          <w:p w14:paraId="407040E5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D76755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0.48 (0.37, 0.61)</w:t>
            </w:r>
          </w:p>
        </w:tc>
        <w:tc>
          <w:tcPr>
            <w:tcW w:w="0" w:type="auto"/>
            <w:hideMark/>
          </w:tcPr>
          <w:p w14:paraId="348191B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69C0931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2C519131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C60127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≥3.5</w:t>
            </w:r>
          </w:p>
        </w:tc>
        <w:tc>
          <w:tcPr>
            <w:tcW w:w="0" w:type="auto"/>
            <w:gridSpan w:val="2"/>
            <w:hideMark/>
          </w:tcPr>
          <w:p w14:paraId="3926FC8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7B1915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0.55 (0.37, 0.82)</w:t>
            </w:r>
          </w:p>
        </w:tc>
        <w:tc>
          <w:tcPr>
            <w:tcW w:w="0" w:type="auto"/>
            <w:hideMark/>
          </w:tcPr>
          <w:p w14:paraId="6221A47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0.004</w:t>
            </w:r>
          </w:p>
        </w:tc>
        <w:tc>
          <w:tcPr>
            <w:tcW w:w="0" w:type="auto"/>
            <w:hideMark/>
          </w:tcPr>
          <w:p w14:paraId="3FAEB48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658C7823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3BC3F7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BMI (kg/m²)</w:t>
            </w:r>
          </w:p>
        </w:tc>
        <w:tc>
          <w:tcPr>
            <w:tcW w:w="0" w:type="auto"/>
            <w:gridSpan w:val="2"/>
            <w:hideMark/>
          </w:tcPr>
          <w:p w14:paraId="1FD9B94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EA62E8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8552C9E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69D8F3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0.82</w:t>
            </w:r>
          </w:p>
        </w:tc>
      </w:tr>
      <w:tr w:rsidR="009733C6" w:rsidRPr="00BA173E" w14:paraId="4DA7D81B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E9CF46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&lt;18.5</w:t>
            </w:r>
          </w:p>
        </w:tc>
        <w:tc>
          <w:tcPr>
            <w:tcW w:w="0" w:type="auto"/>
            <w:gridSpan w:val="2"/>
            <w:hideMark/>
          </w:tcPr>
          <w:p w14:paraId="1CC1943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4960998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3.42 (0.73, 16.07)</w:t>
            </w:r>
          </w:p>
        </w:tc>
        <w:tc>
          <w:tcPr>
            <w:tcW w:w="0" w:type="auto"/>
            <w:hideMark/>
          </w:tcPr>
          <w:p w14:paraId="19EF118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0.120</w:t>
            </w:r>
          </w:p>
        </w:tc>
        <w:tc>
          <w:tcPr>
            <w:tcW w:w="0" w:type="auto"/>
            <w:hideMark/>
          </w:tcPr>
          <w:p w14:paraId="037F81EB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163027D9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1A6571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18.5-24</w:t>
            </w:r>
          </w:p>
        </w:tc>
        <w:tc>
          <w:tcPr>
            <w:tcW w:w="0" w:type="auto"/>
            <w:gridSpan w:val="2"/>
            <w:hideMark/>
          </w:tcPr>
          <w:p w14:paraId="7EB26D8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1E20A6D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0.43 (0.29, 0.63)</w:t>
            </w:r>
          </w:p>
        </w:tc>
        <w:tc>
          <w:tcPr>
            <w:tcW w:w="0" w:type="auto"/>
            <w:hideMark/>
          </w:tcPr>
          <w:p w14:paraId="65AD550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5A2EB78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6D2F3D49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756DB9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≥24</w:t>
            </w:r>
          </w:p>
        </w:tc>
        <w:tc>
          <w:tcPr>
            <w:tcW w:w="0" w:type="auto"/>
            <w:gridSpan w:val="2"/>
            <w:hideMark/>
          </w:tcPr>
          <w:p w14:paraId="43FF2D65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F7D57B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0.45 (0.37, 0.54)</w:t>
            </w:r>
          </w:p>
        </w:tc>
        <w:tc>
          <w:tcPr>
            <w:tcW w:w="0" w:type="auto"/>
            <w:hideMark/>
          </w:tcPr>
          <w:p w14:paraId="769A705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DD41B7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774610C9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84F002C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Smoking Status</w:t>
            </w:r>
          </w:p>
        </w:tc>
        <w:tc>
          <w:tcPr>
            <w:tcW w:w="0" w:type="auto"/>
            <w:gridSpan w:val="2"/>
            <w:hideMark/>
          </w:tcPr>
          <w:p w14:paraId="19C66C22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C2F072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33242D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A3B7D6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0.89</w:t>
            </w:r>
          </w:p>
        </w:tc>
      </w:tr>
      <w:tr w:rsidR="009733C6" w:rsidRPr="00BA173E" w14:paraId="65CD5B34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5FED658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Never</w:t>
            </w:r>
          </w:p>
        </w:tc>
        <w:tc>
          <w:tcPr>
            <w:tcW w:w="0" w:type="auto"/>
            <w:gridSpan w:val="2"/>
            <w:hideMark/>
          </w:tcPr>
          <w:p w14:paraId="2C71DA64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26D401C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0.45 (0.35, 0.57)</w:t>
            </w:r>
          </w:p>
        </w:tc>
        <w:tc>
          <w:tcPr>
            <w:tcW w:w="0" w:type="auto"/>
            <w:hideMark/>
          </w:tcPr>
          <w:p w14:paraId="2E55D649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2E0A8CEE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2D9DF543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30C471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Former</w:t>
            </w:r>
          </w:p>
        </w:tc>
        <w:tc>
          <w:tcPr>
            <w:tcW w:w="0" w:type="auto"/>
            <w:gridSpan w:val="2"/>
            <w:hideMark/>
          </w:tcPr>
          <w:p w14:paraId="73ECE1C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619DF750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 (0.38, 0.64)</w:t>
            </w:r>
          </w:p>
        </w:tc>
        <w:tc>
          <w:tcPr>
            <w:tcW w:w="0" w:type="auto"/>
            <w:hideMark/>
          </w:tcPr>
          <w:p w14:paraId="0425B37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3562E2A7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11A79422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D6E7F4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Current</w:t>
            </w:r>
          </w:p>
        </w:tc>
        <w:tc>
          <w:tcPr>
            <w:tcW w:w="0" w:type="auto"/>
            <w:gridSpan w:val="2"/>
            <w:hideMark/>
          </w:tcPr>
          <w:p w14:paraId="128D429A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5040C1F2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0.48 (0.33, 0.70)</w:t>
            </w:r>
          </w:p>
        </w:tc>
        <w:tc>
          <w:tcPr>
            <w:tcW w:w="0" w:type="auto"/>
            <w:hideMark/>
          </w:tcPr>
          <w:p w14:paraId="5F5D3D00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16FA0BE8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383B7DE4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EA8F73" w14:textId="77777777" w:rsidR="009733C6" w:rsidRPr="001A3758" w:rsidRDefault="009733C6" w:rsidP="006039CE">
            <w:pPr>
              <w:widowControl/>
              <w:spacing w:after="24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Hypertension</w:t>
            </w:r>
          </w:p>
        </w:tc>
        <w:tc>
          <w:tcPr>
            <w:tcW w:w="0" w:type="auto"/>
            <w:gridSpan w:val="2"/>
            <w:hideMark/>
          </w:tcPr>
          <w:p w14:paraId="158E2A56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9FAECE1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A5E19B9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70DD1EF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0.35</w:t>
            </w:r>
          </w:p>
        </w:tc>
      </w:tr>
      <w:tr w:rsidR="009733C6" w:rsidRPr="00BA173E" w14:paraId="744EC2B6" w14:textId="77777777" w:rsidTr="009C75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5952EB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0" w:type="auto"/>
            <w:gridSpan w:val="2"/>
            <w:hideMark/>
          </w:tcPr>
          <w:p w14:paraId="46CED8F6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08663C2C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0.39 (0.26, 0.59)</w:t>
            </w:r>
          </w:p>
        </w:tc>
        <w:tc>
          <w:tcPr>
            <w:tcW w:w="0" w:type="auto"/>
            <w:hideMark/>
          </w:tcPr>
          <w:p w14:paraId="551F1F8D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260A4D93" w14:textId="77777777" w:rsidR="009733C6" w:rsidRPr="001A3758" w:rsidRDefault="009733C6" w:rsidP="006039CE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733C6" w:rsidRPr="00BA173E" w14:paraId="6B9DE7AB" w14:textId="77777777" w:rsidTr="009C75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90B6CF" w14:textId="77777777" w:rsidR="009733C6" w:rsidRPr="001A3758" w:rsidRDefault="009733C6" w:rsidP="009C75C5">
            <w:pPr>
              <w:widowControl/>
              <w:spacing w:after="240"/>
              <w:ind w:firstLineChars="100" w:firstLine="201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26C1CBE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14:paraId="73B78F24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0.48 (0.40, 0.57)</w:t>
            </w:r>
          </w:p>
        </w:tc>
        <w:tc>
          <w:tcPr>
            <w:tcW w:w="0" w:type="auto"/>
            <w:hideMark/>
          </w:tcPr>
          <w:p w14:paraId="63FB4373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A375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395777DB" w14:textId="77777777" w:rsidR="009733C6" w:rsidRPr="001A3758" w:rsidRDefault="009733C6" w:rsidP="006039CE">
            <w:pPr>
              <w:widowControl/>
              <w:spacing w:after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7151867" w14:textId="3383422D" w:rsidR="00A154EE" w:rsidRPr="001254C4" w:rsidRDefault="009733C6" w:rsidP="001254C4">
      <w:pPr>
        <w:widowControl/>
        <w:shd w:val="clear" w:color="auto" w:fill="FFFFFF"/>
        <w:jc w:val="left"/>
        <w:rPr>
          <w:rFonts w:ascii="Times New Roman" w:eastAsia="宋体" w:hAnsi="Times New Roman" w:cs="Times New Roman" w:hint="eastAsia"/>
          <w:kern w:val="0"/>
          <w:sz w:val="20"/>
          <w:szCs w:val="20"/>
          <w14:ligatures w14:val="none"/>
        </w:rPr>
      </w:pP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 xml:space="preserve">ALI = </w:t>
      </w:r>
      <w:r w:rsidRPr="001A3758">
        <w:rPr>
          <w:rFonts w:ascii="Times New Roman" w:hAnsi="Times New Roman" w:cs="Times New Roman"/>
          <w:sz w:val="20"/>
          <w:szCs w:val="20"/>
          <w:shd w:val="clear" w:color="auto" w:fill="FFFFFF"/>
        </w:rPr>
        <w:t>Advanced Lung Cancer Inflammation Index</w:t>
      </w:r>
      <w:r w:rsidRPr="001A3758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>; CI = Confidence Interval; BMI = Body Mass Index</w:t>
      </w:r>
    </w:p>
    <w:sectPr w:rsidR="00A154EE" w:rsidRPr="001254C4" w:rsidSect="00973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EFDB4" w14:textId="77777777" w:rsidR="00C87E4B" w:rsidRDefault="00C87E4B" w:rsidP="009733C6">
      <w:r>
        <w:separator/>
      </w:r>
    </w:p>
  </w:endnote>
  <w:endnote w:type="continuationSeparator" w:id="0">
    <w:p w14:paraId="277E9BE8" w14:textId="77777777" w:rsidR="00C87E4B" w:rsidRDefault="00C87E4B" w:rsidP="00973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39174" w14:textId="77777777" w:rsidR="00C87E4B" w:rsidRDefault="00C87E4B" w:rsidP="009733C6">
      <w:r>
        <w:separator/>
      </w:r>
    </w:p>
  </w:footnote>
  <w:footnote w:type="continuationSeparator" w:id="0">
    <w:p w14:paraId="6537A43B" w14:textId="77777777" w:rsidR="00C87E4B" w:rsidRDefault="00C87E4B" w:rsidP="009733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AztjA0MzE2sTQwNDFS0lEKTi0uzszPAykwrgUAp4BuOiwAAAA="/>
  </w:docVars>
  <w:rsids>
    <w:rsidRoot w:val="00556132"/>
    <w:rsid w:val="000101B1"/>
    <w:rsid w:val="00031BCF"/>
    <w:rsid w:val="00045B93"/>
    <w:rsid w:val="00065518"/>
    <w:rsid w:val="0009151C"/>
    <w:rsid w:val="000A30F1"/>
    <w:rsid w:val="000B4514"/>
    <w:rsid w:val="000C531E"/>
    <w:rsid w:val="000C6B46"/>
    <w:rsid w:val="000D5283"/>
    <w:rsid w:val="000D6D4E"/>
    <w:rsid w:val="000F187A"/>
    <w:rsid w:val="00116603"/>
    <w:rsid w:val="001254C4"/>
    <w:rsid w:val="001318F1"/>
    <w:rsid w:val="00137F78"/>
    <w:rsid w:val="00153167"/>
    <w:rsid w:val="001538B0"/>
    <w:rsid w:val="001540EC"/>
    <w:rsid w:val="00162A5F"/>
    <w:rsid w:val="0016448F"/>
    <w:rsid w:val="0016551A"/>
    <w:rsid w:val="00166550"/>
    <w:rsid w:val="001A0390"/>
    <w:rsid w:val="001D7A48"/>
    <w:rsid w:val="001F2013"/>
    <w:rsid w:val="001F2536"/>
    <w:rsid w:val="0020107C"/>
    <w:rsid w:val="0023173C"/>
    <w:rsid w:val="002707AD"/>
    <w:rsid w:val="00271DEC"/>
    <w:rsid w:val="00286813"/>
    <w:rsid w:val="002B205D"/>
    <w:rsid w:val="002B610A"/>
    <w:rsid w:val="002C01B3"/>
    <w:rsid w:val="002C059E"/>
    <w:rsid w:val="002C0B34"/>
    <w:rsid w:val="002D6041"/>
    <w:rsid w:val="002E1566"/>
    <w:rsid w:val="003100BB"/>
    <w:rsid w:val="00340F3B"/>
    <w:rsid w:val="003528E9"/>
    <w:rsid w:val="00362754"/>
    <w:rsid w:val="003A4D11"/>
    <w:rsid w:val="003B29F2"/>
    <w:rsid w:val="003E22F5"/>
    <w:rsid w:val="00414013"/>
    <w:rsid w:val="0044382E"/>
    <w:rsid w:val="00455B6D"/>
    <w:rsid w:val="00461E51"/>
    <w:rsid w:val="004631C6"/>
    <w:rsid w:val="00475C52"/>
    <w:rsid w:val="0048080B"/>
    <w:rsid w:val="00484CB0"/>
    <w:rsid w:val="004B0CA5"/>
    <w:rsid w:val="004C3882"/>
    <w:rsid w:val="004E5DC6"/>
    <w:rsid w:val="005062B6"/>
    <w:rsid w:val="00515A16"/>
    <w:rsid w:val="005456B8"/>
    <w:rsid w:val="00545ED9"/>
    <w:rsid w:val="00556132"/>
    <w:rsid w:val="0057201C"/>
    <w:rsid w:val="005A448B"/>
    <w:rsid w:val="005A5513"/>
    <w:rsid w:val="005B5CF7"/>
    <w:rsid w:val="005B7341"/>
    <w:rsid w:val="005C0DC3"/>
    <w:rsid w:val="005C11D8"/>
    <w:rsid w:val="005C4999"/>
    <w:rsid w:val="005F04C4"/>
    <w:rsid w:val="005F60A2"/>
    <w:rsid w:val="00607820"/>
    <w:rsid w:val="00623E29"/>
    <w:rsid w:val="006310C6"/>
    <w:rsid w:val="006345ED"/>
    <w:rsid w:val="00635DDC"/>
    <w:rsid w:val="00636822"/>
    <w:rsid w:val="00641E41"/>
    <w:rsid w:val="006564FA"/>
    <w:rsid w:val="006824EE"/>
    <w:rsid w:val="00685885"/>
    <w:rsid w:val="006A1807"/>
    <w:rsid w:val="006B3569"/>
    <w:rsid w:val="006D72EB"/>
    <w:rsid w:val="00702C07"/>
    <w:rsid w:val="007064EC"/>
    <w:rsid w:val="00723E1A"/>
    <w:rsid w:val="0074540C"/>
    <w:rsid w:val="0075592E"/>
    <w:rsid w:val="00765AAF"/>
    <w:rsid w:val="0077277D"/>
    <w:rsid w:val="007A3C2E"/>
    <w:rsid w:val="007B052F"/>
    <w:rsid w:val="007B57A2"/>
    <w:rsid w:val="007D35A8"/>
    <w:rsid w:val="007D6CE3"/>
    <w:rsid w:val="007D7007"/>
    <w:rsid w:val="008015EE"/>
    <w:rsid w:val="00804800"/>
    <w:rsid w:val="008100CB"/>
    <w:rsid w:val="00815781"/>
    <w:rsid w:val="00837EB8"/>
    <w:rsid w:val="00845E2F"/>
    <w:rsid w:val="00857BB4"/>
    <w:rsid w:val="008A313D"/>
    <w:rsid w:val="008A6FE6"/>
    <w:rsid w:val="008D4900"/>
    <w:rsid w:val="008D58A8"/>
    <w:rsid w:val="008F22CC"/>
    <w:rsid w:val="00910AFA"/>
    <w:rsid w:val="0094476B"/>
    <w:rsid w:val="0095338D"/>
    <w:rsid w:val="00954CB9"/>
    <w:rsid w:val="009733C6"/>
    <w:rsid w:val="00982491"/>
    <w:rsid w:val="00983751"/>
    <w:rsid w:val="009A0FDB"/>
    <w:rsid w:val="009A29A8"/>
    <w:rsid w:val="009C3CB4"/>
    <w:rsid w:val="009C75C5"/>
    <w:rsid w:val="009E0EF6"/>
    <w:rsid w:val="009F66F6"/>
    <w:rsid w:val="00A154EE"/>
    <w:rsid w:val="00A3715D"/>
    <w:rsid w:val="00A5014C"/>
    <w:rsid w:val="00A77014"/>
    <w:rsid w:val="00A8085E"/>
    <w:rsid w:val="00A86375"/>
    <w:rsid w:val="00A9765B"/>
    <w:rsid w:val="00AB142F"/>
    <w:rsid w:val="00AC08BA"/>
    <w:rsid w:val="00AD187C"/>
    <w:rsid w:val="00AD396E"/>
    <w:rsid w:val="00AD3D00"/>
    <w:rsid w:val="00B20A13"/>
    <w:rsid w:val="00B57562"/>
    <w:rsid w:val="00B72A33"/>
    <w:rsid w:val="00BD5829"/>
    <w:rsid w:val="00BF0E54"/>
    <w:rsid w:val="00BF39A3"/>
    <w:rsid w:val="00BF5A11"/>
    <w:rsid w:val="00C01725"/>
    <w:rsid w:val="00C027C0"/>
    <w:rsid w:val="00C06BC0"/>
    <w:rsid w:val="00C24D66"/>
    <w:rsid w:val="00C31881"/>
    <w:rsid w:val="00C447BF"/>
    <w:rsid w:val="00C44A54"/>
    <w:rsid w:val="00C44ACF"/>
    <w:rsid w:val="00C472BB"/>
    <w:rsid w:val="00C57C54"/>
    <w:rsid w:val="00C6549C"/>
    <w:rsid w:val="00C75282"/>
    <w:rsid w:val="00C75AB4"/>
    <w:rsid w:val="00C83F29"/>
    <w:rsid w:val="00C853F5"/>
    <w:rsid w:val="00C87E4B"/>
    <w:rsid w:val="00C929B3"/>
    <w:rsid w:val="00CB3777"/>
    <w:rsid w:val="00CB4A70"/>
    <w:rsid w:val="00CB5E48"/>
    <w:rsid w:val="00CC17B8"/>
    <w:rsid w:val="00CE13BA"/>
    <w:rsid w:val="00CF0298"/>
    <w:rsid w:val="00CF33F3"/>
    <w:rsid w:val="00D11F3A"/>
    <w:rsid w:val="00D336E4"/>
    <w:rsid w:val="00D57D05"/>
    <w:rsid w:val="00D80C06"/>
    <w:rsid w:val="00D80FDA"/>
    <w:rsid w:val="00D922BF"/>
    <w:rsid w:val="00DA7030"/>
    <w:rsid w:val="00DB4FBF"/>
    <w:rsid w:val="00DB7A33"/>
    <w:rsid w:val="00DC1C7F"/>
    <w:rsid w:val="00DC699C"/>
    <w:rsid w:val="00DD42D3"/>
    <w:rsid w:val="00DF3BAA"/>
    <w:rsid w:val="00E07C3C"/>
    <w:rsid w:val="00E23C64"/>
    <w:rsid w:val="00E47F8E"/>
    <w:rsid w:val="00E5101A"/>
    <w:rsid w:val="00E54BEA"/>
    <w:rsid w:val="00E61D63"/>
    <w:rsid w:val="00E90A7A"/>
    <w:rsid w:val="00E94F7E"/>
    <w:rsid w:val="00EA084C"/>
    <w:rsid w:val="00EA4F1C"/>
    <w:rsid w:val="00EB4958"/>
    <w:rsid w:val="00EC0E09"/>
    <w:rsid w:val="00EC302B"/>
    <w:rsid w:val="00EE15FE"/>
    <w:rsid w:val="00EF197B"/>
    <w:rsid w:val="00F23EFE"/>
    <w:rsid w:val="00F25932"/>
    <w:rsid w:val="00F60562"/>
    <w:rsid w:val="00F70997"/>
    <w:rsid w:val="00F85B38"/>
    <w:rsid w:val="00F91311"/>
    <w:rsid w:val="00F93A42"/>
    <w:rsid w:val="00FA76AD"/>
    <w:rsid w:val="00FD7496"/>
    <w:rsid w:val="00FE3C46"/>
    <w:rsid w:val="00FE661F"/>
    <w:rsid w:val="00FF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FB36AF"/>
  <w15:chartTrackingRefBased/>
  <w15:docId w15:val="{F27442EE-4A7C-49BC-98F5-2FEAF3C12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33C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33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33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3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33C6"/>
    <w:rPr>
      <w:sz w:val="18"/>
      <w:szCs w:val="18"/>
    </w:rPr>
  </w:style>
  <w:style w:type="table" w:styleId="2">
    <w:name w:val="Plain Table 2"/>
    <w:basedOn w:val="a1"/>
    <w:uiPriority w:val="42"/>
    <w:rsid w:val="009C75C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9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A3362-4F3B-4FCA-93FA-1830754F3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1381</Words>
  <Characters>7878</Characters>
  <Application>Microsoft Office Word</Application>
  <DocSecurity>0</DocSecurity>
  <Lines>65</Lines>
  <Paragraphs>18</Paragraphs>
  <ScaleCrop>false</ScaleCrop>
  <Company/>
  <LinksUpToDate>false</LinksUpToDate>
  <CharactersWithSpaces>9241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</dc:creator>
  <cp:keywords/>
  <dc:description/>
  <cp:lastModifiedBy>yr</cp:lastModifiedBy>
  <cp:revision>10</cp:revision>
  <dcterms:created xsi:type="dcterms:W3CDTF">2024-08-20T14:36:00Z</dcterms:created>
  <dcterms:modified xsi:type="dcterms:W3CDTF">2024-08-28T08:06:00Z</dcterms:modified>
</cp:coreProperties>
</file>