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36894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3557B">
        <w:rPr>
          <w:rFonts w:ascii="Times New Roman" w:hAnsi="Times New Roman" w:cs="Times New Roman"/>
          <w:b/>
          <w:color w:val="2E2E2E"/>
          <w:sz w:val="24"/>
          <w:szCs w:val="24"/>
        </w:rPr>
        <w:t>Table. 1</w:t>
      </w:r>
      <w:r w:rsidRPr="0003557B">
        <w:rPr>
          <w:rFonts w:ascii="Times New Roman" w:hAnsi="Times New Roman" w:cs="Times New Roman"/>
          <w:sz w:val="24"/>
          <w:szCs w:val="24"/>
        </w:rPr>
        <w:t xml:space="preserve">Chemical profile of </w:t>
      </w:r>
      <w:r w:rsidRPr="0003557B">
        <w:rPr>
          <w:rFonts w:ascii="Times New Roman" w:hAnsi="Times New Roman" w:cs="Times New Roman"/>
          <w:i/>
          <w:sz w:val="24"/>
          <w:szCs w:val="24"/>
        </w:rPr>
        <w:t>N. nucifera</w:t>
      </w:r>
      <w:r w:rsidRPr="0003557B">
        <w:rPr>
          <w:rFonts w:ascii="Times New Roman" w:hAnsi="Times New Roman" w:cs="Times New Roman"/>
          <w:sz w:val="24"/>
          <w:szCs w:val="24"/>
        </w:rPr>
        <w:t xml:space="preserve"> crude extract screened through GC-MS. </w:t>
      </w:r>
      <w:r>
        <w:rPr>
          <w:rFonts w:ascii="Times New Roman" w:hAnsi="Times New Roman" w:cs="Times New Roman"/>
          <w:sz w:val="24"/>
          <w:szCs w:val="24"/>
        </w:rPr>
        <w:t xml:space="preserve">were Peak Area (PA) &amp; Retention Time (RT). </w:t>
      </w:r>
    </w:p>
    <w:tbl>
      <w:tblPr>
        <w:tblStyle w:val="21"/>
        <w:tblW w:w="9495" w:type="dxa"/>
        <w:jc w:val="center"/>
        <w:tblLayout w:type="fixed"/>
        <w:tblLook w:val="01E0" w:firstRow="1" w:lastRow="1" w:firstColumn="1" w:lastColumn="1" w:noHBand="0" w:noVBand="0"/>
      </w:tblPr>
      <w:tblGrid>
        <w:gridCol w:w="990"/>
        <w:gridCol w:w="1395"/>
        <w:gridCol w:w="1440"/>
        <w:gridCol w:w="1350"/>
        <w:gridCol w:w="4320"/>
      </w:tblGrid>
      <w:tr w:rsidR="00E53E68" w:rsidRPr="0003557B" w14:paraId="4A5DB50C" w14:textId="77777777" w:rsidTr="000368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47FE196" w14:textId="77777777" w:rsidR="00E53E68" w:rsidRPr="0003557B" w:rsidRDefault="00E53E68" w:rsidP="0003689A">
            <w:pPr>
              <w:pStyle w:val="TableParagraph"/>
              <w:spacing w:before="0"/>
              <w:ind w:left="108" w:right="99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Peak No.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48FE1FF1" w14:textId="77777777" w:rsidR="00E53E68" w:rsidRPr="0003557B" w:rsidRDefault="00E53E68" w:rsidP="0003689A">
            <w:pPr>
              <w:pStyle w:val="TableParagraph"/>
              <w:spacing w:before="0"/>
              <w:ind w:right="225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etention indices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581C4255" w14:textId="77777777" w:rsidR="00E53E68" w:rsidRPr="0003557B" w:rsidRDefault="00E53E68" w:rsidP="0003689A">
            <w:pPr>
              <w:pStyle w:val="TableParagraph"/>
              <w:spacing w:before="0"/>
              <w:ind w:right="255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PA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4F29924A" w14:textId="77777777" w:rsidR="00E53E68" w:rsidRPr="0003557B" w:rsidRDefault="00E53E68" w:rsidP="0003689A">
            <w:pPr>
              <w:pStyle w:val="TableParagraph"/>
              <w:spacing w:before="0"/>
              <w:ind w:left="39" w:right="141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Height (%)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08DE11CE" w14:textId="77777777" w:rsidR="00E53E68" w:rsidRPr="0003557B" w:rsidRDefault="00E53E68" w:rsidP="0003689A">
            <w:pPr>
              <w:pStyle w:val="TableParagraph"/>
              <w:spacing w:before="0"/>
              <w:ind w:left="-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 of Compound</w:t>
            </w:r>
          </w:p>
        </w:tc>
      </w:tr>
      <w:tr w:rsidR="00E53E68" w:rsidRPr="0003557B" w14:paraId="60E0E1E5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7F76375" w14:textId="77777777" w:rsidR="00E53E68" w:rsidRPr="0003557B" w:rsidRDefault="00E53E68" w:rsidP="0003689A">
            <w:pPr>
              <w:pStyle w:val="TableParagraph"/>
              <w:spacing w:before="0"/>
              <w:ind w:left="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38AF27AB" w14:textId="77777777" w:rsidR="00E53E68" w:rsidRPr="0003557B" w:rsidRDefault="00E53E68" w:rsidP="0003689A">
            <w:pPr>
              <w:pStyle w:val="TableParagraph"/>
              <w:spacing w:before="0"/>
              <w:ind w:right="286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4.224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32918C63" w14:textId="77777777" w:rsidR="00E53E68" w:rsidRPr="0003557B" w:rsidRDefault="00E53E68" w:rsidP="0003689A">
            <w:pPr>
              <w:pStyle w:val="TableParagraph"/>
              <w:spacing w:before="0"/>
              <w:ind w:right="255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68510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14C36D76" w14:textId="77777777" w:rsidR="00E53E68" w:rsidRPr="0003557B" w:rsidRDefault="00E53E68" w:rsidP="0003689A">
            <w:pPr>
              <w:pStyle w:val="TableParagraph"/>
              <w:spacing w:before="0"/>
              <w:ind w:left="39" w:right="101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1.56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284B03E3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Hydrazinecarbothioamide</w:t>
            </w:r>
          </w:p>
        </w:tc>
      </w:tr>
      <w:tr w:rsidR="00E53E68" w:rsidRPr="0003557B" w14:paraId="6AEB3E9E" w14:textId="77777777" w:rsidTr="0003689A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E470481" w14:textId="77777777" w:rsidR="00E53E68" w:rsidRPr="0003557B" w:rsidRDefault="00E53E68" w:rsidP="0003689A">
            <w:pPr>
              <w:pStyle w:val="TableParagraph"/>
              <w:spacing w:before="0"/>
              <w:ind w:left="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75849B6E" w14:textId="77777777" w:rsidR="00E53E68" w:rsidRPr="0003557B" w:rsidRDefault="00E53E68" w:rsidP="0003689A">
            <w:pPr>
              <w:pStyle w:val="TableParagraph"/>
              <w:spacing w:before="0"/>
              <w:ind w:right="243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16.554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7B4BD19B" w14:textId="77777777" w:rsidR="00E53E68" w:rsidRPr="0003557B" w:rsidRDefault="00E53E68" w:rsidP="0003689A">
            <w:pPr>
              <w:pStyle w:val="TableParagraph"/>
              <w:spacing w:before="0"/>
              <w:ind w:right="253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104273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26B510E2" w14:textId="77777777" w:rsidR="00E53E68" w:rsidRPr="0003557B" w:rsidRDefault="00E53E68" w:rsidP="0003689A">
            <w:pPr>
              <w:pStyle w:val="TableParagraph"/>
              <w:spacing w:before="0"/>
              <w:ind w:left="39" w:right="101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1.55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0B558566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pacing w:val="-3"/>
                <w:sz w:val="24"/>
                <w:szCs w:val="24"/>
              </w:rPr>
              <w:t>Phenol,4,4'-methylenebis[2,6-dimethyl-</w:t>
            </w:r>
          </w:p>
        </w:tc>
      </w:tr>
      <w:tr w:rsidR="00E53E68" w:rsidRPr="0003557B" w14:paraId="4CF67307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DCE25D0" w14:textId="77777777" w:rsidR="00E53E68" w:rsidRPr="0003557B" w:rsidRDefault="00E53E68" w:rsidP="0003689A">
            <w:pPr>
              <w:pStyle w:val="TableParagraph"/>
              <w:spacing w:before="0"/>
              <w:ind w:left="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488D847D" w14:textId="77777777" w:rsidR="00E53E68" w:rsidRPr="0003557B" w:rsidRDefault="00E53E68" w:rsidP="0003689A">
            <w:pPr>
              <w:pStyle w:val="TableParagraph"/>
              <w:spacing w:before="0"/>
              <w:ind w:right="243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19.122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782086C6" w14:textId="77777777" w:rsidR="00E53E68" w:rsidRPr="0003557B" w:rsidRDefault="00E53E68" w:rsidP="0003689A">
            <w:pPr>
              <w:pStyle w:val="TableParagraph"/>
              <w:spacing w:before="0"/>
              <w:ind w:right="255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86928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12DF5231" w14:textId="77777777" w:rsidR="00E53E68" w:rsidRPr="0003557B" w:rsidRDefault="00E53E68" w:rsidP="0003689A">
            <w:pPr>
              <w:pStyle w:val="TableParagraph"/>
              <w:spacing w:before="0"/>
              <w:ind w:left="39" w:right="101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1.78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1C60E9CF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Hexadecane</w:t>
            </w:r>
          </w:p>
        </w:tc>
      </w:tr>
      <w:tr w:rsidR="00E53E68" w:rsidRPr="0003557B" w14:paraId="68F9AA28" w14:textId="77777777" w:rsidTr="0003689A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5A7C2AA" w14:textId="77777777" w:rsidR="00E53E68" w:rsidRPr="0003557B" w:rsidRDefault="00E53E68" w:rsidP="0003689A">
            <w:pPr>
              <w:pStyle w:val="TableParagraph"/>
              <w:spacing w:before="0"/>
              <w:ind w:left="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2FE3B58C" w14:textId="77777777" w:rsidR="00E53E68" w:rsidRPr="0003557B" w:rsidRDefault="00E53E68" w:rsidP="0003689A">
            <w:pPr>
              <w:pStyle w:val="TableParagraph"/>
              <w:spacing w:before="0"/>
              <w:ind w:right="243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21.913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4DB881C4" w14:textId="77777777" w:rsidR="00E53E68" w:rsidRPr="0003557B" w:rsidRDefault="00E53E68" w:rsidP="0003689A">
            <w:pPr>
              <w:pStyle w:val="TableParagraph"/>
              <w:spacing w:before="0"/>
              <w:ind w:right="255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70895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3A57281A" w14:textId="77777777" w:rsidR="00E53E68" w:rsidRPr="0003557B" w:rsidRDefault="00E53E68" w:rsidP="0003689A">
            <w:pPr>
              <w:pStyle w:val="TableParagraph"/>
              <w:spacing w:before="0"/>
              <w:ind w:left="39" w:right="101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1.38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3CAA3680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Neophytadiene</w:t>
            </w:r>
          </w:p>
        </w:tc>
      </w:tr>
      <w:tr w:rsidR="00E53E68" w:rsidRPr="0003557B" w14:paraId="07B03E9F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D01C2AE" w14:textId="77777777" w:rsidR="00E53E68" w:rsidRPr="0003557B" w:rsidRDefault="00E53E68" w:rsidP="0003689A">
            <w:pPr>
              <w:pStyle w:val="TableParagraph"/>
              <w:spacing w:before="0"/>
              <w:ind w:left="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57967A9B" w14:textId="77777777" w:rsidR="00E53E68" w:rsidRPr="0003557B" w:rsidRDefault="00E53E68" w:rsidP="0003689A">
            <w:pPr>
              <w:pStyle w:val="TableParagraph"/>
              <w:spacing w:before="0"/>
              <w:ind w:right="243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22.841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42EA6DA4" w14:textId="77777777" w:rsidR="00E53E68" w:rsidRPr="0003557B" w:rsidRDefault="00E53E68" w:rsidP="0003689A">
            <w:pPr>
              <w:pStyle w:val="TableParagraph"/>
              <w:spacing w:before="0"/>
              <w:ind w:right="253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481666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367D048B" w14:textId="77777777" w:rsidR="00E53E68" w:rsidRPr="0003557B" w:rsidRDefault="00E53E68" w:rsidP="0003689A">
            <w:pPr>
              <w:pStyle w:val="TableParagraph"/>
              <w:spacing w:before="0"/>
              <w:ind w:left="39" w:right="101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8.30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75242BC6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pacing w:val="-3"/>
                <w:sz w:val="24"/>
                <w:szCs w:val="24"/>
              </w:rPr>
              <w:t>Hexadecanoicacid,methyl</w:t>
            </w:r>
            <w:r w:rsidRPr="0003557B">
              <w:rPr>
                <w:b w:val="0"/>
                <w:spacing w:val="-2"/>
                <w:sz w:val="24"/>
                <w:szCs w:val="24"/>
              </w:rPr>
              <w:t xml:space="preserve"> ester</w:t>
            </w:r>
          </w:p>
        </w:tc>
      </w:tr>
      <w:tr w:rsidR="00E53E68" w:rsidRPr="0003557B" w14:paraId="7F36A4C5" w14:textId="77777777" w:rsidTr="0003689A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F5F1EA0" w14:textId="77777777" w:rsidR="00E53E68" w:rsidRPr="0003557B" w:rsidRDefault="00E53E68" w:rsidP="0003689A">
            <w:pPr>
              <w:pStyle w:val="TableParagraph"/>
              <w:spacing w:before="0"/>
              <w:ind w:left="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4F2690D4" w14:textId="77777777" w:rsidR="00E53E68" w:rsidRPr="0003557B" w:rsidRDefault="00E53E68" w:rsidP="0003689A">
            <w:pPr>
              <w:pStyle w:val="TableParagraph"/>
              <w:spacing w:before="0"/>
              <w:ind w:right="243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23.213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158EF168" w14:textId="77777777" w:rsidR="00E53E68" w:rsidRPr="0003557B" w:rsidRDefault="00E53E68" w:rsidP="0003689A">
            <w:pPr>
              <w:pStyle w:val="TableParagraph"/>
              <w:spacing w:before="0"/>
              <w:ind w:right="254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1572532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27CFD4D6" w14:textId="77777777" w:rsidR="00E53E68" w:rsidRPr="0003557B" w:rsidRDefault="00E53E68" w:rsidP="0003689A">
            <w:pPr>
              <w:pStyle w:val="TableParagraph"/>
              <w:spacing w:before="0"/>
              <w:ind w:left="39" w:right="99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24.97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6B24D61A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pacing w:val="-3"/>
                <w:sz w:val="24"/>
                <w:szCs w:val="24"/>
              </w:rPr>
              <w:t>n-Hexadecanoic</w:t>
            </w:r>
            <w:r w:rsidRPr="0003557B">
              <w:rPr>
                <w:b w:val="0"/>
                <w:spacing w:val="-2"/>
                <w:sz w:val="24"/>
                <w:szCs w:val="24"/>
              </w:rPr>
              <w:t>acid</w:t>
            </w:r>
          </w:p>
        </w:tc>
      </w:tr>
      <w:tr w:rsidR="00E53E68" w:rsidRPr="0003557B" w14:paraId="1B4ED329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6E5C072F" w14:textId="77777777" w:rsidR="00E53E68" w:rsidRPr="0003557B" w:rsidRDefault="00E53E68" w:rsidP="0003689A">
            <w:pPr>
              <w:pStyle w:val="TableParagraph"/>
              <w:spacing w:before="0"/>
              <w:ind w:left="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5B8C8C62" w14:textId="77777777" w:rsidR="00E53E68" w:rsidRPr="0003557B" w:rsidRDefault="00E53E68" w:rsidP="0003689A">
            <w:pPr>
              <w:pStyle w:val="TableParagraph"/>
              <w:spacing w:before="0"/>
              <w:ind w:right="243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24.555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39F2849D" w14:textId="77777777" w:rsidR="00E53E68" w:rsidRPr="0003557B" w:rsidRDefault="00E53E68" w:rsidP="0003689A">
            <w:pPr>
              <w:pStyle w:val="TableParagraph"/>
              <w:spacing w:before="0"/>
              <w:ind w:right="253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381505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27D63BED" w14:textId="77777777" w:rsidR="00E53E68" w:rsidRPr="0003557B" w:rsidRDefault="00E53E68" w:rsidP="0003689A">
            <w:pPr>
              <w:pStyle w:val="TableParagraph"/>
              <w:spacing w:before="0"/>
              <w:ind w:left="39" w:right="101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6.69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60C5B21C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pacing w:val="-3"/>
                <w:sz w:val="24"/>
                <w:szCs w:val="24"/>
              </w:rPr>
              <w:t>Methyl 10-trans,12-cis-octadecadienoate</w:t>
            </w:r>
          </w:p>
        </w:tc>
      </w:tr>
      <w:tr w:rsidR="00E53E68" w:rsidRPr="0003557B" w14:paraId="447C3A9F" w14:textId="77777777" w:rsidTr="0003689A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3A079074" w14:textId="77777777" w:rsidR="00E53E68" w:rsidRPr="0003557B" w:rsidRDefault="00E53E68" w:rsidP="0003689A">
            <w:pPr>
              <w:pStyle w:val="TableParagraph"/>
              <w:spacing w:before="0"/>
              <w:ind w:left="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4F3D93B2" w14:textId="77777777" w:rsidR="00E53E68" w:rsidRPr="0003557B" w:rsidRDefault="00E53E68" w:rsidP="0003689A">
            <w:pPr>
              <w:pStyle w:val="TableParagraph"/>
              <w:spacing w:before="0"/>
              <w:ind w:right="247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24.611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0858008A" w14:textId="77777777" w:rsidR="00E53E68" w:rsidRPr="0003557B" w:rsidRDefault="00E53E68" w:rsidP="0003689A">
            <w:pPr>
              <w:pStyle w:val="TableParagraph"/>
              <w:spacing w:before="0"/>
              <w:ind w:right="253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239384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33195EB0" w14:textId="77777777" w:rsidR="00E53E68" w:rsidRPr="0003557B" w:rsidRDefault="00E53E68" w:rsidP="0003689A">
            <w:pPr>
              <w:pStyle w:val="TableParagraph"/>
              <w:spacing w:before="0"/>
              <w:ind w:left="39" w:right="101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3.79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6F525463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E,E,Z-1,3,12-Nonadecatriene-5,14-diol</w:t>
            </w:r>
          </w:p>
        </w:tc>
      </w:tr>
      <w:tr w:rsidR="00E53E68" w:rsidRPr="0003557B" w14:paraId="2FD6EBA3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6CE1CBE3" w14:textId="77777777" w:rsidR="00E53E68" w:rsidRPr="0003557B" w:rsidRDefault="00E53E68" w:rsidP="0003689A">
            <w:pPr>
              <w:pStyle w:val="TableParagraph"/>
              <w:spacing w:before="0"/>
              <w:ind w:left="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2D57B369" w14:textId="77777777" w:rsidR="00E53E68" w:rsidRPr="0003557B" w:rsidRDefault="00E53E68" w:rsidP="0003689A">
            <w:pPr>
              <w:pStyle w:val="TableParagraph"/>
              <w:spacing w:before="0"/>
              <w:ind w:right="243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24.927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188A8502" w14:textId="77777777" w:rsidR="00E53E68" w:rsidRPr="0003557B" w:rsidRDefault="00E53E68" w:rsidP="0003689A">
            <w:pPr>
              <w:pStyle w:val="TableParagraph"/>
              <w:spacing w:before="0"/>
              <w:ind w:right="253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609781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151D6A9B" w14:textId="77777777" w:rsidR="00E53E68" w:rsidRPr="0003557B" w:rsidRDefault="00E53E68" w:rsidP="0003689A">
            <w:pPr>
              <w:pStyle w:val="TableParagraph"/>
              <w:spacing w:before="0"/>
              <w:ind w:left="39" w:right="101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9.10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248F7DB9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pacing w:val="-3"/>
                <w:sz w:val="24"/>
                <w:szCs w:val="24"/>
              </w:rPr>
              <w:t>9,12-Octadecadienoic</w:t>
            </w:r>
            <w:r w:rsidRPr="0003557B">
              <w:rPr>
                <w:b w:val="0"/>
                <w:spacing w:val="-2"/>
                <w:sz w:val="24"/>
                <w:szCs w:val="24"/>
              </w:rPr>
              <w:t>acid(Z,Z)-</w:t>
            </w:r>
          </w:p>
        </w:tc>
      </w:tr>
      <w:tr w:rsidR="00E53E68" w:rsidRPr="0003557B" w14:paraId="3C170398" w14:textId="77777777" w:rsidTr="0003689A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631AA65A" w14:textId="77777777" w:rsidR="00E53E68" w:rsidRPr="0003557B" w:rsidRDefault="00E53E68" w:rsidP="0003689A">
            <w:pPr>
              <w:pStyle w:val="TableParagraph"/>
              <w:spacing w:before="0"/>
              <w:ind w:right="99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106CB83E" w14:textId="77777777" w:rsidR="00E53E68" w:rsidRPr="0003557B" w:rsidRDefault="00E53E68" w:rsidP="0003689A">
            <w:pPr>
              <w:pStyle w:val="TableParagraph"/>
              <w:spacing w:before="0"/>
              <w:ind w:right="244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24.977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35E4EB6E" w14:textId="77777777" w:rsidR="00E53E68" w:rsidRPr="0003557B" w:rsidRDefault="00E53E68" w:rsidP="0003689A">
            <w:pPr>
              <w:pStyle w:val="TableParagraph"/>
              <w:spacing w:before="0"/>
              <w:ind w:right="254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506484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2A28AAB0" w14:textId="77777777" w:rsidR="00E53E68" w:rsidRPr="0003557B" w:rsidRDefault="00E53E68" w:rsidP="0003689A">
            <w:pPr>
              <w:pStyle w:val="TableParagraph"/>
              <w:spacing w:before="0"/>
              <w:ind w:left="39" w:right="102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6.20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7528DF9A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Z,Z-8,10-Hexadecadien-1-ol</w:t>
            </w:r>
          </w:p>
        </w:tc>
      </w:tr>
      <w:tr w:rsidR="00E53E68" w:rsidRPr="0003557B" w14:paraId="3045C875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9F1A061" w14:textId="77777777" w:rsidR="00E53E68" w:rsidRPr="0003557B" w:rsidRDefault="00E53E68" w:rsidP="0003689A">
            <w:pPr>
              <w:pStyle w:val="TableParagraph"/>
              <w:spacing w:before="0"/>
              <w:ind w:right="99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25A291FD" w14:textId="77777777" w:rsidR="00E53E68" w:rsidRPr="0003557B" w:rsidRDefault="00E53E68" w:rsidP="0003689A">
            <w:pPr>
              <w:pStyle w:val="TableParagraph"/>
              <w:spacing w:before="0"/>
              <w:ind w:right="244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25.170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68C76E33" w14:textId="77777777" w:rsidR="00E53E68" w:rsidRPr="0003557B" w:rsidRDefault="00E53E68" w:rsidP="0003689A">
            <w:pPr>
              <w:pStyle w:val="TableParagraph"/>
              <w:spacing w:before="0"/>
              <w:ind w:right="253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371842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45DB8BD2" w14:textId="77777777" w:rsidR="00E53E68" w:rsidRPr="0003557B" w:rsidRDefault="00E53E68" w:rsidP="0003689A">
            <w:pPr>
              <w:pStyle w:val="TableParagraph"/>
              <w:spacing w:before="0"/>
              <w:ind w:left="39" w:right="100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3.72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128FC358" w14:textId="77777777" w:rsidR="00E53E68" w:rsidRPr="0003557B" w:rsidRDefault="00E53E68" w:rsidP="0003689A">
            <w:pPr>
              <w:pStyle w:val="TableParagraph"/>
              <w:spacing w:before="0"/>
              <w:ind w:left="-29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pacing w:val="-4"/>
                <w:sz w:val="24"/>
                <w:szCs w:val="24"/>
              </w:rPr>
              <w:t>Octadecanoic acid</w:t>
            </w:r>
          </w:p>
        </w:tc>
      </w:tr>
      <w:tr w:rsidR="00E53E68" w:rsidRPr="0003557B" w14:paraId="40BFC2C4" w14:textId="77777777" w:rsidTr="0003689A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02800E8" w14:textId="77777777" w:rsidR="00E53E68" w:rsidRPr="0003557B" w:rsidRDefault="00E53E68" w:rsidP="0003689A">
            <w:pPr>
              <w:pStyle w:val="TableParagraph"/>
              <w:spacing w:before="0"/>
              <w:ind w:right="99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19B773F0" w14:textId="77777777" w:rsidR="00E53E68" w:rsidRPr="0003557B" w:rsidRDefault="00E53E68" w:rsidP="0003689A">
            <w:pPr>
              <w:pStyle w:val="TableParagraph"/>
              <w:spacing w:before="0"/>
              <w:ind w:right="244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27.186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2DE785BF" w14:textId="77777777" w:rsidR="00E53E68" w:rsidRPr="0003557B" w:rsidRDefault="00E53E68" w:rsidP="0003689A">
            <w:pPr>
              <w:pStyle w:val="TableParagraph"/>
              <w:spacing w:before="0"/>
              <w:ind w:right="254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107436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2602C424" w14:textId="77777777" w:rsidR="00E53E68" w:rsidRPr="0003557B" w:rsidRDefault="00E53E68" w:rsidP="0003689A">
            <w:pPr>
              <w:pStyle w:val="TableParagraph"/>
              <w:spacing w:before="0"/>
              <w:ind w:left="39" w:right="102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1.81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532B5745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pacing w:val="-3"/>
                <w:sz w:val="24"/>
                <w:szCs w:val="24"/>
              </w:rPr>
              <w:t>Silane,diethyl(2,4,6-trichlorophenoxy)pentyloxy-</w:t>
            </w:r>
          </w:p>
        </w:tc>
      </w:tr>
      <w:tr w:rsidR="00E53E68" w:rsidRPr="0003557B" w14:paraId="7BDEDF0E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79FA4BC" w14:textId="77777777" w:rsidR="00E53E68" w:rsidRPr="0003557B" w:rsidRDefault="00E53E68" w:rsidP="0003689A">
            <w:pPr>
              <w:pStyle w:val="TableParagraph"/>
              <w:spacing w:before="0"/>
              <w:ind w:right="99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627F775E" w14:textId="77777777" w:rsidR="00E53E68" w:rsidRPr="0003557B" w:rsidRDefault="00E53E68" w:rsidP="0003689A">
            <w:pPr>
              <w:pStyle w:val="TableParagraph"/>
              <w:spacing w:before="0"/>
              <w:ind w:right="244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28.121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4F133E65" w14:textId="77777777" w:rsidR="00E53E68" w:rsidRPr="0003557B" w:rsidRDefault="00E53E68" w:rsidP="0003689A">
            <w:pPr>
              <w:pStyle w:val="TableParagraph"/>
              <w:spacing w:before="0"/>
              <w:ind w:right="254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103310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304D7C16" w14:textId="77777777" w:rsidR="00E53E68" w:rsidRPr="0003557B" w:rsidRDefault="00E53E68" w:rsidP="0003689A">
            <w:pPr>
              <w:pStyle w:val="TableParagraph"/>
              <w:spacing w:before="0"/>
              <w:ind w:left="39" w:right="102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1.51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279E3834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1,3,5-Trisilacyclohexane</w:t>
            </w:r>
          </w:p>
        </w:tc>
      </w:tr>
      <w:tr w:rsidR="00E53E68" w:rsidRPr="0003557B" w14:paraId="6C43F7F3" w14:textId="77777777" w:rsidTr="0003689A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302016D2" w14:textId="77777777" w:rsidR="00E53E68" w:rsidRPr="0003557B" w:rsidRDefault="00E53E68" w:rsidP="0003689A">
            <w:pPr>
              <w:pStyle w:val="TableParagraph"/>
              <w:spacing w:before="0"/>
              <w:ind w:right="99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5A183E25" w14:textId="77777777" w:rsidR="00E53E68" w:rsidRPr="0003557B" w:rsidRDefault="00E53E68" w:rsidP="0003689A">
            <w:pPr>
              <w:pStyle w:val="TableParagraph"/>
              <w:spacing w:before="0"/>
              <w:ind w:right="244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28.403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6F14F2B2" w14:textId="77777777" w:rsidR="00E53E68" w:rsidRPr="0003557B" w:rsidRDefault="00E53E68" w:rsidP="0003689A">
            <w:pPr>
              <w:pStyle w:val="TableParagraph"/>
              <w:spacing w:before="0"/>
              <w:ind w:right="254"/>
              <w:jc w:val="left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221417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11AF8E07" w14:textId="77777777" w:rsidR="00E53E68" w:rsidRPr="0003557B" w:rsidRDefault="00E53E68" w:rsidP="0003689A">
            <w:pPr>
              <w:pStyle w:val="TableParagraph"/>
              <w:spacing w:before="0"/>
              <w:ind w:left="39" w:right="102"/>
              <w:jc w:val="both"/>
              <w:rPr>
                <w:sz w:val="24"/>
                <w:szCs w:val="24"/>
              </w:rPr>
            </w:pPr>
            <w:r w:rsidRPr="0003557B">
              <w:rPr>
                <w:sz w:val="24"/>
                <w:szCs w:val="24"/>
              </w:rPr>
              <w:t>2.49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16E863A9" w14:textId="77777777" w:rsidR="00E53E68" w:rsidRPr="0003557B" w:rsidRDefault="00E53E68" w:rsidP="0003689A">
            <w:pPr>
              <w:pStyle w:val="TableParagraph"/>
              <w:spacing w:before="0"/>
              <w:ind w:left="-29" w:right="-5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pacing w:val="-3"/>
                <w:sz w:val="24"/>
                <w:szCs w:val="24"/>
              </w:rPr>
              <w:t>1,4,5,8-Tetrahydroxyanthraquinone</w:t>
            </w:r>
          </w:p>
        </w:tc>
      </w:tr>
      <w:tr w:rsidR="00E53E68" w:rsidRPr="0003557B" w14:paraId="20D08E31" w14:textId="77777777" w:rsidTr="0003689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68C0FE7" w14:textId="77777777" w:rsidR="00E53E68" w:rsidRPr="0003557B" w:rsidRDefault="00E53E68" w:rsidP="0003689A">
            <w:pPr>
              <w:pStyle w:val="TableParagraph"/>
              <w:spacing w:before="0"/>
              <w:ind w:right="99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95" w:type="dxa"/>
          </w:tcPr>
          <w:p w14:paraId="464AD6AD" w14:textId="77777777" w:rsidR="00E53E68" w:rsidRPr="0003557B" w:rsidRDefault="00E53E68" w:rsidP="0003689A">
            <w:pPr>
              <w:pStyle w:val="TableParagraph"/>
              <w:spacing w:before="0"/>
              <w:ind w:right="244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28.665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40" w:type="dxa"/>
          </w:tcPr>
          <w:p w14:paraId="401A88CF" w14:textId="77777777" w:rsidR="00E53E68" w:rsidRPr="0003557B" w:rsidRDefault="00E53E68" w:rsidP="0003689A">
            <w:pPr>
              <w:pStyle w:val="TableParagraph"/>
              <w:spacing w:before="0"/>
              <w:ind w:right="255"/>
              <w:jc w:val="left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2514266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0" w:type="dxa"/>
          </w:tcPr>
          <w:p w14:paraId="54FF3E7F" w14:textId="77777777" w:rsidR="00E53E68" w:rsidRPr="0003557B" w:rsidRDefault="00E53E68" w:rsidP="0003689A">
            <w:pPr>
              <w:pStyle w:val="TableParagraph"/>
              <w:spacing w:before="0"/>
              <w:ind w:left="39" w:right="9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z w:val="24"/>
                <w:szCs w:val="24"/>
              </w:rPr>
              <w:t>25.13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320" w:type="dxa"/>
          </w:tcPr>
          <w:p w14:paraId="5F0D6B0C" w14:textId="77777777" w:rsidR="00E53E68" w:rsidRPr="0003557B" w:rsidRDefault="00E53E68" w:rsidP="0003689A">
            <w:pPr>
              <w:pStyle w:val="TableParagraph"/>
              <w:spacing w:before="0"/>
              <w:ind w:left="-28"/>
              <w:jc w:val="both"/>
              <w:rPr>
                <w:b w:val="0"/>
                <w:sz w:val="24"/>
                <w:szCs w:val="24"/>
              </w:rPr>
            </w:pPr>
            <w:r w:rsidRPr="0003557B">
              <w:rPr>
                <w:b w:val="0"/>
                <w:spacing w:val="-3"/>
                <w:sz w:val="24"/>
                <w:szCs w:val="24"/>
              </w:rPr>
              <w:t xml:space="preserve"> 6a-.beta.-Aporphine,</w:t>
            </w:r>
            <w:r w:rsidRPr="0003557B">
              <w:rPr>
                <w:b w:val="0"/>
                <w:spacing w:val="-2"/>
                <w:sz w:val="24"/>
                <w:szCs w:val="24"/>
              </w:rPr>
              <w:t>1,2-dimethoxy-</w:t>
            </w:r>
          </w:p>
        </w:tc>
      </w:tr>
    </w:tbl>
    <w:p w14:paraId="7BEBB7AD" w14:textId="77777777" w:rsidR="00E53E68" w:rsidRPr="0003557B" w:rsidRDefault="00E53E68" w:rsidP="00E53E68">
      <w:pPr>
        <w:spacing w:after="0" w:line="240" w:lineRule="auto"/>
        <w:jc w:val="both"/>
        <w:rPr>
          <w:rFonts w:ascii="Times New Roman" w:hAnsi="Times New Roman" w:cs="Times New Roman"/>
          <w:color w:val="2E2E2E"/>
          <w:sz w:val="24"/>
          <w:szCs w:val="24"/>
        </w:rPr>
      </w:pPr>
    </w:p>
    <w:p w14:paraId="1CF26BCD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1B1E4601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7370667B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3A187FE2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58EEDD0A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5EA29D9A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1F84F60A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4ADF8FFC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7DA392C8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0742F381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2E843E42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22552BC4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387CC41D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</w:rPr>
      </w:pPr>
    </w:p>
    <w:p w14:paraId="257C5212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D654598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3557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Table. 2. </w:t>
      </w:r>
      <w:r w:rsidRPr="0003557B">
        <w:rPr>
          <w:rFonts w:ascii="Times New Roman" w:hAnsi="Times New Roman" w:cs="Times New Roman"/>
          <w:sz w:val="24"/>
          <w:szCs w:val="24"/>
        </w:rPr>
        <w:t xml:space="preserve">Toxicity of herbal extract </w:t>
      </w:r>
      <w:r w:rsidRPr="0003557B">
        <w:rPr>
          <w:rFonts w:ascii="Times New Roman" w:hAnsi="Times New Roman" w:cs="Times New Roman"/>
          <w:i/>
          <w:color w:val="2E2E2E"/>
          <w:sz w:val="24"/>
          <w:szCs w:val="24"/>
        </w:rPr>
        <w:t>N. nucifera</w:t>
      </w:r>
      <w:r w:rsidRPr="0003557B">
        <w:rPr>
          <w:rFonts w:ascii="Times New Roman" w:hAnsi="Times New Roman" w:cs="Times New Roman"/>
          <w:sz w:val="24"/>
          <w:szCs w:val="24"/>
        </w:rPr>
        <w:t xml:space="preserve"> major metabolites </w:t>
      </w:r>
      <w:r>
        <w:rPr>
          <w:rFonts w:ascii="Times New Roman" w:hAnsi="Times New Roman" w:cs="Times New Roman"/>
          <w:sz w:val="24"/>
          <w:szCs w:val="24"/>
        </w:rPr>
        <w:t xml:space="preserve">using the free Bee-Tox web server in against to the honeybee </w:t>
      </w:r>
      <w:r w:rsidRPr="002541E5">
        <w:rPr>
          <w:rFonts w:ascii="Times New Roman" w:hAnsi="Times New Roman" w:cs="Times New Roman"/>
          <w:i/>
          <w:iCs/>
          <w:sz w:val="24"/>
          <w:szCs w:val="24"/>
        </w:rPr>
        <w:t>Apis mellifera</w:t>
      </w:r>
      <w:r w:rsidRPr="0003557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fragment contributions to toxicity are shown on the color-coded maps, which are derived from</w:t>
      </w:r>
      <w:r w:rsidRPr="0003557B">
        <w:rPr>
          <w:rFonts w:ascii="Times New Roman" w:hAnsi="Times New Roman" w:cs="Times New Roman"/>
          <w:sz w:val="24"/>
          <w:szCs w:val="24"/>
        </w:rPr>
        <w:t xml:space="preserve"> (BeeTox AI: </w:t>
      </w:r>
      <w:hyperlink r:id="rId4" w:history="1">
        <w:r w:rsidRPr="0003557B">
          <w:rPr>
            <w:rStyle w:val="Hyperlink"/>
            <w:rFonts w:ascii="Times New Roman" w:hAnsi="Times New Roman" w:cs="Times New Roman"/>
            <w:sz w:val="24"/>
            <w:szCs w:val="24"/>
          </w:rPr>
          <w:t>http://beetoxai.labmol.com.br/</w:t>
        </w:r>
      </w:hyperlink>
      <w:r w:rsidRPr="0003557B">
        <w:rPr>
          <w:rFonts w:ascii="Times New Roman" w:hAnsi="Times New Roman" w:cs="Times New Roman"/>
          <w:sz w:val="24"/>
          <w:szCs w:val="24"/>
        </w:rPr>
        <w:t>).</w:t>
      </w:r>
    </w:p>
    <w:p w14:paraId="212BB5E2" w14:textId="77777777" w:rsidR="00E53E68" w:rsidRPr="0003557B" w:rsidRDefault="00E53E68" w:rsidP="00E53E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21"/>
        <w:tblW w:w="11285" w:type="dxa"/>
        <w:tblInd w:w="-1025" w:type="dxa"/>
        <w:tblLayout w:type="fixed"/>
        <w:tblLook w:val="04A0" w:firstRow="1" w:lastRow="0" w:firstColumn="1" w:lastColumn="0" w:noHBand="0" w:noVBand="1"/>
      </w:tblPr>
      <w:tblGrid>
        <w:gridCol w:w="2908"/>
        <w:gridCol w:w="3216"/>
        <w:gridCol w:w="976"/>
        <w:gridCol w:w="1116"/>
        <w:gridCol w:w="3069"/>
      </w:tblGrid>
      <w:tr w:rsidR="00E53E68" w:rsidRPr="0003557B" w14:paraId="64B0E396" w14:textId="77777777" w:rsidTr="000368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24ED5487" w14:textId="77777777" w:rsidR="00E53E68" w:rsidRPr="0003557B" w:rsidRDefault="00E53E68" w:rsidP="00036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Ligand</w:t>
            </w:r>
          </w:p>
        </w:tc>
        <w:tc>
          <w:tcPr>
            <w:tcW w:w="3216" w:type="dxa"/>
          </w:tcPr>
          <w:p w14:paraId="3FD08613" w14:textId="77777777" w:rsidR="00E53E68" w:rsidRPr="0003557B" w:rsidRDefault="00E53E68" w:rsidP="000368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SMILES</w:t>
            </w:r>
          </w:p>
        </w:tc>
        <w:tc>
          <w:tcPr>
            <w:tcW w:w="976" w:type="dxa"/>
          </w:tcPr>
          <w:p w14:paraId="3DB4683C" w14:textId="77777777" w:rsidR="00E53E68" w:rsidRPr="0003557B" w:rsidRDefault="00E53E68" w:rsidP="000368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Acute oral toxicity</w:t>
            </w:r>
          </w:p>
        </w:tc>
        <w:tc>
          <w:tcPr>
            <w:tcW w:w="1116" w:type="dxa"/>
          </w:tcPr>
          <w:p w14:paraId="4D0F9DC3" w14:textId="77777777" w:rsidR="00E53E68" w:rsidRPr="0003557B" w:rsidRDefault="00E53E68" w:rsidP="000368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Acute oral toxicity (LD</w:t>
            </w:r>
            <w:r w:rsidRPr="0003557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50</w:t>
            </w: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69" w:type="dxa"/>
          </w:tcPr>
          <w:p w14:paraId="6B24251E" w14:textId="77777777" w:rsidR="00E53E68" w:rsidRPr="0003557B" w:rsidRDefault="00E53E68" w:rsidP="000368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Contribution mapping</w:t>
            </w:r>
          </w:p>
        </w:tc>
      </w:tr>
      <w:tr w:rsidR="00E53E68" w:rsidRPr="0003557B" w14:paraId="75C6A122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7117DCB6" w14:textId="77777777" w:rsidR="00E53E68" w:rsidRPr="0003557B" w:rsidRDefault="00E53E68" w:rsidP="0003689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z w:val="24"/>
                <w:szCs w:val="24"/>
              </w:rPr>
              <w:t>Hydrazinecarbothioamide</w:t>
            </w:r>
          </w:p>
        </w:tc>
        <w:tc>
          <w:tcPr>
            <w:tcW w:w="3216" w:type="dxa"/>
          </w:tcPr>
          <w:p w14:paraId="3B7B2F8C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C(=S)(N)NN</w:t>
            </w:r>
          </w:p>
        </w:tc>
        <w:tc>
          <w:tcPr>
            <w:tcW w:w="976" w:type="dxa"/>
          </w:tcPr>
          <w:p w14:paraId="7FDBEA64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32BC0B0B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730083A1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5F3A4AD" wp14:editId="5F014242">
                  <wp:extent cx="1126541" cy="680384"/>
                  <wp:effectExtent l="0" t="0" r="0" b="5715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 cstate="print"/>
                          <a:srcRect l="6510" t="18379" r="5569" b="28520"/>
                          <a:stretch/>
                        </pic:blipFill>
                        <pic:spPr bwMode="auto">
                          <a:xfrm>
                            <a:off x="0" y="0"/>
                            <a:ext cx="1169157" cy="7061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3E68" w:rsidRPr="0003557B" w14:paraId="048E4F4A" w14:textId="77777777" w:rsidTr="000368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60209A0C" w14:textId="77777777" w:rsidR="00E53E68" w:rsidRPr="0003557B" w:rsidRDefault="00E53E68" w:rsidP="00036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  <w:t>Phenol,4,4'-methylenebis[2,6-dimethyl-</w:t>
            </w:r>
          </w:p>
        </w:tc>
        <w:tc>
          <w:tcPr>
            <w:tcW w:w="3216" w:type="dxa"/>
          </w:tcPr>
          <w:p w14:paraId="5DC2B292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CC1=CC(=CC(=C1O)C)</w:t>
            </w:r>
          </w:p>
          <w:p w14:paraId="114980AE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CC2=CC(=C(C(=C2)C)O)C</w:t>
            </w:r>
          </w:p>
        </w:tc>
        <w:tc>
          <w:tcPr>
            <w:tcW w:w="976" w:type="dxa"/>
          </w:tcPr>
          <w:p w14:paraId="4BDA4D6E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10D953F9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7C773738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E57CDC5" wp14:editId="197DD8B5">
                  <wp:extent cx="1610638" cy="863194"/>
                  <wp:effectExtent l="0" t="0" r="8890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521" b="20886"/>
                          <a:stretch/>
                        </pic:blipFill>
                        <pic:spPr bwMode="auto">
                          <a:xfrm>
                            <a:off x="0" y="0"/>
                            <a:ext cx="1630931" cy="874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3E68" w:rsidRPr="0003557B" w14:paraId="3B4DC137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62848BBE" w14:textId="77777777" w:rsidR="00E53E68" w:rsidRPr="0003557B" w:rsidRDefault="00E53E68" w:rsidP="00036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z w:val="24"/>
                <w:szCs w:val="24"/>
              </w:rPr>
              <w:t>Hexadecane</w:t>
            </w:r>
          </w:p>
        </w:tc>
        <w:tc>
          <w:tcPr>
            <w:tcW w:w="3216" w:type="dxa"/>
          </w:tcPr>
          <w:p w14:paraId="11F1EB44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CCCCCCCCCCCCCCCC</w:t>
            </w: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76" w:type="dxa"/>
          </w:tcPr>
          <w:p w14:paraId="08DB511F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60C3B554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4F1031A7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EF5EF0" wp14:editId="7919E617">
                  <wp:extent cx="1901952" cy="468196"/>
                  <wp:effectExtent l="0" t="0" r="3175" b="8255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51" t="40473" r="10210" b="40169"/>
                          <a:stretch/>
                        </pic:blipFill>
                        <pic:spPr bwMode="auto">
                          <a:xfrm>
                            <a:off x="0" y="0"/>
                            <a:ext cx="1912519" cy="470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3E68" w:rsidRPr="0003557B" w14:paraId="5FF52DD8" w14:textId="77777777" w:rsidTr="000368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30FA23E3" w14:textId="77777777" w:rsidR="00E53E68" w:rsidRPr="0003557B" w:rsidRDefault="00E53E68" w:rsidP="00036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z w:val="24"/>
                <w:szCs w:val="24"/>
              </w:rPr>
              <w:t>Neophytadiene</w:t>
            </w:r>
          </w:p>
        </w:tc>
        <w:tc>
          <w:tcPr>
            <w:tcW w:w="3216" w:type="dxa"/>
          </w:tcPr>
          <w:p w14:paraId="073F8B31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CC(C)CCCC(C)CCCC(C)</w:t>
            </w:r>
          </w:p>
          <w:p w14:paraId="2BCB9478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CCCC(=C)C=C</w:t>
            </w: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  </w:t>
            </w:r>
          </w:p>
        </w:tc>
        <w:tc>
          <w:tcPr>
            <w:tcW w:w="976" w:type="dxa"/>
          </w:tcPr>
          <w:p w14:paraId="3C0B85E1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Toxic</w:t>
            </w:r>
          </w:p>
        </w:tc>
        <w:tc>
          <w:tcPr>
            <w:tcW w:w="1116" w:type="dxa"/>
          </w:tcPr>
          <w:p w14:paraId="211BCAC1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28.9011 μg/bee</w:t>
            </w:r>
          </w:p>
        </w:tc>
        <w:tc>
          <w:tcPr>
            <w:tcW w:w="3069" w:type="dxa"/>
          </w:tcPr>
          <w:p w14:paraId="423E0290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9CF671" wp14:editId="2DA73115">
                  <wp:extent cx="1901825" cy="792244"/>
                  <wp:effectExtent l="0" t="0" r="3175" b="8255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058" r="7980" b="29609"/>
                          <a:stretch/>
                        </pic:blipFill>
                        <pic:spPr bwMode="auto">
                          <a:xfrm>
                            <a:off x="0" y="0"/>
                            <a:ext cx="1929993" cy="8039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3E68" w:rsidRPr="0003557B" w14:paraId="0B400576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5BECA802" w14:textId="77777777" w:rsidR="00E53E68" w:rsidRPr="0003557B" w:rsidRDefault="00E53E68" w:rsidP="00036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  <w:t>Hexadecanoicacid, methyl</w:t>
            </w:r>
            <w:r w:rsidRPr="0003557B">
              <w:rPr>
                <w:rFonts w:ascii="Times New Roman" w:hAnsi="Times New Roman" w:cs="Times New Roman"/>
                <w:b w:val="0"/>
                <w:spacing w:val="-2"/>
                <w:sz w:val="24"/>
                <w:szCs w:val="24"/>
              </w:rPr>
              <w:t xml:space="preserve"> ester</w:t>
            </w:r>
          </w:p>
        </w:tc>
        <w:tc>
          <w:tcPr>
            <w:tcW w:w="3216" w:type="dxa"/>
          </w:tcPr>
          <w:p w14:paraId="20F64E30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CCC(C)CCCCCCCCC</w:t>
            </w:r>
          </w:p>
          <w:p w14:paraId="24224BC6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CCCC(=O)OC</w:t>
            </w:r>
          </w:p>
        </w:tc>
        <w:tc>
          <w:tcPr>
            <w:tcW w:w="976" w:type="dxa"/>
          </w:tcPr>
          <w:p w14:paraId="52C1B795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Toxic</w:t>
            </w:r>
          </w:p>
        </w:tc>
        <w:tc>
          <w:tcPr>
            <w:tcW w:w="1116" w:type="dxa"/>
          </w:tcPr>
          <w:p w14:paraId="6CACA1FF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16.0763 μg/bee</w:t>
            </w:r>
          </w:p>
        </w:tc>
        <w:tc>
          <w:tcPr>
            <w:tcW w:w="3069" w:type="dxa"/>
          </w:tcPr>
          <w:p w14:paraId="35CFAFCB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212B8FE" wp14:editId="234F8AE4">
                  <wp:extent cx="1667510" cy="551400"/>
                  <wp:effectExtent l="0" t="0" r="0" b="1270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05" t="35877" r="8083" b="36144"/>
                          <a:stretch/>
                        </pic:blipFill>
                        <pic:spPr bwMode="auto">
                          <a:xfrm>
                            <a:off x="0" y="0"/>
                            <a:ext cx="1685021" cy="55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B97D7D5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  <w:tr w:rsidR="00E53E68" w:rsidRPr="0003557B" w14:paraId="6E382929" w14:textId="77777777" w:rsidTr="000368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321E35BE" w14:textId="77777777" w:rsidR="00E53E68" w:rsidRPr="0003557B" w:rsidRDefault="00E53E68" w:rsidP="0003689A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  <w:t xml:space="preserve">n-Hexadecanoic </w:t>
            </w:r>
            <w:r w:rsidRPr="0003557B">
              <w:rPr>
                <w:rFonts w:ascii="Times New Roman" w:hAnsi="Times New Roman" w:cs="Times New Roman"/>
                <w:b w:val="0"/>
                <w:spacing w:val="-2"/>
                <w:sz w:val="24"/>
                <w:szCs w:val="24"/>
              </w:rPr>
              <w:t>acid</w:t>
            </w:r>
          </w:p>
        </w:tc>
        <w:tc>
          <w:tcPr>
            <w:tcW w:w="3216" w:type="dxa"/>
          </w:tcPr>
          <w:p w14:paraId="4C008480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CCCCCCCCCCCCC</w:t>
            </w:r>
          </w:p>
          <w:p w14:paraId="4AE81178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CCC(=O)O</w:t>
            </w:r>
          </w:p>
        </w:tc>
        <w:tc>
          <w:tcPr>
            <w:tcW w:w="976" w:type="dxa"/>
          </w:tcPr>
          <w:p w14:paraId="43F302CF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5CBF8D59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3B9E7A7B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D902386" wp14:editId="5DAF9C3A">
                  <wp:extent cx="2004647" cy="548640"/>
                  <wp:effectExtent l="0" t="0" r="0" b="3810"/>
                  <wp:docPr id="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740" b="34892"/>
                          <a:stretch/>
                        </pic:blipFill>
                        <pic:spPr bwMode="auto">
                          <a:xfrm>
                            <a:off x="0" y="0"/>
                            <a:ext cx="2063032" cy="564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9CD90C8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  <w:tr w:rsidR="00E53E68" w:rsidRPr="0003557B" w14:paraId="37618570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7B90084C" w14:textId="77777777" w:rsidR="00E53E68" w:rsidRPr="0003557B" w:rsidRDefault="00E53E68" w:rsidP="0003689A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  <w:lastRenderedPageBreak/>
              <w:t>Methyl 10-trans,12-cis-octadecadienoate</w:t>
            </w:r>
          </w:p>
        </w:tc>
        <w:tc>
          <w:tcPr>
            <w:tcW w:w="3216" w:type="dxa"/>
          </w:tcPr>
          <w:p w14:paraId="5F9B35EE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CCCCC/C=C\C=C\</w:t>
            </w:r>
          </w:p>
          <w:p w14:paraId="6070E212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CCCCCCCCC(=O)OC</w:t>
            </w: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76" w:type="dxa"/>
          </w:tcPr>
          <w:p w14:paraId="659DBAFB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Toxic</w:t>
            </w:r>
          </w:p>
        </w:tc>
        <w:tc>
          <w:tcPr>
            <w:tcW w:w="1116" w:type="dxa"/>
          </w:tcPr>
          <w:p w14:paraId="6F1B2558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53.419 μg/bee</w:t>
            </w:r>
          </w:p>
        </w:tc>
        <w:tc>
          <w:tcPr>
            <w:tcW w:w="3069" w:type="dxa"/>
          </w:tcPr>
          <w:p w14:paraId="7F748BF6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5094107" wp14:editId="3F1068DC">
                  <wp:extent cx="1986905" cy="797357"/>
                  <wp:effectExtent l="0" t="0" r="0" b="3175"/>
                  <wp:docPr id="8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00" t="33717" r="6607" b="31813"/>
                          <a:stretch/>
                        </pic:blipFill>
                        <pic:spPr bwMode="auto">
                          <a:xfrm>
                            <a:off x="0" y="0"/>
                            <a:ext cx="2028766" cy="814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52A6B42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  <w:tr w:rsidR="00E53E68" w:rsidRPr="0003557B" w14:paraId="412FAAF2" w14:textId="77777777" w:rsidTr="000368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3348F7F3" w14:textId="77777777" w:rsidR="00E53E68" w:rsidRPr="0003557B" w:rsidRDefault="00E53E68" w:rsidP="0003689A">
            <w:pPr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  <w:t>E,E,Z-1,3,12-Nonadecatriene-5,14-diol</w:t>
            </w:r>
          </w:p>
        </w:tc>
        <w:tc>
          <w:tcPr>
            <w:tcW w:w="3216" w:type="dxa"/>
          </w:tcPr>
          <w:p w14:paraId="115CEC16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CCCCCC(/C=C\CCCC</w:t>
            </w:r>
          </w:p>
          <w:p w14:paraId="34D9D46C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CCC(/C=C/C=C)O)O</w:t>
            </w:r>
          </w:p>
        </w:tc>
        <w:tc>
          <w:tcPr>
            <w:tcW w:w="976" w:type="dxa"/>
          </w:tcPr>
          <w:p w14:paraId="23B6F134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3C5013AF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670FF877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393860D" wp14:editId="7D8AA185">
                  <wp:extent cx="1791716" cy="709109"/>
                  <wp:effectExtent l="0" t="0" r="0" b="0"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49" t="32401" r="6628" b="33434"/>
                          <a:stretch/>
                        </pic:blipFill>
                        <pic:spPr bwMode="auto">
                          <a:xfrm>
                            <a:off x="0" y="0"/>
                            <a:ext cx="1804001" cy="713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ABBC98A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  <w:tr w:rsidR="00E53E68" w:rsidRPr="0003557B" w14:paraId="469C9427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5CBDCA66" w14:textId="77777777" w:rsidR="00E53E68" w:rsidRPr="0003557B" w:rsidRDefault="00E53E68" w:rsidP="0003689A">
            <w:pPr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  <w:t xml:space="preserve">9,12-Octadecadienoic </w:t>
            </w:r>
            <w:r w:rsidRPr="0003557B">
              <w:rPr>
                <w:rFonts w:ascii="Times New Roman" w:hAnsi="Times New Roman" w:cs="Times New Roman"/>
                <w:b w:val="0"/>
                <w:spacing w:val="-2"/>
                <w:sz w:val="24"/>
                <w:szCs w:val="24"/>
              </w:rPr>
              <w:t>acid(Z,Z)-</w:t>
            </w:r>
          </w:p>
        </w:tc>
        <w:tc>
          <w:tcPr>
            <w:tcW w:w="3216" w:type="dxa"/>
          </w:tcPr>
          <w:p w14:paraId="780A85A4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CCCCC/C=C\C/C=C\</w:t>
            </w:r>
          </w:p>
          <w:p w14:paraId="46B5D592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CCCCCCCC(=O)O</w:t>
            </w:r>
          </w:p>
        </w:tc>
        <w:tc>
          <w:tcPr>
            <w:tcW w:w="976" w:type="dxa"/>
          </w:tcPr>
          <w:p w14:paraId="48CF1895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Toxic</w:t>
            </w:r>
          </w:p>
        </w:tc>
        <w:tc>
          <w:tcPr>
            <w:tcW w:w="1116" w:type="dxa"/>
          </w:tcPr>
          <w:p w14:paraId="4BEEDE1A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276.2561 μg/bee</w:t>
            </w:r>
          </w:p>
        </w:tc>
        <w:tc>
          <w:tcPr>
            <w:tcW w:w="3069" w:type="dxa"/>
          </w:tcPr>
          <w:p w14:paraId="25CB5A59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A6374CF" wp14:editId="64850F06">
                  <wp:extent cx="1667865" cy="993233"/>
                  <wp:effectExtent l="0" t="0" r="8890" b="0"/>
                  <wp:docPr id="15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384" r="6100" b="22697"/>
                          <a:stretch/>
                        </pic:blipFill>
                        <pic:spPr bwMode="auto">
                          <a:xfrm>
                            <a:off x="0" y="0"/>
                            <a:ext cx="1688515" cy="1005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555C614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  <w:tr w:rsidR="00E53E68" w:rsidRPr="0003557B" w14:paraId="2DA9A0DD" w14:textId="77777777" w:rsidTr="000368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7FEC806B" w14:textId="77777777" w:rsidR="00E53E68" w:rsidRPr="0003557B" w:rsidRDefault="00E53E68" w:rsidP="0003689A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z w:val="24"/>
                <w:szCs w:val="24"/>
              </w:rPr>
              <w:t>Z,Z-8,10-Hexadecadien-1-ol</w:t>
            </w:r>
          </w:p>
        </w:tc>
        <w:tc>
          <w:tcPr>
            <w:tcW w:w="3216" w:type="dxa"/>
          </w:tcPr>
          <w:p w14:paraId="2F078A6C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CCCCC/C=C\C=</w:t>
            </w:r>
          </w:p>
          <w:p w14:paraId="4F562D52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C/CCCCCCCO</w:t>
            </w:r>
          </w:p>
        </w:tc>
        <w:tc>
          <w:tcPr>
            <w:tcW w:w="976" w:type="dxa"/>
          </w:tcPr>
          <w:p w14:paraId="381585B2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2CB6CE83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7C1D510D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9E539C" wp14:editId="57FA803B">
                  <wp:extent cx="2114093" cy="694658"/>
                  <wp:effectExtent l="0" t="0" r="635" b="0"/>
                  <wp:docPr id="16" name="그림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18" t="37067" r="5512" b="34981"/>
                          <a:stretch/>
                        </pic:blipFill>
                        <pic:spPr bwMode="auto">
                          <a:xfrm>
                            <a:off x="0" y="0"/>
                            <a:ext cx="2124453" cy="698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BBB5B48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  <w:tr w:rsidR="00E53E68" w:rsidRPr="0003557B" w14:paraId="68A143B8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5F8D119B" w14:textId="77777777" w:rsidR="00E53E68" w:rsidRPr="0003557B" w:rsidRDefault="00E53E68" w:rsidP="00036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pacing w:val="-4"/>
                <w:sz w:val="24"/>
                <w:szCs w:val="24"/>
              </w:rPr>
              <w:t>Octadecanoic acid</w:t>
            </w:r>
          </w:p>
        </w:tc>
        <w:tc>
          <w:tcPr>
            <w:tcW w:w="3216" w:type="dxa"/>
          </w:tcPr>
          <w:p w14:paraId="41E9408C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CCCCCCCCCCC</w:t>
            </w:r>
          </w:p>
          <w:p w14:paraId="2C5E2183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CCCCCCC(=O)O</w:t>
            </w: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76" w:type="dxa"/>
          </w:tcPr>
          <w:p w14:paraId="32387296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3A90AFB9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5BB20DC5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0163B3D" wp14:editId="2FEB6AE7">
                  <wp:extent cx="1858061" cy="497148"/>
                  <wp:effectExtent l="0" t="0" r="0" b="0"/>
                  <wp:docPr id="17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54" t="39747" r="7725" b="38094"/>
                          <a:stretch/>
                        </pic:blipFill>
                        <pic:spPr bwMode="auto">
                          <a:xfrm>
                            <a:off x="0" y="0"/>
                            <a:ext cx="1866911" cy="49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8C715EE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  <w:tr w:rsidR="00E53E68" w:rsidRPr="0003557B" w14:paraId="20F5A3C5" w14:textId="77777777" w:rsidTr="000368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0DAFD824" w14:textId="77777777" w:rsidR="00E53E68" w:rsidRPr="0003557B" w:rsidRDefault="00E53E68" w:rsidP="0003689A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  <w:t>Silane,diethyl(2,4,6-trichlorophenoxy)pentyloxy-</w:t>
            </w:r>
          </w:p>
        </w:tc>
        <w:tc>
          <w:tcPr>
            <w:tcW w:w="3216" w:type="dxa"/>
          </w:tcPr>
          <w:p w14:paraId="2E039EF1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CCCCCO[Si](CC)(CC)</w:t>
            </w:r>
          </w:p>
          <w:p w14:paraId="5BF5506D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OCC1=C(C=C(C=C1Cl)Cl)Cl</w:t>
            </w: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76" w:type="dxa"/>
          </w:tcPr>
          <w:p w14:paraId="6D1B4D5F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4B74254E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41C7FB7A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570EE4A" wp14:editId="08728CF0">
                  <wp:extent cx="1704442" cy="760531"/>
                  <wp:effectExtent l="0" t="0" r="0" b="1905"/>
                  <wp:docPr id="18" name="그림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323" r="6378" b="28903"/>
                          <a:stretch/>
                        </pic:blipFill>
                        <pic:spPr bwMode="auto">
                          <a:xfrm>
                            <a:off x="0" y="0"/>
                            <a:ext cx="1722690" cy="768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0073E81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  <w:tr w:rsidR="00E53E68" w:rsidRPr="0003557B" w14:paraId="4B04E3A0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0A988C4B" w14:textId="77777777" w:rsidR="00E53E68" w:rsidRPr="0003557B" w:rsidRDefault="00E53E68" w:rsidP="0003689A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1,3,5-Trisilacyclohexane</w:t>
            </w:r>
          </w:p>
        </w:tc>
        <w:tc>
          <w:tcPr>
            <w:tcW w:w="3216" w:type="dxa"/>
          </w:tcPr>
          <w:p w14:paraId="194AD6EA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C1[Si]C[Si]C[Si]1</w:t>
            </w: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76" w:type="dxa"/>
          </w:tcPr>
          <w:p w14:paraId="6723954A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5B232042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6D995ECA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D959700" wp14:editId="5ECE9D3C">
                  <wp:extent cx="972922" cy="972361"/>
                  <wp:effectExtent l="0" t="0" r="0" b="0"/>
                  <wp:docPr id="19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56" t="13366" r="16712" b="13745"/>
                          <a:stretch/>
                        </pic:blipFill>
                        <pic:spPr bwMode="auto">
                          <a:xfrm>
                            <a:off x="0" y="0"/>
                            <a:ext cx="988069" cy="98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FD64AEB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  <w:tr w:rsidR="00E53E68" w:rsidRPr="0003557B" w14:paraId="05CDDA88" w14:textId="77777777" w:rsidTr="000368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159D4B31" w14:textId="77777777" w:rsidR="00E53E68" w:rsidRPr="0003557B" w:rsidRDefault="00E53E68" w:rsidP="00036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  <w:t>1,4,5,8-Tetrahydroxyanthraquinone</w:t>
            </w:r>
          </w:p>
        </w:tc>
        <w:tc>
          <w:tcPr>
            <w:tcW w:w="3216" w:type="dxa"/>
          </w:tcPr>
          <w:p w14:paraId="4E5A5704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C1=CC(=C2C(=C1O)C</w:t>
            </w:r>
          </w:p>
          <w:p w14:paraId="7AC9017A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(=O)C3=C(C=CC</w:t>
            </w:r>
          </w:p>
          <w:p w14:paraId="0C4A9B09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(=C3C2=O)O)O)O</w:t>
            </w:r>
          </w:p>
        </w:tc>
        <w:tc>
          <w:tcPr>
            <w:tcW w:w="976" w:type="dxa"/>
          </w:tcPr>
          <w:p w14:paraId="252A6989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671F6843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3AEFB4B9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772F684" wp14:editId="5067F91F">
                  <wp:extent cx="1762096" cy="1331366"/>
                  <wp:effectExtent l="0" t="0" r="0" b="2540"/>
                  <wp:docPr id="20" name="그림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034" b="12410"/>
                          <a:stretch/>
                        </pic:blipFill>
                        <pic:spPr bwMode="auto">
                          <a:xfrm>
                            <a:off x="0" y="0"/>
                            <a:ext cx="1776047" cy="1341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8F4E3A4" w14:textId="77777777" w:rsidR="00E53E68" w:rsidRPr="0003557B" w:rsidRDefault="00E53E68" w:rsidP="000368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  <w:tr w:rsidR="00E53E68" w:rsidRPr="0003557B" w14:paraId="39C9F62C" w14:textId="77777777" w:rsidTr="000368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8" w:type="dxa"/>
          </w:tcPr>
          <w:p w14:paraId="45453F9D" w14:textId="77777777" w:rsidR="00E53E68" w:rsidRPr="0003557B" w:rsidRDefault="00E53E68" w:rsidP="0003689A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b w:val="0"/>
                <w:spacing w:val="-3"/>
                <w:sz w:val="24"/>
                <w:szCs w:val="24"/>
              </w:rPr>
              <w:t>6a-.beta.-Aporphine,</w:t>
            </w:r>
            <w:r w:rsidRPr="0003557B">
              <w:rPr>
                <w:rFonts w:ascii="Times New Roman" w:hAnsi="Times New Roman" w:cs="Times New Roman"/>
                <w:b w:val="0"/>
                <w:spacing w:val="-2"/>
                <w:sz w:val="24"/>
                <w:szCs w:val="24"/>
              </w:rPr>
              <w:t>1,2-dimethoxy-</w:t>
            </w:r>
          </w:p>
        </w:tc>
        <w:tc>
          <w:tcPr>
            <w:tcW w:w="3216" w:type="dxa"/>
          </w:tcPr>
          <w:p w14:paraId="0CA64A52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CN1CCC2=CC(=C(C3=C2</w:t>
            </w:r>
          </w:p>
          <w:p w14:paraId="627DEEEC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[C@H]1CC4=CC=</w:t>
            </w:r>
          </w:p>
          <w:p w14:paraId="1443CA59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breakword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3557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CC=C43)OC)OC</w:t>
            </w:r>
          </w:p>
        </w:tc>
        <w:tc>
          <w:tcPr>
            <w:tcW w:w="976" w:type="dxa"/>
          </w:tcPr>
          <w:p w14:paraId="07B6806B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Non-toxic</w:t>
            </w:r>
          </w:p>
        </w:tc>
        <w:tc>
          <w:tcPr>
            <w:tcW w:w="1116" w:type="dxa"/>
          </w:tcPr>
          <w:p w14:paraId="7F69324E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</w:tcPr>
          <w:p w14:paraId="01BBC556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0355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FCD0BEE" wp14:editId="384F71FE">
                  <wp:extent cx="1668615" cy="1250900"/>
                  <wp:effectExtent l="0" t="0" r="8255" b="6985"/>
                  <wp:docPr id="21" name="그림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23" t="15251" r="3817" b="16634"/>
                          <a:stretch/>
                        </pic:blipFill>
                        <pic:spPr bwMode="auto">
                          <a:xfrm>
                            <a:off x="0" y="0"/>
                            <a:ext cx="1701353" cy="1275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B8E3668" w14:textId="77777777" w:rsidR="00E53E68" w:rsidRPr="0003557B" w:rsidRDefault="00E53E68" w:rsidP="000368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</w:tbl>
    <w:p w14:paraId="13F5BDEB" w14:textId="77777777" w:rsidR="00E53E68" w:rsidRPr="0003557B" w:rsidRDefault="00E53E68" w:rsidP="00E53E6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583A23B" w14:textId="77777777" w:rsidR="00E53E68" w:rsidRDefault="00E53E68" w:rsidP="00E53E68"/>
    <w:p w14:paraId="567000FF" w14:textId="77777777" w:rsidR="00937C01" w:rsidRDefault="00937C01"/>
    <w:sectPr w:rsidR="00937C01" w:rsidSect="00E53E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E68"/>
    <w:rsid w:val="004F0AC7"/>
    <w:rsid w:val="006612B3"/>
    <w:rsid w:val="00937C01"/>
    <w:rsid w:val="00E53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9FF87"/>
  <w15:chartTrackingRefBased/>
  <w15:docId w15:val="{B089CD70-FD3C-48E6-BC28-87DA22801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E68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3E6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3E6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3E6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3E6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3E6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3E6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3E6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3E6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3E6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3E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3E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3E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3E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3E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3E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3E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3E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3E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3E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3E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3E6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3E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3E68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3E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3E68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3E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3E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3E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3E68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E53E68"/>
    <w:pPr>
      <w:widowControl w:val="0"/>
      <w:autoSpaceDE w:val="0"/>
      <w:autoSpaceDN w:val="0"/>
      <w:spacing w:before="23" w:after="0" w:line="240" w:lineRule="auto"/>
      <w:jc w:val="center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E53E68"/>
    <w:rPr>
      <w:color w:val="0000FF"/>
      <w:u w:val="single"/>
    </w:rPr>
  </w:style>
  <w:style w:type="table" w:customStyle="1" w:styleId="21">
    <w:name w:val="일반 표 21"/>
    <w:basedOn w:val="TableNormal"/>
    <w:uiPriority w:val="42"/>
    <w:rsid w:val="00E53E68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breakword">
    <w:name w:val="breakword"/>
    <w:basedOn w:val="DefaultParagraphFont"/>
    <w:rsid w:val="00E53E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hyperlink" Target="http://beetoxai.labmol.com.br/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382</Words>
  <Characters>2179</Characters>
  <Application>Microsoft Office Word</Application>
  <DocSecurity>0</DocSecurity>
  <Lines>18</Lines>
  <Paragraphs>5</Paragraphs>
  <ScaleCrop>false</ScaleCrop>
  <Company>Springer Nature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2024-11-26T16:08:00Z</dcterms:created>
  <dcterms:modified xsi:type="dcterms:W3CDTF">2024-11-26T16:09:00Z</dcterms:modified>
</cp:coreProperties>
</file>