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62EDCA" w14:textId="77777777" w:rsidR="00573BE0" w:rsidRPr="0098079E" w:rsidRDefault="00573BE0" w:rsidP="00573BE0">
      <w:pPr>
        <w:pStyle w:val="Salloum"/>
        <w:numPr>
          <w:ilvl w:val="0"/>
          <w:numId w:val="0"/>
        </w:numPr>
        <w:ind w:left="426" w:hanging="1277"/>
      </w:pPr>
      <w:r w:rsidRPr="0098079E">
        <w:t xml:space="preserve">Appendix </w:t>
      </w:r>
    </w:p>
    <w:p w14:paraId="3A493B72" w14:textId="77777777" w:rsidR="00573BE0" w:rsidRPr="0098079E" w:rsidRDefault="00573BE0" w:rsidP="00573BE0">
      <w:pPr>
        <w:spacing w:line="480" w:lineRule="auto"/>
        <w:ind w:left="-851"/>
        <w:rPr>
          <w:rFonts w:asciiTheme="majorBidi" w:hAnsiTheme="majorBidi" w:cstheme="majorBidi"/>
          <w:color w:val="000000"/>
        </w:rPr>
      </w:pPr>
      <w:r w:rsidRPr="0098079E">
        <w:rPr>
          <w:rFonts w:asciiTheme="majorBidi" w:eastAsiaTheme="minorHAnsi" w:hAnsiTheme="majorBidi" w:cstheme="majorBidi"/>
        </w:rPr>
        <w:t>Analysis of Big Data analytics in healthcare research papers</w:t>
      </w:r>
    </w:p>
    <w:tbl>
      <w:tblPr>
        <w:tblStyle w:val="PlainTable1"/>
        <w:tblW w:w="14809" w:type="dxa"/>
        <w:jc w:val="center"/>
        <w:tblLayout w:type="fixed"/>
        <w:tblLook w:val="04A0" w:firstRow="1" w:lastRow="0" w:firstColumn="1" w:lastColumn="0" w:noHBand="0" w:noVBand="1"/>
      </w:tblPr>
      <w:tblGrid>
        <w:gridCol w:w="1719"/>
        <w:gridCol w:w="841"/>
        <w:gridCol w:w="1655"/>
        <w:gridCol w:w="3151"/>
        <w:gridCol w:w="1705"/>
        <w:gridCol w:w="1911"/>
        <w:gridCol w:w="1167"/>
        <w:gridCol w:w="2660"/>
      </w:tblGrid>
      <w:tr w:rsidR="00573BE0" w:rsidRPr="00047429" w14:paraId="7B81687A" w14:textId="77777777" w:rsidTr="006863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tcBorders>
              <w:top w:val="single" w:sz="8" w:space="0" w:color="auto"/>
              <w:bottom w:val="single" w:sz="12" w:space="0" w:color="auto"/>
            </w:tcBorders>
            <w:shd w:val="clear" w:color="auto" w:fill="D9F2D0" w:themeFill="accent6" w:themeFillTint="33"/>
            <w:hideMark/>
          </w:tcPr>
          <w:p w14:paraId="267A4ED2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Article ID</w:t>
            </w:r>
          </w:p>
        </w:tc>
        <w:tc>
          <w:tcPr>
            <w:tcW w:w="841" w:type="dxa"/>
            <w:tcBorders>
              <w:top w:val="single" w:sz="8" w:space="0" w:color="auto"/>
              <w:bottom w:val="single" w:sz="12" w:space="0" w:color="auto"/>
            </w:tcBorders>
            <w:shd w:val="clear" w:color="auto" w:fill="D9F2D0" w:themeFill="accent6" w:themeFillTint="33"/>
            <w:hideMark/>
          </w:tcPr>
          <w:p w14:paraId="3D2E8FED" w14:textId="77777777" w:rsidR="00573BE0" w:rsidRPr="00047429" w:rsidRDefault="00573BE0" w:rsidP="006863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655" w:type="dxa"/>
            <w:tcBorders>
              <w:top w:val="single" w:sz="8" w:space="0" w:color="auto"/>
              <w:bottom w:val="single" w:sz="12" w:space="0" w:color="auto"/>
            </w:tcBorders>
            <w:shd w:val="clear" w:color="auto" w:fill="D9F2D0" w:themeFill="accent6" w:themeFillTint="33"/>
            <w:hideMark/>
          </w:tcPr>
          <w:p w14:paraId="3E54556F" w14:textId="77777777" w:rsidR="00573BE0" w:rsidRPr="00164EA6" w:rsidRDefault="00573BE0" w:rsidP="006863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  <w:p w14:paraId="445E511A" w14:textId="77777777" w:rsidR="00573BE0" w:rsidRPr="00047429" w:rsidRDefault="00573BE0" w:rsidP="006863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1" w:type="dxa"/>
            <w:tcBorders>
              <w:top w:val="single" w:sz="8" w:space="0" w:color="auto"/>
              <w:bottom w:val="single" w:sz="12" w:space="0" w:color="auto"/>
            </w:tcBorders>
            <w:shd w:val="clear" w:color="auto" w:fill="D9F2D0" w:themeFill="accent6" w:themeFillTint="33"/>
            <w:hideMark/>
          </w:tcPr>
          <w:p w14:paraId="715A1AC0" w14:textId="77777777" w:rsidR="00573BE0" w:rsidRPr="00047429" w:rsidRDefault="00573BE0" w:rsidP="006863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Research Problem</w:t>
            </w:r>
          </w:p>
        </w:tc>
        <w:tc>
          <w:tcPr>
            <w:tcW w:w="1705" w:type="dxa"/>
            <w:tcBorders>
              <w:top w:val="single" w:sz="8" w:space="0" w:color="auto"/>
              <w:bottom w:val="single" w:sz="12" w:space="0" w:color="auto"/>
            </w:tcBorders>
            <w:shd w:val="clear" w:color="auto" w:fill="D9F2D0" w:themeFill="accent6" w:themeFillTint="33"/>
            <w:hideMark/>
          </w:tcPr>
          <w:p w14:paraId="28C11C75" w14:textId="77777777" w:rsidR="00573BE0" w:rsidRPr="00047429" w:rsidRDefault="00573BE0" w:rsidP="006863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of ML</w:t>
            </w:r>
          </w:p>
        </w:tc>
        <w:tc>
          <w:tcPr>
            <w:tcW w:w="1911" w:type="dxa"/>
            <w:tcBorders>
              <w:top w:val="single" w:sz="8" w:space="0" w:color="auto"/>
              <w:bottom w:val="single" w:sz="12" w:space="0" w:color="auto"/>
            </w:tcBorders>
            <w:shd w:val="clear" w:color="auto" w:fill="D9F2D0" w:themeFill="accent6" w:themeFillTint="33"/>
            <w:hideMark/>
          </w:tcPr>
          <w:p w14:paraId="136D6CC7" w14:textId="77777777" w:rsidR="00573BE0" w:rsidRPr="00047429" w:rsidRDefault="00573BE0" w:rsidP="006863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Algorithm</w:t>
            </w:r>
          </w:p>
        </w:tc>
        <w:tc>
          <w:tcPr>
            <w:tcW w:w="1167" w:type="dxa"/>
            <w:tcBorders>
              <w:top w:val="single" w:sz="8" w:space="0" w:color="auto"/>
              <w:bottom w:val="single" w:sz="12" w:space="0" w:color="auto"/>
            </w:tcBorders>
            <w:shd w:val="clear" w:color="auto" w:fill="D9F2D0" w:themeFill="accent6" w:themeFillTint="33"/>
            <w:hideMark/>
          </w:tcPr>
          <w:p w14:paraId="67F2D194" w14:textId="77777777" w:rsidR="00573BE0" w:rsidRPr="00047429" w:rsidRDefault="00573BE0" w:rsidP="006863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Country</w:t>
            </w:r>
          </w:p>
        </w:tc>
        <w:tc>
          <w:tcPr>
            <w:tcW w:w="2660" w:type="dxa"/>
            <w:tcBorders>
              <w:top w:val="single" w:sz="8" w:space="0" w:color="auto"/>
              <w:bottom w:val="single" w:sz="12" w:space="0" w:color="auto"/>
            </w:tcBorders>
            <w:shd w:val="clear" w:color="auto" w:fill="D9F2D0" w:themeFill="accent6" w:themeFillTint="33"/>
            <w:hideMark/>
          </w:tcPr>
          <w:p w14:paraId="695EF8F3" w14:textId="77777777" w:rsidR="00573BE0" w:rsidRPr="00047429" w:rsidRDefault="00573BE0" w:rsidP="006863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Discipline</w:t>
            </w:r>
          </w:p>
        </w:tc>
      </w:tr>
      <w:tr w:rsidR="00573BE0" w:rsidRPr="00047429" w14:paraId="6C845681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tcBorders>
              <w:top w:val="single" w:sz="12" w:space="0" w:color="auto"/>
            </w:tcBorders>
            <w:shd w:val="clear" w:color="auto" w:fill="auto"/>
            <w:hideMark/>
          </w:tcPr>
          <w:p w14:paraId="2E92073C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ACM#1</w:t>
            </w:r>
          </w:p>
        </w:tc>
        <w:tc>
          <w:tcPr>
            <w:tcW w:w="841" w:type="dxa"/>
            <w:tcBorders>
              <w:top w:val="single" w:sz="12" w:space="0" w:color="auto"/>
            </w:tcBorders>
            <w:shd w:val="clear" w:color="auto" w:fill="auto"/>
            <w:hideMark/>
          </w:tcPr>
          <w:p w14:paraId="332C467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tcBorders>
              <w:top w:val="single" w:sz="12" w:space="0" w:color="auto"/>
            </w:tcBorders>
            <w:shd w:val="clear" w:color="auto" w:fill="auto"/>
            <w:hideMark/>
          </w:tcPr>
          <w:p w14:paraId="4498098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{"citationItems":[{"id":"ITEM-1","itemData":{"ISSN":"2573-0142","author":[{"dropping-particle":"","family":"Chancellor","given":"Stevie","non-dropping-particle":"","parse-names":false,"suffix":""},{"dropping-particle":"","family":"Feuston","given":"Jessica L","non-dropping-particle":"","parse-names":false,"suffix":""},{"dropping-particle":"","family":"Chang","given":"Jayhyun","non-dropping-particle":"","parse-names":false,"suffix":""}],"container-title":"Proceedings of the ACM on Human-Computer Interaction","id":"ITEM-1","issue":"CSCW2","issued":{"date-parts":[["2023"]]},"page":"1-27","publisher":"ACM New York, NY, USA","title":"Contextual Gaps in Machine Learning for Mental Illness Prediction: The Case of Diagnostic Disclosures","type":"article-journal","volume":"7"},"uris":["http://www.mendeley.com/documents/?uuid=c83edb8d-b91c-45c6-b67f-dfb0fb38e6ac"]}],"mendeley":{"formattedCitation":"(Chancellor, Feuston, &amp; Chang, 2023)","plainTextFormattedCitation":"(Chancellor, Feuston, &amp; Chang, 2023)","previouslyFormattedCitation":"(Chancellor, Feuston, &amp; Chang,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FA71C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(Chancellor, Feuston, &amp; Chang,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tcBorders>
              <w:top w:val="single" w:sz="12" w:space="0" w:color="auto"/>
            </w:tcBorders>
            <w:shd w:val="clear" w:color="auto" w:fill="auto"/>
            <w:hideMark/>
          </w:tcPr>
          <w:p w14:paraId="17B1CEF8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Mental Illness Prediction</w:t>
            </w:r>
          </w:p>
        </w:tc>
        <w:tc>
          <w:tcPr>
            <w:tcW w:w="1705" w:type="dxa"/>
            <w:tcBorders>
              <w:top w:val="single" w:sz="12" w:space="0" w:color="auto"/>
            </w:tcBorders>
            <w:shd w:val="clear" w:color="auto" w:fill="auto"/>
            <w:hideMark/>
          </w:tcPr>
          <w:p w14:paraId="1B5DB48C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Supervised</w:t>
            </w:r>
          </w:p>
        </w:tc>
        <w:tc>
          <w:tcPr>
            <w:tcW w:w="1911" w:type="dxa"/>
            <w:tcBorders>
              <w:top w:val="single" w:sz="12" w:space="0" w:color="auto"/>
            </w:tcBorders>
            <w:shd w:val="clear" w:color="auto" w:fill="auto"/>
            <w:hideMark/>
          </w:tcPr>
          <w:p w14:paraId="74E4180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1167" w:type="dxa"/>
            <w:tcBorders>
              <w:top w:val="single" w:sz="12" w:space="0" w:color="auto"/>
            </w:tcBorders>
            <w:shd w:val="clear" w:color="auto" w:fill="auto"/>
            <w:hideMark/>
          </w:tcPr>
          <w:p w14:paraId="6D7AB51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tcBorders>
              <w:top w:val="single" w:sz="12" w:space="0" w:color="auto"/>
            </w:tcBorders>
            <w:shd w:val="clear" w:color="auto" w:fill="auto"/>
            <w:hideMark/>
          </w:tcPr>
          <w:p w14:paraId="1781E03E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Mental Illness</w:t>
            </w:r>
          </w:p>
        </w:tc>
      </w:tr>
      <w:tr w:rsidR="00573BE0" w:rsidRPr="00047429" w14:paraId="60D3B4FB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BF7849B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ACM#2</w:t>
            </w:r>
          </w:p>
        </w:tc>
        <w:tc>
          <w:tcPr>
            <w:tcW w:w="841" w:type="dxa"/>
            <w:shd w:val="clear" w:color="auto" w:fill="auto"/>
            <w:hideMark/>
          </w:tcPr>
          <w:p w14:paraId="51A6FDF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0E697D11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{"citationItems":[{"id":"ITEM-1","itemData":{"ISSN":"2573-0142","author":[{"dropping-particle":"","family":"Eardley","given":"Rachel","non-dropping-particle":"","parse-names":false,"suffix":""},{"dropping-particle":"","family":"Tonkin","given":"Emma L","non-dropping-particle":"","parse-names":false,"suffix":""},{"dropping-particle":"","family":"Soubutts","given":"Ewan","non-dropping-particle":"","parse-names":false,"suffix":""},{"dropping-particle":"","family":"Ayobi","given":"Amid","non-dropping-particle":"","parse-names":false,"suffix":""},{"dropping-particle":"","family":"Tourte","given":"Gregory J L","non-dropping-particle":"","parse-names":false,"suffix":""},{"dropping-particle":"","family":"Gooberman-Hill","given":"Rachael","non-dropping-particle":"","parse-names":false,"suffix":""},{"dropping-particle":"","family":"Craddock","given":"Ian","non-dropping-particle":"","parse-names":false,"suffix":""},{"dropping-particle":"","family":"O'Kane","given":"Aisling Ann","non-dropping-particle":"","parse-names":false,"suffix":""}],"container-title":"Proceedings of the ACM on Human-Computer Interaction","id":"ITEM-1","issue":"CSCW1","issued":{"date-parts":[["2023"]]},"page":"1-25","publisher":"ACM New York, NY, USA","title":"Explanation before Adoption: Supporting Informed Consent for Complex Machine Learning and IoT Health Platforms","type":"article-journal","volume":"7"},"uris":["http://www.mendeley.com/documents/?uuid=ac06d195-4add-4624-9da7-cb9834bc4ced"]}],"mendeley":{"formattedCitation":"(Eardley et al., 2023)","plainTextFormattedCitation":"(Eardley et al., 2023)","previouslyFormattedCitation":"(Eardley et al.,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FA71C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(Eardley et al.,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7FEFBF93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2B9578C5" w14:textId="77777777" w:rsidR="00573BE0" w:rsidRPr="00F57A00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2046D58A" w14:textId="77777777" w:rsidR="00573BE0" w:rsidRPr="00F57A00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587ADCE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UK</w:t>
            </w:r>
          </w:p>
        </w:tc>
        <w:tc>
          <w:tcPr>
            <w:tcW w:w="2660" w:type="dxa"/>
            <w:shd w:val="clear" w:color="auto" w:fill="auto"/>
            <w:hideMark/>
          </w:tcPr>
          <w:p w14:paraId="7C799EF2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</w:t>
            </w:r>
          </w:p>
        </w:tc>
      </w:tr>
      <w:tr w:rsidR="00573BE0" w:rsidRPr="00047429" w14:paraId="05C30643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34D2DFD2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ACM#3</w:t>
            </w:r>
          </w:p>
        </w:tc>
        <w:tc>
          <w:tcPr>
            <w:tcW w:w="841" w:type="dxa"/>
            <w:shd w:val="clear" w:color="auto" w:fill="auto"/>
            <w:hideMark/>
          </w:tcPr>
          <w:p w14:paraId="18E13E9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55" w:type="dxa"/>
            <w:shd w:val="clear" w:color="auto" w:fill="auto"/>
            <w:hideMark/>
          </w:tcPr>
          <w:p w14:paraId="142A6B9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{"citationItems":[{"id":"ITEM-1","itemData":{"ISSN":"1545-5963","author":[{"dropping-particle":"","family":"Sotudian","given":"Shahabeddin","non-dropping-particle":"","parse-names":false,"suffix":""},{"dropping-particle":"","family":"Paschalidis","given":"Ioannis Ch","non-dropping-particle":"","parse-names":false,"suffix":""}],"container-title":"IEEE/ACM transactions on computational biology and bioinformatics","id":"ITEM-1","issue":"4","issued":{"date-parts":[["2021"]]},"page":"2324-2333","publisher":"IEEE","title":"Machine learning for pharmacogenomics and personalized medicine: A ranking model for drug sensitivity prediction","type":"article-journal","volume":"19"},"uris":["http://www.mendeley.com/documents/?uuid=45c5f49f-e636-4e30-abf7-c18ee8b0e087"]}],"mendeley":{"formattedCitation":"(Sotudian &amp; Paschalidis, 2021)","plainTextFormattedCitation":"(Sotudian &amp; Paschalidis, 2021)","previouslyFormattedCitation":"(Sotudian &amp; Paschalidis,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FA71C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(Sotudian &amp; Paschalidis,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3A6E3FB2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Pharmacogenomics &amp; Pharmaceuticals</w:t>
            </w:r>
          </w:p>
        </w:tc>
        <w:tc>
          <w:tcPr>
            <w:tcW w:w="1705" w:type="dxa"/>
            <w:shd w:val="clear" w:color="auto" w:fill="auto"/>
            <w:hideMark/>
          </w:tcPr>
          <w:p w14:paraId="328E603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1B0DDB9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167" w:type="dxa"/>
            <w:shd w:val="clear" w:color="auto" w:fill="auto"/>
            <w:hideMark/>
          </w:tcPr>
          <w:p w14:paraId="7DAD55B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7DBE39F9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Pharmacy</w:t>
            </w:r>
          </w:p>
        </w:tc>
      </w:tr>
      <w:tr w:rsidR="00573BE0" w:rsidRPr="00047429" w14:paraId="7B826D72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5D3F51C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ACM#4</w:t>
            </w:r>
          </w:p>
        </w:tc>
        <w:tc>
          <w:tcPr>
            <w:tcW w:w="841" w:type="dxa"/>
            <w:shd w:val="clear" w:color="auto" w:fill="auto"/>
            <w:hideMark/>
          </w:tcPr>
          <w:p w14:paraId="4F6EF29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655" w:type="dxa"/>
            <w:shd w:val="clear" w:color="auto" w:fill="auto"/>
            <w:hideMark/>
          </w:tcPr>
          <w:p w14:paraId="6E5C4B69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2637-8051","author":[{"dropping-particle":"","family":"Kristiansen","given":"Stein","non-dropping-particle":"","parse-names":false,"suffix":""},{"dropping-particle":"","family":"Nikolaidis","given":"Konstantinos","non-dropping-particle":"","parse-names":false,"suffix":""},{"dropping-particle":"","family":"Plagemann","given":"Thomas","non-dropping-particle":"","parse-names":false,"suffix":""},{"dropping-particle":"","family":"Goebel","given":"Vera","non-dropping-particle":"","parse-names":false,"suffix":""},{"dropping-particle":"","family":"Traaen","given":"Gunn Marit","non-dropping-particle":"","parse-names":false,"suffix":""},{"dropping-particle":"","family":"Øverland","given":"Britt","non-dropping-particle":"","parse-names":false,"suffix":""},{"dropping-particle":"","family":"Aakerøy","given":"Lars","non-dropping-particle":"","parse-names":false,"suffix":""},{"dropping-particle":"","family":"Hunt","given":"Tove-Elizabeth","non-dropping-particle":"","parse-names":false,"suffix":""},{"dropping-particle":"","family":"Loennechen","given":"Jan Pål","non-dropping-particle":"","parse-names":false,"suffix":""},{"dropping-particle":"","family":"Steinshamn","given":"Sigurd Loe","non-dropping-particle":"","parse-names":false,"suffix":""}],"container-title":"ACM Transactions on Computing for Healthcare","id":"ITEM-1","issue":"2","issued":{"date-parts":[["2021"]]},"page":"1-25","publisher":"ACM New York, NY, USA","title":"Machine learning for sleep apnea detection with unattended sleep monitoring at home","type":"article-journal","volume":"2"},"uris":["http://www.mendeley.com/documents/?uuid=56375c4d-dd20-4eb9-ac7b-a7b5f68f42a5"]}],"mendeley":{"formattedCitation":"(Kristiansen et al., 2021)","plainTextFormattedCitation":"(Kristiansen et al., 2021)","previouslyFormattedCitation":"(Kristiansen et al.,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FA71C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(Kristiansen et al.,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65C5F7D3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Sleep Apnea Monitoring</w:t>
            </w:r>
          </w:p>
        </w:tc>
        <w:tc>
          <w:tcPr>
            <w:tcW w:w="1705" w:type="dxa"/>
            <w:shd w:val="clear" w:color="auto" w:fill="auto"/>
            <w:hideMark/>
          </w:tcPr>
          <w:p w14:paraId="76C13D1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6E5129E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167" w:type="dxa"/>
            <w:shd w:val="clear" w:color="auto" w:fill="auto"/>
            <w:hideMark/>
          </w:tcPr>
          <w:p w14:paraId="3AC0F2F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Norway</w:t>
            </w:r>
          </w:p>
        </w:tc>
        <w:tc>
          <w:tcPr>
            <w:tcW w:w="2660" w:type="dxa"/>
            <w:shd w:val="clear" w:color="auto" w:fill="auto"/>
            <w:hideMark/>
          </w:tcPr>
          <w:p w14:paraId="173586D6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Sleep Apnea</w:t>
            </w:r>
          </w:p>
        </w:tc>
      </w:tr>
      <w:tr w:rsidR="00573BE0" w:rsidRPr="00047429" w14:paraId="3B77499E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55ADA6F9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ACM#5</w:t>
            </w:r>
          </w:p>
        </w:tc>
        <w:tc>
          <w:tcPr>
            <w:tcW w:w="841" w:type="dxa"/>
            <w:shd w:val="clear" w:color="auto" w:fill="auto"/>
            <w:hideMark/>
          </w:tcPr>
          <w:p w14:paraId="01EB825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42F3FBF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1533-7928","author":[{"dropping-particle":"","family":"Sun","given":"Baoluo","non-dropping-particle":"","parse-names":false,"suffix":""},{"dropping-particle":"","family":"Cui","given":"Yifan","non-dropping-particle":"","parse-names":false,"suffix":""},{"dropping-particle":"","family":"Tchetgen","given":"Eric Tchetgen","non-dropping-particle":"","parse-names":false,"suffix":""}],"container-title":"Journal of Machine Learning Research","id":"ITEM-1","issue":"204","issued":{"date-parts":[["2022"]]},"page":"1-40","title":"Selective machine learning of the average treatment effect with an invalid instrumental variable","type":"article-journal","volume":"23"},"uris":["http://www.mendeley.com/documents/?uuid=44db5655-7796-4b79-b440-3e13622e3d79"]}],"mendeley":{"formattedCitation":"(Sun, Cui, &amp; Tchetgen, 2022)","plainTextFormattedCitation":"(Sun, Cui, &amp; Tchetgen, 2022)","previouslyFormattedCitation":"(Sun, Cui, &amp; Tchetgen,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FA71C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(Sun, Cui, &amp; Tchetgen,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51589E6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Average Treatment Effect</w:t>
            </w:r>
          </w:p>
        </w:tc>
        <w:tc>
          <w:tcPr>
            <w:tcW w:w="1705" w:type="dxa"/>
            <w:shd w:val="clear" w:color="auto" w:fill="auto"/>
            <w:hideMark/>
          </w:tcPr>
          <w:p w14:paraId="46580742" w14:textId="77777777" w:rsidR="00573BE0" w:rsidRPr="00F57A00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3A1B4C7D" w14:textId="77777777" w:rsidR="00573BE0" w:rsidRPr="00F57A00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4452254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Singapore</w:t>
            </w:r>
          </w:p>
        </w:tc>
        <w:tc>
          <w:tcPr>
            <w:tcW w:w="2660" w:type="dxa"/>
            <w:shd w:val="clear" w:color="auto" w:fill="auto"/>
            <w:hideMark/>
          </w:tcPr>
          <w:p w14:paraId="1E6C4A9E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Treatment Effect</w:t>
            </w:r>
          </w:p>
        </w:tc>
      </w:tr>
      <w:tr w:rsidR="00573BE0" w:rsidRPr="00047429" w14:paraId="1095B636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6A501168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ACM#6</w:t>
            </w:r>
          </w:p>
        </w:tc>
        <w:tc>
          <w:tcPr>
            <w:tcW w:w="841" w:type="dxa"/>
            <w:shd w:val="clear" w:color="auto" w:fill="auto"/>
            <w:hideMark/>
          </w:tcPr>
          <w:p w14:paraId="1CB8A8E9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655" w:type="dxa"/>
            <w:shd w:val="clear" w:color="auto" w:fill="auto"/>
            <w:hideMark/>
          </w:tcPr>
          <w:p w14:paraId="7334BC39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{"citationItems":[{"id":"ITEM-1","itemData":{"ISSN":"1556-4681","author":[{"dropping-particle":"","family":"Abd-Elaziz","given":"M M","non-dropping-particle":"","parse-names":false,"suffix":""},{"dropping-particle":"","family":"El-Bakry","given":"Hazem M","non-dropping-particle":"","parse-names":false,"suffix":""},{"dropping-particle":"","family":"Elfetouh","given":"Ahmed Abou","non-dropping-particle":"","parse-names":false,"suffix":""},{"dropping-particle":"","family":"Elzeiny","given":"Amira","non-dropping-particle":"","parse-names":false,"suffix":""}],"container-title":"ACM Transactions on Knowledge Discovery from Data (TKDD)","id":"ITEM-1","issue":"3","issued":{"date-parts":[["2020"]]},"page":"1-13","publisher":"ACM New York, NY, USA","title":"Enhanced data mining technique to measure satisfaction degree of social media users of Xeljanz drug","type":"article-journal","volume":"14"},"uris":["http://www.mendeley.com/documents/?uuid=d95f357e-921e-498a-be99-1d3601eee494"]}],"mendeley":{"formattedCitation":"(Abd-Elaziz, El-Bakry, Elfetouh, &amp; Elzeiny, 2020)","plainTextFormattedCitation":"(Abd-Elaziz, El-Bakry, Elfetouh, &amp; Elzeiny, 2020)","previouslyFormattedCitation":"(Abd-Elaziz, El-Bakry, Elfetouh, &amp; Elzeiny, 2020)"},"properties":{"noteIndex":0},"schema":"https://github.com/citation-style-language/schema/raw/master/csl-citation.json"}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FA71C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(Abd-Elaziz, El-Bakry, Elfetouh, &amp; Elzeiny, 2020)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4925BEC8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Pharmacogenomics &amp; Pharmaceuticals</w:t>
            </w:r>
          </w:p>
        </w:tc>
        <w:tc>
          <w:tcPr>
            <w:tcW w:w="1705" w:type="dxa"/>
            <w:shd w:val="clear" w:color="auto" w:fill="auto"/>
            <w:hideMark/>
          </w:tcPr>
          <w:p w14:paraId="4814E409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647CFDE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167" w:type="dxa"/>
            <w:shd w:val="clear" w:color="auto" w:fill="auto"/>
            <w:hideMark/>
          </w:tcPr>
          <w:p w14:paraId="2A24FEC1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Egypt</w:t>
            </w:r>
          </w:p>
        </w:tc>
        <w:tc>
          <w:tcPr>
            <w:tcW w:w="2660" w:type="dxa"/>
            <w:shd w:val="clear" w:color="auto" w:fill="auto"/>
            <w:hideMark/>
          </w:tcPr>
          <w:p w14:paraId="684DED4E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Pharmacy</w:t>
            </w:r>
          </w:p>
        </w:tc>
      </w:tr>
      <w:tr w:rsidR="00573BE0" w:rsidRPr="00047429" w14:paraId="247671C6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5A7BE62B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ACM#7</w:t>
            </w:r>
          </w:p>
        </w:tc>
        <w:tc>
          <w:tcPr>
            <w:tcW w:w="841" w:type="dxa"/>
            <w:shd w:val="clear" w:color="auto" w:fill="auto"/>
            <w:hideMark/>
          </w:tcPr>
          <w:p w14:paraId="5E39F46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655" w:type="dxa"/>
            <w:shd w:val="clear" w:color="auto" w:fill="auto"/>
            <w:hideMark/>
          </w:tcPr>
          <w:p w14:paraId="706326FB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2691-1957","author":[{"dropping-particle":"","family":"Slijepcevic","given":"Djordje","non-dropping-particle":"","parse-names":false,"suffix":""},{"dropping-particle":"","family":"Horst","given":"Fabian","non-dropping-particle":"","parse-names":false,"suffix":""},{"dropping-particle":"","family":"Lapuschkin","given":"Sebastian","non-dropping-particle":"","parse-names":false,"suffix":""},{"dropping-particle":"","family":"Horsak","given":"Brian","non-dropping-particle":"","parse-names":false,"suffix":""},{"dropping-particle":"","family":"Raberger","given":"Anna-Maria","non-dropping-particle":"","parse-names":false,"suffix":""},{"dropping-particle":"","family":"Kranzl","given":"Andreas","non-dropping-particle":"","parse-names":false,"suffix":""},{"dropping-particle":"","family":"Samek","given":"Wojciech","non-dropping-particle":"","parse-names":false,"suffix":""},{"dropping-particle":"","family":"Breiteneder","given":"Christian","non-dropping-particle":"","parse-names":false,"suffix":""},{"dropping-particle":"","family":"Schöllhorn","given":"Wolfgang Immanuel","non-dropping-particle":"","parse-names":false,"suffix":""},{"dropping-particle":"","family":"Zeppelzauer","given":"Matthias","non-dropping-particle":"","parse-names":false,"suffix":""}],"container-title":"ACM Transactions on Computing for Healthcare (HEALTH)","id":"ITEM-1","issue":"2","issued":{"date-parts":[["2021"]]},"page":"1-27","publisher":"ACM New York, NY","title":"Explaining machine learning models for clinical gait analysis","type":"article-journal","volume":"3"},"uris":["http://www.mendeley.com/documents/?uuid=e16fe79c-1707-4180-bb39-97260f92d707"]}],"mendeley":{"formattedCitation":"(Slijepcevic et al., 2021)","plainTextFormattedCitation":"(Slijepcevic et al., 2021)","previouslyFormattedCitation":"(Slijepcevic et al.,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FA71C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(Slijepcevic et al.,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6DB512A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Clinical Gait Analysis</w:t>
            </w:r>
          </w:p>
        </w:tc>
        <w:tc>
          <w:tcPr>
            <w:tcW w:w="1705" w:type="dxa"/>
            <w:shd w:val="clear" w:color="auto" w:fill="auto"/>
            <w:hideMark/>
          </w:tcPr>
          <w:p w14:paraId="46C573F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1FFF0EB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CNN, MLP</w:t>
            </w:r>
          </w:p>
        </w:tc>
        <w:tc>
          <w:tcPr>
            <w:tcW w:w="1167" w:type="dxa"/>
            <w:shd w:val="clear" w:color="auto" w:fill="auto"/>
            <w:hideMark/>
          </w:tcPr>
          <w:p w14:paraId="16E56F7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Austria</w:t>
            </w:r>
          </w:p>
        </w:tc>
        <w:tc>
          <w:tcPr>
            <w:tcW w:w="2660" w:type="dxa"/>
            <w:shd w:val="clear" w:color="auto" w:fill="auto"/>
            <w:hideMark/>
          </w:tcPr>
          <w:p w14:paraId="7AF1AC93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Clinical Gait</w:t>
            </w:r>
          </w:p>
        </w:tc>
      </w:tr>
      <w:tr w:rsidR="00573BE0" w:rsidRPr="00047429" w14:paraId="7B0E6C02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6EF781D5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ACM#8</w:t>
            </w:r>
          </w:p>
        </w:tc>
        <w:tc>
          <w:tcPr>
            <w:tcW w:w="841" w:type="dxa"/>
            <w:shd w:val="clear" w:color="auto" w:fill="auto"/>
            <w:hideMark/>
          </w:tcPr>
          <w:p w14:paraId="283CBE7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3D63BF43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{"citationItems":[{"id":"ITEM-1","itemData":{"ISSN":"1073-0516","author":[{"dropping-particle":"","family":"Ghosh","given":"Pratik","non-dropping-particle":"","parse-names":false,"suffix":""},{"dropping-particle":"","family":"Posner","given":"Karen L","non-dropping-particle":"","parse-names":false,"suffix":""},{"dropping-particle":"","family":"Hyland","given":"Stephanie L","non-dropping-particle":"","parse-names":false,"suffix":""},{"dropping-particle":"","family":"Cleve","given":"Wil","non-dropping-particle":"Van","parse-names":false,"suffix":""},{"dropping-particle":"","family":"Bristow","given":"Melissa","non-dropping-particle":"","parse-names":false,"suffix":""},{"dropping-particle":"","family":"Long","given":"Dustin R","non-dropping-particle":"","parse-names":false,"suffix":""},{"dropping-particle":"","family":"Palla","given":"Konstantina","non-dropping-particle":"","parse-names":false,"suffix":""},{"dropping-particle":"","family":"Nair","given":"Bala","non-dropping-particle":"","parse-names":false,"suffix":""},{"dropping-particle":"","family":"Fong","given":"Christine","non-dropping-particle":"","parse-names":false,"suffix":""},{"dropping-particle":"","family":"Pauldine","given":"Ronald","non-dropping-particle":"","parse-names":false,"suffix":""}],"container-title":"ACM Transactions on Computer-Human Interaction","id":"ITEM-1","issue":"5","issued":{"date-parts":[["2023"]]},"page":"1-33","publisher":"ACM New York, NY","title":"Framing machine learning opportunities for hypotension prediction in perioperative care: a socio-technical perspective: Socio-technical perspectives on hypotension prediction","type":"article-journal","volume":"30"},"uris":["http://www.mendeley.com/documents/?uuid=a0002c33-ef2b-49e4-9be5-e381f9bfb653"]}],"mendeley":{"formattedCitation":"(Ghosh et al., 2023)","plainTextFormattedCitation":"(Ghosh et al., 2023)","previouslyFormattedCitation":"(Ghosh et al.,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FA71C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(Ghosh et al.,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36AD33A0" w14:textId="77777777" w:rsidR="00573BE0" w:rsidRPr="00F57A00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Hypotension Prediction</w:t>
            </w:r>
          </w:p>
        </w:tc>
        <w:tc>
          <w:tcPr>
            <w:tcW w:w="1705" w:type="dxa"/>
            <w:shd w:val="clear" w:color="auto" w:fill="auto"/>
            <w:hideMark/>
          </w:tcPr>
          <w:p w14:paraId="2DA24323" w14:textId="77777777" w:rsidR="00573BE0" w:rsidRPr="00F57A00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44F67087" w14:textId="77777777" w:rsidR="00573BE0" w:rsidRPr="00F57A00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3D47CA9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UK</w:t>
            </w:r>
          </w:p>
        </w:tc>
        <w:tc>
          <w:tcPr>
            <w:tcW w:w="2660" w:type="dxa"/>
            <w:shd w:val="clear" w:color="auto" w:fill="auto"/>
            <w:hideMark/>
          </w:tcPr>
          <w:p w14:paraId="063359F3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Hypotension</w:t>
            </w:r>
          </w:p>
        </w:tc>
      </w:tr>
      <w:tr w:rsidR="00573BE0" w:rsidRPr="00047429" w14:paraId="3D6A8105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7352736C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ACM#9</w:t>
            </w:r>
          </w:p>
        </w:tc>
        <w:tc>
          <w:tcPr>
            <w:tcW w:w="841" w:type="dxa"/>
            <w:shd w:val="clear" w:color="auto" w:fill="auto"/>
            <w:hideMark/>
          </w:tcPr>
          <w:p w14:paraId="3D22E94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655" w:type="dxa"/>
            <w:shd w:val="clear" w:color="auto" w:fill="auto"/>
            <w:hideMark/>
          </w:tcPr>
          <w:p w14:paraId="7F5B0F31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{"citationItems":[{"id":"ITEM-1","itemData":{"ISSN":"1545-5963","author":[{"dropping-particle":"","family":"Monteiro","given":"Miguel","non-dropping-particle":"","parse-names":false,"suffix":""},{"dropping-particle":"","family":"Fonseca","given":"Ana Catarina","non-dropping-particle":"","parse-names":false,"suffix":""},{"dropping-particle":"","family":"Freitas","given":"Ana Teresa","non-dropping-particle":"","parse-names":false,"suffix":""},{"dropping-particle":"","family":"e Melo","given":"Teresa Pinho","non-dropping-particle":"","parse-names":false,"suffix":""},{"dropping-particle":"","family":"Francisco","given":"Alexandre P","non-dropping-particle":"","parse-names":false,"suffix":""},{"dropping-particle":"","family":"Ferro","given":"Jose M","non-dropping-particle":"","parse-names":false,"suffix":""},{"dropping-particle":"","family":"Oliveira","given":"Arlindo L","non-dropping-particle":"","parse-names":false,"suffix":""}],"container-title":"IEEE/ACM transactions on computational biology and bioinformatics","id":"ITEM-1","issue":"6","issued":{"date-parts":[["2018"]]},"page":"1953-1959","publisher":"IEEE","title":"Using machine learning to improve the prediction of functional outcome in ischemic stroke patients","type":"article-journal","volume":"15"},"uris":["http://www.mendeley.com/documents/?uuid=ecf8bf09-8c82-4541-b8bf-8521819b9cd9"]}],"mendeley":{"formattedCitation":"(Monteiro et al., 2018)","plainTextFormattedCitation":"(Monteiro et al., 2018)","previouslyFormattedCitation":"(Monteiro et al., 2018)"},"properties":{"noteIndex":0},"schema":"https://github.com/citation-style-language/schema/raw/master/csl-citation.json"}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FA71C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(Monteiro et al., 2018)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6362CDEC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Ischemic Stroke Prediction</w:t>
            </w:r>
          </w:p>
        </w:tc>
        <w:tc>
          <w:tcPr>
            <w:tcW w:w="1705" w:type="dxa"/>
            <w:shd w:val="clear" w:color="auto" w:fill="auto"/>
            <w:hideMark/>
          </w:tcPr>
          <w:p w14:paraId="6082D22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15C48F2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167" w:type="dxa"/>
            <w:shd w:val="clear" w:color="auto" w:fill="auto"/>
            <w:hideMark/>
          </w:tcPr>
          <w:p w14:paraId="30B4064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Portugal</w:t>
            </w:r>
          </w:p>
        </w:tc>
        <w:tc>
          <w:tcPr>
            <w:tcW w:w="2660" w:type="dxa"/>
            <w:shd w:val="clear" w:color="auto" w:fill="auto"/>
            <w:hideMark/>
          </w:tcPr>
          <w:p w14:paraId="0562E151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Ischemic Stroke</w:t>
            </w:r>
          </w:p>
        </w:tc>
      </w:tr>
      <w:tr w:rsidR="00573BE0" w:rsidRPr="00047429" w14:paraId="5DC96CAA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39E4772E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ACM#10</w:t>
            </w:r>
          </w:p>
        </w:tc>
        <w:tc>
          <w:tcPr>
            <w:tcW w:w="841" w:type="dxa"/>
            <w:shd w:val="clear" w:color="auto" w:fill="auto"/>
            <w:hideMark/>
          </w:tcPr>
          <w:p w14:paraId="0CBCFBC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655" w:type="dxa"/>
            <w:shd w:val="clear" w:color="auto" w:fill="auto"/>
            <w:hideMark/>
          </w:tcPr>
          <w:p w14:paraId="4914A40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{"citationItems":[{"id":"ITEM-1","itemData":{"ISSN":"0360-0300","author":[{"dropping-particle":"","family":"Badr","given":"Eman","non-dropping-particle":"","parse-names":false,"suffix":""}],"container-title":"ACM Computing Surveys (CSUR)","id":"ITEM-1","issue":"6","issued":{"date-parts":[["2021"]]},"page":"1-38","publisher":"ACM New York, NY, USA","title":"Images in space and time: real big data in healthcare","type":"article-journal","volume":"54"},"uris":["http://www.mendeley.com/documents/?uuid=d9b4fe5c-9516-4228-a171-fb00d07f6dd1"]}],"mendeley":{"formattedCitation":"(Badr, 2021)","plainTextFormattedCitation":"(Badr, 2021)","previouslyFormattedCitation":"(Badr,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FA71C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(Badr,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37E4FE4D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Medical Image Processing</w:t>
            </w:r>
          </w:p>
        </w:tc>
        <w:tc>
          <w:tcPr>
            <w:tcW w:w="1705" w:type="dxa"/>
            <w:shd w:val="clear" w:color="auto" w:fill="auto"/>
            <w:hideMark/>
          </w:tcPr>
          <w:p w14:paraId="66FCA96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05FD02E3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167" w:type="dxa"/>
            <w:shd w:val="clear" w:color="auto" w:fill="auto"/>
            <w:hideMark/>
          </w:tcPr>
          <w:p w14:paraId="56645FB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Egypt</w:t>
            </w:r>
          </w:p>
        </w:tc>
        <w:tc>
          <w:tcPr>
            <w:tcW w:w="2660" w:type="dxa"/>
            <w:shd w:val="clear" w:color="auto" w:fill="auto"/>
            <w:hideMark/>
          </w:tcPr>
          <w:p w14:paraId="63B97BA6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Medical Images</w:t>
            </w:r>
          </w:p>
        </w:tc>
      </w:tr>
      <w:tr w:rsidR="00573BE0" w:rsidRPr="00047429" w14:paraId="42962E3D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35A9C0A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ACM#11</w:t>
            </w:r>
          </w:p>
        </w:tc>
        <w:tc>
          <w:tcPr>
            <w:tcW w:w="841" w:type="dxa"/>
            <w:shd w:val="clear" w:color="auto" w:fill="auto"/>
            <w:hideMark/>
          </w:tcPr>
          <w:p w14:paraId="1620DCC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05C2EADB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2375-4699","author":[{"dropping-particle":"","family":"Ahmad","given":"Fahad","non-dropping-particle":"","parse-names":false,"suffix":""},{"dropping-particle":"","family":"Umer","given":"Muhammad","non-dropping-particle":"","parse-names":false,"suffix":""},{"dropping-particle":"","family":"Sadiq","given":"Saima","non-dropping-particle":"","parse-names":false,"suffix":""},{"dropping-particle":"","family":"Majeed","given":"Rizwan","non-dropping-particle":"","parse-names":false,"suffix":""},{"dropping-particle":"","family":"Narducci","given":"Fabio","non-dropping-particle":"","parse-names":false,"suffix":""},{"dropping-particle":"","family":"Bisogni","given":"Carmen","non-dropping-particle":"","parse-names":false,"suffix":""}],"container-title":"ACM Transactions on Asian and Low-Resource Language Information Processing","id":"ITEM-1","issued":{"date-parts":[["2023"]]},"publisher":"ACM New York, NY","title":"Managing Healthcare Infodemic by deep learning in providing healthcare services","type":"article-journal"},"uris":["http://www.mendeley.com/documents/?uuid=4ba0f7c6-4f7d-4685-aae0-6010f1c342c9"]}],"mendeley":{"formattedCitation":"(Ahmad et al., 2023)","plainTextFormattedCitation":"(Ahmad et al., 2023)","previouslyFormattedCitation":"(Ahmad et al.,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FA71C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(Ahmad et al.,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1B89340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40F5C0DD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2EF4A41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RF, GBM, NB, LR, VC(LR+SG), SG, ET</w:t>
            </w:r>
          </w:p>
        </w:tc>
        <w:tc>
          <w:tcPr>
            <w:tcW w:w="1167" w:type="dxa"/>
            <w:shd w:val="clear" w:color="auto" w:fill="auto"/>
            <w:hideMark/>
          </w:tcPr>
          <w:p w14:paraId="7A48F7D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Pakistan</w:t>
            </w:r>
          </w:p>
        </w:tc>
        <w:tc>
          <w:tcPr>
            <w:tcW w:w="2660" w:type="dxa"/>
            <w:shd w:val="clear" w:color="auto" w:fill="auto"/>
            <w:hideMark/>
          </w:tcPr>
          <w:p w14:paraId="5C584D31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</w:t>
            </w:r>
          </w:p>
        </w:tc>
      </w:tr>
      <w:tr w:rsidR="00573BE0" w:rsidRPr="00047429" w14:paraId="564B4777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678A10C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ACM#12</w:t>
            </w:r>
          </w:p>
        </w:tc>
        <w:tc>
          <w:tcPr>
            <w:tcW w:w="841" w:type="dxa"/>
            <w:shd w:val="clear" w:color="auto" w:fill="auto"/>
            <w:hideMark/>
          </w:tcPr>
          <w:p w14:paraId="2CC6F66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655" w:type="dxa"/>
            <w:shd w:val="clear" w:color="auto" w:fill="auto"/>
            <w:hideMark/>
          </w:tcPr>
          <w:p w14:paraId="67E73A89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1545-5963","author":[{"dropping-particle":"","family":"Yan","given":"Lu","non-dropping-particle":"","parse-names":false,"suffix":""},{"dropping-particle":"","family":"Huang","given":"Weihong","non-dropping-particle":"","parse-names":false,"suffix":""},{"dropping-particle":"","family":"Wang","given":"Liming","non-dropping-particle":"","parse-names":false,"suffix":""},{"dropping-particle":"","family":"Feng","given":"Song","non-dropping-particle":"","parse-names":false,"suffix":""},{"dropping-particle":"","family":"Peng","given":"Yonghong","non-dropping-particle":"","parse-names":false,"suffix":""},{"dropping-particle":"","family":"Peng","given":"Jie","non-dropping-particle":"","parse-names":false,"suffix":""}],"container-title":"IEEE/ACM transactions on computational biology and bioinformatics","id":"ITEM-1","issue":"3","issued":{"date-parts":[["2019"]]},"page":"922-931","publisher":"IEEE","title":"Data-enabled digestive medicine: A new big data analytics platform","type":"article-journal","volume":"18"},"uris":["http://www.mendeley.com/documents/?uuid=5f238efb-413e-4443-94a8-e86902355043"]}],"mendeley":{"formattedCitation":"(Yan et al., 2019)","plainTextFormattedCitation":"(Yan et al., 2019)","previouslyFormattedCitation":"(Yan et al., 2019)"},"properties":{"noteIndex":0},"schema":"https://github.com/citation-style-language/schema/raw/master/csl-citation.json"}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73A34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(Yan et al., 2019)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CBD7C4D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Digestive Medicine</w:t>
            </w:r>
          </w:p>
        </w:tc>
        <w:tc>
          <w:tcPr>
            <w:tcW w:w="1705" w:type="dxa"/>
            <w:shd w:val="clear" w:color="auto" w:fill="auto"/>
            <w:hideMark/>
          </w:tcPr>
          <w:p w14:paraId="7C566A57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1A3A79A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LR, NB, DT, RF, KNN, BAG, AD, Nnet</w:t>
            </w:r>
          </w:p>
        </w:tc>
        <w:tc>
          <w:tcPr>
            <w:tcW w:w="1167" w:type="dxa"/>
            <w:shd w:val="clear" w:color="auto" w:fill="auto"/>
            <w:hideMark/>
          </w:tcPr>
          <w:p w14:paraId="505AB53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660" w:type="dxa"/>
            <w:shd w:val="clear" w:color="auto" w:fill="auto"/>
            <w:hideMark/>
          </w:tcPr>
          <w:p w14:paraId="42E7EBBB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Digestive Medicine</w:t>
            </w:r>
          </w:p>
        </w:tc>
      </w:tr>
      <w:tr w:rsidR="00573BE0" w:rsidRPr="00047429" w14:paraId="1ABC3281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101749A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lastRenderedPageBreak/>
              <w:t>ACM#13</w:t>
            </w:r>
          </w:p>
        </w:tc>
        <w:tc>
          <w:tcPr>
            <w:tcW w:w="841" w:type="dxa"/>
            <w:shd w:val="clear" w:color="auto" w:fill="auto"/>
            <w:hideMark/>
          </w:tcPr>
          <w:p w14:paraId="4FE2FFA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655" w:type="dxa"/>
            <w:shd w:val="clear" w:color="auto" w:fill="auto"/>
            <w:hideMark/>
          </w:tcPr>
          <w:p w14:paraId="52767CFD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1937-4771","author":[{"dropping-particle":"","family":"Pinto","given":"Marcos","non-dropping-particle":"","parse-names":false,"suffix":""},{"dropping-particle":"","family":"Alkada","given":"Ouri","non-dropping-particle":"","parse-names":false,"suffix":""},{"dropping-particle":"","family":"Wei","given":"Hsinrong","non-dropping-particle":"","parse-names":false,"suffix":""}],"container-title":"Journal of Computing Sciences in Colleges","id":"ITEM-1","issue":"2","issued":{"date-parts":[["2018"]]},"page":"65-71","publisher":"Consortium for Computing Sciences in Colleges","title":"Health care AI: predicting breast cancer with machine learning","type":"article-journal","volume":"34"},"uris":["http://www.mendeley.com/documents/?uuid=d0af671f-7cdc-4649-b66d-e24a5e966651"]}],"mendeley":{"formattedCitation":"(Pinto, Alkada, &amp; Wei, 2018)","plainTextFormattedCitation":"(Pinto, Alkada, &amp; Wei, 2018)","previouslyFormattedCitation":"(Pinto, Alkada, &amp; Wei, 2018)"},"properties":{"noteIndex":0},"schema":"https://github.com/citation-style-language/schema/raw/master/csl-citation.json"}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73A34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(Pinto, Alkada, &amp; Wei, 2018)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6A5CF27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Oncology and Cancer Prediction and Treatment</w:t>
            </w:r>
          </w:p>
        </w:tc>
        <w:tc>
          <w:tcPr>
            <w:tcW w:w="1705" w:type="dxa"/>
            <w:shd w:val="clear" w:color="auto" w:fill="auto"/>
            <w:hideMark/>
          </w:tcPr>
          <w:p w14:paraId="4208CB7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66721B7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LR, NB, DT, RF, NN, KNN, GA, logistic regression</w:t>
            </w:r>
          </w:p>
        </w:tc>
        <w:tc>
          <w:tcPr>
            <w:tcW w:w="1167" w:type="dxa"/>
            <w:shd w:val="clear" w:color="auto" w:fill="auto"/>
            <w:hideMark/>
          </w:tcPr>
          <w:p w14:paraId="4295C8B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07426F80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Oncology and Cancer</w:t>
            </w:r>
          </w:p>
        </w:tc>
      </w:tr>
      <w:tr w:rsidR="00573BE0" w:rsidRPr="00047429" w14:paraId="3F0E0AEF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0EA50C3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ACM#14</w:t>
            </w:r>
          </w:p>
        </w:tc>
        <w:tc>
          <w:tcPr>
            <w:tcW w:w="841" w:type="dxa"/>
            <w:shd w:val="clear" w:color="auto" w:fill="auto"/>
            <w:hideMark/>
          </w:tcPr>
          <w:p w14:paraId="782910C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5A753DC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1073-0516","author":[{"dropping-particle":"","family":"Procter","given":"Rob","non-dropping-particle":"","parse-names":false,"suffix":""},{"dropping-particle":"","family":"Tolmie","given":"Peter","non-dropping-particle":"","parse-names":false,"suffix":""},{"dropping-particle":"","family":"Rouncefield","given":"Mark","non-dropping-particle":"","parse-names":false,"suffix":""}],"container-title":"ACM Transactions on Computer-Human Interaction","id":"ITEM-1","issue":"2","issued":{"date-parts":[["2023"]]},"page":"1-34","publisher":"ACM New York, NY","title":"Holding AI to account: challenges for the delivery of trustworthy AI in healthcare","type":"article-journal","volume":"30"},"uris":["http://www.mendeley.com/documents/?uuid=84c7c22f-6396-4b97-8772-0e6cbd138a1b"]}],"mendeley":{"formattedCitation":"(Procter, Tolmie, &amp; Rouncefield, 2023)","plainTextFormattedCitation":"(Procter, Tolmie, &amp; Rouncefield, 2023)","previouslyFormattedCitation":"(Procter, Tolmie, &amp; Rouncefield,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73A34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(Procter, Tolmie, &amp; Rouncefield,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5ED061B2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7B40D86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01BAF97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</w:t>
            </w:r>
          </w:p>
        </w:tc>
        <w:tc>
          <w:tcPr>
            <w:tcW w:w="1167" w:type="dxa"/>
            <w:shd w:val="clear" w:color="auto" w:fill="auto"/>
            <w:hideMark/>
          </w:tcPr>
          <w:p w14:paraId="7D00B1B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UK</w:t>
            </w:r>
          </w:p>
        </w:tc>
        <w:tc>
          <w:tcPr>
            <w:tcW w:w="2660" w:type="dxa"/>
            <w:shd w:val="clear" w:color="auto" w:fill="auto"/>
            <w:hideMark/>
          </w:tcPr>
          <w:p w14:paraId="1EAF1D91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</w:t>
            </w:r>
          </w:p>
        </w:tc>
      </w:tr>
      <w:tr w:rsidR="00573BE0" w:rsidRPr="00047429" w14:paraId="6847083A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8C642B3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ACM#15</w:t>
            </w:r>
          </w:p>
        </w:tc>
        <w:tc>
          <w:tcPr>
            <w:tcW w:w="841" w:type="dxa"/>
            <w:shd w:val="clear" w:color="auto" w:fill="auto"/>
            <w:hideMark/>
          </w:tcPr>
          <w:p w14:paraId="08F998A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655" w:type="dxa"/>
            <w:shd w:val="clear" w:color="auto" w:fill="auto"/>
            <w:hideMark/>
          </w:tcPr>
          <w:p w14:paraId="6A613CE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1073-0516","author":[{"dropping-particle":"","family":"Thieme","given":"Anja","non-dropping-particle":"","parse-names":false,"suffix":""},{"dropping-particle":"","family":"Belgrave","given":"Danielle","non-dropping-particle":"","parse-names":false,"suffix":""},{"dropping-particle":"","family":"Doherty","given":"Gavin","non-dropping-particle":"","parse-names":false,"suffix":""}],"container-title":"ACM Transactions on Computer-Human Interaction (TOCHI)","id":"ITEM-1","issue":"5","issued":{"date-parts":[["2020"]]},"page":"1-53","publisher":"ACM New York, NY, USA","title":"Machine learning in mental health: A systematic review of the HCI literature to support the development of effective and implementable ML systems","type":"article-journal","volume":"27"},"uris":["http://www.mendeley.com/documents/?uuid=491b494e-4694-4ea6-b33a-353dc5fb5d7d"]}],"mendeley":{"formattedCitation":"(Thieme, Belgrave, &amp; Doherty, 2020)","plainTextFormattedCitation":"(Thieme, Belgrave, &amp; Doherty, 2020)","previouslyFormattedCitation":"(Thieme, Belgrave, &amp; Doherty, 2020)"},"properties":{"noteIndex":0},"schema":"https://github.com/citation-style-language/schema/raw/master/csl-citation.json"}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73A34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(Thieme, Belgrave, &amp; Doherty, 2020)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F69DFF4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Mental Illness Prediction</w:t>
            </w:r>
          </w:p>
        </w:tc>
        <w:tc>
          <w:tcPr>
            <w:tcW w:w="1705" w:type="dxa"/>
            <w:shd w:val="clear" w:color="auto" w:fill="auto"/>
            <w:hideMark/>
          </w:tcPr>
          <w:p w14:paraId="0BC1676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Supervised, Unsupervised,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Semi-supervised, &amp; Reinforcement</w:t>
            </w:r>
          </w:p>
        </w:tc>
        <w:tc>
          <w:tcPr>
            <w:tcW w:w="1911" w:type="dxa"/>
            <w:shd w:val="clear" w:color="auto" w:fill="auto"/>
            <w:hideMark/>
          </w:tcPr>
          <w:p w14:paraId="15A903D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LR, KNN, LDA, Lasso</w:t>
            </w:r>
          </w:p>
        </w:tc>
        <w:tc>
          <w:tcPr>
            <w:tcW w:w="1167" w:type="dxa"/>
            <w:shd w:val="clear" w:color="auto" w:fill="auto"/>
            <w:hideMark/>
          </w:tcPr>
          <w:p w14:paraId="1004D04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23B81695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Mental Illness</w:t>
            </w:r>
          </w:p>
        </w:tc>
      </w:tr>
      <w:tr w:rsidR="00573BE0" w:rsidRPr="00047429" w14:paraId="687C50E7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08137875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Emerald#1</w:t>
            </w:r>
          </w:p>
        </w:tc>
        <w:tc>
          <w:tcPr>
            <w:tcW w:w="841" w:type="dxa"/>
            <w:shd w:val="clear" w:color="auto" w:fill="auto"/>
            <w:hideMark/>
          </w:tcPr>
          <w:p w14:paraId="6E00DCB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55" w:type="dxa"/>
            <w:shd w:val="clear" w:color="auto" w:fill="auto"/>
            <w:hideMark/>
          </w:tcPr>
          <w:p w14:paraId="322166B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0025-1747","author":[{"dropping-particle":"","family":"Salazar-Reyna","given":"Roberto","non-dropping-particle":"","parse-names":false,"suffix":""},{"dropping-particle":"","family":"Gonzalez-Aleu","given":"Fernando","non-dropping-particle":"","parse-names":false,"suffix":""},{"dropping-particle":"","family":"Granda-Gutierrez","given":"Edgar M A","non-dropping-particle":"","parse-names":false,"suffix":""},{"dropping-particle":"","family":"Diaz-Ramirez","given":"Jenny","non-dropping-particle":"","parse-names":false,"suffix":""},{"dropping-particle":"","family":"Garza-Reyes","given":"Jose Arturo","non-dropping-particle":"","parse-names":false,"suffix":""},{"dropping-particle":"","family":"Kumar","given":"Anil","non-dropping-particle":"","parse-names":false,"suffix":""}],"container-title":"Management Decision","id":"ITEM-1","issue":"2","issued":{"date-parts":[["2022"]]},"page":"300-319","publisher":"Emerald Publishing Limited","title":"A systematic literature review of data science, data analytics and machine learning applied to healthcare engineering systems","type":"article-journal","volume":"60"},"uris":["http://www.mendeley.com/documents/?uuid=ca1f7861-f636-4369-bff0-1bf0349f9de0"]}],"mendeley":{"formattedCitation":"(Salazar-Reyna et al., 2022)","plainTextFormattedCitation":"(Salazar-Reyna et al., 2022)","previouslyFormattedCitation":"(Salazar-Reyna et al.,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043F02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(Salazar-Reyna et al.,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466EB13B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1F91FF19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3EF433A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NB, DT, NN</w:t>
            </w:r>
          </w:p>
        </w:tc>
        <w:tc>
          <w:tcPr>
            <w:tcW w:w="1167" w:type="dxa"/>
            <w:shd w:val="clear" w:color="auto" w:fill="auto"/>
            <w:hideMark/>
          </w:tcPr>
          <w:p w14:paraId="396F6CA2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02A75534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0260571C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0438A3C9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Emerald#2</w:t>
            </w:r>
          </w:p>
        </w:tc>
        <w:tc>
          <w:tcPr>
            <w:tcW w:w="841" w:type="dxa"/>
            <w:shd w:val="clear" w:color="auto" w:fill="auto"/>
            <w:hideMark/>
          </w:tcPr>
          <w:p w14:paraId="0BF015C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55" w:type="dxa"/>
            <w:shd w:val="clear" w:color="auto" w:fill="auto"/>
            <w:hideMark/>
          </w:tcPr>
          <w:p w14:paraId="1480899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{"citationItems":[{"id":"ITEM-1","itemData":{"ISSN":"1754-2731","author":[{"dropping-particle":"","family":"Singh","given":"Rajesh Kumar","non-dropping-particle":"","parse-names":false,"suffix":""},{"dropping-particle":"","family":"Agrawal","given":"Saurabh","non-dropping-particle":"","parse-names":false,"suffix":""},{"dropping-particle":"","family":"Sahu","given":"Abhishek","non-dropping-particle":"","parse-names":false,"suffix":""},{"dropping-particle":"","family":"Kazancoglu","given":"Yigit","non-dropping-particle":"","parse-names":false,"suffix":""}],"container-title":"The TQM Journal","id":"ITEM-1","issue":"1","issued":{"date-parts":[["2023"]]},"page":"262-291","publisher":"Emerald Publishing Limited","title":"Strategic issues of big data analytics applications for managing health-care sector: a systematic literature review and future research agenda","type":"article-journal","volume":"35"},"uris":["http://www.mendeley.com/documents/?uuid=7a474d8b-5ed8-4b43-af7f-5d165dc2c2b6"]}],"mendeley":{"formattedCitation":"(Singh, Agrawal, Sahu, &amp; Kazancoglu, 2023)","plainTextFormattedCitation":"(Singh, Agrawal, Sahu, &amp; Kazancoglu, 2023)","previouslyFormattedCitation":"(Singh, Agrawal, Sahu, &amp; Kazancoglu,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043F02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(Singh, Agrawal, Sahu, &amp; Kazancoglu,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22B9AA9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7DD9045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098820E6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4662E04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5A441ED9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2BEFBCD0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4FA6C58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Emerald#3</w:t>
            </w:r>
          </w:p>
        </w:tc>
        <w:tc>
          <w:tcPr>
            <w:tcW w:w="841" w:type="dxa"/>
            <w:shd w:val="clear" w:color="auto" w:fill="auto"/>
            <w:hideMark/>
          </w:tcPr>
          <w:p w14:paraId="561B350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55" w:type="dxa"/>
            <w:shd w:val="clear" w:color="auto" w:fill="auto"/>
            <w:hideMark/>
          </w:tcPr>
          <w:p w14:paraId="6CCE1BD7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1469-1930","author":[{"dropping-particle":"","family":"Gravili","given":"Ginevra","non-dropping-particle":"","parse-names":false,"suffix":""},{"dropping-particle":"","family":"Manta","given":"Francesco","non-dropping-particle":"","parse-names":false,"suffix":""},{"dropping-particle":"","family":"Cristofaro","given":"Concetta Lucia","non-dropping-particle":"","parse-names":false,"suffix":""},{"dropping-particle":"","family":"Reina","given":"Rocco","non-dropping-particle":"","parse-names":false,"suffix":""},{"dropping-particle":"","family":"Toma","given":"Pierluigi","non-dropping-particle":"","parse-names":false,"suffix":""}],"container-title":"Journal of Intellectual Capital","id":"ITEM-1","issue":"2","issued":{"date-parts":[["2021"]]},"page":"260-289","publisher":"Emerald Publishing Limited","title":"Value that matters: intellectual capital and big data to assess performance in healthcare. An empirical analysis on the European context","type":"article-journal","volume":"22"},"uris":["http://www.mendeley.com/documents/?uuid=349ee6c3-a729-4c49-a3e7-1a11cb766288"]}],"mendeley":{"formattedCitation":"(Gravili, Manta, Cristofaro, Reina, &amp; Toma, 2021)","plainTextFormattedCitation":"(Gravili, Manta, Cristofaro, Reina, &amp; Toma, 2021)","previouslyFormattedCitation":"(Gravili, Manta, Cristofaro, Reina, &amp; Toma,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043F02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(Gravili, Manta, Cristofaro, Reina, &amp; Toma,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3A0F0031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6C871FA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16D6514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36F9550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Europe</w:t>
            </w:r>
          </w:p>
        </w:tc>
        <w:tc>
          <w:tcPr>
            <w:tcW w:w="2660" w:type="dxa"/>
            <w:shd w:val="clear" w:color="auto" w:fill="auto"/>
            <w:hideMark/>
          </w:tcPr>
          <w:p w14:paraId="163FE2E2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29DAB14A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72B40B2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Emerald#4</w:t>
            </w:r>
          </w:p>
        </w:tc>
        <w:tc>
          <w:tcPr>
            <w:tcW w:w="841" w:type="dxa"/>
            <w:shd w:val="clear" w:color="auto" w:fill="auto"/>
            <w:hideMark/>
          </w:tcPr>
          <w:p w14:paraId="415DAAE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41734421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1450-2194","author":[{"dropping-particle":"","family":"Samad","given":"Mahmoud","non-dropping-particle":"El","parse-names":false,"suffix":""},{"dropping-particle":"","family":"Nemar","given":"Sam","non-dropping-particle":"El","parse-names":false,"suffix":""},{"dropping-particle":"","family":"Sakka","given":"Georgia","non-dropping-particle":"","parse-names":false,"suffix":""},{"dropping-particle":"","family":"El-Chaarani","given":"Hani","non-dropping-particle":"","parse-names":false,"suffix":""}],"container-title":"EuroMed Journal of Business","id":"ITEM-1","issue":"3","issued":{"date-parts":[["2022"]]},"page":"312-332","publisher":"Emerald Publishing Limited","title":"An innovative big data framework for exploring the impact on decision-making in the European Mediterranean healthcare sector","type":"article-journal","volume":"17"},"uris":["http://www.mendeley.com/documents/?uuid=03deba0b-3fdf-4007-b605-9787eb4331ba"]}],"mendeley":{"formattedCitation":"(El Samad, El Nemar, Sakka, &amp; El-Chaarani, 2022)","plainTextFormattedCitation":"(El Samad, El Nemar, Sakka, &amp; El-Chaarani, 2022)","previouslyFormattedCitation":"(El Samad, El Nemar, Sakka, &amp; El-Chaarani,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F52C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(El Samad, El Nemar, Sakka, &amp; El-Chaarani,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7E096D64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Decision Making in Healthcare</w:t>
            </w:r>
          </w:p>
        </w:tc>
        <w:tc>
          <w:tcPr>
            <w:tcW w:w="1705" w:type="dxa"/>
            <w:shd w:val="clear" w:color="auto" w:fill="auto"/>
            <w:hideMark/>
          </w:tcPr>
          <w:p w14:paraId="4AB6998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5A2BAD3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58A148DC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Europe</w:t>
            </w:r>
          </w:p>
        </w:tc>
        <w:tc>
          <w:tcPr>
            <w:tcW w:w="2660" w:type="dxa"/>
            <w:shd w:val="clear" w:color="auto" w:fill="auto"/>
            <w:hideMark/>
          </w:tcPr>
          <w:p w14:paraId="3E750201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Decision Making in Healthcare</w:t>
            </w:r>
          </w:p>
        </w:tc>
      </w:tr>
      <w:tr w:rsidR="00573BE0" w:rsidRPr="00047429" w14:paraId="0FDC2371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5D01DF4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Emerald#5</w:t>
            </w:r>
          </w:p>
        </w:tc>
        <w:tc>
          <w:tcPr>
            <w:tcW w:w="841" w:type="dxa"/>
            <w:shd w:val="clear" w:color="auto" w:fill="auto"/>
            <w:hideMark/>
          </w:tcPr>
          <w:p w14:paraId="5C19EAB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694E367C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0263-5577","author":[{"dropping-particle":"","family":"Jia","given":"Qiong","non-dropping-particle":"","parse-names":false,"suffix":""},{"dropping-particle":"","family":"Zhu","given":"Ying","non-dropping-particle":"","parse-names":false,"suffix":""},{"dropping-particle":"","family":"Xu","given":"Rui","non-dropping-particle":"","parse-names":false,"suffix":""},{"dropping-particle":"","family":"Zhang","given":"Yubin","non-dropping-particle":"","parse-names":false,"suffix":""},{"dropping-particle":"","family":"Zhao","given":"Yihua","non-dropping-particle":"","parse-names":false,"suffix":""}],"container-title":"Industrial Management &amp; Data Systems","id":"ITEM-1","issue":"10","issued":{"date-parts":[["2022"]]},"page":"2151-2174","publisher":"Emerald Publishing Limited","title":"Making the hospital smart: using a deep long short-term memory model to predict hospital performance metrics","type":"article-journal","volume":"122"},"uris":["http://www.mendeley.com/documents/?uuid=aec0dad6-1ec7-422f-8ec4-e3e49da2f773"]}],"mendeley":{"formattedCitation":"(Jia, Zhu, Xu, Zhang, &amp; Zhao, 2022)","plainTextFormattedCitation":"(Jia, Zhu, Xu, Zhang, &amp; Zhao, 2022)","previouslyFormattedCitation":"(Jia, Zhu, Xu, Zhang, &amp; Zhao,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F52C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(Jia, Zhu, Xu, Zhang, &amp; Zhao,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788D223D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59676D47" w14:textId="77777777" w:rsidR="00573BE0" w:rsidRPr="000F26DC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  <w:r w:rsidRPr="000F26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911" w:type="dxa"/>
            <w:shd w:val="clear" w:color="auto" w:fill="auto"/>
            <w:hideMark/>
          </w:tcPr>
          <w:p w14:paraId="6FD8250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RNN, DLSTM, SARIMA, DGRU, LSTM</w:t>
            </w:r>
          </w:p>
        </w:tc>
        <w:tc>
          <w:tcPr>
            <w:tcW w:w="1167" w:type="dxa"/>
            <w:shd w:val="clear" w:color="auto" w:fill="auto"/>
            <w:hideMark/>
          </w:tcPr>
          <w:p w14:paraId="5210FDB1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660" w:type="dxa"/>
            <w:shd w:val="clear" w:color="auto" w:fill="auto"/>
            <w:hideMark/>
          </w:tcPr>
          <w:p w14:paraId="70E15739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6DACE242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0B4851BD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Emerald#6</w:t>
            </w:r>
          </w:p>
        </w:tc>
        <w:tc>
          <w:tcPr>
            <w:tcW w:w="841" w:type="dxa"/>
            <w:shd w:val="clear" w:color="auto" w:fill="auto"/>
            <w:hideMark/>
          </w:tcPr>
          <w:p w14:paraId="70746F2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55" w:type="dxa"/>
            <w:shd w:val="clear" w:color="auto" w:fill="auto"/>
            <w:hideMark/>
          </w:tcPr>
          <w:p w14:paraId="3DD97E3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2049-372X","author":[{"dropping-particle":"","family":"Spanò","given":"Rosanna","non-dropping-particle":"","parse-names":false,"suffix":""},{"dropping-particle":"","family":"Ginesti","given":"Gianluca","non-dropping-particle":"","parse-names":false,"suffix":""}],"container-title":"Meditari Accountancy Research","id":"ITEM-1","issue":"4","issued":{"date-parts":[["2022"]]},"page":"941-963","publisher":"Emerald Publishing Limited","title":"Fostering performance management in healthcare: insights into the role of big data","type":"article-journal","volume":"30"},"uris":["http://www.mendeley.com/documents/?uuid=3f8e6966-3bec-4589-a550-3be6181daf2d"]}],"mendeley":{"formattedCitation":"(Spanò &amp; Ginesti, 2022)","plainTextFormattedCitation":"(Spanò &amp; Ginesti, 2022)","previouslyFormattedCitation":"(Spanò &amp; Ginesti,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F52C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(Spanò &amp; Ginesti,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5BCCDE39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5D76186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1693369C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28A2B69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Italy</w:t>
            </w:r>
          </w:p>
        </w:tc>
        <w:tc>
          <w:tcPr>
            <w:tcW w:w="2660" w:type="dxa"/>
            <w:shd w:val="clear" w:color="auto" w:fill="auto"/>
            <w:hideMark/>
          </w:tcPr>
          <w:p w14:paraId="0542C5DA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7BA6EF39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C70E24F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Emerald#7</w:t>
            </w:r>
          </w:p>
        </w:tc>
        <w:tc>
          <w:tcPr>
            <w:tcW w:w="841" w:type="dxa"/>
            <w:shd w:val="clear" w:color="auto" w:fill="auto"/>
            <w:hideMark/>
          </w:tcPr>
          <w:p w14:paraId="31A6AC91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655" w:type="dxa"/>
            <w:shd w:val="clear" w:color="auto" w:fill="auto"/>
            <w:hideMark/>
          </w:tcPr>
          <w:p w14:paraId="62371589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2049-372X","author":[{"dropping-particle":"","family":"Ratia","given":"Milla","non-dropping-particle":"","parse-names":false,"suffix":""},{"dropping-particle":"","family":"Myllärniemi","given":"Jussi","non-dropping-particle":"","parse-names":false,"suffix":""},{"dropping-particle":"","family":"Helander","given":"Nina","non-dropping-particle":"","parse-names":false,"suffix":""}],"container-title":"Meditari Accountancy Research","id":"ITEM-1","issue":"3","issued":{"date-parts":[["2018"]]},"page":"531-546","publisher":"Emerald Publishing Limited","title":"The new era of business intelligence: Big Data potential in the private health care value creation","type":"article-journal","volume":"26"},"uris":["http://www.mendeley.com/documents/?uuid=43fff66f-142e-4258-ac90-053ad5fc2e73"]}],"mendeley":{"formattedCitation":"(Ratia, Myllärniemi, &amp; Helander, 2018)","plainTextFormattedCitation":"(Ratia, Myllärniemi, &amp; Helander, 2018)","previouslyFormattedCitation":"(Ratia, Myllärniemi, &amp; Helander, 2018)"},"properties":{"noteIndex":0},"schema":"https://github.com/citation-style-language/schema/raw/master/csl-citation.json"}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F52C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(Ratia, Myllärniemi, &amp; Helander, 2018)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764200F5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Value Creation</w:t>
            </w:r>
          </w:p>
        </w:tc>
        <w:tc>
          <w:tcPr>
            <w:tcW w:w="1705" w:type="dxa"/>
            <w:shd w:val="clear" w:color="auto" w:fill="auto"/>
            <w:hideMark/>
          </w:tcPr>
          <w:p w14:paraId="5D2BAF3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6FECABC3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6586442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Finland</w:t>
            </w:r>
          </w:p>
        </w:tc>
        <w:tc>
          <w:tcPr>
            <w:tcW w:w="2660" w:type="dxa"/>
            <w:shd w:val="clear" w:color="auto" w:fill="auto"/>
            <w:hideMark/>
          </w:tcPr>
          <w:p w14:paraId="6AF2B216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Value Creation</w:t>
            </w:r>
          </w:p>
        </w:tc>
      </w:tr>
      <w:tr w:rsidR="00573BE0" w:rsidRPr="00047429" w14:paraId="01686B66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E345A03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Emerald#8</w:t>
            </w:r>
          </w:p>
        </w:tc>
        <w:tc>
          <w:tcPr>
            <w:tcW w:w="841" w:type="dxa"/>
            <w:shd w:val="clear" w:color="auto" w:fill="auto"/>
            <w:hideMark/>
          </w:tcPr>
          <w:p w14:paraId="496E0C1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55" w:type="dxa"/>
            <w:shd w:val="clear" w:color="auto" w:fill="auto"/>
            <w:hideMark/>
          </w:tcPr>
          <w:p w14:paraId="1DD3AB6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{"citationItems":[{"id":"ITEM-1","itemData":{"ISSN":"1477-996X","author":[{"dropping-particle":"","family":"Watson","given":"Kevin","non-dropping-particle":"","parse-names":false,"suffix":""},{"dropping-particle":"","family":"Payne","given":"Dinah M","non-dropping-particle":"","parse-names":false,"suffix":""}],"container-title":"Journal of Information, Communication and Ethics in Society","id":"ITEM-1","issue":"1","issued":{"date-parts":[["2021"]]},"page":"1-19","publisher":"Emerald Publishing Limited","title":"Ethical practice in sharing and mining medical data","type":"article-journal","volume":"19"},"uris":["http://www.mendeley.com/documents/?uuid=f97a220c-29ff-4cb6-800b-a77825f4fed1"]}],"mendeley":{"formattedCitation":"(Watson &amp; Payne, 2021)","plainTextFormattedCitation":"(Watson &amp; Payne, 2021)","previouslyFormattedCitation":"(Watson &amp; Payne,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F52C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(Watson &amp; Payne,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5C62387F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Ethics</w:t>
            </w:r>
          </w:p>
        </w:tc>
        <w:tc>
          <w:tcPr>
            <w:tcW w:w="1705" w:type="dxa"/>
            <w:shd w:val="clear" w:color="auto" w:fill="auto"/>
            <w:hideMark/>
          </w:tcPr>
          <w:p w14:paraId="3F1E49F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080741F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1979BEE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6E9C68AB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Ethics</w:t>
            </w:r>
          </w:p>
        </w:tc>
      </w:tr>
      <w:tr w:rsidR="00573BE0" w:rsidRPr="00047429" w14:paraId="18B5D88A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DECE486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IEEE#1</w:t>
            </w:r>
          </w:p>
        </w:tc>
        <w:tc>
          <w:tcPr>
            <w:tcW w:w="841" w:type="dxa"/>
            <w:shd w:val="clear" w:color="auto" w:fill="auto"/>
            <w:hideMark/>
          </w:tcPr>
          <w:p w14:paraId="2407B29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565A0109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2169-3536","author":[{"dropping-particle":"","family":"Ahmed","given":"Awais","non-dropping-particle":"","parse-names":false,"suffix":""},{"dropping-particle":"","family":"Xi","given":"Rui","non-dropping-particle":"","parse-names":false,"suffix":""},{"dropping-particle":"","family":"Hou","given":"Mengshu","non-dropping-particle":"","parse-names":false,"suffix":""},{"dropping-particle":"","family":"Shah","given":"Syed Attique","non-dropping-particle":"","parse-names":false,"suffix":""},{"dropping-particle":"","family":"Hameed","given":"Sufian","non-dropping-particle":"","parse-names":false,"suffix":""}],"container-title":"IEEE Access","id":"ITEM-1","issued":{"date-parts":[["2023"]]},"publisher":"IEEE","title":"Harnessing big data analytics for healthcare: A comprehensive review of frameworks, implications, applications, and impacts","type":"article-journal"},"uris":["http://www.mendeley.com/documents/?uuid=f8615139-d1dd-4db8-93ad-bdaf806c9d6f"]}],"mendeley":{"formattedCitation":"(Ahmed, Xi, Hou, Shah, &amp; Hameed, 2023)","plainTextFormattedCitation":"(Ahmed, Xi, Hou, Shah, &amp; Hameed, 2023)","previouslyFormattedCitation":"(Ahmed, Xi, Hou, Shah, &amp; Hameed,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A76247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(Ahmed, Xi, Hou, Shah, &amp; Hameed,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55E699BC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0AA4B331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6B7B15D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RNN</w:t>
            </w:r>
          </w:p>
        </w:tc>
        <w:tc>
          <w:tcPr>
            <w:tcW w:w="1167" w:type="dxa"/>
            <w:shd w:val="clear" w:color="auto" w:fill="auto"/>
            <w:hideMark/>
          </w:tcPr>
          <w:p w14:paraId="6C02F941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49212C85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38981D85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340E108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IEEE#2</w:t>
            </w:r>
          </w:p>
        </w:tc>
        <w:tc>
          <w:tcPr>
            <w:tcW w:w="841" w:type="dxa"/>
            <w:shd w:val="clear" w:color="auto" w:fill="auto"/>
            <w:hideMark/>
          </w:tcPr>
          <w:p w14:paraId="3B059A8B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6106878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{"citationItems":[{"id":"ITEM-1","itemData":{"ISSN":"2169-3536","author":[{"dropping-particle":"","family":"Philip","given":"Nada Y","non-dropping-particle":"","parse-names":false,"suffix":""},{"dropping-particle":"","family":"Razaak","given":"Manzoor","non-dropping-particle":"","parse-names":false,"suffix":""},{"dropping-particle":"","family":"Chang","given":"John","non-dropping-particle":"","parse-names":false,"suffix":""},{"dropping-particle":"","family":"O’Kane","given":"Maurice","non-dropping-particle":"","parse-names":false,"suffix":""},{"dropping-particle":"","family":"Pierscionek","given":"Barbara K","non-dropping-particle":"","parse-names":false,"suffix":""}],"container-title":"IEEE Access","id":"ITEM-1","issued":{"date-parts":[["2022"]]},"page":"13460-13471","publisher":"IEEE","title":"A data analytics suite for exploratory predictive, and visual analysis of type 2 diabetes","type":"article-journal","volume":"10"},"uris":["http://www.mendeley.com/documents/?uuid=ef46d3d4-923c-404f-b0e0-9b5f3b1dae8f"]}],"mendeley":{"formattedCitation":"(Philip, Razaak, Chang, O’Kane, &amp; Pierscionek, 2022)","plainTextFormattedCitation":"(Philip, Razaak, Chang, O’Kane, &amp; Pierscionek, 2022)","previouslyFormattedCitation":"(Philip, Razaak, Chang, O’Kane, &amp; Pierscionek,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A76247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 xml:space="preserve">(Philip, Razaak, Chang, O’Kane, </w:t>
            </w:r>
            <w:r w:rsidRPr="00A76247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lastRenderedPageBreak/>
              <w:t>&amp; Pierscionek,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528A5FB8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Diabetes Prediction</w:t>
            </w:r>
          </w:p>
        </w:tc>
        <w:tc>
          <w:tcPr>
            <w:tcW w:w="1705" w:type="dxa"/>
            <w:shd w:val="clear" w:color="auto" w:fill="auto"/>
            <w:hideMark/>
          </w:tcPr>
          <w:p w14:paraId="2187049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53C7DA2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167" w:type="dxa"/>
            <w:shd w:val="clear" w:color="auto" w:fill="auto"/>
            <w:hideMark/>
          </w:tcPr>
          <w:p w14:paraId="350957C6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UK</w:t>
            </w:r>
          </w:p>
        </w:tc>
        <w:tc>
          <w:tcPr>
            <w:tcW w:w="2660" w:type="dxa"/>
            <w:shd w:val="clear" w:color="auto" w:fill="auto"/>
            <w:hideMark/>
          </w:tcPr>
          <w:p w14:paraId="42790A97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Diabetes</w:t>
            </w:r>
          </w:p>
        </w:tc>
      </w:tr>
      <w:tr w:rsidR="00573BE0" w:rsidRPr="00047429" w14:paraId="12522106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3EB148EA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IEEE#3</w:t>
            </w:r>
          </w:p>
        </w:tc>
        <w:tc>
          <w:tcPr>
            <w:tcW w:w="841" w:type="dxa"/>
            <w:shd w:val="clear" w:color="auto" w:fill="auto"/>
            <w:hideMark/>
          </w:tcPr>
          <w:p w14:paraId="32470B6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655" w:type="dxa"/>
            <w:shd w:val="clear" w:color="auto" w:fill="auto"/>
            <w:hideMark/>
          </w:tcPr>
          <w:p w14:paraId="6A8E4D4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2169-3536","author":[{"dropping-particle":"","family":"Zhang","given":"Caifeng","non-dropping-particle":"","parse-names":false,"suffix":""},{"dropping-particle":"","family":"Ma","given":"Rui","non-dropping-particle":"","parse-names":false,"suffix":""},{"dropping-particle":"","family":"Sun","given":"Shiwei","non-dropping-particle":"","parse-names":false,"suffix":""},{"dropping-particle":"","family":"Li","given":"Yujie","non-dropping-particle":"","parse-names":false,"suffix":""},{"dropping-particle":"","family":"Wang","given":"Yichuan","non-dropping-particle":"","parse-names":false,"suffix":""},{"dropping-particle":"","family":"Yan","given":"Zhijun","non-dropping-particle":"","parse-names":false,"suffix":""}],"container-title":"IEEE Access","id":"ITEM-1","issued":{"date-parts":[["2019"]]},"page":"136223-136231","publisher":"IEEE","title":"Optimizing the electronic health records through big data analytics: a knowledge-based view","type":"article-journal","volume":"7"},"uris":["http://www.mendeley.com/documents/?uuid=74f97f5d-fcd8-4553-b53a-991fef72eeb0"]}],"mendeley":{"formattedCitation":"(C. Zhang et al., 2019)","plainTextFormattedCitation":"(C. Zhang et al., 2019)","previouslyFormattedCitation":"(C. Zhang et al., 2019)"},"properties":{"noteIndex":0},"schema":"https://github.com/citation-style-language/schema/raw/master/csl-citation.json"}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(C. Zhang et al., 2019)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70389B13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Electronic Health Records</w:t>
            </w:r>
          </w:p>
        </w:tc>
        <w:tc>
          <w:tcPr>
            <w:tcW w:w="1705" w:type="dxa"/>
            <w:shd w:val="clear" w:color="auto" w:fill="auto"/>
            <w:hideMark/>
          </w:tcPr>
          <w:p w14:paraId="46A21DC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545CB767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03F4C409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660" w:type="dxa"/>
            <w:shd w:val="clear" w:color="auto" w:fill="auto"/>
            <w:hideMark/>
          </w:tcPr>
          <w:p w14:paraId="60114A09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Electronic Health Records</w:t>
            </w:r>
          </w:p>
        </w:tc>
      </w:tr>
      <w:tr w:rsidR="00573BE0" w:rsidRPr="00047429" w14:paraId="1B7342F1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73C9B047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IEEE#4</w:t>
            </w:r>
          </w:p>
        </w:tc>
        <w:tc>
          <w:tcPr>
            <w:tcW w:w="841" w:type="dxa"/>
            <w:shd w:val="clear" w:color="auto" w:fill="auto"/>
            <w:hideMark/>
          </w:tcPr>
          <w:p w14:paraId="1B7C907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655" w:type="dxa"/>
            <w:shd w:val="clear" w:color="auto" w:fill="auto"/>
            <w:hideMark/>
          </w:tcPr>
          <w:p w14:paraId="14BF556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2169-3536","author":[{"dropping-particle":"","family":"Bahri","given":"Safa","non-dropping-particle":"","parse-names":false,"suffix":""},{"dropping-particle":"","family":"Zoghlami","given":"Nesrine","non-dropping-particle":"","parse-names":false,"suffix":""},{"dropping-particle":"","family":"Abed","given":"Mourad","non-dropping-particle":"","parse-names":false,"suffix":""},{"dropping-particle":"","family":"Tavares","given":"João Manuel R S","non-dropping-particle":"","parse-names":false,"suffix":""}],"container-title":"IEEE access","id":"ITEM-1","issued":{"date-parts":[["2018"]]},"page":"7397-7408","publisher":"IEEE","title":"Big data for healthcare: a survey","type":"article-journal","volume":"7"},"uris":["http://www.mendeley.com/documents/?uuid=1b9761b1-2644-43b4-aa4a-18e000d32d7e"]}],"mendeley":{"formattedCitation":"(Bahri, Zoghlami, Abed, &amp; Tavares, 2018)","plainTextFormattedCitation":"(Bahri, Zoghlami, Abed, &amp; Tavares, 2018)","previouslyFormattedCitation":"(Bahri, Zoghlami, Abed, &amp; Tavares, 2018)"},"properties":{"noteIndex":0},"schema":"https://github.com/citation-style-language/schema/raw/master/csl-citation.json"}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A76247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(Bahri, Zoghlami, Abed, &amp; Tavares, 2018)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0B3B923B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07659E0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606D308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57EBF37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Tunisia</w:t>
            </w:r>
          </w:p>
        </w:tc>
        <w:tc>
          <w:tcPr>
            <w:tcW w:w="2660" w:type="dxa"/>
            <w:shd w:val="clear" w:color="auto" w:fill="auto"/>
            <w:hideMark/>
          </w:tcPr>
          <w:p w14:paraId="11E864E4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</w:t>
            </w:r>
          </w:p>
        </w:tc>
      </w:tr>
      <w:tr w:rsidR="00573BE0" w:rsidRPr="00047429" w14:paraId="55B7460B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FDBCF4C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IEEE#5</w:t>
            </w:r>
          </w:p>
        </w:tc>
        <w:tc>
          <w:tcPr>
            <w:tcW w:w="841" w:type="dxa"/>
            <w:shd w:val="clear" w:color="auto" w:fill="auto"/>
            <w:hideMark/>
          </w:tcPr>
          <w:p w14:paraId="1EAC75D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655" w:type="dxa"/>
            <w:shd w:val="clear" w:color="auto" w:fill="auto"/>
            <w:hideMark/>
          </w:tcPr>
          <w:p w14:paraId="5931B423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{"citationItems":[{"id":"ITEM-1","itemData":{"ISSN":"2169-3536","author":[{"dropping-particle":"","family":"Yacchirema","given":"Diana C","non-dropping-particle":"","parse-names":false,"suffix":""},{"dropping-particle":"","family":"Sarabia-Jácome","given":"David","non-dropping-particle":"","parse-names":false,"suffix":""},{"dropping-particle":"","family":"Palau","given":"Carlos E","non-dropping-particle":"","parse-names":false,"suffix":""},{"dropping-particle":"","family":"Esteve","given":"Manuel","non-dropping-particle":"","parse-names":false,"suffix":""}],"container-title":"IEEE Access","id":"ITEM-1","issued":{"date-parts":[["2018"]]},"page":"35988-36001","publisher":"IEEE","title":"A smart system for sleep monitoring by integrating IoT with big data analytics","type":"article-journal","volume":"6"},"uris":["http://www.mendeley.com/documents/?uuid=84f4a3ce-dab4-4572-8b77-7320c4243b12"]}],"mendeley":{"formattedCitation":"(Yacchirema, Sarabia-Jácome, Palau, &amp; Esteve, 2018)","plainTextFormattedCitation":"(Yacchirema, Sarabia-Jácome, Palau, &amp; Esteve, 2018)","previouslyFormattedCitation":"(Yacchirema, Sarabia-Jácome, Palau, &amp; Esteve, 2018)"},"properties":{"noteIndex":0},"schema":"https://github.com/citation-style-language/schema/raw/master/csl-citation.json"}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A76247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(Yacchirema, Sarabia-Jácome, Palau, &amp; Esteve, 2018)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62D8864B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Sleep Apnea Monitoring</w:t>
            </w:r>
          </w:p>
        </w:tc>
        <w:tc>
          <w:tcPr>
            <w:tcW w:w="1705" w:type="dxa"/>
            <w:shd w:val="clear" w:color="auto" w:fill="auto"/>
            <w:hideMark/>
          </w:tcPr>
          <w:p w14:paraId="27A4D472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7976F42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638154B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Ecuador</w:t>
            </w:r>
          </w:p>
        </w:tc>
        <w:tc>
          <w:tcPr>
            <w:tcW w:w="2660" w:type="dxa"/>
            <w:shd w:val="clear" w:color="auto" w:fill="auto"/>
            <w:hideMark/>
          </w:tcPr>
          <w:p w14:paraId="739C7EBE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Sleep Apnea</w:t>
            </w:r>
          </w:p>
        </w:tc>
      </w:tr>
      <w:tr w:rsidR="00573BE0" w:rsidRPr="00047429" w14:paraId="118BE213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7306FA1F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IEEE#6</w:t>
            </w:r>
          </w:p>
        </w:tc>
        <w:tc>
          <w:tcPr>
            <w:tcW w:w="841" w:type="dxa"/>
            <w:shd w:val="clear" w:color="auto" w:fill="auto"/>
            <w:hideMark/>
          </w:tcPr>
          <w:p w14:paraId="6DB6673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55" w:type="dxa"/>
            <w:shd w:val="clear" w:color="auto" w:fill="auto"/>
            <w:hideMark/>
          </w:tcPr>
          <w:p w14:paraId="09A21E1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0018-9294","author":[{"dropping-particle":"","family":"Wu","given":"Po-Yen","non-dropping-particle":"","parse-names":false,"suffix":""},{"dropping-particle":"","family":"Cheng","given":"Chih-Wen","non-dropping-particle":"","parse-names":false,"suffix":""},{"dropping-particle":"","family":"Kaddi","given":"Chanchala D","non-dropping-particle":"","parse-names":false,"suffix":""},{"dropping-particle":"","family":"Venugopalan","given":"Janani","non-dropping-particle":"","parse-names":false,"suffix":""},{"dropping-particle":"","family":"Hoffman","given":"Ryan","non-dropping-particle":"","parse-names":false,"suffix":""},{"dropping-particle":"","family":"Wang","given":"May D","non-dropping-particle":"","parse-names":false,"suffix":""}],"container-title":"IEEE Transactions on Biomedical Engineering","id":"ITEM-1","issue":"2","issued":{"date-parts":[["2016"]]},"page":"263-273","publisher":"IEEE","title":"–Omic and electronic health record big data analytics for precision medicine","type":"article-journal","volume":"64"},"uris":["http://www.mendeley.com/documents/?uuid=7dbf0a71-31bf-44a1-bc28-e0538cbd2e3a"]}],"mendeley":{"formattedCitation":"(Wu et al., 2016)","plainTextFormattedCitation":"(Wu et al., 2016)","previouslyFormattedCitation":"(Wu et al., 2016)"},"properties":{"noteIndex":0},"schema":"https://github.com/citation-style-language/schema/raw/master/csl-citation.json"}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81C25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(Wu et al., 2016)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B6A31DA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Electronic Health Records</w:t>
            </w:r>
          </w:p>
        </w:tc>
        <w:tc>
          <w:tcPr>
            <w:tcW w:w="1705" w:type="dxa"/>
            <w:shd w:val="clear" w:color="auto" w:fill="auto"/>
            <w:hideMark/>
          </w:tcPr>
          <w:p w14:paraId="24074094" w14:textId="77777777" w:rsidR="00573BE0" w:rsidRPr="00F57A00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45453313" w14:textId="77777777" w:rsidR="00573BE0" w:rsidRPr="00F57A00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0AC53A6B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Georgia</w:t>
            </w:r>
          </w:p>
        </w:tc>
        <w:tc>
          <w:tcPr>
            <w:tcW w:w="2660" w:type="dxa"/>
            <w:shd w:val="clear" w:color="auto" w:fill="auto"/>
            <w:hideMark/>
          </w:tcPr>
          <w:p w14:paraId="4B5EDE88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Electronic Health Records</w:t>
            </w:r>
          </w:p>
        </w:tc>
      </w:tr>
      <w:tr w:rsidR="00573BE0" w:rsidRPr="00047429" w14:paraId="7B8F81AA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3E6C9E23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IEEE#7</w:t>
            </w:r>
          </w:p>
        </w:tc>
        <w:tc>
          <w:tcPr>
            <w:tcW w:w="841" w:type="dxa"/>
            <w:shd w:val="clear" w:color="auto" w:fill="auto"/>
            <w:hideMark/>
          </w:tcPr>
          <w:p w14:paraId="67FB7722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55" w:type="dxa"/>
            <w:shd w:val="clear" w:color="auto" w:fill="auto"/>
            <w:hideMark/>
          </w:tcPr>
          <w:p w14:paraId="35164C1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2096-0654","author":[{"dropping-particle":"","family":"Kumar","given":"Sunil","non-dropping-particle":"","parse-names":false,"suffix":""},{"dropping-particle":"","family":"Singh","given":"Maninder","non-dropping-particle":"","parse-names":false,"suffix":""}],"container-title":"Big data mining and analytics","id":"ITEM-1","issue":"1","issued":{"date-parts":[["2018"]]},"page":"48-57","publisher":"TUP","title":"Big data analytics for healthcare industry: impact, applications, and tools","type":"article-journal","volume":"2"},"uris":["http://www.mendeley.com/documents/?uuid=ffc89dfe-7f08-471e-84a8-64c5f9f81ac8"]}],"mendeley":{"formattedCitation":"(Kumar &amp; Singh, 2018)","plainTextFormattedCitation":"(Kumar &amp; Singh, 2018)","previouslyFormattedCitation":"(Kumar &amp; Singh, 2018)"},"properties":{"noteIndex":0},"schema":"https://github.com/citation-style-language/schema/raw/master/csl-citation.json"}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81C25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(Kumar &amp; Singh, 2018)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3370CD31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097CA04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0D1E791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651886B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India</w:t>
            </w:r>
          </w:p>
        </w:tc>
        <w:tc>
          <w:tcPr>
            <w:tcW w:w="2660" w:type="dxa"/>
            <w:shd w:val="clear" w:color="auto" w:fill="auto"/>
            <w:hideMark/>
          </w:tcPr>
          <w:p w14:paraId="78F574D1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</w:t>
            </w:r>
          </w:p>
        </w:tc>
      </w:tr>
      <w:tr w:rsidR="00573BE0" w:rsidRPr="00047429" w14:paraId="2C1F2EBA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B6E4DD2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SAGE#1</w:t>
            </w:r>
          </w:p>
        </w:tc>
        <w:tc>
          <w:tcPr>
            <w:tcW w:w="841" w:type="dxa"/>
            <w:shd w:val="clear" w:color="auto" w:fill="auto"/>
            <w:hideMark/>
          </w:tcPr>
          <w:p w14:paraId="61AC3CE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655" w:type="dxa"/>
            <w:shd w:val="clear" w:color="auto" w:fill="auto"/>
            <w:hideMark/>
          </w:tcPr>
          <w:p w14:paraId="27A8DB3C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{"citationItems":[{"id":"ITEM-1","itemData":{"ISSN":"1460-4582","author":[{"dropping-particle":"","family":"Strang","given":"Kenneth David","non-dropping-particle":"","parse-names":false,"suffix":""},{"dropping-particle":"","family":"Sun","given":"Zhaohao","non-dropping-particle":"","parse-names":false,"suffix":""}],"container-title":"Health informatics journal","id":"ITEM-1","issue":"2","issued":{"date-parts":[["2020"]]},"page":"981-998","publisher":"SAGE Publications Sage UK: London, England","title":"Hidden big data analytics issues in the healthcare industry","type":"article-journal","volume":"26"},"uris":["http://www.mendeley.com/documents/?uuid=03b69bc8-8754-482a-afc3-1dbf4ba0ded2"]}],"mendeley":{"formattedCitation":"(Strang &amp; Sun, 2020)","plainTextFormattedCitation":"(Strang &amp; Sun, 2020)","previouslyFormattedCitation":"(Strang &amp; Sun, 2020)"},"properties":{"noteIndex":0},"schema":"https://github.com/citation-style-language/schema/raw/master/csl-citation.json"}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81C25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(Strang &amp; Sun, 2020)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3EF4F90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5ECBF4B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5178138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06921656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2D6F911F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</w:t>
            </w:r>
          </w:p>
        </w:tc>
      </w:tr>
      <w:tr w:rsidR="00573BE0" w:rsidRPr="00047429" w14:paraId="2D9784EB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3504E97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SAGE#2</w:t>
            </w:r>
          </w:p>
        </w:tc>
        <w:tc>
          <w:tcPr>
            <w:tcW w:w="841" w:type="dxa"/>
            <w:shd w:val="clear" w:color="auto" w:fill="auto"/>
            <w:hideMark/>
          </w:tcPr>
          <w:p w14:paraId="7AE3D97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55" w:type="dxa"/>
            <w:shd w:val="clear" w:color="auto" w:fill="auto"/>
            <w:hideMark/>
          </w:tcPr>
          <w:p w14:paraId="121A5F3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1059-1478","author":[{"dropping-particle":"","family":"Nenova","given":"Zlatana","non-dropping-particle":"","parse-names":false,"suffix":""},{"dropping-particle":"","family":"Shang","given":"Jennifer","non-dropping-particle":"","parse-names":false,"suffix":""}],"container-title":"Production and Operations Management","id":"ITEM-1","issue":"1","issued":{"date-parts":[["2022"]]},"page":"259-280","publisher":"SAGE Publications Sage CA: Los Angeles, CA","title":"Chronic disease progression prediction: Leveraging case</w:instrText>
            </w:r>
            <w:r>
              <w:rPr>
                <w:rFonts w:ascii="Cambria Math" w:eastAsia="Times New Roman" w:hAnsi="Cambria Math" w:cs="Cambria Math"/>
                <w:color w:val="002060"/>
                <w:sz w:val="20"/>
                <w:szCs w:val="20"/>
              </w:rPr>
              <w:instrText>‐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based reasoning and big data analytics","type":"article-journal","volume":"31"},"uris":["http://www.mendeley.com/documents/?uuid=b1ba9a63-510c-4dc5-a07d-0d90c601f01f"]}],"mendeley":{"formattedCitation":"(Nenova &amp; Shang, 2022)","plainTextFormattedCitation":"(Nenova &amp; Shang, 2022)","previouslyFormattedCitation":"(Nenova &amp; Shang,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81C25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(Nenova &amp; Shang,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8C337EB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Chronic Disease Prediction</w:t>
            </w:r>
          </w:p>
        </w:tc>
        <w:tc>
          <w:tcPr>
            <w:tcW w:w="1705" w:type="dxa"/>
            <w:shd w:val="clear" w:color="auto" w:fill="auto"/>
            <w:hideMark/>
          </w:tcPr>
          <w:p w14:paraId="1444E6A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3252261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148BC60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5139B311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Chronic Disease</w:t>
            </w:r>
          </w:p>
        </w:tc>
      </w:tr>
      <w:tr w:rsidR="00573BE0" w:rsidRPr="00047429" w14:paraId="5ED8BB49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8D2FADF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SAGE#3</w:t>
            </w:r>
          </w:p>
        </w:tc>
        <w:tc>
          <w:tcPr>
            <w:tcW w:w="841" w:type="dxa"/>
            <w:shd w:val="clear" w:color="auto" w:fill="auto"/>
            <w:hideMark/>
          </w:tcPr>
          <w:p w14:paraId="40EF0C2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655" w:type="dxa"/>
            <w:shd w:val="clear" w:color="auto" w:fill="auto"/>
            <w:hideMark/>
          </w:tcPr>
          <w:p w14:paraId="2DB16D5D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1550-1477","author":[{"dropping-particle":"","family":"Islam","given":"Muhammad","non-dropping-particle":"","parse-names":false,"suffix":""},{"dropping-particle":"","family":"Usman","given":"Muhammad","non-dropping-particle":"","parse-names":false,"suffix":""},{"dropping-particle":"","family":"Mahmood","given":"Azhar","non-dropping-particle":"","parse-names":false,"suffix":""},{"dropping-particle":"","family":"Abbasi","given":"Aaqif Afzaal","non-dropping-particle":"","parse-names":false,"suffix":""},{"dropping-particle":"","family":"Song","given":"Oh-Young","non-dropping-particle":"","parse-names":false,"suffix":""}],"container-title":"International Journal of Distributed Sensor Networks","id":"ITEM-1","issue":"5","issued":{"date-parts":[["2020"]]},"page":"1550147720928897","publisher":"SAGE Publications Sage UK: London, England","title":"Predictive analytics framework for accurate estimation of child mortality rates for Internet of Things enabled smart healthcare systems","type":"article-journal","volume":"16"},"uris":["http://www.mendeley.com/documents/?uuid=e10cd8d0-78f7-4ec6-9163-0837c95b093a"]}],"mendeley":{"formattedCitation":"(Islam, Usman, Mahmood, Abbasi, &amp; Song, 2020)","plainTextFormattedCitation":"(Islam, Usman, Mahmood, Abbasi, &amp; Song, 2020)","previouslyFormattedCitation":"(Islam, Usman, Mahmood, Abbasi, &amp; Song, 2020)"},"properties":{"noteIndex":0},"schema":"https://github.com/citation-style-language/schema/raw/master/csl-citation.json"}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81C25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(Islam, Usman, Mahmood, Abbasi, &amp; Song, 2020)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0ABD49AD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Child Health</w:t>
            </w:r>
          </w:p>
        </w:tc>
        <w:tc>
          <w:tcPr>
            <w:tcW w:w="1705" w:type="dxa"/>
            <w:shd w:val="clear" w:color="auto" w:fill="auto"/>
            <w:hideMark/>
          </w:tcPr>
          <w:p w14:paraId="1AC030DD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5A1F5EE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NB, DT, RF, rule induction, multi-layer perceptron</w:t>
            </w:r>
          </w:p>
        </w:tc>
        <w:tc>
          <w:tcPr>
            <w:tcW w:w="1167" w:type="dxa"/>
            <w:shd w:val="clear" w:color="auto" w:fill="auto"/>
            <w:hideMark/>
          </w:tcPr>
          <w:p w14:paraId="0088D53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Ethiopia, Pakistan</w:t>
            </w:r>
          </w:p>
        </w:tc>
        <w:tc>
          <w:tcPr>
            <w:tcW w:w="2660" w:type="dxa"/>
            <w:shd w:val="clear" w:color="auto" w:fill="auto"/>
            <w:hideMark/>
          </w:tcPr>
          <w:p w14:paraId="1C680D73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Child Health</w:t>
            </w:r>
          </w:p>
        </w:tc>
      </w:tr>
      <w:tr w:rsidR="00573BE0" w:rsidRPr="00047429" w14:paraId="19012B95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3B95C1F0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SAGE#4</w:t>
            </w:r>
          </w:p>
        </w:tc>
        <w:tc>
          <w:tcPr>
            <w:tcW w:w="841" w:type="dxa"/>
            <w:shd w:val="clear" w:color="auto" w:fill="auto"/>
            <w:hideMark/>
          </w:tcPr>
          <w:p w14:paraId="7B3DF13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655" w:type="dxa"/>
            <w:shd w:val="clear" w:color="auto" w:fill="auto"/>
            <w:hideMark/>
          </w:tcPr>
          <w:p w14:paraId="125CEEA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1460-4582","author":[{"dropping-particle":"","family":"Delen","given":"Dursun","non-dropping-particle":"","parse-names":false,"suffix":""},{"dropping-particle":"","family":"Davazdahemami","given":"Behrooz","non-dropping-particle":"","parse-names":false,"suffix":""},{"dropping-particle":"","family":"Eryarsoy","given":"Enes","non-dropping-particle":"","parse-names":false,"suffix":""},{"dropping-particle":"","family":"Tomak","given":"Leman","non-dropping-particle":"","parse-names":false,"suffix":""},{"dropping-particle":"","family":"Valluru","given":"Abhinav","non-dropping-particle":"","parse-names":false,"suffix":""}],"container-title":"Health informatics journal","id":"ITEM-1","issue":"1","issued":{"date-parts":[["2020"]]},"page":"449-460","publisher":"SAGE Publications Sage UK: London, England","title":"Using predictive analytics to identify drug-resistant epilepsy patients","type":"article-journal","volume":"26"},"uris":["http://www.mendeley.com/documents/?uuid=024a0dce-719a-458e-b2c6-c2cbdb302b44"]}],"mendeley":{"formattedCitation":"(Delen, Davazdahemami, Eryarsoy, Tomak, &amp; Valluru, 2020)","plainTextFormattedCitation":"(Delen, Davazdahemami, Eryarsoy, Tomak, &amp; Valluru, 2020)","previouslyFormattedCitation":"(Delen, Davazdahemami, Eryarsoy, Tomak, &amp; Valluru, 2020)"},"properties":{"noteIndex":0},"schema":"https://github.com/citation-style-language/schema/raw/master/csl-citation.json"}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81C25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(Delen, Davazdahemami, Eryarsoy, Tomak, &amp; Valluru, 2020)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23C64BF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Epilepsy Prediction and Treatment</w:t>
            </w:r>
          </w:p>
        </w:tc>
        <w:tc>
          <w:tcPr>
            <w:tcW w:w="1705" w:type="dxa"/>
            <w:shd w:val="clear" w:color="auto" w:fill="auto"/>
            <w:hideMark/>
          </w:tcPr>
          <w:p w14:paraId="31F1B25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20530A2C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DT, RF, GBT, AUROC</w:t>
            </w:r>
          </w:p>
        </w:tc>
        <w:tc>
          <w:tcPr>
            <w:tcW w:w="1167" w:type="dxa"/>
            <w:shd w:val="clear" w:color="auto" w:fill="auto"/>
            <w:hideMark/>
          </w:tcPr>
          <w:p w14:paraId="2CBA02A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770514F0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Epilepsy</w:t>
            </w:r>
          </w:p>
        </w:tc>
      </w:tr>
      <w:tr w:rsidR="00573BE0" w:rsidRPr="00047429" w14:paraId="6ED5F867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5CF1B849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SAGE#5</w:t>
            </w:r>
          </w:p>
        </w:tc>
        <w:tc>
          <w:tcPr>
            <w:tcW w:w="841" w:type="dxa"/>
            <w:shd w:val="clear" w:color="auto" w:fill="auto"/>
            <w:hideMark/>
          </w:tcPr>
          <w:p w14:paraId="4037BB76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655" w:type="dxa"/>
            <w:shd w:val="clear" w:color="auto" w:fill="auto"/>
            <w:hideMark/>
          </w:tcPr>
          <w:p w14:paraId="351F69C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{"citationItems":[{"id":"ITEM-1","itemData":{"ISSN":"1179-5972","author":[{"dropping-particle":"","family":"Buczak","given":"Anna L","non-dropping-particle":"","parse-names":false,"suffix":""},{"dropping-particle":"","family":"Baugher","given":"Benjamin","non-dropping-particle":"","parse-names":false,"suffix":""},{"dropping-particle":"","family":"Guven","given":"Erhan","non-dropping-particle":"","parse-names":false,"suffix":""},{"dropping-particle":"","family":"Moniz","given":"Linda","non-dropping-particle":"","parse-names":false,"suffix":""},{"dropping-particle":"","family":"Babin","given":"Steven M","non-dropping-particle":"","parse-names":false,"suffix":""},{"dropping-particle":"","family":"Chretien","given":"Jean-Paul","non-dropping-particle":"","parse-names":false,"suffix":""}],"container-title":"Biomedical engineering and computational biology","id":"ITEM-1","issued":{"date-parts":[["2016"]]},"page":"BECB-S36277","publisher":"SAGE Publications Sage UK: London, England","title":"Prediction of Peaks of Seasonal Influenza in Military Health-Care Data: Supplementary Issue: Big Data Analytics for Health","type":"article-journal","volume":"7"},"uris":["http://www.mendeley.com/documents/?uuid=5f7538ab-9df9-41c4-8c73-68403a1bf606"]}],"mendeley":{"formattedCitation":"(Buczak et al., 2016)","plainTextFormattedCitation":"(Buczak et al., 2016)","previouslyFormattedCitation":"(Buczak et al., 2016)"},"properties":{"noteIndex":0},"schema":"https://github.com/citation-style-language/schema/raw/master/csl-citation.json"}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81C25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(Buczak et al., 2016)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129847C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Seasonal Influenza Prediction</w:t>
            </w:r>
          </w:p>
        </w:tc>
        <w:tc>
          <w:tcPr>
            <w:tcW w:w="1705" w:type="dxa"/>
            <w:shd w:val="clear" w:color="auto" w:fill="auto"/>
            <w:hideMark/>
          </w:tcPr>
          <w:p w14:paraId="00CC3B5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360CB46C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DT, RF</w:t>
            </w:r>
          </w:p>
        </w:tc>
        <w:tc>
          <w:tcPr>
            <w:tcW w:w="1167" w:type="dxa"/>
            <w:shd w:val="clear" w:color="auto" w:fill="auto"/>
            <w:hideMark/>
          </w:tcPr>
          <w:p w14:paraId="207261D6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5F20226F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Seasonal Influenza</w:t>
            </w:r>
          </w:p>
        </w:tc>
      </w:tr>
      <w:tr w:rsidR="00573BE0" w:rsidRPr="00047429" w14:paraId="460F60E3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1A77FD4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SAGE#6</w:t>
            </w:r>
          </w:p>
        </w:tc>
        <w:tc>
          <w:tcPr>
            <w:tcW w:w="841" w:type="dxa"/>
            <w:shd w:val="clear" w:color="auto" w:fill="auto"/>
            <w:hideMark/>
          </w:tcPr>
          <w:p w14:paraId="31DFBDF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6F8746F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{"citationItems":[{"id":"ITEM-1","itemData":{"ISSN":"1759-720X","author":[{"dropping-particle":"","family":"Bertoncelli","given":"Carlo M","non-dropping-particle":"","parse-names":false,"suffix":""},{"dropping-particle":"","family":"Altamura","given":"Paola","non-dropping-particle":"","parse-names":false,"suffix":""},{"dropping-particle":"","family":"Bagui","given":"Sikha","non-dropping-particle":"","parse-names":false,"suffix":""},{"dropping-particle":"","family":"Bagui","given":"Subhash","non-dropping-particle":"","parse-names":false,"suffix":""},{"dropping-particle":"","family":"Vieira","given":"Edgar Ramos","non-dropping-particle":"","parse-names":false,"suffix":""},{"dropping-particle":"","family":"Costantini","given":"Stefania","non-dropping-particle":"","parse-names":false,"suffix":""},{"dropping-particle":"","family":"Monticone","given":"Marco","non-dropping-particle":"","parse-names":false,"suffix":""},{"dropping-particle":"","family":"Solla","given":"Federico","non-dropping-particle":"","parse-names":false,"suffix":""},{"dropping-particle":"","family":"Bertoncelli","given":"Domenico","non-dropping-particle":"","parse-names":false,"suffix":""}],"container-title":"Therapeutic advances in musculoskeletal disease","id":"ITEM-1","issued":{"date-parts":[["2022"]]},"page":"1759720X221104935","publisher":"SAGE Publications Sage UK: London, England","title":"Predicting osteoarthritis in adults using statistical data mining and machine learning","type":"article-journal","volume":"14"},"uris":["http://www.mendeley.com/documents/?uuid=0a0c8be3-a269-41b0-832b-b00f017ca1de"]}],"mendeley":{"formattedCitation":"(Bertoncelli et al., 2022)","plainTextFormattedCitation":"(Bertoncelli et al., 2022)","previouslyFormattedCitation":"(Bertoncelli et al.,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81C25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(Bertoncelli et al.,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33B9EE82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Osteoarthritis Prediction</w:t>
            </w:r>
          </w:p>
        </w:tc>
        <w:tc>
          <w:tcPr>
            <w:tcW w:w="1705" w:type="dxa"/>
            <w:shd w:val="clear" w:color="auto" w:fill="auto"/>
            <w:hideMark/>
          </w:tcPr>
          <w:p w14:paraId="7EFFD26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3737D02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LR, DNN, PCA</w:t>
            </w:r>
          </w:p>
        </w:tc>
        <w:tc>
          <w:tcPr>
            <w:tcW w:w="1167" w:type="dxa"/>
            <w:shd w:val="clear" w:color="auto" w:fill="auto"/>
            <w:hideMark/>
          </w:tcPr>
          <w:p w14:paraId="733A1381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160B2ECE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Osteoarthritis</w:t>
            </w:r>
          </w:p>
        </w:tc>
      </w:tr>
      <w:tr w:rsidR="00573BE0" w:rsidRPr="00047429" w14:paraId="0F921FC0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5704CC50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SAGE#7</w:t>
            </w:r>
          </w:p>
        </w:tc>
        <w:tc>
          <w:tcPr>
            <w:tcW w:w="841" w:type="dxa"/>
            <w:shd w:val="clear" w:color="auto" w:fill="auto"/>
            <w:hideMark/>
          </w:tcPr>
          <w:p w14:paraId="6E1F0FD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655" w:type="dxa"/>
            <w:shd w:val="clear" w:color="auto" w:fill="auto"/>
            <w:hideMark/>
          </w:tcPr>
          <w:p w14:paraId="38AEE7AC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{"citationItems":[{"id":"ITEM-1","itemData":{"ISSN":"1059-1478","author":[{"dropping-particle":"","family":"Hopp","given":"Wallace J","non-dropping-particle":"","parse-names":false,"suffix":""},{"dropping-particle":"","family":"Li","given":"Jun","non-dropping-particle":"","parse-names":false,"suffix":""},{"dropping-particle":"","family":"Wang","given":"Guihua","non-dropping-particle":"","parse-names":false,"suffix":""}],"container-title":"Production and Operations Management","id":"ITEM-1","issue":"9","issued":{"date-parts":[["2018"]]},"page":"1647-1664","publisher":"SAGE Publications Sage CA: Los Angeles, CA","title":"Big data and the precision medicine revolution","type":"article-journal","volume":"27"},"uris":["http://www.mendeley.com/documents/?uuid=5dd51f2d-ad13-4eae-aa1b-3037ba9f6637"]}],"mendeley":{"formattedCitation":"(Hopp, Li, &amp; Wang, 2018)","plainTextFormattedCitation":"(Hopp, Li, &amp; Wang, 2018)","previouslyFormattedCitation":"(Hopp, Li, &amp; Wang, 2018)"},"properties":{"noteIndex":0},"schema":"https://github.com/citation-style-language/schema/raw/master/csl-citation.json"}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81C25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(Hopp, Li, &amp; Wang, 2018)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8FA790B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Precision Medicine</w:t>
            </w:r>
          </w:p>
        </w:tc>
        <w:tc>
          <w:tcPr>
            <w:tcW w:w="1705" w:type="dxa"/>
            <w:shd w:val="clear" w:color="auto" w:fill="auto"/>
            <w:hideMark/>
          </w:tcPr>
          <w:p w14:paraId="2C02606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72384AB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74975AB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6D812C6C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Precision Medicine</w:t>
            </w:r>
          </w:p>
        </w:tc>
      </w:tr>
      <w:tr w:rsidR="00573BE0" w:rsidRPr="00047429" w14:paraId="28ADD64F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73D8CD9B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SAGE#8</w:t>
            </w:r>
          </w:p>
        </w:tc>
        <w:tc>
          <w:tcPr>
            <w:tcW w:w="841" w:type="dxa"/>
            <w:shd w:val="clear" w:color="auto" w:fill="auto"/>
            <w:hideMark/>
          </w:tcPr>
          <w:p w14:paraId="5F54B0B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4F0D1F32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1526-6028","author":[{"dropping-particle":"","family":"Sultan","given":"Sherif","non-dropping-particle":"","parse-names":false,"suffix":""},{"dropping-particle":"","family":"Acharya","given":"Yogesh","non-dropping-particle":"","parse-names":false,"suffix":""},{"dropping-particle":"","family":"Zayed","given":"Omnia","non-dropping-particle":"","parse-names":false,"suffix":""},{"dropping-particle":"","family":"Elzomour","given":"Hesham","non-dropping-particle":"","parse-names":false,"suffix":""},{"dropping-particle":"","family":"Parodi","given":"Juan Carlos","non-dropping-particle":"","parse-names":false,"suffix":""},{"dropping-particle":"","family":"Soliman","given":"Osama","non-dropping-particle":"","parse-names":false,"suffix":""},{"dropping-particle":"","family":"Hynes","given":"Niamh","non-dropping-particle":"","parse-names":false,"suffix":""}],"container-title":"Journal of Endovascular Therapy","id":"ITEM-1","issue":"6","issued":{"date-parts":[["2023"]]},"page":"877-884","publisher":"SAGE Publications Sage CA: Los Angeles, CA","title":"Is the cardiovascular specialist ready for the fifth revolution? The role of artificial intelligence, machine learning, big data analysis, intelligent swarming, and knowledge-centered service on the future of global cardiovascular healthcare delivery","type":"article-journal","volume":"30"},"uris":["http://www.mendeley.com/documents/?uuid=b77def4a-b3d3-46fb-8a0e-fed9075a70f7"]}],"mendeley":{"formattedCitation":"(Sultan et al., 2023)","plainTextFormattedCitation":"(Sultan et al., 2023)","previouslyFormattedCitation":"(Sultan et al.,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81C25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(Sultan et al.,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4572A784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Cardiovascular Diseases Prediction</w:t>
            </w:r>
          </w:p>
        </w:tc>
        <w:tc>
          <w:tcPr>
            <w:tcW w:w="1705" w:type="dxa"/>
            <w:shd w:val="clear" w:color="auto" w:fill="auto"/>
            <w:hideMark/>
          </w:tcPr>
          <w:p w14:paraId="5A915170" w14:textId="77777777" w:rsidR="00573BE0" w:rsidRPr="00F57A00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13EE1167" w14:textId="77777777" w:rsidR="00573BE0" w:rsidRPr="00F57A00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2F1E5C7C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Ireland</w:t>
            </w:r>
          </w:p>
        </w:tc>
        <w:tc>
          <w:tcPr>
            <w:tcW w:w="2660" w:type="dxa"/>
            <w:shd w:val="clear" w:color="auto" w:fill="auto"/>
            <w:hideMark/>
          </w:tcPr>
          <w:p w14:paraId="3ACEC023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Cardiovascular</w:t>
            </w:r>
          </w:p>
        </w:tc>
      </w:tr>
      <w:tr w:rsidR="00573BE0" w:rsidRPr="00047429" w14:paraId="54B3D5A4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30035524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SAGE#9</w:t>
            </w:r>
          </w:p>
        </w:tc>
        <w:tc>
          <w:tcPr>
            <w:tcW w:w="841" w:type="dxa"/>
            <w:shd w:val="clear" w:color="auto" w:fill="auto"/>
            <w:hideMark/>
          </w:tcPr>
          <w:p w14:paraId="0AE601A6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655" w:type="dxa"/>
            <w:shd w:val="clear" w:color="auto" w:fill="auto"/>
            <w:hideMark/>
          </w:tcPr>
          <w:p w14:paraId="34DA004B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{"citationItems":[{"id":"ITEM-1","itemData":{"ISSN":"1460-4582","author":[{"dropping-particle":"","family":"Morales-Botello","given":"María Luz","non-dropping-particle":"","parse-names":false,"suffix":""},{"dropping-particle":"","family":"Gachet","given":"Diego","non-dropping-particle":"","parse-names":false,"suffix":""},{"dropping-particle":"","family":"Buenaga","given":"Manuel","non-dropping-particle":"de","parse-names":false,"suffix":""},{"dropping-particle":"","family":"Aparicio","given":"Fernando","non-dropping-particle":"","parse-names":false,"suffix":""},{"dropping-particle":"","family":"Busto","given":"María J","non-dropping-particle":"","parse-names":false,"suffix":""},{"dropping-particle":"","family":"Ascanio","given":"Juan Ramón","non-dropping-particle":"","parse-names":false,"suffix":""}],"container-title":"Health Informatics Journal","id":"ITEM-1","issue":"3","issued":{"date-parts":[["2021"]]},"page":"14604582211030956","publisher":"SAGE Publications Sage UK: London, England","title":"Chronic patient remote monitoring through the application of big data and internet of things","type":"article-journal","volume":"27"},"uris":["http://www.mendeley.com/documents/?uuid=1c3ae153-7904-480b-ac8d-40583af9b53f"]}],"mendeley":{"formattedCitation":"(Morales-Botello et al., 2021)","plainTextFormattedCitation":"(Morales-Botello et al., 2021)","previouslyFormattedCitation":"(Morales-Botello et al.,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81C25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(Morales-Botello et al.,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A49FF8F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Chronic Disease Prediction</w:t>
            </w:r>
          </w:p>
        </w:tc>
        <w:tc>
          <w:tcPr>
            <w:tcW w:w="1705" w:type="dxa"/>
            <w:shd w:val="clear" w:color="auto" w:fill="auto"/>
            <w:hideMark/>
          </w:tcPr>
          <w:p w14:paraId="73DDE14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2218097B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0F307F7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Spain</w:t>
            </w:r>
          </w:p>
        </w:tc>
        <w:tc>
          <w:tcPr>
            <w:tcW w:w="2660" w:type="dxa"/>
            <w:shd w:val="clear" w:color="auto" w:fill="auto"/>
            <w:hideMark/>
          </w:tcPr>
          <w:p w14:paraId="5295B7AA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Chronic Disease</w:t>
            </w:r>
          </w:p>
        </w:tc>
      </w:tr>
      <w:tr w:rsidR="00573BE0" w:rsidRPr="00047429" w14:paraId="5BA2E1D0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217C91A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lastRenderedPageBreak/>
              <w:t>SAGE#10</w:t>
            </w:r>
          </w:p>
        </w:tc>
        <w:tc>
          <w:tcPr>
            <w:tcW w:w="841" w:type="dxa"/>
            <w:shd w:val="clear" w:color="auto" w:fill="auto"/>
            <w:hideMark/>
          </w:tcPr>
          <w:p w14:paraId="358A99B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655" w:type="dxa"/>
            <w:shd w:val="clear" w:color="auto" w:fill="auto"/>
            <w:hideMark/>
          </w:tcPr>
          <w:p w14:paraId="21383FA7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2053-9517","author":[{"dropping-particle":"","family":"Starkbaum","given":"Johannes","non-dropping-particle":"","parse-names":false,"suffix":""},{"dropping-particle":"","family":"Felt","given":"Ulrike","non-dropping-particle":"","parse-names":false,"suffix":""}],"container-title":"Big Data &amp; Society","id":"ITEM-1","issue":"2","issued":{"date-parts":[["2019"]]},"page":"2053951719862594","publisher":"SAGE Publications Sage UK: London, England","title":"Negotiating the reuse of health-data: Research, big data, and the European general data protection regulation","type":"article-journal","volume":"6"},"uris":["http://www.mendeley.com/documents/?uuid=1a6654f4-da01-4fd4-8395-575d2d07002c"]}],"mendeley":{"formattedCitation":"(Starkbaum &amp; Felt, 2019)","plainTextFormattedCitation":"(Starkbaum &amp; Felt, 2019)","previouslyFormattedCitation":"(Starkbaum &amp; Felt, 2019)"},"properties":{"noteIndex":0},"schema":"https://github.com/citation-style-language/schema/raw/master/csl-citation.json"}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7742FF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(Starkbaum &amp; Felt, 2019)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05EE9D4C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Data</w:t>
            </w:r>
          </w:p>
        </w:tc>
        <w:tc>
          <w:tcPr>
            <w:tcW w:w="1705" w:type="dxa"/>
            <w:shd w:val="clear" w:color="auto" w:fill="auto"/>
            <w:hideMark/>
          </w:tcPr>
          <w:p w14:paraId="2E1525D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7C5A13B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26B2D5B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Europe</w:t>
            </w:r>
          </w:p>
        </w:tc>
        <w:tc>
          <w:tcPr>
            <w:tcW w:w="2660" w:type="dxa"/>
            <w:shd w:val="clear" w:color="auto" w:fill="auto"/>
            <w:hideMark/>
          </w:tcPr>
          <w:p w14:paraId="35BE2BCB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Data</w:t>
            </w:r>
          </w:p>
        </w:tc>
      </w:tr>
      <w:tr w:rsidR="00573BE0" w:rsidRPr="00047429" w14:paraId="21DAC488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2BDC4F4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SAGE#11</w:t>
            </w:r>
          </w:p>
        </w:tc>
        <w:tc>
          <w:tcPr>
            <w:tcW w:w="841" w:type="dxa"/>
            <w:shd w:val="clear" w:color="auto" w:fill="auto"/>
            <w:hideMark/>
          </w:tcPr>
          <w:p w14:paraId="153976B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655" w:type="dxa"/>
            <w:shd w:val="clear" w:color="auto" w:fill="auto"/>
            <w:hideMark/>
          </w:tcPr>
          <w:p w14:paraId="588B4B0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{"citationItems":[{"id":"ITEM-1","itemData":{"ISSN":"1460-4582","author":[{"dropping-particle":"","family":"Uddin","given":"Md Ashraf","non-dropping-particle":"","parse-names":false,"suffix":""},{"dropping-particle":"","family":"Stranieri","given":"Andrew","non-dropping-particle":"","parse-names":false,"suffix":""},{"dropping-particle":"","family":"Gondal","given":"Iqbal","non-dropping-particle":"","parse-names":false,"suffix":""},{"dropping-particle":"","family":"Balasubramanian","given":"Venki","non-dropping-particle":"","parse-names":false,"suffix":""}],"container-title":"Health Informatics Journal","id":"ITEM-1","issue":"4","issued":{"date-parts":[["2020"]]},"page":"3009-3036","publisher":"Sage Publications Sage UK: London, England","title":"Rapid health data repository allocation using predictive machine learning","type":"article-journal","volume":"26"},"uris":["http://www.mendeley.com/documents/?uuid=66647a99-5cde-4a64-8e4f-4586c11646e3"]}],"mendeley":{"formattedCitation":"(Uddin, Stranieri, Gondal, &amp; Balasubramanian, 2020)","plainTextFormattedCitation":"(Uddin, Stranieri, Gondal, &amp; Balasubramanian, 2020)","previouslyFormattedCitation":"(Uddin, Stranieri, Gondal, &amp; Balasubramanian, 2020)"},"properties":{"noteIndex":0},"schema":"https://github.com/citation-style-language/schema/raw/master/csl-citation.json"}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7742FF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(Uddin, Stranieri, Gondal, &amp; Balasubramanian, 2020)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72CA2681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Electronic Health Records</w:t>
            </w:r>
          </w:p>
        </w:tc>
        <w:tc>
          <w:tcPr>
            <w:tcW w:w="1705" w:type="dxa"/>
            <w:shd w:val="clear" w:color="auto" w:fill="auto"/>
            <w:hideMark/>
          </w:tcPr>
          <w:p w14:paraId="5034105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7863754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NB, RF, MLP, IBK</w:t>
            </w:r>
          </w:p>
        </w:tc>
        <w:tc>
          <w:tcPr>
            <w:tcW w:w="1167" w:type="dxa"/>
            <w:shd w:val="clear" w:color="auto" w:fill="auto"/>
            <w:hideMark/>
          </w:tcPr>
          <w:p w14:paraId="1A96196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Australia</w:t>
            </w:r>
          </w:p>
        </w:tc>
        <w:tc>
          <w:tcPr>
            <w:tcW w:w="2660" w:type="dxa"/>
            <w:shd w:val="clear" w:color="auto" w:fill="auto"/>
            <w:hideMark/>
          </w:tcPr>
          <w:p w14:paraId="0B5A4A23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Electronic Health Records</w:t>
            </w:r>
          </w:p>
        </w:tc>
      </w:tr>
      <w:tr w:rsidR="00573BE0" w:rsidRPr="00047429" w14:paraId="732C9BC2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60B26880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SAGE#12</w:t>
            </w:r>
          </w:p>
        </w:tc>
        <w:tc>
          <w:tcPr>
            <w:tcW w:w="841" w:type="dxa"/>
            <w:shd w:val="clear" w:color="auto" w:fill="auto"/>
            <w:hideMark/>
          </w:tcPr>
          <w:p w14:paraId="375FE133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655" w:type="dxa"/>
            <w:shd w:val="clear" w:color="auto" w:fill="auto"/>
            <w:hideMark/>
          </w:tcPr>
          <w:p w14:paraId="744F2E2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{"citationItems":[{"id":"ITEM-1","itemData":{"ISSN":"2053-9517","author":[{"dropping-particle":"","family":"Hà","given":"Tiên-Dung","non-dropping-particle":"","parse-names":false,"suffix":""},{"dropping-particle":"","family":"Chow-White","given":"Peter A","non-dropping-particle":"","parse-names":false,"suffix":""}],"container-title":"Big Data &amp; Society","id":"ITEM-1","issue":"1","issued":{"date-parts":[["2021"]]},"page":"2053951720978991","publisher":"SAGE Publications Sage UK: London, England","title":"The cancer multiple: Producing and translating genomic big data into oncology care","type":"article-journal","volume":"8"},"uris":["http://www.mendeley.com/documents/?uuid=4a1a17a2-94c5-4688-aed7-78c3eafda036"]}],"mendeley":{"formattedCitation":"(Hà &amp; Chow-White, 2021)","plainTextFormattedCitation":"(Hà &amp; Chow-White, 2021)","previouslyFormattedCitation":"(Hà &amp; Chow-White,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7742FF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(Hà &amp; Chow-White,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CAB6D96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Oncology and Cancer Prediction and Treatment</w:t>
            </w:r>
          </w:p>
        </w:tc>
        <w:tc>
          <w:tcPr>
            <w:tcW w:w="1705" w:type="dxa"/>
            <w:shd w:val="clear" w:color="auto" w:fill="auto"/>
            <w:hideMark/>
          </w:tcPr>
          <w:p w14:paraId="7797C312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1423707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2E9F5B6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328353A4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Oncology and Cancer</w:t>
            </w:r>
          </w:p>
        </w:tc>
      </w:tr>
      <w:tr w:rsidR="00573BE0" w:rsidRPr="00047429" w14:paraId="0F460568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16051DF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SAGE#13</w:t>
            </w:r>
          </w:p>
        </w:tc>
        <w:tc>
          <w:tcPr>
            <w:tcW w:w="841" w:type="dxa"/>
            <w:shd w:val="clear" w:color="auto" w:fill="auto"/>
            <w:hideMark/>
          </w:tcPr>
          <w:p w14:paraId="37319D2C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55" w:type="dxa"/>
            <w:shd w:val="clear" w:color="auto" w:fill="auto"/>
            <w:hideMark/>
          </w:tcPr>
          <w:p w14:paraId="05676D91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{"citationItems":[{"id":"ITEM-1","itemData":{"ISSN":"1077-5587","author":[{"dropping-particle":"","family":"Hane","given":"Christopher A","non-dropping-particle":"","parse-names":false,"suffix":""},{"dropping-particle":"","family":"Wasserman","given":"Melanie","non-dropping-particle":"","parse-names":false,"suffix":""}],"container-title":"Medical Care Research and Review","id":"ITEM-1","issue":"2","issued":{"date-parts":[["2023"]]},"page":"216-227","publisher":"SAGE Publications Sage CA: Los Angeles, CA","title":"Designing Equitable Health Care Outreach Programs From Machine Learning Patient Risk Scores","type":"article-journal","volume":"80"},"uris":["http://www.mendeley.com/documents/?uuid=6596ad6b-b11a-4410-b7cc-69bb1cb9a8b7"]}],"mendeley":{"formattedCitation":"(Hane &amp; Wasserman, 2023)","plainTextFormattedCitation":"(Hane &amp; Wasserman, 2023)","previouslyFormattedCitation":"(Hane &amp; Wasserman,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7742FF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(Hane &amp; Wasserman,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6BE2F936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Equity</w:t>
            </w:r>
          </w:p>
        </w:tc>
        <w:tc>
          <w:tcPr>
            <w:tcW w:w="1705" w:type="dxa"/>
            <w:shd w:val="clear" w:color="auto" w:fill="auto"/>
            <w:hideMark/>
          </w:tcPr>
          <w:p w14:paraId="7D7F8CE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214D05D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22E591B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5C143BC6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Equity</w:t>
            </w:r>
          </w:p>
        </w:tc>
      </w:tr>
      <w:tr w:rsidR="00573BE0" w:rsidRPr="00047429" w14:paraId="3A6E2269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0C4A1E88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SAGE#14</w:t>
            </w:r>
          </w:p>
        </w:tc>
        <w:tc>
          <w:tcPr>
            <w:tcW w:w="841" w:type="dxa"/>
            <w:shd w:val="clear" w:color="auto" w:fill="auto"/>
            <w:hideMark/>
          </w:tcPr>
          <w:p w14:paraId="1282004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655" w:type="dxa"/>
            <w:shd w:val="clear" w:color="auto" w:fill="auto"/>
            <w:hideMark/>
          </w:tcPr>
          <w:p w14:paraId="20517877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{"citationItems":[{"id":"ITEM-1","itemData":{"ISSN":"2053-9517","author":[{"dropping-particle":"","family":"Rowe","given":"Rachel","non-dropping-particle":"","parse-names":false,"suffix":""}],"container-title":"Big Data &amp; Society","id":"ITEM-1","issue":"2","issued":{"date-parts":[["2021"]]},"page":"20539517211062881","publisher":"SAGE Publications Sage UK: London, England","title":"Social determinants of health in the big data mode of population health risk calculation","type":"article-journal","volume":"8"},"uris":["http://www.mendeley.com/documents/?uuid=7554d228-2be0-4814-82ff-3691864e911e"]}],"mendeley":{"formattedCitation":"(Rowe, 2021)","plainTextFormattedCitation":"(Rowe, 2021)","previouslyFormattedCitation":"(Rowe,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7742FF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(Rowe,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70872A72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 Health Risk</w:t>
            </w:r>
          </w:p>
        </w:tc>
        <w:tc>
          <w:tcPr>
            <w:tcW w:w="1705" w:type="dxa"/>
            <w:shd w:val="clear" w:color="auto" w:fill="auto"/>
            <w:hideMark/>
          </w:tcPr>
          <w:p w14:paraId="0C74409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62DFA1C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384E017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Australia</w:t>
            </w:r>
          </w:p>
        </w:tc>
        <w:tc>
          <w:tcPr>
            <w:tcW w:w="2660" w:type="dxa"/>
            <w:shd w:val="clear" w:color="auto" w:fill="auto"/>
            <w:hideMark/>
          </w:tcPr>
          <w:p w14:paraId="239C3370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 Health Risk</w:t>
            </w:r>
          </w:p>
        </w:tc>
      </w:tr>
      <w:tr w:rsidR="00573BE0" w:rsidRPr="00047429" w14:paraId="2999B636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E2ADE01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SAGE#15</w:t>
            </w:r>
          </w:p>
        </w:tc>
        <w:tc>
          <w:tcPr>
            <w:tcW w:w="841" w:type="dxa"/>
            <w:shd w:val="clear" w:color="auto" w:fill="auto"/>
            <w:hideMark/>
          </w:tcPr>
          <w:p w14:paraId="3D93874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5FB8BFF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{"citationItems":[{"id":"ITEM-1","itemData":{"ISSN":"1460-4582","author":[{"dropping-particle":"","family":"Safaripour","given":"Razieh","non-dropping-particle":"","parse-names":false,"suffix":""},{"dropping-particle":"","family":"“June” Lim","given":"Hyun Ja","non-dropping-particle":"","parse-names":false,"suffix":""}],"container-title":"Health Informatics Journal","id":"ITEM-1","issue":"2","issued":{"date-parts":[["2022"]]},"page":"14604582221106396","publisher":"SAGE Publications Sage UK: London, England","title":"Comparative analysis of machine learning approaches for predicting frequent emergency department visits","type":"article-journal","volume":"28"},"uris":["http://www.mendeley.com/documents/?uuid=af032cf5-2057-41a7-9ce4-012445d5aef9"]}],"mendeley":{"formattedCitation":"(Safaripour &amp; “June” Lim, 2022)","plainTextFormattedCitation":"(Safaripour &amp; “June” Lim, 2022)","previouslyFormattedCitation":"(Safaripour &amp; “June” Lim,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7742FF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(Safaripour &amp; “June” Lim,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4DA99ADC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Emergency Department</w:t>
            </w:r>
          </w:p>
        </w:tc>
        <w:tc>
          <w:tcPr>
            <w:tcW w:w="1705" w:type="dxa"/>
            <w:shd w:val="clear" w:color="auto" w:fill="auto"/>
            <w:hideMark/>
          </w:tcPr>
          <w:p w14:paraId="7EA6B6D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5CC277C1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LR, RF</w:t>
            </w:r>
          </w:p>
        </w:tc>
        <w:tc>
          <w:tcPr>
            <w:tcW w:w="1167" w:type="dxa"/>
            <w:shd w:val="clear" w:color="auto" w:fill="auto"/>
            <w:hideMark/>
          </w:tcPr>
          <w:p w14:paraId="2B7912F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Canada</w:t>
            </w:r>
          </w:p>
        </w:tc>
        <w:tc>
          <w:tcPr>
            <w:tcW w:w="2660" w:type="dxa"/>
            <w:shd w:val="clear" w:color="auto" w:fill="auto"/>
            <w:hideMark/>
          </w:tcPr>
          <w:p w14:paraId="5ED84346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Emergency Department</w:t>
            </w:r>
          </w:p>
        </w:tc>
      </w:tr>
      <w:tr w:rsidR="00573BE0" w:rsidRPr="00047429" w14:paraId="3BCB4BD0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08F01109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SAGE#16</w:t>
            </w:r>
          </w:p>
        </w:tc>
        <w:tc>
          <w:tcPr>
            <w:tcW w:w="841" w:type="dxa"/>
            <w:shd w:val="clear" w:color="auto" w:fill="auto"/>
            <w:hideMark/>
          </w:tcPr>
          <w:p w14:paraId="7CCA2A7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655" w:type="dxa"/>
            <w:shd w:val="clear" w:color="auto" w:fill="auto"/>
            <w:hideMark/>
          </w:tcPr>
          <w:p w14:paraId="72CBC07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2150-1327","author":[{"dropping-particle":"","family":"Mohammadi","given":"Iman","non-dropping-particle":"","parse-names":false,"suffix":""},{"dropping-particle":"","family":"Wu","given":"Huanmei","non-dropping-particle":"","parse-names":false,"suffix":""},{"dropping-particle":"","family":"Turkcan","given":"Ayten","non-dropping-particle":"","parse-names":false,"suffix":""},{"dropping-particle":"","family":"Toscos","given":"Tammy","non-dropping-particle":"","parse-names":false,"suffix":""},{"dropping-particle":"","family":"Doebbeling","given":"Bradley N","non-dropping-particle":"","parse-names":false,"suffix":""}],"container-title":"Journal of primary care &amp; community health","id":"ITEM-1","issued":{"date-parts":[["2018"]]},"page":"2150132718811692","publisher":"SAGE Publications Sage CA: Los Angeles, CA","title":"Data analytics and modeling for appointment no-show in community health centers","type":"article-journal","volume":"9"},"uris":["http://www.mendeley.com/documents/?uuid=dcee5ba7-c53f-450e-9026-7456fa5ff628"]}],"mendeley":{"formattedCitation":"(Mohammadi, Wu, Turkcan, Toscos, &amp; Doebbeling, 2018)","plainTextFormattedCitation":"(Mohammadi, Wu, Turkcan, Toscos, &amp; Doebbeling, 2018)","previouslyFormattedCitation":"(Mohammadi, Wu, Turkcan, Toscos, &amp; Doebbeling, 2018)"},"properties":{"noteIndex":0},"schema":"https://github.com/citation-style-language/schema/raw/master/csl-citation.json"}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7742FF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(Mohammadi, Wu, Turkcan, Toscos, &amp; Doebbeling, 2018)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0DA2854C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Centers Appointments</w:t>
            </w:r>
          </w:p>
        </w:tc>
        <w:tc>
          <w:tcPr>
            <w:tcW w:w="1705" w:type="dxa"/>
            <w:shd w:val="clear" w:color="auto" w:fill="auto"/>
            <w:hideMark/>
          </w:tcPr>
          <w:p w14:paraId="2EE06AC9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726D6101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LR, NB, ANN</w:t>
            </w:r>
          </w:p>
        </w:tc>
        <w:tc>
          <w:tcPr>
            <w:tcW w:w="1167" w:type="dxa"/>
            <w:shd w:val="clear" w:color="auto" w:fill="auto"/>
            <w:hideMark/>
          </w:tcPr>
          <w:p w14:paraId="692F683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5ABDBB67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Centers Appointments</w:t>
            </w:r>
          </w:p>
        </w:tc>
      </w:tr>
      <w:tr w:rsidR="00573BE0" w:rsidRPr="00047429" w14:paraId="1BF624BE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01284BE6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SAGE#17</w:t>
            </w:r>
          </w:p>
        </w:tc>
        <w:tc>
          <w:tcPr>
            <w:tcW w:w="841" w:type="dxa"/>
            <w:shd w:val="clear" w:color="auto" w:fill="auto"/>
            <w:hideMark/>
          </w:tcPr>
          <w:p w14:paraId="01F4682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55" w:type="dxa"/>
            <w:shd w:val="clear" w:color="auto" w:fill="auto"/>
            <w:hideMark/>
          </w:tcPr>
          <w:p w14:paraId="184CA9D1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0846-5371","author":[{"dropping-particle":"","family":"Hugh","given":"Zachary","non-dropping-particle":"","parse-names":false,"suffix":""},{"dropping-particle":"","family":"Alabousi","given":"Abdullah","non-dropping-particle":"","parse-names":false,"suffix":""},{"dropping-particle":"","family":"Mironov","given":"Oleg","non-dropping-particle":"","parse-names":false,"suffix":""}],"container-title":"Canadian Association of Radiologists Journal","id":"ITEM-1","issue":"1","issued":{"date-parts":[["2023"]]},"page":"93-99","publisher":"SAGE Publications Sage CA: Los Angeles, CA","title":"Classification of musculoskeletal radiograph requisition appropriateness using machine learning","type":"article-journal","volume":"74"},"uris":["http://www.mendeley.com/documents/?uuid=3fa884be-c000-4a98-8b93-96ac65a0e17d"]}],"mendeley":{"formattedCitation":"(Hugh, Alabousi, &amp; Mironov, 2023)","plainTextFormattedCitation":"(Hugh, Alabousi, &amp; Mironov, 2023)","previouslyFormattedCitation":"(Hugh, Alabousi, &amp; Mironov,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7742FF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(Hugh, Alabousi, &amp; Mironov,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501B6963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Musculoskeletal Radiograph</w:t>
            </w:r>
          </w:p>
        </w:tc>
        <w:tc>
          <w:tcPr>
            <w:tcW w:w="1705" w:type="dxa"/>
            <w:shd w:val="clear" w:color="auto" w:fill="auto"/>
            <w:hideMark/>
          </w:tcPr>
          <w:p w14:paraId="46A6DDD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0A9914E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</w:t>
            </w:r>
          </w:p>
        </w:tc>
        <w:tc>
          <w:tcPr>
            <w:tcW w:w="1167" w:type="dxa"/>
            <w:shd w:val="clear" w:color="auto" w:fill="auto"/>
            <w:hideMark/>
          </w:tcPr>
          <w:p w14:paraId="2DC3208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Canada</w:t>
            </w:r>
          </w:p>
        </w:tc>
        <w:tc>
          <w:tcPr>
            <w:tcW w:w="2660" w:type="dxa"/>
            <w:shd w:val="clear" w:color="auto" w:fill="auto"/>
            <w:hideMark/>
          </w:tcPr>
          <w:p w14:paraId="31C2DF1D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Musculoskeletal Radiograph</w:t>
            </w:r>
          </w:p>
        </w:tc>
      </w:tr>
      <w:tr w:rsidR="00573BE0" w:rsidRPr="00047429" w14:paraId="0DD55CC6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CEC5242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ScienceDirect#1</w:t>
            </w:r>
          </w:p>
        </w:tc>
        <w:tc>
          <w:tcPr>
            <w:tcW w:w="841" w:type="dxa"/>
            <w:shd w:val="clear" w:color="auto" w:fill="auto"/>
            <w:hideMark/>
          </w:tcPr>
          <w:p w14:paraId="211C818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5DA1B97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{"citationItems":[{"id":"ITEM-1","itemData":{"ISSN":"2405-8440","author":[{"dropping-particle":"","family":"Chao","given":"Kang","non-dropping-particle":"","parse-names":false,"suffix":""},{"dropping-particle":"","family":"Sarker","given":"Md Nazirul Islam","non-dropping-particle":"","parse-names":false,"suffix":""},{"dropping-particle":"","family":"Ali","given":"Isahaque","non-dropping-particle":"","parse-names":false,"suffix":""},{"dropping-particle":"","family":"Firdaus","given":"R B Radin","non-dropping-particle":"","parse-names":false,"suffix":""},{"dropping-particle":"","family":"Azman","given":"Azlinda","non-dropping-particle":"","parse-names":false,"suffix":""},{"dropping-particle":"","family":"Shaed","given":"Maslina Mohammed","non-dropping-particle":"","parse-names":false,"suffix":""}],"container-title":"Heliyon","id":"ITEM-1","issue":"9","issued":{"date-parts":[["2023"]]},"publisher":"Elsevier","title":"Big data-driven public health policy making: Potential for the healthcare industry","type":"article-journal","volume":"9"},"uris":["http://www.mendeley.com/documents/?uuid=2404925e-9fec-412e-9727-842ab5f38d1e"]}],"mendeley":{"formattedCitation":"(Chao et al., 2023)","plainTextFormattedCitation":"(Chao et al., 2023)","previouslyFormattedCitation":"(Chao et al.,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75AB2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(Chao et al.,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054BE28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Public Health </w:t>
            </w:r>
          </w:p>
        </w:tc>
        <w:tc>
          <w:tcPr>
            <w:tcW w:w="1705" w:type="dxa"/>
            <w:shd w:val="clear" w:color="auto" w:fill="auto"/>
            <w:hideMark/>
          </w:tcPr>
          <w:p w14:paraId="6E0FD9A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711D9C5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1803396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4EBEEEA0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Public Health </w:t>
            </w:r>
          </w:p>
        </w:tc>
      </w:tr>
      <w:tr w:rsidR="00573BE0" w:rsidRPr="00047429" w14:paraId="618C95C2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D54D9F1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ScienceDirect#2</w:t>
            </w:r>
          </w:p>
        </w:tc>
        <w:tc>
          <w:tcPr>
            <w:tcW w:w="841" w:type="dxa"/>
            <w:shd w:val="clear" w:color="auto" w:fill="auto"/>
            <w:hideMark/>
          </w:tcPr>
          <w:p w14:paraId="4B39CD5D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55" w:type="dxa"/>
            <w:shd w:val="clear" w:color="auto" w:fill="auto"/>
            <w:hideMark/>
          </w:tcPr>
          <w:p w14:paraId="0388485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2352-7102","author":[{"dropping-particle":"","family":"Demirdöğen","given":"Gökhan","non-dropping-particle":"","parse-names":false,"suffix":""},{"dropping-particle":"","family":"Işık","given":"Zeynep","non-dropping-particle":"","parse-names":false,"suffix":""},{"dropping-particle":"","family":"Arayici","given":"Yusuf","non-dropping-particle":"","parse-names":false,"suffix":""}],"container-title":"Journal of Building Engineering","id":"ITEM-1","issued":{"date-parts":[["2023"]]},"page":"105713","publisher":"Elsevier","title":"BIM-based big data analytic system for healthcare facility management","type":"article-journal","volume":"64"},"uris":["http://www.mendeley.com/documents/?uuid=2ca5d5fe-7068-4dda-8a0e-92800d328111"]}],"mendeley":{"formattedCitation":"(Demirdöğen, Işık, &amp; Arayici, 2023)","plainTextFormattedCitation":"(Demirdöğen, Işık, &amp; Arayici, 2023)","previouslyFormattedCitation":"(Demirdöğen, Işık, &amp; Arayici,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75AB2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(Demirdöğen, Işık, &amp; Arayici,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E4B3BF8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47486C3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406B582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7121035D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</w:tc>
        <w:tc>
          <w:tcPr>
            <w:tcW w:w="2660" w:type="dxa"/>
            <w:shd w:val="clear" w:color="auto" w:fill="auto"/>
            <w:hideMark/>
          </w:tcPr>
          <w:p w14:paraId="1A8B0006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49346A5B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695A1A6D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ScienceDirect#3</w:t>
            </w:r>
          </w:p>
        </w:tc>
        <w:tc>
          <w:tcPr>
            <w:tcW w:w="841" w:type="dxa"/>
            <w:shd w:val="clear" w:color="auto" w:fill="auto"/>
            <w:hideMark/>
          </w:tcPr>
          <w:p w14:paraId="40B4B777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6FEF315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2405-8963","author":[{"dropping-particle":"","family":"Zaza","given":"Valeria","non-dropping-particle":"","parse-names":false,"suffix":""},{"dropping-particle":"","family":"Bisceglie","given":"Maddalena","non-dropping-particle":"","parse-names":false,"suffix":""},{"dropping-particle":"","family":"Valerio","given":"Silvana","non-dropping-particle":"","parse-names":false,"suffix":""},{"dropping-particle":"","family":"Giannoccaro","given":"Ilaria","non-dropping-particle":"","parse-names":false,"suffix":""}],"container-title":"IFAC-PapersOnLine","id":"ITEM-1","issue":"10","issued":{"date-parts":[["2022"]]},"page":"2857-2862","publisher":"Elsevier","title":"The effect of complexity on the resilience and efficiency of integrated healthcare systems: the moderating role of big data analytics","type":"article-journal","volume":"55"},"uris":["http://www.mendeley.com/documents/?uuid=98a720ca-e781-4864-899d-0c373c26db00"]}],"mendeley":{"formattedCitation":"(Zaza, Bisceglie, Valerio, &amp; Giannoccaro, 2022)","plainTextFormattedCitation":"(Zaza, Bisceglie, Valerio, &amp; Giannoccaro, 2022)","previouslyFormattedCitation":"(Zaza, Bisceglie, Valerio, &amp; Giannoccaro,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75AB2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(Zaza, Bisceglie, Valerio, &amp; Giannoccaro,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464499AB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50C7FE7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237A617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28FAEA1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Italy</w:t>
            </w:r>
          </w:p>
        </w:tc>
        <w:tc>
          <w:tcPr>
            <w:tcW w:w="2660" w:type="dxa"/>
            <w:shd w:val="clear" w:color="auto" w:fill="auto"/>
            <w:hideMark/>
          </w:tcPr>
          <w:p w14:paraId="3CF2C9CC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63041984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7AE0F754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ScienceDirect#4</w:t>
            </w:r>
          </w:p>
        </w:tc>
        <w:tc>
          <w:tcPr>
            <w:tcW w:w="841" w:type="dxa"/>
            <w:shd w:val="clear" w:color="auto" w:fill="auto"/>
            <w:hideMark/>
          </w:tcPr>
          <w:p w14:paraId="237D3C4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167EB69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{"citationItems":[{"id":"ITEM-1","itemData":{"ISSN":"1568-4946","author":[{"dropping-particle":"","family":"Shukla","given":"Prashant Kumar","non-dropping-particle":"","parse-names":false,"suffix":""},{"dropping-particle":"","family":"Stalin","given":"Shalini","non-dropping-particle":"","parse-names":false,"suffix":""},{"dropping-particle":"","family":"Joshi","given":"Shubham","non-dropping-particle":"","parse-names":false,"suffix":""},{"dropping-particle":"","family":"Shukla","given":"Piyush Kumar","non-dropping-particle":"","parse-names":false,"suffix":""},{"dropping-particle":"","family":"Pareek","given":"Piyush Kumar","non-dropping-particle":"","parse-names":false,"suffix":""}],"container-title":"Applied Soft Computing","id":"ITEM-1","issued":{"date-parts":[["2023"]]},"page":"110178","publisher":"Elsevier","title":"Optimization assisted bidirectional gated recurrent unit for healthcare monitoring system in big-data","type":"article-journal","volume":"138"},"uris":["http://www.mendeley.com/documents/?uuid=6bc8df05-45cd-4ca8-9685-9d48d12ffca9"]}],"mendeley":{"formattedCitation":"(Shukla, Stalin, Joshi, Shukla, &amp; Pareek, 2023)","plainTextFormattedCitation":"(Shukla, Stalin, Joshi, Shukla, &amp; Pareek, 2023)","previouslyFormattedCitation":"(Shukla, Stalin, Joshi, Shukla, &amp; Pareek,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75AB2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(Shukla, Stalin, Joshi, Shukla, &amp; Pareek,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62F217D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Monitoring</w:t>
            </w:r>
          </w:p>
        </w:tc>
        <w:tc>
          <w:tcPr>
            <w:tcW w:w="1705" w:type="dxa"/>
            <w:shd w:val="clear" w:color="auto" w:fill="auto"/>
            <w:hideMark/>
          </w:tcPr>
          <w:p w14:paraId="29246418" w14:textId="77777777" w:rsidR="00573BE0" w:rsidRPr="00512690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26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Supervised, Unsupervised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7420C29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CNN, RNN, Bi-GRU + AUCOA, Bi-LSTM, DBN</w:t>
            </w:r>
          </w:p>
        </w:tc>
        <w:tc>
          <w:tcPr>
            <w:tcW w:w="1167" w:type="dxa"/>
            <w:shd w:val="clear" w:color="auto" w:fill="auto"/>
            <w:hideMark/>
          </w:tcPr>
          <w:p w14:paraId="27D5D47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2660" w:type="dxa"/>
            <w:shd w:val="clear" w:color="auto" w:fill="auto"/>
            <w:hideMark/>
          </w:tcPr>
          <w:p w14:paraId="51451A05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Monitoring</w:t>
            </w:r>
          </w:p>
        </w:tc>
      </w:tr>
      <w:tr w:rsidR="00573BE0" w:rsidRPr="00047429" w14:paraId="7E129528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F53C5C7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ScienceDirect#5</w:t>
            </w:r>
          </w:p>
        </w:tc>
        <w:tc>
          <w:tcPr>
            <w:tcW w:w="841" w:type="dxa"/>
            <w:shd w:val="clear" w:color="auto" w:fill="auto"/>
            <w:hideMark/>
          </w:tcPr>
          <w:p w14:paraId="3BD7418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4BFAAB6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0360-8352","author":[{"dropping-particle":"","family":"Velpula","given":"Prasad","non-dropping-particle":"","parse-names":false,"suffix":""},{"dropping-particle":"","family":"Pamula","given":"Rajendra","non-dropping-particle":"","parse-names":false,"suffix":""}],"container-title":"Computers &amp; Industrial Engineering","id":"ITEM-1","issued":{"date-parts":[["2022"]]},"page":"108037","publisher":"Elsevier","title":"CEECP: CT-based enhanced e-clinical pathways in terms of processing time to enable big data analytics in healthcare along with cloud computing","type":"article-journal","volume":"168"},"uris":["http://www.mendeley.com/documents/?uuid=e1904207-a118-4529-a2b0-5a9d49fd5b74"]}],"mendeley":{"formattedCitation":"(Velpula &amp; Pamula, 2022)","plainTextFormattedCitation":"(Velpula &amp; Pamula, 2022)","previouslyFormattedCitation":"(Velpula &amp; Pamula,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75AB2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(Velpula &amp; Pamula,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6A8E0E1E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Electronic Health (e-Health)</w:t>
            </w:r>
          </w:p>
        </w:tc>
        <w:tc>
          <w:tcPr>
            <w:tcW w:w="1705" w:type="dxa"/>
            <w:shd w:val="clear" w:color="auto" w:fill="auto"/>
            <w:hideMark/>
          </w:tcPr>
          <w:p w14:paraId="66C0793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00F7883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3331F0F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2660" w:type="dxa"/>
            <w:shd w:val="clear" w:color="auto" w:fill="auto"/>
            <w:hideMark/>
          </w:tcPr>
          <w:p w14:paraId="1DF5E9AF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Electronic Health (e-Health)</w:t>
            </w:r>
          </w:p>
        </w:tc>
      </w:tr>
      <w:tr w:rsidR="00573BE0" w:rsidRPr="00047429" w14:paraId="6EDFD936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9F11907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lastRenderedPageBreak/>
              <w:t>ScienceDirect#6</w:t>
            </w:r>
          </w:p>
        </w:tc>
        <w:tc>
          <w:tcPr>
            <w:tcW w:w="841" w:type="dxa"/>
            <w:shd w:val="clear" w:color="auto" w:fill="auto"/>
            <w:hideMark/>
          </w:tcPr>
          <w:p w14:paraId="2159FC9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55" w:type="dxa"/>
            <w:shd w:val="clear" w:color="auto" w:fill="auto"/>
            <w:hideMark/>
          </w:tcPr>
          <w:p w14:paraId="143BAE3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0148-2963","author":[{"dropping-particle":"","family":"Bag","given":"Surajit","non-dropping-particle":"","parse-names":false,"suffix":""},{"dropping-particle":"","family":"Dhamija","given":"Pavitra","non-dropping-particle":"","parse-names":false,"suffix":""},{"dropping-particle":"","family":"Singh","given":"Rajesh Kumar","non-dropping-particle":"","parse-names":false,"suffix":""},{"dropping-particle":"","family":"Rahman","given":"Muhammad Sabbir","non-dropping-particle":"","parse-names":false,"suffix":""},{"dropping-particle":"","family":"Sreedharan","given":"V Raja","non-dropping-particle":"","parse-names":false,"suffix":""}],"container-title":"Journal of Business Research","id":"ITEM-1","issued":{"date-parts":[["2023"]]},"page":"113315","publisher":"Elsevier","title":"Big data analytics and artificial intelligence technologies based collaborative platform empowering absorptive capacity in health care supply chain: An empirical study","type":"article-journal","volume":"154"},"uris":["http://www.mendeley.com/documents/?uuid=e35be937-0a96-4fee-b610-b64764213b6e"]}],"mendeley":{"formattedCitation":"(Bag, Dhamija, Singh, Rahman, &amp; Sreedharan, 2023)","plainTextFormattedCitation":"(Bag, Dhamija, Singh, Rahman, &amp; Sreedharan, 2023)","previouslyFormattedCitation":"(Bag, Dhamija, Singh, Rahman, &amp; Sreedharan,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75AB2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(Bag, Dhamija, Singh, Rahman, &amp; Sreedharan,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5096E512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47DEB7C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463C6D9C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1745D53D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 Africa</w:t>
            </w:r>
          </w:p>
        </w:tc>
        <w:tc>
          <w:tcPr>
            <w:tcW w:w="2660" w:type="dxa"/>
            <w:shd w:val="clear" w:color="auto" w:fill="auto"/>
            <w:hideMark/>
          </w:tcPr>
          <w:p w14:paraId="6D123749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141AA982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C9CE9D3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ScienceDirect#7</w:t>
            </w:r>
          </w:p>
        </w:tc>
        <w:tc>
          <w:tcPr>
            <w:tcW w:w="841" w:type="dxa"/>
            <w:shd w:val="clear" w:color="auto" w:fill="auto"/>
            <w:hideMark/>
          </w:tcPr>
          <w:p w14:paraId="4AC30B3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3791DC0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2665-9174","author":[{"dropping-particle":"","family":"Lokesh","given":"S","non-dropping-particle":"","parse-names":false,"suffix":""},{"dropping-particle":"","family":"Chakraborty","given":"Sudeshna","non-dropping-particle":"","parse-names":false,"suffix":""},{"dropping-particle":"","family":"Pulugu","given":"Revathy","non-dropping-particle":"","parse-names":false,"suffix":""},{"dropping-particle":"","family":"Mittal","given":"Sonam","non-dropping-particle":"","parse-names":false,"suffix":""},{"dropping-particle":"","family":"Pulugu","given":"Dileep","non-dropping-particle":"","parse-names":false,"suffix":""},{"dropping-particle":"","family":"Muruganantham","given":"R","non-dropping-particle":"","parse-names":false,"suffix":""}],"container-title":"Measurement: Sensors","id":"ITEM-1","issued":{"date-parts":[["2022"]]},"page":"100534","publisher":"Elsevier","title":"AI-based big data analytics model for medical applications","type":"article-journal","volume":"24"},"uris":["http://www.mendeley.com/documents/?uuid=92fa99ec-46f2-4fed-8dd9-ed2b743a2cd5"]}],"mendeley":{"formattedCitation":"(Lokesh et al., 2022)","plainTextFormattedCitation":"(Lokesh et al., 2022)","previouslyFormattedCitation":"(Lokesh et al.,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75AB2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(Lokesh et al.,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71B1CD7B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4D24CD9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17EFCE8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NB, DT, KNN</w:t>
            </w:r>
          </w:p>
        </w:tc>
        <w:tc>
          <w:tcPr>
            <w:tcW w:w="1167" w:type="dxa"/>
            <w:shd w:val="clear" w:color="auto" w:fill="auto"/>
            <w:hideMark/>
          </w:tcPr>
          <w:p w14:paraId="65D3057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2660" w:type="dxa"/>
            <w:shd w:val="clear" w:color="auto" w:fill="auto"/>
            <w:hideMark/>
          </w:tcPr>
          <w:p w14:paraId="6B8623DC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</w:t>
            </w:r>
          </w:p>
        </w:tc>
      </w:tr>
      <w:tr w:rsidR="00573BE0" w:rsidRPr="00047429" w14:paraId="541BEFA5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5DE599FF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ScienceDirect#8</w:t>
            </w:r>
          </w:p>
        </w:tc>
        <w:tc>
          <w:tcPr>
            <w:tcW w:w="841" w:type="dxa"/>
            <w:shd w:val="clear" w:color="auto" w:fill="auto"/>
            <w:hideMark/>
          </w:tcPr>
          <w:p w14:paraId="4C51A73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7388280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{"citationItems":[{"id":"ITEM-1","itemData":{"ISSN":"2214-7829","author":[{"dropping-particle":"","family":"Rubeis","given":"Giovanni","non-dropping-particle":"","parse-names":false,"suffix":""}],"container-title":"Internet Interventions","id":"ITEM-1","issued":{"date-parts":[["2022"]]},"page":"100518","publisher":"Elsevier","title":"iHealth: The ethics of artificial intelligence and big data in mental healthcare","type":"article-journal","volume":"28"},"uris":["http://www.mendeley.com/documents/?uuid=05222696-9c44-47f4-b968-8f2628ec4321"]}],"mendeley":{"formattedCitation":"(Rubeis, 2022)","plainTextFormattedCitation":"(Rubeis, 2022)","previouslyFormattedCitation":"(Rubeis,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B75AB2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(Rubeis,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49740F26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Ethics</w:t>
            </w:r>
          </w:p>
        </w:tc>
        <w:tc>
          <w:tcPr>
            <w:tcW w:w="1705" w:type="dxa"/>
            <w:shd w:val="clear" w:color="auto" w:fill="auto"/>
            <w:hideMark/>
          </w:tcPr>
          <w:p w14:paraId="0475FBA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3D43D6C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6E93C1CC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Austria</w:t>
            </w:r>
          </w:p>
        </w:tc>
        <w:tc>
          <w:tcPr>
            <w:tcW w:w="2660" w:type="dxa"/>
            <w:shd w:val="clear" w:color="auto" w:fill="auto"/>
            <w:hideMark/>
          </w:tcPr>
          <w:p w14:paraId="357E94B7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Ethics</w:t>
            </w:r>
          </w:p>
        </w:tc>
      </w:tr>
      <w:tr w:rsidR="00573BE0" w:rsidRPr="00047429" w14:paraId="6E2CBFC3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EC56B80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ScienceDirect#9</w:t>
            </w:r>
          </w:p>
        </w:tc>
        <w:tc>
          <w:tcPr>
            <w:tcW w:w="841" w:type="dxa"/>
            <w:shd w:val="clear" w:color="auto" w:fill="auto"/>
            <w:hideMark/>
          </w:tcPr>
          <w:p w14:paraId="06B9F02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655" w:type="dxa"/>
            <w:shd w:val="clear" w:color="auto" w:fill="auto"/>
            <w:hideMark/>
          </w:tcPr>
          <w:p w14:paraId="263FF70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0268-4012","author":[{"dropping-particle":"","family":"Chen","given":"Peng-Ting","non-dropping-particle":"","parse-names":false,"suffix":""},{"dropping-particle":"","family":"Lin","given":"Chia-Li","non-dropping-particle":"","parse-names":false,"suffix":""},{"dropping-particle":"","family":"Wu","given":"Wan-Ning","non-dropping-particle":"","parse-names":false,"suffix":""}],"container-title":"International Journal of Information Management","id":"ITEM-1","issued":{"date-parts":[["2020"]]},"page":"102078","publisher":"Elsevier","title":"Big data management in healthcare: Adoption challenges and implications","type":"article-journal","volume":"53"},"uris":["http://www.mendeley.com/documents/?uuid=f3f47b41-f323-4ad3-893a-5bd188d9bb60"]}],"mendeley":{"formattedCitation":"(Chen, Lin, &amp; Wu, 2020)","plainTextFormattedCitation":"(Chen, Lin, &amp; Wu, 2020)","previouslyFormattedCitation":"(Chen, Lin, &amp; Wu, 2020)"},"properties":{"noteIndex":0},"schema":"https://github.com/citation-style-language/schema/raw/master/csl-citation.json"}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A436D8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(Chen, Lin, &amp; Wu, 2020)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7EF43A47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7A6CB039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36B1736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50A59B53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Taiwan</w:t>
            </w:r>
          </w:p>
        </w:tc>
        <w:tc>
          <w:tcPr>
            <w:tcW w:w="2660" w:type="dxa"/>
            <w:shd w:val="clear" w:color="auto" w:fill="auto"/>
            <w:hideMark/>
          </w:tcPr>
          <w:p w14:paraId="7C44959E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60CDBE54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5C5954C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ScienceDirect#10</w:t>
            </w:r>
          </w:p>
        </w:tc>
        <w:tc>
          <w:tcPr>
            <w:tcW w:w="841" w:type="dxa"/>
            <w:shd w:val="clear" w:color="auto" w:fill="auto"/>
            <w:hideMark/>
          </w:tcPr>
          <w:p w14:paraId="47FD6F6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655" w:type="dxa"/>
            <w:shd w:val="clear" w:color="auto" w:fill="auto"/>
            <w:hideMark/>
          </w:tcPr>
          <w:p w14:paraId="60A6D63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0167-739X","author":[{"dropping-particle":"","family":"Syed","given":"Liyakathunisa","non-dropping-particle":"","parse-names":false,"suffix":""},{"dropping-particle":"","family":"Jabeen","given":"Saima","non-dropping-particle":"","parse-names":false,"suffix":""},{"dropping-particle":"","family":"Manimala","given":"S","non-dropping-particle":"","parse-names":false,"suffix":""},{"dropping-particle":"","family":"Alsaeedi","given":"Abdullah","non-dropping-particle":"","parse-names":false,"suffix":""}],"container-title":"Future Generation Computer Systems","id":"ITEM-1","issued":{"date-parts":[["2019"]]},"page":"136-151","publisher":"Elsevier","title":"Smart healthcare framework for ambient assisted living using IoMT and big data analytics techniques","type":"article-journal","volume":"101"},"uris":["http://www.mendeley.com/documents/?uuid=6b33e94d-110d-444b-b5e8-cf76ef2f0607"]}],"mendeley":{"formattedCitation":"(Syed, Jabeen, Manimala, &amp; Alsaeedi, 2019)","plainTextFormattedCitation":"(Syed, Jabeen, Manimala, &amp; Alsaeedi, 2019)","previouslyFormattedCitation":"(Syed, Jabeen, Manimala, &amp; Alsaeedi, 2019)"},"properties":{"noteIndex":0},"schema":"https://github.com/citation-style-language/schema/raw/master/csl-citation.json"}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A436D8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(Syed, Jabeen, Manimala, &amp; Alsaeedi, 2019)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7B751774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AAL using IoMT</w:t>
            </w:r>
          </w:p>
        </w:tc>
        <w:tc>
          <w:tcPr>
            <w:tcW w:w="1705" w:type="dxa"/>
            <w:shd w:val="clear" w:color="auto" w:fill="auto"/>
            <w:hideMark/>
          </w:tcPr>
          <w:p w14:paraId="5611B9AC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010CD12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</w:t>
            </w:r>
          </w:p>
        </w:tc>
        <w:tc>
          <w:tcPr>
            <w:tcW w:w="1167" w:type="dxa"/>
            <w:shd w:val="clear" w:color="auto" w:fill="auto"/>
            <w:hideMark/>
          </w:tcPr>
          <w:p w14:paraId="63BFAA11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Saudi Arabia</w:t>
            </w:r>
          </w:p>
        </w:tc>
        <w:tc>
          <w:tcPr>
            <w:tcW w:w="2660" w:type="dxa"/>
            <w:shd w:val="clear" w:color="auto" w:fill="auto"/>
            <w:hideMark/>
          </w:tcPr>
          <w:p w14:paraId="4AEC282A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IoMT</w:t>
            </w:r>
          </w:p>
        </w:tc>
      </w:tr>
      <w:tr w:rsidR="00573BE0" w:rsidRPr="00047429" w14:paraId="1C9F673B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500B8C02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ScienceDirect#11</w:t>
            </w:r>
          </w:p>
        </w:tc>
        <w:tc>
          <w:tcPr>
            <w:tcW w:w="841" w:type="dxa"/>
            <w:shd w:val="clear" w:color="auto" w:fill="auto"/>
            <w:hideMark/>
          </w:tcPr>
          <w:p w14:paraId="66070D5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379833B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1877-0509","author":[{"dropping-particle":"","family":"Mohapatra","given":"Subasish","non-dropping-particle":"","parse-names":false,"suffix":""},{"dropping-particle":"","family":"Sahoo","given":"Amlan","non-dropping-particle":"","parse-names":false,"suffix":""},{"dropping-particle":"","family":"Mohanty","given":"Subhadarshini","non-dropping-particle":"","parse-names":false,"suffix":""},{"dropping-particle":"","family":"Singh","given":"Debabrata","non-dropping-particle":"","parse-names":false,"suffix":""}],"container-title":"Procedia Computer Science","id":"ITEM-1","issued":{"date-parts":[["2023"]]},"page":"1581-1590","publisher":"Elsevier","title":"IoT Enabled Ubiquitous Healthcare System using Predictive Analytics","type":"article-journal","volume":"218"},"uris":["http://www.mendeley.com/documents/?uuid=98cd9e8f-086e-42b4-8e70-3e5dec4bc096"]}],"mendeley":{"formattedCitation":"(Mohapatra, Sahoo, Mohanty, &amp; Singh, 2023)","plainTextFormattedCitation":"(Mohapatra, Sahoo, Mohanty, &amp; Singh, 2023)","previouslyFormattedCitation":"(Mohapatra, Sahoo, Mohanty, &amp; Singh,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A436D8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(Mohapatra, Sahoo, Mohanty, &amp; Singh,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65052DFA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12C1ADA2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2B2EE337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</w:t>
            </w:r>
          </w:p>
        </w:tc>
        <w:tc>
          <w:tcPr>
            <w:tcW w:w="1167" w:type="dxa"/>
            <w:shd w:val="clear" w:color="auto" w:fill="auto"/>
            <w:hideMark/>
          </w:tcPr>
          <w:p w14:paraId="40CF73C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2660" w:type="dxa"/>
            <w:shd w:val="clear" w:color="auto" w:fill="auto"/>
            <w:hideMark/>
          </w:tcPr>
          <w:p w14:paraId="71992EA5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51B9022C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A47FC81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ScienceDirect#12</w:t>
            </w:r>
          </w:p>
        </w:tc>
        <w:tc>
          <w:tcPr>
            <w:tcW w:w="841" w:type="dxa"/>
            <w:shd w:val="clear" w:color="auto" w:fill="auto"/>
            <w:hideMark/>
          </w:tcPr>
          <w:p w14:paraId="26AEB1F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655" w:type="dxa"/>
            <w:shd w:val="clear" w:color="auto" w:fill="auto"/>
            <w:hideMark/>
          </w:tcPr>
          <w:p w14:paraId="16ED0C3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2213-2317","author":[{"dropping-particle":"","family":"Liu","given":"Shijie","non-dropping-particle":"","parse-names":false,"suffix":""},{"dropping-particle":"","family":"Wu","given":"Jinzi","non-dropping-particle":"","parse-names":false,"suffix":""},{"dropping-particle":"","family":"Yang","given":"Daixuan","non-dropping-particle":"","parse-names":false,"suffix":""},{"dropping-particle":"","family":"Xu","given":"Jianliang","non-dropping-particle":"","parse-names":false,"suffix":""},{"dropping-particle":"","family":"Shi","given":"Hang","non-dropping-particle":"","parse-names":false,"suffix":""},{"dropping-particle":"","family":"Xue","given":"Bingzhong","non-dropping-particle":"","parse-names":false,"suffix":""},{"dropping-particle":"","family":"Ding","given":"Zufeng","non-dropping-particle":"","parse-names":false,"suffix":""}],"container-title":"Redox Biology","id":"ITEM-1","issued":{"date-parts":[["2024"]]},"page":"103061","publisher":"Elsevier","title":"Big data analytics for MerTK genomics reveals its double-edged sword functions in human diseases","type":"article-journal"},"uris":["http://www.mendeley.com/documents/?uuid=1126f2be-769f-4bc3-8678-37912345b824"]}],"mendeley":{"formattedCitation":"(S. Liu et al., 2024)","plainTextFormattedCitation":"(S. Liu et al., 2024)","previouslyFormattedCitation":"(S. Liu et al., 2024)"},"properties":{"noteIndex":0},"schema":"https://github.com/citation-style-language/schema/raw/master/csl-citation.json"}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A436D8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(S. Liu et al., 2024)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EF9A2FF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Cardiovascular Diseases Prediction</w:t>
            </w:r>
          </w:p>
        </w:tc>
        <w:tc>
          <w:tcPr>
            <w:tcW w:w="1705" w:type="dxa"/>
            <w:shd w:val="clear" w:color="auto" w:fill="auto"/>
            <w:hideMark/>
          </w:tcPr>
          <w:p w14:paraId="69EED96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0B16B97B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01D6699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199DB1C1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Cardiovascular</w:t>
            </w:r>
          </w:p>
        </w:tc>
      </w:tr>
      <w:tr w:rsidR="00573BE0" w:rsidRPr="00047429" w14:paraId="3892ADDF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1952049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ScienceDirect#13</w:t>
            </w:r>
          </w:p>
        </w:tc>
        <w:tc>
          <w:tcPr>
            <w:tcW w:w="841" w:type="dxa"/>
            <w:shd w:val="clear" w:color="auto" w:fill="auto"/>
            <w:hideMark/>
          </w:tcPr>
          <w:p w14:paraId="1104633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55" w:type="dxa"/>
            <w:shd w:val="clear" w:color="auto" w:fill="auto"/>
            <w:hideMark/>
          </w:tcPr>
          <w:p w14:paraId="70600961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0040-1625","author":[{"dropping-particle":"","family":"Yu","given":"Wantao","non-dropping-particle":"","parse-names":false,"suffix":""},{"dropping-particle":"","family":"Zhao","given":"Gen","non-dropping-particle":"","parse-names":false,"suffix":""},{"dropping-particle":"","family":"Liu","given":"Qi","non-dropping-particle":"","parse-names":false,"suffix":""},{"dropping-particle":"","family":"Song","given":"Yongtao","non-dropping-particle":"","parse-names":false,"suffix":""}],"container-title":"Technological Forecasting and Social Change","id":"ITEM-1","issued":{"date-parts":[["2021"]]},"page":"120417","publisher":"Elsevier","title":"Role of big data analytics capability in developing integrated hospital supply chains and operational flexibility: An organizational information processing theory perspective","type":"article-journal","volume":"163"},"uris":["http://www.mendeley.com/documents/?uuid=4858f81b-36e2-4ba7-9f31-662a8f9d5bf2"]}],"mendeley":{"formattedCitation":"(Yu, Zhao, Liu, &amp; Song, 2021)","plainTextFormattedCitation":"(Yu, Zhao, Liu, &amp; Song, 2021)","previouslyFormattedCitation":"(Yu, Zhao, Liu, &amp; Song,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A436D8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(Yu, Zhao, Liu, &amp; Song,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F54AF7F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5EDD6C4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6F8FFB7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01AFFBD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660" w:type="dxa"/>
            <w:shd w:val="clear" w:color="auto" w:fill="auto"/>
            <w:hideMark/>
          </w:tcPr>
          <w:p w14:paraId="575D7D09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4591CF1C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6E250832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ScienceDirect#14</w:t>
            </w:r>
          </w:p>
        </w:tc>
        <w:tc>
          <w:tcPr>
            <w:tcW w:w="841" w:type="dxa"/>
            <w:shd w:val="clear" w:color="auto" w:fill="auto"/>
            <w:hideMark/>
          </w:tcPr>
          <w:p w14:paraId="1DB84B3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422B64B6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{"citationItems":[{"id":"ITEM-1","itemData":{"ISSN":"0045-7906","author":[{"dropping-particle":"","family":"Sood","given":"Sandeep Kumar","non-dropping-particle":"","parse-names":false,"suffix":""},{"dropping-particle":"","family":"Rawat","given":"Keshav Singh","non-dropping-particle":"","parse-names":false,"suffix":""},{"dropping-particle":"","family":"Kumar","given":"Dheeraj","non-dropping-particle":"","parse-names":false,"suffix":""}],"container-title":"Computers and Electrical Engineering","id":"ITEM-1","issued":{"date-parts":[["2022"]]},"page":"107948","publisher":"Elsevier","title":"A visual review of artificial intelligence and Industry 4.0 in healthcare","type":"article-journal","volume":"101"},"uris":["http://www.mendeley.com/documents/?uuid=95cfbbd0-e358-43df-9cef-f38f87c00743"]}],"mendeley":{"formattedCitation":"(Sood, Rawat, &amp; Kumar, 2022)","plainTextFormattedCitation":"(Sood, Rawat, &amp; Kumar, 2022)","previouslyFormattedCitation":"(Sood, Rawat, &amp; Kumar,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A436D8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(Sood, Rawat, &amp; Kumar,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5C37622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COVID-19</w:t>
            </w:r>
          </w:p>
        </w:tc>
        <w:tc>
          <w:tcPr>
            <w:tcW w:w="1705" w:type="dxa"/>
            <w:shd w:val="clear" w:color="auto" w:fill="auto"/>
            <w:hideMark/>
          </w:tcPr>
          <w:p w14:paraId="0697ABE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03AB781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NN, LLR</w:t>
            </w:r>
          </w:p>
        </w:tc>
        <w:tc>
          <w:tcPr>
            <w:tcW w:w="1167" w:type="dxa"/>
            <w:shd w:val="clear" w:color="auto" w:fill="auto"/>
            <w:hideMark/>
          </w:tcPr>
          <w:p w14:paraId="6429FD4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India, China</w:t>
            </w:r>
          </w:p>
        </w:tc>
        <w:tc>
          <w:tcPr>
            <w:tcW w:w="2660" w:type="dxa"/>
            <w:shd w:val="clear" w:color="auto" w:fill="auto"/>
            <w:hideMark/>
          </w:tcPr>
          <w:p w14:paraId="39E5F26B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COVID-19</w:t>
            </w:r>
          </w:p>
        </w:tc>
      </w:tr>
      <w:tr w:rsidR="00573BE0" w:rsidRPr="00047429" w14:paraId="143F893D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05C32FA8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ScienceDirect#15</w:t>
            </w:r>
          </w:p>
        </w:tc>
        <w:tc>
          <w:tcPr>
            <w:tcW w:w="841" w:type="dxa"/>
            <w:shd w:val="clear" w:color="auto" w:fill="auto"/>
            <w:hideMark/>
          </w:tcPr>
          <w:p w14:paraId="2C07E24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55" w:type="dxa"/>
            <w:shd w:val="clear" w:color="auto" w:fill="auto"/>
            <w:hideMark/>
          </w:tcPr>
          <w:p w14:paraId="458071A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{"citationItems":[{"id":"ITEM-1","itemData":{"ISSN":"2405-9595","author":[{"dropping-particle":"","family":"Jayasri","given":"N P","non-dropping-particle":"","parse-names":false,"suffix":""},{"dropping-particle":"","family":"Aruna","given":"R","non-dropping-particle":"","parse-names":false,"suffix":""}],"container-title":"ICT Express","id":"ITEM-1","issue":"2","issued":{"date-parts":[["2022"]]},"page":"250-257","publisher":"Elsevier","title":"Big data analytics in health care by data mining and classification techniques","type":"article-journal","volume":"8"},"uris":["http://www.mendeley.com/documents/?uuid=4bb4c410-becf-4005-974b-311b0df232a4"]}],"mendeley":{"formattedCitation":"(Jayasri &amp; Aruna, 2022)","plainTextFormattedCitation":"(Jayasri &amp; Aruna, 2022)","previouslyFormattedCitation":"(Jayasri &amp; Aruna,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A436D8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(Jayasri &amp; Aruna,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6B949517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3E287E81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3289EB1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DT</w:t>
            </w:r>
          </w:p>
        </w:tc>
        <w:tc>
          <w:tcPr>
            <w:tcW w:w="1167" w:type="dxa"/>
            <w:shd w:val="clear" w:color="auto" w:fill="auto"/>
            <w:hideMark/>
          </w:tcPr>
          <w:p w14:paraId="700D7F9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2660" w:type="dxa"/>
            <w:shd w:val="clear" w:color="auto" w:fill="auto"/>
            <w:hideMark/>
          </w:tcPr>
          <w:p w14:paraId="50E5A032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</w:t>
            </w:r>
          </w:p>
        </w:tc>
      </w:tr>
      <w:tr w:rsidR="00573BE0" w:rsidRPr="00047429" w14:paraId="59A6FA40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6480B24A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ScienceDirect#16</w:t>
            </w:r>
          </w:p>
        </w:tc>
        <w:tc>
          <w:tcPr>
            <w:tcW w:w="841" w:type="dxa"/>
            <w:shd w:val="clear" w:color="auto" w:fill="auto"/>
            <w:hideMark/>
          </w:tcPr>
          <w:p w14:paraId="3844A58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3C8E6A4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{"citationItems":[{"id":"ITEM-1","itemData":{"ISSN":"1877-0509","author":[{"dropping-particle":"","family":"Dharmawan","given":"Pristian Budi","non-dropping-particle":"","parse-names":false,"suffix":""},{"dropping-particle":"","family":"Maharani","given":"I Gusti Ayu Ngurah Stita","non-dropping-particle":"","parse-names":false,"suffix":""},{"dropping-particle":"","family":"Tho","given":"Cuk","non-dropping-particle":"","parse-names":false,"suffix":""}],"container-title":"Procedia Computer Science","id":"ITEM-1","issued":{"date-parts":[["2023"]]},"page":"272-281","publisher":"Elsevier","title":"Big Data Capabilities for Hospital: A Systematic Literature Review","type":"article-journal","volume":"227"},"uris":["http://www.mendeley.com/documents/?uuid=fddbaa11-a6f4-4e50-8f71-b370179fe955"]}],"mendeley":{"formattedCitation":"(Dharmawan, Maharani, &amp; Tho, 2023)","plainTextFormattedCitation":"(Dharmawan, Maharani, &amp; Tho, 2023)","previouslyFormattedCitation":"(Dharmawan, Maharani, &amp; Tho,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A436D8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(Dharmawan, Maharani, &amp; Tho,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3E8F2D62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15CCE66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70B033D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</w:p>
        </w:tc>
        <w:tc>
          <w:tcPr>
            <w:tcW w:w="1167" w:type="dxa"/>
            <w:shd w:val="clear" w:color="auto" w:fill="auto"/>
            <w:hideMark/>
          </w:tcPr>
          <w:p w14:paraId="32C2B0C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Indonesia</w:t>
            </w:r>
          </w:p>
        </w:tc>
        <w:tc>
          <w:tcPr>
            <w:tcW w:w="2660" w:type="dxa"/>
            <w:shd w:val="clear" w:color="auto" w:fill="auto"/>
            <w:hideMark/>
          </w:tcPr>
          <w:p w14:paraId="72058AB3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</w:t>
            </w:r>
          </w:p>
        </w:tc>
      </w:tr>
      <w:tr w:rsidR="00573BE0" w:rsidRPr="00047429" w14:paraId="6F1E9709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75DB4196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ScienceDirect#17</w:t>
            </w:r>
          </w:p>
        </w:tc>
        <w:tc>
          <w:tcPr>
            <w:tcW w:w="841" w:type="dxa"/>
            <w:shd w:val="clear" w:color="auto" w:fill="auto"/>
            <w:hideMark/>
          </w:tcPr>
          <w:p w14:paraId="77701D9C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55" w:type="dxa"/>
            <w:shd w:val="clear" w:color="auto" w:fill="auto"/>
            <w:hideMark/>
          </w:tcPr>
          <w:p w14:paraId="232CEF4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{"citationItems":[{"id":"ITEM-1","itemData":{"ISSN":"0169-023X","author":[{"dropping-particle":"","family":"Marichamy","given":"V Santhana","non-dropping-particle":"","parse-names":false,"suffix":""},{"dropping-particle":"","family":"Natarajan","given":"V","non-dropping-particle":"","parse-names":false,"suffix":""}],"container-title":"Data &amp; Knowledge Engineering","id":"ITEM-1","issued":{"date-parts":[["2023"]]},"page":"102122","publisher":"Elsevier","title":"Blockchain based securing medical records in big data analytics","type":"article-journal","volume":"144"},"uris":["http://www.mendeley.com/documents/?uuid=57f1c177-9389-4707-9398-c09509e29888"]}],"mendeley":{"formattedCitation":"(Marichamy &amp; Natarajan, 2023)","plainTextFormattedCitation":"(Marichamy &amp; Natarajan, 2023)","previouslyFormattedCitation":"(Marichamy &amp; Natarajan,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A436D8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(Marichamy &amp; Natarajan,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0DE3FED0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Electronic Health Records</w:t>
            </w:r>
          </w:p>
        </w:tc>
        <w:tc>
          <w:tcPr>
            <w:tcW w:w="1705" w:type="dxa"/>
            <w:shd w:val="clear" w:color="auto" w:fill="auto"/>
            <w:hideMark/>
          </w:tcPr>
          <w:p w14:paraId="7EB335B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3C21C577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76A1416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2660" w:type="dxa"/>
            <w:shd w:val="clear" w:color="auto" w:fill="auto"/>
            <w:hideMark/>
          </w:tcPr>
          <w:p w14:paraId="235781E3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Electronic Health Records</w:t>
            </w:r>
          </w:p>
        </w:tc>
      </w:tr>
      <w:tr w:rsidR="00573BE0" w:rsidRPr="00047429" w14:paraId="5EC0DD82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03952F9B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ScienceDirect#18</w:t>
            </w:r>
          </w:p>
        </w:tc>
        <w:tc>
          <w:tcPr>
            <w:tcW w:w="841" w:type="dxa"/>
            <w:shd w:val="clear" w:color="auto" w:fill="auto"/>
            <w:hideMark/>
          </w:tcPr>
          <w:p w14:paraId="0D50003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55" w:type="dxa"/>
            <w:shd w:val="clear" w:color="auto" w:fill="auto"/>
            <w:hideMark/>
          </w:tcPr>
          <w:p w14:paraId="5123F1B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{"citationItems":[{"id":"ITEM-1","itemData":{"ISSN":"0378-7206","author":[{"dropping-particle":"","family":"Liu","given":"Na","non-dropping-particle":"","parse-names":false,"suffix":""},{"dropping-particle":"","family":"Kauffman","given":"Robert J","non-dropping-particle":"","parse-names":false,"suffix":""}],"container-title":"Information &amp; Management","id":"ITEM-1","issue":"2","issued":{"date-parts":[["2021"]]},"page":"103315","publisher":"Elsevier","title":"Enhancing healthcare professional and caregiving staff informedness with data analytics for chronic disease management","type":"article-journal","volume":"58"},"uris":["http://www.mendeley.com/documents/?uuid=614e21ec-d85f-4e80-b1b4-ca6a17acd80d"]}],"mendeley":{"formattedCitation":"(N. Liu &amp; Kauffman, 2021)","plainTextFormattedCitation":"(N. Liu &amp; Kauffman, 2021)","previouslyFormattedCitation":"(N. Liu &amp; Kauffman,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A436D8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(N. Liu &amp; Kauffman,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6AFD4090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Chronic Disease Prediction</w:t>
            </w:r>
          </w:p>
        </w:tc>
        <w:tc>
          <w:tcPr>
            <w:tcW w:w="1705" w:type="dxa"/>
            <w:shd w:val="clear" w:color="auto" w:fill="auto"/>
            <w:hideMark/>
          </w:tcPr>
          <w:p w14:paraId="10A2C5E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4F8F16D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3F6C33D6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Singapore</w:t>
            </w:r>
          </w:p>
        </w:tc>
        <w:tc>
          <w:tcPr>
            <w:tcW w:w="2660" w:type="dxa"/>
            <w:shd w:val="clear" w:color="auto" w:fill="auto"/>
            <w:hideMark/>
          </w:tcPr>
          <w:p w14:paraId="350D6AA4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Chronic Disease</w:t>
            </w:r>
          </w:p>
        </w:tc>
      </w:tr>
      <w:tr w:rsidR="00573BE0" w:rsidRPr="00047429" w14:paraId="7B862147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7FEAC74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ScienceDirect#19</w:t>
            </w:r>
          </w:p>
        </w:tc>
        <w:tc>
          <w:tcPr>
            <w:tcW w:w="841" w:type="dxa"/>
            <w:shd w:val="clear" w:color="auto" w:fill="auto"/>
            <w:hideMark/>
          </w:tcPr>
          <w:p w14:paraId="702AAB0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655" w:type="dxa"/>
            <w:shd w:val="clear" w:color="auto" w:fill="auto"/>
            <w:hideMark/>
          </w:tcPr>
          <w:p w14:paraId="2FEFA03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1386-5056","author":[{"dropping-particle":"","family":"Hussain","given":"Shujaat","non-dropping-particle":"","parse-names":false,"suffix":""},{"dropping-particle":"","family":"Hussain","given":"Maqbool","non-dropping-particle":"","parse-names":false,"suffix":""},{"dropping-particle":"","family":"Afzal","given":"Muhammad","non-dropping-particle":"","parse-names":false,"suffix":""},{"dropping-particle":"","family":"Hussain","given":"Jamil","non-dropping-particle":"","parse-names":false,"suffix":""},{"dropping-particle":"","family":"Bang","given":"Jaehun","non-dropping-particle":"","parse-names":false,"suffix":""},{"dropping-particle":"","family":"Seung","given":"Hyonwoo","non-dropping-particle":"","parse-names":false,"suffix":""},{"dropping-particle":"","family":"Lee","given":"Sungyoung","non-dropping-particle":"","parse-names":false,"suffix":""}],"container-title":"International journal of medical informatics","id":"ITEM-1","issued":{"date-parts":[["2019"]]},"page":"133-145","publisher":"Elsevier","title":"Semantic preservation of standardized healthcare documents in big data","type":"article-journal","volume":"129"},"uris":["http://www.mendeley.com/documents/?uuid=fb9121a6-b99d-43fb-a04a-573094339d53"]}],"mendeley":{"formattedCitation":"(Hussain et al., 2019)","plainTextFormattedCitation":"(Hussain et al., 2019)","previouslyFormattedCitation":"(Hussain et al., 2019)"},"properties":{"noteIndex":0},"schema":"https://github.com/citation-style-language/schema/raw/master/csl-citation.json"}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A436D8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(Hussain et al., 2019)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6E2C0F1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Clinical Documents</w:t>
            </w:r>
          </w:p>
        </w:tc>
        <w:tc>
          <w:tcPr>
            <w:tcW w:w="1705" w:type="dxa"/>
            <w:shd w:val="clear" w:color="auto" w:fill="auto"/>
            <w:hideMark/>
          </w:tcPr>
          <w:p w14:paraId="1410984C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5BAF5EA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71CFB5C3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 Korea</w:t>
            </w:r>
          </w:p>
        </w:tc>
        <w:tc>
          <w:tcPr>
            <w:tcW w:w="2660" w:type="dxa"/>
            <w:shd w:val="clear" w:color="auto" w:fill="auto"/>
            <w:hideMark/>
          </w:tcPr>
          <w:p w14:paraId="487CEC68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Clinical Documents</w:t>
            </w:r>
          </w:p>
        </w:tc>
      </w:tr>
      <w:tr w:rsidR="00573BE0" w:rsidRPr="00047429" w14:paraId="5220CFB5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63B79647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Springer#1</w:t>
            </w:r>
          </w:p>
        </w:tc>
        <w:tc>
          <w:tcPr>
            <w:tcW w:w="841" w:type="dxa"/>
            <w:shd w:val="clear" w:color="auto" w:fill="auto"/>
            <w:hideMark/>
          </w:tcPr>
          <w:p w14:paraId="150D1AC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32CA11B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2196-1115","author":[{"dropping-particle":"","family":"Batko","given":"Kornelia","non-dropping-particle":"","parse-names":false,"suffix":""},{"dropping-particle":"","family":"Ślęzak","given":"Andrzej","non-dropping-particle":"","parse-names":false,"suffix":""}],"container-title":"Journal of big Data","id":"ITEM-1","issue":"1","issued":{"date-parts":[["2022"]]},"page":"3","publisher":"Springer","title":"The use of Big Data Analytics in healthcare","type":"article-journal","volume":"9"},"uris":["http://www.mendeley.com/documents/?uuid=3058d77c-fab6-4c68-b225-bb4cd6d44f27"]}],"mendeley":{"formattedCitation":"(Batko &amp; Ślęzak, 2022)","plainTextFormattedCitation":"(Batko &amp; Ślęzak, 2022)","previouslyFormattedCitation":"(Batko &amp; Ślęzak,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C362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(Batko &amp; Ślęzak,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0D16CB97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3E8D0A1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43C9E57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33749B1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Poland</w:t>
            </w:r>
          </w:p>
        </w:tc>
        <w:tc>
          <w:tcPr>
            <w:tcW w:w="2660" w:type="dxa"/>
            <w:shd w:val="clear" w:color="auto" w:fill="auto"/>
            <w:hideMark/>
          </w:tcPr>
          <w:p w14:paraId="1B6D7B53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</w:t>
            </w:r>
          </w:p>
        </w:tc>
      </w:tr>
      <w:tr w:rsidR="00573BE0" w:rsidRPr="00047429" w14:paraId="30D6170C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FCD2134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lastRenderedPageBreak/>
              <w:t>Springer#2</w:t>
            </w:r>
          </w:p>
        </w:tc>
        <w:tc>
          <w:tcPr>
            <w:tcW w:w="841" w:type="dxa"/>
            <w:shd w:val="clear" w:color="auto" w:fill="auto"/>
            <w:hideMark/>
          </w:tcPr>
          <w:p w14:paraId="0B7FA88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3B71E8D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{"citationItems":[{"id":"ITEM-1","itemData":{"ISSN":"1472-6963","author":[{"dropping-particle":"","family":"Cozzoli","given":"Nicola","non-dropping-particle":"","parse-names":false,"suffix":""},{"dropping-particle":"","family":"Salvatore","given":"Fiorella Pia","non-dropping-particle":"","parse-names":false,"suffix":""},{"dropping-particle":"","family":"Faccilongo","given":"Nicola","non-dropping-particle":"","parse-names":false,"suffix":""},{"dropping-particle":"","family":"Milone","given":"Michele","non-dropping-particle":"","parse-names":false,"suffix":""}],"container-title":"BMC health services research","id":"ITEM-1","issue":"1","issued":{"date-parts":[["2022"]]},"page":"809","publisher":"Springer","title":"How can big data analytics be used for healthcare organization management? Literary framework and future research from a systematic review","type":"article-journal","volume":"22"},"uris":["http://www.mendeley.com/documents/?uuid=e0415c0e-0358-496b-9d0c-d43e31365021"]}],"mendeley":{"formattedCitation":"(Cozzoli, Salvatore, Faccilongo, &amp; Milone, 2022)","plainTextFormattedCitation":"(Cozzoli, Salvatore, Faccilongo, &amp; Milone, 2022)","previouslyFormattedCitation":"(Cozzoli, Salvatore, Faccilongo, &amp; Milone,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C362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(Cozzoli, Salvatore, Faccilongo, &amp; Milone,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BFE3BC0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0346FEB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55A623F2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61BDCB9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Italy</w:t>
            </w:r>
          </w:p>
        </w:tc>
        <w:tc>
          <w:tcPr>
            <w:tcW w:w="2660" w:type="dxa"/>
            <w:shd w:val="clear" w:color="auto" w:fill="auto"/>
            <w:hideMark/>
          </w:tcPr>
          <w:p w14:paraId="49392891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71E3A2B3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03EEF11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Springer#3</w:t>
            </w:r>
          </w:p>
        </w:tc>
        <w:tc>
          <w:tcPr>
            <w:tcW w:w="841" w:type="dxa"/>
            <w:shd w:val="clear" w:color="auto" w:fill="auto"/>
            <w:hideMark/>
          </w:tcPr>
          <w:p w14:paraId="2966327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50AC0B6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1134-3060","author":[{"dropping-particle":"","family":"Kumari","given":"Juli","non-dropping-particle":"","parse-names":false,"suffix":""},{"dropping-particle":"","family":"Kumar","given":"Ela","non-dropping-particle":"","parse-names":false,"suffix":""},{"dropping-particle":"","family":"Kumar","given":"Deepak","non-dropping-particle":"","parse-names":false,"suffix":""}],"container-title":"Archives of Computational Methods in Engineering","id":"ITEM-1","issue":"6","issued":{"date-parts":[["2023"]]},"page":"3673-3701","publisher":"Springer","title":"A structured analysis to study the role of machine learning and deep learning in the healthcare sector with big data analytics","type":"article-journal","volume":"30"},"uris":["http://www.mendeley.com/documents/?uuid=b4fb9a5a-0dd3-42bf-8943-bc370b9d4536"]}],"mendeley":{"formattedCitation":"(J. Kumari, Kumar, &amp; Kumar, 2023)","plainTextFormattedCitation":"(J. Kumari, Kumar, &amp; Kumar, 2023)","previouslyFormattedCitation":"(J. Kumari, Kumar, &amp; Kumar,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C362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(J. Kumari, Kumar, &amp; Kumar,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733D4886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Deep Learning in Healthcare</w:t>
            </w:r>
          </w:p>
        </w:tc>
        <w:tc>
          <w:tcPr>
            <w:tcW w:w="1705" w:type="dxa"/>
            <w:shd w:val="clear" w:color="auto" w:fill="auto"/>
            <w:hideMark/>
          </w:tcPr>
          <w:p w14:paraId="1114370A" w14:textId="77777777" w:rsidR="00573BE0" w:rsidRPr="00512690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26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4F9045EF" w14:textId="77777777" w:rsidR="00573BE0" w:rsidRPr="00512690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26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6CD7D0B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2660" w:type="dxa"/>
            <w:shd w:val="clear" w:color="auto" w:fill="auto"/>
            <w:hideMark/>
          </w:tcPr>
          <w:p w14:paraId="2E6EF617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Deep Learning in Healthcare</w:t>
            </w:r>
          </w:p>
        </w:tc>
      </w:tr>
      <w:tr w:rsidR="00573BE0" w:rsidRPr="00047429" w14:paraId="233FB066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4E59EC5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Springer#4</w:t>
            </w:r>
          </w:p>
        </w:tc>
        <w:tc>
          <w:tcPr>
            <w:tcW w:w="841" w:type="dxa"/>
            <w:shd w:val="clear" w:color="auto" w:fill="auto"/>
            <w:hideMark/>
          </w:tcPr>
          <w:p w14:paraId="3808BB37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42030A0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{"citationItems":[{"id":"ITEM-1","itemData":{"ISSN":"2196-1115","author":[{"dropping-particle":"","family":"Batko","given":"Kornelia","non-dropping-particle":"","parse-names":false,"suffix":""}],"container-title":"Journal of Big Data","id":"ITEM-1","issue":"1","issued":{"date-parts":[["2023"]]},"page":"171","publisher":"Springer","title":"Digital social innovation based on Big Data Analytics for health and well-being of society","type":"article-journal","volume":"10"},"uris":["http://www.mendeley.com/documents/?uuid=2eb7db83-f5f5-499d-ab9f-01c67c5c5aea"]}],"mendeley":{"formattedCitation":"(Batko, 2023)","plainTextFormattedCitation":"(Batko, 2023)","previouslyFormattedCitation":"(Batko,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C362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(Batko,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09A51267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Public Health</w:t>
            </w:r>
          </w:p>
        </w:tc>
        <w:tc>
          <w:tcPr>
            <w:tcW w:w="1705" w:type="dxa"/>
            <w:shd w:val="clear" w:color="auto" w:fill="auto"/>
            <w:hideMark/>
          </w:tcPr>
          <w:p w14:paraId="1CBFBB0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0277E66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4CCF8B02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Poland</w:t>
            </w:r>
          </w:p>
        </w:tc>
        <w:tc>
          <w:tcPr>
            <w:tcW w:w="2660" w:type="dxa"/>
            <w:shd w:val="clear" w:color="auto" w:fill="auto"/>
            <w:hideMark/>
          </w:tcPr>
          <w:p w14:paraId="5114BA66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Public Health</w:t>
            </w:r>
          </w:p>
        </w:tc>
      </w:tr>
      <w:tr w:rsidR="00573BE0" w:rsidRPr="00047429" w14:paraId="7D289058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5D5F0E9F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Springer#5</w:t>
            </w:r>
          </w:p>
        </w:tc>
        <w:tc>
          <w:tcPr>
            <w:tcW w:w="841" w:type="dxa"/>
            <w:shd w:val="clear" w:color="auto" w:fill="auto"/>
            <w:hideMark/>
          </w:tcPr>
          <w:p w14:paraId="22C0D43D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55" w:type="dxa"/>
            <w:shd w:val="clear" w:color="auto" w:fill="auto"/>
            <w:hideMark/>
          </w:tcPr>
          <w:p w14:paraId="5A9ADFE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0254-5330","author":[{"dropping-particle":"","family":"Benzidia","given":"Smail","non-dropping-particle":"","parse-names":false,"suffix":""},{"dropping-particle":"","family":"Bentahar","given":"Omar","non-dropping-particle":"","parse-names":false,"suffix":""},{"dropping-particle":"","family":"Husson","given":"Julien","non-dropping-particle":"","parse-names":false,"suffix":""},{"dropping-particle":"","family":"Makaoui","given":"Naouel","non-dropping-particle":"","parse-names":false,"suffix":""}],"container-title":"Annals of Operations Research","id":"ITEM-1","issue":"2","issued":{"date-parts":[["2024"]]},"page":"1077-1101","publisher":"Springer","title":"Big data analytics capability in healthcare operations and supply chain management: the role of green process innovation","type":"article-journal","volume":"333"},"uris":["http://www.mendeley.com/documents/?uuid=757a6718-20e1-4e31-a8af-6f7b607c3e1d"]}],"mendeley":{"formattedCitation":"(Benzidia, Bentahar, Husson, &amp; Makaoui, 2024)","plainTextFormattedCitation":"(Benzidia, Bentahar, Husson, &amp; Makaoui, 2024)","previouslyFormattedCitation":"(Benzidia, Bentahar, Husson, &amp; Makaoui, 2024)"},"properties":{"noteIndex":0},"schema":"https://github.com/citation-style-language/schema/raw/master/csl-citation.json"}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C362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(Benzidia, Bentahar, Husson, &amp; Makaoui, 2024)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028CA685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68DCEA9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7E21B95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6ED03EC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60" w:type="dxa"/>
            <w:shd w:val="clear" w:color="auto" w:fill="auto"/>
            <w:hideMark/>
          </w:tcPr>
          <w:p w14:paraId="46065CF2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12D7B98F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8367768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Springer#6</w:t>
            </w:r>
          </w:p>
        </w:tc>
        <w:tc>
          <w:tcPr>
            <w:tcW w:w="841" w:type="dxa"/>
            <w:shd w:val="clear" w:color="auto" w:fill="auto"/>
            <w:hideMark/>
          </w:tcPr>
          <w:p w14:paraId="7C8F98E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2BEB05F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{"citationItems":[{"id":"ITEM-1","itemData":{"ISSN":"2196-1115","author":[{"dropping-particle":"","family":"Rahul","given":"Kumar","non-dropping-particle":"","parse-names":false,"suffix":""},{"dropping-particle":"","family":"Banyal","given":"Rohitash Kumar","non-dropping-particle":"","parse-names":false,"suffix":""},{"dropping-particle":"","family":"Arora","given":"Neeraj","non-dropping-particle":"","parse-names":false,"suffix":""}],"container-title":"Journal of Big Data","id":"ITEM-1","issue":"1","issued":{"date-parts":[["2023"]]},"page":"133","publisher":"Springer","title":"A systematic review on big data applications and scope for industrial processing and healthcare sectors","type":"article-journal","volume":"10"},"uris":["http://www.mendeley.com/documents/?uuid=abc8f9f0-4577-4c9f-a2f6-761c29266fa0"]}],"mendeley":{"formattedCitation":"(Rahul, Banyal, &amp; Arora, 2023)","plainTextFormattedCitation":"(Rahul, Banyal, &amp; Arora, 2023)","previouslyFormattedCitation":"(Rahul, Banyal, &amp; Arora,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C362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(Rahul, Banyal, &amp; Arora,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725048AA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0D009899" w14:textId="77777777" w:rsidR="00573BE0" w:rsidRPr="00512690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26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Supervised, Unsupervised,</w:t>
            </w:r>
          </w:p>
        </w:tc>
        <w:tc>
          <w:tcPr>
            <w:tcW w:w="1911" w:type="dxa"/>
            <w:shd w:val="clear" w:color="auto" w:fill="auto"/>
            <w:hideMark/>
          </w:tcPr>
          <w:p w14:paraId="6AEADC5A" w14:textId="77777777" w:rsidR="00573BE0" w:rsidRPr="00512690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26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KNN, KMOR, GLM, MCE, MLE, SOP</w:t>
            </w:r>
          </w:p>
        </w:tc>
        <w:tc>
          <w:tcPr>
            <w:tcW w:w="1167" w:type="dxa"/>
            <w:shd w:val="clear" w:color="auto" w:fill="auto"/>
            <w:hideMark/>
          </w:tcPr>
          <w:p w14:paraId="4F14606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2660" w:type="dxa"/>
            <w:shd w:val="clear" w:color="auto" w:fill="auto"/>
            <w:hideMark/>
          </w:tcPr>
          <w:p w14:paraId="5BC43FFD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</w:t>
            </w:r>
          </w:p>
        </w:tc>
      </w:tr>
      <w:tr w:rsidR="00573BE0" w:rsidRPr="00047429" w14:paraId="127A8BF6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78F664F5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Springer#7</w:t>
            </w:r>
          </w:p>
        </w:tc>
        <w:tc>
          <w:tcPr>
            <w:tcW w:w="841" w:type="dxa"/>
            <w:shd w:val="clear" w:color="auto" w:fill="auto"/>
            <w:hideMark/>
          </w:tcPr>
          <w:p w14:paraId="1F8C0C2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655" w:type="dxa"/>
            <w:shd w:val="clear" w:color="auto" w:fill="auto"/>
            <w:hideMark/>
          </w:tcPr>
          <w:p w14:paraId="5ABC203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1383-469X","author":[{"dropping-particle":"","family":"Li","given":"Wei","non-dropping-particle":"","parse-names":false,"suffix":""},{"dropping-particle":"","family":"Chai","given":"Yuanbo","non-dropping-particle":"","parse-names":false,"suffix":""},{"dropping-particle":"","family":"Khan","given":"Fazlullah","non-dropping-particle":"","parse-names":false,"suffix":""},{"dropping-particle":"","family":"Jan","given":"Syed Rooh Ullah","non-dropping-particle":"","parse-names":false,"suffix":""},{"dropping-particle":"","family":"Verma","given":"Sahil","non-dropping-particle":"","parse-names":false,"suffix":""},{"dropping-particle":"","family":"Menon","given":"Varun G","non-dropping-particle":"","parse-names":false,"suffix":""},{"dropping-particle":"","family":"Kavita","given":"fnm","non-dropping-particle":"","parse-names":false,"suffix":""},{"dropping-particle":"","family":"Li","given":"Xingwang","non-dropping-particle":"","parse-names":false,"suffix":""}],"container-title":"Mobile networks and applications","id":"ITEM-1","issued":{"date-parts":[["2021"]]},"page":"234-252","publisher":"Springer","title":"A comprehensive survey on machine learning-based big data analytics for IoT-enabled smart healthcare system","type":"article-journal","volume":"26"},"uris":["http://www.mendeley.com/documents/?uuid=47058390-9481-4712-bb46-f8c8da3d5d0f"]}],"mendeley":{"formattedCitation":"(W. Li et al., 2021)","plainTextFormattedCitation":"(W. Li et al., 2021)","previouslyFormattedCitation":"(W. Li et al.,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C362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(W. Li et al.,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7E2DDB10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4039EE46" w14:textId="77777777" w:rsidR="00573BE0" w:rsidRPr="00512690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26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0976B7D8" w14:textId="77777777" w:rsidR="00573BE0" w:rsidRPr="00512690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26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KNN, bagged tree</w:t>
            </w:r>
          </w:p>
        </w:tc>
        <w:tc>
          <w:tcPr>
            <w:tcW w:w="1167" w:type="dxa"/>
            <w:shd w:val="clear" w:color="auto" w:fill="auto"/>
            <w:hideMark/>
          </w:tcPr>
          <w:p w14:paraId="2A7786B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660" w:type="dxa"/>
            <w:shd w:val="clear" w:color="auto" w:fill="auto"/>
            <w:hideMark/>
          </w:tcPr>
          <w:p w14:paraId="46785C52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60F00E25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02580B80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Springer#8</w:t>
            </w:r>
          </w:p>
        </w:tc>
        <w:tc>
          <w:tcPr>
            <w:tcW w:w="841" w:type="dxa"/>
            <w:shd w:val="clear" w:color="auto" w:fill="auto"/>
            <w:hideMark/>
          </w:tcPr>
          <w:p w14:paraId="06BDEAA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55" w:type="dxa"/>
            <w:shd w:val="clear" w:color="auto" w:fill="auto"/>
            <w:hideMark/>
          </w:tcPr>
          <w:p w14:paraId="3EDF77D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{"citationItems":[{"id":"ITEM-1","itemData":{"ISSN":"0031-3998","author":[{"dropping-particle":"","family":"Macias","given":"Charles G","non-dropping-particle":"","parse-names":false,"suffix":""},{"dropping-particle":"","family":"Remy","given":"Kenneth E","non-dropping-particle":"","parse-names":false,"suffix":""},{"dropping-particle":"","family":"Barda","given":"Amie J","non-dropping-particle":"","parse-names":false,"suffix":""}],"container-title":"Pediatric Research","id":"ITEM-1","issue":"2","issued":{"date-parts":[["2023"]]},"page":"382-389","publisher":"Nature Publishing Group US New York","title":"Utilizing big data from electronic health records in pediatric clinical care","type":"article-journal","volume":"93"},"uris":["http://www.mendeley.com/documents/?uuid=64b4a76d-7009-4fcd-b53f-e9e9d35af5cc"]}],"mendeley":{"formattedCitation":"(Macias, Remy, &amp; Barda, 2023)","plainTextFormattedCitation":"(Macias, Remy, &amp; Barda, 2023)","previouslyFormattedCitation":"(Macias, Remy, &amp; Barda,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C362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(Macias, Remy, &amp; Barda,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E04360E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Electronic Health Records</w:t>
            </w:r>
          </w:p>
        </w:tc>
        <w:tc>
          <w:tcPr>
            <w:tcW w:w="1705" w:type="dxa"/>
            <w:shd w:val="clear" w:color="auto" w:fill="auto"/>
            <w:hideMark/>
          </w:tcPr>
          <w:p w14:paraId="229A76ED" w14:textId="77777777" w:rsidR="00573BE0" w:rsidRPr="00512690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26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NN</w:t>
            </w:r>
          </w:p>
        </w:tc>
        <w:tc>
          <w:tcPr>
            <w:tcW w:w="1911" w:type="dxa"/>
            <w:shd w:val="clear" w:color="auto" w:fill="auto"/>
            <w:hideMark/>
          </w:tcPr>
          <w:p w14:paraId="1AD132A6" w14:textId="77777777" w:rsidR="00573BE0" w:rsidRPr="00512690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26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NN</w:t>
            </w:r>
          </w:p>
        </w:tc>
        <w:tc>
          <w:tcPr>
            <w:tcW w:w="1167" w:type="dxa"/>
            <w:shd w:val="clear" w:color="auto" w:fill="auto"/>
            <w:hideMark/>
          </w:tcPr>
          <w:p w14:paraId="6690C7E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5B5181DE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Electronic Health Records</w:t>
            </w:r>
          </w:p>
        </w:tc>
      </w:tr>
      <w:tr w:rsidR="00573BE0" w:rsidRPr="00047429" w14:paraId="6116FE4D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745B7BE1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Springer#9</w:t>
            </w:r>
          </w:p>
        </w:tc>
        <w:tc>
          <w:tcPr>
            <w:tcW w:w="841" w:type="dxa"/>
            <w:shd w:val="clear" w:color="auto" w:fill="auto"/>
            <w:hideMark/>
          </w:tcPr>
          <w:p w14:paraId="74AC49C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1097CFA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1472-6963","author":[{"dropping-particle":"","family":"Brossard","given":"Pierre-Yves","non-dropping-particle":"","parse-names":false,"suffix":""},{"dropping-particle":"","family":"Minvielle","given":"Etienne","non-dropping-particle":"","parse-names":false,"suffix":""},{"dropping-particle":"","family":"Sicotte","given":"Claude","non-dropping-particle":"","parse-names":false,"suffix":""}],"container-title":"BMC Health Services Research","id":"ITEM-1","issue":"1","issued":{"date-parts":[["2022"]]},"page":"134","publisher":"Springer","title":"The path from big data analytics capabilities to value in hospitals: a scoping review","type":"article-journal","volume":"22"},"uris":["http://www.mendeley.com/documents/?uuid=fdbafa04-4a9f-431a-ad4e-2843c8121f00"]}],"mendeley":{"formattedCitation":"(Brossard, Minvielle, &amp; Sicotte, 2022)","plainTextFormattedCitation":"(Brossard, Minvielle, &amp; Sicotte, 2022)","previouslyFormattedCitation":"(Brossard, Minvielle, &amp; Sicotte,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C362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(Brossard, Minvielle, &amp; Sicotte,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B072572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4C345B15" w14:textId="77777777" w:rsidR="00573BE0" w:rsidRPr="00512690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26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NN</w:t>
            </w:r>
          </w:p>
        </w:tc>
        <w:tc>
          <w:tcPr>
            <w:tcW w:w="1911" w:type="dxa"/>
            <w:shd w:val="clear" w:color="auto" w:fill="auto"/>
            <w:hideMark/>
          </w:tcPr>
          <w:p w14:paraId="0F971836" w14:textId="77777777" w:rsidR="00573BE0" w:rsidRPr="00512690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26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NN</w:t>
            </w:r>
          </w:p>
        </w:tc>
        <w:tc>
          <w:tcPr>
            <w:tcW w:w="1167" w:type="dxa"/>
            <w:shd w:val="clear" w:color="auto" w:fill="auto"/>
            <w:hideMark/>
          </w:tcPr>
          <w:p w14:paraId="3288927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3C6746E1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</w:t>
            </w:r>
          </w:p>
        </w:tc>
      </w:tr>
      <w:tr w:rsidR="00573BE0" w:rsidRPr="00047429" w14:paraId="7ADC6C02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A26C4A3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Springer#10</w:t>
            </w:r>
          </w:p>
        </w:tc>
        <w:tc>
          <w:tcPr>
            <w:tcW w:w="841" w:type="dxa"/>
            <w:shd w:val="clear" w:color="auto" w:fill="auto"/>
            <w:hideMark/>
          </w:tcPr>
          <w:p w14:paraId="4C5273E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1236860C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{"citationItems":[{"id":"ITEM-1","itemData":{"ISSN":"1472-6939","author":[{"dropping-particle":"","family":"Dove","given":"Edward S","non-dropping-particle":"","parse-names":false,"suffix":""},{"dropping-particle":"","family":"Reed-Berendt","given":"Ruby","non-dropping-particle":"","parse-names":false,"suffix":""},{"dropping-particle":"","family":"Pareek","given":"Manish","non-dropping-particle":"","parse-names":false,"suffix":""},{"dropping-particle":"","family":"Robert","given":"UK-REACH Study Collaborative Group Gray Laura Nellums Laura B Guyatt Anna L Johns Catherine McManus I Chris Woolf Katherine Abubakar Ibrahim Gupta Amit Abrams Keith R Tobin Martin D Wain Louise Carr Sue Khunti Kamlesh Ford David Free","non-dropping-particle":"","parse-names":false,"suffix":""}],"container-title":"BMC Medical Ethics","id":"ITEM-1","issue":"1","issued":{"date-parts":[["2022"]]},"page":"136","publisher":"Springer","title":"“Data makes the story come to life:” understanding the ethical and legal implications of Big Data research involving ethnic minority healthcare workers in the United Kingdom—a qualitative study","type":"article-journal","volume":"23"},"uris":["http://www.mendeley.com/documents/?uuid=7561fcae-3c41-44a9-bc10-063cd631077f"]}],"mendeley":{"formattedCitation":"(Dove, Reed-Berendt, Pareek, &amp; Robert, 2022)","plainTextFormattedCitation":"(Dove, Reed-Berendt, Pareek, &amp; Robert, 2022)","previouslyFormattedCitation":"(Dove, Reed-Berendt, Pareek, &amp; Robert,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(Dove, Reed-Berendt, Pareek, &amp; Robert,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50C13541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Ethics</w:t>
            </w:r>
          </w:p>
        </w:tc>
        <w:tc>
          <w:tcPr>
            <w:tcW w:w="1705" w:type="dxa"/>
            <w:shd w:val="clear" w:color="auto" w:fill="auto"/>
            <w:hideMark/>
          </w:tcPr>
          <w:p w14:paraId="1F24CF9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623D7B12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6BA754D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UK</w:t>
            </w:r>
          </w:p>
        </w:tc>
        <w:tc>
          <w:tcPr>
            <w:tcW w:w="2660" w:type="dxa"/>
            <w:shd w:val="clear" w:color="auto" w:fill="auto"/>
            <w:hideMark/>
          </w:tcPr>
          <w:p w14:paraId="0D6F1DF1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Ethics</w:t>
            </w:r>
          </w:p>
        </w:tc>
      </w:tr>
      <w:tr w:rsidR="00573BE0" w:rsidRPr="00047429" w14:paraId="177F8370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7528712C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Springer#11</w:t>
            </w:r>
          </w:p>
        </w:tc>
        <w:tc>
          <w:tcPr>
            <w:tcW w:w="841" w:type="dxa"/>
            <w:shd w:val="clear" w:color="auto" w:fill="auto"/>
            <w:hideMark/>
          </w:tcPr>
          <w:p w14:paraId="2B8AAD4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0226663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2196-1115","author":[{"dropping-particle":"","family":"Dipietro","given":"Laura","non-dropping-particle":"","parse-names":false,"suffix":""},{"dropping-particle":"","family":"Gonzalez-Mego","given":"Paola","non-dropping-particle":"","parse-names":false,"suffix":""},{"dropping-particle":"","family":"Ramos-Estebanez","given":"Ciro","non-dropping-particle":"","parse-names":false,"suffix":""},{"dropping-particle":"","family":"Zukowski","given":"Lauren Hana","non-dropping-particle":"","parse-names":false,"suffix":""},{"dropping-particle":"","family":"Mikkilineni","given":"Rahul","non-dropping-particle":"","parse-names":false,"suffix":""},{"dropping-particle":"","family":"Rushmore","given":"Richard Jarrett","non-dropping-particle":"","parse-names":false,"suffix":""},{"dropping-particle":"","family":"Wagner","given":"Timothy","non-dropping-particle":"","parse-names":false,"suffix":""}],"container-title":"Journal of Big Data","id":"ITEM-1","issue":"1","issued":{"date-parts":[["2023"]]},"page":"116","publisher":"Springer","title":"The evolution of Big Data in neuroscience and neurology","type":"article-journal","volume":"10"},"uris":["http://www.mendeley.com/documents/?uuid=7af0e562-d138-4a78-a2e4-6fb7f8549bee"]}],"mendeley":{"formattedCitation":"(Dipietro et al., 2023)","plainTextFormattedCitation":"(Dipietro et al., 2023)","previouslyFormattedCitation":"(Dipietro et al.,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(Dipietro et al.,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62C3BA0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Neuroscience and Neurology</w:t>
            </w:r>
          </w:p>
        </w:tc>
        <w:tc>
          <w:tcPr>
            <w:tcW w:w="1705" w:type="dxa"/>
            <w:shd w:val="clear" w:color="auto" w:fill="auto"/>
            <w:hideMark/>
          </w:tcPr>
          <w:p w14:paraId="39F8355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0222BDF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09DDAC0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181C79F6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Neuroscience and Neurology</w:t>
            </w:r>
          </w:p>
        </w:tc>
      </w:tr>
      <w:tr w:rsidR="00573BE0" w:rsidRPr="00047429" w14:paraId="15164E28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1E2294F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Springer#12</w:t>
            </w:r>
          </w:p>
        </w:tc>
        <w:tc>
          <w:tcPr>
            <w:tcW w:w="841" w:type="dxa"/>
            <w:shd w:val="clear" w:color="auto" w:fill="auto"/>
            <w:hideMark/>
          </w:tcPr>
          <w:p w14:paraId="2C576DB7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55" w:type="dxa"/>
            <w:shd w:val="clear" w:color="auto" w:fill="auto"/>
            <w:hideMark/>
          </w:tcPr>
          <w:p w14:paraId="3118D58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{"citationItems":[{"id":"ITEM-1","itemData":{"ISSN":"1380-7501","author":[{"dropping-particle":"","family":"Zhang","given":"Qian","non-dropping-particle":"","parse-names":false,"suffix":""}],"container-title":"Multimedia tools and applications","id":"ITEM-1","issue":"2","issued":{"date-parts":[["2024"]]},"page":"4409-4442","publisher":"Springer","title":"Big health data for elderly employees job performance of SOEs: visionary and enticing challenges","type":"article-journal","volume":"83"},"uris":["http://www.mendeley.com/documents/?uuid=002ba2ba-c585-4d03-8e2e-97fda2eeb469"]}],"mendeley":{"formattedCitation":"(Q. Zhang, 2024)","plainTextFormattedCitation":"(Q. Zhang, 2024)","previouslyFormattedCitation":"(Q. Zhang, 2024)"},"properties":{"noteIndex":0},"schema":"https://github.com/citation-style-language/schema/raw/master/csl-citation.json"}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(Q. Zhang, 2024)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0C4FF57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Data</w:t>
            </w:r>
          </w:p>
        </w:tc>
        <w:tc>
          <w:tcPr>
            <w:tcW w:w="1705" w:type="dxa"/>
            <w:shd w:val="clear" w:color="auto" w:fill="auto"/>
            <w:hideMark/>
          </w:tcPr>
          <w:p w14:paraId="40847387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3450C5B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ANN</w:t>
            </w:r>
          </w:p>
        </w:tc>
        <w:tc>
          <w:tcPr>
            <w:tcW w:w="1167" w:type="dxa"/>
            <w:shd w:val="clear" w:color="auto" w:fill="auto"/>
            <w:hideMark/>
          </w:tcPr>
          <w:p w14:paraId="19BED4F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660" w:type="dxa"/>
            <w:shd w:val="clear" w:color="auto" w:fill="auto"/>
            <w:hideMark/>
          </w:tcPr>
          <w:p w14:paraId="48FC60B1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Data</w:t>
            </w:r>
          </w:p>
        </w:tc>
      </w:tr>
      <w:tr w:rsidR="00573BE0" w:rsidRPr="00047429" w14:paraId="0A91A611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3C0FE92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Springer#13</w:t>
            </w:r>
          </w:p>
        </w:tc>
        <w:tc>
          <w:tcPr>
            <w:tcW w:w="841" w:type="dxa"/>
            <w:shd w:val="clear" w:color="auto" w:fill="auto"/>
            <w:hideMark/>
          </w:tcPr>
          <w:p w14:paraId="6DF2D6B1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1823323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{"citationItems":[{"id":"ITEM-1","itemData":{"ISSN":"2196-1115","author":[{"dropping-particle":"","family":"Alhajaj","given":"Khawla Eissa","non-dropping-particle":"","parse-names":false,"suffix":""},{"dropping-particle":"","family":"Moonesar","given":"Immanuel Azaad","non-dropping-particle":"","parse-names":false,"suffix":""}],"container-title":"Journal of Big Data","id":"ITEM-1","issue":"1","issued":{"date-parts":[["2023"]]},"page":"12","publisher":"Springer","title":"The power of big data mining to improve the health care system in the United Arab Emirates","type":"article-journal","volume":"10"},"uris":["http://www.mendeley.com/documents/?uuid=4cb97802-89b0-4fdf-9fe4-ee2a34993eb6"]}],"mendeley":{"formattedCitation":"(Alhajaj &amp; Moonesar, 2023)","plainTextFormattedCitation":"(Alhajaj &amp; Moonesar, 2023)","previouslyFormattedCitation":"(Alhajaj &amp; Moonesar,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(Alhajaj &amp; Moonesar,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94A7A2B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593D85B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283F528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204E2D2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UAE</w:t>
            </w:r>
          </w:p>
        </w:tc>
        <w:tc>
          <w:tcPr>
            <w:tcW w:w="2660" w:type="dxa"/>
            <w:shd w:val="clear" w:color="auto" w:fill="auto"/>
            <w:hideMark/>
          </w:tcPr>
          <w:p w14:paraId="72282EA0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61F4FC5B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09C8A0F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Springer#14</w:t>
            </w:r>
          </w:p>
        </w:tc>
        <w:tc>
          <w:tcPr>
            <w:tcW w:w="841" w:type="dxa"/>
            <w:shd w:val="clear" w:color="auto" w:fill="auto"/>
            <w:hideMark/>
          </w:tcPr>
          <w:p w14:paraId="6069178C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3AB9353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2398-6352","author":[{"dropping-particle":"","family":"Sabet","given":"Cameron","non-dropping-particle":"","parse-names":false,"suffix":""},{"dropping-particle":"","family":"Hammond","given":"Alessandro","non-dropping-particle":"","parse-names":false,"suffix":""},{"dropping-particle":"","family":"Ravid","given":"Nim","non-dropping-particle":"","parse-names":false,"suffix":""},{"dropping-particle":"","family":"Tong","given":"Michelle Sun","non-dropping-particle":"","parse-names":false,"suffix":""},{"dropping-particle":"","family":"Stanford","given":"Fatima Cody","non-dropping-particle":"","parse-names":false,"suffix":""}],"container-title":"NPJ Digital Medicine","id":"ITEM-1","issue":"1","issued":{"date-parts":[["2023"]]},"page":"91","publisher":"Nature Publishing Group UK London","title":"Harnessing big data for health equity through a comprehensive public database and data collection framework","type":"article-journal","volume":"6"},"uris":["http://www.mendeley.com/documents/?uuid=4a8b0df4-47c7-4901-adaf-f93e6aafbcff"]}],"mendeley":{"formattedCitation":"(Sabet, Hammond, Ravid, Tong, &amp; Stanford, 2023)","plainTextFormattedCitation":"(Sabet, Hammond, Ravid, Tong, &amp; Stanford, 2023)","previouslyFormattedCitation":"(Sabet, Hammond, Ravid, Tong, &amp; Stanford,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(Sabet, Hammond, Ravid, Tong, &amp; Stanford,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6E3C6E20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Equity</w:t>
            </w:r>
          </w:p>
        </w:tc>
        <w:tc>
          <w:tcPr>
            <w:tcW w:w="1705" w:type="dxa"/>
            <w:shd w:val="clear" w:color="auto" w:fill="auto"/>
            <w:hideMark/>
          </w:tcPr>
          <w:p w14:paraId="1F59C35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51A7312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1616660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745452AF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Equity</w:t>
            </w:r>
          </w:p>
        </w:tc>
      </w:tr>
      <w:tr w:rsidR="00573BE0" w:rsidRPr="00047429" w14:paraId="6CCC41C7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0E8227C5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lastRenderedPageBreak/>
              <w:t>Springer#15</w:t>
            </w:r>
          </w:p>
        </w:tc>
        <w:tc>
          <w:tcPr>
            <w:tcW w:w="841" w:type="dxa"/>
            <w:shd w:val="clear" w:color="auto" w:fill="auto"/>
            <w:hideMark/>
          </w:tcPr>
          <w:p w14:paraId="323C7BF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55" w:type="dxa"/>
            <w:shd w:val="clear" w:color="auto" w:fill="auto"/>
            <w:hideMark/>
          </w:tcPr>
          <w:p w14:paraId="556BC26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{"citationItems":[{"id":"ITEM-1","itemData":{"ISSN":"0031-3998","author":[{"dropping-particle":"","family":"Vesoulis","given":"Zachary A","non-dropping-particle":"","parse-names":false,"suffix":""},{"dropping-particle":"","family":"Husain","given":"Ameena N","non-dropping-particle":"","parse-names":false,"suffix":""},{"dropping-particle":"","family":"Cole","given":"F Sessions","non-dropping-particle":"","parse-names":false,"suffix":""}],"container-title":"Pediatric research","id":"ITEM-1","issue":"2","issued":{"date-parts":[["2023"]]},"page":"342-349","publisher":"Nature Publishing Group US New York","title":"Improving child health through Big Data and data science","type":"article-journal","volume":"93"},"uris":["http://www.mendeley.com/documents/?uuid=3f2d5e6c-8e6f-4250-9963-19e4bc8c0773"]}],"mendeley":{"formattedCitation":"(Vesoulis, Husain, &amp; Cole, 2023)","plainTextFormattedCitation":"(Vesoulis, Husain, &amp; Cole, 2023)","previouslyFormattedCitation":"(Vesoulis, Husain, &amp; Cole,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(Vesoulis, Husain, &amp; Cole,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20E2BA2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Child Health</w:t>
            </w:r>
          </w:p>
        </w:tc>
        <w:tc>
          <w:tcPr>
            <w:tcW w:w="1705" w:type="dxa"/>
            <w:shd w:val="clear" w:color="auto" w:fill="auto"/>
            <w:hideMark/>
          </w:tcPr>
          <w:p w14:paraId="14ACB88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412EC76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LR, NB, DT, NN, KNN</w:t>
            </w:r>
          </w:p>
        </w:tc>
        <w:tc>
          <w:tcPr>
            <w:tcW w:w="1167" w:type="dxa"/>
            <w:shd w:val="clear" w:color="auto" w:fill="auto"/>
            <w:hideMark/>
          </w:tcPr>
          <w:p w14:paraId="3AA4065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41942E98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Child Health</w:t>
            </w:r>
          </w:p>
        </w:tc>
      </w:tr>
      <w:tr w:rsidR="00573BE0" w:rsidRPr="00047429" w14:paraId="4E245230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730450D9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Springer#16</w:t>
            </w:r>
          </w:p>
        </w:tc>
        <w:tc>
          <w:tcPr>
            <w:tcW w:w="841" w:type="dxa"/>
            <w:shd w:val="clear" w:color="auto" w:fill="auto"/>
            <w:hideMark/>
          </w:tcPr>
          <w:p w14:paraId="079E81D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66E86D1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2196-1115","author":[{"dropping-particle":"","family":"Geroski","given":"Tijana","non-dropping-particle":"","parse-names":false,"suffix":""},{"dropping-particle":"","family":"Jakovljević","given":"Djordje","non-dropping-particle":"","parse-names":false,"suffix":""},{"dropping-particle":"","family":"Filipović","given":"Nenad","non-dropping-particle":"","parse-names":false,"suffix":""}],"container-title":"Journal of Big Data","id":"ITEM-1","issue":"1","issued":{"date-parts":[["2023"]]},"page":"72","publisher":"Springer","title":"Big Data in multiscale modelling: from medical image processing to personalized models","type":"article-journal","volume":"10"},"uris":["http://www.mendeley.com/documents/?uuid=a5813284-63a6-4b65-804a-219b866ed276"]}],"mendeley":{"formattedCitation":"(Geroski, Jakovljević, &amp; Filipović, 2023)","plainTextFormattedCitation":"(Geroski, Jakovljević, &amp; Filipović, 2023)","previouslyFormattedCitation":"(Geroski, Jakovljević, &amp; Filipović,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(Geroski, Jakovljević, &amp; Filipović,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7DAF31CC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Medical Image Processing</w:t>
            </w:r>
          </w:p>
        </w:tc>
        <w:tc>
          <w:tcPr>
            <w:tcW w:w="1705" w:type="dxa"/>
            <w:shd w:val="clear" w:color="auto" w:fill="auto"/>
            <w:hideMark/>
          </w:tcPr>
          <w:p w14:paraId="451662C2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06D78BD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CNN</w:t>
            </w:r>
          </w:p>
        </w:tc>
        <w:tc>
          <w:tcPr>
            <w:tcW w:w="1167" w:type="dxa"/>
            <w:shd w:val="clear" w:color="auto" w:fill="auto"/>
            <w:hideMark/>
          </w:tcPr>
          <w:p w14:paraId="161D598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Serbia</w:t>
            </w:r>
          </w:p>
        </w:tc>
        <w:tc>
          <w:tcPr>
            <w:tcW w:w="2660" w:type="dxa"/>
            <w:shd w:val="clear" w:color="auto" w:fill="auto"/>
            <w:hideMark/>
          </w:tcPr>
          <w:p w14:paraId="7F006B61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Medical Images</w:t>
            </w:r>
          </w:p>
        </w:tc>
      </w:tr>
      <w:tr w:rsidR="00573BE0" w:rsidRPr="00047429" w14:paraId="053FDE20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6271CF48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Springer#17</w:t>
            </w:r>
          </w:p>
        </w:tc>
        <w:tc>
          <w:tcPr>
            <w:tcW w:w="841" w:type="dxa"/>
            <w:shd w:val="clear" w:color="auto" w:fill="auto"/>
            <w:hideMark/>
          </w:tcPr>
          <w:p w14:paraId="4329E0D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655" w:type="dxa"/>
            <w:shd w:val="clear" w:color="auto" w:fill="auto"/>
            <w:hideMark/>
          </w:tcPr>
          <w:p w14:paraId="38A2555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{"citationItems":[{"id":"ITEM-1","itemData":{"ISSN":"2190-7188","author":[{"dropping-particle":"","family":"Berry","given":"David","non-dropping-particle":"","parse-names":false,"suffix":""}],"container-title":"Health and Technology","id":"ITEM-1","issue":"2","issued":{"date-parts":[["2021"]]},"page":"251-256","publisher":"Springer","title":"Application of big data in healthcare: examination of the military experience","type":"article-journal","volume":"11"},"uris":["http://www.mendeley.com/documents/?uuid=7f2cfb29-70cc-428a-a388-a2c4e209eebd"]}],"mendeley":{"formattedCitation":"(Berry, 2021)","plainTextFormattedCitation":"(Berry, 2021)","previouslyFormattedCitation":"(Berry,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(Berry,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46B1CDC4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Delivery</w:t>
            </w:r>
          </w:p>
        </w:tc>
        <w:tc>
          <w:tcPr>
            <w:tcW w:w="1705" w:type="dxa"/>
            <w:shd w:val="clear" w:color="auto" w:fill="auto"/>
            <w:hideMark/>
          </w:tcPr>
          <w:p w14:paraId="2E2FB12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76ABA33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31A17FD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1BB18B76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Delivery</w:t>
            </w:r>
          </w:p>
        </w:tc>
      </w:tr>
      <w:tr w:rsidR="00573BE0" w:rsidRPr="00047429" w14:paraId="2D88076B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7E392433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Springer#18</w:t>
            </w:r>
          </w:p>
        </w:tc>
        <w:tc>
          <w:tcPr>
            <w:tcW w:w="841" w:type="dxa"/>
            <w:shd w:val="clear" w:color="auto" w:fill="auto"/>
            <w:hideMark/>
          </w:tcPr>
          <w:p w14:paraId="712EA9A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655" w:type="dxa"/>
            <w:shd w:val="clear" w:color="auto" w:fill="auto"/>
            <w:hideMark/>
          </w:tcPr>
          <w:p w14:paraId="262FE9C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{"citationItems":[{"id":"ITEM-1","itemData":{"ISSN":"0148-5598","author":[{"dropping-particle":"","family":"Pesqueira","given":"António","non-dropping-particle":"","parse-names":false,"suffix":""},{"dropping-particle":"","family":"Sousa","given":"Maria José","non-dropping-particle":"","parse-names":false,"suffix":""},{"dropping-particle":"","family":"Rocha","given":"Álvaro","non-dropping-particle":"","parse-names":false,"suffix":""}],"container-title":"Journal of Medical Systems","id":"ITEM-1","issue":"11","issued":{"date-parts":[["2020"]]},"page":"197","publisher":"Springer","title":"Big data skills sustainable development in healthcare and pharmaceuticals","type":"article-journal","volume":"44"},"uris":["http://www.mendeley.com/documents/?uuid=5ecf91fd-5e8b-406e-93f4-bd937e429174"]}],"mendeley":{"formattedCitation":"(Pesqueira, Sousa, &amp; Rocha, 2020)","plainTextFormattedCitation":"(Pesqueira, Sousa, &amp; Rocha, 2020)","previouslyFormattedCitation":"(Pesqueira, Sousa, &amp; Rocha, 2020)"},"properties":{"noteIndex":0},"schema":"https://github.com/citation-style-language/schema/raw/master/csl-citation.json"}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(Pesqueira, Sousa, &amp; Rocha, 2020)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727427E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Pharmacogenomics &amp; Pharmaceuticals</w:t>
            </w:r>
          </w:p>
        </w:tc>
        <w:tc>
          <w:tcPr>
            <w:tcW w:w="1705" w:type="dxa"/>
            <w:shd w:val="clear" w:color="auto" w:fill="auto"/>
            <w:hideMark/>
          </w:tcPr>
          <w:p w14:paraId="582EAA2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11424D7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37A3C4D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20C480A5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Pharmacy</w:t>
            </w:r>
          </w:p>
        </w:tc>
      </w:tr>
      <w:tr w:rsidR="00573BE0" w:rsidRPr="00047429" w14:paraId="53AE31AE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569166AA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Springer#19</w:t>
            </w:r>
          </w:p>
        </w:tc>
        <w:tc>
          <w:tcPr>
            <w:tcW w:w="841" w:type="dxa"/>
            <w:shd w:val="clear" w:color="auto" w:fill="auto"/>
            <w:hideMark/>
          </w:tcPr>
          <w:p w14:paraId="231C7CF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655" w:type="dxa"/>
            <w:shd w:val="clear" w:color="auto" w:fill="auto"/>
            <w:hideMark/>
          </w:tcPr>
          <w:p w14:paraId="16F22D0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2196-1115","author":[{"dropping-particle":"","family":"Nibareke","given":"Thérence","non-dropping-particle":"","parse-names":false,"suffix":""},{"dropping-particle":"","family":"Laassiri","given":"Jalal","non-dropping-particle":"","parse-names":false,"suffix":""}],"container-title":"Journal of Big Data","id":"ITEM-1","issue":"1","issued":{"date-parts":[["2020"]]},"page":"78","publisher":"Springer","title":"Using Big Data-machine learning models for diabetes prediction and flight delays analytics","type":"article-journal","volume":"7"},"uris":["http://www.mendeley.com/documents/?uuid=a9708d4f-38d4-49ca-adee-3326670b059b"]}],"mendeley":{"formattedCitation":"(Nibareke &amp; Laassiri, 2020)","plainTextFormattedCitation":"(Nibareke &amp; Laassiri, 2020)","previouslyFormattedCitation":"(Nibareke &amp; Laassiri, 2020)"},"properties":{"noteIndex":0},"schema":"https://github.com/citation-style-language/schema/raw/master/csl-citation.json"}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(Nibareke &amp; Laassiri, 2020)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63B71D18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Diabetes Prediction</w:t>
            </w:r>
          </w:p>
        </w:tc>
        <w:tc>
          <w:tcPr>
            <w:tcW w:w="1705" w:type="dxa"/>
            <w:shd w:val="clear" w:color="auto" w:fill="auto"/>
            <w:hideMark/>
          </w:tcPr>
          <w:p w14:paraId="02E4059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00B79D4C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LR, NB, DT</w:t>
            </w:r>
          </w:p>
        </w:tc>
        <w:tc>
          <w:tcPr>
            <w:tcW w:w="1167" w:type="dxa"/>
            <w:shd w:val="clear" w:color="auto" w:fill="auto"/>
            <w:hideMark/>
          </w:tcPr>
          <w:p w14:paraId="1F1A1081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45F7EF90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Diabetes</w:t>
            </w:r>
          </w:p>
        </w:tc>
      </w:tr>
      <w:tr w:rsidR="00573BE0" w:rsidRPr="00047429" w14:paraId="3FD326D1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5CB4B195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T&amp;F#1</w:t>
            </w:r>
          </w:p>
        </w:tc>
        <w:tc>
          <w:tcPr>
            <w:tcW w:w="841" w:type="dxa"/>
            <w:shd w:val="clear" w:color="auto" w:fill="auto"/>
            <w:hideMark/>
          </w:tcPr>
          <w:p w14:paraId="1B0D8503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655" w:type="dxa"/>
            <w:shd w:val="clear" w:color="auto" w:fill="auto"/>
            <w:hideMark/>
          </w:tcPr>
          <w:p w14:paraId="70B47C6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1751-7575","author":[{"dropping-particle":"","family":"Khanra","given":"Sayantan","non-dropping-particle":"","parse-names":false,"suffix":""},{"dropping-particle":"","family":"Dhir","given":"Amandeep","non-dropping-particle":"","parse-names":false,"suffix":""},{"dropping-particle":"","family":"Islam","given":"A K M Najmul","non-dropping-particle":"","parse-names":false,"suffix":""},{"dropping-particle":"","family":"Mäntymäki","given":"Matti","non-dropping-particle":"","parse-names":false,"suffix":""}],"container-title":"Enterprise Information Systems","id":"ITEM-1","issue":"7","issued":{"date-parts":[["2020"]]},"page":"878-912","publisher":"Taylor &amp; Francis","title":"Big data analytics in healthcare: a systematic literature review","type":"article-journal","volume":"14"},"uris":["http://www.mendeley.com/documents/?uuid=f6606aa5-4812-4bba-929b-cc4616ac8b9f"]}],"mendeley":{"formattedCitation":"(Khanra, Dhir, Islam, &amp; Mäntymäki, 2020)","plainTextFormattedCitation":"(Khanra, Dhir, Islam, &amp; Mäntymäki, 2020)","previouslyFormattedCitation":"(Khanra, Dhir, Islam, &amp; Mäntymäki, 2020)"},"properties":{"noteIndex":0},"schema":"https://github.com/citation-style-language/schema/raw/master/csl-citation.json"}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(Khanra, Dhir, Islam, &amp; Mäntymäki, 2020)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57169EF1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19DC5DB1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3603167C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ANN</w:t>
            </w:r>
          </w:p>
        </w:tc>
        <w:tc>
          <w:tcPr>
            <w:tcW w:w="1167" w:type="dxa"/>
            <w:shd w:val="clear" w:color="auto" w:fill="auto"/>
            <w:hideMark/>
          </w:tcPr>
          <w:p w14:paraId="2F825BF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370E6F5D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</w:t>
            </w:r>
          </w:p>
        </w:tc>
      </w:tr>
      <w:tr w:rsidR="00573BE0" w:rsidRPr="00047429" w14:paraId="10D6EF76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284E636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T&amp;F#2</w:t>
            </w:r>
          </w:p>
        </w:tc>
        <w:tc>
          <w:tcPr>
            <w:tcW w:w="841" w:type="dxa"/>
            <w:shd w:val="clear" w:color="auto" w:fill="auto"/>
            <w:hideMark/>
          </w:tcPr>
          <w:p w14:paraId="5F8067A1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655" w:type="dxa"/>
            <w:shd w:val="clear" w:color="auto" w:fill="auto"/>
            <w:hideMark/>
          </w:tcPr>
          <w:p w14:paraId="5C14664D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{"citationItems":[{"id":"ITEM-1","itemData":{"ISSN":"0785-3890","author":[{"dropping-particle":"","family":"Dong","given":"Weinan","non-dropping-particle":"","parse-names":false,"suffix":""},{"dropping-particle":"","family":"Roza","given":"Cecilia Clara","non-dropping-particle":"Da","parse-names":false,"suffix":""},{"dropping-particle":"","family":"Cheng","given":"Dandan","non-dropping-particle":"","parse-names":false,"suffix":""},{"dropping-particle":"","family":"Zhang","given":"Dahao","non-dropping-particle":"","parse-names":false,"suffix":""},{"dropping-particle":"","family":"Xiang","given":"Yuling","non-dropping-particle":"","parse-names":false,"suffix":""},{"dropping-particle":"","family":"Seto","given":"Wai Kay","non-dropping-particle":"","parse-names":false,"suffix":""},{"dropping-particle":"","family":"Wong","given":"William C W","non-dropping-particle":"","parse-names":false,"suffix":""}],"container-title":"Annals of Medicine","id":"ITEM-1","issue":"1","issued":{"date-parts":[["2024"]]},"page":"2314237","publisher":"Taylor &amp; Francis","title":"Development and validation of HBV surveillance models using big data and machine learning","type":"article-journal","volume":"56"},"uris":["http://www.mendeley.com/documents/?uuid=18f322ea-413a-4ace-943b-7ca2bcd24edb"]}],"mendeley":{"formattedCitation":"(Dong et al., 2024)","plainTextFormattedCitation":"(Dong et al., 2024)","previouslyFormattedCitation":"(Dong et al., 2024)"},"properties":{"noteIndex":0},"schema":"https://github.com/citation-style-language/schema/raw/master/csl-citation.json"}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(Dong et al., 2024)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5A57782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Infectious Disease Surveillance</w:t>
            </w:r>
          </w:p>
        </w:tc>
        <w:tc>
          <w:tcPr>
            <w:tcW w:w="1705" w:type="dxa"/>
            <w:shd w:val="clear" w:color="auto" w:fill="auto"/>
            <w:hideMark/>
          </w:tcPr>
          <w:p w14:paraId="07E6806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30D8E8E1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LR, NB, RF, NN, XGB</w:t>
            </w:r>
          </w:p>
        </w:tc>
        <w:tc>
          <w:tcPr>
            <w:tcW w:w="1167" w:type="dxa"/>
            <w:shd w:val="clear" w:color="auto" w:fill="auto"/>
            <w:hideMark/>
          </w:tcPr>
          <w:p w14:paraId="0C6AC41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660" w:type="dxa"/>
            <w:shd w:val="clear" w:color="auto" w:fill="auto"/>
            <w:hideMark/>
          </w:tcPr>
          <w:p w14:paraId="76F0D98D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Infectious Disease</w:t>
            </w:r>
          </w:p>
        </w:tc>
      </w:tr>
      <w:tr w:rsidR="00573BE0" w:rsidRPr="00047429" w14:paraId="60B4E347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0AD3173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T&amp;F#3</w:t>
            </w:r>
          </w:p>
        </w:tc>
        <w:tc>
          <w:tcPr>
            <w:tcW w:w="841" w:type="dxa"/>
            <w:shd w:val="clear" w:color="auto" w:fill="auto"/>
            <w:hideMark/>
          </w:tcPr>
          <w:p w14:paraId="2F4EC95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655" w:type="dxa"/>
            <w:shd w:val="clear" w:color="auto" w:fill="auto"/>
            <w:hideMark/>
          </w:tcPr>
          <w:p w14:paraId="7C8FE4A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1747-6348","author":[{"dropping-particle":"","family":"Fontanella","given":"Sara","non-dropping-particle":"","parse-names":false,"suffix":""},{"dropping-particle":"","family":"Cucco","given":"Alex","non-dropping-particle":"","parse-names":false,"suffix":""},{"dropping-particle":"","family":"Custovic","given":"Adnan","non-dropping-particle":"","parse-names":false,"suffix":""}],"container-title":"Expert Review of Respiratory Medicine","id":"ITEM-1","issue":"5","issued":{"date-parts":[["2021"]]},"page":"609-621","publisher":"Taylor &amp; Francis","title":"Machine learning in asthma research: moving toward a more integrated approach","type":"article-journal","volume":"15"},"uris":["http://www.mendeley.com/documents/?uuid=34de9e8e-5f30-40d6-b670-02983170a173"]}],"mendeley":{"formattedCitation":"(Fontanella, Cucco, &amp; Custovic, 2021)","plainTextFormattedCitation":"(Fontanella, Cucco, &amp; Custovic, 2021)","previouslyFormattedCitation":"(Fontanella, Cucco, &amp; Custovic,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(Fontanella, Cucco, &amp; Custovic,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3743BBC7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Asthma</w:t>
            </w:r>
          </w:p>
        </w:tc>
        <w:tc>
          <w:tcPr>
            <w:tcW w:w="1705" w:type="dxa"/>
            <w:shd w:val="clear" w:color="auto" w:fill="auto"/>
            <w:hideMark/>
          </w:tcPr>
          <w:p w14:paraId="3C87845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35ED6057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LR, NB, DT, RF, RT, ANN</w:t>
            </w:r>
          </w:p>
        </w:tc>
        <w:tc>
          <w:tcPr>
            <w:tcW w:w="1167" w:type="dxa"/>
            <w:shd w:val="clear" w:color="auto" w:fill="auto"/>
            <w:hideMark/>
          </w:tcPr>
          <w:p w14:paraId="6E95B5C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UK</w:t>
            </w:r>
          </w:p>
        </w:tc>
        <w:tc>
          <w:tcPr>
            <w:tcW w:w="2660" w:type="dxa"/>
            <w:shd w:val="clear" w:color="auto" w:fill="auto"/>
            <w:hideMark/>
          </w:tcPr>
          <w:p w14:paraId="006C95A1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Asthma</w:t>
            </w:r>
          </w:p>
        </w:tc>
      </w:tr>
      <w:tr w:rsidR="00573BE0" w:rsidRPr="00047429" w14:paraId="67D3C285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68017ED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T&amp;F#4</w:t>
            </w:r>
          </w:p>
        </w:tc>
        <w:tc>
          <w:tcPr>
            <w:tcW w:w="841" w:type="dxa"/>
            <w:shd w:val="clear" w:color="auto" w:fill="auto"/>
            <w:hideMark/>
          </w:tcPr>
          <w:p w14:paraId="4B22AB1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655" w:type="dxa"/>
            <w:shd w:val="clear" w:color="auto" w:fill="auto"/>
            <w:hideMark/>
          </w:tcPr>
          <w:p w14:paraId="0C09D8C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{"citationItems":[{"id":"ITEM-1","itemData":{"ISSN":"1958-5969","author":[{"dropping-particle":"","family":"Reza Soroushmehr","given":"S M","non-dropping-particle":"","parse-names":false,"suffix":""},{"dropping-particle":"","family":"Najarian","given":"Kayvan","non-dropping-particle":"","parse-names":false,"suffix":""}],"container-title":"Dialogues in clinical neuroscience","id":"ITEM-1","issue":"3","issued":{"date-parts":[["2016"]]},"page":"339-343","publisher":"Taylor &amp; Francis","title":"Transforming big data into computational models for personalized medicine and health care","type":"article-journal","volume":"18"},"uris":["http://www.mendeley.com/documents/?uuid=3793bc83-6de7-4600-a88b-821659924eb4"]}],"mendeley":{"formattedCitation":"(Reza Soroushmehr &amp; Najarian, 2016)","plainTextFormattedCitation":"(Reza Soroushmehr &amp; Najarian, 2016)","previouslyFormattedCitation":"(Reza Soroushmehr &amp; Najarian, 2016)"},"properties":{"noteIndex":0},"schema":"https://github.com/citation-style-language/schema/raw/master/csl-citation.json"}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(Reza Soroushmehr &amp; Najarian, 2016)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70CE6B89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Personalized Medicine</w:t>
            </w:r>
          </w:p>
        </w:tc>
        <w:tc>
          <w:tcPr>
            <w:tcW w:w="1705" w:type="dxa"/>
            <w:shd w:val="clear" w:color="auto" w:fill="auto"/>
            <w:hideMark/>
          </w:tcPr>
          <w:p w14:paraId="3A0062C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3BDA377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3D8DF15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0971A501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Personalized Medicine</w:t>
            </w:r>
          </w:p>
        </w:tc>
      </w:tr>
      <w:tr w:rsidR="00573BE0" w:rsidRPr="00047429" w14:paraId="148DA1CC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1DA5A22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T&amp;F#5</w:t>
            </w:r>
          </w:p>
        </w:tc>
        <w:tc>
          <w:tcPr>
            <w:tcW w:w="841" w:type="dxa"/>
            <w:shd w:val="clear" w:color="auto" w:fill="auto"/>
            <w:hideMark/>
          </w:tcPr>
          <w:p w14:paraId="70C0A0D1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55" w:type="dxa"/>
            <w:shd w:val="clear" w:color="auto" w:fill="auto"/>
            <w:hideMark/>
          </w:tcPr>
          <w:p w14:paraId="28E6634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2328-8604","author":[{"dropping-particle":"","family":"Salas-Vega","given":"Sebastian","non-dropping-particle":"","parse-names":false,"suffix":""},{"dropping-particle":"","family":"Haimann","given":"Adria","non-dropping-particle":"","parse-names":false,"suffix":""},{"dropping-particle":"","family":"Mossialos","given":"Elias","non-dropping-particle":"","parse-names":false,"suffix":""}],"container-title":"Health Systems &amp; Reform","id":"ITEM-1","issue":"4","issued":{"date-parts":[["2015"]]},"page":"285-300","publisher":"Taylor &amp; Francis","title":"Big data and health care: challenges and opportunities for coordinated policy development in the EU","type":"article-journal","volume":"1"},"uris":["http://www.mendeley.com/documents/?uuid=d960eff5-fd1b-4209-abfa-347fbc3970e4"]}],"mendeley":{"formattedCitation":"(Salas-Vega, Haimann, &amp; Mossialos, 2015)","plainTextFormattedCitation":"(Salas-Vega, Haimann, &amp; Mossialos, 2015)","previouslyFormattedCitation":"(Salas-Vega, Haimann, &amp; Mossialos, 2015)"},"properties":{"noteIndex":0},"schema":"https://github.com/citation-style-language/schema/raw/master/csl-citation.json"}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(Salas-Vega, Haimann, &amp; Mossialos, 2015)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97C0758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Policy</w:t>
            </w:r>
          </w:p>
        </w:tc>
        <w:tc>
          <w:tcPr>
            <w:tcW w:w="1705" w:type="dxa"/>
            <w:shd w:val="clear" w:color="auto" w:fill="auto"/>
            <w:hideMark/>
          </w:tcPr>
          <w:p w14:paraId="16327F4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2A4A9FF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0BE87FC9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Europe</w:t>
            </w:r>
          </w:p>
        </w:tc>
        <w:tc>
          <w:tcPr>
            <w:tcW w:w="2660" w:type="dxa"/>
            <w:shd w:val="clear" w:color="auto" w:fill="auto"/>
            <w:hideMark/>
          </w:tcPr>
          <w:p w14:paraId="717AF172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Policy</w:t>
            </w:r>
          </w:p>
        </w:tc>
      </w:tr>
      <w:tr w:rsidR="00573BE0" w:rsidRPr="00047429" w14:paraId="43399660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884BA7F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T&amp;F#6</w:t>
            </w:r>
          </w:p>
        </w:tc>
        <w:tc>
          <w:tcPr>
            <w:tcW w:w="841" w:type="dxa"/>
            <w:shd w:val="clear" w:color="auto" w:fill="auto"/>
            <w:hideMark/>
          </w:tcPr>
          <w:p w14:paraId="36F3542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2FEF667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{"citationItems":[{"id":"ITEM-1","itemData":{"ISSN":"1179-3201","author":[{"dropping-particle":"","family":"Bhardwaj","given":"Anish","non-dropping-particle":"","parse-names":false,"suffix":""}],"container-title":"Journal of Healthcare Leadership","id":"ITEM-1","issued":{"date-parts":[["2022"]]},"page":"113-118","publisher":"Taylor &amp; Francis","title":"Promise and provisos of artificial intelligence and machine learning in healthcare","type":"article-journal"},"uris":["http://www.mendeley.com/documents/?uuid=d3c71579-7978-4b42-9dbe-bb252e500234"]}],"mendeley":{"formattedCitation":"(Bhardwaj, 2022)","plainTextFormattedCitation":"(Bhardwaj, 2022)","previouslyFormattedCitation":"(Bhardwaj,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(Bhardwaj,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0E3A62A2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70E6A94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5BFA07F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ANN</w:t>
            </w:r>
          </w:p>
        </w:tc>
        <w:tc>
          <w:tcPr>
            <w:tcW w:w="1167" w:type="dxa"/>
            <w:shd w:val="clear" w:color="auto" w:fill="auto"/>
            <w:hideMark/>
          </w:tcPr>
          <w:p w14:paraId="2210D85D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7B4939C1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</w:t>
            </w:r>
          </w:p>
        </w:tc>
      </w:tr>
      <w:tr w:rsidR="00573BE0" w:rsidRPr="00047429" w14:paraId="5F8933D1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34AC50F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T&amp;F#7</w:t>
            </w:r>
          </w:p>
        </w:tc>
        <w:tc>
          <w:tcPr>
            <w:tcW w:w="841" w:type="dxa"/>
            <w:shd w:val="clear" w:color="auto" w:fill="auto"/>
            <w:hideMark/>
          </w:tcPr>
          <w:p w14:paraId="36767E4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655" w:type="dxa"/>
            <w:shd w:val="clear" w:color="auto" w:fill="auto"/>
            <w:hideMark/>
          </w:tcPr>
          <w:p w14:paraId="7AD85677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0281-3432","author":[{"dropping-particle":"","family":"Ellertsson","given":"Steindor","non-dropping-particle":"","parse-names":false,"suffix":""},{"dropping-particle":"","family":"Loftsson","given":"Hrafn","non-dropping-particle":"","parse-names":false,"suffix":""},{"dropping-particle":"","family":"Sigurdsson","given":"Emil L","non-dropping-particle":"","parse-names":false,"suffix":""}],"container-title":"Scandinavian Journal of Primary Health Care","id":"ITEM-1","issue":"4","issued":{"date-parts":[["2021"]]},"page":"448-458","publisher":"Taylor &amp; Francis","title":"Artificial intelligence in the GPs office: a retrospective study on diagnostic accuracy","type":"article-journal","volume":"39"},"uris":["http://www.mendeley.com/documents/?uuid=e1a6b617-6d6a-433d-a39e-c98c4d0e5d35"]}],"mendeley":{"formattedCitation":"(Ellertsson, Loftsson, &amp; Sigurdsson, 2021)","plainTextFormattedCitation":"(Ellertsson, Loftsson, &amp; Sigurdsson, 2021)","previouslyFormattedCitation":"(Ellertsson, Loftsson, &amp; Sigurdsson,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(Ellertsson, Loftsson, &amp; Sigurdsson,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587A1528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5E8A782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01310542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50A35D3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Iceland</w:t>
            </w:r>
          </w:p>
        </w:tc>
        <w:tc>
          <w:tcPr>
            <w:tcW w:w="2660" w:type="dxa"/>
            <w:shd w:val="clear" w:color="auto" w:fill="auto"/>
            <w:hideMark/>
          </w:tcPr>
          <w:p w14:paraId="263BCF37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</w:t>
            </w:r>
          </w:p>
        </w:tc>
      </w:tr>
      <w:tr w:rsidR="00573BE0" w:rsidRPr="00047429" w14:paraId="4B112B0B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D95B3AA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T&amp;F#8</w:t>
            </w:r>
          </w:p>
        </w:tc>
        <w:tc>
          <w:tcPr>
            <w:tcW w:w="841" w:type="dxa"/>
            <w:shd w:val="clear" w:color="auto" w:fill="auto"/>
            <w:hideMark/>
          </w:tcPr>
          <w:p w14:paraId="631A595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655" w:type="dxa"/>
            <w:shd w:val="clear" w:color="auto" w:fill="auto"/>
            <w:hideMark/>
          </w:tcPr>
          <w:p w14:paraId="04E1937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0889-311X","author":[{"dropping-particle":"","family":"Vollmar","given":"Melanie","non-dropping-particle":"","parse-names":false,"suffix":""},{"dropping-particle":"","family":"Evans","given":"Gwyndaf","non-dropping-particle":"","parse-names":false,"suffix":""}],"container-title":"Crystallography Reviews","id":"ITEM-1","issue":"2","issued":{"date-parts":[["2021"]]},"page":"54-101","publisher":"Taylor &amp; Francis","title":"Machine learning applications in macromolecular X-ray crystallography","type":"article-journal","volume":"27"},"uris":["http://www.mendeley.com/documents/?uuid=023c3835-899d-41c3-ad1d-4422688bc80e"]}],"mendeley":{"formattedCitation":"(Vollmar &amp; Evans, 2021)","plainTextFormattedCitation":"(Vollmar &amp; Evans, 2021)","previouslyFormattedCitation":"(Vollmar &amp; Evans,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(Vollmar &amp; Evans,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5CE29BDC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Macromolecular X-ray Crystallography</w:t>
            </w:r>
          </w:p>
        </w:tc>
        <w:tc>
          <w:tcPr>
            <w:tcW w:w="1705" w:type="dxa"/>
            <w:shd w:val="clear" w:color="auto" w:fill="auto"/>
            <w:hideMark/>
          </w:tcPr>
          <w:p w14:paraId="7C82352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Supervised, Unsupervised, Reinforcement</w:t>
            </w:r>
          </w:p>
        </w:tc>
        <w:tc>
          <w:tcPr>
            <w:tcW w:w="1911" w:type="dxa"/>
            <w:shd w:val="clear" w:color="auto" w:fill="auto"/>
            <w:hideMark/>
          </w:tcPr>
          <w:p w14:paraId="2A3D8756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SVM, LR, NB, DT, KNN, CNN, RNN, ANN, CART, OLSR, GNB, MNB, BN, BBN, PCA, </w:t>
            </w: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PCR, PLSR, MDS, LDA, MLP, SGD, RBFN, Back-Propagation, CV, LSTM, Bagging, AdaBoost, GBM, GBRT</w:t>
            </w:r>
          </w:p>
        </w:tc>
        <w:tc>
          <w:tcPr>
            <w:tcW w:w="1167" w:type="dxa"/>
            <w:shd w:val="clear" w:color="auto" w:fill="auto"/>
            <w:hideMark/>
          </w:tcPr>
          <w:p w14:paraId="157DBF6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14242E4E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Macromolecular X-ray Crystallography</w:t>
            </w:r>
          </w:p>
        </w:tc>
      </w:tr>
      <w:tr w:rsidR="00573BE0" w:rsidRPr="00047429" w14:paraId="7749E4E2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6CAD347D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T&amp;F#9</w:t>
            </w:r>
          </w:p>
        </w:tc>
        <w:tc>
          <w:tcPr>
            <w:tcW w:w="841" w:type="dxa"/>
            <w:shd w:val="clear" w:color="auto" w:fill="auto"/>
            <w:hideMark/>
          </w:tcPr>
          <w:p w14:paraId="4BC3840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655" w:type="dxa"/>
            <w:shd w:val="clear" w:color="auto" w:fill="auto"/>
            <w:hideMark/>
          </w:tcPr>
          <w:p w14:paraId="26AD4B6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{"citationItems":[{"id":"ITEM-1","itemData":{"ISSN":"1949-0976","author":[{"dropping-particle":"","family":"McCoubrey","given":"Laura E","non-dropping-particle":"","parse-names":false,"suffix":""},{"dropping-particle":"","family":"Elbadawi","given":"Moe","non-dropping-particle":"","parse-names":false,"suffix":""},{"dropping-particle":"","family":"Orlu","given":"Mine","non-dropping-particle":"","parse-names":false,"suffix":""},{"dropping-particle":"","family":"Gaisford","given":"Simon","non-dropping-particle":"","parse-names":false,"suffix":""},{"dropping-particle":"","family":"Basit","given":"Abdul W","non-dropping-particle":"","parse-names":false,"suffix":""}],"container-title":"Gut Microbes","id":"ITEM-1","issue":"1","issued":{"date-parts":[["2021"]]},"page":"1872323","publisher":"Taylor &amp; Francis","title":"Harnessing machine learning for development of microbiome therapeutics","type":"article-journal","volume":"13"},"uris":["http://www.mendeley.com/documents/?uuid=3a0e5297-ada0-4ed3-a961-bae63073c9f8"]}],"mendeley":{"formattedCitation":"(McCoubrey, Elbadawi, Orlu, Gaisford, &amp; Basit, 2021)","plainTextFormattedCitation":"(McCoubrey, Elbadawi, Orlu, Gaisford, &amp; Basit, 2021)","previouslyFormattedCitation":"(McCoubrey, Elbadawi, Orlu, Gaisford, &amp; Basit,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(McCoubrey, Elbadawi, Orlu, Gaisford, &amp; Basit,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61317040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Microbiome Therapeutics</w:t>
            </w:r>
          </w:p>
        </w:tc>
        <w:tc>
          <w:tcPr>
            <w:tcW w:w="1705" w:type="dxa"/>
            <w:shd w:val="clear" w:color="auto" w:fill="auto"/>
            <w:hideMark/>
          </w:tcPr>
          <w:p w14:paraId="40AC20F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Supervised, Unsupervised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2678814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LR, DT, NN, KNN, K-means</w:t>
            </w:r>
          </w:p>
        </w:tc>
        <w:tc>
          <w:tcPr>
            <w:tcW w:w="1167" w:type="dxa"/>
            <w:shd w:val="clear" w:color="auto" w:fill="auto"/>
            <w:hideMark/>
          </w:tcPr>
          <w:p w14:paraId="7804AF2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66C038A4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Microbiome</w:t>
            </w:r>
          </w:p>
        </w:tc>
      </w:tr>
      <w:tr w:rsidR="00573BE0" w:rsidRPr="00047429" w14:paraId="0A8FEAD0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68DEB539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T&amp;F#10</w:t>
            </w:r>
          </w:p>
        </w:tc>
        <w:tc>
          <w:tcPr>
            <w:tcW w:w="841" w:type="dxa"/>
            <w:shd w:val="clear" w:color="auto" w:fill="auto"/>
            <w:hideMark/>
          </w:tcPr>
          <w:p w14:paraId="42DB471D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655" w:type="dxa"/>
            <w:shd w:val="clear" w:color="auto" w:fill="auto"/>
            <w:hideMark/>
          </w:tcPr>
          <w:p w14:paraId="7144039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1178-7074","author":[{"dropping-particle":"","family":"Alshakhs","given":"Fatima","non-dropping-particle":"","parse-names":false,"suffix":""},{"dropping-particle":"","family":"Alharthi","given":"Hana","non-dropping-particle":"","parse-names":false,"suffix":""},{"dropping-particle":"","family":"Aslam","given":"Nida","non-dropping-particle":"","parse-names":false,"suffix":""},{"dropping-particle":"","family":"Khan","given":"Irfan Ullah","non-dropping-particle":"","parse-names":false,"suffix":""},{"dropping-particle":"","family":"Elasheri","given":"Mohamed","non-dropping-particle":"","parse-names":false,"suffix":""}],"container-title":"International Journal of General Medicine","id":"ITEM-1","issued":{"date-parts":[["2020"]]},"page":"751-762","publisher":"Taylor &amp; Francis","title":"Predicting postoperative length of stay for isolated coronary artery bypass graft patients using machine learning","type":"article-journal"},"uris":["http://www.mendeley.com/documents/?uuid=9f8c25af-8edf-4507-b11f-eb4c9eeb784a"]}],"mendeley":{"formattedCitation":"(Alshakhs, Alharthi, Aslam, Khan, &amp; Elasheri, 2020)","plainTextFormattedCitation":"(Alshakhs, Alharthi, Aslam, Khan, &amp; Elasheri, 2020)","previouslyFormattedCitation":"(Alshakhs, Alharthi, Aslam, Khan, &amp; Elasheri, 2020)"},"properties":{"noteIndex":0},"schema":"https://github.com/citation-style-language/schema/raw/master/csl-citation.json"}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(Alshakhs, Alharthi, Aslam, Khan, &amp; Elasheri, 2020)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594AB2D0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Isolated Coronary Artery Bypass Graft Patients</w:t>
            </w:r>
          </w:p>
        </w:tc>
        <w:tc>
          <w:tcPr>
            <w:tcW w:w="1705" w:type="dxa"/>
            <w:shd w:val="clear" w:color="auto" w:fill="auto"/>
            <w:hideMark/>
          </w:tcPr>
          <w:p w14:paraId="21BAB24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12550F2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LR, NB, DT, RF, KNN</w:t>
            </w:r>
          </w:p>
        </w:tc>
        <w:tc>
          <w:tcPr>
            <w:tcW w:w="1167" w:type="dxa"/>
            <w:shd w:val="clear" w:color="auto" w:fill="auto"/>
            <w:hideMark/>
          </w:tcPr>
          <w:p w14:paraId="6434079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Saudi Arabia</w:t>
            </w:r>
          </w:p>
        </w:tc>
        <w:tc>
          <w:tcPr>
            <w:tcW w:w="2660" w:type="dxa"/>
            <w:shd w:val="clear" w:color="auto" w:fill="auto"/>
            <w:hideMark/>
          </w:tcPr>
          <w:p w14:paraId="3B140851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Coronary Artery Bypass</w:t>
            </w:r>
          </w:p>
        </w:tc>
      </w:tr>
      <w:tr w:rsidR="00573BE0" w:rsidRPr="00047429" w14:paraId="14FC81CE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E2FE9CE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T&amp;F#11</w:t>
            </w:r>
          </w:p>
        </w:tc>
        <w:tc>
          <w:tcPr>
            <w:tcW w:w="841" w:type="dxa"/>
            <w:shd w:val="clear" w:color="auto" w:fill="auto"/>
            <w:hideMark/>
          </w:tcPr>
          <w:p w14:paraId="1F295F2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655" w:type="dxa"/>
            <w:shd w:val="clear" w:color="auto" w:fill="auto"/>
            <w:hideMark/>
          </w:tcPr>
          <w:p w14:paraId="113504F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1179-1322","author":[{"dropping-particle":"","family":"Jin","given":"Fu","non-dropping-particle":"","parse-names":false,"suffix":""},{"dropping-particle":"","family":"Luo","given":"Huan-Li","non-dropping-particle":"","parse-names":false,"suffix":""},{"dropping-particle":"","family":"Zhou","given":"Juan","non-dropping-particle":"","parse-names":false,"suffix":""},{"dropping-particle":"","family":"He","given":"Ya-Nan","non-dropping-particle":"","parse-names":false,"suffix":""},{"dropping-particle":"","family":"Liu","given":"Xian-Feng","non-dropping-particle":"","parse-names":false,"suffix":""},{"dropping-particle":"","family":"Zhong","given":"Ming-Song","non-dropping-particle":"","parse-names":false,"suffix":""},{"dropping-particle":"","family":"Yang","given":"Han","non-dropping-particle":"","parse-names":false,"suffix":""},{"dropping-particle":"","family":"Li","given":"Chao","non-dropping-particle":"","parse-names":false,"suffix":""},{"dropping-particle":"","family":"Li","given":"Qi-Cheng","non-dropping-particle":"","parse-names":false,"suffix":""},{"dropping-particle":"","family":"Huang","given":"Xia","non-dropping-particle":"","parse-names":false,"suffix":""}],"container-title":"Cancer Management and Research","id":"ITEM-1","issued":{"date-parts":[["2018"]]},"page":"1665-1675","publisher":"Taylor &amp; Francis","title":"Cancer risk assessment in modern radiotherapy workflow with medical big data","type":"article-journal"},"uris":["http://www.mendeley.com/documents/?uuid=70e60f50-8226-4d5a-aa08-4ea93337197e"]}],"mendeley":{"formattedCitation":"(Jin et al., 2018)","plainTextFormattedCitation":"(Jin et al., 2018)","previouslyFormattedCitation":"(Jin et al., 2018)"},"properties":{"noteIndex":0},"schema":"https://github.com/citation-style-language/schema/raw/master/csl-citation.json"}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210CC3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(Jin et al., 2018)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3A0B1885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Oncology and Cancer Prediction and Treatment</w:t>
            </w:r>
          </w:p>
        </w:tc>
        <w:tc>
          <w:tcPr>
            <w:tcW w:w="1705" w:type="dxa"/>
            <w:shd w:val="clear" w:color="auto" w:fill="auto"/>
            <w:hideMark/>
          </w:tcPr>
          <w:p w14:paraId="56B87C09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7E7B375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5805F44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660" w:type="dxa"/>
            <w:shd w:val="clear" w:color="auto" w:fill="auto"/>
            <w:hideMark/>
          </w:tcPr>
          <w:p w14:paraId="7779C160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Oncology and Cancer</w:t>
            </w:r>
          </w:p>
        </w:tc>
      </w:tr>
      <w:tr w:rsidR="00573BE0" w:rsidRPr="00047429" w14:paraId="46CCC8EB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360C6E1D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T&amp;F#12</w:t>
            </w:r>
          </w:p>
        </w:tc>
        <w:tc>
          <w:tcPr>
            <w:tcW w:w="841" w:type="dxa"/>
            <w:shd w:val="clear" w:color="auto" w:fill="auto"/>
            <w:hideMark/>
          </w:tcPr>
          <w:p w14:paraId="15E923C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55" w:type="dxa"/>
            <w:shd w:val="clear" w:color="auto" w:fill="auto"/>
            <w:hideMark/>
          </w:tcPr>
          <w:p w14:paraId="2C0F647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1473-7167","author":[{"dropping-particle":"","family":"Kolasa","given":"Katarzyna","non-dropping-particle":"","parse-names":false,"suffix":""},{"dropping-particle":"","family":"Admassu","given":"Bisrat","non-dropping-particle":"","parse-names":false,"suffix":""},{"dropping-particle":"","family":"Hołownia-Voloskova","given":"Malwina","non-dropping-particle":"","parse-names":false,"suffix":""},{"dropping-particle":"","family":"Kędzior","given":"Katarzyna J","non-dropping-particle":"","parse-names":false,"suffix":""},{"dropping-particle":"","family":"Poirrier","given":"Jean-Etienne","non-dropping-particle":"","parse-names":false,"suffix":""},{"dropping-particle":"","family":"Perni","given":"Stefano","non-dropping-particle":"","parse-names":false,"suffix":""}],"container-title":"Expert Review of Pharmacoeconomics &amp; Outcomes Research","id":"ITEM-1","issue":"1","issued":{"date-parts":[["2024"]]},"page":"63-115","publisher":"Taylor &amp; Francis","title":"Systematic reviews of machine learning in healthcare: a literature review","type":"article-journal","volume":"24"},"uris":["http://www.mendeley.com/documents/?uuid=22ebc97f-3d11-448f-b732-f6d1bbd5a794"]}],"mendeley":{"formattedCitation":"(Kolasa et al., 2024)","plainTextFormattedCitation":"(Kolasa et al., 2024)","previouslyFormattedCitation":"(Kolasa et al., 2024)"},"properties":{"noteIndex":0},"schema":"https://github.com/citation-style-language/schema/raw/master/csl-citation.json"}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4F20A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(Kolasa et al., 2024)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658CE4EB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6936E91B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Supervised, Unsupervised, Semi-supervised, Reinforcement</w:t>
            </w:r>
          </w:p>
        </w:tc>
        <w:tc>
          <w:tcPr>
            <w:tcW w:w="1911" w:type="dxa"/>
            <w:shd w:val="clear" w:color="auto" w:fill="auto"/>
            <w:hideMark/>
          </w:tcPr>
          <w:p w14:paraId="7A99939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LR, NB, DT, RF, NN, ANN, NLP, LDA, QDA, MDA, boosted-bagged, GAM, PLS, PCA, Cox</w:t>
            </w:r>
          </w:p>
        </w:tc>
        <w:tc>
          <w:tcPr>
            <w:tcW w:w="1167" w:type="dxa"/>
            <w:shd w:val="clear" w:color="auto" w:fill="auto"/>
            <w:hideMark/>
          </w:tcPr>
          <w:p w14:paraId="70BEE496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66543046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</w:t>
            </w:r>
          </w:p>
        </w:tc>
      </w:tr>
      <w:tr w:rsidR="00573BE0" w:rsidRPr="00047429" w14:paraId="52A80358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3944B0E5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T&amp;F#13</w:t>
            </w:r>
          </w:p>
        </w:tc>
        <w:tc>
          <w:tcPr>
            <w:tcW w:w="841" w:type="dxa"/>
            <w:shd w:val="clear" w:color="auto" w:fill="auto"/>
            <w:hideMark/>
          </w:tcPr>
          <w:p w14:paraId="1B430CA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655" w:type="dxa"/>
            <w:shd w:val="clear" w:color="auto" w:fill="auto"/>
            <w:hideMark/>
          </w:tcPr>
          <w:p w14:paraId="7648EC6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{"citationItems":[{"id":"ITEM-1","itemData":{"ISSN":"1179-1608","author":[{"dropping-particle":"","family":"Bianchi","given":"Matt T","non-dropping-particle":"","parse-names":false,"suffix":""},{"dropping-particle":"","family":"Russo","given":"Kathryn","non-dropping-particle":"","parse-names":false,"suffix":""},{"dropping-particle":"","family":"Gabbidon","given":"Harriett","non-dropping-particle":"","parse-names":false,"suffix":""},{"dropping-particle":"","family":"Smith","given":"Tiaundra","non-dropping-particle":"","parse-names":false,"suffix":""},{"dropping-particle":"","family":"Goparaju","given":"Balaji","non-dropping-particle":"","parse-names":false,"suffix":""},{"dropping-particle":"","family":"Westover","given":"M Brandon","non-dropping-particle":"","parse-names":false,"suffix":""}],"container-title":"Nature and science of sleep","id":"ITEM-1","issued":{"date-parts":[["2017"]]},"page":"11-29","publisher":"Taylor &amp; Francis","title":"Big data in sleep medicine: prospects and pitfalls in phenotyping","type":"article-journal"},"uris":["http://www.mendeley.com/documents/?uuid=39a0218a-be1d-4e2f-aec6-21767bca7ae3"]}],"mendeley":{"formattedCitation":"(Bianchi et al., 2017)","plainTextFormattedCitation":"(Bianchi et al., 2017)","previouslyFormattedCitation":"(Bianchi et al., 2017)"},"properties":{"noteIndex":0},"schema":"https://github.com/citation-style-language/schema/raw/master/csl-citation.json"}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4F20A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(Bianchi et al., 2017)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66A24325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Sleep Apnea Monitoring</w:t>
            </w:r>
          </w:p>
        </w:tc>
        <w:tc>
          <w:tcPr>
            <w:tcW w:w="1705" w:type="dxa"/>
            <w:shd w:val="clear" w:color="auto" w:fill="auto"/>
            <w:hideMark/>
          </w:tcPr>
          <w:p w14:paraId="79F6DBE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0E5EF142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6B5A1743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7A3B5E92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Sleep Apnea</w:t>
            </w:r>
          </w:p>
        </w:tc>
      </w:tr>
      <w:tr w:rsidR="00573BE0" w:rsidRPr="00047429" w14:paraId="60B1282E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2952E00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T&amp;F#14</w:t>
            </w:r>
          </w:p>
        </w:tc>
        <w:tc>
          <w:tcPr>
            <w:tcW w:w="841" w:type="dxa"/>
            <w:shd w:val="clear" w:color="auto" w:fill="auto"/>
            <w:hideMark/>
          </w:tcPr>
          <w:p w14:paraId="0012601D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5BFDEF2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{"citationItems":[{"id":"ITEM-1","itemData":{"ISSN":"0953-7325","author":[{"dropping-particle":"","family":"Kannelønning","given":"Mari S","non-dropping-particle":"","parse-names":false,"suffix":""}],"container-title":"Technology Analysis &amp; Strategic Management","id":"ITEM-1","issued":{"date-parts":[["2023"]]},"page":"1-12","publisher":"Taylor &amp; Francis","title":"Contesting futures of Artificial Intelligence (AI) in healthcare: formal expectations meet informal anticipations","type":"article-journal"},"uris":["http://www.mendeley.com/documents/?uuid=2fd84dda-fd19-451b-9c8c-e2a288dccde1"]}],"mendeley":{"formattedCitation":"(Kannelønning, 2023)","plainTextFormattedCitation":"(Kannelønning, 2023)","previouslyFormattedCitation":"(Kannelønning,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4F20A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(Kannelønning,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37CCBB55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443B7F46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398E80A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2AE9CFB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Norway</w:t>
            </w:r>
          </w:p>
        </w:tc>
        <w:tc>
          <w:tcPr>
            <w:tcW w:w="2660" w:type="dxa"/>
            <w:shd w:val="clear" w:color="auto" w:fill="auto"/>
            <w:hideMark/>
          </w:tcPr>
          <w:p w14:paraId="66D3A6C1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</w:t>
            </w:r>
          </w:p>
        </w:tc>
      </w:tr>
      <w:tr w:rsidR="00573BE0" w:rsidRPr="00047429" w14:paraId="182BD83C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075F6666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T&amp;F#15</w:t>
            </w:r>
          </w:p>
        </w:tc>
        <w:tc>
          <w:tcPr>
            <w:tcW w:w="841" w:type="dxa"/>
            <w:shd w:val="clear" w:color="auto" w:fill="auto"/>
            <w:hideMark/>
          </w:tcPr>
          <w:p w14:paraId="71E809E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6DD1D61C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1178-6981","author":[{"dropping-particle":"","family":"Khatib","given":"Mounir","non-dropping-particle":"El","parse-names":false,"suffix":""},{"dropping-particle":"","family":"Hamidi","given":"Samer","non-dropping-particle":"","parse-names":false,"suffix":""},{"dropping-particle":"","family":"Ameeri","given":"Ishaq","non-dropping-particle":"Al","parse-names":false,"suffix":""},{"dropping-particle":"","family":"Zaabi","given":"Hamad","non-dropping-particle":"Al","parse-names":false,"suffix":""},{"dropping-particle":"","family":"Marqab","given":"Rehab","non-dropping-particle":"Al","parse-names":false,"suffix":""}],"container-title":"ClinicoEconomics and Outcomes Research","id":"ITEM-1","issued":{"date-parts":[["2022"]]},"page":"563-574","publisher":"Taylor &amp; Francis","title":"Digital disruption and big data in healthcare-opportunities and challenges","type":"article-journal"},"uris":["http://www.mendeley.com/documents/?uuid=b82147e3-7281-438f-8462-7bbe947ca4a0"]}],"mendeley":{"formattedCitation":"(El Khatib, Hamidi, Al Ameeri, Al Zaabi, &amp; Al Marqab, 2022)","plainTextFormattedCitation":"(El Khatib, Hamidi, Al Ameeri, Al Zaabi, &amp; Al Marqab, 2022)","previouslyFormattedCitation":"(El Khatib, Hamidi, Al Ameeri, Al Zaabi, &amp; Al Marqab,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4F20A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(El Khatib, Hamidi, Al Ameeri, Al Zaabi, &amp; Al Marqab,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60FEAAE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4BAAEE73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778A986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1B0687F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UAE</w:t>
            </w:r>
          </w:p>
        </w:tc>
        <w:tc>
          <w:tcPr>
            <w:tcW w:w="2660" w:type="dxa"/>
            <w:shd w:val="clear" w:color="auto" w:fill="auto"/>
            <w:hideMark/>
          </w:tcPr>
          <w:p w14:paraId="649A8D4E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0EE76535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651322AD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T&amp;F#16</w:t>
            </w:r>
          </w:p>
        </w:tc>
        <w:tc>
          <w:tcPr>
            <w:tcW w:w="841" w:type="dxa"/>
            <w:shd w:val="clear" w:color="auto" w:fill="auto"/>
            <w:hideMark/>
          </w:tcPr>
          <w:p w14:paraId="2A263F7C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185E3C76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{"citationItems":[{"id":"ITEM-1","itemData":{"ISBN":"1369-6998","author":[{"dropping-particle":"","family":"Meslamani","given":"Ahmad Z","non-dropping-particle":"Al","parse-names":false,"suffix":""}],"container-title":"Journal of Medical Economics","id":"ITEM-1","issue":"1","issued":{"date-parts":[["2023"]]},"page":"1566-1569","publisher":"Taylor &amp; Francis","title":"Beyond implementation: the long-term economic impact of AI in healthcare","type":"article","volume":"26"},"uris":["http://www.mendeley.com/documents/?uuid=9a9ce654-6b79-410c-b397-e1590d142c25"]}],"mendeley":{"formattedCitation":"(Al Meslamani, 2023)","plainTextFormattedCitation":"(Al Meslamani, 2023)","previouslyFormattedCitation":"(Al Meslamani,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4F20A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(Al Meslamani,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7242281F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6F0A225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72D5931D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0679C27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UAE</w:t>
            </w:r>
          </w:p>
        </w:tc>
        <w:tc>
          <w:tcPr>
            <w:tcW w:w="2660" w:type="dxa"/>
            <w:shd w:val="clear" w:color="auto" w:fill="auto"/>
            <w:hideMark/>
          </w:tcPr>
          <w:p w14:paraId="082502C1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</w:t>
            </w:r>
          </w:p>
        </w:tc>
      </w:tr>
      <w:tr w:rsidR="00573BE0" w:rsidRPr="00047429" w14:paraId="321B68F7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5E22537B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T&amp;F#17</w:t>
            </w:r>
          </w:p>
        </w:tc>
        <w:tc>
          <w:tcPr>
            <w:tcW w:w="841" w:type="dxa"/>
            <w:shd w:val="clear" w:color="auto" w:fill="auto"/>
            <w:hideMark/>
          </w:tcPr>
          <w:p w14:paraId="65E97C7C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495982F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{"citationItems":[{"id":"ITEM-1","itemData":{"ISSN":"1178-2390","author":[{"dropping-particle":"","family":"Alabdaljabar","given":"Mohamad S","non-dropping-particle":"","parse-names":false,"suffix":""},{"dropping-particle":"","family":"Hasan","given":"Babar","non-dropping-particle":"","parse-names":false,"suffix":""},{"dropping-particle":"","family":"Noseworthy","given":"Peter A","non-dropping-particle":"","parse-names":false,"suffix":""},{"dropping-particle":"","family":"Maalouf","given":"Joseph F","non-dropping-particle":"","parse-names":false,"suffix":""},{"dropping-particle":"","family":"Ammash","given":"Naser M","non-dropping-particle":"","parse-names":false,"suffix":""},{"dropping-particle":"","family":"Hashmi","given":"Shahrukh K","non-dropping-particle":"","parse-names":false,"suffix":""}],"container-title":"Journal of Multidisciplinary Healthcare","id":"ITEM-1","issued":{"date-parts":[["2023"]]},"page":"285-295","publisher":"Taylor &amp; Francis","title":"Machine learning in cardiology: a potential real-world solution in low-and middle-income countries","type":"article-journal"},"uris":["http://www.mendeley.com/documents/?uuid=85a3c8ef-27e9-40c7-b4d0-e51e7704ef75"]}],"mendeley":{"formattedCitation":"(Alabdaljabar et al., 2023)","plainTextFormattedCitation":"(Alabdaljabar et al., 2023)","previouslyFormattedCitation":"(Alabdaljabar et al.,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4F20A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(Alabdaljabar et al.,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0A029A2C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Cardiovascular Diseases Prediction</w:t>
            </w:r>
          </w:p>
        </w:tc>
        <w:tc>
          <w:tcPr>
            <w:tcW w:w="1705" w:type="dxa"/>
            <w:shd w:val="clear" w:color="auto" w:fill="auto"/>
            <w:hideMark/>
          </w:tcPr>
          <w:p w14:paraId="20E14C4C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7E38CFE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648DD2D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2FDFA721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Cardiovascular</w:t>
            </w:r>
          </w:p>
        </w:tc>
      </w:tr>
      <w:tr w:rsidR="00573BE0" w:rsidRPr="00047429" w14:paraId="7BA6C671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6096AC9C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T&amp;F#18</w:t>
            </w:r>
          </w:p>
        </w:tc>
        <w:tc>
          <w:tcPr>
            <w:tcW w:w="841" w:type="dxa"/>
            <w:shd w:val="clear" w:color="auto" w:fill="auto"/>
            <w:hideMark/>
          </w:tcPr>
          <w:p w14:paraId="0F68D78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4422383B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{"citationItems":[{"id":"ITEM-1","itemData":{"ISSN":"1473-7159","author":[{"dropping-particle":"","family":"Meza Ramirez","given":"Carlos A","non-dropping-particle":"","parse-names":false,"suffix":""},{"dropping-particle":"","family":"Greenop","given":"Michael","non-dropping-particle":"","parse-names":false,"suffix":""},{"dropping-particle":"","family":"Almoshawah","given":"Yasser A","non-dropping-particle":"","parse-names":false,"suffix":""},{"dropping-particle":"","family":"Martin Hirsch","given":"Pierre L","non-dropping-particle":"","parse-names":false,"suffix":""},{"dropping-particle":"","family":"Rehman","given":"Ihtesham U","non-dropping-particle":"","parse-names":false,"suffix":""}],"container-title":"Expert Review of Molecular Diagnostics","id":"ITEM-1","issue":"5","issued":{"date-parts":[["2023"]]},"page":"375-390","publisher":"Taylor &amp; Francis","title":"Advancing cervical cancer diagnosis and screening with spectroscopy and machine learning","type":"article-journal","volume":"23"},"uris":["http://www.mendeley.com/documents/?uuid=00fe8588-fa92-4a41-ad33-7cf5213e092a"]}],"mendeley":{"formattedCitation":"(Meza Ramirez, Greenop, Almoshawah, Martin Hirsch, &amp; Rehman, 2023)","plainTextFormattedCitation":"(Meza Ramirez, Greenop, Almoshawah, Martin Hirsch, &amp; Rehman, 2023)","previouslyFormattedCitation":"(Meza Ramirez, Greenop, Almoshawah, Martin Hirsch, &amp; Rehman,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4F20A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 xml:space="preserve">(Meza Ramirez, Greenop, Almoshawah, </w:t>
            </w:r>
            <w:r w:rsidRPr="004F20A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lastRenderedPageBreak/>
              <w:t>Martin Hirsch, &amp; Rehman,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6FD3FA82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Oncology and Cancer Prediction and Treatment</w:t>
            </w:r>
          </w:p>
        </w:tc>
        <w:tc>
          <w:tcPr>
            <w:tcW w:w="1705" w:type="dxa"/>
            <w:shd w:val="clear" w:color="auto" w:fill="auto"/>
            <w:hideMark/>
          </w:tcPr>
          <w:p w14:paraId="323E4D9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Supervised, Unsupervised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1B33067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LR, RF, NN, KNN, PCA, HCA, K-means, LDA, PLS-DA</w:t>
            </w:r>
          </w:p>
        </w:tc>
        <w:tc>
          <w:tcPr>
            <w:tcW w:w="1167" w:type="dxa"/>
            <w:shd w:val="clear" w:color="auto" w:fill="auto"/>
            <w:hideMark/>
          </w:tcPr>
          <w:p w14:paraId="0F8B41E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UK</w:t>
            </w:r>
          </w:p>
        </w:tc>
        <w:tc>
          <w:tcPr>
            <w:tcW w:w="2660" w:type="dxa"/>
            <w:shd w:val="clear" w:color="auto" w:fill="auto"/>
            <w:hideMark/>
          </w:tcPr>
          <w:p w14:paraId="6C6BB90B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Oncology and Cancer</w:t>
            </w:r>
          </w:p>
        </w:tc>
      </w:tr>
      <w:tr w:rsidR="00573BE0" w:rsidRPr="00047429" w14:paraId="02C4B4C8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817C92C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T&amp;F#19</w:t>
            </w:r>
          </w:p>
        </w:tc>
        <w:tc>
          <w:tcPr>
            <w:tcW w:w="841" w:type="dxa"/>
            <w:shd w:val="clear" w:color="auto" w:fill="auto"/>
            <w:hideMark/>
          </w:tcPr>
          <w:p w14:paraId="538D7B0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75B5471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1178-2390","author":[{"dropping-particle":"","family":"Zhang","given":"Bo","non-dropping-particle":"","parse-names":false,"suffix":""},{"dropping-particle":"","family":"Shi","given":"Huiping","non-dropping-particle":"","parse-names":false,"suffix":""},{"dropping-particle":"","family":"Wang","given":"Hongtao","non-dropping-particle":"","parse-names":false,"suffix":""}],"container-title":"Journal of multidisciplinary healthcare","id":"ITEM-1","issued":{"date-parts":[["2023"]]},"page":"1779-1791","publisher":"Taylor &amp; Francis","title":"Machine learning and AI in cancer prognosis, prediction, and treatment selection: a critical approach","type":"article-journal"},"uris":["http://www.mendeley.com/documents/?uuid=b03cb533-0f14-44b1-ab6c-7db8b37df416"]}],"mendeley":{"formattedCitation":"(B. Zhang, Shi, &amp; Wang, 2023)","plainTextFormattedCitation":"(B. Zhang, Shi, &amp; Wang, 2023)","previouslyFormattedCitation":"(B. Zhang, Shi, &amp; Wang,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4F20A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(B. Zhang, Shi, &amp; Wang,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4674C96B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Oncology and Cancer Prediction and Treatment</w:t>
            </w:r>
          </w:p>
        </w:tc>
        <w:tc>
          <w:tcPr>
            <w:tcW w:w="1705" w:type="dxa"/>
            <w:shd w:val="clear" w:color="auto" w:fill="auto"/>
            <w:hideMark/>
          </w:tcPr>
          <w:p w14:paraId="095FF12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40B3327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NB, DT, RT, ANN, AdaBoost tree</w:t>
            </w:r>
          </w:p>
        </w:tc>
        <w:tc>
          <w:tcPr>
            <w:tcW w:w="1167" w:type="dxa"/>
            <w:shd w:val="clear" w:color="auto" w:fill="auto"/>
            <w:hideMark/>
          </w:tcPr>
          <w:p w14:paraId="35A4F6F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660" w:type="dxa"/>
            <w:shd w:val="clear" w:color="auto" w:fill="auto"/>
            <w:hideMark/>
          </w:tcPr>
          <w:p w14:paraId="14A46BB5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Oncology and Cancer</w:t>
            </w:r>
          </w:p>
        </w:tc>
      </w:tr>
      <w:tr w:rsidR="00573BE0" w:rsidRPr="00047429" w14:paraId="1F7A81EB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F580EB5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T&amp;F#20</w:t>
            </w:r>
          </w:p>
        </w:tc>
        <w:tc>
          <w:tcPr>
            <w:tcW w:w="841" w:type="dxa"/>
            <w:shd w:val="clear" w:color="auto" w:fill="auto"/>
            <w:hideMark/>
          </w:tcPr>
          <w:p w14:paraId="00391C7D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655" w:type="dxa"/>
            <w:shd w:val="clear" w:color="auto" w:fill="auto"/>
            <w:hideMark/>
          </w:tcPr>
          <w:p w14:paraId="2A068CA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1179-1322","author":[{"dropping-particle":"","family":"Huo","given":"Ling","non-dropping-particle":"","parse-names":false,"suffix":""},{"dropping-particle":"","family":"Tan","given":"Yao","non-dropping-particle":"","parse-names":false,"suffix":""},{"dropping-particle":"","family":"Wang","given":"Shu","non-dropping-particle":"","parse-names":false,"suffix":""},{"dropping-particle":"","family":"Geng","given":"Cuizhi","non-dropping-particle":"","parse-names":false,"suffix":""},{"dropping-particle":"","family":"Li","given":"Yi","non-dropping-particle":"","parse-names":false,"suffix":""},{"dropping-particle":"","family":"Ma","given":"XiangJun","non-dropping-particle":"","parse-names":false,"suffix":""},{"dropping-particle":"","family":"Wang","given":"Bin","non-dropping-particle":"","parse-names":false,"suffix":""},{"dropping-particle":"","family":"He","given":"YingJian","non-dropping-particle":"","parse-names":false,"suffix":""},{"dropping-particle":"","family":"Yao","given":"Chen","non-dropping-particle":"","parse-names":false,"suffix":""},{"dropping-particle":"","family":"Ouyang","given":"Tao","non-dropping-particle":"","parse-names":false,"suffix":""}],"container-title":"Cancer Management and Research","id":"ITEM-1","issued":{"date-parts":[["2021"]]},"page":"3367-3379","publisher":"Taylor &amp; Francis","title":"Machine learning models to improve the differentiation between benign and malignant breast lesions on ultrasound: A multicenter external validation study","type":"article-journal"},"uris":["http://www.mendeley.com/documents/?uuid=18b05f75-9c0d-4b05-9fc8-08926db6fb91"]}],"mendeley":{"formattedCitation":"(Huo et al., 2021)","plainTextFormattedCitation":"(Huo et al., 2021)","previouslyFormattedCitation":"(Huo et al.,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4F20A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(Huo et al.,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584EA0B5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Oncology and Cancer Prediction and Treatment</w:t>
            </w:r>
          </w:p>
        </w:tc>
        <w:tc>
          <w:tcPr>
            <w:tcW w:w="1705" w:type="dxa"/>
            <w:shd w:val="clear" w:color="auto" w:fill="auto"/>
            <w:hideMark/>
          </w:tcPr>
          <w:p w14:paraId="5B78374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2DECFAA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LR, RF, extra trees, multilayer perceptron, XG Boost</w:t>
            </w:r>
          </w:p>
        </w:tc>
        <w:tc>
          <w:tcPr>
            <w:tcW w:w="1167" w:type="dxa"/>
            <w:shd w:val="clear" w:color="auto" w:fill="auto"/>
            <w:hideMark/>
          </w:tcPr>
          <w:p w14:paraId="7759A9EB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660" w:type="dxa"/>
            <w:shd w:val="clear" w:color="auto" w:fill="auto"/>
            <w:hideMark/>
          </w:tcPr>
          <w:p w14:paraId="45D88BDD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Oncology and Cancer</w:t>
            </w:r>
          </w:p>
        </w:tc>
      </w:tr>
      <w:tr w:rsidR="00573BE0" w:rsidRPr="00047429" w14:paraId="05A883C4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39D6C5AD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T&amp;F#21</w:t>
            </w:r>
          </w:p>
        </w:tc>
        <w:tc>
          <w:tcPr>
            <w:tcW w:w="841" w:type="dxa"/>
            <w:shd w:val="clear" w:color="auto" w:fill="auto"/>
            <w:hideMark/>
          </w:tcPr>
          <w:p w14:paraId="7F6A454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655" w:type="dxa"/>
            <w:shd w:val="clear" w:color="auto" w:fill="auto"/>
            <w:hideMark/>
          </w:tcPr>
          <w:p w14:paraId="2AEFAC6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1179-1349","author":[{"dropping-particle":"","family":"Ehrenstein","given":"Vera","non-dropping-particle":"","parse-names":false,"suffix":""},{"dropping-particle":"","family":"Nielsen","given":"Henrik","non-dropping-particle":"","parse-names":false,"suffix":""},{"dropping-particle":"","family":"Pedersen","given":"Alma B","non-dropping-particle":"","parse-names":false,"suffix":""},{"dropping-particle":"","family":"Johnsen","given":"Søren P","non-dropping-particle":"","parse-names":false,"suffix":""},{"dropping-particle":"","family":"Pedersen","given":"Lars","non-dropping-particle":"","parse-names":false,"suffix":""}],"container-title":"Clinical epidemiology","id":"ITEM-1","issued":{"date-parts":[["2017"]]},"page":"245-250","publisher":"Taylor &amp; Francis","title":"Clinical epidemiology in the era of big data: new opportunities, familiar challenges","type":"article-journal"},"uris":["http://www.mendeley.com/documents/?uuid=89df079d-c0cf-4d7c-b27d-e80f7cb116f8"]}],"mendeley":{"formattedCitation":"(Ehrenstein, Nielsen, Pedersen, Johnsen, &amp; Pedersen, 2017)","plainTextFormattedCitation":"(Ehrenstein, Nielsen, Pedersen, Johnsen, &amp; Pedersen, 2017)","previouslyFormattedCitation":"(Ehrenstein, Nielsen, Pedersen, Johnsen, &amp; Pedersen, 2017)"},"properties":{"noteIndex":0},"schema":"https://github.com/citation-style-language/schema/raw/master/csl-citation.json"}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4F20A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(Ehrenstein, Nielsen, Pedersen, Johnsen, &amp; Pedersen, 2017)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47B694F5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Clinical Epidemiology</w:t>
            </w:r>
          </w:p>
        </w:tc>
        <w:tc>
          <w:tcPr>
            <w:tcW w:w="1705" w:type="dxa"/>
            <w:shd w:val="clear" w:color="auto" w:fill="auto"/>
            <w:hideMark/>
          </w:tcPr>
          <w:p w14:paraId="427D602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5EDEC09C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229017F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Denmark</w:t>
            </w:r>
          </w:p>
        </w:tc>
        <w:tc>
          <w:tcPr>
            <w:tcW w:w="2660" w:type="dxa"/>
            <w:shd w:val="clear" w:color="auto" w:fill="auto"/>
            <w:hideMark/>
          </w:tcPr>
          <w:p w14:paraId="0CF3F271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Clinical Epidemiology</w:t>
            </w:r>
          </w:p>
        </w:tc>
      </w:tr>
      <w:tr w:rsidR="00573BE0" w:rsidRPr="00047429" w14:paraId="1F73B270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CD397D9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T&amp;F#22</w:t>
            </w:r>
          </w:p>
        </w:tc>
        <w:tc>
          <w:tcPr>
            <w:tcW w:w="841" w:type="dxa"/>
            <w:shd w:val="clear" w:color="auto" w:fill="auto"/>
            <w:hideMark/>
          </w:tcPr>
          <w:p w14:paraId="4C7528A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655" w:type="dxa"/>
            <w:shd w:val="clear" w:color="auto" w:fill="auto"/>
            <w:hideMark/>
          </w:tcPr>
          <w:p w14:paraId="45A5CA8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{"citationItems":[{"id":"ITEM-1","itemData":{"ISSN":"1526-5161","author":[{"dropping-particle":"","family":"McCradden","given":"Melissa D","non-dropping-particle":"","parse-names":false,"suffix":""},{"dropping-particle":"","family":"Anderson","given":"James A","non-dropping-particle":"","parse-names":false,"suffix":""},{"dropping-particle":"","family":"A. Stephenson","given":"Elizabeth","non-dropping-particle":"","parse-names":false,"suffix":""},{"dropping-particle":"","family":"Drysdale","given":"Erik","non-dropping-particle":"","parse-names":false,"suffix":""},{"dropping-particle":"","family":"Erdman","given":"Lauren","non-dropping-particle":"","parse-names":false,"suffix":""},{"dropping-particle":"","family":"Goldenberg","given":"Anna","non-dropping-particle":"","parse-names":false,"suffix":""},{"dropping-particle":"","family":"Zlotnik Shaul","given":"Randi","non-dropping-particle":"","parse-names":false,"suffix":""}],"container-title":"The American Journal of Bioethics","id":"ITEM-1","issue":"5","issued":{"date-parts":[["2022"]]},"page":"8-22","publisher":"Taylor &amp; Francis","title":"A research ethics framework for the clinical translation of healthcare machine learning","type":"article-journal","volume":"22"},"uris":["http://www.mendeley.com/documents/?uuid=5d795247-0a2c-472c-9458-393d8260f93f"]}],"mendeley":{"formattedCitation":"(McCradden et al., 2022)","plainTextFormattedCitation":"(McCradden et al., 2022)","previouslyFormattedCitation":"(McCradden et al., 2022)"},"properties":{"noteIndex":0},"schema":"https://github.com/citation-style-language/schema/raw/master/csl-citation.json"}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4F20A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(McCradden et al., 2022)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0456EBBE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Ethics</w:t>
            </w:r>
          </w:p>
        </w:tc>
        <w:tc>
          <w:tcPr>
            <w:tcW w:w="1705" w:type="dxa"/>
            <w:shd w:val="clear" w:color="auto" w:fill="auto"/>
            <w:hideMark/>
          </w:tcPr>
          <w:p w14:paraId="159E9DE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011D9F5D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6877557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Canada</w:t>
            </w:r>
          </w:p>
        </w:tc>
        <w:tc>
          <w:tcPr>
            <w:tcW w:w="2660" w:type="dxa"/>
            <w:shd w:val="clear" w:color="auto" w:fill="auto"/>
            <w:hideMark/>
          </w:tcPr>
          <w:p w14:paraId="451706FB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Ethics</w:t>
            </w:r>
          </w:p>
        </w:tc>
      </w:tr>
      <w:tr w:rsidR="00573BE0" w:rsidRPr="00047429" w14:paraId="780371B3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349131B4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T&amp;F#23</w:t>
            </w:r>
          </w:p>
        </w:tc>
        <w:tc>
          <w:tcPr>
            <w:tcW w:w="841" w:type="dxa"/>
            <w:shd w:val="clear" w:color="auto" w:fill="auto"/>
            <w:hideMark/>
          </w:tcPr>
          <w:p w14:paraId="412C970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66AA3903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1178-7074","author":[{"dropping-particle":"","family":"Zhao","given":"Shangping","non-dropping-particle":"","parse-names":false,"suffix":""},{"dropping-particle":"","family":"Tang","given":"Guanxiu","non-dropping-particle":"","parse-names":false,"suffix":""},{"dropping-particle":"","family":"Liu","given":"Pan","non-dropping-particle":"","parse-names":false,"suffix":""},{"dropping-particle":"","family":"Wang","given":"Qingyong","non-dropping-particle":"","parse-names":false,"suffix":""},{"dropping-particle":"","family":"Li","given":"Guohui","non-dropping-particle":"","parse-names":false,"suffix":""},{"dropping-particle":"","family":"Ding","given":"Zhaoyun","non-dropping-particle":"","parse-names":false,"suffix":""}],"container-title":"International Journal of General Medicine","id":"ITEM-1","issued":{"date-parts":[["2023"]]},"page":"3151-3161","publisher":"Taylor &amp; Francis","title":"Improving mortality risk prediction with routine clinical data: a practical machine learning model based on eICU patients","type":"article-journal"},"uris":["http://www.mendeley.com/documents/?uuid=6652cb4e-a138-4c71-90c5-59c7a8073833"]}],"mendeley":{"formattedCitation":"(Zhao et al., 2023)","plainTextFormattedCitation":"(Zhao et al., 2023)","previouslyFormattedCitation":"(Zhao et al.,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4F20A9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(Zhao et al.,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B5A09A6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Mortality Risk Prediction</w:t>
            </w:r>
          </w:p>
        </w:tc>
        <w:tc>
          <w:tcPr>
            <w:tcW w:w="1705" w:type="dxa"/>
            <w:shd w:val="clear" w:color="auto" w:fill="auto"/>
            <w:hideMark/>
          </w:tcPr>
          <w:p w14:paraId="3830EBD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47D3617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LR, RF, ANN, Xgboost</w:t>
            </w:r>
          </w:p>
        </w:tc>
        <w:tc>
          <w:tcPr>
            <w:tcW w:w="1167" w:type="dxa"/>
            <w:shd w:val="clear" w:color="auto" w:fill="auto"/>
            <w:hideMark/>
          </w:tcPr>
          <w:p w14:paraId="134F7A23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660" w:type="dxa"/>
            <w:shd w:val="clear" w:color="auto" w:fill="auto"/>
            <w:hideMark/>
          </w:tcPr>
          <w:p w14:paraId="6B0D4B02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Mortality Risk</w:t>
            </w:r>
          </w:p>
        </w:tc>
      </w:tr>
      <w:tr w:rsidR="00573BE0" w:rsidRPr="00047429" w14:paraId="3393FC37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372DE879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Wiley#1</w:t>
            </w:r>
          </w:p>
        </w:tc>
        <w:tc>
          <w:tcPr>
            <w:tcW w:w="841" w:type="dxa"/>
            <w:shd w:val="clear" w:color="auto" w:fill="auto"/>
            <w:hideMark/>
          </w:tcPr>
          <w:p w14:paraId="773C3AF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655" w:type="dxa"/>
            <w:shd w:val="clear" w:color="auto" w:fill="auto"/>
            <w:hideMark/>
          </w:tcPr>
          <w:p w14:paraId="5CAE8A0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{"citationItems":[{"id":"ITEM-1","itemData":{"ISSN":"1323-7799","author":[{"dropping-particle":"","family":"Pépin","given":"Jean</w:instrText>
            </w:r>
            <w:r>
              <w:rPr>
                <w:rFonts w:ascii="Cambria Math" w:eastAsia="Times New Roman" w:hAnsi="Cambria Math" w:cs="Cambria Math"/>
                <w:color w:val="002060"/>
                <w:sz w:val="20"/>
                <w:szCs w:val="20"/>
              </w:rPr>
              <w:instrText>‐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Louis","non-dropping-particle":"","parse-names":false,"suffix":""},{"dropping-particle":"","family":"Bailly","given":"Sébastien","non-dropping-particle":"","parse-names":false,"suffix":""},{"dropping-particle":"","family":"Tamisier","given":"Renaud","non-dropping-particle":"","parse-names":false,"suffix":""}],"container-title":"Respirology","id":"ITEM-1","issue":"5","issued":{"date-parts":[["2020"]]},"page":"486-494","publisher":"Wiley Online Library","title":"Big Data in sleep apnoea: Opportunities and challenges","type":"article-journal","volume":"25"},"uris":["http://www.mendeley.com/documents/?uuid=173d4b55-2f67-43ae-8982-e4c3ad347e35"]}],"mendeley":{"formattedCitation":"(Pépin, Bailly, &amp; Tamisier, 2020)","plainTextFormattedCitation":"(Pépin, Bailly, &amp; Tamisier, 2020)","previouslyFormattedCitation":"(Pépin, Bailly, &amp; Tamisier, 2020)"},"properties":{"noteIndex":0},"schema":"https://github.com/citation-style-language/schema/raw/master/csl-citation.json"}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7742FF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(Pépin, Bailly, &amp; Tamisier, 2020)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EF294F3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Sleep Apnea Monitoring</w:t>
            </w:r>
          </w:p>
        </w:tc>
        <w:tc>
          <w:tcPr>
            <w:tcW w:w="1705" w:type="dxa"/>
            <w:shd w:val="clear" w:color="auto" w:fill="auto"/>
            <w:hideMark/>
          </w:tcPr>
          <w:p w14:paraId="2B48F6A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292B76B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0375B1E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60" w:type="dxa"/>
            <w:shd w:val="clear" w:color="auto" w:fill="auto"/>
            <w:hideMark/>
          </w:tcPr>
          <w:p w14:paraId="5536D4F1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Sleep Apnea</w:t>
            </w:r>
          </w:p>
        </w:tc>
      </w:tr>
      <w:tr w:rsidR="00573BE0" w:rsidRPr="00047429" w14:paraId="6EA2EC78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F3F9B94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Wiley#2</w:t>
            </w:r>
          </w:p>
        </w:tc>
        <w:tc>
          <w:tcPr>
            <w:tcW w:w="841" w:type="dxa"/>
            <w:shd w:val="clear" w:color="auto" w:fill="auto"/>
            <w:hideMark/>
          </w:tcPr>
          <w:p w14:paraId="56404F3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55" w:type="dxa"/>
            <w:shd w:val="clear" w:color="auto" w:fill="auto"/>
            <w:hideMark/>
          </w:tcPr>
          <w:p w14:paraId="7C2AB6C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{"citationItems":[{"id":"ITEM-1","itemData":{"ISSN":"1069-6563","author":[{"dropping-particle":"","family":"Taylor","given":"R Andrew","non-dropping-particle":"","parse-names":false,"suffix":""},{"dropping-particle":"","family":"Pare","given":"Joseph R","non-dropping-particle":"","parse-names":false,"suffix":""},{"dropping-particle":"","family":"Venkatesh","given":"Arjun K","non-dropping-particle":"","parse-names":false,"suffix":""},{"dropping-particle":"","family":"Mowafi","given":"Hani","non-dropping-particle":"","parse-names":false,"suffix":""},{"dropping-particle":"","family":"Melnick","given":"Edward R","non-dropping-particle":"","parse-names":false,"suffix":""},{"dropping-particle":"","family":"Fleischman","given":"William","non-dropping-particle":"","parse-names":false,"suffix":""},{"dropping-particle":"","family":"Hall","given":"M Kennedy","non-dropping-particle":"","parse-names":false,"suffix":""}],"container-title":"Academic emergency medicine","id":"ITEM-1","issue":"3","issued":{"date-parts":[["2016"]]},"page":"269-278","publisher":"Wiley Online Library","title":"Prediction of in</w:instrText>
            </w:r>
            <w:r>
              <w:rPr>
                <w:rFonts w:ascii="Cambria Math" w:eastAsia="Times New Roman" w:hAnsi="Cambria Math" w:cs="Cambria Math"/>
                <w:color w:val="002060"/>
                <w:sz w:val="20"/>
                <w:szCs w:val="20"/>
              </w:rPr>
              <w:instrText>‐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hospital mortality in emergency department patients with sepsis: a local big data–driven, machine learning approach","type":"article-journal","volume":"23"},"uris":["http://www.mendeley.com/documents/?uuid=b66b3b90-05dc-42f4-9c31-4ac02c28e91d"]}],"mendeley":{"formattedCitation":"(Taylor et al., 2016)","plainTextFormattedCitation":"(Taylor et al., 2016)","previouslyFormattedCitation":"(Taylor et al., 2016)"},"properties":{"noteIndex":0},"schema":"https://github.com/citation-style-language/schema/raw/master/csl-citation.json"}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7742FF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(Taylor et al., 2016)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0DB30867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Emergency Department</w:t>
            </w:r>
          </w:p>
        </w:tc>
        <w:tc>
          <w:tcPr>
            <w:tcW w:w="1705" w:type="dxa"/>
            <w:shd w:val="clear" w:color="auto" w:fill="auto"/>
            <w:hideMark/>
          </w:tcPr>
          <w:p w14:paraId="285600B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0665D67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LR, RF, CART</w:t>
            </w:r>
          </w:p>
        </w:tc>
        <w:tc>
          <w:tcPr>
            <w:tcW w:w="1167" w:type="dxa"/>
            <w:shd w:val="clear" w:color="auto" w:fill="auto"/>
            <w:hideMark/>
          </w:tcPr>
          <w:p w14:paraId="0BE0EA8C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4E92BE7F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Emergency Department</w:t>
            </w:r>
          </w:p>
        </w:tc>
      </w:tr>
      <w:tr w:rsidR="00573BE0" w:rsidRPr="00047429" w14:paraId="6D2D72A9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7B56ABBB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Wiley#3</w:t>
            </w:r>
          </w:p>
        </w:tc>
        <w:tc>
          <w:tcPr>
            <w:tcW w:w="841" w:type="dxa"/>
            <w:shd w:val="clear" w:color="auto" w:fill="auto"/>
            <w:hideMark/>
          </w:tcPr>
          <w:p w14:paraId="470713C1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55" w:type="dxa"/>
            <w:shd w:val="clear" w:color="auto" w:fill="auto"/>
            <w:hideMark/>
          </w:tcPr>
          <w:p w14:paraId="758D9F76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{"citationItems":[{"id":"ITEM-1","itemData":{"ISSN":"1601-6335","author":[{"dropping-particle":"","family":"Allareddy","given":"Veerasathpurush","non-dropping-particle":"","parse-names":false,"suffix":""},{"dropping-particle":"","family":"Rengasamy Venugopalan","given":"Shankar","non-dropping-particle":"","parse-names":false,"suffix":""},{"dropping-particle":"","family":"Nalliah","given":"Romesh P","non-dropping-particle":"","parse-names":false,"suffix":""},{"dropping-particle":"","family":"Caplin","given":"Jennifer L","non-dropping-particle":"","parse-names":false,"suffix":""},{"dropping-particle":"","family":"Lee","given":"Min Kyeong","non-dropping-particle":"","parse-names":false,"suffix":""},{"dropping-particle":"","family":"Allareddy","given":"Veeratrishul","non-dropping-particle":"","parse-names":false,"suffix":""}],"container-title":"Orthodontics &amp; craniofacial research","id":"ITEM-1","issued":{"date-parts":[["2019"]]},"page":"8-13","publisher":"Wiley Online Library","title":"Orthodontics in the era of big data analytics","type":"article-journal","volume":"22"},"uris":["http://www.mendeley.com/documents/?uuid=ceda96fd-2778-4c64-bdaa-973ba54bd22e"]}],"mendeley":{"formattedCitation":"(Allareddy et al., 2019)","plainTextFormattedCitation":"(Allareddy et al., 2019)","previouslyFormattedCitation":"(Allareddy et al., 2019)"},"properties":{"noteIndex":0},"schema":"https://github.com/citation-style-language/schema/raw/master/csl-citation.json"}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7742FF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(Allareddy et al., 2019)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552B7597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Orthodontics</w:t>
            </w:r>
          </w:p>
        </w:tc>
        <w:tc>
          <w:tcPr>
            <w:tcW w:w="1705" w:type="dxa"/>
            <w:shd w:val="clear" w:color="auto" w:fill="auto"/>
            <w:hideMark/>
          </w:tcPr>
          <w:p w14:paraId="7F4B084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7C89979B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LR, DT, NN</w:t>
            </w:r>
          </w:p>
        </w:tc>
        <w:tc>
          <w:tcPr>
            <w:tcW w:w="1167" w:type="dxa"/>
            <w:shd w:val="clear" w:color="auto" w:fill="auto"/>
            <w:hideMark/>
          </w:tcPr>
          <w:p w14:paraId="458A136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5D1797F5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Orthodontics</w:t>
            </w:r>
          </w:p>
        </w:tc>
      </w:tr>
      <w:tr w:rsidR="00573BE0" w:rsidRPr="00047429" w14:paraId="226639BD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0394A360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Wiley#4</w:t>
            </w:r>
          </w:p>
        </w:tc>
        <w:tc>
          <w:tcPr>
            <w:tcW w:w="841" w:type="dxa"/>
            <w:shd w:val="clear" w:color="auto" w:fill="auto"/>
            <w:hideMark/>
          </w:tcPr>
          <w:p w14:paraId="784C5597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655" w:type="dxa"/>
            <w:shd w:val="clear" w:color="auto" w:fill="auto"/>
            <w:hideMark/>
          </w:tcPr>
          <w:p w14:paraId="237C792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{"citationItems":[{"id":"ITEM-1","itemData":{"ISSN":"1527-6546","author":[{"dropping-particle":"","family":"Gaedke Nomura","given":"Aline Tsuma","non-dropping-particle":"","parse-names":false,"suffix":""},{"dropping-particle":"","family":"Abreu Almeida","given":"Miriam","non-dropping-particle":"de","parse-names":false,"suffix":""},{"dropping-particle":"","family":"Johnson","given":"Steve","non-dropping-particle":"","parse-names":false,"suffix":""},{"dropping-particle":"","family":"Pruinelli","given":"Lisiane","non-dropping-particle":"","parse-names":false,"suffix":""}],"container-title":"Journal of Nursing Scholarship","id":"ITEM-1","issue":"3","issued":{"date-parts":[["2021"]]},"page":"315-322","publisher":"Wiley Online Library","title":"Pain information model and its potential for predictive analytics: applicability of a big data science framework","type":"article-journal","volume":"53"},"uris":["http://www.mendeley.com/documents/?uuid=47539a37-1ab0-4a5a-8851-7161abe25be1"]}],"mendeley":{"formattedCitation":"(Gaedke Nomura, de Abreu Almeida, Johnson, &amp; Pruinelli, 2021)","plainTextFormattedCitation":"(Gaedke Nomura, de Abreu Almeida, Johnson, &amp; Pruinelli, 2021)","previouslyFormattedCitation":"(Gaedke Nomura, de Abreu Almeida, Johnson, &amp; Pruinelli,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7742FF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(Gaedke Nomura, de Abreu Almeida, Johnson, &amp; Pruinelli,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79403A82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Data</w:t>
            </w:r>
          </w:p>
        </w:tc>
        <w:tc>
          <w:tcPr>
            <w:tcW w:w="1705" w:type="dxa"/>
            <w:shd w:val="clear" w:color="auto" w:fill="auto"/>
            <w:hideMark/>
          </w:tcPr>
          <w:p w14:paraId="301184A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2B1B35E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4DF028C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Brazil</w:t>
            </w:r>
          </w:p>
        </w:tc>
        <w:tc>
          <w:tcPr>
            <w:tcW w:w="2660" w:type="dxa"/>
            <w:shd w:val="clear" w:color="auto" w:fill="auto"/>
            <w:hideMark/>
          </w:tcPr>
          <w:p w14:paraId="11591ACF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Data</w:t>
            </w:r>
          </w:p>
        </w:tc>
      </w:tr>
      <w:tr w:rsidR="00573BE0" w:rsidRPr="00047429" w14:paraId="271A6EB5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6C1C686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Wiley#5</w:t>
            </w:r>
          </w:p>
        </w:tc>
        <w:tc>
          <w:tcPr>
            <w:tcW w:w="841" w:type="dxa"/>
            <w:shd w:val="clear" w:color="auto" w:fill="auto"/>
            <w:hideMark/>
          </w:tcPr>
          <w:p w14:paraId="12E9EBBB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55" w:type="dxa"/>
            <w:shd w:val="clear" w:color="auto" w:fill="auto"/>
            <w:hideMark/>
          </w:tcPr>
          <w:p w14:paraId="330531BC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{"citationItems":[{"id":"ITEM-1","itemData":{"ISSN":"1942-4787","author":[{"dropping-particle":"","family":"Naresh","given":"Vankamamidi S","non-dropping-particle":"","parse-names":false,"suffix":""},{"dropping-particle":"","family":"Thamarai","given":"Muthusamy","non-dropping-particle":"","parse-names":false,"suffix":""}],"container-title":"Wiley Interdisciplinary Reviews: Data Mining and Knowledge Discovery","id":"ITEM-1","issue":"2","issued":{"date-parts":[["2023"]]},"page":"e1490","publisher":"Wiley Online Library","title":"Privacy</w:instrText>
            </w:r>
            <w:r>
              <w:rPr>
                <w:rFonts w:ascii="Cambria Math" w:eastAsia="Times New Roman" w:hAnsi="Cambria Math" w:cs="Cambria Math"/>
                <w:color w:val="002060"/>
                <w:sz w:val="20"/>
                <w:szCs w:val="20"/>
              </w:rPr>
              <w:instrText>‐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preserving data mining and machine learning in healthcare: Applications, challenges, and solutions","type":"article-journal","volume":"13"},"uris":["http://www.mendeley.com/documents/?uuid=1c746a1a-58bb-409c-a74f-de59c7bddb12"]}],"mendeley":{"formattedCitation":"(Naresh &amp; Thamarai, 2023)","plainTextFormattedCitation":"(Naresh &amp; Thamarai, 2023)","previouslyFormattedCitation":"(Naresh &amp; Thamarai,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7742FF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(Naresh &amp; Thamarai,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6951DA1A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04290B5D" w14:textId="77777777" w:rsidR="00573BE0" w:rsidRPr="00512690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26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35A5A230" w14:textId="77777777" w:rsidR="00573BE0" w:rsidRPr="00512690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126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2E4BD62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2E630097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</w:t>
            </w:r>
          </w:p>
        </w:tc>
      </w:tr>
      <w:tr w:rsidR="00573BE0" w:rsidRPr="00047429" w14:paraId="0944C1EF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3C15E507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Wiley#6</w:t>
            </w:r>
          </w:p>
        </w:tc>
        <w:tc>
          <w:tcPr>
            <w:tcW w:w="841" w:type="dxa"/>
            <w:shd w:val="clear" w:color="auto" w:fill="auto"/>
            <w:hideMark/>
          </w:tcPr>
          <w:p w14:paraId="2F001E2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655" w:type="dxa"/>
            <w:shd w:val="clear" w:color="auto" w:fill="auto"/>
            <w:hideMark/>
          </w:tcPr>
          <w:p w14:paraId="329090A3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1471-1834","author":[{"dropping-particle":"","family":"Galetsi","given":"Panagiota","non-dropping-particle":"","parse-names":false,"suffix":""},{"dropping-particle":"","family":"Katsaliaki","given":"Korina","non-dropping-particle":"","parse-names":false,"suffix":""}],"container-title":"Health Information &amp; Libraries Journal","id":"ITEM-1","issue":"1","issued":{"date-parts":[["2020"]]},"page":"5-25","publisher":"Wiley Online Library","title":"Big data analytics in health: An overview and bibliometric study of research activity","type":"article-journal","volume":"37"},"uris":["http://www.mendeley.com/documents/?uuid=4f128daf-50be-4af9-9b52-185222373c7a"]}],"mendeley":{"formattedCitation":"(Galetsi &amp; Katsaliaki, 2020)","plainTextFormattedCitation":"(Galetsi &amp; Katsaliaki, 2020)","previouslyFormattedCitation":"(Galetsi &amp; Katsaliaki, 2020)"},"properties":{"noteIndex":0},"schema":"https://github.com/citation-style-language/schema/raw/master/csl-citation.json"}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5E1BA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(Galetsi &amp; Katsaliaki, 2020)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6F097CFA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5A0C72C3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2A9B8B11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2C32D80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35975280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</w:t>
            </w:r>
          </w:p>
        </w:tc>
      </w:tr>
      <w:tr w:rsidR="00573BE0" w:rsidRPr="00047429" w14:paraId="0E91C50B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DD0A19A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Wiley#7</w:t>
            </w:r>
          </w:p>
        </w:tc>
        <w:tc>
          <w:tcPr>
            <w:tcW w:w="841" w:type="dxa"/>
            <w:shd w:val="clear" w:color="auto" w:fill="auto"/>
            <w:hideMark/>
          </w:tcPr>
          <w:p w14:paraId="37D45821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6845B2E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1756-5391","author":[{"dropping-particle":"","family":"Xu","given":"Yixian","non-dropping-particle":"","parse-names":false,"suffix":""},{"dropping-particle":"","family":"Zheng","given":"Xinkai","non-dropping-particle":"","parse-names":false,"suffix":""},{"dropping-particle":"","family":"Li","given":"Yuanjie","non-dropping-particle":"","parse-names":false,"suffix":""},{"dropping-particle":"","family":"Ye","given":"Xinmiao","non-dropping-particle":"","parse-names":false,"suffix":""},{"dropping-particle":"","family":"Cheng","given":"Hongtao","non-dropping-particle":"","parse-names":false,"suffix":""},{"dropping-particle":"","family":"Wang","given":"Hao","non-dropping-particle":"","parse-names":false,"suffix":""},{"dropping-particle":"","family":"Lyu","given":"Jun","non-dropping-particle":"","parse-names":false,"suffix":""}],"container-title":"Journal of Evidence</w:instrText>
            </w:r>
            <w:r>
              <w:rPr>
                <w:rFonts w:ascii="Cambria Math" w:eastAsia="Times New Roman" w:hAnsi="Cambria Math" w:cs="Cambria Math"/>
                <w:color w:val="002060"/>
                <w:sz w:val="20"/>
                <w:szCs w:val="20"/>
              </w:rPr>
              <w:instrText>‐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Based Medicine","id":"ITEM-1","issue":"3","issued":{"date-parts":[["2023"]]},"page":"342-375","publisher":"Wiley Online Library","title":"Exploring patient medication adherence and data mining methods in clinical big data: A contemporary review","type":"article-journal","volume":"16"},"uris":["http://www.mendeley.com/documents/?uuid=c6644aa9-fb8e-4d09-a05c-c087eb19108d"]}],"mendeley":{"formattedCitation":"(Xu et al., 2023)","plainTextFormattedCitation":"(Xu et al., 2023)","previouslyFormattedCitation":"(Xu et al.,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5E1BA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(Xu et al.,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54ECCAEA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shd w:val="clear" w:color="auto" w:fill="auto"/>
            <w:hideMark/>
          </w:tcPr>
          <w:p w14:paraId="1B31570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Supervised, Unsupervised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4EE4E0EA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LR, NB, DT, RF, KNN, PCA, DNN, GAN, AEs</w:t>
            </w:r>
          </w:p>
        </w:tc>
        <w:tc>
          <w:tcPr>
            <w:tcW w:w="1167" w:type="dxa"/>
            <w:shd w:val="clear" w:color="auto" w:fill="auto"/>
            <w:hideMark/>
          </w:tcPr>
          <w:p w14:paraId="3D95596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2660" w:type="dxa"/>
            <w:shd w:val="clear" w:color="auto" w:fill="auto"/>
            <w:hideMark/>
          </w:tcPr>
          <w:p w14:paraId="2592DF6B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  <w:tr w:rsidR="00573BE0" w:rsidRPr="00047429" w14:paraId="06B94F45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0941012E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Wiley#8</w:t>
            </w:r>
          </w:p>
        </w:tc>
        <w:tc>
          <w:tcPr>
            <w:tcW w:w="841" w:type="dxa"/>
            <w:shd w:val="clear" w:color="auto" w:fill="auto"/>
            <w:hideMark/>
          </w:tcPr>
          <w:p w14:paraId="1DD6EE72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59864FB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1527-6546","author":[{"dropping-particle":"","family":"Li","given":"Bo","non-dropping-particle":"","parse-names":false,"suffix":""},{"dropping-particle":"","family":"Du","given":"Kun","non-dropping-particle":"","parse-names":false,"suffix":""},{"dropping-particle":"","family":"Qu","given":"Guanchen","non-dropping-particle":"","parse-names":false,"suffix":""},{"dropping-particle":"","family":"Tang","given":"Naifu","non-dropping-particle":"","parse-names":false,"suffix":""}],"container-title":"Journal of Nursing Scholarship","id":"ITEM-1","issued":{"date-parts":[["2023"]]},"publisher":"Wiley Online Library","title":"Big data research in nursing: A bibliometric exploration of themes and publications","type":"article-journal"},"uris":["http://www.mendeley.com/documents/?uuid=9285e7f8-05a8-4e68-8aaa-3b6cb4860e79"]}],"mendeley":{"formattedCitation":"(B. Li, Du, Qu, &amp; Tang, 2023)","plainTextFormattedCitation":"(B. Li, Du, Qu, &amp; Tang, 2023)","previouslyFormattedCitation":"(B. Li, Du, Qu, &amp; Tang,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5E1BA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(B. Li, Du, Qu, &amp; Tang,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0AE4568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Nursing</w:t>
            </w:r>
          </w:p>
        </w:tc>
        <w:tc>
          <w:tcPr>
            <w:tcW w:w="1705" w:type="dxa"/>
            <w:shd w:val="clear" w:color="auto" w:fill="auto"/>
            <w:hideMark/>
          </w:tcPr>
          <w:p w14:paraId="08A9534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62ED13A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3C18ACD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19AC6C09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Nursing</w:t>
            </w:r>
          </w:p>
        </w:tc>
      </w:tr>
      <w:tr w:rsidR="00573BE0" w:rsidRPr="00047429" w14:paraId="5FEFBF4C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0E22ADD0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lastRenderedPageBreak/>
              <w:t>Wiley#9</w:t>
            </w:r>
          </w:p>
        </w:tc>
        <w:tc>
          <w:tcPr>
            <w:tcW w:w="841" w:type="dxa"/>
            <w:shd w:val="clear" w:color="auto" w:fill="auto"/>
            <w:hideMark/>
          </w:tcPr>
          <w:p w14:paraId="6372AA5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655" w:type="dxa"/>
            <w:shd w:val="clear" w:color="auto" w:fill="auto"/>
            <w:hideMark/>
          </w:tcPr>
          <w:p w14:paraId="40FD20F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1756-5391","author":[{"dropping-particle":"","family":"Yang","given":"Jin","non-dropping-particle":"","parse-names":false,"suffix":""},{"dropping-particle":"","family":"Li","given":"Yuanjie","non-dropping-particle":"","parse-names":false,"suffix":""},{"dropping-particle":"","family":"Liu","given":"Qingqing","non-dropping-particle":"","parse-names":false,"suffix":""},{"dropping-particle":"","family":"Li","given":"Li","non-dropping-particle":"","parse-names":false,"suffix":""},{"dropping-particle":"","family":"Feng","given":"Aozi","non-dropping-particle":"","parse-names":false,"suffix":""},{"dropping-particle":"","family":"Wang","given":"Tianyi","non-dropping-particle":"","parse-names":false,"suffix":""},{"dropping-particle":"","family":"Zheng","given":"Shuai","non-dropping-particle":"","parse-names":false,"suffix":""},{"dropping-particle":"","family":"Xu","given":"Anding","non-dropping-particle":"","parse-names":false,"suffix":""},{"dropping-particle":"","family":"Lyu","given":"Jun","non-dropping-particle":"","parse-names":false,"suffix":""}],"container-title":"Journal of Evidence</w:instrText>
            </w:r>
            <w:r>
              <w:rPr>
                <w:rFonts w:ascii="Cambria Math" w:eastAsia="Times New Roman" w:hAnsi="Cambria Math" w:cs="Cambria Math"/>
                <w:color w:val="002060"/>
                <w:sz w:val="20"/>
                <w:szCs w:val="20"/>
              </w:rPr>
              <w:instrText>‐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Based Medicine","id":"ITEM-1","issue":"1","issued":{"date-parts":[["2020"]]},"page":"57-69","publisher":"Wiley Online Library","title":"Brief introduction of medical database and data mining technology in big data era","type":"article-journal","volume":"13"},"uris":["http://www.mendeley.com/documents/?uuid=a56e3279-1a3e-465b-afd1-3fd499629ea6"]}],"mendeley":{"formattedCitation":"(Yang et al., 2020)","plainTextFormattedCitation":"(Yang et al., 2020)","previouslyFormattedCitation":"(Yang et al., 2020)"},"properties":{"noteIndex":0},"schema":"https://github.com/citation-style-language/schema/raw/master/csl-citation.json"}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5E1BA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(Yang et al., 2020)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49E6BCBC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33E34EB1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324EA056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</w:p>
        </w:tc>
        <w:tc>
          <w:tcPr>
            <w:tcW w:w="1167" w:type="dxa"/>
            <w:shd w:val="clear" w:color="auto" w:fill="auto"/>
            <w:hideMark/>
          </w:tcPr>
          <w:p w14:paraId="0D69DA6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China, UK</w:t>
            </w:r>
          </w:p>
        </w:tc>
        <w:tc>
          <w:tcPr>
            <w:tcW w:w="2660" w:type="dxa"/>
            <w:shd w:val="clear" w:color="auto" w:fill="auto"/>
            <w:hideMark/>
          </w:tcPr>
          <w:p w14:paraId="30EBC4F5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</w:t>
            </w:r>
          </w:p>
        </w:tc>
      </w:tr>
      <w:tr w:rsidR="00573BE0" w:rsidRPr="00047429" w14:paraId="3B716E7C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0B8AADB7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Wiley#10</w:t>
            </w:r>
          </w:p>
        </w:tc>
        <w:tc>
          <w:tcPr>
            <w:tcW w:w="841" w:type="dxa"/>
            <w:shd w:val="clear" w:color="auto" w:fill="auto"/>
            <w:hideMark/>
          </w:tcPr>
          <w:p w14:paraId="6236F68F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55" w:type="dxa"/>
            <w:shd w:val="clear" w:color="auto" w:fill="auto"/>
            <w:hideMark/>
          </w:tcPr>
          <w:p w14:paraId="719DA4D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1527-6546","author":[{"dropping-particle":"","family":"Deckro","given":"John","non-dropping-particle":"","parse-names":false,"suffix":""},{"dropping-particle":"","family":"Phillips","given":"Toni","non-dropping-particle":"","parse-names":false,"suffix":""},{"dropping-particle":"","family":"Davis","given":"Avaretta","non-dropping-particle":"","parse-names":false,"suffix":""},{"dropping-particle":"","family":"Hehr","given":"Andrew T","non-dropping-particle":"","parse-names":false,"suffix":""},{"dropping-particle":"","family":"Ochylski","given":"Sheila","non-dropping-particle":"","parse-names":false,"suffix":""}],"container-title":"Journal of Nursing Scholarship","id":"ITEM-1","issue":"3","issued":{"date-parts":[["2021"]]},"page":"288-295","publisher":"Wiley Online Library","title":"Big data in the veterans health administration: a nursing informatics perspective","type":"article-journal","volume":"53"},"uris":["http://www.mendeley.com/documents/?uuid=77d939d5-7a71-40cf-bdf6-1bc75e130dcc"]}],"mendeley":{"formattedCitation":"(Deckro, Phillips, Davis, Hehr, &amp; Ochylski, 2021)","plainTextFormattedCitation":"(Deckro, Phillips, Davis, Hehr, &amp; Ochylski, 2021)","previouslyFormattedCitation":"(Deckro, Phillips, Davis, Hehr, &amp; Ochylski,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5E1BA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(Deckro, Phillips, Davis, Hehr, &amp; Ochylski,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47C8A9BC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Nursing</w:t>
            </w:r>
          </w:p>
        </w:tc>
        <w:tc>
          <w:tcPr>
            <w:tcW w:w="1705" w:type="dxa"/>
            <w:shd w:val="clear" w:color="auto" w:fill="auto"/>
            <w:hideMark/>
          </w:tcPr>
          <w:p w14:paraId="782479F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2A6815C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761868B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2175B36F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Nursing</w:t>
            </w:r>
          </w:p>
        </w:tc>
      </w:tr>
      <w:tr w:rsidR="00573BE0" w:rsidRPr="00047429" w14:paraId="4DC1DCF8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09A857A1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Wiley#11</w:t>
            </w:r>
          </w:p>
        </w:tc>
        <w:tc>
          <w:tcPr>
            <w:tcW w:w="841" w:type="dxa"/>
            <w:shd w:val="clear" w:color="auto" w:fill="auto"/>
            <w:hideMark/>
          </w:tcPr>
          <w:p w14:paraId="1A36610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655" w:type="dxa"/>
            <w:shd w:val="clear" w:color="auto" w:fill="auto"/>
            <w:hideMark/>
          </w:tcPr>
          <w:p w14:paraId="3335237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{"citationItems":[{"id":"ITEM-1","itemData":{"ISSN":"2161-3915","author":[{"dropping-particle":"","family":"Sivaparthipan","given":"C B","non-dropping-particle":"","parse-names":false,"suffix":""},{"dropping-particle":"","family":"Muthu","given":"Bala Anand","non-dropping-particle":"","parse-names":false,"suffix":""},{"dropping-particle":"","family":"Manogaran","given":"Gunasekaran","non-dropping-particle":"","parse-names":false,"suffix":""},{"dropping-particle":"","family":"Maram","given":"Balajee","non-dropping-particle":"","parse-names":false,"suffix":""},{"dropping-particle":"","family":"Sundarasekar","given":"Revathi","non-dropping-particle":"","parse-names":false,"suffix":""},{"dropping-particle":"","family":"Krishnamoorthy","given":"Sujatha","non-dropping-particle":"","parse-names":false,"suffix":""},{"dropping-particle":"","family":"Hsu","given":"Ching</w:instrText>
            </w:r>
            <w:r>
              <w:rPr>
                <w:rFonts w:ascii="Cambria Math" w:eastAsia="Times New Roman" w:hAnsi="Cambria Math" w:cs="Cambria Math"/>
                <w:color w:val="002060"/>
                <w:sz w:val="20"/>
                <w:szCs w:val="20"/>
              </w:rPr>
              <w:instrText>‐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Hsien","non-dropping-particle":"","parse-names":false,"suffix":""},{"dropping-particle":"","family":"Chandran","given":"Karthik","non-dropping-particle":"","parse-names":false,"suffix":""}],"container-title":"Transactions on Emerging Telecommunications Technologies","id":"ITEM-1","issue":"12","issued":{"date-parts":[["2020"]]},"page":"e3838","publisher":"Wiley Online Library","title":"Innovative and efficient method of robotics for helping the Parkinson's disease patient using IoT in big data analytics","type":"article-journal","volume":"31"},"uris":["http://www.mendeley.com/documents/?uuid=7d5372a4-a71d-4542-bb84-45a491dc6da4"]}],"mendeley":{"formattedCitation":"(Sivaparthipan et al., 2020)","plainTextFormattedCitation":"(Sivaparthipan et al., 2020)","previouslyFormattedCitation":"(Sivaparthipan et al., 2020)"},"properties":{"noteIndex":0},"schema":"https://github.com/citation-style-language/schema/raw/master/csl-citation.json"}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5E1BA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(Sivaparthipan et al., 2020)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89E1826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Parkinson's Disease Prediction</w:t>
            </w:r>
          </w:p>
        </w:tc>
        <w:tc>
          <w:tcPr>
            <w:tcW w:w="1705" w:type="dxa"/>
            <w:shd w:val="clear" w:color="auto" w:fill="auto"/>
            <w:hideMark/>
          </w:tcPr>
          <w:p w14:paraId="041118B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1EEDCCB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23D3771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028BF1A4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Parkinson</w:t>
            </w:r>
          </w:p>
        </w:tc>
      </w:tr>
      <w:tr w:rsidR="00573BE0" w:rsidRPr="00047429" w14:paraId="1E04055F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2146FF5F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Wiley#12</w:t>
            </w:r>
          </w:p>
        </w:tc>
        <w:tc>
          <w:tcPr>
            <w:tcW w:w="841" w:type="dxa"/>
            <w:shd w:val="clear" w:color="auto" w:fill="auto"/>
            <w:hideMark/>
          </w:tcPr>
          <w:p w14:paraId="3BBFB1DC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655" w:type="dxa"/>
            <w:shd w:val="clear" w:color="auto" w:fill="auto"/>
            <w:hideMark/>
          </w:tcPr>
          <w:p w14:paraId="4417104D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0022-4006","author":[{"dropping-particle":"","family":"Finkelstein","given":"Joseph","non-dropping-particle":"","parse-names":false,"suffix":""},{"dropping-particle":"","family":"Zhang","given":"Frederick","non-dropping-particle":"","parse-names":false,"suffix":""},{"dropping-particle":"","family":"Levitin","given":"Seth A","non-dropping-particle":"","parse-names":false,"suffix":""},{"dropping-particle":"","family":"Cappelli","given":"David","non-dropping-particle":"","parse-names":false,"suffix":""}],"container-title":"Journal of public health dentistry","id":"ITEM-1","issued":{"date-parts":[["2020"]]},"page":"S43-S58","publisher":"Wiley Online Library","title":"Using big data to promote precision oral health in the context of a learning healthcare system","type":"article-journal","volume":"80"},"uris":["http://www.mendeley.com/documents/?uuid=f39387f6-bb59-4d1c-a9a2-42f3d952eb6a"]}],"mendeley":{"formattedCitation":"(Finkelstein, Zhang, Levitin, &amp; Cappelli, 2020)","plainTextFormattedCitation":"(Finkelstein, Zhang, Levitin, &amp; Cappelli, 2020)","previouslyFormattedCitation":"(Finkelstein, Zhang, Levitin, &amp; Cappelli, 2020)"},"properties":{"noteIndex":0},"schema":"https://github.com/citation-style-language/schema/raw/master/csl-citation.json"}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5E1BA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(Finkelstein, Zhang, Levitin, &amp; Cappelli, 2020)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43D92979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Oral Health</w:t>
            </w:r>
          </w:p>
        </w:tc>
        <w:tc>
          <w:tcPr>
            <w:tcW w:w="1705" w:type="dxa"/>
            <w:shd w:val="clear" w:color="auto" w:fill="auto"/>
            <w:hideMark/>
          </w:tcPr>
          <w:p w14:paraId="7D18D614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Supervised, Unsupervised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3CD9B646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LR, DT, RF, NN, PCA, PheWAS, GWAS, CART</w:t>
            </w:r>
          </w:p>
        </w:tc>
        <w:tc>
          <w:tcPr>
            <w:tcW w:w="1167" w:type="dxa"/>
            <w:shd w:val="clear" w:color="auto" w:fill="auto"/>
            <w:hideMark/>
          </w:tcPr>
          <w:p w14:paraId="073282C2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37CF1276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Oral Health</w:t>
            </w:r>
          </w:p>
        </w:tc>
      </w:tr>
      <w:tr w:rsidR="00573BE0" w:rsidRPr="00047429" w14:paraId="63302C52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1B4ED273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Wiley#13</w:t>
            </w:r>
          </w:p>
        </w:tc>
        <w:tc>
          <w:tcPr>
            <w:tcW w:w="841" w:type="dxa"/>
            <w:shd w:val="clear" w:color="auto" w:fill="auto"/>
            <w:hideMark/>
          </w:tcPr>
          <w:p w14:paraId="39EC3D7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55" w:type="dxa"/>
            <w:shd w:val="clear" w:color="auto" w:fill="auto"/>
            <w:hideMark/>
          </w:tcPr>
          <w:p w14:paraId="36FE3D0B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0824-7935","author":[{"dropping-particle":"","family":"ElShawi","given":"Radwa","non-dropping-particle":"","parse-names":false,"suffix":""},{"dropping-particle":"","family":"Sherif","given":"Youssef","non-dropping-particle":"","parse-names":false,"suffix":""},{"dropping-particle":"","family":"Al</w:instrText>
            </w:r>
            <w:r>
              <w:rPr>
                <w:rFonts w:ascii="Cambria Math" w:eastAsia="Times New Roman" w:hAnsi="Cambria Math" w:cs="Cambria Math"/>
                <w:color w:val="002060"/>
                <w:sz w:val="20"/>
                <w:szCs w:val="20"/>
              </w:rPr>
              <w:instrText>‐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Mallah","given":"Mouaz","non-dropping-particle":"","parse-names":false,"suffix":""},{"dropping-particle":"","family":"Sakr","given":"Sherif","non-dropping-particle":"","parse-names":false,"suffix":""}],"container-title":"Computational Intelligence","id":"ITEM-1","issue":"4","issued":{"date-parts":[["2021"]]},"page":"1633-1650","publisher":"Wiley Online Library","title":"Interpretability in healthcare: A comparative study of local machine learning interpretability techniques","type":"article-journal","volume":"37"},"uris":["http://www.mendeley.com/documents/?uuid=c1873f06-dbb2-41df-a2f2-bbf93c9b27bf"]}],"mendeley":{"formattedCitation":"(ElShawi, Sherif, Al</w:instrText>
            </w:r>
            <w:r>
              <w:rPr>
                <w:rFonts w:ascii="Cambria Math" w:eastAsia="Times New Roman" w:hAnsi="Cambria Math" w:cs="Cambria Math"/>
                <w:color w:val="002060"/>
                <w:sz w:val="20"/>
                <w:szCs w:val="20"/>
              </w:rPr>
              <w:instrText>‐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Mallah, &amp; Sakr, 2021)","plainTextFormattedCitation":"(ElShawi, Sherif, Al</w:instrText>
            </w:r>
            <w:r>
              <w:rPr>
                <w:rFonts w:ascii="Cambria Math" w:eastAsia="Times New Roman" w:hAnsi="Cambria Math" w:cs="Cambria Math"/>
                <w:color w:val="002060"/>
                <w:sz w:val="20"/>
                <w:szCs w:val="20"/>
              </w:rPr>
              <w:instrText>‐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Mallah, &amp; Sakr, 2021)","previouslyFormattedCitation":"(ElShawi, Sherif, Al</w:instrText>
            </w:r>
            <w:r>
              <w:rPr>
                <w:rFonts w:ascii="Cambria Math" w:eastAsia="Times New Roman" w:hAnsi="Cambria Math" w:cs="Cambria Math"/>
                <w:color w:val="002060"/>
                <w:sz w:val="20"/>
                <w:szCs w:val="20"/>
              </w:rPr>
              <w:instrText>‐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Mallah, &amp; Sakr,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5E1BA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(ElShawi, Sherif, Al</w:t>
            </w:r>
            <w:r w:rsidRPr="005E1BA6">
              <w:rPr>
                <w:rFonts w:ascii="Cambria Math" w:eastAsia="Times New Roman" w:hAnsi="Cambria Math" w:cs="Cambria Math"/>
                <w:noProof/>
                <w:color w:val="002060"/>
                <w:sz w:val="20"/>
                <w:szCs w:val="20"/>
              </w:rPr>
              <w:t>‐</w:t>
            </w:r>
            <w:r w:rsidRPr="005E1BA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Mallah, &amp; Sakr,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5278A7C9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79C9AD3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Supervised, Unsupervised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4907506E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LR, DT, RF, NN, K-means</w:t>
            </w:r>
          </w:p>
        </w:tc>
        <w:tc>
          <w:tcPr>
            <w:tcW w:w="1167" w:type="dxa"/>
            <w:shd w:val="clear" w:color="auto" w:fill="auto"/>
            <w:hideMark/>
          </w:tcPr>
          <w:p w14:paraId="38A5550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39BB581D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 &amp; AI Healthcare</w:t>
            </w:r>
          </w:p>
        </w:tc>
      </w:tr>
      <w:tr w:rsidR="00573BE0" w:rsidRPr="00047429" w14:paraId="650B4FB9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4A21332F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Wiley#14</w:t>
            </w:r>
          </w:p>
        </w:tc>
        <w:tc>
          <w:tcPr>
            <w:tcW w:w="841" w:type="dxa"/>
            <w:shd w:val="clear" w:color="auto" w:fill="auto"/>
            <w:hideMark/>
          </w:tcPr>
          <w:p w14:paraId="76B57367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655" w:type="dxa"/>
            <w:shd w:val="clear" w:color="auto" w:fill="auto"/>
            <w:hideMark/>
          </w:tcPr>
          <w:p w14:paraId="2A1934C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{"citationItems":[{"id":"ITEM-1","itemData":{"ISSN":"0742-3071","author":[{"dropping-particle":"","family":"Rumbold","given":"J M M","non-dropping-particle":"","parse-names":false,"suffix":""},{"dropping-particle":"","family":"O'Kane","given":"M","non-dropping-particle":"","parse-names":false,"suffix":""},{"dropping-particle":"","family":"Philip","given":"N","non-dropping-particle":"","parse-names":false,"suffix":""},{"dropping-particle":"","family":"Pierscionek","given":"B K","non-dropping-particle":"","parse-names":false,"suffix":""}],"container-title":"Diabetic Medicine","id":"ITEM-1","issue":"2","issued":{"date-parts":[["2020"]]},"page":"187-193","publisher":"Wiley Online Library","title":"Big Data and diabetes: the applications of Big Data for diabetes care now and in the future","type":"article-journal","volume":"37"},"uris":["http://www.mendeley.com/documents/?uuid=2c40e333-45b1-4b29-b608-35c3d0f9aed0"]}],"mendeley":{"formattedCitation":"(Rumbold, O’Kane, Philip, &amp; Pierscionek, 2020)","plainTextFormattedCitation":"(Rumbold, O’Kane, Philip, &amp; Pierscionek, 2020)","previouslyFormattedCitation":"(Rumbold, O’Kane, Philip, &amp; Pierscionek, 2020)"},"properties":{"noteIndex":0},"schema":"https://github.com/citation-style-language/schema/raw/master/csl-citation.json"}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5E1BA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(Rumbold, O’Kane, Philip, &amp; Pierscionek, 2020)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240966D2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Diabetes Prediction</w:t>
            </w:r>
          </w:p>
        </w:tc>
        <w:tc>
          <w:tcPr>
            <w:tcW w:w="1705" w:type="dxa"/>
            <w:shd w:val="clear" w:color="auto" w:fill="auto"/>
            <w:hideMark/>
          </w:tcPr>
          <w:p w14:paraId="17BA3B31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5E7D836B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RF, NN</w:t>
            </w:r>
          </w:p>
        </w:tc>
        <w:tc>
          <w:tcPr>
            <w:tcW w:w="1167" w:type="dxa"/>
            <w:shd w:val="clear" w:color="auto" w:fill="auto"/>
            <w:hideMark/>
          </w:tcPr>
          <w:p w14:paraId="102777B1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UK</w:t>
            </w:r>
          </w:p>
        </w:tc>
        <w:tc>
          <w:tcPr>
            <w:tcW w:w="2660" w:type="dxa"/>
            <w:shd w:val="clear" w:color="auto" w:fill="auto"/>
            <w:hideMark/>
          </w:tcPr>
          <w:p w14:paraId="55277048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Diabetes</w:t>
            </w:r>
          </w:p>
        </w:tc>
      </w:tr>
      <w:tr w:rsidR="00573BE0" w:rsidRPr="00047429" w14:paraId="24CA3917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7DFE56AD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Wiley#15</w:t>
            </w:r>
          </w:p>
        </w:tc>
        <w:tc>
          <w:tcPr>
            <w:tcW w:w="841" w:type="dxa"/>
            <w:shd w:val="clear" w:color="auto" w:fill="auto"/>
            <w:hideMark/>
          </w:tcPr>
          <w:p w14:paraId="21502F53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55" w:type="dxa"/>
            <w:shd w:val="clear" w:color="auto" w:fill="auto"/>
            <w:hideMark/>
          </w:tcPr>
          <w:p w14:paraId="1C343C07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0013-9580","author":[{"dropping-particle":"","family":"Li","given":"Xiaojin","non-dropping-particle":"","parse-names":false,"suffix":""},{"dropping-particle":"","family":"Cui","given":"Licong","non-dropping-particle":"","parse-names":false,"suffix":""},{"dropping-particle":"","family":"Zhang","given":"Guo</w:instrText>
            </w:r>
            <w:r>
              <w:rPr>
                <w:rFonts w:ascii="Cambria Math" w:eastAsia="Times New Roman" w:hAnsi="Cambria Math" w:cs="Cambria Math"/>
                <w:color w:val="002060"/>
                <w:sz w:val="20"/>
                <w:szCs w:val="20"/>
              </w:rPr>
              <w:instrText>‐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Qiang","non-dropping-particle":"","parse-names":false,"suffix":""},{"dropping-particle":"","family":"Lhatoo","given":"Samden D","non-dropping-particle":"","parse-names":false,"suffix":""}],"container-title":"Epilepsia","id":"ITEM-1","issued":{"date-parts":[["2021"]]},"page":"S106-S115","publisher":"Wiley Online Library","title":"Can Big Data guide prognosis and clinical decisions in epilepsy?","type":"article-journal","volume":"62"},"uris":["http://www.mendeley.com/documents/?uuid=03d4589c-6d36-484b-82cd-1db86f1c2800"]}],"mendeley":{"formattedCitation":"(X. Li, Cui, Zhang, &amp; Lhatoo, 2021)","plainTextFormattedCitation":"(X. Li, Cui, Zhang, &amp; Lhatoo, 2021)","previouslyFormattedCitation":"(X. Li, Cui, Zhang, &amp; Lhatoo, 2021)"},"properties":{"noteIndex":0},"schema":"https://github.com/citation-style-language/schema/raw/master/csl-citation.json"}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5E1BA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(X. Li, Cui, Zhang, &amp; Lhatoo, 2021)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1AEF86DA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Epilepsy Prediction and Treatment</w:t>
            </w:r>
          </w:p>
        </w:tc>
        <w:tc>
          <w:tcPr>
            <w:tcW w:w="1705" w:type="dxa"/>
            <w:shd w:val="clear" w:color="auto" w:fill="auto"/>
            <w:hideMark/>
          </w:tcPr>
          <w:p w14:paraId="72151669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2E09A35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RF, NN, KNN</w:t>
            </w:r>
          </w:p>
        </w:tc>
        <w:tc>
          <w:tcPr>
            <w:tcW w:w="1167" w:type="dxa"/>
            <w:shd w:val="clear" w:color="auto" w:fill="auto"/>
            <w:hideMark/>
          </w:tcPr>
          <w:p w14:paraId="42CC41B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31019552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Epilepsy</w:t>
            </w:r>
          </w:p>
        </w:tc>
      </w:tr>
      <w:tr w:rsidR="00573BE0" w:rsidRPr="00047429" w14:paraId="6B282E3A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7CFCFA13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Wiley#16</w:t>
            </w:r>
          </w:p>
        </w:tc>
        <w:tc>
          <w:tcPr>
            <w:tcW w:w="841" w:type="dxa"/>
            <w:shd w:val="clear" w:color="auto" w:fill="auto"/>
            <w:hideMark/>
          </w:tcPr>
          <w:p w14:paraId="10129920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655" w:type="dxa"/>
            <w:shd w:val="clear" w:color="auto" w:fill="auto"/>
            <w:hideMark/>
          </w:tcPr>
          <w:p w14:paraId="34891B98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{"citationItems":[{"id":"ITEM-1","itemData":{"ISSN":"0277-0008","author":[{"dropping-particle":"","family":"Sutherland","given":"Scott M","non-dropping-particle":"","parse-names":false,"suffix":""}],"container-title":"Pharmacotherapy: The Journal of Human Pharmacology and Drug Therapy","id":"ITEM-1","issue":"8","issued":{"date-parts":[["2018"]]},"page":"804-812","publisher":"Wiley Online Library","title":"Electronic health record–enabled big</w:instrText>
            </w:r>
            <w:r>
              <w:rPr>
                <w:rFonts w:ascii="Cambria Math" w:eastAsia="Times New Roman" w:hAnsi="Cambria Math" w:cs="Cambria Math"/>
                <w:color w:val="002060"/>
                <w:sz w:val="20"/>
                <w:szCs w:val="20"/>
              </w:rPr>
              <w:instrText>‐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data approaches to nephrotoxin</w:instrText>
            </w:r>
            <w:r>
              <w:rPr>
                <w:rFonts w:ascii="Cambria Math" w:eastAsia="Times New Roman" w:hAnsi="Cambria Math" w:cs="Cambria Math"/>
                <w:color w:val="002060"/>
                <w:sz w:val="20"/>
                <w:szCs w:val="20"/>
              </w:rPr>
              <w:instrText>‐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associated acute kidney injury risk prediction","type":"article-journal","volume":"38"},"uris":["http://www.mendeley.com/documents/?uuid=7b1557ec-311a-4e66-8e81-4b5304786612"]}],"mendeley":{"formattedCitation":"(Sutherland, 2018)","plainTextFormattedCitation":"(Sutherland, 2018)","previouslyFormattedCitation":"(Sutherland, 2018)"},"properties":{"noteIndex":0},"schema":"https://github.com/citation-style-language/schema/raw/master/csl-citation.json"}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5E1BA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(Sutherland, 2018)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0AF46E30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Electronic Health Records</w:t>
            </w:r>
          </w:p>
        </w:tc>
        <w:tc>
          <w:tcPr>
            <w:tcW w:w="1705" w:type="dxa"/>
            <w:shd w:val="clear" w:color="auto" w:fill="auto"/>
            <w:hideMark/>
          </w:tcPr>
          <w:p w14:paraId="5E33E45A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Supervised, </w:t>
            </w:r>
            <w:r w:rsidRPr="005126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Unsupervised</w:t>
            </w:r>
          </w:p>
        </w:tc>
        <w:tc>
          <w:tcPr>
            <w:tcW w:w="1911" w:type="dxa"/>
            <w:shd w:val="clear" w:color="auto" w:fill="auto"/>
            <w:hideMark/>
          </w:tcPr>
          <w:p w14:paraId="07CC4463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SVM, LR, RF, CART</w:t>
            </w:r>
          </w:p>
        </w:tc>
        <w:tc>
          <w:tcPr>
            <w:tcW w:w="1167" w:type="dxa"/>
            <w:shd w:val="clear" w:color="auto" w:fill="auto"/>
            <w:hideMark/>
          </w:tcPr>
          <w:p w14:paraId="42684ED3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2660" w:type="dxa"/>
            <w:shd w:val="clear" w:color="auto" w:fill="auto"/>
            <w:hideMark/>
          </w:tcPr>
          <w:p w14:paraId="36A4CBB8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Electronic Health Records</w:t>
            </w:r>
          </w:p>
        </w:tc>
      </w:tr>
      <w:tr w:rsidR="00573BE0" w:rsidRPr="00047429" w14:paraId="40F8282F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7F8265D8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Wiley#17</w:t>
            </w:r>
          </w:p>
        </w:tc>
        <w:tc>
          <w:tcPr>
            <w:tcW w:w="841" w:type="dxa"/>
            <w:shd w:val="clear" w:color="auto" w:fill="auto"/>
            <w:hideMark/>
          </w:tcPr>
          <w:p w14:paraId="488A1C8F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55" w:type="dxa"/>
            <w:shd w:val="clear" w:color="auto" w:fill="auto"/>
            <w:hideMark/>
          </w:tcPr>
          <w:p w14:paraId="757674FC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1354-523X","author":[{"dropping-particle":"","family":"Nanayakkara","given":"Shanika","non-dropping-particle":"","parse-names":false,"suffix":""},{"dropping-particle":"","family":"Zhou","given":"Xiaoyan","non-dropping-particle":"","parse-names":false,"suffix":""},{"dropping-particle":"","family":"Spallek","given":"Heiko","non-dropping-particle":"","parse-names":false,"suffix":""}],"container-title":"Oral Diseases","id":"ITEM-1","issue":"5","issued":{"date-parts":[["2019"]]},"page":"1245-1252","publisher":"Wiley Online Library","title":"Impact of big data on oral health outcomes","type":"article-journal","volume":"25"},"uris":["http://www.mendeley.com/documents/?uuid=e4d7e68b-bbac-46db-8b0e-ff515e422a16"]}],"mendeley":{"formattedCitation":"(Nanayakkara, Zhou, &amp; Spallek, 2019)","plainTextFormattedCitation":"(Nanayakkara, Zhou, &amp; Spallek, 2019)","previouslyFormattedCitation":"(Nanayakkara, Zhou, &amp; Spallek, 2019)"},"properties":{"noteIndex":0},"schema":"https://github.com/citation-style-language/schema/raw/master/csl-citation.json"}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5E1BA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(Nanayakkara, Zhou, &amp; Spallek, 2019)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5C72DBFC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Oral Health</w:t>
            </w:r>
          </w:p>
        </w:tc>
        <w:tc>
          <w:tcPr>
            <w:tcW w:w="1705" w:type="dxa"/>
            <w:shd w:val="clear" w:color="auto" w:fill="auto"/>
            <w:hideMark/>
          </w:tcPr>
          <w:p w14:paraId="3D6E36E0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483C1188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4379664C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Australia</w:t>
            </w:r>
          </w:p>
        </w:tc>
        <w:tc>
          <w:tcPr>
            <w:tcW w:w="2660" w:type="dxa"/>
            <w:shd w:val="clear" w:color="auto" w:fill="auto"/>
            <w:hideMark/>
          </w:tcPr>
          <w:p w14:paraId="23564DEC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Oral Health</w:t>
            </w:r>
          </w:p>
        </w:tc>
      </w:tr>
      <w:tr w:rsidR="00573BE0" w:rsidRPr="00047429" w14:paraId="36BA8A5C" w14:textId="77777777" w:rsidTr="006863B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shd w:val="clear" w:color="auto" w:fill="auto"/>
            <w:hideMark/>
          </w:tcPr>
          <w:p w14:paraId="0B2A5790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Wiley#18</w:t>
            </w:r>
          </w:p>
        </w:tc>
        <w:tc>
          <w:tcPr>
            <w:tcW w:w="841" w:type="dxa"/>
            <w:shd w:val="clear" w:color="auto" w:fill="auto"/>
            <w:hideMark/>
          </w:tcPr>
          <w:p w14:paraId="726DE389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655" w:type="dxa"/>
            <w:shd w:val="clear" w:color="auto" w:fill="auto"/>
            <w:hideMark/>
          </w:tcPr>
          <w:p w14:paraId="7CBEEFC2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2771-1757","author":[{"dropping-particle":"","family":"Goyal","given":"Priyanshi","non-dropping-particle":"","parse-names":false,"suffix":""},{"dropping-particle":"","family":"Malviya","given":"Rishabha","non-dropping-particle":"","parse-names":false,"suffix":""}],"container-title":"Health Care Science","id":"ITEM-1","issue":"5","issued":{"date-parts":[["2023"]]},"page":"328-338","publisher":"Wiley Online Library","title":"Challenges and opportunities of big data analytics in healthcare","type":"article-journal","volume":"2"},"uris":["http://www.mendeley.com/documents/?uuid=1bd13d4f-1429-4480-bd85-dec094af909d"]}],"mendeley":{"formattedCitation":"(Goyal &amp; Malviya, 2023)","plainTextFormattedCitation":"(Goyal &amp; Malviya, 2023)","previouslyFormattedCitation":"(Goyal &amp; Malviya, 2023)"},"properties":{"noteIndex":0},"schema":"https://github.com/citation-style-language/schema/raw/master/csl-citation.json"}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5E1BA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(Goyal &amp; Malviya, 2023)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shd w:val="clear" w:color="auto" w:fill="auto"/>
            <w:hideMark/>
          </w:tcPr>
          <w:p w14:paraId="4400E262" w14:textId="77777777" w:rsidR="00573BE0" w:rsidRPr="00047429" w:rsidRDefault="00573BE0" w:rsidP="00686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 Applications and Platforms</w:t>
            </w:r>
          </w:p>
        </w:tc>
        <w:tc>
          <w:tcPr>
            <w:tcW w:w="1705" w:type="dxa"/>
            <w:shd w:val="clear" w:color="auto" w:fill="auto"/>
            <w:hideMark/>
          </w:tcPr>
          <w:p w14:paraId="70F99BA5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11" w:type="dxa"/>
            <w:shd w:val="clear" w:color="auto" w:fill="auto"/>
            <w:hideMark/>
          </w:tcPr>
          <w:p w14:paraId="32D5052C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7" w:type="dxa"/>
            <w:shd w:val="clear" w:color="auto" w:fill="auto"/>
            <w:hideMark/>
          </w:tcPr>
          <w:p w14:paraId="3134491E" w14:textId="77777777" w:rsidR="00573BE0" w:rsidRPr="00047429" w:rsidRDefault="00573BE0" w:rsidP="006863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0" w:type="dxa"/>
            <w:shd w:val="clear" w:color="auto" w:fill="auto"/>
            <w:hideMark/>
          </w:tcPr>
          <w:p w14:paraId="3DE5DF76" w14:textId="77777777" w:rsidR="00573BE0" w:rsidRPr="00047429" w:rsidRDefault="00573BE0" w:rsidP="00686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BDA Healthcare</w:t>
            </w:r>
          </w:p>
        </w:tc>
      </w:tr>
      <w:tr w:rsidR="00573BE0" w:rsidRPr="00047429" w14:paraId="3A3AA393" w14:textId="77777777" w:rsidTr="00686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tcBorders>
              <w:bottom w:val="single" w:sz="8" w:space="0" w:color="auto"/>
            </w:tcBorders>
            <w:shd w:val="clear" w:color="auto" w:fill="auto"/>
            <w:hideMark/>
          </w:tcPr>
          <w:p w14:paraId="2D5AB2C1" w14:textId="77777777" w:rsidR="00573BE0" w:rsidRPr="00047429" w:rsidRDefault="00573BE0" w:rsidP="006863B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Wiley#19</w:t>
            </w:r>
          </w:p>
        </w:tc>
        <w:tc>
          <w:tcPr>
            <w:tcW w:w="841" w:type="dxa"/>
            <w:tcBorders>
              <w:bottom w:val="single" w:sz="8" w:space="0" w:color="auto"/>
            </w:tcBorders>
            <w:shd w:val="clear" w:color="auto" w:fill="auto"/>
            <w:hideMark/>
          </w:tcPr>
          <w:p w14:paraId="0B886CF5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655" w:type="dxa"/>
            <w:tcBorders>
              <w:bottom w:val="single" w:sz="8" w:space="0" w:color="auto"/>
            </w:tcBorders>
            <w:shd w:val="clear" w:color="auto" w:fill="auto"/>
            <w:hideMark/>
          </w:tcPr>
          <w:p w14:paraId="0BC8BA7D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begin" w:fldLock="1"/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instrText>ADDIN CSL_CITATION {"citationItems":[{"id":"ITEM-1","itemData":{"ISSN":"1045-3172","author":[{"dropping-particle":"","family":"Wang","given":"Yichuan","non-dropping-particle":"","parse-names":false,"suffix":""},{"dropping-particle":"","family":"Kung","given":"LeeAnn","non-dropping-particle":"","parse-names":false,"suffix":""},{"dropping-particle":"","family":"Gupta","given":"Suraksha","non-dropping-particle":"","parse-names":false,"suffix":""},{"dropping-particle":"","family":"Ozdemir","given":"Sena","non-dropping-particle":"","parse-names":false,"suffix":""}],"container-title":"British Journal of Management","id":"ITEM-1","issue":"2","issued":{"date-parts":[["2019"]]},"page":"362-388","publisher":"Wiley Online Library","title":"Leveraging big data analytics to improve quality of care in healthcare organizations: A configurational perspective","type":"article-journal","volume":"30"},"uris":["http://www.mendeley.com/documents/?uuid=060c1ed0-f6e4-48d0-9dff-d314322a02ce"]}],"mendeley":{"formattedCitation":"(Wang, Kung, Gupta, &amp; Ozdemir, 2019)","plainTextFormattedCitation":"(Wang, Kung, Gupta, &amp; Ozdemir, 2019)","previouslyFormattedCitation":"(Wang, Kung, Gupta, &amp; Ozdemir, 2019)"},"properties":{"noteIndex":0},"schema":"https://github.com/citation-style-language/schema/raw/master/csl-citation.json"}</w:instrTex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separate"/>
            </w:r>
            <w:r w:rsidRPr="005E1BA6">
              <w:rPr>
                <w:rFonts w:ascii="Times New Roman" w:eastAsia="Times New Roman" w:hAnsi="Times New Roman" w:cs="Times New Roman"/>
                <w:noProof/>
                <w:color w:val="002060"/>
                <w:sz w:val="20"/>
                <w:szCs w:val="20"/>
              </w:rPr>
              <w:t>(Wang, Kung, Gupta, &amp; Ozdemir, 2019)</w:t>
            </w:r>
            <w: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3151" w:type="dxa"/>
            <w:tcBorders>
              <w:bottom w:val="single" w:sz="8" w:space="0" w:color="auto"/>
            </w:tcBorders>
            <w:shd w:val="clear" w:color="auto" w:fill="auto"/>
            <w:hideMark/>
          </w:tcPr>
          <w:p w14:paraId="2EA70BD4" w14:textId="77777777" w:rsidR="00573BE0" w:rsidRPr="00047429" w:rsidRDefault="00573BE0" w:rsidP="006863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Operations, Performance and Management Systems</w:t>
            </w:r>
          </w:p>
        </w:tc>
        <w:tc>
          <w:tcPr>
            <w:tcW w:w="1705" w:type="dxa"/>
            <w:tcBorders>
              <w:bottom w:val="single" w:sz="8" w:space="0" w:color="auto"/>
            </w:tcBorders>
            <w:shd w:val="clear" w:color="auto" w:fill="auto"/>
            <w:hideMark/>
          </w:tcPr>
          <w:p w14:paraId="597D8341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Supervised</w:t>
            </w:r>
          </w:p>
        </w:tc>
        <w:tc>
          <w:tcPr>
            <w:tcW w:w="1911" w:type="dxa"/>
            <w:tcBorders>
              <w:bottom w:val="single" w:sz="8" w:space="0" w:color="auto"/>
            </w:tcBorders>
            <w:shd w:val="clear" w:color="auto" w:fill="auto"/>
            <w:hideMark/>
          </w:tcPr>
          <w:p w14:paraId="3F213A24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LR, DT, NN</w:t>
            </w:r>
          </w:p>
        </w:tc>
        <w:tc>
          <w:tcPr>
            <w:tcW w:w="1167" w:type="dxa"/>
            <w:tcBorders>
              <w:bottom w:val="single" w:sz="8" w:space="0" w:color="auto"/>
            </w:tcBorders>
            <w:shd w:val="clear" w:color="auto" w:fill="auto"/>
            <w:hideMark/>
          </w:tcPr>
          <w:p w14:paraId="78C055A2" w14:textId="77777777" w:rsidR="00573BE0" w:rsidRPr="00047429" w:rsidRDefault="00573BE0" w:rsidP="006863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UK</w:t>
            </w:r>
          </w:p>
        </w:tc>
        <w:tc>
          <w:tcPr>
            <w:tcW w:w="2660" w:type="dxa"/>
            <w:tcBorders>
              <w:bottom w:val="single" w:sz="8" w:space="0" w:color="auto"/>
            </w:tcBorders>
            <w:shd w:val="clear" w:color="auto" w:fill="auto"/>
            <w:hideMark/>
          </w:tcPr>
          <w:p w14:paraId="05A230E6" w14:textId="77777777" w:rsidR="00573BE0" w:rsidRPr="00047429" w:rsidRDefault="00573BE0" w:rsidP="00686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Healthcare Systems</w:t>
            </w:r>
          </w:p>
        </w:tc>
      </w:tr>
    </w:tbl>
    <w:p w14:paraId="76A204D5" w14:textId="77777777" w:rsidR="00573BE0" w:rsidRDefault="00573BE0" w:rsidP="00573BE0">
      <w:pPr>
        <w:spacing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A055B1" w14:textId="77777777" w:rsidR="00573BE0" w:rsidRDefault="00573BE0" w:rsidP="00573BE0">
      <w:pPr>
        <w:spacing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0439F2" w14:textId="77777777" w:rsidR="00573BE0" w:rsidRDefault="00573BE0" w:rsidP="00573BE0">
      <w:pPr>
        <w:spacing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AB79D62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2917B6"/>
    <w:multiLevelType w:val="multilevel"/>
    <w:tmpl w:val="D6562B22"/>
    <w:lvl w:ilvl="0">
      <w:start w:val="1"/>
      <w:numFmt w:val="none"/>
      <w:pStyle w:val="Salloum"/>
      <w:lvlText w:val="2.1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pStyle w:val="Salloum2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pStyle w:val="Salloum3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56205803"/>
    <w:multiLevelType w:val="multilevel"/>
    <w:tmpl w:val="1E2855A8"/>
    <w:lvl w:ilvl="0">
      <w:start w:val="1"/>
      <w:numFmt w:val="decimal"/>
      <w:pStyle w:val="Els-1storder-head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pStyle w:val="Els-2ndorder-head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.%3.%4.%5.%6.%7.%8.%9."/>
      <w:lvlJc w:val="left"/>
      <w:pPr>
        <w:ind w:left="0" w:firstLine="0"/>
      </w:pPr>
    </w:lvl>
  </w:abstractNum>
  <w:abstractNum w:abstractNumId="2" w15:restartNumberingAfterBreak="0">
    <w:nsid w:val="57371850"/>
    <w:multiLevelType w:val="multilevel"/>
    <w:tmpl w:val="78526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924740C"/>
    <w:multiLevelType w:val="multilevel"/>
    <w:tmpl w:val="A0401E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B9104F"/>
    <w:multiLevelType w:val="multilevel"/>
    <w:tmpl w:val="BADAEE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Theme="majorBidi" w:hAnsiTheme="majorBidi" w:cstheme="majorBidi" w:hint="default"/>
        <w:b/>
        <w:bCs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Theme="majorBidi" w:hAnsiTheme="majorBidi" w:cstheme="majorBidi"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Theme="majorBidi" w:hAnsiTheme="majorBidi" w:cstheme="majorBidi"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Theme="majorBidi" w:hAnsiTheme="majorBidi" w:cstheme="majorBidi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Theme="majorBidi" w:hAnsiTheme="majorBidi" w:cstheme="majorBidi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Theme="majorBidi" w:hAnsiTheme="majorBidi" w:cstheme="majorBidi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asciiTheme="majorBidi" w:hAnsiTheme="majorBidi" w:cstheme="majorBidi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asciiTheme="majorBidi" w:hAnsiTheme="majorBidi" w:cstheme="majorBidi" w:hint="default"/>
        <w:color w:val="auto"/>
      </w:rPr>
    </w:lvl>
  </w:abstractNum>
  <w:abstractNum w:abstractNumId="5" w15:restartNumberingAfterBreak="0">
    <w:nsid w:val="737223A9"/>
    <w:multiLevelType w:val="multilevel"/>
    <w:tmpl w:val="78526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35418679">
    <w:abstractNumId w:val="0"/>
  </w:num>
  <w:num w:numId="2" w16cid:durableId="347676925">
    <w:abstractNumId w:val="3"/>
  </w:num>
  <w:num w:numId="3" w16cid:durableId="1619095927">
    <w:abstractNumId w:val="4"/>
  </w:num>
  <w:num w:numId="4" w16cid:durableId="109858697">
    <w:abstractNumId w:val="1"/>
  </w:num>
  <w:num w:numId="5" w16cid:durableId="1768576324">
    <w:abstractNumId w:val="5"/>
  </w:num>
  <w:num w:numId="6" w16cid:durableId="7958755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BE0"/>
    <w:rsid w:val="000F6CC8"/>
    <w:rsid w:val="00573BE0"/>
    <w:rsid w:val="0061741B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DB348F"/>
  <w15:chartTrackingRefBased/>
  <w15:docId w15:val="{74309CA9-1AD6-4E94-92B9-47763236F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BE0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3B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3B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73B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73B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573B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573B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3B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3B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3B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3B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73B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73B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73B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rsid w:val="00573B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rsid w:val="00573B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3B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3B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3B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573B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573B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573B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573B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3B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3B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3B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3B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3B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3B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3BE0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3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BE0"/>
    <w:rPr>
      <w:rFonts w:ascii="Tahoma" w:eastAsiaTheme="minorEastAsia" w:hAnsi="Tahoma" w:cs="Tahoma"/>
      <w:kern w:val="0"/>
      <w:sz w:val="16"/>
      <w:szCs w:val="16"/>
      <w14:ligatures w14:val="none"/>
    </w:rPr>
  </w:style>
  <w:style w:type="character" w:styleId="Hyperlink">
    <w:name w:val="Hyperlink"/>
    <w:basedOn w:val="DefaultParagraphFont"/>
    <w:unhideWhenUsed/>
    <w:rsid w:val="00573BE0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573BE0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73BE0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kern w:val="0"/>
      <w14:ligatures w14:val="none"/>
    </w:rPr>
  </w:style>
  <w:style w:type="table" w:styleId="PlainTable4">
    <w:name w:val="Plain Table 4"/>
    <w:basedOn w:val="TableNormal"/>
    <w:uiPriority w:val="44"/>
    <w:rsid w:val="00573BE0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573BE0"/>
    <w:pPr>
      <w:spacing w:before="240" w:after="0" w:line="259" w:lineRule="auto"/>
      <w:outlineLvl w:val="9"/>
    </w:pPr>
    <w:rPr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73BE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3BE0"/>
    <w:rPr>
      <w:rFonts w:eastAsiaTheme="minorEastAsia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73BE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3BE0"/>
    <w:rPr>
      <w:rFonts w:eastAsiaTheme="minorEastAsia"/>
      <w:kern w:val="0"/>
      <w:sz w:val="22"/>
      <w:szCs w:val="22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573B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3B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3BE0"/>
    <w:rPr>
      <w:rFonts w:eastAsiaTheme="minorEastAsia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3B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3BE0"/>
    <w:rPr>
      <w:rFonts w:eastAsiaTheme="minorEastAsia"/>
      <w:b/>
      <w:bCs/>
      <w:kern w:val="0"/>
      <w:sz w:val="20"/>
      <w:szCs w:val="20"/>
      <w14:ligatures w14:val="none"/>
    </w:rPr>
  </w:style>
  <w:style w:type="paragraph" w:styleId="NormalWeb">
    <w:name w:val="Normal (Web)"/>
    <w:basedOn w:val="Normal"/>
    <w:uiPriority w:val="99"/>
    <w:unhideWhenUsed/>
    <w:qFormat/>
    <w:rsid w:val="00573BE0"/>
    <w:rPr>
      <w:rFonts w:ascii="Times New Roman" w:hAnsi="Times New Roman" w:cs="Times New Roman"/>
      <w:sz w:val="24"/>
      <w:szCs w:val="24"/>
    </w:rPr>
  </w:style>
  <w:style w:type="table" w:styleId="PlainTable1">
    <w:name w:val="Plain Table 1"/>
    <w:basedOn w:val="TableNormal"/>
    <w:uiPriority w:val="41"/>
    <w:rsid w:val="00573BE0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573BE0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alloum">
    <w:name w:val="Salloum"/>
    <w:basedOn w:val="Heading1"/>
    <w:next w:val="Normal"/>
    <w:link w:val="SalloumChar"/>
    <w:qFormat/>
    <w:rsid w:val="00573BE0"/>
    <w:pPr>
      <w:numPr>
        <w:numId w:val="1"/>
      </w:numPr>
      <w:autoSpaceDE w:val="0"/>
      <w:autoSpaceDN w:val="0"/>
      <w:adjustRightInd w:val="0"/>
      <w:spacing w:before="240" w:after="0" w:line="480" w:lineRule="auto"/>
    </w:pPr>
    <w:rPr>
      <w:rFonts w:ascii="Times New Roman" w:hAnsi="Times New Roman" w:cs="Times New Roman"/>
      <w:b/>
      <w:bCs/>
      <w:color w:val="000000"/>
    </w:rPr>
  </w:style>
  <w:style w:type="character" w:customStyle="1" w:styleId="SalloumChar">
    <w:name w:val="Salloum Char"/>
    <w:basedOn w:val="Heading1Char"/>
    <w:link w:val="Salloum"/>
    <w:rsid w:val="00573BE0"/>
    <w:rPr>
      <w:rFonts w:ascii="Times New Roman" w:eastAsiaTheme="majorEastAsia" w:hAnsi="Times New Roman" w:cs="Times New Roman"/>
      <w:b/>
      <w:bCs/>
      <w:color w:val="000000"/>
      <w:kern w:val="0"/>
      <w:sz w:val="40"/>
      <w:szCs w:val="40"/>
      <w14:ligatures w14:val="none"/>
    </w:rPr>
  </w:style>
  <w:style w:type="paragraph" w:customStyle="1" w:styleId="Salloum2">
    <w:name w:val="Salloum_2"/>
    <w:basedOn w:val="Heading2"/>
    <w:next w:val="Normal"/>
    <w:link w:val="Salloum2Char"/>
    <w:qFormat/>
    <w:rsid w:val="00573BE0"/>
    <w:pPr>
      <w:numPr>
        <w:ilvl w:val="1"/>
        <w:numId w:val="1"/>
      </w:numPr>
      <w:autoSpaceDE w:val="0"/>
      <w:autoSpaceDN w:val="0"/>
      <w:adjustRightInd w:val="0"/>
      <w:spacing w:before="40" w:after="0" w:line="480" w:lineRule="auto"/>
      <w:jc w:val="both"/>
    </w:pPr>
    <w:rPr>
      <w:rFonts w:ascii="Times New Roman" w:hAnsi="Times New Roman" w:cs="Times New Roman"/>
      <w:b/>
      <w:bCs/>
      <w:color w:val="000000"/>
    </w:rPr>
  </w:style>
  <w:style w:type="character" w:customStyle="1" w:styleId="Salloum2Char">
    <w:name w:val="Salloum_2 Char"/>
    <w:basedOn w:val="Heading2Char"/>
    <w:link w:val="Salloum2"/>
    <w:rsid w:val="00573BE0"/>
    <w:rPr>
      <w:rFonts w:ascii="Times New Roman" w:eastAsiaTheme="majorEastAsia" w:hAnsi="Times New Roman" w:cs="Times New Roman"/>
      <w:b/>
      <w:bCs/>
      <w:color w:val="000000"/>
      <w:kern w:val="0"/>
      <w:sz w:val="32"/>
      <w:szCs w:val="32"/>
      <w14:ligatures w14:val="none"/>
    </w:rPr>
  </w:style>
  <w:style w:type="paragraph" w:customStyle="1" w:styleId="Salloum3">
    <w:name w:val="Salloum_3"/>
    <w:basedOn w:val="Heading3"/>
    <w:next w:val="Normal"/>
    <w:link w:val="Salloum3Char"/>
    <w:qFormat/>
    <w:rsid w:val="00573BE0"/>
    <w:pPr>
      <w:keepNext w:val="0"/>
      <w:keepLines w:val="0"/>
      <w:numPr>
        <w:ilvl w:val="2"/>
        <w:numId w:val="1"/>
      </w:numPr>
      <w:spacing w:before="100" w:beforeAutospacing="1" w:after="0" w:afterAutospacing="1" w:line="480" w:lineRule="auto"/>
      <w:jc w:val="both"/>
    </w:pPr>
    <w:rPr>
      <w:rFonts w:ascii="Times New Roman" w:eastAsia="Times New Roman" w:hAnsi="Times New Roman" w:cs="Times New Roman"/>
    </w:rPr>
  </w:style>
  <w:style w:type="character" w:customStyle="1" w:styleId="Salloum3Char">
    <w:name w:val="Salloum_3 Char"/>
    <w:basedOn w:val="Heading3Char"/>
    <w:link w:val="Salloum3"/>
    <w:rsid w:val="00573BE0"/>
    <w:rPr>
      <w:rFonts w:ascii="Times New Roman" w:eastAsia="Times New Roman" w:hAnsi="Times New Roman" w:cs="Times New Roman"/>
      <w:color w:val="0F4761" w:themeColor="accent1" w:themeShade="BF"/>
      <w:kern w:val="0"/>
      <w:sz w:val="28"/>
      <w:szCs w:val="28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573BE0"/>
    <w:rPr>
      <w:vertAlign w:val="superscript"/>
    </w:rPr>
  </w:style>
  <w:style w:type="character" w:styleId="Strong">
    <w:name w:val="Strong"/>
    <w:basedOn w:val="DefaultParagraphFont"/>
    <w:uiPriority w:val="22"/>
    <w:qFormat/>
    <w:rsid w:val="00573BE0"/>
    <w:rPr>
      <w:b/>
      <w:bCs/>
    </w:rPr>
  </w:style>
  <w:style w:type="paragraph" w:customStyle="1" w:styleId="author">
    <w:name w:val="author"/>
    <w:basedOn w:val="Normal"/>
    <w:next w:val="Normal"/>
    <w:rsid w:val="00573BE0"/>
    <w:pPr>
      <w:spacing w:after="220" w:line="240" w:lineRule="auto"/>
      <w:ind w:firstLine="227"/>
      <w:jc w:val="center"/>
    </w:pPr>
    <w:rPr>
      <w:rFonts w:ascii="Times" w:eastAsia="Times New Roman" w:hAnsi="Times" w:cs="Times New Roman"/>
      <w:sz w:val="20"/>
      <w:szCs w:val="20"/>
      <w:lang w:eastAsia="de-DE"/>
    </w:rPr>
  </w:style>
  <w:style w:type="paragraph" w:customStyle="1" w:styleId="email">
    <w:name w:val="email"/>
    <w:basedOn w:val="Normal"/>
    <w:next w:val="Normal"/>
    <w:rsid w:val="00573BE0"/>
    <w:pPr>
      <w:spacing w:after="0" w:line="240" w:lineRule="auto"/>
      <w:ind w:firstLine="227"/>
      <w:jc w:val="center"/>
    </w:pPr>
    <w:rPr>
      <w:rFonts w:ascii="Times" w:eastAsia="Times New Roman" w:hAnsi="Times" w:cs="Times New Roman"/>
      <w:sz w:val="18"/>
      <w:szCs w:val="20"/>
      <w:lang w:eastAsia="de-DE"/>
    </w:rPr>
  </w:style>
  <w:style w:type="paragraph" w:styleId="Caption">
    <w:name w:val="caption"/>
    <w:basedOn w:val="Normal"/>
    <w:next w:val="Normal"/>
    <w:uiPriority w:val="35"/>
    <w:unhideWhenUsed/>
    <w:qFormat/>
    <w:rsid w:val="00573BE0"/>
    <w:pPr>
      <w:spacing w:line="240" w:lineRule="auto"/>
      <w:jc w:val="center"/>
    </w:pPr>
    <w:rPr>
      <w:rFonts w:asciiTheme="majorBidi" w:eastAsiaTheme="minorHAnsi" w:hAnsiTheme="majorBidi" w:cstheme="majorBidi"/>
      <w:sz w:val="14"/>
      <w:szCs w:val="14"/>
    </w:rPr>
  </w:style>
  <w:style w:type="paragraph" w:customStyle="1" w:styleId="Els-1storder-head">
    <w:name w:val="Els-1storder-head"/>
    <w:next w:val="Els-body-text"/>
    <w:rsid w:val="00573BE0"/>
    <w:pPr>
      <w:keepNext/>
      <w:numPr>
        <w:numId w:val="4"/>
      </w:numPr>
      <w:suppressAutoHyphens/>
      <w:spacing w:before="240" w:after="240" w:line="240" w:lineRule="exact"/>
    </w:pPr>
    <w:rPr>
      <w:rFonts w:ascii="Times New Roman" w:eastAsia="SimSun" w:hAnsi="Times New Roman" w:cs="Times New Roman"/>
      <w:b/>
      <w:kern w:val="0"/>
      <w:sz w:val="20"/>
      <w:szCs w:val="20"/>
      <w14:ligatures w14:val="none"/>
    </w:rPr>
  </w:style>
  <w:style w:type="paragraph" w:customStyle="1" w:styleId="Els-body-text">
    <w:name w:val="Els-body-text"/>
    <w:rsid w:val="00573BE0"/>
    <w:pPr>
      <w:spacing w:after="0" w:line="240" w:lineRule="exact"/>
      <w:ind w:firstLine="238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</w:style>
  <w:style w:type="paragraph" w:customStyle="1" w:styleId="Els-2ndorder-head">
    <w:name w:val="Els-2ndorder-head"/>
    <w:next w:val="Els-body-text"/>
    <w:rsid w:val="00573BE0"/>
    <w:pPr>
      <w:keepNext/>
      <w:numPr>
        <w:ilvl w:val="2"/>
        <w:numId w:val="4"/>
      </w:numPr>
      <w:suppressAutoHyphens/>
      <w:spacing w:before="240" w:after="240" w:line="240" w:lineRule="exact"/>
    </w:pPr>
    <w:rPr>
      <w:rFonts w:ascii="Times New Roman" w:eastAsia="SimSun" w:hAnsi="Times New Roman" w:cs="Times New Roman"/>
      <w:i/>
      <w:kern w:val="0"/>
      <w:sz w:val="20"/>
      <w:szCs w:val="20"/>
      <w14:ligatures w14:val="none"/>
    </w:rPr>
  </w:style>
  <w:style w:type="paragraph" w:customStyle="1" w:styleId="Els-3rdorder-head">
    <w:name w:val="Els-3rdorder-head"/>
    <w:next w:val="Els-body-text"/>
    <w:rsid w:val="00573BE0"/>
    <w:pPr>
      <w:keepNext/>
      <w:suppressAutoHyphens/>
      <w:spacing w:before="240" w:after="0" w:line="240" w:lineRule="exact"/>
    </w:pPr>
    <w:rPr>
      <w:rFonts w:ascii="Times New Roman" w:eastAsia="SimSun" w:hAnsi="Times New Roman" w:cs="Times New Roman"/>
      <w:i/>
      <w:kern w:val="0"/>
      <w:sz w:val="20"/>
      <w:szCs w:val="20"/>
      <w14:ligatures w14:val="none"/>
    </w:rPr>
  </w:style>
  <w:style w:type="paragraph" w:customStyle="1" w:styleId="Els-4thorder-head">
    <w:name w:val="Els-4thorder-head"/>
    <w:next w:val="Els-body-text"/>
    <w:rsid w:val="00573BE0"/>
    <w:pPr>
      <w:keepNext/>
      <w:suppressAutoHyphens/>
      <w:spacing w:before="240" w:after="0" w:line="240" w:lineRule="exact"/>
    </w:pPr>
    <w:rPr>
      <w:rFonts w:ascii="Times New Roman" w:eastAsia="SimSun" w:hAnsi="Times New Roman" w:cs="Times New Roman"/>
      <w:i/>
      <w:kern w:val="0"/>
      <w:sz w:val="20"/>
      <w:szCs w:val="20"/>
      <w14:ligatures w14:val="none"/>
    </w:rPr>
  </w:style>
  <w:style w:type="paragraph" w:styleId="NoSpacing">
    <w:name w:val="No Spacing"/>
    <w:uiPriority w:val="1"/>
    <w:qFormat/>
    <w:rsid w:val="00573BE0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</w:style>
  <w:style w:type="paragraph" w:customStyle="1" w:styleId="MDPI62BackMatter">
    <w:name w:val="MDPI_6.2_BackMatter"/>
    <w:qFormat/>
    <w:rsid w:val="00573BE0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bidi="en-US"/>
      <w14:ligatures w14:val="none"/>
    </w:rPr>
  </w:style>
  <w:style w:type="character" w:customStyle="1" w:styleId="css-0">
    <w:name w:val="css-0"/>
    <w:basedOn w:val="DefaultParagraphFont"/>
    <w:rsid w:val="00573BE0"/>
  </w:style>
  <w:style w:type="character" w:customStyle="1" w:styleId="css-rh820s">
    <w:name w:val="css-rh820s"/>
    <w:basedOn w:val="DefaultParagraphFont"/>
    <w:rsid w:val="00573BE0"/>
  </w:style>
  <w:style w:type="character" w:customStyle="1" w:styleId="css-1eh0vfs">
    <w:name w:val="css-1eh0vfs"/>
    <w:basedOn w:val="DefaultParagraphFont"/>
    <w:rsid w:val="00573BE0"/>
  </w:style>
  <w:style w:type="character" w:customStyle="1" w:styleId="css-1ber87j">
    <w:name w:val="css-1ber87j"/>
    <w:basedOn w:val="DefaultParagraphFont"/>
    <w:rsid w:val="00573BE0"/>
  </w:style>
  <w:style w:type="character" w:customStyle="1" w:styleId="css-15iwe0d">
    <w:name w:val="css-15iwe0d"/>
    <w:basedOn w:val="DefaultParagraphFont"/>
    <w:rsid w:val="00573BE0"/>
  </w:style>
  <w:style w:type="character" w:customStyle="1" w:styleId="css-2yp7ui">
    <w:name w:val="css-2yp7ui"/>
    <w:basedOn w:val="DefaultParagraphFont"/>
    <w:rsid w:val="00573BE0"/>
  </w:style>
  <w:style w:type="character" w:customStyle="1" w:styleId="css-x5hiaf">
    <w:name w:val="css-x5hiaf"/>
    <w:basedOn w:val="DefaultParagraphFont"/>
    <w:rsid w:val="00573BE0"/>
  </w:style>
  <w:style w:type="character" w:styleId="FollowedHyperlink">
    <w:name w:val="FollowedHyperlink"/>
    <w:basedOn w:val="DefaultParagraphFont"/>
    <w:uiPriority w:val="99"/>
    <w:semiHidden/>
    <w:unhideWhenUsed/>
    <w:rsid w:val="00573BE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27222</Words>
  <Characters>155166</Characters>
  <Application>Microsoft Office Word</Application>
  <DocSecurity>0</DocSecurity>
  <Lines>1293</Lines>
  <Paragraphs>364</Paragraphs>
  <ScaleCrop>false</ScaleCrop>
  <Company/>
  <LinksUpToDate>false</LinksUpToDate>
  <CharactersWithSpaces>182024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2024-10-04T16:45:00Z</dcterms:created>
  <dcterms:modified xsi:type="dcterms:W3CDTF">2024-10-04T16:45:00Z</dcterms:modified>
</cp:coreProperties>
</file>