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82EB4B" w14:textId="77777777" w:rsidR="00186396" w:rsidRDefault="00186396" w:rsidP="00186396">
      <w:pPr>
        <w:spacing w:line="480" w:lineRule="auto"/>
        <w:rPr>
          <w:rFonts w:ascii="Times New Roman" w:hAnsi="Times New Roman" w:cs="Times New Roman"/>
          <w:bCs/>
          <w:kern w:val="0"/>
          <w:sz w:val="23"/>
          <w:szCs w:val="23"/>
        </w:rPr>
      </w:pPr>
      <w:r>
        <w:rPr>
          <w:rFonts w:ascii="Times New Roman" w:hAnsi="Times New Roman" w:cs="Times New Roman"/>
          <w:b/>
          <w:kern w:val="0"/>
          <w:sz w:val="23"/>
          <w:szCs w:val="23"/>
        </w:rPr>
        <w:t xml:space="preserve">Figure </w:t>
      </w:r>
      <w:r>
        <w:rPr>
          <w:rFonts w:ascii="Times New Roman" w:hAnsi="Times New Roman" w:cs="Times New Roman" w:hint="eastAsia"/>
          <w:b/>
          <w:kern w:val="0"/>
          <w:sz w:val="23"/>
          <w:szCs w:val="23"/>
        </w:rPr>
        <w:t>5</w:t>
      </w:r>
      <w:r>
        <w:rPr>
          <w:rFonts w:ascii="Times New Roman" w:hAnsi="Times New Roman" w:cs="Times New Roman"/>
          <w:b/>
          <w:kern w:val="0"/>
          <w:sz w:val="23"/>
          <w:szCs w:val="23"/>
        </w:rPr>
        <w:t xml:space="preserve">. Curcumin </w:t>
      </w:r>
      <w:r>
        <w:rPr>
          <w:rFonts w:ascii="Times New Roman" w:hAnsi="Times New Roman" w:cs="Times New Roman" w:hint="eastAsia"/>
          <w:b/>
          <w:kern w:val="0"/>
          <w:sz w:val="23"/>
          <w:szCs w:val="23"/>
        </w:rPr>
        <w:t>i</w:t>
      </w:r>
      <w:r>
        <w:rPr>
          <w:rFonts w:ascii="Times New Roman" w:hAnsi="Times New Roman" w:cs="Times New Roman"/>
          <w:b/>
          <w:kern w:val="0"/>
          <w:sz w:val="23"/>
          <w:szCs w:val="23"/>
        </w:rPr>
        <w:t xml:space="preserve">mproved </w:t>
      </w:r>
      <w:r>
        <w:rPr>
          <w:rFonts w:ascii="Times New Roman" w:hAnsi="Times New Roman" w:cs="Times New Roman" w:hint="eastAsia"/>
          <w:b/>
          <w:kern w:val="0"/>
          <w:sz w:val="23"/>
          <w:szCs w:val="23"/>
        </w:rPr>
        <w:t>hippocampal neurogenesis and synaptic plasticity in mice subjected to hypoxia stress.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(A)</w:t>
      </w:r>
      <w:bookmarkStart w:id="0" w:name="OLE_LINK165"/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Fluorogram of </w:t>
      </w:r>
      <w:proofErr w:type="spellStart"/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BrdU</w:t>
      </w:r>
      <w:proofErr w:type="spellEnd"/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-positive (newborn) cells in the </w:t>
      </w:r>
      <w:proofErr w:type="spellStart"/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subgranular</w:t>
      </w:r>
      <w:proofErr w:type="spellEnd"/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zone-granule cell layer of the hippocampus in mice.</w:t>
      </w:r>
      <w:bookmarkEnd w:id="0"/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(B) Histograms showing the number of </w:t>
      </w:r>
      <w:proofErr w:type="spellStart"/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BrdU</w:t>
      </w:r>
      <w:proofErr w:type="spellEnd"/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-positive cells as shown in </w:t>
      </w:r>
      <w:proofErr w:type="spellStart"/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BrdU</w:t>
      </w:r>
      <w:proofErr w:type="spellEnd"/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staining. (C-D) Representative dendritic segments of CA1 pyramidal neurons (AO = apical oblique dendrite) in each group of Thy-l-YFP mice. (E) Dendritic spine density expressed as the number of spines normalized to 15 </w:t>
      </w:r>
      <w:proofErr w:type="spellStart"/>
      <w:r>
        <w:rPr>
          <w:rFonts w:ascii="Times New Roman" w:hAnsi="Times New Roman" w:cs="Times New Roman"/>
          <w:bCs/>
          <w:kern w:val="0"/>
          <w:sz w:val="23"/>
          <w:szCs w:val="23"/>
        </w:rPr>
        <w:t>μ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m</w:t>
      </w:r>
      <w:proofErr w:type="spellEnd"/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of dendritic length. (F-G) </w:t>
      </w:r>
      <w:bookmarkStart w:id="1" w:name="OLE_LINK168"/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Western blots of PSD95, Homer1 and BDNF in the hippocampus. Histograms on the right show relative protein band density.</w:t>
      </w:r>
      <w:bookmarkEnd w:id="1"/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All data are expressed as mean 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±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SEM, n = 3, *p &lt; 0.05, **p &lt; 0.01 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versus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Con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 group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, 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  <w:vertAlign w:val="superscript"/>
        </w:rPr>
        <w:t>#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p &lt; 0.0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5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 versus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H14d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 group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. </w:t>
      </w:r>
    </w:p>
    <w:p w14:paraId="1C51B968" w14:textId="7610CA48" w:rsidR="00DC57DA" w:rsidRDefault="00186396">
      <w:r>
        <w:rPr>
          <w:noProof/>
        </w:rPr>
        <w:drawing>
          <wp:inline distT="0" distB="0" distL="0" distR="0" wp14:anchorId="7D2D338C" wp14:editId="62B110A1">
            <wp:extent cx="5274310" cy="3243580"/>
            <wp:effectExtent l="0" t="0" r="2540" b="0"/>
            <wp:docPr id="4758168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4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FDD906" w14:textId="77777777" w:rsidR="00FF4DD4" w:rsidRDefault="00FF4DD4"/>
    <w:p w14:paraId="3EA9E52F" w14:textId="77777777" w:rsidR="00FF4DD4" w:rsidRDefault="00FF4DD4"/>
    <w:p w14:paraId="624CFCF4" w14:textId="77777777" w:rsidR="00FF4DD4" w:rsidRDefault="00FF4DD4"/>
    <w:p w14:paraId="5C9CC3B6" w14:textId="77777777" w:rsidR="00FF4DD4" w:rsidRDefault="00FF4DD4"/>
    <w:p w14:paraId="625BADC5" w14:textId="77777777" w:rsidR="00FF4DD4" w:rsidRDefault="00FF4DD4"/>
    <w:p w14:paraId="43764F9A" w14:textId="77777777" w:rsidR="00FF4DD4" w:rsidRDefault="00FF4DD4"/>
    <w:p w14:paraId="0F0180A9" w14:textId="77777777" w:rsidR="00FF4DD4" w:rsidRDefault="00FF4DD4"/>
    <w:p w14:paraId="5B22D38F" w14:textId="631145CB" w:rsidR="00FF4DD4" w:rsidRDefault="00FF4DD4" w:rsidP="00FF4DD4">
      <w:pPr>
        <w:rPr>
          <w:rFonts w:ascii="Times New Roman" w:hAnsi="Times New Roman" w:cs="Times New Roman" w:hint="eastAsia"/>
          <w:b/>
          <w:bCs/>
          <w:sz w:val="28"/>
          <w:szCs w:val="36"/>
        </w:rPr>
      </w:pPr>
      <w:r w:rsidRPr="00AD4243">
        <w:rPr>
          <w:rFonts w:ascii="Times New Roman" w:hAnsi="Times New Roman" w:cs="Times New Roman"/>
          <w:b/>
          <w:bCs/>
          <w:sz w:val="28"/>
          <w:szCs w:val="36"/>
        </w:rPr>
        <w:lastRenderedPageBreak/>
        <w:t xml:space="preserve">The original image of </w:t>
      </w:r>
      <w:proofErr w:type="spellStart"/>
      <w:r>
        <w:rPr>
          <w:rFonts w:ascii="Times New Roman" w:hAnsi="Times New Roman" w:cs="Times New Roman" w:hint="eastAsia"/>
          <w:b/>
          <w:bCs/>
          <w:sz w:val="28"/>
          <w:szCs w:val="36"/>
        </w:rPr>
        <w:t>BrdU</w:t>
      </w:r>
      <w:proofErr w:type="spellEnd"/>
      <w:r w:rsidRPr="00AD4243">
        <w:rPr>
          <w:rFonts w:ascii="Times New Roman" w:hAnsi="Times New Roman" w:cs="Times New Roman"/>
          <w:b/>
          <w:bCs/>
          <w:sz w:val="28"/>
          <w:szCs w:val="36"/>
        </w:rPr>
        <w:t xml:space="preserve"> in Figure </w:t>
      </w:r>
      <w:r>
        <w:rPr>
          <w:rFonts w:ascii="Times New Roman" w:hAnsi="Times New Roman" w:cs="Times New Roman" w:hint="eastAsia"/>
          <w:b/>
          <w:bCs/>
          <w:sz w:val="28"/>
          <w:szCs w:val="36"/>
        </w:rPr>
        <w:t>5</w:t>
      </w:r>
    </w:p>
    <w:p w14:paraId="6F0E8B4F" w14:textId="0C5318FD" w:rsidR="00FF4DD4" w:rsidRPr="00AD7243" w:rsidRDefault="00FF4DD4" w:rsidP="00FF4DD4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32"/>
        </w:rPr>
      </w:pPr>
      <w:r w:rsidRPr="00AD7243">
        <w:rPr>
          <w:rFonts w:ascii="Times New Roman" w:hAnsi="Times New Roman" w:cs="Times New Roman" w:hint="eastAsia"/>
          <w:sz w:val="24"/>
          <w:szCs w:val="32"/>
        </w:rPr>
        <w:t xml:space="preserve">The picture marked in the red box is </w:t>
      </w:r>
      <w:r>
        <w:rPr>
          <w:rFonts w:ascii="Times New Roman" w:hAnsi="Times New Roman" w:cs="Times New Roman" w:hint="eastAsia"/>
          <w:sz w:val="24"/>
          <w:szCs w:val="32"/>
        </w:rPr>
        <w:t xml:space="preserve">the Con group </w:t>
      </w:r>
      <w:proofErr w:type="spellStart"/>
      <w:r>
        <w:rPr>
          <w:rFonts w:ascii="Times New Roman" w:hAnsi="Times New Roman" w:cs="Times New Roman" w:hint="eastAsia"/>
          <w:sz w:val="24"/>
          <w:szCs w:val="32"/>
        </w:rPr>
        <w:t>BrdU</w:t>
      </w:r>
      <w:proofErr w:type="spellEnd"/>
      <w:r>
        <w:rPr>
          <w:rFonts w:ascii="Times New Roman" w:hAnsi="Times New Roman" w:cs="Times New Roman" w:hint="eastAsia"/>
          <w:sz w:val="24"/>
          <w:szCs w:val="32"/>
        </w:rPr>
        <w:t xml:space="preserve"> in 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Figure </w:t>
      </w:r>
      <w:r>
        <w:rPr>
          <w:rFonts w:ascii="Times New Roman" w:hAnsi="Times New Roman" w:cs="Times New Roman" w:hint="eastAsia"/>
          <w:sz w:val="24"/>
          <w:szCs w:val="32"/>
        </w:rPr>
        <w:t>5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 which we captured and displayed in the manuscript.</w:t>
      </w:r>
    </w:p>
    <w:p w14:paraId="7EA740AA" w14:textId="6F3523EB" w:rsidR="00FF4DD4" w:rsidRDefault="00FF4DD4">
      <w:r>
        <w:rPr>
          <w:rFonts w:hint="eastAsia"/>
          <w:noProof/>
        </w:rPr>
        <w:drawing>
          <wp:inline distT="0" distB="0" distL="0" distR="0" wp14:anchorId="3468DD49" wp14:editId="7C095AD6">
            <wp:extent cx="3710698" cy="3714115"/>
            <wp:effectExtent l="0" t="0" r="4445" b="635"/>
            <wp:docPr id="7255517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3025" cy="37264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DD12B7" w14:textId="4E1447C4" w:rsidR="00FF4DD4" w:rsidRPr="00AD7243" w:rsidRDefault="00FF4DD4" w:rsidP="00FF4DD4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32"/>
        </w:rPr>
      </w:pPr>
      <w:r w:rsidRPr="00AD7243">
        <w:rPr>
          <w:rFonts w:ascii="Times New Roman" w:hAnsi="Times New Roman" w:cs="Times New Roman" w:hint="eastAsia"/>
          <w:sz w:val="24"/>
          <w:szCs w:val="32"/>
        </w:rPr>
        <w:t xml:space="preserve">The picture marked in the red box is </w:t>
      </w:r>
      <w:r>
        <w:rPr>
          <w:rFonts w:ascii="Times New Roman" w:hAnsi="Times New Roman" w:cs="Times New Roman" w:hint="eastAsia"/>
          <w:sz w:val="24"/>
          <w:szCs w:val="32"/>
        </w:rPr>
        <w:t xml:space="preserve">the </w:t>
      </w:r>
      <w:r>
        <w:rPr>
          <w:rFonts w:ascii="Times New Roman" w:hAnsi="Times New Roman" w:cs="Times New Roman" w:hint="eastAsia"/>
          <w:sz w:val="24"/>
          <w:szCs w:val="32"/>
        </w:rPr>
        <w:t>H14d</w:t>
      </w:r>
      <w:r>
        <w:rPr>
          <w:rFonts w:ascii="Times New Roman" w:hAnsi="Times New Roman" w:cs="Times New Roman" w:hint="eastAsia"/>
          <w:sz w:val="24"/>
          <w:szCs w:val="32"/>
        </w:rPr>
        <w:t xml:space="preserve"> group </w:t>
      </w:r>
      <w:proofErr w:type="spellStart"/>
      <w:r>
        <w:rPr>
          <w:rFonts w:ascii="Times New Roman" w:hAnsi="Times New Roman" w:cs="Times New Roman" w:hint="eastAsia"/>
          <w:sz w:val="24"/>
          <w:szCs w:val="32"/>
        </w:rPr>
        <w:t>BrdU</w:t>
      </w:r>
      <w:proofErr w:type="spellEnd"/>
      <w:r>
        <w:rPr>
          <w:rFonts w:ascii="Times New Roman" w:hAnsi="Times New Roman" w:cs="Times New Roman" w:hint="eastAsia"/>
          <w:sz w:val="24"/>
          <w:szCs w:val="32"/>
        </w:rPr>
        <w:t xml:space="preserve"> in 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Figure </w:t>
      </w:r>
      <w:r>
        <w:rPr>
          <w:rFonts w:ascii="Times New Roman" w:hAnsi="Times New Roman" w:cs="Times New Roman" w:hint="eastAsia"/>
          <w:sz w:val="24"/>
          <w:szCs w:val="32"/>
        </w:rPr>
        <w:t>5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 which we captured and displayed in the manuscript.</w:t>
      </w:r>
    </w:p>
    <w:p w14:paraId="21DD4642" w14:textId="21938C90" w:rsidR="00FF4DD4" w:rsidRDefault="00FF4DD4">
      <w:r>
        <w:rPr>
          <w:rFonts w:hint="eastAsia"/>
          <w:noProof/>
        </w:rPr>
        <w:drawing>
          <wp:inline distT="0" distB="0" distL="0" distR="0" wp14:anchorId="582CC155" wp14:editId="434D0017">
            <wp:extent cx="3680460" cy="3677357"/>
            <wp:effectExtent l="0" t="0" r="0" b="0"/>
            <wp:docPr id="68581616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7031" cy="36839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36C600" w14:textId="5827A553" w:rsidR="00FF4DD4" w:rsidRPr="00AD7243" w:rsidRDefault="00FF4DD4" w:rsidP="00FF4DD4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32"/>
        </w:rPr>
      </w:pPr>
      <w:r w:rsidRPr="00AD7243">
        <w:rPr>
          <w:rFonts w:ascii="Times New Roman" w:hAnsi="Times New Roman" w:cs="Times New Roman" w:hint="eastAsia"/>
          <w:sz w:val="24"/>
          <w:szCs w:val="32"/>
        </w:rPr>
        <w:lastRenderedPageBreak/>
        <w:t xml:space="preserve">The picture marked in the red box is </w:t>
      </w:r>
      <w:r>
        <w:rPr>
          <w:rFonts w:ascii="Times New Roman" w:hAnsi="Times New Roman" w:cs="Times New Roman" w:hint="eastAsia"/>
          <w:sz w:val="24"/>
          <w:szCs w:val="32"/>
        </w:rPr>
        <w:t xml:space="preserve">the </w:t>
      </w:r>
      <w:r>
        <w:rPr>
          <w:rFonts w:ascii="Times New Roman" w:hAnsi="Times New Roman" w:cs="Times New Roman" w:hint="eastAsia"/>
          <w:sz w:val="24"/>
          <w:szCs w:val="32"/>
        </w:rPr>
        <w:t>Cur</w:t>
      </w:r>
      <w:r>
        <w:rPr>
          <w:rFonts w:ascii="Times New Roman" w:hAnsi="Times New Roman" w:cs="Times New Roman" w:hint="eastAsia"/>
          <w:sz w:val="24"/>
          <w:szCs w:val="32"/>
        </w:rPr>
        <w:t xml:space="preserve"> group </w:t>
      </w:r>
      <w:proofErr w:type="spellStart"/>
      <w:r>
        <w:rPr>
          <w:rFonts w:ascii="Times New Roman" w:hAnsi="Times New Roman" w:cs="Times New Roman" w:hint="eastAsia"/>
          <w:sz w:val="24"/>
          <w:szCs w:val="32"/>
        </w:rPr>
        <w:t>BrdU</w:t>
      </w:r>
      <w:proofErr w:type="spellEnd"/>
      <w:r>
        <w:rPr>
          <w:rFonts w:ascii="Times New Roman" w:hAnsi="Times New Roman" w:cs="Times New Roman" w:hint="eastAsia"/>
          <w:sz w:val="24"/>
          <w:szCs w:val="32"/>
        </w:rPr>
        <w:t xml:space="preserve"> in 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Figure </w:t>
      </w:r>
      <w:r>
        <w:rPr>
          <w:rFonts w:ascii="Times New Roman" w:hAnsi="Times New Roman" w:cs="Times New Roman" w:hint="eastAsia"/>
          <w:sz w:val="24"/>
          <w:szCs w:val="32"/>
        </w:rPr>
        <w:t>5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 which we captured and displayed in the manuscript.</w:t>
      </w:r>
    </w:p>
    <w:p w14:paraId="3F7694C9" w14:textId="4321D8B6" w:rsidR="00FF4DD4" w:rsidRDefault="00FF4DD4">
      <w:r>
        <w:rPr>
          <w:rFonts w:hint="eastAsia"/>
          <w:noProof/>
        </w:rPr>
        <w:drawing>
          <wp:inline distT="0" distB="0" distL="0" distR="0" wp14:anchorId="25E665A1" wp14:editId="0266F837">
            <wp:extent cx="3390900" cy="3390900"/>
            <wp:effectExtent l="0" t="0" r="0" b="0"/>
            <wp:docPr id="178606577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3390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C367EA" w14:textId="77777777" w:rsidR="00FF4DD4" w:rsidRDefault="00FF4DD4">
      <w:pPr>
        <w:rPr>
          <w:rFonts w:hint="eastAsia"/>
        </w:rPr>
      </w:pPr>
    </w:p>
    <w:p w14:paraId="7CF36DFB" w14:textId="088FB956" w:rsidR="00FF4DD4" w:rsidRPr="00AD7243" w:rsidRDefault="00FF4DD4" w:rsidP="00FF4DD4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32"/>
        </w:rPr>
      </w:pPr>
      <w:r w:rsidRPr="00AD7243">
        <w:rPr>
          <w:rFonts w:ascii="Times New Roman" w:hAnsi="Times New Roman" w:cs="Times New Roman" w:hint="eastAsia"/>
          <w:sz w:val="24"/>
          <w:szCs w:val="32"/>
        </w:rPr>
        <w:t xml:space="preserve">The picture marked in the red box is </w:t>
      </w:r>
      <w:r>
        <w:rPr>
          <w:rFonts w:ascii="Times New Roman" w:hAnsi="Times New Roman" w:cs="Times New Roman" w:hint="eastAsia"/>
          <w:sz w:val="24"/>
          <w:szCs w:val="32"/>
        </w:rPr>
        <w:t xml:space="preserve">the </w:t>
      </w:r>
      <w:r>
        <w:rPr>
          <w:rFonts w:ascii="Times New Roman" w:hAnsi="Times New Roman" w:cs="Times New Roman" w:hint="eastAsia"/>
          <w:sz w:val="24"/>
          <w:szCs w:val="32"/>
        </w:rPr>
        <w:t>H14d+</w:t>
      </w:r>
      <w:r>
        <w:rPr>
          <w:rFonts w:ascii="Times New Roman" w:hAnsi="Times New Roman" w:cs="Times New Roman" w:hint="eastAsia"/>
          <w:sz w:val="24"/>
          <w:szCs w:val="32"/>
        </w:rPr>
        <w:t xml:space="preserve">Cur group </w:t>
      </w:r>
      <w:proofErr w:type="spellStart"/>
      <w:r>
        <w:rPr>
          <w:rFonts w:ascii="Times New Roman" w:hAnsi="Times New Roman" w:cs="Times New Roman" w:hint="eastAsia"/>
          <w:sz w:val="24"/>
          <w:szCs w:val="32"/>
        </w:rPr>
        <w:t>BrdU</w:t>
      </w:r>
      <w:proofErr w:type="spellEnd"/>
      <w:r>
        <w:rPr>
          <w:rFonts w:ascii="Times New Roman" w:hAnsi="Times New Roman" w:cs="Times New Roman" w:hint="eastAsia"/>
          <w:sz w:val="24"/>
          <w:szCs w:val="32"/>
        </w:rPr>
        <w:t xml:space="preserve"> in 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Figure </w:t>
      </w:r>
      <w:r>
        <w:rPr>
          <w:rFonts w:ascii="Times New Roman" w:hAnsi="Times New Roman" w:cs="Times New Roman" w:hint="eastAsia"/>
          <w:sz w:val="24"/>
          <w:szCs w:val="32"/>
        </w:rPr>
        <w:t>5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 which we captured and displayed in the manuscript.</w:t>
      </w:r>
    </w:p>
    <w:p w14:paraId="60E99B30" w14:textId="632A4687" w:rsidR="00FF4DD4" w:rsidRDefault="00FF4DD4">
      <w:r>
        <w:rPr>
          <w:rFonts w:hint="eastAsia"/>
          <w:noProof/>
        </w:rPr>
        <w:drawing>
          <wp:inline distT="0" distB="0" distL="0" distR="0" wp14:anchorId="55E5FF7A" wp14:editId="015704FC">
            <wp:extent cx="3702050" cy="3705457"/>
            <wp:effectExtent l="0" t="0" r="0" b="9525"/>
            <wp:docPr id="170273357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7507" cy="37309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AF34B4" w14:textId="77777777" w:rsidR="00FF4DD4" w:rsidRDefault="00FF4DD4"/>
    <w:p w14:paraId="24A7EA0D" w14:textId="4079B419" w:rsidR="0046460A" w:rsidRPr="0046460A" w:rsidRDefault="0046460A">
      <w:pPr>
        <w:rPr>
          <w:rFonts w:hint="eastAsia"/>
        </w:rPr>
      </w:pPr>
    </w:p>
    <w:sectPr w:rsidR="0046460A" w:rsidRPr="004646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D6D17B" w14:textId="77777777" w:rsidR="00B67FB9" w:rsidRDefault="00B67FB9" w:rsidP="00186396">
      <w:pPr>
        <w:rPr>
          <w:rFonts w:hint="eastAsia"/>
        </w:rPr>
      </w:pPr>
      <w:r>
        <w:separator/>
      </w:r>
    </w:p>
  </w:endnote>
  <w:endnote w:type="continuationSeparator" w:id="0">
    <w:p w14:paraId="779FE83D" w14:textId="77777777" w:rsidR="00B67FB9" w:rsidRDefault="00B67FB9" w:rsidP="0018639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892C81" w14:textId="77777777" w:rsidR="00B67FB9" w:rsidRDefault="00B67FB9" w:rsidP="00186396">
      <w:pPr>
        <w:rPr>
          <w:rFonts w:hint="eastAsia"/>
        </w:rPr>
      </w:pPr>
      <w:r>
        <w:separator/>
      </w:r>
    </w:p>
  </w:footnote>
  <w:footnote w:type="continuationSeparator" w:id="0">
    <w:p w14:paraId="4A1BA13D" w14:textId="77777777" w:rsidR="00B67FB9" w:rsidRDefault="00B67FB9" w:rsidP="00186396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C2D1F11"/>
    <w:multiLevelType w:val="hybridMultilevel"/>
    <w:tmpl w:val="C920848C"/>
    <w:lvl w:ilvl="0" w:tplc="E1C286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6171053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0A9"/>
    <w:rsid w:val="000B03C4"/>
    <w:rsid w:val="00170A5D"/>
    <w:rsid w:val="00186396"/>
    <w:rsid w:val="00260B34"/>
    <w:rsid w:val="004240A9"/>
    <w:rsid w:val="0046460A"/>
    <w:rsid w:val="00893939"/>
    <w:rsid w:val="00A64071"/>
    <w:rsid w:val="00B054E8"/>
    <w:rsid w:val="00B67FB9"/>
    <w:rsid w:val="00D80D85"/>
    <w:rsid w:val="00DC57DA"/>
    <w:rsid w:val="00FF4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2D489F"/>
  <w15:chartTrackingRefBased/>
  <w15:docId w15:val="{DBC050A7-7BEB-48F7-9121-80CB8C318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639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63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63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63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6396"/>
    <w:rPr>
      <w:sz w:val="18"/>
      <w:szCs w:val="18"/>
    </w:rPr>
  </w:style>
  <w:style w:type="paragraph" w:styleId="a7">
    <w:name w:val="List Paragraph"/>
    <w:basedOn w:val="a"/>
    <w:uiPriority w:val="34"/>
    <w:qFormat/>
    <w:rsid w:val="00FF4DD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改芬 李</dc:creator>
  <cp:keywords/>
  <dc:description/>
  <cp:lastModifiedBy>改芬 李</cp:lastModifiedBy>
  <cp:revision>4</cp:revision>
  <dcterms:created xsi:type="dcterms:W3CDTF">2024-11-07T10:36:00Z</dcterms:created>
  <dcterms:modified xsi:type="dcterms:W3CDTF">2024-11-07T10:52:00Z</dcterms:modified>
</cp:coreProperties>
</file>