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BC9F4" w14:textId="77777777" w:rsidR="00F5305A" w:rsidRDefault="00F5305A" w:rsidP="00F5305A">
      <w:pPr>
        <w:rPr>
          <w:rFonts w:ascii="Arial" w:hAnsi="Arial" w:cs="Arial"/>
          <w:b/>
        </w:rPr>
      </w:pPr>
      <w:r>
        <w:rPr>
          <w:rFonts w:ascii="Arial" w:hAnsi="Arial" w:cs="Arial"/>
          <w:b/>
        </w:rPr>
        <w:t>Table 1: Study Characteristics &amp; Results</w:t>
      </w:r>
    </w:p>
    <w:tbl>
      <w:tblPr>
        <w:tblStyle w:val="TableGrid"/>
        <w:tblW w:w="14743" w:type="dxa"/>
        <w:tblInd w:w="-147" w:type="dxa"/>
        <w:tblLayout w:type="fixed"/>
        <w:tblLook w:val="04A0" w:firstRow="1" w:lastRow="0" w:firstColumn="1" w:lastColumn="0" w:noHBand="0" w:noVBand="1"/>
      </w:tblPr>
      <w:tblGrid>
        <w:gridCol w:w="1276"/>
        <w:gridCol w:w="1937"/>
        <w:gridCol w:w="1264"/>
        <w:gridCol w:w="1390"/>
        <w:gridCol w:w="2127"/>
        <w:gridCol w:w="2809"/>
        <w:gridCol w:w="2977"/>
        <w:gridCol w:w="963"/>
      </w:tblGrid>
      <w:tr w:rsidR="00F5305A" w:rsidRPr="00A56704" w14:paraId="27EE4738" w14:textId="77777777" w:rsidTr="00CE2316">
        <w:trPr>
          <w:trHeight w:val="858"/>
        </w:trPr>
        <w:tc>
          <w:tcPr>
            <w:tcW w:w="1276" w:type="dxa"/>
            <w:tcBorders>
              <w:top w:val="single" w:sz="4" w:space="0" w:color="auto"/>
            </w:tcBorders>
            <w:shd w:val="clear" w:color="auto" w:fill="auto"/>
          </w:tcPr>
          <w:p w14:paraId="7033903F" w14:textId="77777777" w:rsidR="00F5305A" w:rsidRPr="00A56704" w:rsidRDefault="00F5305A" w:rsidP="00876DC0">
            <w:pPr>
              <w:spacing w:line="259" w:lineRule="auto"/>
              <w:jc w:val="center"/>
              <w:rPr>
                <w:rFonts w:ascii="Arial" w:hAnsi="Arial" w:cs="Arial"/>
                <w:b/>
                <w:sz w:val="16"/>
                <w:szCs w:val="18"/>
                <w:u w:val="single"/>
              </w:rPr>
            </w:pPr>
            <w:r w:rsidRPr="00A56704">
              <w:rPr>
                <w:rFonts w:ascii="Arial" w:hAnsi="Arial" w:cs="Arial"/>
                <w:b/>
                <w:sz w:val="16"/>
                <w:szCs w:val="18"/>
                <w:u w:val="single"/>
              </w:rPr>
              <w:t>Study</w:t>
            </w:r>
          </w:p>
          <w:p w14:paraId="0531A525" w14:textId="77777777" w:rsidR="00F5305A" w:rsidRPr="00A56704" w:rsidRDefault="00F5305A" w:rsidP="00876DC0">
            <w:pPr>
              <w:spacing w:line="259" w:lineRule="auto"/>
              <w:jc w:val="center"/>
              <w:rPr>
                <w:rFonts w:ascii="Arial" w:hAnsi="Arial" w:cs="Arial"/>
                <w:sz w:val="16"/>
                <w:szCs w:val="18"/>
              </w:rPr>
            </w:pPr>
            <w:r w:rsidRPr="00A56704">
              <w:rPr>
                <w:rFonts w:ascii="Arial" w:hAnsi="Arial" w:cs="Arial"/>
                <w:sz w:val="16"/>
                <w:szCs w:val="18"/>
              </w:rPr>
              <w:t>Author, Year, Country</w:t>
            </w:r>
          </w:p>
        </w:tc>
        <w:tc>
          <w:tcPr>
            <w:tcW w:w="1937" w:type="dxa"/>
            <w:tcBorders>
              <w:top w:val="single" w:sz="4" w:space="0" w:color="auto"/>
            </w:tcBorders>
            <w:shd w:val="clear" w:color="auto" w:fill="auto"/>
          </w:tcPr>
          <w:p w14:paraId="5C99316A" w14:textId="77777777" w:rsidR="00F5305A" w:rsidRPr="00A56704" w:rsidRDefault="00F5305A" w:rsidP="00876DC0">
            <w:pPr>
              <w:spacing w:line="259" w:lineRule="auto"/>
              <w:jc w:val="center"/>
              <w:rPr>
                <w:rFonts w:ascii="Arial" w:hAnsi="Arial" w:cs="Arial"/>
                <w:b/>
                <w:sz w:val="16"/>
                <w:szCs w:val="17"/>
                <w:u w:val="single"/>
              </w:rPr>
            </w:pPr>
            <w:r w:rsidRPr="00A56704">
              <w:rPr>
                <w:rFonts w:ascii="Arial" w:hAnsi="Arial" w:cs="Arial"/>
                <w:b/>
                <w:sz w:val="16"/>
                <w:szCs w:val="18"/>
                <w:u w:val="single"/>
              </w:rPr>
              <w:t>Population</w:t>
            </w:r>
            <w:r w:rsidRPr="00A56704" w:rsidDel="00D100CD">
              <w:rPr>
                <w:rFonts w:ascii="Arial" w:hAnsi="Arial" w:cs="Arial"/>
                <w:b/>
                <w:sz w:val="16"/>
                <w:szCs w:val="17"/>
                <w:u w:val="single"/>
              </w:rPr>
              <w:t xml:space="preserve"> </w:t>
            </w:r>
          </w:p>
          <w:p w14:paraId="7C099974" w14:textId="77777777" w:rsidR="00F5305A" w:rsidRPr="00A56704" w:rsidRDefault="00F5305A" w:rsidP="00876DC0">
            <w:pPr>
              <w:spacing w:line="259" w:lineRule="auto"/>
              <w:jc w:val="center"/>
              <w:rPr>
                <w:rFonts w:ascii="Arial" w:hAnsi="Arial" w:cs="Arial"/>
                <w:b/>
                <w:sz w:val="16"/>
                <w:szCs w:val="18"/>
              </w:rPr>
            </w:pPr>
            <w:r w:rsidRPr="00A56704">
              <w:rPr>
                <w:rFonts w:ascii="Arial" w:hAnsi="Arial" w:cs="Arial"/>
                <w:sz w:val="16"/>
                <w:szCs w:val="17"/>
              </w:rPr>
              <w:t>&amp; notable exclusions</w:t>
            </w:r>
          </w:p>
        </w:tc>
        <w:tc>
          <w:tcPr>
            <w:tcW w:w="1264" w:type="dxa"/>
            <w:tcBorders>
              <w:top w:val="single" w:sz="4" w:space="0" w:color="auto"/>
            </w:tcBorders>
            <w:shd w:val="clear" w:color="auto" w:fill="auto"/>
          </w:tcPr>
          <w:p w14:paraId="1750F134" w14:textId="77777777" w:rsidR="00F5305A" w:rsidRPr="00A56704" w:rsidRDefault="00F5305A" w:rsidP="00876DC0">
            <w:pPr>
              <w:spacing w:line="259" w:lineRule="auto"/>
              <w:jc w:val="center"/>
              <w:rPr>
                <w:rFonts w:ascii="Arial" w:hAnsi="Arial" w:cs="Arial"/>
                <w:b/>
                <w:sz w:val="16"/>
                <w:szCs w:val="17"/>
                <w:u w:val="single"/>
              </w:rPr>
            </w:pPr>
            <w:r w:rsidRPr="00A56704">
              <w:rPr>
                <w:rFonts w:ascii="Arial" w:hAnsi="Arial" w:cs="Arial"/>
                <w:b/>
                <w:sz w:val="16"/>
                <w:szCs w:val="17"/>
                <w:u w:val="single"/>
              </w:rPr>
              <w:t>Sample</w:t>
            </w:r>
          </w:p>
          <w:p w14:paraId="17420753" w14:textId="77777777" w:rsidR="00F5305A" w:rsidRPr="00A56704" w:rsidRDefault="00F5305A" w:rsidP="00876DC0">
            <w:pPr>
              <w:spacing w:line="259" w:lineRule="auto"/>
              <w:jc w:val="center"/>
              <w:rPr>
                <w:rFonts w:ascii="Arial" w:hAnsi="Arial" w:cs="Arial"/>
                <w:sz w:val="16"/>
                <w:szCs w:val="18"/>
              </w:rPr>
            </w:pPr>
            <w:r w:rsidRPr="00A56704">
              <w:rPr>
                <w:rFonts w:ascii="Arial" w:hAnsi="Arial" w:cs="Arial"/>
                <w:sz w:val="16"/>
                <w:szCs w:val="17"/>
              </w:rPr>
              <w:t xml:space="preserve">Participants </w:t>
            </w:r>
            <w:r w:rsidRPr="00A56704">
              <w:rPr>
                <w:rFonts w:ascii="Arial" w:hAnsi="Arial" w:cs="Arial"/>
                <w:sz w:val="16"/>
                <w:szCs w:val="18"/>
              </w:rPr>
              <w:t>(n</w:t>
            </w:r>
            <w:proofErr w:type="gramStart"/>
            <w:r w:rsidRPr="00A56704">
              <w:rPr>
                <w:rFonts w:ascii="Arial" w:hAnsi="Arial" w:cs="Arial"/>
                <w:sz w:val="16"/>
                <w:szCs w:val="18"/>
              </w:rPr>
              <w:t>);</w:t>
            </w:r>
            <w:proofErr w:type="gramEnd"/>
          </w:p>
          <w:p w14:paraId="5B1FADCD" w14:textId="77777777" w:rsidR="00F5305A" w:rsidRPr="00A56704" w:rsidRDefault="00F5305A" w:rsidP="00876DC0">
            <w:pPr>
              <w:jc w:val="center"/>
              <w:rPr>
                <w:rFonts w:ascii="Arial" w:hAnsi="Arial" w:cs="Arial"/>
                <w:sz w:val="16"/>
                <w:szCs w:val="18"/>
              </w:rPr>
            </w:pPr>
            <w:proofErr w:type="gramStart"/>
            <w:r w:rsidRPr="00A56704">
              <w:rPr>
                <w:rFonts w:ascii="Arial" w:hAnsi="Arial" w:cs="Arial"/>
                <w:sz w:val="16"/>
                <w:szCs w:val="18"/>
              </w:rPr>
              <w:t>Age;</w:t>
            </w:r>
            <w:proofErr w:type="gramEnd"/>
          </w:p>
          <w:p w14:paraId="695B8995" w14:textId="77777777" w:rsidR="00F5305A" w:rsidRPr="00A56704" w:rsidRDefault="00F5305A" w:rsidP="00876DC0">
            <w:pPr>
              <w:spacing w:line="259" w:lineRule="auto"/>
              <w:jc w:val="center"/>
              <w:rPr>
                <w:rFonts w:ascii="Arial" w:hAnsi="Arial" w:cs="Arial"/>
                <w:b/>
                <w:sz w:val="16"/>
                <w:szCs w:val="18"/>
                <w:u w:val="single"/>
              </w:rPr>
            </w:pPr>
            <w:r w:rsidRPr="00A56704">
              <w:rPr>
                <w:rFonts w:ascii="Arial" w:hAnsi="Arial" w:cs="Arial"/>
                <w:sz w:val="16"/>
                <w:szCs w:val="18"/>
              </w:rPr>
              <w:t>H&amp;Y Stage</w:t>
            </w:r>
          </w:p>
        </w:tc>
        <w:tc>
          <w:tcPr>
            <w:tcW w:w="1390" w:type="dxa"/>
            <w:tcBorders>
              <w:top w:val="single" w:sz="4" w:space="0" w:color="auto"/>
            </w:tcBorders>
            <w:shd w:val="clear" w:color="auto" w:fill="auto"/>
          </w:tcPr>
          <w:p w14:paraId="77B9F97C" w14:textId="77777777" w:rsidR="00F5305A" w:rsidRPr="00A56704" w:rsidRDefault="00F5305A" w:rsidP="00876DC0">
            <w:pPr>
              <w:spacing w:line="259" w:lineRule="auto"/>
              <w:jc w:val="center"/>
              <w:rPr>
                <w:rFonts w:ascii="Arial" w:hAnsi="Arial" w:cs="Arial"/>
                <w:b/>
                <w:sz w:val="16"/>
                <w:szCs w:val="18"/>
                <w:u w:val="single"/>
              </w:rPr>
            </w:pPr>
            <w:r w:rsidRPr="00A56704">
              <w:rPr>
                <w:rFonts w:ascii="Arial" w:hAnsi="Arial" w:cs="Arial"/>
                <w:b/>
                <w:sz w:val="16"/>
                <w:szCs w:val="18"/>
                <w:u w:val="single"/>
              </w:rPr>
              <w:t>Intervention &amp; Comparator</w:t>
            </w:r>
            <w:r w:rsidRPr="00A56704" w:rsidDel="00C16193">
              <w:rPr>
                <w:rFonts w:ascii="Arial" w:hAnsi="Arial" w:cs="Arial"/>
                <w:b/>
                <w:sz w:val="16"/>
                <w:szCs w:val="18"/>
                <w:u w:val="single"/>
              </w:rPr>
              <w:t xml:space="preserve"> </w:t>
            </w:r>
          </w:p>
        </w:tc>
        <w:tc>
          <w:tcPr>
            <w:tcW w:w="2127" w:type="dxa"/>
            <w:tcBorders>
              <w:top w:val="single" w:sz="4" w:space="0" w:color="auto"/>
            </w:tcBorders>
            <w:shd w:val="clear" w:color="auto" w:fill="auto"/>
          </w:tcPr>
          <w:p w14:paraId="34A4FA84" w14:textId="77777777" w:rsidR="00F5305A" w:rsidRPr="00A56704" w:rsidRDefault="00F5305A" w:rsidP="00876DC0">
            <w:pPr>
              <w:spacing w:line="259" w:lineRule="auto"/>
              <w:jc w:val="center"/>
              <w:rPr>
                <w:rFonts w:ascii="Arial" w:hAnsi="Arial" w:cs="Arial"/>
                <w:b/>
                <w:sz w:val="16"/>
                <w:szCs w:val="18"/>
                <w:u w:val="single"/>
              </w:rPr>
            </w:pPr>
            <w:r w:rsidRPr="00A56704">
              <w:rPr>
                <w:rFonts w:ascii="Arial" w:hAnsi="Arial" w:cs="Arial"/>
                <w:b/>
                <w:sz w:val="16"/>
                <w:szCs w:val="18"/>
                <w:u w:val="single"/>
              </w:rPr>
              <w:t xml:space="preserve">Outcome </w:t>
            </w:r>
          </w:p>
          <w:p w14:paraId="382B6628" w14:textId="77777777" w:rsidR="00F5305A" w:rsidRPr="00A56704" w:rsidRDefault="00F5305A" w:rsidP="00876DC0">
            <w:pPr>
              <w:spacing w:line="259" w:lineRule="auto"/>
              <w:jc w:val="center"/>
              <w:rPr>
                <w:rFonts w:ascii="Arial" w:hAnsi="Arial" w:cs="Arial"/>
                <w:sz w:val="16"/>
                <w:szCs w:val="18"/>
              </w:rPr>
            </w:pPr>
            <w:r w:rsidRPr="00A56704">
              <w:rPr>
                <w:rFonts w:ascii="Arial" w:hAnsi="Arial" w:cs="Arial"/>
                <w:b/>
                <w:sz w:val="16"/>
                <w:szCs w:val="18"/>
              </w:rPr>
              <w:t xml:space="preserve">Primary </w:t>
            </w:r>
            <w:r w:rsidRPr="00707371">
              <w:rPr>
                <w:rFonts w:ascii="Arial" w:hAnsi="Arial" w:cs="Arial"/>
                <w:bCs/>
                <w:sz w:val="16"/>
                <w:szCs w:val="18"/>
                <w:u w:val="single"/>
              </w:rPr>
              <w:t>(</w:t>
            </w:r>
            <w:r w:rsidRPr="00707371">
              <w:rPr>
                <w:rFonts w:ascii="Arial" w:hAnsi="Arial" w:cs="Arial"/>
                <w:bCs/>
                <w:sz w:val="16"/>
                <w:szCs w:val="18"/>
              </w:rPr>
              <w:t>underlined</w:t>
            </w:r>
            <w:r w:rsidRPr="00707371">
              <w:rPr>
                <w:rFonts w:ascii="Arial" w:hAnsi="Arial" w:cs="Arial"/>
                <w:bCs/>
                <w:sz w:val="16"/>
                <w:szCs w:val="18"/>
                <w:u w:val="single"/>
              </w:rPr>
              <w:t>)</w:t>
            </w:r>
            <w:r w:rsidRPr="00A56704">
              <w:rPr>
                <w:rFonts w:ascii="Arial" w:hAnsi="Arial" w:cs="Arial"/>
                <w:b/>
                <w:sz w:val="16"/>
                <w:szCs w:val="18"/>
              </w:rPr>
              <w:t xml:space="preserve"> </w:t>
            </w:r>
            <w:r w:rsidRPr="00A56704">
              <w:rPr>
                <w:rFonts w:ascii="Arial" w:hAnsi="Arial" w:cs="Arial"/>
                <w:sz w:val="16"/>
                <w:szCs w:val="18"/>
              </w:rPr>
              <w:t>&amp; Relevant Secondary (Measure)</w:t>
            </w:r>
          </w:p>
          <w:p w14:paraId="73FADBF4" w14:textId="77777777" w:rsidR="00F5305A" w:rsidRPr="00A56704" w:rsidRDefault="00F5305A" w:rsidP="00876DC0">
            <w:pPr>
              <w:spacing w:line="259" w:lineRule="auto"/>
              <w:jc w:val="center"/>
              <w:rPr>
                <w:rFonts w:ascii="Arial" w:hAnsi="Arial" w:cs="Arial"/>
                <w:i/>
                <w:sz w:val="16"/>
                <w:szCs w:val="18"/>
              </w:rPr>
            </w:pPr>
          </w:p>
        </w:tc>
        <w:tc>
          <w:tcPr>
            <w:tcW w:w="5786" w:type="dxa"/>
            <w:gridSpan w:val="2"/>
            <w:tcBorders>
              <w:top w:val="single" w:sz="4" w:space="0" w:color="auto"/>
            </w:tcBorders>
            <w:shd w:val="clear" w:color="auto" w:fill="auto"/>
          </w:tcPr>
          <w:p w14:paraId="79D50E28" w14:textId="77777777" w:rsidR="00F5305A" w:rsidRPr="00A56704" w:rsidRDefault="00F5305A" w:rsidP="00876DC0">
            <w:pPr>
              <w:spacing w:line="259" w:lineRule="auto"/>
              <w:jc w:val="center"/>
              <w:rPr>
                <w:rFonts w:ascii="Arial" w:hAnsi="Arial" w:cs="Arial"/>
                <w:b/>
                <w:sz w:val="16"/>
                <w:szCs w:val="18"/>
                <w:u w:val="single"/>
              </w:rPr>
            </w:pPr>
            <w:r w:rsidRPr="00A56704">
              <w:rPr>
                <w:rFonts w:ascii="Arial" w:hAnsi="Arial" w:cs="Arial"/>
                <w:b/>
                <w:sz w:val="16"/>
                <w:szCs w:val="18"/>
                <w:u w:val="single"/>
              </w:rPr>
              <w:t>Results</w:t>
            </w:r>
          </w:p>
        </w:tc>
        <w:tc>
          <w:tcPr>
            <w:tcW w:w="963" w:type="dxa"/>
            <w:tcBorders>
              <w:top w:val="single" w:sz="4" w:space="0" w:color="auto"/>
              <w:right w:val="single" w:sz="4" w:space="0" w:color="auto"/>
            </w:tcBorders>
            <w:shd w:val="clear" w:color="auto" w:fill="auto"/>
          </w:tcPr>
          <w:p w14:paraId="7D8D11BC" w14:textId="77777777" w:rsidR="00F5305A" w:rsidRPr="00A56704" w:rsidRDefault="00F5305A" w:rsidP="00876DC0">
            <w:pPr>
              <w:spacing w:line="259" w:lineRule="auto"/>
              <w:jc w:val="center"/>
              <w:rPr>
                <w:rFonts w:ascii="Arial" w:hAnsi="Arial" w:cs="Arial"/>
                <w:b/>
                <w:sz w:val="16"/>
                <w:szCs w:val="18"/>
                <w:u w:val="single"/>
              </w:rPr>
            </w:pPr>
            <w:r w:rsidRPr="00A56704">
              <w:rPr>
                <w:rFonts w:ascii="Arial" w:hAnsi="Arial" w:cs="Arial"/>
                <w:b/>
                <w:sz w:val="16"/>
                <w:szCs w:val="18"/>
                <w:u w:val="single"/>
              </w:rPr>
              <w:t>Risk of Bias</w:t>
            </w:r>
          </w:p>
        </w:tc>
      </w:tr>
      <w:tr w:rsidR="00F5305A" w:rsidRPr="00A56704" w14:paraId="537244EC" w14:textId="77777777" w:rsidTr="00CE2316">
        <w:trPr>
          <w:trHeight w:val="234"/>
        </w:trPr>
        <w:tc>
          <w:tcPr>
            <w:tcW w:w="14743" w:type="dxa"/>
            <w:gridSpan w:val="8"/>
            <w:tcBorders>
              <w:right w:val="single" w:sz="4" w:space="0" w:color="auto"/>
            </w:tcBorders>
            <w:shd w:val="clear" w:color="auto" w:fill="auto"/>
            <w:vAlign w:val="center"/>
          </w:tcPr>
          <w:p w14:paraId="7B2EF4CD" w14:textId="77777777" w:rsidR="00F5305A" w:rsidRPr="00A56704" w:rsidRDefault="00F5305A" w:rsidP="00876DC0">
            <w:pPr>
              <w:spacing w:after="160" w:line="259" w:lineRule="auto"/>
              <w:rPr>
                <w:rFonts w:ascii="Arial" w:hAnsi="Arial" w:cs="Arial"/>
                <w:b/>
                <w:sz w:val="16"/>
                <w:szCs w:val="18"/>
              </w:rPr>
            </w:pPr>
            <w:r w:rsidRPr="00A56704">
              <w:rPr>
                <w:rFonts w:ascii="Arial" w:hAnsi="Arial" w:cs="Arial"/>
                <w:b/>
                <w:sz w:val="16"/>
                <w:szCs w:val="18"/>
              </w:rPr>
              <w:t>Design: Randomised Controlled Trials</w:t>
            </w:r>
          </w:p>
        </w:tc>
      </w:tr>
      <w:tr w:rsidR="00F5305A" w:rsidRPr="00A56704" w14:paraId="395C10B3" w14:textId="77777777" w:rsidTr="00CE2316">
        <w:tc>
          <w:tcPr>
            <w:tcW w:w="1276" w:type="dxa"/>
            <w:vMerge w:val="restart"/>
            <w:shd w:val="clear" w:color="auto" w:fill="auto"/>
          </w:tcPr>
          <w:p w14:paraId="61CAF3AA" w14:textId="77777777" w:rsidR="00F5305A" w:rsidRPr="00A56704" w:rsidRDefault="00F5305A" w:rsidP="00876DC0">
            <w:pPr>
              <w:rPr>
                <w:rFonts w:ascii="Arial" w:hAnsi="Arial" w:cs="Arial"/>
                <w:sz w:val="16"/>
                <w:szCs w:val="18"/>
              </w:rPr>
            </w:pPr>
            <w:proofErr w:type="spellStart"/>
            <w:r w:rsidRPr="00A56704">
              <w:rPr>
                <w:rFonts w:ascii="Arial" w:hAnsi="Arial" w:cs="Arial"/>
                <w:sz w:val="16"/>
                <w:szCs w:val="18"/>
              </w:rPr>
              <w:t>Dobkin</w:t>
            </w:r>
            <w:proofErr w:type="spellEnd"/>
            <w:r w:rsidRPr="002D1A76">
              <w:rPr>
                <w:rFonts w:ascii="Arial" w:hAnsi="Arial" w:cs="Arial"/>
                <w:sz w:val="16"/>
                <w:szCs w:val="18"/>
              </w:rPr>
              <w:fldChar w:fldCharType="begin" w:fldLock="1"/>
            </w:r>
            <w:r>
              <w:rPr>
                <w:rFonts w:ascii="Arial" w:hAnsi="Arial" w:cs="Arial"/>
                <w:sz w:val="16"/>
                <w:szCs w:val="18"/>
              </w:rPr>
              <w:instrText>ADDIN CSL_CITATION {"citationItems":[{"id":"ITEM-1","itemData":{"DOI":"10.1212/WNL.0000000000009292","ISBN":"0000000000","ISSN":"1526632X","PMID":"32238507","abstract":"Objective: To determine whether, for patients with depression and Parkinson disease (PD), telephone-based cognitive-behavioral treatment (T-CBT) alleviates depressive symptoms significantly more than treatment as usual (TAU), we conducted a randomized controlled trial to evaluate the efficacy of a 10-session T-CBT intervention for depression in PD, compared to TAU. Methods: Seventy-two people with PD (PWP) were randomized to T-CBT + TAU or TAU only. T-CBT tailored to PWPs' unique needs was provided weekly for 3 months, then monthly during 6-month follow-up. CBT targeted negative thoughts (e.g., “I have no control”; “I am helpless”) and behaviors (e.g., social withdrawal, excessive worry). It also trained care partners to help PWP practice healthy habits. Blind raters assessed outcomes at baseline, midtreatment, treatment end, and 1 and 6 months post-treatment. Analyses were intent to treat. Results: T-CBT outperformed TAU on all depression, anxiety, and quality of life measures. The primary outcome (Hamilton Depression Rating Scale score) improved significantly in T-CBT compared to TAU by treatment end. Mean improvement from baseline was 6.53 points for T-CBT and −0.27 points for TAU (p &amp;lt; 0.0001); gains persisted over 6-month follow-up (p &amp;lt; 0.0001). Improvements were moderated by a reduction in negative thoughts in the T-CBT group only, reflecting treatment target engagement. Conclusions: T-CBT may be an effective depression intervention that addresses a significant unmet PD treatment need and bypasses access barriers to multidisciplinary, evidence-based care.","author":[{"dropping-particle":"","family":"Dobkin","given":"Roseanne D.","non-dropping-particle":"","parse-names":false,"suffix":""},{"dropping-particle":"","family":"Mann","given":"Sarah L.","non-dropping-particle":"","parse-names":false,"suffix":""},{"dropping-particle":"","family":"Gara","given":"Michael A.","non-dropping-particle":"","parse-names":false,"suffix":""},{"dropping-particle":"","family":"Interian","given":"Alejandro","non-dropping-particle":"","parse-names":false,"suffix":""},{"dropping-particle":"","family":"Rodriguez","given":"Kailyn M.","non-dropping-particle":"","parse-names":false,"suffix":""},{"dropping-particle":"","family":"Menza","given":"Matthew","non-dropping-particle":"","parse-names":false,"suffix":""}],"container-title":"Neurology","id":"ITEM-1","issue":"16","issued":{"date-parts":[["2020"]]},"page":"E1764-E1773","title":"Telephone-based cognitive behavioral therapy for depression in Parkinson disease: A randomized controlled trial","type":"article-journal","volume":"94"},"uris":["http://www.mendeley.com/documents/?uuid=3b800a77-5350-41df-b5d8-c24f1324167c"]}],"mendeley":{"formattedCitation":"[24]","plainTextFormattedCitation":"[24]","previouslyFormattedCitation":"[24]"},"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[24]</w:t>
            </w:r>
            <w:r w:rsidRPr="002D1A76">
              <w:rPr>
                <w:rFonts w:ascii="Arial" w:hAnsi="Arial" w:cs="Arial"/>
                <w:sz w:val="16"/>
                <w:szCs w:val="18"/>
              </w:rPr>
              <w:fldChar w:fldCharType="end"/>
            </w:r>
            <w:r w:rsidRPr="00A56704">
              <w:rPr>
                <w:rFonts w:ascii="Arial" w:hAnsi="Arial" w:cs="Arial"/>
                <w:sz w:val="16"/>
                <w:szCs w:val="18"/>
              </w:rPr>
              <w:t>, 2020</w:t>
            </w:r>
          </w:p>
          <w:p w14:paraId="41F2AA1B"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USA </w:t>
            </w:r>
          </w:p>
          <w:p w14:paraId="1574B67D" w14:textId="77777777" w:rsidR="00F5305A" w:rsidRPr="00A56704" w:rsidRDefault="00F5305A" w:rsidP="00876DC0">
            <w:pPr>
              <w:rPr>
                <w:rFonts w:ascii="Arial" w:hAnsi="Arial" w:cs="Arial"/>
                <w:sz w:val="16"/>
                <w:szCs w:val="18"/>
              </w:rPr>
            </w:pPr>
          </w:p>
          <w:p w14:paraId="3989835F"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6B81A28F" w14:textId="77777777" w:rsidR="00F5305A" w:rsidRPr="00A56704" w:rsidRDefault="00F5305A" w:rsidP="00876DC0">
            <w:pPr>
              <w:rPr>
                <w:rFonts w:ascii="Arial" w:hAnsi="Arial" w:cs="Arial"/>
                <w:sz w:val="16"/>
                <w:szCs w:val="18"/>
              </w:rPr>
            </w:pPr>
            <w:r w:rsidRPr="00A56704">
              <w:rPr>
                <w:rFonts w:ascii="Arial" w:hAnsi="Arial" w:cs="Arial"/>
                <w:sz w:val="16"/>
                <w:szCs w:val="18"/>
              </w:rPr>
              <w:t>People with PD + depression (current); age 35-85yr; stable condition; family/friend willing to participate.</w:t>
            </w:r>
          </w:p>
          <w:p w14:paraId="674639FD" w14:textId="77777777" w:rsidR="00F5305A" w:rsidRPr="00A56704" w:rsidRDefault="00F5305A" w:rsidP="00876DC0">
            <w:pPr>
              <w:rPr>
                <w:rFonts w:ascii="Arial" w:hAnsi="Arial" w:cs="Arial"/>
                <w:sz w:val="16"/>
                <w:szCs w:val="18"/>
              </w:rPr>
            </w:pPr>
          </w:p>
          <w:p w14:paraId="0C2B8A70"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Excluded: </w:t>
            </w:r>
            <w:proofErr w:type="spellStart"/>
            <w:r w:rsidRPr="00A56704">
              <w:rPr>
                <w:rFonts w:ascii="Arial" w:hAnsi="Arial" w:cs="Arial"/>
                <w:sz w:val="16"/>
                <w:szCs w:val="18"/>
              </w:rPr>
              <w:t>MoCA</w:t>
            </w:r>
            <w:proofErr w:type="spellEnd"/>
            <w:r w:rsidRPr="00A56704">
              <w:rPr>
                <w:rFonts w:ascii="Arial" w:hAnsi="Arial" w:cs="Arial"/>
                <w:sz w:val="16"/>
                <w:szCs w:val="18"/>
              </w:rPr>
              <w:t xml:space="preserve">&lt;21, medically unstable or primary psychotic/bipolar/substance abuse disorder. </w:t>
            </w:r>
          </w:p>
        </w:tc>
        <w:tc>
          <w:tcPr>
            <w:tcW w:w="1264" w:type="dxa"/>
            <w:vMerge w:val="restart"/>
            <w:shd w:val="clear" w:color="auto" w:fill="auto"/>
          </w:tcPr>
          <w:p w14:paraId="7D6A90E6" w14:textId="77777777" w:rsidR="00F5305A" w:rsidRPr="00A56704" w:rsidRDefault="00F5305A" w:rsidP="00876DC0">
            <w:pPr>
              <w:rPr>
                <w:rFonts w:ascii="Arial" w:hAnsi="Arial" w:cs="Arial"/>
                <w:sz w:val="16"/>
                <w:szCs w:val="18"/>
              </w:rPr>
            </w:pPr>
            <w:r w:rsidRPr="00A56704">
              <w:rPr>
                <w:rFonts w:ascii="Arial" w:hAnsi="Arial" w:cs="Arial"/>
                <w:sz w:val="16"/>
                <w:szCs w:val="18"/>
              </w:rPr>
              <w:t>n=72</w:t>
            </w:r>
          </w:p>
          <w:p w14:paraId="7C45B9D1" w14:textId="77777777" w:rsidR="00F5305A" w:rsidRPr="00A56704" w:rsidRDefault="00F5305A" w:rsidP="00876DC0">
            <w:pPr>
              <w:rPr>
                <w:rFonts w:ascii="Arial" w:hAnsi="Arial" w:cs="Arial"/>
                <w:sz w:val="16"/>
                <w:szCs w:val="18"/>
              </w:rPr>
            </w:pPr>
          </w:p>
          <w:p w14:paraId="19F68748" w14:textId="77777777" w:rsidR="00F5305A" w:rsidRPr="00A56704" w:rsidRDefault="00F5305A" w:rsidP="00876DC0">
            <w:pPr>
              <w:rPr>
                <w:rFonts w:ascii="Arial" w:hAnsi="Arial" w:cs="Arial"/>
                <w:sz w:val="16"/>
                <w:szCs w:val="18"/>
              </w:rPr>
            </w:pPr>
            <w:r w:rsidRPr="00A56704">
              <w:rPr>
                <w:rFonts w:ascii="Arial" w:hAnsi="Arial" w:cs="Arial"/>
                <w:sz w:val="16"/>
                <w:szCs w:val="18"/>
              </w:rPr>
              <w:t>Mean age 65yrs</w:t>
            </w:r>
          </w:p>
          <w:p w14:paraId="21B08E7B" w14:textId="77777777" w:rsidR="00F5305A" w:rsidRPr="00A56704" w:rsidRDefault="00F5305A" w:rsidP="00876DC0">
            <w:pPr>
              <w:rPr>
                <w:rFonts w:ascii="Arial" w:hAnsi="Arial" w:cs="Arial"/>
                <w:sz w:val="16"/>
                <w:szCs w:val="18"/>
              </w:rPr>
            </w:pPr>
          </w:p>
          <w:p w14:paraId="0D56B670" w14:textId="77777777" w:rsidR="00F5305A" w:rsidRPr="00A56704" w:rsidRDefault="00F5305A" w:rsidP="00876DC0">
            <w:pPr>
              <w:rPr>
                <w:rFonts w:ascii="Arial" w:hAnsi="Arial" w:cs="Arial"/>
                <w:sz w:val="16"/>
                <w:szCs w:val="18"/>
              </w:rPr>
            </w:pPr>
            <w:r w:rsidRPr="00A56704">
              <w:rPr>
                <w:rFonts w:ascii="Arial" w:hAnsi="Arial" w:cs="Arial"/>
                <w:sz w:val="16"/>
                <w:szCs w:val="18"/>
              </w:rPr>
              <w:t>H&amp;Y not given</w:t>
            </w:r>
          </w:p>
          <w:p w14:paraId="52A1B18A" w14:textId="77777777" w:rsidR="00F5305A" w:rsidRPr="00A56704" w:rsidRDefault="00F5305A" w:rsidP="00876DC0">
            <w:pPr>
              <w:rPr>
                <w:rFonts w:ascii="Arial" w:hAnsi="Arial" w:cs="Arial"/>
                <w:sz w:val="16"/>
                <w:szCs w:val="18"/>
              </w:rPr>
            </w:pPr>
          </w:p>
        </w:tc>
        <w:tc>
          <w:tcPr>
            <w:tcW w:w="1390" w:type="dxa"/>
            <w:vMerge w:val="restart"/>
            <w:shd w:val="clear" w:color="auto" w:fill="auto"/>
          </w:tcPr>
          <w:p w14:paraId="2024E695"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 xml:space="preserve">PD-informed telephone-Cognitive Behaviour Therapy (T-CBT) with self-management in addition to ‘enhanced TAU’ vs </w:t>
            </w:r>
            <w:r w:rsidRPr="00A56704">
              <w:rPr>
                <w:rFonts w:ascii="Arial" w:hAnsi="Arial" w:cs="Arial"/>
                <w:color w:val="000000"/>
                <w:sz w:val="16"/>
                <w:szCs w:val="18"/>
              </w:rPr>
              <w:t>‘Enhanced’ treatment as usual: TAU+ clinical monitoring by</w:t>
            </w:r>
          </w:p>
          <w:p w14:paraId="42AEA7BD"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study staff &amp; provision of a resource list.</w:t>
            </w:r>
            <w:r w:rsidRPr="00A56704" w:rsidDel="00C16193">
              <w:rPr>
                <w:rFonts w:ascii="Arial" w:hAnsi="Arial" w:cs="Arial"/>
                <w:color w:val="000000"/>
                <w:sz w:val="16"/>
                <w:szCs w:val="18"/>
              </w:rPr>
              <w:t xml:space="preserve"> </w:t>
            </w:r>
          </w:p>
        </w:tc>
        <w:tc>
          <w:tcPr>
            <w:tcW w:w="7913" w:type="dxa"/>
            <w:gridSpan w:val="3"/>
            <w:tcBorders>
              <w:bottom w:val="single" w:sz="4" w:space="0" w:color="auto"/>
            </w:tcBorders>
            <w:shd w:val="clear" w:color="auto" w:fill="auto"/>
          </w:tcPr>
          <w:p w14:paraId="4165CDAF" w14:textId="77777777" w:rsidR="00F5305A" w:rsidRPr="00A56704" w:rsidRDefault="00F5305A" w:rsidP="00876DC0">
            <w:pPr>
              <w:rPr>
                <w:rFonts w:ascii="Arial" w:hAnsi="Arial" w:cs="Arial"/>
                <w:sz w:val="16"/>
                <w:szCs w:val="18"/>
              </w:rPr>
            </w:pPr>
            <w:r w:rsidRPr="00A56704">
              <w:rPr>
                <w:rFonts w:ascii="Arial" w:hAnsi="Arial" w:cs="Arial"/>
                <w:sz w:val="16"/>
                <w:szCs w:val="18"/>
              </w:rPr>
              <w:t>Difference in mean improvement CBT vs TAU (95% CI)</w:t>
            </w:r>
          </w:p>
        </w:tc>
        <w:tc>
          <w:tcPr>
            <w:tcW w:w="963" w:type="dxa"/>
            <w:vMerge w:val="restart"/>
            <w:tcBorders>
              <w:right w:val="single" w:sz="4" w:space="0" w:color="auto"/>
            </w:tcBorders>
            <w:shd w:val="clear" w:color="auto" w:fill="auto"/>
          </w:tcPr>
          <w:p w14:paraId="79908C1C" w14:textId="77777777" w:rsidR="00F5305A" w:rsidRPr="00A56704" w:rsidRDefault="00F5305A" w:rsidP="00876DC0">
            <w:pPr>
              <w:rPr>
                <w:rFonts w:ascii="Arial" w:hAnsi="Arial" w:cs="Arial"/>
                <w:sz w:val="16"/>
                <w:szCs w:val="18"/>
              </w:rPr>
            </w:pPr>
            <w:r w:rsidRPr="00A56704">
              <w:rPr>
                <w:rFonts w:ascii="Arial" w:hAnsi="Arial" w:cs="Arial"/>
                <w:sz w:val="16"/>
                <w:szCs w:val="18"/>
              </w:rPr>
              <w:t>Some concerns</w:t>
            </w:r>
          </w:p>
        </w:tc>
      </w:tr>
      <w:tr w:rsidR="00F5305A" w:rsidRPr="00A56704" w14:paraId="786C28A6" w14:textId="77777777" w:rsidTr="00CE2316">
        <w:tc>
          <w:tcPr>
            <w:tcW w:w="1276" w:type="dxa"/>
            <w:vMerge/>
            <w:shd w:val="clear" w:color="auto" w:fill="auto"/>
          </w:tcPr>
          <w:p w14:paraId="1BF966B1" w14:textId="77777777" w:rsidR="00F5305A" w:rsidRPr="00A56704" w:rsidRDefault="00F5305A" w:rsidP="00876DC0">
            <w:pPr>
              <w:rPr>
                <w:rFonts w:ascii="Arial" w:hAnsi="Arial" w:cs="Arial"/>
                <w:sz w:val="16"/>
                <w:szCs w:val="18"/>
              </w:rPr>
            </w:pPr>
          </w:p>
        </w:tc>
        <w:tc>
          <w:tcPr>
            <w:tcW w:w="1937" w:type="dxa"/>
            <w:vMerge/>
            <w:shd w:val="clear" w:color="auto" w:fill="auto"/>
          </w:tcPr>
          <w:p w14:paraId="49E5489A" w14:textId="77777777" w:rsidR="00F5305A" w:rsidRPr="00A56704" w:rsidRDefault="00F5305A" w:rsidP="00876DC0">
            <w:pPr>
              <w:rPr>
                <w:rFonts w:ascii="Arial" w:hAnsi="Arial" w:cs="Arial"/>
                <w:sz w:val="16"/>
                <w:szCs w:val="18"/>
              </w:rPr>
            </w:pPr>
          </w:p>
        </w:tc>
        <w:tc>
          <w:tcPr>
            <w:tcW w:w="1264" w:type="dxa"/>
            <w:vMerge/>
            <w:shd w:val="clear" w:color="auto" w:fill="auto"/>
          </w:tcPr>
          <w:p w14:paraId="7C1F0D8A" w14:textId="77777777" w:rsidR="00F5305A" w:rsidRPr="00A56704" w:rsidRDefault="00F5305A" w:rsidP="00876DC0">
            <w:pPr>
              <w:rPr>
                <w:rFonts w:ascii="Arial" w:hAnsi="Arial" w:cs="Arial"/>
                <w:sz w:val="16"/>
                <w:szCs w:val="18"/>
              </w:rPr>
            </w:pPr>
          </w:p>
        </w:tc>
        <w:tc>
          <w:tcPr>
            <w:tcW w:w="1390" w:type="dxa"/>
            <w:vMerge/>
            <w:shd w:val="clear" w:color="auto" w:fill="auto"/>
          </w:tcPr>
          <w:p w14:paraId="4E575FEB" w14:textId="77777777" w:rsidR="00F5305A" w:rsidRPr="00A56704" w:rsidRDefault="00F5305A" w:rsidP="00876DC0">
            <w:pPr>
              <w:rPr>
                <w:rFonts w:ascii="Arial" w:hAnsi="Arial" w:cs="Arial"/>
                <w:color w:val="000000"/>
                <w:sz w:val="16"/>
                <w:szCs w:val="18"/>
              </w:rPr>
            </w:pPr>
          </w:p>
        </w:tc>
        <w:tc>
          <w:tcPr>
            <w:tcW w:w="2127" w:type="dxa"/>
            <w:tcBorders>
              <w:bottom w:val="dotted" w:sz="4" w:space="0" w:color="auto"/>
              <w:right w:val="dotted" w:sz="4" w:space="0" w:color="auto"/>
            </w:tcBorders>
            <w:shd w:val="clear" w:color="auto" w:fill="auto"/>
          </w:tcPr>
          <w:p w14:paraId="09078CB9" w14:textId="77777777" w:rsidR="00F5305A" w:rsidRPr="00707371" w:rsidRDefault="00F5305A" w:rsidP="00876DC0">
            <w:pPr>
              <w:rPr>
                <w:rFonts w:ascii="Arial" w:hAnsi="Arial" w:cs="Arial"/>
                <w:bCs/>
                <w:sz w:val="16"/>
                <w:szCs w:val="18"/>
                <w:u w:val="single"/>
              </w:rPr>
            </w:pPr>
            <w:r w:rsidRPr="00707371">
              <w:rPr>
                <w:rFonts w:ascii="Arial" w:hAnsi="Arial" w:cs="Arial"/>
                <w:bCs/>
                <w:sz w:val="16"/>
                <w:szCs w:val="18"/>
                <w:u w:val="single"/>
              </w:rPr>
              <w:t>Depression (HAM-D)</w:t>
            </w:r>
          </w:p>
        </w:tc>
        <w:tc>
          <w:tcPr>
            <w:tcW w:w="5786" w:type="dxa"/>
            <w:gridSpan w:val="2"/>
            <w:tcBorders>
              <w:left w:val="dotted" w:sz="4" w:space="0" w:color="auto"/>
              <w:bottom w:val="dotted" w:sz="4" w:space="0" w:color="auto"/>
            </w:tcBorders>
            <w:shd w:val="clear" w:color="auto" w:fill="auto"/>
          </w:tcPr>
          <w:p w14:paraId="01AE3A3A" w14:textId="77777777" w:rsidR="00F5305A" w:rsidRPr="00A56704" w:rsidRDefault="00F5305A" w:rsidP="00876DC0">
            <w:pPr>
              <w:rPr>
                <w:rFonts w:ascii="Arial" w:hAnsi="Arial" w:cs="Arial"/>
                <w:sz w:val="16"/>
                <w:szCs w:val="18"/>
              </w:rPr>
            </w:pPr>
            <w:r w:rsidRPr="00A56704">
              <w:rPr>
                <w:rFonts w:ascii="Arial" w:hAnsi="Arial" w:cs="Arial"/>
                <w:sz w:val="16"/>
                <w:szCs w:val="18"/>
              </w:rPr>
              <w:t>6.88 (4.73-9.03) at end of intervention</w:t>
            </w:r>
          </w:p>
          <w:p w14:paraId="13FC6C35" w14:textId="77777777" w:rsidR="00F5305A" w:rsidRPr="00A56704" w:rsidRDefault="00F5305A" w:rsidP="00876DC0">
            <w:pPr>
              <w:rPr>
                <w:rFonts w:ascii="Arial" w:hAnsi="Arial" w:cs="Arial"/>
                <w:sz w:val="16"/>
                <w:szCs w:val="18"/>
              </w:rPr>
            </w:pPr>
            <w:r w:rsidRPr="00A56704">
              <w:rPr>
                <w:rFonts w:ascii="Arial" w:hAnsi="Arial" w:cs="Arial"/>
                <w:sz w:val="16"/>
                <w:szCs w:val="18"/>
              </w:rPr>
              <w:t>5.15 (2.99 – 7.31) at 6month follow-up</w:t>
            </w:r>
          </w:p>
          <w:p w14:paraId="55CFFC61" w14:textId="77777777" w:rsidR="00F5305A" w:rsidRPr="00A56704" w:rsidRDefault="00F5305A" w:rsidP="00876DC0">
            <w:pPr>
              <w:rPr>
                <w:rFonts w:ascii="Arial" w:hAnsi="Arial" w:cs="Arial"/>
                <w:sz w:val="16"/>
                <w:szCs w:val="18"/>
              </w:rPr>
            </w:pPr>
            <w:r w:rsidRPr="00A56704">
              <w:rPr>
                <w:rFonts w:ascii="Arial" w:hAnsi="Arial" w:cs="Arial"/>
                <w:sz w:val="16"/>
                <w:szCs w:val="18"/>
              </w:rPr>
              <w:t>F</w:t>
            </w:r>
            <w:r w:rsidRPr="00A56704">
              <w:rPr>
                <w:rFonts w:ascii="Arial" w:hAnsi="Arial" w:cs="Arial"/>
                <w:sz w:val="16"/>
                <w:szCs w:val="18"/>
                <w:vertAlign w:val="subscript"/>
              </w:rPr>
              <w:t>4,249</w:t>
            </w:r>
            <w:r w:rsidRPr="00A56704">
              <w:rPr>
                <w:rFonts w:ascii="Arial" w:hAnsi="Arial" w:cs="Arial"/>
                <w:sz w:val="16"/>
                <w:szCs w:val="18"/>
              </w:rPr>
              <w:t xml:space="preserve"> = 14.89, </w:t>
            </w:r>
            <w:r w:rsidRPr="00A56704">
              <w:rPr>
                <w:rFonts w:ascii="Arial" w:hAnsi="Arial" w:cs="Arial"/>
                <w:b/>
                <w:sz w:val="16"/>
                <w:szCs w:val="18"/>
                <w:u w:val="single"/>
              </w:rPr>
              <w:t>p&lt;0.0001</w:t>
            </w:r>
            <w:r w:rsidRPr="00A56704">
              <w:rPr>
                <w:rFonts w:ascii="Arial" w:hAnsi="Arial" w:cs="Arial"/>
                <w:sz w:val="16"/>
                <w:szCs w:val="18"/>
              </w:rPr>
              <w:t xml:space="preserve"> at end of intervention; and at 6-month follow-up (</w:t>
            </w:r>
            <w:r w:rsidRPr="00A56704">
              <w:rPr>
                <w:rFonts w:ascii="Arial" w:hAnsi="Arial" w:cs="Arial"/>
                <w:b/>
                <w:sz w:val="16"/>
                <w:szCs w:val="18"/>
                <w:u w:val="single"/>
              </w:rPr>
              <w:t>p&lt;0.0001</w:t>
            </w:r>
            <w:r w:rsidRPr="00A56704">
              <w:rPr>
                <w:rFonts w:ascii="Arial" w:hAnsi="Arial" w:cs="Arial"/>
                <w:sz w:val="16"/>
                <w:szCs w:val="18"/>
              </w:rPr>
              <w:t>)</w:t>
            </w:r>
          </w:p>
        </w:tc>
        <w:tc>
          <w:tcPr>
            <w:tcW w:w="963" w:type="dxa"/>
            <w:vMerge/>
            <w:tcBorders>
              <w:right w:val="single" w:sz="4" w:space="0" w:color="auto"/>
            </w:tcBorders>
            <w:shd w:val="clear" w:color="auto" w:fill="auto"/>
          </w:tcPr>
          <w:p w14:paraId="2711FEE4" w14:textId="77777777" w:rsidR="00F5305A" w:rsidRPr="00A56704" w:rsidRDefault="00F5305A" w:rsidP="00876DC0">
            <w:pPr>
              <w:rPr>
                <w:rFonts w:ascii="Arial" w:hAnsi="Arial" w:cs="Arial"/>
                <w:sz w:val="16"/>
                <w:szCs w:val="18"/>
              </w:rPr>
            </w:pPr>
          </w:p>
        </w:tc>
      </w:tr>
      <w:tr w:rsidR="00F5305A" w:rsidRPr="00A56704" w14:paraId="1207EA09" w14:textId="77777777" w:rsidTr="00CE2316">
        <w:tc>
          <w:tcPr>
            <w:tcW w:w="1276" w:type="dxa"/>
            <w:vMerge/>
            <w:shd w:val="clear" w:color="auto" w:fill="auto"/>
          </w:tcPr>
          <w:p w14:paraId="68604E81" w14:textId="77777777" w:rsidR="00F5305A" w:rsidRPr="00A56704" w:rsidRDefault="00F5305A" w:rsidP="00876DC0">
            <w:pPr>
              <w:rPr>
                <w:rFonts w:ascii="Arial" w:hAnsi="Arial" w:cs="Arial"/>
                <w:sz w:val="16"/>
                <w:szCs w:val="18"/>
              </w:rPr>
            </w:pPr>
          </w:p>
        </w:tc>
        <w:tc>
          <w:tcPr>
            <w:tcW w:w="1937" w:type="dxa"/>
            <w:vMerge/>
            <w:shd w:val="clear" w:color="auto" w:fill="auto"/>
          </w:tcPr>
          <w:p w14:paraId="51B0A1C6" w14:textId="77777777" w:rsidR="00F5305A" w:rsidRPr="00A56704" w:rsidRDefault="00F5305A" w:rsidP="00876DC0">
            <w:pPr>
              <w:rPr>
                <w:rFonts w:ascii="Arial" w:hAnsi="Arial" w:cs="Arial"/>
                <w:sz w:val="16"/>
                <w:szCs w:val="18"/>
              </w:rPr>
            </w:pPr>
          </w:p>
        </w:tc>
        <w:tc>
          <w:tcPr>
            <w:tcW w:w="1264" w:type="dxa"/>
            <w:vMerge/>
            <w:shd w:val="clear" w:color="auto" w:fill="auto"/>
          </w:tcPr>
          <w:p w14:paraId="003B0CE3" w14:textId="77777777" w:rsidR="00F5305A" w:rsidRPr="00A56704" w:rsidRDefault="00F5305A" w:rsidP="00876DC0">
            <w:pPr>
              <w:rPr>
                <w:rFonts w:ascii="Arial" w:hAnsi="Arial" w:cs="Arial"/>
                <w:sz w:val="16"/>
                <w:szCs w:val="18"/>
              </w:rPr>
            </w:pPr>
          </w:p>
        </w:tc>
        <w:tc>
          <w:tcPr>
            <w:tcW w:w="1390" w:type="dxa"/>
            <w:vMerge/>
            <w:shd w:val="clear" w:color="auto" w:fill="auto"/>
          </w:tcPr>
          <w:p w14:paraId="746A1FC7"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265201CB" w14:textId="77777777" w:rsidR="00F5305A" w:rsidRPr="00707371" w:rsidRDefault="00F5305A" w:rsidP="00876DC0">
            <w:pPr>
              <w:rPr>
                <w:rFonts w:ascii="Arial" w:hAnsi="Arial" w:cs="Arial"/>
                <w:sz w:val="16"/>
                <w:szCs w:val="18"/>
              </w:rPr>
            </w:pPr>
            <w:r w:rsidRPr="00707371">
              <w:rPr>
                <w:rFonts w:ascii="Arial" w:hAnsi="Arial" w:cs="Arial"/>
                <w:sz w:val="16"/>
                <w:szCs w:val="18"/>
              </w:rPr>
              <w:t>QoL (Mental Health composite Score (MCS) of the SF-36)</w:t>
            </w:r>
          </w:p>
        </w:tc>
        <w:tc>
          <w:tcPr>
            <w:tcW w:w="5786" w:type="dxa"/>
            <w:gridSpan w:val="2"/>
            <w:tcBorders>
              <w:top w:val="dotted" w:sz="4" w:space="0" w:color="auto"/>
              <w:left w:val="dotted" w:sz="4" w:space="0" w:color="auto"/>
              <w:bottom w:val="dotted" w:sz="4" w:space="0" w:color="auto"/>
            </w:tcBorders>
            <w:shd w:val="clear" w:color="auto" w:fill="auto"/>
          </w:tcPr>
          <w:p w14:paraId="331B8B35" w14:textId="77777777" w:rsidR="00F5305A" w:rsidRPr="00A56704" w:rsidRDefault="00F5305A" w:rsidP="00876DC0">
            <w:pPr>
              <w:rPr>
                <w:rFonts w:ascii="Arial" w:hAnsi="Arial" w:cs="Arial"/>
                <w:sz w:val="16"/>
                <w:szCs w:val="18"/>
              </w:rPr>
            </w:pPr>
            <w:r w:rsidRPr="00A56704">
              <w:rPr>
                <w:rFonts w:ascii="Arial" w:hAnsi="Arial" w:cs="Arial"/>
                <w:sz w:val="16"/>
                <w:szCs w:val="18"/>
              </w:rPr>
              <w:t>4.48 (-0.86 to 9.83) at end of intervention</w:t>
            </w:r>
          </w:p>
          <w:p w14:paraId="42B84E84" w14:textId="77777777" w:rsidR="00F5305A" w:rsidRPr="00A56704" w:rsidRDefault="00F5305A" w:rsidP="00876DC0">
            <w:pPr>
              <w:rPr>
                <w:rFonts w:ascii="Arial" w:hAnsi="Arial" w:cs="Arial"/>
                <w:sz w:val="16"/>
                <w:szCs w:val="18"/>
              </w:rPr>
            </w:pPr>
            <w:r w:rsidRPr="00A56704">
              <w:rPr>
                <w:rFonts w:ascii="Arial" w:hAnsi="Arial" w:cs="Arial"/>
                <w:sz w:val="16"/>
                <w:szCs w:val="18"/>
              </w:rPr>
              <w:t>4.70 (-0.64 to 10.04) at end of 6month follow-up</w:t>
            </w:r>
          </w:p>
          <w:p w14:paraId="33A8E4C3" w14:textId="77777777" w:rsidR="00F5305A" w:rsidRPr="00A56704" w:rsidRDefault="00F5305A" w:rsidP="00876DC0">
            <w:pPr>
              <w:rPr>
                <w:rFonts w:ascii="Arial" w:hAnsi="Arial" w:cs="Arial"/>
                <w:sz w:val="16"/>
                <w:szCs w:val="18"/>
              </w:rPr>
            </w:pPr>
            <w:r w:rsidRPr="00A56704">
              <w:rPr>
                <w:rFonts w:ascii="Arial" w:hAnsi="Arial" w:cs="Arial"/>
                <w:color w:val="231F20"/>
                <w:sz w:val="16"/>
                <w:szCs w:val="18"/>
              </w:rPr>
              <w:t xml:space="preserve">F4,241 = 3.62, </w:t>
            </w:r>
            <w:r w:rsidRPr="00A56704">
              <w:rPr>
                <w:rFonts w:ascii="Arial" w:hAnsi="Arial" w:cs="Arial"/>
                <w:b/>
                <w:color w:val="231F20"/>
                <w:sz w:val="16"/>
                <w:szCs w:val="18"/>
                <w:u w:val="single"/>
              </w:rPr>
              <w:t>p=0.007</w:t>
            </w:r>
          </w:p>
        </w:tc>
        <w:tc>
          <w:tcPr>
            <w:tcW w:w="963" w:type="dxa"/>
            <w:vMerge/>
            <w:tcBorders>
              <w:right w:val="single" w:sz="4" w:space="0" w:color="auto"/>
            </w:tcBorders>
            <w:shd w:val="clear" w:color="auto" w:fill="auto"/>
          </w:tcPr>
          <w:p w14:paraId="715CD944" w14:textId="77777777" w:rsidR="00F5305A" w:rsidRPr="00A56704" w:rsidRDefault="00F5305A" w:rsidP="00876DC0">
            <w:pPr>
              <w:rPr>
                <w:rFonts w:ascii="Arial" w:hAnsi="Arial" w:cs="Arial"/>
                <w:sz w:val="16"/>
                <w:szCs w:val="18"/>
              </w:rPr>
            </w:pPr>
          </w:p>
        </w:tc>
      </w:tr>
      <w:tr w:rsidR="00F5305A" w:rsidRPr="00A56704" w14:paraId="13CBFB77" w14:textId="77777777" w:rsidTr="00CE2316">
        <w:tc>
          <w:tcPr>
            <w:tcW w:w="1276" w:type="dxa"/>
            <w:vMerge/>
            <w:shd w:val="clear" w:color="auto" w:fill="auto"/>
          </w:tcPr>
          <w:p w14:paraId="54AA1723" w14:textId="77777777" w:rsidR="00F5305A" w:rsidRPr="00A56704" w:rsidRDefault="00F5305A" w:rsidP="00876DC0">
            <w:pPr>
              <w:rPr>
                <w:rFonts w:ascii="Arial" w:hAnsi="Arial" w:cs="Arial"/>
                <w:sz w:val="16"/>
                <w:szCs w:val="18"/>
              </w:rPr>
            </w:pPr>
          </w:p>
        </w:tc>
        <w:tc>
          <w:tcPr>
            <w:tcW w:w="1937" w:type="dxa"/>
            <w:vMerge/>
            <w:shd w:val="clear" w:color="auto" w:fill="auto"/>
          </w:tcPr>
          <w:p w14:paraId="1C467894" w14:textId="77777777" w:rsidR="00F5305A" w:rsidRPr="00A56704" w:rsidRDefault="00F5305A" w:rsidP="00876DC0">
            <w:pPr>
              <w:rPr>
                <w:rFonts w:ascii="Arial" w:hAnsi="Arial" w:cs="Arial"/>
                <w:sz w:val="16"/>
                <w:szCs w:val="18"/>
              </w:rPr>
            </w:pPr>
          </w:p>
        </w:tc>
        <w:tc>
          <w:tcPr>
            <w:tcW w:w="1264" w:type="dxa"/>
            <w:vMerge/>
            <w:shd w:val="clear" w:color="auto" w:fill="auto"/>
          </w:tcPr>
          <w:p w14:paraId="568C7798" w14:textId="77777777" w:rsidR="00F5305A" w:rsidRPr="00A56704" w:rsidRDefault="00F5305A" w:rsidP="00876DC0">
            <w:pPr>
              <w:rPr>
                <w:rFonts w:ascii="Arial" w:hAnsi="Arial" w:cs="Arial"/>
                <w:sz w:val="16"/>
                <w:szCs w:val="18"/>
              </w:rPr>
            </w:pPr>
          </w:p>
        </w:tc>
        <w:tc>
          <w:tcPr>
            <w:tcW w:w="1390" w:type="dxa"/>
            <w:vMerge/>
            <w:shd w:val="clear" w:color="auto" w:fill="auto"/>
          </w:tcPr>
          <w:p w14:paraId="65D4D40A" w14:textId="77777777" w:rsidR="00F5305A" w:rsidRPr="00A56704" w:rsidRDefault="00F5305A" w:rsidP="00876DC0">
            <w:pPr>
              <w:rPr>
                <w:rFonts w:ascii="Arial" w:hAnsi="Arial" w:cs="Arial"/>
                <w:color w:val="000000"/>
                <w:sz w:val="16"/>
                <w:szCs w:val="18"/>
              </w:rPr>
            </w:pPr>
          </w:p>
        </w:tc>
        <w:tc>
          <w:tcPr>
            <w:tcW w:w="7913" w:type="dxa"/>
            <w:gridSpan w:val="3"/>
            <w:tcBorders>
              <w:top w:val="dotted" w:sz="4" w:space="0" w:color="auto"/>
              <w:bottom w:val="single" w:sz="4" w:space="0" w:color="auto"/>
            </w:tcBorders>
            <w:shd w:val="clear" w:color="auto" w:fill="auto"/>
          </w:tcPr>
          <w:p w14:paraId="30D76AF6" w14:textId="77777777" w:rsidR="00F5305A" w:rsidRPr="00A56704" w:rsidRDefault="00F5305A" w:rsidP="00876DC0">
            <w:pPr>
              <w:tabs>
                <w:tab w:val="center" w:pos="4816"/>
              </w:tabs>
              <w:rPr>
                <w:rFonts w:ascii="Arial" w:hAnsi="Arial" w:cs="Arial"/>
                <w:sz w:val="16"/>
                <w:szCs w:val="16"/>
              </w:rPr>
            </w:pPr>
            <w:r w:rsidRPr="00A56704">
              <w:rPr>
                <w:rFonts w:ascii="Arial" w:hAnsi="Arial" w:cs="Arial"/>
                <w:i/>
                <w:sz w:val="16"/>
                <w:szCs w:val="16"/>
              </w:rPr>
              <w:t xml:space="preserve">Other reported outcomes: </w:t>
            </w:r>
            <w:r w:rsidRPr="00A56704">
              <w:rPr>
                <w:rFonts w:ascii="Arial" w:hAnsi="Arial" w:cs="Arial"/>
                <w:sz w:val="16"/>
                <w:szCs w:val="16"/>
              </w:rPr>
              <w:t>Responder status (Clinical Global Impression Improvement Scale</w:t>
            </w:r>
            <w:proofErr w:type="gramStart"/>
            <w:r w:rsidRPr="00A56704">
              <w:rPr>
                <w:rFonts w:ascii="Arial" w:hAnsi="Arial" w:cs="Arial"/>
                <w:sz w:val="16"/>
                <w:szCs w:val="16"/>
              </w:rPr>
              <w:t>);</w:t>
            </w:r>
            <w:proofErr w:type="gramEnd"/>
            <w:r w:rsidRPr="00A56704">
              <w:rPr>
                <w:rFonts w:ascii="Arial" w:hAnsi="Arial" w:cs="Arial"/>
                <w:sz w:val="16"/>
                <w:szCs w:val="16"/>
              </w:rPr>
              <w:t xml:space="preserve"> </w:t>
            </w:r>
          </w:p>
          <w:p w14:paraId="532F2559" w14:textId="77777777" w:rsidR="00F5305A" w:rsidRPr="00A56704" w:rsidRDefault="00F5305A" w:rsidP="00876DC0">
            <w:pPr>
              <w:rPr>
                <w:rFonts w:ascii="Arial" w:hAnsi="Arial" w:cs="Arial"/>
                <w:sz w:val="16"/>
                <w:szCs w:val="18"/>
              </w:rPr>
            </w:pPr>
            <w:r w:rsidRPr="00A56704">
              <w:rPr>
                <w:rFonts w:ascii="Arial" w:hAnsi="Arial" w:cs="Arial"/>
                <w:sz w:val="16"/>
                <w:szCs w:val="16"/>
              </w:rPr>
              <w:t>Depression severity (BDI); Anxiety (HAM-A); Negative thinking (Inference Questionnaire)</w:t>
            </w:r>
            <w:r w:rsidRPr="00A56704">
              <w:rPr>
                <w:rFonts w:ascii="Arial" w:hAnsi="Arial" w:cs="Arial"/>
                <w:sz w:val="16"/>
                <w:szCs w:val="18"/>
                <w:shd w:val="clear" w:color="auto" w:fill="FFFF00"/>
              </w:rPr>
              <w:t xml:space="preserve"> </w:t>
            </w:r>
          </w:p>
        </w:tc>
        <w:tc>
          <w:tcPr>
            <w:tcW w:w="963" w:type="dxa"/>
            <w:vMerge/>
            <w:tcBorders>
              <w:right w:val="single" w:sz="4" w:space="0" w:color="auto"/>
            </w:tcBorders>
            <w:shd w:val="clear" w:color="auto" w:fill="auto"/>
          </w:tcPr>
          <w:p w14:paraId="52B8BA32" w14:textId="77777777" w:rsidR="00F5305A" w:rsidRPr="00A56704" w:rsidRDefault="00F5305A" w:rsidP="00876DC0">
            <w:pPr>
              <w:rPr>
                <w:rFonts w:ascii="Arial" w:hAnsi="Arial" w:cs="Arial"/>
                <w:sz w:val="16"/>
                <w:szCs w:val="18"/>
              </w:rPr>
            </w:pPr>
          </w:p>
        </w:tc>
      </w:tr>
      <w:tr w:rsidR="00F5305A" w:rsidRPr="00A56704" w14:paraId="02D6D80D" w14:textId="77777777" w:rsidTr="00CE2316">
        <w:tc>
          <w:tcPr>
            <w:tcW w:w="1276" w:type="dxa"/>
            <w:vMerge w:val="restart"/>
            <w:shd w:val="clear" w:color="auto" w:fill="auto"/>
          </w:tcPr>
          <w:p w14:paraId="137ABBE8" w14:textId="77777777" w:rsidR="00F5305A" w:rsidRPr="00A56704" w:rsidRDefault="00F5305A" w:rsidP="00876DC0">
            <w:pPr>
              <w:rPr>
                <w:rFonts w:ascii="Arial" w:hAnsi="Arial" w:cs="Arial"/>
                <w:sz w:val="16"/>
                <w:szCs w:val="18"/>
              </w:rPr>
            </w:pPr>
            <w:proofErr w:type="spellStart"/>
            <w:r w:rsidRPr="00A56704">
              <w:rPr>
                <w:rFonts w:ascii="Arial" w:hAnsi="Arial" w:cs="Arial"/>
                <w:sz w:val="16"/>
                <w:szCs w:val="18"/>
              </w:rPr>
              <w:t>Navarta</w:t>
            </w:r>
            <w:proofErr w:type="spellEnd"/>
            <w:r w:rsidRPr="00A56704">
              <w:rPr>
                <w:rFonts w:ascii="Arial" w:hAnsi="Arial" w:cs="Arial"/>
                <w:sz w:val="16"/>
                <w:szCs w:val="18"/>
              </w:rPr>
              <w:t xml:space="preserve">-Sanchez,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{"citationItems":[{"id":"ITEM-1","itemData":{"DOI":"10.1111/jan.14476","ISSN":"13652648","abstract":"Aim: To evaluate the effects of a psychoeducational intervention compared with an education programme to strengthen quality of life, psychosocial adjustment, and coping in people with Parkinson's disease and their informal caregivers. Design: A quasi-experimental study was performed with repeated measures at baseline, after the intervention and 6 months post-intervention. Methods: The study was carried out at seven primary care centres from 2015-2017. A total of 140 people with Parkinson's and 127 informal caregivers were allocated to the experimental and the control groups. The experimental group received a 9-week psychoeducational intervention, whereas the control group received a 5-week education programme. Repeated measures ANOVA were used to test differences in quality of life, psychosocial adjustment, and coping between the experimental and control groups and over time. Results: Patients and informal caregivers in both the experimental and control groups showed significantly better psychosocial adjustment at the post-intervention measurement compared with baseline data. We also found significantly greater quality of life in patients and coping skills in caregivers after the end of the interventions in the experimental and control groups. Nevertheless, no significant differences were identified on the outcomes at the 6-month post-intervention measurement. Conclusion: The effect of the psychoeducational intervention was not different from the effect of the education programme. The strategies applied in both interventions followed a group approach led by a multidisciplinary team covering information about PD, healthy lifestyles, and social resources. They might be easily sustained in Primary Care to improve care for people with Parkinson's and informal caregivers.","author":[{"dropping-particle":"","family":"Navarta-Sánchez","given":"María Victoria","non-dropping-particle":"","parse-names":false,"suffix":""},{"dropping-particle":"","family":"Ambrosio","given":"Leire","non-dropping-particle":"","parse-names":false,"suffix":""},{"dropping-particle":"","family":"Portillo","given":"Mari Carmen","non-dropping-particle":"","parse-names":false,"suffix":""},{"dropping-particle":"","family":"Ursúa","given":"Maria Eugenia","non-dropping-particle":"","parse-names":false,"suffix":""},{"dropping-particle":"","family":"Senosiain","given":"Juana M.","non-dropping-particle":"","parse-names":false,"suffix":""},{"dropping-particle":"","family":"Riverol","given":"Mario","non-dropping-particle":"","parse-names":false,"suffix":""}],"container-title":"Journal of Advanced Nursing","id":"ITEM-1","issue":"10","issued":{"date-parts":[["2020"]]},"page":"2719-2732","title":"Evaluation of a psychoeducational intervention compared with education in people with Parkinson's disease and their informal caregivers: a quasi-experimental study","type":"article-journal","volume":"76"},"uris":["http://www.mendeley.com/documents/?uuid=d39ba91d-33a8-423a-9c4c-8a0fb6c709ab"]}],"mendeley":{"formattedCitation":"[25]","plainTextFormattedCitation":"[25]","previouslyFormattedCitation":"[25]"},"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[25]</w:t>
            </w:r>
            <w:r w:rsidRPr="002D1A76">
              <w:rPr>
                <w:rFonts w:ascii="Arial" w:hAnsi="Arial" w:cs="Arial"/>
                <w:sz w:val="16"/>
                <w:szCs w:val="18"/>
              </w:rPr>
              <w:fldChar w:fldCharType="end"/>
            </w:r>
            <w:r w:rsidRPr="00A56704">
              <w:rPr>
                <w:rFonts w:ascii="Arial" w:hAnsi="Arial" w:cs="Arial"/>
                <w:sz w:val="16"/>
                <w:szCs w:val="18"/>
              </w:rPr>
              <w:t xml:space="preserve"> 2020</w:t>
            </w:r>
          </w:p>
          <w:p w14:paraId="6687652E" w14:textId="77777777" w:rsidR="00F5305A" w:rsidRPr="00A56704" w:rsidRDefault="00F5305A" w:rsidP="00876DC0">
            <w:pPr>
              <w:rPr>
                <w:rFonts w:ascii="Arial" w:hAnsi="Arial" w:cs="Arial"/>
                <w:sz w:val="16"/>
                <w:szCs w:val="18"/>
              </w:rPr>
            </w:pPr>
            <w:r w:rsidRPr="00A56704">
              <w:rPr>
                <w:rFonts w:ascii="Arial" w:hAnsi="Arial" w:cs="Arial"/>
                <w:sz w:val="16"/>
                <w:szCs w:val="18"/>
              </w:rPr>
              <w:t>Spain</w:t>
            </w:r>
          </w:p>
          <w:p w14:paraId="734194DD" w14:textId="77777777" w:rsidR="00F5305A" w:rsidRPr="00A56704" w:rsidRDefault="00F5305A" w:rsidP="00876DC0">
            <w:pPr>
              <w:rPr>
                <w:rFonts w:ascii="Arial" w:hAnsi="Arial" w:cs="Arial"/>
                <w:sz w:val="16"/>
                <w:szCs w:val="18"/>
              </w:rPr>
            </w:pPr>
            <w:r w:rsidRPr="00A56704">
              <w:rPr>
                <w:rFonts w:ascii="Arial" w:hAnsi="Arial" w:cs="Arial"/>
                <w:sz w:val="16"/>
                <w:szCs w:val="18"/>
              </w:rPr>
              <w:t>(cluster randomisation)</w:t>
            </w:r>
          </w:p>
          <w:p w14:paraId="35F8C57E" w14:textId="77777777" w:rsidR="00F5305A" w:rsidRPr="00A56704" w:rsidRDefault="00F5305A" w:rsidP="00876DC0">
            <w:pPr>
              <w:rPr>
                <w:rFonts w:ascii="Arial" w:hAnsi="Arial" w:cs="Arial"/>
                <w:sz w:val="16"/>
                <w:szCs w:val="18"/>
              </w:rPr>
            </w:pPr>
          </w:p>
          <w:p w14:paraId="23BD3922"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2D459655" w14:textId="77777777" w:rsidR="00F5305A" w:rsidRPr="00A56704" w:rsidRDefault="00F5305A" w:rsidP="00876DC0">
            <w:pPr>
              <w:rPr>
                <w:rFonts w:ascii="Arial" w:hAnsi="Arial" w:cs="Arial"/>
                <w:sz w:val="16"/>
                <w:szCs w:val="18"/>
              </w:rPr>
            </w:pPr>
            <w:r w:rsidRPr="00A56704">
              <w:rPr>
                <w:rFonts w:ascii="Arial" w:hAnsi="Arial" w:cs="Arial"/>
                <w:sz w:val="16"/>
                <w:szCs w:val="18"/>
              </w:rPr>
              <w:t>People with PD (any stage), fluent in Spanish, and their informal caregivers</w:t>
            </w:r>
            <w:r w:rsidRPr="00A56704" w:rsidDel="007B11A7">
              <w:rPr>
                <w:rFonts w:ascii="Arial" w:hAnsi="Arial" w:cs="Arial"/>
                <w:sz w:val="16"/>
                <w:szCs w:val="18"/>
              </w:rPr>
              <w:t xml:space="preserve"> </w:t>
            </w:r>
          </w:p>
          <w:p w14:paraId="61A51192" w14:textId="77777777" w:rsidR="00F5305A" w:rsidRPr="00A56704" w:rsidRDefault="00F5305A" w:rsidP="00876DC0">
            <w:pPr>
              <w:rPr>
                <w:rFonts w:ascii="Arial" w:hAnsi="Arial" w:cs="Arial"/>
                <w:sz w:val="16"/>
                <w:szCs w:val="18"/>
              </w:rPr>
            </w:pPr>
            <w:r w:rsidRPr="00A56704">
              <w:rPr>
                <w:rFonts w:ascii="Arial" w:hAnsi="Arial" w:cs="Arial"/>
                <w:sz w:val="16"/>
                <w:szCs w:val="18"/>
              </w:rPr>
              <w:t>Excluded: Cognitive impairment.</w:t>
            </w:r>
          </w:p>
        </w:tc>
        <w:tc>
          <w:tcPr>
            <w:tcW w:w="1264" w:type="dxa"/>
            <w:vMerge w:val="restart"/>
            <w:shd w:val="clear" w:color="auto" w:fill="auto"/>
          </w:tcPr>
          <w:p w14:paraId="149FEDF3" w14:textId="77777777" w:rsidR="00F5305A" w:rsidRPr="00A56704" w:rsidRDefault="00F5305A" w:rsidP="00876DC0">
            <w:pPr>
              <w:rPr>
                <w:rFonts w:ascii="Arial" w:hAnsi="Arial" w:cs="Arial"/>
                <w:sz w:val="16"/>
                <w:szCs w:val="18"/>
              </w:rPr>
            </w:pPr>
            <w:r w:rsidRPr="00A56704">
              <w:rPr>
                <w:rFonts w:ascii="Arial" w:hAnsi="Arial" w:cs="Arial"/>
                <w:sz w:val="16"/>
                <w:szCs w:val="18"/>
              </w:rPr>
              <w:t>n=140 (PD) + 127 (carers)</w:t>
            </w:r>
          </w:p>
          <w:p w14:paraId="567849EF" w14:textId="77777777" w:rsidR="00F5305A" w:rsidRPr="00A56704" w:rsidRDefault="00F5305A" w:rsidP="00876DC0">
            <w:pPr>
              <w:rPr>
                <w:rFonts w:ascii="Arial" w:hAnsi="Arial" w:cs="Arial"/>
                <w:sz w:val="16"/>
                <w:szCs w:val="18"/>
              </w:rPr>
            </w:pPr>
          </w:p>
          <w:p w14:paraId="5FB93AAD" w14:textId="77777777" w:rsidR="00F5305A" w:rsidRPr="00A56704" w:rsidRDefault="00F5305A" w:rsidP="00876DC0">
            <w:pPr>
              <w:rPr>
                <w:rFonts w:ascii="Arial" w:hAnsi="Arial" w:cs="Arial"/>
                <w:sz w:val="16"/>
                <w:szCs w:val="18"/>
              </w:rPr>
            </w:pPr>
            <w:r w:rsidRPr="00A56704">
              <w:rPr>
                <w:rFonts w:ascii="Arial" w:hAnsi="Arial" w:cs="Arial"/>
                <w:sz w:val="16"/>
                <w:szCs w:val="18"/>
              </w:rPr>
              <w:t>Mean age, PD: 75yrs (intervention) &amp; 72yrs (control).</w:t>
            </w:r>
          </w:p>
          <w:p w14:paraId="600CEB6B"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Mean age, carers: 67yrs (intervention) &amp; 64yrs (control). </w:t>
            </w:r>
          </w:p>
          <w:p w14:paraId="6AB04947" w14:textId="77777777" w:rsidR="00F5305A" w:rsidRPr="00A56704" w:rsidRDefault="00F5305A" w:rsidP="00876DC0">
            <w:pPr>
              <w:rPr>
                <w:rFonts w:ascii="Arial" w:hAnsi="Arial" w:cs="Arial"/>
                <w:sz w:val="16"/>
                <w:szCs w:val="18"/>
              </w:rPr>
            </w:pPr>
          </w:p>
          <w:p w14:paraId="07F807BB" w14:textId="77777777" w:rsidR="00F5305A" w:rsidRPr="00A56704" w:rsidRDefault="00F5305A" w:rsidP="00876DC0">
            <w:pPr>
              <w:rPr>
                <w:rFonts w:ascii="Arial" w:hAnsi="Arial" w:cs="Arial"/>
                <w:sz w:val="16"/>
                <w:szCs w:val="18"/>
              </w:rPr>
            </w:pPr>
            <w:r w:rsidRPr="00A56704">
              <w:rPr>
                <w:rFonts w:ascii="Arial" w:hAnsi="Arial" w:cs="Arial"/>
                <w:sz w:val="16"/>
                <w:szCs w:val="18"/>
              </w:rPr>
              <w:t>H&amp;Y range I-V (majority I-III)</w:t>
            </w:r>
          </w:p>
        </w:tc>
        <w:tc>
          <w:tcPr>
            <w:tcW w:w="1390" w:type="dxa"/>
            <w:vMerge w:val="restart"/>
            <w:shd w:val="clear" w:color="auto" w:fill="auto"/>
          </w:tcPr>
          <w:p w14:paraId="514D49BA"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 xml:space="preserve">Psychoeducation vs </w:t>
            </w:r>
            <w:r w:rsidRPr="00A56704">
              <w:rPr>
                <w:rFonts w:ascii="Arial" w:hAnsi="Arial" w:cs="Arial"/>
                <w:color w:val="000000"/>
                <w:sz w:val="16"/>
                <w:szCs w:val="18"/>
              </w:rPr>
              <w:t>Control: education only</w:t>
            </w:r>
            <w:r w:rsidRPr="00A56704" w:rsidDel="00C16193">
              <w:rPr>
                <w:rFonts w:ascii="Arial" w:hAnsi="Arial" w:cs="Arial"/>
                <w:color w:val="000000"/>
                <w:sz w:val="16"/>
                <w:szCs w:val="18"/>
              </w:rPr>
              <w:t xml:space="preserve"> </w:t>
            </w:r>
          </w:p>
        </w:tc>
        <w:tc>
          <w:tcPr>
            <w:tcW w:w="7913" w:type="dxa"/>
            <w:gridSpan w:val="3"/>
            <w:tcBorders>
              <w:bottom w:val="dotted" w:sz="4" w:space="0" w:color="auto"/>
            </w:tcBorders>
            <w:shd w:val="clear" w:color="auto" w:fill="auto"/>
          </w:tcPr>
          <w:p w14:paraId="1D1258A3" w14:textId="77777777" w:rsidR="00F5305A" w:rsidRPr="00A56704" w:rsidRDefault="00F5305A" w:rsidP="00876DC0">
            <w:pPr>
              <w:rPr>
                <w:rFonts w:ascii="Arial" w:hAnsi="Arial" w:cs="Arial"/>
                <w:sz w:val="16"/>
                <w:szCs w:val="18"/>
              </w:rPr>
            </w:pPr>
            <w:r w:rsidRPr="00A56704">
              <w:rPr>
                <w:rFonts w:ascii="Arial" w:hAnsi="Arial" w:cs="Arial"/>
                <w:sz w:val="16"/>
                <w:szCs w:val="18"/>
              </w:rPr>
              <w:t>Mean (</w:t>
            </w:r>
            <w:proofErr w:type="spellStart"/>
            <w:r w:rsidRPr="00A56704">
              <w:rPr>
                <w:rFonts w:ascii="Arial" w:hAnsi="Arial" w:cs="Arial"/>
                <w:sz w:val="16"/>
                <w:szCs w:val="18"/>
              </w:rPr>
              <w:t>sd</w:t>
            </w:r>
            <w:proofErr w:type="spellEnd"/>
            <w:r w:rsidRPr="00A56704">
              <w:rPr>
                <w:rFonts w:ascii="Arial" w:hAnsi="Arial" w:cs="Arial"/>
                <w:sz w:val="16"/>
                <w:szCs w:val="18"/>
              </w:rPr>
              <w:t>) pre/post/6months follow-up for intervention vs control</w:t>
            </w:r>
          </w:p>
        </w:tc>
        <w:tc>
          <w:tcPr>
            <w:tcW w:w="963" w:type="dxa"/>
            <w:vMerge w:val="restart"/>
            <w:tcBorders>
              <w:right w:val="single" w:sz="4" w:space="0" w:color="auto"/>
            </w:tcBorders>
            <w:shd w:val="clear" w:color="auto" w:fill="auto"/>
          </w:tcPr>
          <w:p w14:paraId="63DF268D" w14:textId="77777777" w:rsidR="00F5305A" w:rsidRPr="00A56704" w:rsidRDefault="00F5305A" w:rsidP="00876DC0">
            <w:pPr>
              <w:rPr>
                <w:rFonts w:ascii="Arial" w:hAnsi="Arial" w:cs="Arial"/>
                <w:sz w:val="16"/>
                <w:szCs w:val="18"/>
              </w:rPr>
            </w:pPr>
            <w:r w:rsidRPr="00A56704">
              <w:rPr>
                <w:rFonts w:ascii="Arial" w:hAnsi="Arial" w:cs="Arial"/>
                <w:sz w:val="16"/>
                <w:szCs w:val="18"/>
              </w:rPr>
              <w:t>High</w:t>
            </w:r>
          </w:p>
        </w:tc>
      </w:tr>
      <w:tr w:rsidR="00F5305A" w:rsidRPr="00A56704" w14:paraId="12A4CC05" w14:textId="77777777" w:rsidTr="00CE2316">
        <w:tc>
          <w:tcPr>
            <w:tcW w:w="1276" w:type="dxa"/>
            <w:vMerge/>
            <w:shd w:val="clear" w:color="auto" w:fill="auto"/>
          </w:tcPr>
          <w:p w14:paraId="072B229F" w14:textId="77777777" w:rsidR="00F5305A" w:rsidRPr="00A56704" w:rsidRDefault="00F5305A" w:rsidP="00876DC0">
            <w:pPr>
              <w:rPr>
                <w:rFonts w:ascii="Arial" w:hAnsi="Arial" w:cs="Arial"/>
                <w:sz w:val="16"/>
                <w:szCs w:val="18"/>
              </w:rPr>
            </w:pPr>
          </w:p>
        </w:tc>
        <w:tc>
          <w:tcPr>
            <w:tcW w:w="1937" w:type="dxa"/>
            <w:vMerge/>
            <w:shd w:val="clear" w:color="auto" w:fill="auto"/>
          </w:tcPr>
          <w:p w14:paraId="1CDBF493" w14:textId="77777777" w:rsidR="00F5305A" w:rsidRPr="00A56704" w:rsidRDefault="00F5305A" w:rsidP="00876DC0">
            <w:pPr>
              <w:rPr>
                <w:rFonts w:ascii="Arial" w:hAnsi="Arial" w:cs="Arial"/>
                <w:sz w:val="16"/>
                <w:szCs w:val="18"/>
              </w:rPr>
            </w:pPr>
          </w:p>
        </w:tc>
        <w:tc>
          <w:tcPr>
            <w:tcW w:w="1264" w:type="dxa"/>
            <w:vMerge/>
            <w:shd w:val="clear" w:color="auto" w:fill="auto"/>
          </w:tcPr>
          <w:p w14:paraId="3D426876" w14:textId="77777777" w:rsidR="00F5305A" w:rsidRPr="00A56704" w:rsidRDefault="00F5305A" w:rsidP="00876DC0">
            <w:pPr>
              <w:rPr>
                <w:rFonts w:ascii="Arial" w:hAnsi="Arial" w:cs="Arial"/>
                <w:sz w:val="16"/>
                <w:szCs w:val="18"/>
              </w:rPr>
            </w:pPr>
          </w:p>
        </w:tc>
        <w:tc>
          <w:tcPr>
            <w:tcW w:w="1390" w:type="dxa"/>
            <w:vMerge/>
            <w:shd w:val="clear" w:color="auto" w:fill="auto"/>
          </w:tcPr>
          <w:p w14:paraId="37AE42E2"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3348A953" w14:textId="77777777" w:rsidR="00F5305A" w:rsidRPr="00707371" w:rsidRDefault="00F5305A" w:rsidP="00876DC0">
            <w:pPr>
              <w:rPr>
                <w:rFonts w:ascii="Arial" w:hAnsi="Arial" w:cs="Arial"/>
                <w:bCs/>
                <w:sz w:val="16"/>
                <w:szCs w:val="18"/>
                <w:u w:val="single"/>
              </w:rPr>
            </w:pPr>
            <w:r w:rsidRPr="00707371">
              <w:rPr>
                <w:rFonts w:ascii="Arial" w:hAnsi="Arial" w:cs="Arial"/>
                <w:bCs/>
                <w:sz w:val="16"/>
                <w:szCs w:val="18"/>
                <w:u w:val="single"/>
              </w:rPr>
              <w:t>QoL (PDQ-39)</w:t>
            </w:r>
          </w:p>
        </w:tc>
        <w:tc>
          <w:tcPr>
            <w:tcW w:w="5786" w:type="dxa"/>
            <w:gridSpan w:val="2"/>
            <w:tcBorders>
              <w:top w:val="dotted" w:sz="4" w:space="0" w:color="auto"/>
              <w:left w:val="dotted" w:sz="4" w:space="0" w:color="auto"/>
              <w:bottom w:val="dotted" w:sz="4" w:space="0" w:color="auto"/>
            </w:tcBorders>
            <w:shd w:val="clear" w:color="auto" w:fill="auto"/>
          </w:tcPr>
          <w:p w14:paraId="0594AB19" w14:textId="77777777" w:rsidR="00F5305A" w:rsidRPr="00A56704" w:rsidRDefault="00F5305A" w:rsidP="00876DC0">
            <w:pPr>
              <w:rPr>
                <w:rFonts w:ascii="Arial" w:hAnsi="Arial" w:cs="Arial"/>
                <w:sz w:val="16"/>
                <w:szCs w:val="18"/>
              </w:rPr>
            </w:pPr>
            <w:r w:rsidRPr="00A56704">
              <w:rPr>
                <w:rFonts w:ascii="Arial" w:hAnsi="Arial" w:cs="Arial"/>
                <w:sz w:val="16"/>
                <w:szCs w:val="18"/>
              </w:rPr>
              <w:t>Pre 21.38 (14.12), post 20.42 (14.78), 6m 24.61 (18.54) vs pre 19.44 (12.17), post 17.05 (12.87), 6m 23.69 (14.92)</w:t>
            </w:r>
          </w:p>
          <w:p w14:paraId="33749EAC" w14:textId="77777777" w:rsidR="00F5305A" w:rsidRPr="00A56704" w:rsidRDefault="00F5305A" w:rsidP="00876DC0">
            <w:pPr>
              <w:rPr>
                <w:rFonts w:ascii="Arial" w:hAnsi="Arial" w:cs="Arial"/>
                <w:sz w:val="16"/>
                <w:szCs w:val="18"/>
              </w:rPr>
            </w:pPr>
            <w:r w:rsidRPr="00A56704">
              <w:rPr>
                <w:rFonts w:ascii="Arial" w:hAnsi="Arial" w:cs="Arial"/>
                <w:sz w:val="16"/>
                <w:szCs w:val="18"/>
              </w:rPr>
              <w:t>Time effect 8.49 (</w:t>
            </w:r>
            <w:r w:rsidRPr="00A56704">
              <w:rPr>
                <w:rFonts w:ascii="Arial" w:hAnsi="Arial" w:cs="Arial"/>
                <w:b/>
                <w:sz w:val="16"/>
                <w:szCs w:val="18"/>
                <w:u w:val="single"/>
              </w:rPr>
              <w:t>p&lt;0.001</w:t>
            </w:r>
            <w:r w:rsidRPr="00A56704">
              <w:rPr>
                <w:rFonts w:ascii="Arial" w:hAnsi="Arial" w:cs="Arial"/>
                <w:sz w:val="16"/>
                <w:szCs w:val="18"/>
              </w:rPr>
              <w:t>), time*group interaction 0.59 (p=0.554)</w:t>
            </w:r>
          </w:p>
        </w:tc>
        <w:tc>
          <w:tcPr>
            <w:tcW w:w="963" w:type="dxa"/>
            <w:vMerge/>
            <w:tcBorders>
              <w:right w:val="single" w:sz="4" w:space="0" w:color="auto"/>
            </w:tcBorders>
            <w:shd w:val="clear" w:color="auto" w:fill="auto"/>
          </w:tcPr>
          <w:p w14:paraId="1BF7F5FE" w14:textId="77777777" w:rsidR="00F5305A" w:rsidRPr="00A56704" w:rsidRDefault="00F5305A" w:rsidP="00876DC0">
            <w:pPr>
              <w:rPr>
                <w:rFonts w:ascii="Arial" w:hAnsi="Arial" w:cs="Arial"/>
                <w:sz w:val="16"/>
                <w:szCs w:val="18"/>
              </w:rPr>
            </w:pPr>
          </w:p>
        </w:tc>
      </w:tr>
      <w:tr w:rsidR="00F5305A" w:rsidRPr="00A56704" w14:paraId="5083B756" w14:textId="77777777" w:rsidTr="00CE2316">
        <w:tc>
          <w:tcPr>
            <w:tcW w:w="1276" w:type="dxa"/>
            <w:vMerge/>
            <w:shd w:val="clear" w:color="auto" w:fill="auto"/>
          </w:tcPr>
          <w:p w14:paraId="57339EE0" w14:textId="77777777" w:rsidR="00F5305A" w:rsidRPr="00A56704" w:rsidRDefault="00F5305A" w:rsidP="00876DC0">
            <w:pPr>
              <w:rPr>
                <w:rFonts w:ascii="Arial" w:hAnsi="Arial" w:cs="Arial"/>
                <w:sz w:val="16"/>
                <w:szCs w:val="18"/>
              </w:rPr>
            </w:pPr>
          </w:p>
        </w:tc>
        <w:tc>
          <w:tcPr>
            <w:tcW w:w="1937" w:type="dxa"/>
            <w:vMerge/>
            <w:shd w:val="clear" w:color="auto" w:fill="auto"/>
          </w:tcPr>
          <w:p w14:paraId="7262E704" w14:textId="77777777" w:rsidR="00F5305A" w:rsidRPr="00A56704" w:rsidRDefault="00F5305A" w:rsidP="00876DC0">
            <w:pPr>
              <w:rPr>
                <w:rFonts w:ascii="Arial" w:hAnsi="Arial" w:cs="Arial"/>
                <w:sz w:val="16"/>
                <w:szCs w:val="18"/>
              </w:rPr>
            </w:pPr>
          </w:p>
        </w:tc>
        <w:tc>
          <w:tcPr>
            <w:tcW w:w="1264" w:type="dxa"/>
            <w:vMerge/>
            <w:shd w:val="clear" w:color="auto" w:fill="auto"/>
          </w:tcPr>
          <w:p w14:paraId="57457704" w14:textId="77777777" w:rsidR="00F5305A" w:rsidRPr="00A56704" w:rsidRDefault="00F5305A" w:rsidP="00876DC0">
            <w:pPr>
              <w:rPr>
                <w:rFonts w:ascii="Arial" w:hAnsi="Arial" w:cs="Arial"/>
                <w:sz w:val="16"/>
                <w:szCs w:val="18"/>
              </w:rPr>
            </w:pPr>
          </w:p>
        </w:tc>
        <w:tc>
          <w:tcPr>
            <w:tcW w:w="1390" w:type="dxa"/>
            <w:vMerge/>
            <w:shd w:val="clear" w:color="auto" w:fill="auto"/>
          </w:tcPr>
          <w:p w14:paraId="1EF3CA51"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09A5548E" w14:textId="77777777" w:rsidR="00F5305A" w:rsidRPr="00A56704" w:rsidRDefault="00F5305A" w:rsidP="00876DC0">
            <w:pPr>
              <w:rPr>
                <w:rFonts w:ascii="Arial" w:hAnsi="Arial" w:cs="Arial"/>
                <w:sz w:val="16"/>
                <w:szCs w:val="18"/>
              </w:rPr>
            </w:pPr>
            <w:r w:rsidRPr="00A56704">
              <w:rPr>
                <w:rFonts w:ascii="Arial" w:hAnsi="Arial" w:cs="Arial"/>
                <w:sz w:val="16"/>
                <w:szCs w:val="18"/>
              </w:rPr>
              <w:t>Caregiver QoL (SQLC)</w:t>
            </w:r>
          </w:p>
          <w:p w14:paraId="26A977DF" w14:textId="77777777" w:rsidR="00F5305A" w:rsidRPr="00A56704" w:rsidRDefault="00F5305A" w:rsidP="00876DC0">
            <w:pPr>
              <w:rPr>
                <w:rFonts w:ascii="Arial" w:hAnsi="Arial" w:cs="Arial"/>
                <w:sz w:val="16"/>
                <w:szCs w:val="18"/>
              </w:rPr>
            </w:pPr>
          </w:p>
        </w:tc>
        <w:tc>
          <w:tcPr>
            <w:tcW w:w="5786" w:type="dxa"/>
            <w:gridSpan w:val="2"/>
            <w:tcBorders>
              <w:top w:val="dotted" w:sz="4" w:space="0" w:color="auto"/>
              <w:left w:val="dotted" w:sz="4" w:space="0" w:color="auto"/>
              <w:bottom w:val="dotted" w:sz="4" w:space="0" w:color="auto"/>
            </w:tcBorders>
            <w:shd w:val="clear" w:color="auto" w:fill="auto"/>
          </w:tcPr>
          <w:p w14:paraId="4E6866E6" w14:textId="77777777" w:rsidR="00F5305A" w:rsidRPr="00A56704" w:rsidRDefault="00F5305A" w:rsidP="00876DC0">
            <w:pPr>
              <w:rPr>
                <w:rFonts w:ascii="Arial" w:hAnsi="Arial" w:cs="Arial"/>
                <w:sz w:val="16"/>
                <w:szCs w:val="18"/>
              </w:rPr>
            </w:pPr>
            <w:r w:rsidRPr="00A56704">
              <w:rPr>
                <w:rFonts w:ascii="Arial" w:hAnsi="Arial" w:cs="Arial"/>
                <w:sz w:val="16"/>
                <w:szCs w:val="18"/>
              </w:rPr>
              <w:t>Pre 119.11 (22.55), post 120.39 (23.68), 6m 119.64 (21.86) vs pre 117.83 (23.49), post 117.02 (23.57), 6m 114.00 (27.33)</w:t>
            </w:r>
          </w:p>
          <w:p w14:paraId="16406AEF" w14:textId="77777777" w:rsidR="00F5305A" w:rsidRPr="00A56704" w:rsidRDefault="00F5305A" w:rsidP="00876DC0">
            <w:pPr>
              <w:rPr>
                <w:rFonts w:ascii="Arial" w:hAnsi="Arial" w:cs="Arial"/>
                <w:sz w:val="16"/>
                <w:szCs w:val="18"/>
              </w:rPr>
            </w:pPr>
            <w:r w:rsidRPr="00A56704">
              <w:rPr>
                <w:rFonts w:ascii="Arial" w:hAnsi="Arial" w:cs="Arial"/>
                <w:sz w:val="16"/>
                <w:szCs w:val="18"/>
              </w:rPr>
              <w:t>Time effect 0.96 (p=0.386), Time*group interaction 1.89 (p=0.157)</w:t>
            </w:r>
          </w:p>
        </w:tc>
        <w:tc>
          <w:tcPr>
            <w:tcW w:w="963" w:type="dxa"/>
            <w:vMerge/>
            <w:tcBorders>
              <w:right w:val="single" w:sz="4" w:space="0" w:color="auto"/>
            </w:tcBorders>
            <w:shd w:val="clear" w:color="auto" w:fill="auto"/>
          </w:tcPr>
          <w:p w14:paraId="40532373" w14:textId="77777777" w:rsidR="00F5305A" w:rsidRPr="00A56704" w:rsidRDefault="00F5305A" w:rsidP="00876DC0">
            <w:pPr>
              <w:rPr>
                <w:rFonts w:ascii="Arial" w:hAnsi="Arial" w:cs="Arial"/>
                <w:sz w:val="16"/>
                <w:szCs w:val="18"/>
              </w:rPr>
            </w:pPr>
          </w:p>
        </w:tc>
      </w:tr>
      <w:tr w:rsidR="00F5305A" w:rsidRPr="00A56704" w14:paraId="4B2473A4" w14:textId="77777777" w:rsidTr="00CE2316">
        <w:tc>
          <w:tcPr>
            <w:tcW w:w="1276" w:type="dxa"/>
            <w:vMerge/>
            <w:shd w:val="clear" w:color="auto" w:fill="auto"/>
          </w:tcPr>
          <w:p w14:paraId="681D3FCC" w14:textId="77777777" w:rsidR="00F5305A" w:rsidRPr="00A56704" w:rsidRDefault="00F5305A" w:rsidP="00876DC0">
            <w:pPr>
              <w:rPr>
                <w:rFonts w:ascii="Arial" w:hAnsi="Arial" w:cs="Arial"/>
                <w:sz w:val="16"/>
                <w:szCs w:val="18"/>
              </w:rPr>
            </w:pPr>
          </w:p>
        </w:tc>
        <w:tc>
          <w:tcPr>
            <w:tcW w:w="1937" w:type="dxa"/>
            <w:vMerge/>
            <w:shd w:val="clear" w:color="auto" w:fill="auto"/>
          </w:tcPr>
          <w:p w14:paraId="452561FB" w14:textId="77777777" w:rsidR="00F5305A" w:rsidRPr="00A56704" w:rsidRDefault="00F5305A" w:rsidP="00876DC0">
            <w:pPr>
              <w:rPr>
                <w:rFonts w:ascii="Arial" w:hAnsi="Arial" w:cs="Arial"/>
                <w:sz w:val="16"/>
                <w:szCs w:val="18"/>
              </w:rPr>
            </w:pPr>
          </w:p>
        </w:tc>
        <w:tc>
          <w:tcPr>
            <w:tcW w:w="1264" w:type="dxa"/>
            <w:vMerge/>
            <w:shd w:val="clear" w:color="auto" w:fill="auto"/>
          </w:tcPr>
          <w:p w14:paraId="462CB11A" w14:textId="77777777" w:rsidR="00F5305A" w:rsidRPr="00A56704" w:rsidRDefault="00F5305A" w:rsidP="00876DC0">
            <w:pPr>
              <w:rPr>
                <w:rFonts w:ascii="Arial" w:hAnsi="Arial" w:cs="Arial"/>
                <w:sz w:val="16"/>
                <w:szCs w:val="18"/>
              </w:rPr>
            </w:pPr>
          </w:p>
        </w:tc>
        <w:tc>
          <w:tcPr>
            <w:tcW w:w="1390" w:type="dxa"/>
            <w:vMerge/>
            <w:shd w:val="clear" w:color="auto" w:fill="auto"/>
          </w:tcPr>
          <w:p w14:paraId="3B9300E5"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119631DA" w14:textId="77777777" w:rsidR="00F5305A" w:rsidRPr="00A56704" w:rsidRDefault="00F5305A" w:rsidP="00876DC0">
            <w:pPr>
              <w:rPr>
                <w:rFonts w:ascii="Arial" w:hAnsi="Arial" w:cs="Arial"/>
                <w:sz w:val="16"/>
                <w:szCs w:val="18"/>
              </w:rPr>
            </w:pPr>
            <w:r w:rsidRPr="00A56704">
              <w:rPr>
                <w:rFonts w:ascii="Arial" w:hAnsi="Arial" w:cs="Arial"/>
                <w:sz w:val="16"/>
                <w:szCs w:val="18"/>
              </w:rPr>
              <w:t>Psychosocial adjustment (PAIS-SR)</w:t>
            </w:r>
          </w:p>
        </w:tc>
        <w:tc>
          <w:tcPr>
            <w:tcW w:w="5786" w:type="dxa"/>
            <w:gridSpan w:val="2"/>
            <w:tcBorders>
              <w:top w:val="dotted" w:sz="4" w:space="0" w:color="auto"/>
              <w:left w:val="dotted" w:sz="4" w:space="0" w:color="auto"/>
              <w:bottom w:val="dotted" w:sz="4" w:space="0" w:color="auto"/>
            </w:tcBorders>
            <w:shd w:val="clear" w:color="auto" w:fill="auto"/>
          </w:tcPr>
          <w:p w14:paraId="4A0337CF" w14:textId="77777777" w:rsidR="00F5305A" w:rsidRPr="00A56704" w:rsidRDefault="00F5305A" w:rsidP="00876DC0">
            <w:pPr>
              <w:rPr>
                <w:rFonts w:ascii="Arial" w:hAnsi="Arial" w:cs="Arial"/>
                <w:sz w:val="16"/>
                <w:szCs w:val="18"/>
              </w:rPr>
            </w:pPr>
            <w:r w:rsidRPr="00A56704">
              <w:rPr>
                <w:rFonts w:ascii="Arial" w:hAnsi="Arial" w:cs="Arial"/>
                <w:sz w:val="16"/>
                <w:szCs w:val="18"/>
              </w:rPr>
              <w:t>People with PD:</w:t>
            </w:r>
          </w:p>
          <w:p w14:paraId="7880E234" w14:textId="77777777" w:rsidR="00F5305A" w:rsidRPr="00A56704" w:rsidRDefault="00F5305A" w:rsidP="00876DC0">
            <w:pPr>
              <w:rPr>
                <w:rFonts w:ascii="Arial" w:hAnsi="Arial" w:cs="Arial"/>
                <w:sz w:val="16"/>
                <w:szCs w:val="18"/>
              </w:rPr>
            </w:pPr>
            <w:r w:rsidRPr="00A56704">
              <w:rPr>
                <w:rFonts w:ascii="Arial" w:hAnsi="Arial" w:cs="Arial"/>
                <w:sz w:val="16"/>
                <w:szCs w:val="18"/>
              </w:rPr>
              <w:t>Pre 35.05 (16.90), post 32.29 (16.42), 6m 37.80 (18.34) vs pre 34.12 (19.59), post 30.68 (17.72), 6m 37.82 (17.34)</w:t>
            </w:r>
          </w:p>
          <w:p w14:paraId="0372D536" w14:textId="77777777" w:rsidR="00F5305A" w:rsidRPr="00A56704" w:rsidRDefault="00F5305A" w:rsidP="00876DC0">
            <w:pPr>
              <w:rPr>
                <w:rFonts w:ascii="Arial" w:hAnsi="Arial" w:cs="Arial"/>
                <w:sz w:val="16"/>
                <w:szCs w:val="18"/>
              </w:rPr>
            </w:pPr>
            <w:r w:rsidRPr="00A56704">
              <w:rPr>
                <w:rFonts w:ascii="Arial" w:hAnsi="Arial" w:cs="Arial"/>
                <w:sz w:val="16"/>
                <w:szCs w:val="18"/>
              </w:rPr>
              <w:t>Time effect 8.28 (</w:t>
            </w:r>
            <w:r w:rsidRPr="00A56704">
              <w:rPr>
                <w:rFonts w:ascii="Arial" w:hAnsi="Arial" w:cs="Arial"/>
                <w:b/>
                <w:sz w:val="16"/>
                <w:szCs w:val="18"/>
                <w:u w:val="single"/>
              </w:rPr>
              <w:t>p=0.001</w:t>
            </w:r>
            <w:r w:rsidRPr="00A56704">
              <w:rPr>
                <w:rFonts w:ascii="Arial" w:hAnsi="Arial" w:cs="Arial"/>
                <w:sz w:val="16"/>
                <w:szCs w:val="18"/>
              </w:rPr>
              <w:t>), Time*group interaction 0.14 (p=0.868)</w:t>
            </w:r>
          </w:p>
          <w:p w14:paraId="676A36E1" w14:textId="77777777" w:rsidR="00F5305A" w:rsidRPr="00A56704" w:rsidRDefault="00F5305A" w:rsidP="00876DC0">
            <w:pPr>
              <w:rPr>
                <w:rFonts w:ascii="Arial" w:hAnsi="Arial" w:cs="Arial"/>
                <w:sz w:val="16"/>
                <w:szCs w:val="18"/>
              </w:rPr>
            </w:pPr>
          </w:p>
          <w:p w14:paraId="70C853C4" w14:textId="77777777" w:rsidR="00F5305A" w:rsidRPr="00A56704" w:rsidRDefault="00F5305A" w:rsidP="00876DC0">
            <w:pPr>
              <w:rPr>
                <w:rFonts w:ascii="Arial" w:hAnsi="Arial" w:cs="Arial"/>
                <w:sz w:val="16"/>
                <w:szCs w:val="18"/>
              </w:rPr>
            </w:pPr>
            <w:r w:rsidRPr="00A56704">
              <w:rPr>
                <w:rFonts w:ascii="Arial" w:hAnsi="Arial" w:cs="Arial"/>
                <w:sz w:val="16"/>
                <w:szCs w:val="18"/>
              </w:rPr>
              <w:t>Caregivers:</w:t>
            </w:r>
          </w:p>
          <w:p w14:paraId="504273F9" w14:textId="77777777" w:rsidR="00F5305A" w:rsidRPr="00A56704" w:rsidRDefault="00F5305A" w:rsidP="00876DC0">
            <w:pPr>
              <w:rPr>
                <w:rFonts w:ascii="Arial" w:hAnsi="Arial" w:cs="Arial"/>
                <w:sz w:val="16"/>
                <w:szCs w:val="18"/>
              </w:rPr>
            </w:pPr>
            <w:r w:rsidRPr="00A56704">
              <w:rPr>
                <w:rFonts w:ascii="Arial" w:hAnsi="Arial" w:cs="Arial"/>
                <w:sz w:val="16"/>
                <w:szCs w:val="18"/>
              </w:rPr>
              <w:t>Pre 32.41 (16.33), post 27.70 (14.51), 6m 30.70 (13.04) vs pre (28.31 (17.06), post 24.36 (14.87), 6m 27.29 (18.91)</w:t>
            </w:r>
          </w:p>
          <w:p w14:paraId="2067F558" w14:textId="77777777" w:rsidR="00F5305A" w:rsidRPr="00A56704" w:rsidRDefault="00F5305A" w:rsidP="00876DC0">
            <w:pPr>
              <w:rPr>
                <w:rFonts w:ascii="Arial" w:hAnsi="Arial" w:cs="Arial"/>
                <w:sz w:val="16"/>
                <w:szCs w:val="18"/>
              </w:rPr>
            </w:pPr>
            <w:r w:rsidRPr="00A56704">
              <w:rPr>
                <w:rFonts w:ascii="Arial" w:hAnsi="Arial" w:cs="Arial"/>
                <w:sz w:val="16"/>
                <w:szCs w:val="18"/>
              </w:rPr>
              <w:t>Time effect 3.88 (</w:t>
            </w:r>
            <w:r w:rsidRPr="00A56704">
              <w:rPr>
                <w:rFonts w:ascii="Arial" w:hAnsi="Arial" w:cs="Arial"/>
                <w:b/>
                <w:sz w:val="16"/>
                <w:szCs w:val="18"/>
                <w:u w:val="single"/>
              </w:rPr>
              <w:t>p=0.026</w:t>
            </w:r>
            <w:r w:rsidRPr="00A56704">
              <w:rPr>
                <w:rFonts w:ascii="Arial" w:hAnsi="Arial" w:cs="Arial"/>
                <w:sz w:val="16"/>
                <w:szCs w:val="18"/>
              </w:rPr>
              <w:t>), time*group interaction 0.03 (p=0.967)</w:t>
            </w:r>
          </w:p>
        </w:tc>
        <w:tc>
          <w:tcPr>
            <w:tcW w:w="963" w:type="dxa"/>
            <w:vMerge/>
            <w:tcBorders>
              <w:right w:val="single" w:sz="4" w:space="0" w:color="auto"/>
            </w:tcBorders>
            <w:shd w:val="clear" w:color="auto" w:fill="auto"/>
          </w:tcPr>
          <w:p w14:paraId="4F3BFB4C" w14:textId="77777777" w:rsidR="00F5305A" w:rsidRPr="00A56704" w:rsidRDefault="00F5305A" w:rsidP="00876DC0">
            <w:pPr>
              <w:rPr>
                <w:rFonts w:ascii="Arial" w:hAnsi="Arial" w:cs="Arial"/>
                <w:sz w:val="16"/>
                <w:szCs w:val="18"/>
              </w:rPr>
            </w:pPr>
          </w:p>
        </w:tc>
      </w:tr>
      <w:tr w:rsidR="00F5305A" w:rsidRPr="00A56704" w14:paraId="56F1B104" w14:textId="77777777" w:rsidTr="00CE2316">
        <w:tc>
          <w:tcPr>
            <w:tcW w:w="1276" w:type="dxa"/>
            <w:vMerge/>
            <w:shd w:val="clear" w:color="auto" w:fill="auto"/>
          </w:tcPr>
          <w:p w14:paraId="50753D09" w14:textId="77777777" w:rsidR="00F5305A" w:rsidRPr="00A56704" w:rsidRDefault="00F5305A" w:rsidP="00876DC0">
            <w:pPr>
              <w:rPr>
                <w:rFonts w:ascii="Arial" w:hAnsi="Arial" w:cs="Arial"/>
                <w:sz w:val="16"/>
                <w:szCs w:val="18"/>
              </w:rPr>
            </w:pPr>
          </w:p>
        </w:tc>
        <w:tc>
          <w:tcPr>
            <w:tcW w:w="1937" w:type="dxa"/>
            <w:vMerge/>
            <w:shd w:val="clear" w:color="auto" w:fill="auto"/>
          </w:tcPr>
          <w:p w14:paraId="3CB34FAC" w14:textId="77777777" w:rsidR="00F5305A" w:rsidRPr="00A56704" w:rsidRDefault="00F5305A" w:rsidP="00876DC0">
            <w:pPr>
              <w:rPr>
                <w:rFonts w:ascii="Arial" w:hAnsi="Arial" w:cs="Arial"/>
                <w:sz w:val="16"/>
                <w:szCs w:val="18"/>
              </w:rPr>
            </w:pPr>
          </w:p>
        </w:tc>
        <w:tc>
          <w:tcPr>
            <w:tcW w:w="1264" w:type="dxa"/>
            <w:vMerge/>
            <w:shd w:val="clear" w:color="auto" w:fill="auto"/>
          </w:tcPr>
          <w:p w14:paraId="46044550" w14:textId="77777777" w:rsidR="00F5305A" w:rsidRPr="00A56704" w:rsidRDefault="00F5305A" w:rsidP="00876DC0">
            <w:pPr>
              <w:rPr>
                <w:rFonts w:ascii="Arial" w:hAnsi="Arial" w:cs="Arial"/>
                <w:sz w:val="16"/>
                <w:szCs w:val="18"/>
              </w:rPr>
            </w:pPr>
          </w:p>
        </w:tc>
        <w:tc>
          <w:tcPr>
            <w:tcW w:w="1390" w:type="dxa"/>
            <w:vMerge/>
            <w:shd w:val="clear" w:color="auto" w:fill="auto"/>
          </w:tcPr>
          <w:p w14:paraId="2CE3E102"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single" w:sz="4" w:space="0" w:color="auto"/>
              <w:right w:val="dotted" w:sz="4" w:space="0" w:color="auto"/>
            </w:tcBorders>
            <w:shd w:val="clear" w:color="auto" w:fill="auto"/>
          </w:tcPr>
          <w:p w14:paraId="3D3BE67D" w14:textId="77777777" w:rsidR="00F5305A" w:rsidRPr="00A56704" w:rsidRDefault="00F5305A" w:rsidP="00876DC0">
            <w:pPr>
              <w:rPr>
                <w:rFonts w:ascii="Arial" w:hAnsi="Arial" w:cs="Arial"/>
                <w:sz w:val="16"/>
                <w:szCs w:val="18"/>
              </w:rPr>
            </w:pPr>
            <w:r w:rsidRPr="00A56704">
              <w:rPr>
                <w:rFonts w:ascii="Arial" w:hAnsi="Arial" w:cs="Arial"/>
                <w:sz w:val="16"/>
                <w:szCs w:val="18"/>
              </w:rPr>
              <w:t>Coping skills (BRIEF COPE Scale)</w:t>
            </w:r>
          </w:p>
        </w:tc>
        <w:tc>
          <w:tcPr>
            <w:tcW w:w="5786" w:type="dxa"/>
            <w:gridSpan w:val="2"/>
            <w:tcBorders>
              <w:top w:val="dotted" w:sz="4" w:space="0" w:color="auto"/>
              <w:left w:val="dotted" w:sz="4" w:space="0" w:color="auto"/>
              <w:bottom w:val="single" w:sz="4" w:space="0" w:color="auto"/>
            </w:tcBorders>
            <w:shd w:val="clear" w:color="auto" w:fill="auto"/>
          </w:tcPr>
          <w:p w14:paraId="3E061E4E" w14:textId="77777777" w:rsidR="00F5305A" w:rsidRPr="00A56704" w:rsidRDefault="00F5305A" w:rsidP="00876DC0">
            <w:pPr>
              <w:rPr>
                <w:rFonts w:ascii="Arial" w:hAnsi="Arial" w:cs="Arial"/>
                <w:sz w:val="16"/>
                <w:szCs w:val="18"/>
              </w:rPr>
            </w:pPr>
            <w:r w:rsidRPr="00A56704">
              <w:rPr>
                <w:rFonts w:ascii="Arial" w:hAnsi="Arial" w:cs="Arial"/>
                <w:sz w:val="16"/>
                <w:szCs w:val="18"/>
              </w:rPr>
              <w:t>People with PD:</w:t>
            </w:r>
          </w:p>
          <w:p w14:paraId="0BC56876" w14:textId="77777777" w:rsidR="00F5305A" w:rsidRPr="00A56704" w:rsidRDefault="00F5305A" w:rsidP="00876DC0">
            <w:pPr>
              <w:rPr>
                <w:rFonts w:ascii="Arial" w:hAnsi="Arial" w:cs="Arial"/>
                <w:sz w:val="16"/>
                <w:szCs w:val="18"/>
              </w:rPr>
            </w:pPr>
            <w:r w:rsidRPr="00A56704">
              <w:rPr>
                <w:rFonts w:ascii="Arial" w:hAnsi="Arial" w:cs="Arial"/>
                <w:sz w:val="16"/>
                <w:szCs w:val="18"/>
              </w:rPr>
              <w:t>Pre 47.36 (9.18), post 46.34 (10.28), 6m 46.58 (12.13) vs pre 47.36 (11.21), post 46.10 (11.39), 6m 46.28 (11.30)</w:t>
            </w:r>
          </w:p>
          <w:p w14:paraId="2F452D57" w14:textId="77777777" w:rsidR="00F5305A" w:rsidRPr="00A56704" w:rsidRDefault="00F5305A" w:rsidP="00876DC0">
            <w:pPr>
              <w:rPr>
                <w:rFonts w:ascii="Arial" w:hAnsi="Arial" w:cs="Arial"/>
                <w:sz w:val="16"/>
                <w:szCs w:val="18"/>
              </w:rPr>
            </w:pPr>
            <w:r w:rsidRPr="00A56704">
              <w:rPr>
                <w:rFonts w:ascii="Arial" w:hAnsi="Arial" w:cs="Arial"/>
                <w:sz w:val="16"/>
                <w:szCs w:val="18"/>
              </w:rPr>
              <w:t>Time effect 0.76 (p=0.471), Time*group interaction 0.01 (p=0.988)</w:t>
            </w:r>
          </w:p>
          <w:p w14:paraId="0BE93E79" w14:textId="77777777" w:rsidR="00F5305A" w:rsidRPr="00A56704" w:rsidRDefault="00F5305A" w:rsidP="00876DC0">
            <w:pPr>
              <w:rPr>
                <w:rFonts w:ascii="Arial" w:hAnsi="Arial" w:cs="Arial"/>
                <w:sz w:val="16"/>
                <w:szCs w:val="18"/>
              </w:rPr>
            </w:pPr>
          </w:p>
          <w:p w14:paraId="0E0E4F99"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Caregivers:</w:t>
            </w:r>
          </w:p>
          <w:p w14:paraId="5610576E" w14:textId="77777777" w:rsidR="00F5305A" w:rsidRPr="00A56704" w:rsidRDefault="00F5305A" w:rsidP="00876DC0">
            <w:pPr>
              <w:rPr>
                <w:rFonts w:ascii="Arial" w:hAnsi="Arial" w:cs="Arial"/>
                <w:sz w:val="16"/>
                <w:szCs w:val="18"/>
              </w:rPr>
            </w:pPr>
            <w:r w:rsidRPr="00A56704">
              <w:rPr>
                <w:rFonts w:ascii="Arial" w:hAnsi="Arial" w:cs="Arial"/>
                <w:sz w:val="16"/>
                <w:szCs w:val="18"/>
              </w:rPr>
              <w:t>Pre 46.41 (10.39), post 48.14 (9.53), 6m 44.92 (8.18), vs pre 47.68 (10.21), post 49.87 (10.51), 6m 45.13 (10.82)</w:t>
            </w:r>
          </w:p>
          <w:p w14:paraId="4BF6EF4D" w14:textId="77777777" w:rsidR="00F5305A" w:rsidRPr="00A56704" w:rsidRDefault="00F5305A" w:rsidP="00876DC0">
            <w:pPr>
              <w:rPr>
                <w:rFonts w:ascii="Arial" w:hAnsi="Arial" w:cs="Arial"/>
                <w:sz w:val="16"/>
                <w:szCs w:val="18"/>
              </w:rPr>
            </w:pPr>
            <w:r w:rsidRPr="00A56704">
              <w:rPr>
                <w:rFonts w:ascii="Arial" w:hAnsi="Arial" w:cs="Arial"/>
                <w:sz w:val="16"/>
                <w:szCs w:val="18"/>
              </w:rPr>
              <w:t>Time effect 5.95 (</w:t>
            </w:r>
            <w:r w:rsidRPr="00A56704">
              <w:rPr>
                <w:rFonts w:ascii="Arial" w:hAnsi="Arial" w:cs="Arial"/>
                <w:b/>
                <w:sz w:val="16"/>
                <w:szCs w:val="18"/>
                <w:u w:val="single"/>
              </w:rPr>
              <w:t>p=0.004</w:t>
            </w:r>
            <w:r w:rsidRPr="00A56704">
              <w:rPr>
                <w:rFonts w:ascii="Arial" w:hAnsi="Arial" w:cs="Arial"/>
                <w:sz w:val="16"/>
                <w:szCs w:val="18"/>
              </w:rPr>
              <w:t>), time*group interaction 0.25 (p=0.781)</w:t>
            </w:r>
          </w:p>
        </w:tc>
        <w:tc>
          <w:tcPr>
            <w:tcW w:w="963" w:type="dxa"/>
            <w:vMerge/>
            <w:tcBorders>
              <w:right w:val="single" w:sz="4" w:space="0" w:color="auto"/>
            </w:tcBorders>
            <w:shd w:val="clear" w:color="auto" w:fill="auto"/>
          </w:tcPr>
          <w:p w14:paraId="5B473CBB" w14:textId="77777777" w:rsidR="00F5305A" w:rsidRPr="00A56704" w:rsidRDefault="00F5305A" w:rsidP="00876DC0">
            <w:pPr>
              <w:rPr>
                <w:rFonts w:ascii="Arial" w:hAnsi="Arial" w:cs="Arial"/>
                <w:sz w:val="16"/>
                <w:szCs w:val="18"/>
              </w:rPr>
            </w:pPr>
          </w:p>
        </w:tc>
      </w:tr>
      <w:tr w:rsidR="00F5305A" w:rsidRPr="00A56704" w14:paraId="12A430BB" w14:textId="77777777" w:rsidTr="00CE2316">
        <w:tc>
          <w:tcPr>
            <w:tcW w:w="1276" w:type="dxa"/>
            <w:vMerge w:val="restart"/>
            <w:shd w:val="clear" w:color="auto" w:fill="auto"/>
          </w:tcPr>
          <w:p w14:paraId="1120D38D"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Yuen, 2020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{"citationItems":[{"id":"ITEM-1","itemData":{"DOI":"10.1155/2020/7950131","ISSN":"17414288","abstract":"Introduction. Parkinson's disease cannot be well treated by conventional medication. Acupuncture and Tai Chi are proven to be effective in relieving symptoms of Parkinson's disease. Traditional Chinese medicine exercises may prove to be an effective complementary therapy. Objective. To evaluate the efficacy and safety of conduction exercise and self-acupressure in treating Parkinson's disease. Method. This study is an accessor- and data analyzer-blind, add-on, randomized, controlled, pilot clinical study. In the treatment group, they were taught to practice conduction exercise and self-acupressure for 8 weeks. No additional treatment was given in the control group. Assessments were done at week 4 and week 8 of the treatment period. The primary outcomes are the total score and domain scores of the Chinese version of 39-item Parkinson's Disease Questionnaire. The secondary outcomes are the total score and domain scores of a custom-designed questionnaire, which is a short form of Nonmotor Symptom Scale. Results. 22 patients in the treatment group and 14 in the control group continued to the treatment phase. Patients in the treatment group displayed improvement trends in primary and secondary outcomes. Improvements were significant in two areas of a custom-designed questionnaire: total score (p=0.014) and domain score of gastrointestinal tract (p=0.004). No severe adverse events were reported. Conclusion. Conduction exercise and self-acupressure were well accepted by and feasible for Parkinson's disease patients. The data generated can be used for the planning of future studies. The exercise regime can be promoted as a home-based, self-practice therapy for Parkinson's disease patients, due to its safety, low cost, and convenience in implementation. This study is registered with the Chinese Clinical Trial Registry (ChiCTR-IPR-17011987, on 14 July 2017).","author":[{"dropping-particle":"","family":"Yuen","given":"Chun Sum","non-dropping-particle":"","parse-names":false,"suffix":""},{"dropping-particle":"","family":"Chua","given":"Ka Kit","non-dropping-particle":"","parse-names":false,"suffix":""},{"dropping-particle":"","family":"Lau","given":"Wai Hing","non-dropping-particle":"","parse-names":false,"suffix":""},{"dropping-particle":"","family":"Zhuang","given":"Zhi Yuen","non-dropping-particle":"","parse-names":false,"suffix":""},{"dropping-particle":"","family":"Chow","given":"Ho Yan","non-dropping-particle":"","parse-names":false,"suffix":""},{"dropping-particle":"","family":"Li","given":"Min","non-dropping-particle":"","parse-names":false,"suffix":""}],"container-title":"Evidence-based Complementary and Alternative Medicine","id":"ITEM-1","issued":{"date-parts":[["2020"]]},"title":"The Effect of Conduction Exercise and Self-Acupressure in Treatment of Parkinson's Disease: A Pilot Study","type":"article-journal","volume":"2020"},"uris":["http://www.mendeley.com/documents/?uuid=13b119ac-d1c3-401b-aaa6-74ddcaa48242"]}],"mendeley":{"formattedCitation":"[16]","plainTextFormattedCitation":"[16]","previouslyFormattedCitation":"[16]"},"properties":{"noteIndex":0},"schema":"https://github.com/citation-style-language/schema/raw/master/csl-citation.json"}</w:instrText>
            </w:r>
            <w:r w:rsidRPr="002D1A76">
              <w:rPr>
                <w:rFonts w:ascii="Arial" w:hAnsi="Arial" w:cs="Arial"/>
                <w:sz w:val="16"/>
                <w:szCs w:val="18"/>
              </w:rPr>
              <w:fldChar w:fldCharType="separate"/>
            </w:r>
            <w:r w:rsidRPr="00D51539">
              <w:rPr>
                <w:rFonts w:ascii="Arial" w:hAnsi="Arial" w:cs="Arial"/>
                <w:noProof/>
                <w:sz w:val="16"/>
                <w:szCs w:val="18"/>
              </w:rPr>
              <w:t>[16]</w:t>
            </w:r>
            <w:r w:rsidRPr="002D1A76">
              <w:rPr>
                <w:rFonts w:ascii="Arial" w:hAnsi="Arial" w:cs="Arial"/>
                <w:sz w:val="16"/>
                <w:szCs w:val="18"/>
              </w:rPr>
              <w:fldChar w:fldCharType="end"/>
            </w:r>
          </w:p>
          <w:p w14:paraId="33608DAF" w14:textId="77777777" w:rsidR="00F5305A" w:rsidRPr="00A56704" w:rsidRDefault="00F5305A" w:rsidP="00876DC0">
            <w:pPr>
              <w:rPr>
                <w:rFonts w:ascii="Arial" w:hAnsi="Arial" w:cs="Arial"/>
                <w:sz w:val="16"/>
                <w:szCs w:val="18"/>
              </w:rPr>
            </w:pPr>
            <w:r w:rsidRPr="00A56704">
              <w:rPr>
                <w:rFonts w:ascii="Arial" w:hAnsi="Arial" w:cs="Arial"/>
                <w:sz w:val="16"/>
                <w:szCs w:val="18"/>
              </w:rPr>
              <w:t>China</w:t>
            </w:r>
          </w:p>
          <w:p w14:paraId="1A2834AA" w14:textId="77777777" w:rsidR="00F5305A" w:rsidRPr="00A56704" w:rsidRDefault="00F5305A" w:rsidP="00876DC0">
            <w:pPr>
              <w:rPr>
                <w:rFonts w:ascii="Arial" w:hAnsi="Arial" w:cs="Arial"/>
                <w:sz w:val="16"/>
                <w:szCs w:val="18"/>
              </w:rPr>
            </w:pPr>
          </w:p>
          <w:p w14:paraId="1379192E"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27C7AEC3" w14:textId="77777777" w:rsidR="00F5305A" w:rsidRPr="00A56704" w:rsidRDefault="00F5305A" w:rsidP="00876DC0">
            <w:pPr>
              <w:rPr>
                <w:rFonts w:ascii="Arial" w:hAnsi="Arial" w:cs="Arial"/>
                <w:sz w:val="16"/>
                <w:szCs w:val="18"/>
              </w:rPr>
            </w:pPr>
            <w:r w:rsidRPr="00A56704">
              <w:rPr>
                <w:rFonts w:ascii="Arial" w:hAnsi="Arial" w:cs="Arial"/>
                <w:sz w:val="16"/>
                <w:szCs w:val="18"/>
              </w:rPr>
              <w:t>People age 18-80yrs, with PD.</w:t>
            </w:r>
          </w:p>
          <w:p w14:paraId="32883965" w14:textId="77777777" w:rsidR="00F5305A" w:rsidRPr="00A56704" w:rsidRDefault="00F5305A" w:rsidP="00876DC0">
            <w:pPr>
              <w:rPr>
                <w:rFonts w:ascii="Arial" w:hAnsi="Arial" w:cs="Arial"/>
                <w:sz w:val="16"/>
                <w:szCs w:val="18"/>
              </w:rPr>
            </w:pPr>
            <w:r w:rsidRPr="00A56704">
              <w:rPr>
                <w:rFonts w:ascii="Arial" w:hAnsi="Arial" w:cs="Arial"/>
                <w:sz w:val="16"/>
                <w:szCs w:val="18"/>
              </w:rPr>
              <w:t>Excluded recent use of antidepressants, recent suicide attempt, history of psychosis, severe comorbidity, H&amp;Y stage ≤4</w:t>
            </w:r>
          </w:p>
        </w:tc>
        <w:tc>
          <w:tcPr>
            <w:tcW w:w="1264" w:type="dxa"/>
            <w:vMerge w:val="restart"/>
            <w:shd w:val="clear" w:color="auto" w:fill="auto"/>
          </w:tcPr>
          <w:p w14:paraId="2F0EA744"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n=36 </w:t>
            </w:r>
          </w:p>
          <w:p w14:paraId="6033B1CB" w14:textId="77777777" w:rsidR="00F5305A" w:rsidRPr="00A56704" w:rsidRDefault="00F5305A" w:rsidP="00876DC0">
            <w:pPr>
              <w:rPr>
                <w:rFonts w:ascii="Arial" w:hAnsi="Arial" w:cs="Arial"/>
                <w:sz w:val="16"/>
                <w:szCs w:val="18"/>
              </w:rPr>
            </w:pPr>
          </w:p>
          <w:p w14:paraId="3A38ADA3"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Median age: 60yrs (intervention) </w:t>
            </w:r>
            <w:proofErr w:type="gramStart"/>
            <w:r w:rsidRPr="00A56704">
              <w:rPr>
                <w:rFonts w:ascii="Arial" w:hAnsi="Arial" w:cs="Arial"/>
                <w:sz w:val="16"/>
                <w:szCs w:val="18"/>
              </w:rPr>
              <w:t>&amp;  65</w:t>
            </w:r>
            <w:proofErr w:type="gramEnd"/>
            <w:r w:rsidRPr="00A56704">
              <w:rPr>
                <w:rFonts w:ascii="Arial" w:hAnsi="Arial" w:cs="Arial"/>
                <w:sz w:val="16"/>
                <w:szCs w:val="18"/>
              </w:rPr>
              <w:t>yrs (control)</w:t>
            </w:r>
          </w:p>
          <w:p w14:paraId="2B6A077B" w14:textId="77777777" w:rsidR="00F5305A" w:rsidRPr="00A56704" w:rsidRDefault="00F5305A" w:rsidP="00876DC0">
            <w:pPr>
              <w:rPr>
                <w:rFonts w:ascii="Arial" w:hAnsi="Arial" w:cs="Arial"/>
                <w:sz w:val="16"/>
                <w:szCs w:val="18"/>
              </w:rPr>
            </w:pPr>
          </w:p>
          <w:p w14:paraId="1DADB52E" w14:textId="77777777" w:rsidR="00F5305A" w:rsidRPr="00A56704" w:rsidRDefault="00F5305A" w:rsidP="00876DC0">
            <w:pPr>
              <w:rPr>
                <w:rFonts w:ascii="Arial" w:hAnsi="Arial" w:cs="Arial"/>
                <w:sz w:val="16"/>
                <w:szCs w:val="18"/>
              </w:rPr>
            </w:pPr>
            <w:r w:rsidRPr="00A56704">
              <w:rPr>
                <w:rFonts w:ascii="Arial" w:hAnsi="Arial" w:cs="Arial"/>
                <w:sz w:val="16"/>
                <w:szCs w:val="18"/>
              </w:rPr>
              <w:t>H&amp;Y not given.</w:t>
            </w:r>
          </w:p>
        </w:tc>
        <w:tc>
          <w:tcPr>
            <w:tcW w:w="1390" w:type="dxa"/>
            <w:vMerge w:val="restart"/>
            <w:shd w:val="clear" w:color="auto" w:fill="auto"/>
          </w:tcPr>
          <w:p w14:paraId="2C0C61BB"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Conduction Exercise &amp; Self-</w:t>
            </w:r>
            <w:proofErr w:type="spellStart"/>
            <w:r w:rsidRPr="00A56704">
              <w:rPr>
                <w:rFonts w:ascii="Arial" w:hAnsi="Arial" w:cs="Arial"/>
                <w:sz w:val="16"/>
                <w:szCs w:val="18"/>
              </w:rPr>
              <w:t>Accupressure</w:t>
            </w:r>
            <w:proofErr w:type="spellEnd"/>
            <w:r w:rsidRPr="00A56704">
              <w:rPr>
                <w:rFonts w:ascii="Arial" w:hAnsi="Arial" w:cs="Arial"/>
                <w:sz w:val="16"/>
                <w:szCs w:val="18"/>
              </w:rPr>
              <w:t xml:space="preserve"> vs u</w:t>
            </w:r>
            <w:r w:rsidRPr="00A56704">
              <w:rPr>
                <w:rFonts w:ascii="Arial" w:hAnsi="Arial" w:cs="Arial"/>
                <w:color w:val="000000"/>
                <w:sz w:val="16"/>
                <w:szCs w:val="18"/>
              </w:rPr>
              <w:t xml:space="preserve">sual care + </w:t>
            </w:r>
            <w:r w:rsidRPr="00A56704">
              <w:rPr>
                <w:rFonts w:ascii="Arial" w:hAnsi="Arial" w:cs="Arial"/>
                <w:bCs/>
                <w:color w:val="000000"/>
                <w:sz w:val="16"/>
                <w:szCs w:val="18"/>
              </w:rPr>
              <w:t>2 sessions of “health related talk”</w:t>
            </w:r>
          </w:p>
        </w:tc>
        <w:tc>
          <w:tcPr>
            <w:tcW w:w="7913" w:type="dxa"/>
            <w:gridSpan w:val="3"/>
            <w:tcBorders>
              <w:bottom w:val="dotted" w:sz="4" w:space="0" w:color="auto"/>
            </w:tcBorders>
            <w:shd w:val="clear" w:color="auto" w:fill="auto"/>
          </w:tcPr>
          <w:p w14:paraId="720E095D" w14:textId="77777777" w:rsidR="00F5305A" w:rsidRPr="00A56704" w:rsidRDefault="00F5305A" w:rsidP="00876DC0">
            <w:pPr>
              <w:rPr>
                <w:rFonts w:ascii="Arial" w:hAnsi="Arial" w:cs="Arial"/>
                <w:sz w:val="16"/>
                <w:szCs w:val="18"/>
              </w:rPr>
            </w:pPr>
            <w:r w:rsidRPr="00A56704">
              <w:rPr>
                <w:rFonts w:ascii="Arial" w:hAnsi="Arial" w:cs="Arial"/>
                <w:sz w:val="16"/>
                <w:szCs w:val="18"/>
              </w:rPr>
              <w:t>Mean +/- SE intervention vs control</w:t>
            </w:r>
          </w:p>
        </w:tc>
        <w:tc>
          <w:tcPr>
            <w:tcW w:w="963" w:type="dxa"/>
            <w:vMerge w:val="restart"/>
            <w:tcBorders>
              <w:right w:val="single" w:sz="4" w:space="0" w:color="auto"/>
            </w:tcBorders>
            <w:shd w:val="clear" w:color="auto" w:fill="auto"/>
          </w:tcPr>
          <w:p w14:paraId="1F8A2B19" w14:textId="77777777" w:rsidR="00F5305A" w:rsidRPr="00A56704" w:rsidRDefault="00F5305A" w:rsidP="00876DC0">
            <w:pPr>
              <w:rPr>
                <w:rFonts w:ascii="Arial" w:hAnsi="Arial" w:cs="Arial"/>
                <w:sz w:val="16"/>
                <w:szCs w:val="18"/>
              </w:rPr>
            </w:pPr>
            <w:r w:rsidRPr="00A56704">
              <w:rPr>
                <w:rFonts w:ascii="Arial" w:hAnsi="Arial" w:cs="Arial"/>
                <w:sz w:val="16"/>
                <w:szCs w:val="18"/>
              </w:rPr>
              <w:t>Some concerns</w:t>
            </w:r>
          </w:p>
        </w:tc>
      </w:tr>
      <w:tr w:rsidR="00F5305A" w:rsidRPr="00A56704" w14:paraId="277ECA28" w14:textId="77777777" w:rsidTr="00CE2316">
        <w:tc>
          <w:tcPr>
            <w:tcW w:w="1276" w:type="dxa"/>
            <w:vMerge/>
            <w:shd w:val="clear" w:color="auto" w:fill="auto"/>
          </w:tcPr>
          <w:p w14:paraId="3FEE36D2" w14:textId="77777777" w:rsidR="00F5305A" w:rsidRPr="00A56704" w:rsidRDefault="00F5305A" w:rsidP="00876DC0">
            <w:pPr>
              <w:rPr>
                <w:rFonts w:ascii="Arial" w:hAnsi="Arial" w:cs="Arial"/>
                <w:sz w:val="16"/>
                <w:szCs w:val="18"/>
              </w:rPr>
            </w:pPr>
          </w:p>
        </w:tc>
        <w:tc>
          <w:tcPr>
            <w:tcW w:w="1937" w:type="dxa"/>
            <w:vMerge/>
            <w:shd w:val="clear" w:color="auto" w:fill="auto"/>
          </w:tcPr>
          <w:p w14:paraId="30B9FBAB" w14:textId="77777777" w:rsidR="00F5305A" w:rsidRPr="00A56704" w:rsidRDefault="00F5305A" w:rsidP="00876DC0">
            <w:pPr>
              <w:rPr>
                <w:rFonts w:ascii="Arial" w:hAnsi="Arial" w:cs="Arial"/>
                <w:sz w:val="16"/>
                <w:szCs w:val="18"/>
              </w:rPr>
            </w:pPr>
          </w:p>
        </w:tc>
        <w:tc>
          <w:tcPr>
            <w:tcW w:w="1264" w:type="dxa"/>
            <w:vMerge/>
            <w:shd w:val="clear" w:color="auto" w:fill="auto"/>
          </w:tcPr>
          <w:p w14:paraId="69F89FBE" w14:textId="77777777" w:rsidR="00F5305A" w:rsidRPr="00A56704" w:rsidRDefault="00F5305A" w:rsidP="00876DC0">
            <w:pPr>
              <w:rPr>
                <w:rFonts w:ascii="Arial" w:hAnsi="Arial" w:cs="Arial"/>
                <w:sz w:val="16"/>
                <w:szCs w:val="18"/>
              </w:rPr>
            </w:pPr>
          </w:p>
        </w:tc>
        <w:tc>
          <w:tcPr>
            <w:tcW w:w="1390" w:type="dxa"/>
            <w:vMerge/>
            <w:shd w:val="clear" w:color="auto" w:fill="auto"/>
          </w:tcPr>
          <w:p w14:paraId="021526F3"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0083F37A" w14:textId="77777777" w:rsidR="00F5305A" w:rsidRPr="00707371" w:rsidRDefault="00F5305A" w:rsidP="00876DC0">
            <w:pPr>
              <w:rPr>
                <w:rFonts w:ascii="Arial" w:hAnsi="Arial" w:cs="Arial"/>
                <w:bCs/>
                <w:sz w:val="16"/>
                <w:szCs w:val="18"/>
                <w:u w:val="single"/>
              </w:rPr>
            </w:pPr>
            <w:r w:rsidRPr="00707371">
              <w:rPr>
                <w:rFonts w:ascii="Arial" w:hAnsi="Arial" w:cs="Arial"/>
                <w:bCs/>
                <w:sz w:val="16"/>
                <w:szCs w:val="18"/>
                <w:u w:val="single"/>
              </w:rPr>
              <w:t>Quality of Life (Chinese PDQ-39)</w:t>
            </w:r>
          </w:p>
        </w:tc>
        <w:tc>
          <w:tcPr>
            <w:tcW w:w="5786" w:type="dxa"/>
            <w:gridSpan w:val="2"/>
            <w:tcBorders>
              <w:top w:val="dotted" w:sz="4" w:space="0" w:color="auto"/>
              <w:left w:val="dotted" w:sz="4" w:space="0" w:color="auto"/>
              <w:bottom w:val="dotted" w:sz="4" w:space="0" w:color="auto"/>
            </w:tcBorders>
            <w:shd w:val="clear" w:color="auto" w:fill="auto"/>
          </w:tcPr>
          <w:p w14:paraId="61202F77"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Pre 43.32(+/-4.75), post 41.32 (+/-5.22), vs </w:t>
            </w:r>
            <w:proofErr w:type="gramStart"/>
            <w:r w:rsidRPr="00A56704">
              <w:rPr>
                <w:rFonts w:ascii="Arial" w:hAnsi="Arial" w:cs="Arial"/>
                <w:sz w:val="16"/>
                <w:szCs w:val="18"/>
              </w:rPr>
              <w:t>pre 40.64</w:t>
            </w:r>
            <w:proofErr w:type="gramEnd"/>
            <w:r w:rsidRPr="00A56704">
              <w:rPr>
                <w:rFonts w:ascii="Arial" w:hAnsi="Arial" w:cs="Arial"/>
                <w:sz w:val="16"/>
                <w:szCs w:val="18"/>
              </w:rPr>
              <w:t>(+/-5.31), post 41.07(+/-6.33)</w:t>
            </w:r>
          </w:p>
          <w:p w14:paraId="2AC9D625" w14:textId="77777777" w:rsidR="00F5305A" w:rsidRPr="00A56704" w:rsidRDefault="00F5305A" w:rsidP="00876DC0">
            <w:pPr>
              <w:rPr>
                <w:rFonts w:ascii="Arial" w:hAnsi="Arial" w:cs="Arial"/>
                <w:sz w:val="16"/>
                <w:szCs w:val="18"/>
              </w:rPr>
            </w:pPr>
            <w:r w:rsidRPr="00A56704">
              <w:rPr>
                <w:rFonts w:ascii="Arial" w:hAnsi="Arial" w:cs="Arial"/>
                <w:sz w:val="16"/>
                <w:szCs w:val="18"/>
              </w:rPr>
              <w:t>Adjusted mean difference between group:</w:t>
            </w:r>
          </w:p>
          <w:p w14:paraId="1C292216" w14:textId="77777777" w:rsidR="00F5305A" w:rsidRPr="00A56704" w:rsidRDefault="00F5305A" w:rsidP="00876DC0">
            <w:pPr>
              <w:rPr>
                <w:rFonts w:ascii="Arial" w:hAnsi="Arial" w:cs="Arial"/>
                <w:sz w:val="16"/>
                <w:szCs w:val="18"/>
              </w:rPr>
            </w:pPr>
            <w:r w:rsidRPr="00A56704">
              <w:rPr>
                <w:rFonts w:ascii="Arial" w:hAnsi="Arial" w:cs="Arial"/>
                <w:sz w:val="16"/>
                <w:szCs w:val="18"/>
              </w:rPr>
              <w:t>-2.25+/-4.77 (-11.94 to 7.45); p=0.64</w:t>
            </w:r>
          </w:p>
        </w:tc>
        <w:tc>
          <w:tcPr>
            <w:tcW w:w="963" w:type="dxa"/>
            <w:vMerge/>
            <w:tcBorders>
              <w:right w:val="single" w:sz="4" w:space="0" w:color="auto"/>
            </w:tcBorders>
            <w:shd w:val="clear" w:color="auto" w:fill="auto"/>
          </w:tcPr>
          <w:p w14:paraId="710D54E5" w14:textId="77777777" w:rsidR="00F5305A" w:rsidRPr="00A56704" w:rsidRDefault="00F5305A" w:rsidP="00876DC0">
            <w:pPr>
              <w:rPr>
                <w:rFonts w:ascii="Arial" w:hAnsi="Arial" w:cs="Arial"/>
                <w:sz w:val="16"/>
                <w:szCs w:val="18"/>
              </w:rPr>
            </w:pPr>
          </w:p>
        </w:tc>
      </w:tr>
      <w:tr w:rsidR="00F5305A" w:rsidRPr="00A56704" w14:paraId="389A3832" w14:textId="77777777" w:rsidTr="00CE2316">
        <w:tc>
          <w:tcPr>
            <w:tcW w:w="1276" w:type="dxa"/>
            <w:vMerge/>
            <w:shd w:val="clear" w:color="auto" w:fill="auto"/>
          </w:tcPr>
          <w:p w14:paraId="461E28D6" w14:textId="77777777" w:rsidR="00F5305A" w:rsidRPr="00A56704" w:rsidRDefault="00F5305A" w:rsidP="00876DC0">
            <w:pPr>
              <w:rPr>
                <w:rFonts w:ascii="Arial" w:hAnsi="Arial" w:cs="Arial"/>
                <w:sz w:val="16"/>
                <w:szCs w:val="18"/>
              </w:rPr>
            </w:pPr>
          </w:p>
        </w:tc>
        <w:tc>
          <w:tcPr>
            <w:tcW w:w="1937" w:type="dxa"/>
            <w:vMerge/>
            <w:shd w:val="clear" w:color="auto" w:fill="auto"/>
          </w:tcPr>
          <w:p w14:paraId="0E117E73" w14:textId="77777777" w:rsidR="00F5305A" w:rsidRPr="00A56704" w:rsidRDefault="00F5305A" w:rsidP="00876DC0">
            <w:pPr>
              <w:rPr>
                <w:rFonts w:ascii="Arial" w:hAnsi="Arial" w:cs="Arial"/>
                <w:sz w:val="16"/>
                <w:szCs w:val="18"/>
              </w:rPr>
            </w:pPr>
          </w:p>
        </w:tc>
        <w:tc>
          <w:tcPr>
            <w:tcW w:w="1264" w:type="dxa"/>
            <w:vMerge/>
            <w:shd w:val="clear" w:color="auto" w:fill="auto"/>
          </w:tcPr>
          <w:p w14:paraId="502CBA0C" w14:textId="77777777" w:rsidR="00F5305A" w:rsidRPr="00A56704" w:rsidRDefault="00F5305A" w:rsidP="00876DC0">
            <w:pPr>
              <w:rPr>
                <w:rFonts w:ascii="Arial" w:hAnsi="Arial" w:cs="Arial"/>
                <w:sz w:val="16"/>
                <w:szCs w:val="18"/>
              </w:rPr>
            </w:pPr>
          </w:p>
        </w:tc>
        <w:tc>
          <w:tcPr>
            <w:tcW w:w="1390" w:type="dxa"/>
            <w:vMerge/>
            <w:shd w:val="clear" w:color="auto" w:fill="auto"/>
          </w:tcPr>
          <w:p w14:paraId="5EEA4802" w14:textId="77777777" w:rsidR="00F5305A" w:rsidRPr="00A56704" w:rsidRDefault="00F5305A" w:rsidP="00876DC0">
            <w:pPr>
              <w:rPr>
                <w:rFonts w:ascii="Arial" w:hAnsi="Arial" w:cs="Arial"/>
                <w:color w:val="000000"/>
                <w:sz w:val="16"/>
                <w:szCs w:val="18"/>
              </w:rPr>
            </w:pPr>
          </w:p>
        </w:tc>
        <w:tc>
          <w:tcPr>
            <w:tcW w:w="7913" w:type="dxa"/>
            <w:gridSpan w:val="3"/>
            <w:tcBorders>
              <w:top w:val="dotted" w:sz="4" w:space="0" w:color="auto"/>
            </w:tcBorders>
            <w:shd w:val="clear" w:color="auto" w:fill="auto"/>
          </w:tcPr>
          <w:p w14:paraId="5CD952E9" w14:textId="77777777" w:rsidR="00F5305A" w:rsidRPr="00A56704" w:rsidRDefault="00F5305A" w:rsidP="00876DC0">
            <w:pPr>
              <w:autoSpaceDE w:val="0"/>
              <w:autoSpaceDN w:val="0"/>
              <w:adjustRightInd w:val="0"/>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xml:space="preserve">: </w:t>
            </w:r>
            <w:r w:rsidRPr="00707371">
              <w:rPr>
                <w:rFonts w:ascii="Arial" w:hAnsi="Arial" w:cs="Arial"/>
                <w:sz w:val="16"/>
                <w:szCs w:val="18"/>
              </w:rPr>
              <w:t>Custom-designed questionnaire: a short form of Non-motor Symptom Scale.</w:t>
            </w:r>
          </w:p>
          <w:p w14:paraId="184E9AD9" w14:textId="77777777" w:rsidR="00F5305A" w:rsidRPr="00A56704" w:rsidRDefault="00F5305A" w:rsidP="00876DC0">
            <w:pPr>
              <w:rPr>
                <w:rFonts w:ascii="Arial" w:hAnsi="Arial" w:cs="Arial"/>
                <w:sz w:val="16"/>
                <w:szCs w:val="18"/>
              </w:rPr>
            </w:pPr>
          </w:p>
        </w:tc>
        <w:tc>
          <w:tcPr>
            <w:tcW w:w="963" w:type="dxa"/>
            <w:vMerge/>
            <w:tcBorders>
              <w:right w:val="single" w:sz="4" w:space="0" w:color="auto"/>
            </w:tcBorders>
            <w:shd w:val="clear" w:color="auto" w:fill="auto"/>
          </w:tcPr>
          <w:p w14:paraId="1A974762" w14:textId="77777777" w:rsidR="00F5305A" w:rsidRPr="00A56704" w:rsidRDefault="00F5305A" w:rsidP="00876DC0">
            <w:pPr>
              <w:rPr>
                <w:rFonts w:ascii="Arial" w:hAnsi="Arial" w:cs="Arial"/>
                <w:sz w:val="16"/>
                <w:szCs w:val="18"/>
              </w:rPr>
            </w:pPr>
          </w:p>
        </w:tc>
      </w:tr>
      <w:tr w:rsidR="00F5305A" w:rsidRPr="00A56704" w14:paraId="0F02B3C0" w14:textId="77777777" w:rsidTr="00CE2316">
        <w:tc>
          <w:tcPr>
            <w:tcW w:w="1276" w:type="dxa"/>
            <w:vMerge w:val="restart"/>
            <w:shd w:val="clear" w:color="auto" w:fill="auto"/>
          </w:tcPr>
          <w:p w14:paraId="0F6A957B"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Van Der Kolk, 2019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{"citationItems":[{"id":"ITEM-1","itemData":{"DOI":"10.1016/S1474-4422(19)30285-6","ISSN":"14744422","author":[{"dropping-particle":"","family":"Kolk","given":"Nicolien M","non-dropping-particle":"van der","parse-names":false,"suffix":""},{"dropping-particle":"","family":"Vries","given":"Nienke M","non-dropping-particle":"de","parse-names":false,"suffix":""},{"dropping-particle":"","family":"Kessels","given":"Roy P C","non-dropping-particle":"","parse-names":false,"suffix":""},{"dropping-particle":"","family":"Joosten","given":"Hilde","non-dropping-particle":"","parse-names":false,"suffix":""},{"dropping-particle":"","family":"Zwinderman","given":"Aeilko H","non-dropping-particle":"","parse-names":false,"suffix":""},{"dropping-particle":"","family":"Post","given":"Bart","non-dropping-particle":"","parse-names":false,"suffix":""},{"dropping-particle":"","family":"Bloem","given":"Bastiaan R","non-dropping-particle":"","parse-names":false,"suffix":""}],"container-title":"The Lancet Neurology","id":"ITEM-1","issue":"11","issued":{"date-parts":[["2019","11"]]},"page":"998-1008","title":"Effectiveness of home-based and remotely supervised aerobic exercise in Parkinson's disease: a double-blind, randomised controlled trial","type":"article-journal","volume":"18"},"uris":["http://www.mendeley.com/documents/?uuid=a11b063f-6001-4b81-87c3-17d08272ad0b"]}],"mendeley":{"formattedCitation":"[26]","plainTextFormattedCitation":"[26]","previouslyFormattedCitation":"[26]"},"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[26]</w:t>
            </w:r>
            <w:r w:rsidRPr="002D1A76">
              <w:rPr>
                <w:rFonts w:ascii="Arial" w:hAnsi="Arial" w:cs="Arial"/>
                <w:sz w:val="16"/>
                <w:szCs w:val="18"/>
              </w:rPr>
              <w:fldChar w:fldCharType="end"/>
            </w:r>
          </w:p>
          <w:p w14:paraId="06F555D2" w14:textId="77777777" w:rsidR="00F5305A" w:rsidRPr="00A56704" w:rsidRDefault="00F5305A" w:rsidP="00876DC0">
            <w:pPr>
              <w:rPr>
                <w:rFonts w:ascii="Arial" w:hAnsi="Arial" w:cs="Arial"/>
                <w:sz w:val="16"/>
                <w:szCs w:val="18"/>
              </w:rPr>
            </w:pPr>
            <w:r w:rsidRPr="00A56704">
              <w:rPr>
                <w:rFonts w:ascii="Arial" w:hAnsi="Arial" w:cs="Arial"/>
                <w:sz w:val="16"/>
                <w:szCs w:val="18"/>
              </w:rPr>
              <w:t>The Netherlands</w:t>
            </w:r>
          </w:p>
          <w:p w14:paraId="0CEA0D5E" w14:textId="77777777" w:rsidR="00F5305A" w:rsidRPr="00A56704" w:rsidRDefault="00F5305A" w:rsidP="00876DC0">
            <w:pPr>
              <w:rPr>
                <w:rFonts w:ascii="Arial" w:hAnsi="Arial" w:cs="Arial"/>
                <w:sz w:val="16"/>
                <w:szCs w:val="18"/>
              </w:rPr>
            </w:pPr>
          </w:p>
          <w:p w14:paraId="0A0F8BD8"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117495E5" w14:textId="77777777" w:rsidR="00F5305A" w:rsidRPr="00A56704" w:rsidRDefault="00F5305A" w:rsidP="00876DC0">
            <w:pPr>
              <w:rPr>
                <w:rFonts w:ascii="Arial" w:hAnsi="Arial" w:cs="Arial"/>
                <w:sz w:val="16"/>
                <w:szCs w:val="18"/>
              </w:rPr>
            </w:pPr>
            <w:r w:rsidRPr="00A56704">
              <w:rPr>
                <w:rFonts w:ascii="Arial" w:hAnsi="Arial" w:cs="Arial"/>
                <w:sz w:val="16"/>
                <w:szCs w:val="18"/>
              </w:rPr>
              <w:t>People age 30-75yrs with PD H&amp;Y stage I-II, stable medication. Excluded: B-blocking or anti-</w:t>
            </w:r>
            <w:proofErr w:type="spellStart"/>
            <w:r w:rsidRPr="00A56704">
              <w:rPr>
                <w:rFonts w:ascii="Arial" w:hAnsi="Arial" w:cs="Arial"/>
                <w:sz w:val="16"/>
                <w:szCs w:val="18"/>
              </w:rPr>
              <w:t>pscychotic</w:t>
            </w:r>
            <w:proofErr w:type="spellEnd"/>
            <w:r w:rsidRPr="00A56704">
              <w:rPr>
                <w:rFonts w:ascii="Arial" w:hAnsi="Arial" w:cs="Arial"/>
                <w:sz w:val="16"/>
                <w:szCs w:val="18"/>
              </w:rPr>
              <w:t xml:space="preserve"> medication, comorbidity that makes them unfit to do the exercises, recent psychiatric disease, dementia, MMSE&lt;24, unable to perform computer task, no internet at home.</w:t>
            </w:r>
          </w:p>
        </w:tc>
        <w:tc>
          <w:tcPr>
            <w:tcW w:w="1264" w:type="dxa"/>
            <w:vMerge w:val="restart"/>
            <w:shd w:val="clear" w:color="auto" w:fill="auto"/>
          </w:tcPr>
          <w:p w14:paraId="40A71D0D" w14:textId="77777777" w:rsidR="00F5305A" w:rsidRPr="00A56704" w:rsidRDefault="00F5305A" w:rsidP="00876DC0">
            <w:pPr>
              <w:rPr>
                <w:rFonts w:ascii="Arial" w:hAnsi="Arial" w:cs="Arial"/>
                <w:sz w:val="16"/>
                <w:szCs w:val="18"/>
              </w:rPr>
            </w:pPr>
            <w:r w:rsidRPr="00A56704">
              <w:rPr>
                <w:rFonts w:ascii="Arial" w:hAnsi="Arial" w:cs="Arial"/>
                <w:sz w:val="16"/>
                <w:szCs w:val="18"/>
              </w:rPr>
              <w:t>n=130</w:t>
            </w:r>
          </w:p>
          <w:p w14:paraId="661251AA" w14:textId="77777777" w:rsidR="00F5305A" w:rsidRPr="00A56704" w:rsidRDefault="00F5305A" w:rsidP="00876DC0">
            <w:pPr>
              <w:rPr>
                <w:rFonts w:ascii="Arial" w:hAnsi="Arial" w:cs="Arial"/>
                <w:sz w:val="16"/>
                <w:szCs w:val="18"/>
              </w:rPr>
            </w:pPr>
          </w:p>
          <w:p w14:paraId="67D3CDB5" w14:textId="77777777" w:rsidR="00F5305A" w:rsidRPr="00A56704" w:rsidRDefault="00F5305A" w:rsidP="00876DC0">
            <w:pPr>
              <w:rPr>
                <w:rFonts w:ascii="Arial" w:hAnsi="Arial" w:cs="Arial"/>
                <w:sz w:val="16"/>
                <w:szCs w:val="18"/>
              </w:rPr>
            </w:pPr>
            <w:r w:rsidRPr="00A56704">
              <w:rPr>
                <w:rFonts w:ascii="Arial" w:hAnsi="Arial" w:cs="Arial"/>
                <w:sz w:val="16"/>
                <w:szCs w:val="18"/>
              </w:rPr>
              <w:t>Mean age 59yrs (intervention) &amp; 59yrs (control)</w:t>
            </w:r>
          </w:p>
          <w:p w14:paraId="4387889F" w14:textId="77777777" w:rsidR="00F5305A" w:rsidRPr="00A56704" w:rsidRDefault="00F5305A" w:rsidP="00876DC0">
            <w:pPr>
              <w:rPr>
                <w:rFonts w:ascii="Arial" w:hAnsi="Arial" w:cs="Arial"/>
                <w:sz w:val="16"/>
                <w:szCs w:val="18"/>
              </w:rPr>
            </w:pPr>
          </w:p>
          <w:p w14:paraId="41911CDE" w14:textId="77777777" w:rsidR="00F5305A" w:rsidRPr="00A56704" w:rsidRDefault="00F5305A" w:rsidP="00876DC0">
            <w:pPr>
              <w:rPr>
                <w:rFonts w:ascii="Arial" w:hAnsi="Arial" w:cs="Arial"/>
                <w:sz w:val="16"/>
                <w:szCs w:val="18"/>
              </w:rPr>
            </w:pPr>
            <w:r w:rsidRPr="00A56704">
              <w:rPr>
                <w:rFonts w:ascii="Arial" w:hAnsi="Arial" w:cs="Arial"/>
                <w:sz w:val="16"/>
                <w:szCs w:val="18"/>
              </w:rPr>
              <w:t>H&amp;Y 94-95% were stage 2, (range 1-2).</w:t>
            </w:r>
          </w:p>
        </w:tc>
        <w:tc>
          <w:tcPr>
            <w:tcW w:w="1390" w:type="dxa"/>
            <w:vMerge w:val="restart"/>
            <w:shd w:val="clear" w:color="auto" w:fill="auto"/>
          </w:tcPr>
          <w:p w14:paraId="770D5A12" w14:textId="77777777" w:rsidR="00F5305A" w:rsidRPr="00A56704" w:rsidRDefault="00F5305A" w:rsidP="00876DC0">
            <w:pPr>
              <w:rPr>
                <w:rFonts w:ascii="Arial" w:hAnsi="Arial" w:cs="Arial"/>
                <w:bCs/>
                <w:color w:val="000000"/>
                <w:sz w:val="16"/>
                <w:szCs w:val="18"/>
              </w:rPr>
            </w:pPr>
            <w:r w:rsidRPr="00A56704">
              <w:rPr>
                <w:rFonts w:ascii="Arial" w:hAnsi="Arial" w:cs="Arial"/>
                <w:sz w:val="16"/>
                <w:szCs w:val="18"/>
              </w:rPr>
              <w:t>Home-based gamified exercise</w:t>
            </w:r>
            <w:r w:rsidRPr="00A56704">
              <w:rPr>
                <w:rFonts w:ascii="Arial" w:hAnsi="Arial" w:cs="Arial"/>
                <w:bCs/>
                <w:color w:val="000000"/>
                <w:sz w:val="16"/>
                <w:szCs w:val="18"/>
              </w:rPr>
              <w:t xml:space="preserve"> on a stationary home-trainer</w:t>
            </w:r>
            <w:r w:rsidRPr="00A56704">
              <w:rPr>
                <w:rFonts w:ascii="Arial" w:hAnsi="Arial" w:cs="Arial"/>
                <w:sz w:val="16"/>
                <w:szCs w:val="18"/>
              </w:rPr>
              <w:t xml:space="preserve"> vs Active Control: </w:t>
            </w:r>
            <w:r w:rsidRPr="00A56704">
              <w:rPr>
                <w:rFonts w:ascii="Arial" w:hAnsi="Arial" w:cs="Arial"/>
                <w:bCs/>
                <w:color w:val="000000"/>
                <w:sz w:val="16"/>
                <w:szCs w:val="18"/>
              </w:rPr>
              <w:t>Stretching group</w:t>
            </w:r>
          </w:p>
          <w:p w14:paraId="5645542E" w14:textId="77777777" w:rsidR="00F5305A" w:rsidRPr="00A56704" w:rsidRDefault="00F5305A" w:rsidP="00876DC0">
            <w:pPr>
              <w:rPr>
                <w:rFonts w:ascii="Arial" w:hAnsi="Arial" w:cs="Arial"/>
                <w:bCs/>
                <w:color w:val="000000"/>
                <w:sz w:val="16"/>
                <w:szCs w:val="18"/>
              </w:rPr>
            </w:pPr>
          </w:p>
          <w:p w14:paraId="3CBB5B6D" w14:textId="77777777" w:rsidR="00F5305A" w:rsidRPr="00A56704" w:rsidRDefault="00F5305A" w:rsidP="00876DC0">
            <w:pPr>
              <w:rPr>
                <w:rFonts w:ascii="Arial" w:hAnsi="Arial" w:cs="Arial"/>
                <w:bCs/>
                <w:color w:val="000000"/>
                <w:sz w:val="16"/>
                <w:szCs w:val="18"/>
              </w:rPr>
            </w:pPr>
            <w:r w:rsidRPr="00A56704">
              <w:rPr>
                <w:rFonts w:ascii="Arial" w:hAnsi="Arial" w:cs="Arial"/>
                <w:bCs/>
                <w:color w:val="000000"/>
                <w:sz w:val="16"/>
                <w:szCs w:val="18"/>
              </w:rPr>
              <w:t xml:space="preserve">Both groups </w:t>
            </w:r>
            <w:proofErr w:type="gramStart"/>
            <w:r w:rsidRPr="00A56704">
              <w:rPr>
                <w:rFonts w:ascii="Arial" w:hAnsi="Arial" w:cs="Arial"/>
                <w:bCs/>
                <w:color w:val="000000"/>
                <w:sz w:val="16"/>
                <w:szCs w:val="18"/>
              </w:rPr>
              <w:t>had  motivational</w:t>
            </w:r>
            <w:proofErr w:type="gramEnd"/>
            <w:r w:rsidRPr="00A56704">
              <w:rPr>
                <w:rFonts w:ascii="Arial" w:hAnsi="Arial" w:cs="Arial"/>
                <w:bCs/>
                <w:color w:val="000000"/>
                <w:sz w:val="16"/>
                <w:szCs w:val="18"/>
              </w:rPr>
              <w:t xml:space="preserve"> app.</w:t>
            </w:r>
          </w:p>
        </w:tc>
        <w:tc>
          <w:tcPr>
            <w:tcW w:w="7913" w:type="dxa"/>
            <w:gridSpan w:val="3"/>
            <w:tcBorders>
              <w:bottom w:val="dotted" w:sz="4" w:space="0" w:color="auto"/>
            </w:tcBorders>
            <w:shd w:val="clear" w:color="auto" w:fill="auto"/>
          </w:tcPr>
          <w:p w14:paraId="7AAF41F4" w14:textId="77777777" w:rsidR="00F5305A" w:rsidRPr="00A56704" w:rsidRDefault="00F5305A" w:rsidP="00876DC0">
            <w:pPr>
              <w:rPr>
                <w:rFonts w:ascii="Arial" w:hAnsi="Arial" w:cs="Arial"/>
                <w:sz w:val="16"/>
                <w:szCs w:val="18"/>
              </w:rPr>
            </w:pPr>
            <w:r w:rsidRPr="00A56704">
              <w:rPr>
                <w:rFonts w:ascii="Arial" w:hAnsi="Arial" w:cs="Arial"/>
                <w:sz w:val="16"/>
                <w:szCs w:val="18"/>
              </w:rPr>
              <w:t>Intervention vs control: mean (SE) or mean (SE; 95% CI).</w:t>
            </w:r>
          </w:p>
        </w:tc>
        <w:tc>
          <w:tcPr>
            <w:tcW w:w="963" w:type="dxa"/>
            <w:vMerge w:val="restart"/>
            <w:tcBorders>
              <w:right w:val="single" w:sz="4" w:space="0" w:color="auto"/>
            </w:tcBorders>
            <w:shd w:val="clear" w:color="auto" w:fill="auto"/>
          </w:tcPr>
          <w:p w14:paraId="30823A48" w14:textId="77777777" w:rsidR="00F5305A" w:rsidRPr="00A56704" w:rsidRDefault="00F5305A" w:rsidP="00876DC0">
            <w:pPr>
              <w:rPr>
                <w:rFonts w:ascii="Arial" w:hAnsi="Arial" w:cs="Arial"/>
                <w:sz w:val="16"/>
                <w:szCs w:val="18"/>
              </w:rPr>
            </w:pPr>
            <w:r w:rsidRPr="00A56704">
              <w:rPr>
                <w:rFonts w:ascii="Arial" w:hAnsi="Arial" w:cs="Arial"/>
                <w:sz w:val="16"/>
                <w:szCs w:val="18"/>
              </w:rPr>
              <w:t>Low</w:t>
            </w:r>
          </w:p>
        </w:tc>
      </w:tr>
      <w:tr w:rsidR="00F5305A" w:rsidRPr="00A56704" w14:paraId="43198E23" w14:textId="77777777" w:rsidTr="00CE2316">
        <w:tc>
          <w:tcPr>
            <w:tcW w:w="1276" w:type="dxa"/>
            <w:vMerge/>
            <w:shd w:val="clear" w:color="auto" w:fill="auto"/>
          </w:tcPr>
          <w:p w14:paraId="75B68D2F" w14:textId="77777777" w:rsidR="00F5305A" w:rsidRPr="00A56704" w:rsidRDefault="00F5305A" w:rsidP="00876DC0">
            <w:pPr>
              <w:rPr>
                <w:rFonts w:ascii="Arial" w:hAnsi="Arial" w:cs="Arial"/>
                <w:sz w:val="16"/>
                <w:szCs w:val="18"/>
              </w:rPr>
            </w:pPr>
          </w:p>
        </w:tc>
        <w:tc>
          <w:tcPr>
            <w:tcW w:w="1937" w:type="dxa"/>
            <w:vMerge/>
            <w:shd w:val="clear" w:color="auto" w:fill="auto"/>
          </w:tcPr>
          <w:p w14:paraId="77534C5E" w14:textId="77777777" w:rsidR="00F5305A" w:rsidRPr="00A56704" w:rsidRDefault="00F5305A" w:rsidP="00876DC0">
            <w:pPr>
              <w:rPr>
                <w:rFonts w:ascii="Arial" w:hAnsi="Arial" w:cs="Arial"/>
                <w:sz w:val="16"/>
                <w:szCs w:val="18"/>
              </w:rPr>
            </w:pPr>
          </w:p>
        </w:tc>
        <w:tc>
          <w:tcPr>
            <w:tcW w:w="1264" w:type="dxa"/>
            <w:vMerge/>
            <w:shd w:val="clear" w:color="auto" w:fill="auto"/>
          </w:tcPr>
          <w:p w14:paraId="51A59B92" w14:textId="77777777" w:rsidR="00F5305A" w:rsidRPr="00A56704" w:rsidRDefault="00F5305A" w:rsidP="00876DC0">
            <w:pPr>
              <w:rPr>
                <w:rFonts w:ascii="Arial" w:hAnsi="Arial" w:cs="Arial"/>
                <w:sz w:val="16"/>
                <w:szCs w:val="18"/>
              </w:rPr>
            </w:pPr>
          </w:p>
        </w:tc>
        <w:tc>
          <w:tcPr>
            <w:tcW w:w="1390" w:type="dxa"/>
            <w:vMerge/>
            <w:shd w:val="clear" w:color="auto" w:fill="auto"/>
          </w:tcPr>
          <w:p w14:paraId="594E1FC2"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252528A6" w14:textId="77777777" w:rsidR="00F5305A" w:rsidRPr="00707371" w:rsidRDefault="00F5305A" w:rsidP="00876DC0">
            <w:pPr>
              <w:pStyle w:val="ListParagraph"/>
              <w:ind w:left="0"/>
              <w:rPr>
                <w:rFonts w:ascii="Arial" w:hAnsi="Arial" w:cs="Arial"/>
                <w:bCs/>
                <w:sz w:val="16"/>
                <w:szCs w:val="18"/>
                <w:u w:val="single"/>
              </w:rPr>
            </w:pPr>
            <w:r w:rsidRPr="00707371">
              <w:rPr>
                <w:rFonts w:ascii="Arial" w:hAnsi="Arial" w:cs="Arial"/>
                <w:bCs/>
                <w:sz w:val="16"/>
                <w:szCs w:val="18"/>
                <w:u w:val="single"/>
              </w:rPr>
              <w:t>MDS-UPDRS - motor</w:t>
            </w:r>
          </w:p>
        </w:tc>
        <w:tc>
          <w:tcPr>
            <w:tcW w:w="5786" w:type="dxa"/>
            <w:gridSpan w:val="2"/>
            <w:tcBorders>
              <w:top w:val="dotted" w:sz="4" w:space="0" w:color="auto"/>
              <w:left w:val="dotted" w:sz="4" w:space="0" w:color="auto"/>
              <w:bottom w:val="dotted" w:sz="4" w:space="0" w:color="auto"/>
            </w:tcBorders>
            <w:shd w:val="clear" w:color="auto" w:fill="auto"/>
          </w:tcPr>
          <w:p w14:paraId="1D95339C"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Pre 29.5 (2.7), post 29.0 (2.5) so change of 1.3 (1.8) vs Pre 27.2 (2.7), post 31.4 (2.5) so change of 5.6 (1.9). Between group difference: -4.2 (1.3; -6.9 to -1.6), </w:t>
            </w:r>
            <w:r w:rsidRPr="00A56704">
              <w:rPr>
                <w:rFonts w:ascii="Arial" w:hAnsi="Arial" w:cs="Arial"/>
                <w:b/>
                <w:sz w:val="16"/>
                <w:szCs w:val="18"/>
                <w:u w:val="single"/>
              </w:rPr>
              <w:t>p=0.0020</w:t>
            </w:r>
          </w:p>
        </w:tc>
        <w:tc>
          <w:tcPr>
            <w:tcW w:w="963" w:type="dxa"/>
            <w:vMerge/>
            <w:tcBorders>
              <w:right w:val="single" w:sz="4" w:space="0" w:color="auto"/>
            </w:tcBorders>
            <w:shd w:val="clear" w:color="auto" w:fill="auto"/>
          </w:tcPr>
          <w:p w14:paraId="7FE9B033" w14:textId="77777777" w:rsidR="00F5305A" w:rsidRPr="00A56704" w:rsidRDefault="00F5305A" w:rsidP="00876DC0">
            <w:pPr>
              <w:rPr>
                <w:rFonts w:ascii="Arial" w:hAnsi="Arial" w:cs="Arial"/>
                <w:sz w:val="16"/>
                <w:szCs w:val="18"/>
              </w:rPr>
            </w:pPr>
          </w:p>
        </w:tc>
      </w:tr>
      <w:tr w:rsidR="00F5305A" w:rsidRPr="00A56704" w14:paraId="5A79280B" w14:textId="77777777" w:rsidTr="00CE2316">
        <w:tc>
          <w:tcPr>
            <w:tcW w:w="1276" w:type="dxa"/>
            <w:vMerge/>
            <w:shd w:val="clear" w:color="auto" w:fill="auto"/>
          </w:tcPr>
          <w:p w14:paraId="466EA710" w14:textId="77777777" w:rsidR="00F5305A" w:rsidRPr="00A56704" w:rsidRDefault="00F5305A" w:rsidP="00876DC0">
            <w:pPr>
              <w:rPr>
                <w:rFonts w:ascii="Arial" w:hAnsi="Arial" w:cs="Arial"/>
                <w:sz w:val="16"/>
                <w:szCs w:val="18"/>
              </w:rPr>
            </w:pPr>
          </w:p>
        </w:tc>
        <w:tc>
          <w:tcPr>
            <w:tcW w:w="1937" w:type="dxa"/>
            <w:vMerge/>
            <w:shd w:val="clear" w:color="auto" w:fill="auto"/>
          </w:tcPr>
          <w:p w14:paraId="1E0BDC31" w14:textId="77777777" w:rsidR="00F5305A" w:rsidRPr="00A56704" w:rsidRDefault="00F5305A" w:rsidP="00876DC0">
            <w:pPr>
              <w:rPr>
                <w:rFonts w:ascii="Arial" w:hAnsi="Arial" w:cs="Arial"/>
                <w:sz w:val="16"/>
                <w:szCs w:val="18"/>
              </w:rPr>
            </w:pPr>
          </w:p>
        </w:tc>
        <w:tc>
          <w:tcPr>
            <w:tcW w:w="1264" w:type="dxa"/>
            <w:vMerge/>
            <w:shd w:val="clear" w:color="auto" w:fill="auto"/>
          </w:tcPr>
          <w:p w14:paraId="480B134D" w14:textId="77777777" w:rsidR="00F5305A" w:rsidRPr="00A56704" w:rsidRDefault="00F5305A" w:rsidP="00876DC0">
            <w:pPr>
              <w:rPr>
                <w:rFonts w:ascii="Arial" w:hAnsi="Arial" w:cs="Arial"/>
                <w:sz w:val="16"/>
                <w:szCs w:val="18"/>
              </w:rPr>
            </w:pPr>
          </w:p>
        </w:tc>
        <w:tc>
          <w:tcPr>
            <w:tcW w:w="1390" w:type="dxa"/>
            <w:vMerge/>
            <w:shd w:val="clear" w:color="auto" w:fill="auto"/>
          </w:tcPr>
          <w:p w14:paraId="6BF04018"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7AD7D1BA" w14:textId="77777777" w:rsidR="00F5305A" w:rsidRPr="00A56704" w:rsidRDefault="00F5305A" w:rsidP="00876DC0">
            <w:pPr>
              <w:rPr>
                <w:rFonts w:ascii="Arial" w:hAnsi="Arial" w:cs="Arial"/>
                <w:sz w:val="16"/>
                <w:szCs w:val="18"/>
              </w:rPr>
            </w:pPr>
            <w:r w:rsidRPr="00A56704">
              <w:rPr>
                <w:rFonts w:ascii="Arial" w:hAnsi="Arial" w:cs="Arial"/>
                <w:sz w:val="16"/>
                <w:szCs w:val="18"/>
              </w:rPr>
              <w:t>Quality of life (Parkinson</w:t>
            </w:r>
            <w:r w:rsidRPr="00A56704">
              <w:rPr>
                <w:rFonts w:ascii="Arial" w:hAnsi="Arial" w:cs="Arial" w:hint="eastAsia"/>
                <w:sz w:val="16"/>
                <w:szCs w:val="18"/>
              </w:rPr>
              <w:t>’</w:t>
            </w:r>
            <w:r w:rsidRPr="00A56704">
              <w:rPr>
                <w:rFonts w:ascii="Arial" w:hAnsi="Arial" w:cs="Arial"/>
                <w:sz w:val="16"/>
                <w:szCs w:val="18"/>
              </w:rPr>
              <w:t>s</w:t>
            </w:r>
          </w:p>
          <w:p w14:paraId="4495B3E5" w14:textId="77777777" w:rsidR="00F5305A" w:rsidRPr="00A56704" w:rsidRDefault="00F5305A" w:rsidP="00876DC0">
            <w:pPr>
              <w:pStyle w:val="ListParagraph"/>
              <w:ind w:left="0"/>
              <w:rPr>
                <w:rFonts w:ascii="Arial" w:hAnsi="Arial" w:cs="Arial"/>
                <w:sz w:val="16"/>
                <w:szCs w:val="18"/>
              </w:rPr>
            </w:pPr>
            <w:r w:rsidRPr="00A56704">
              <w:rPr>
                <w:rFonts w:ascii="Arial" w:hAnsi="Arial" w:cs="Arial"/>
                <w:sz w:val="16"/>
                <w:szCs w:val="18"/>
              </w:rPr>
              <w:t xml:space="preserve">Disease Questionnaire-39), </w:t>
            </w:r>
          </w:p>
        </w:tc>
        <w:tc>
          <w:tcPr>
            <w:tcW w:w="5786" w:type="dxa"/>
            <w:gridSpan w:val="2"/>
            <w:tcBorders>
              <w:top w:val="dotted" w:sz="4" w:space="0" w:color="auto"/>
              <w:left w:val="dotted" w:sz="4" w:space="0" w:color="auto"/>
              <w:bottom w:val="dotted" w:sz="4" w:space="0" w:color="auto"/>
            </w:tcBorders>
            <w:shd w:val="clear" w:color="auto" w:fill="auto"/>
          </w:tcPr>
          <w:p w14:paraId="3E23449D" w14:textId="77777777" w:rsidR="00F5305A" w:rsidRPr="00A56704" w:rsidRDefault="00F5305A" w:rsidP="00876DC0">
            <w:pPr>
              <w:rPr>
                <w:rFonts w:ascii="Arial" w:hAnsi="Arial" w:cs="Arial"/>
                <w:sz w:val="16"/>
                <w:szCs w:val="18"/>
              </w:rPr>
            </w:pPr>
            <w:r w:rsidRPr="00A56704">
              <w:rPr>
                <w:rFonts w:ascii="Arial" w:hAnsi="Arial" w:cs="Arial"/>
                <w:sz w:val="16"/>
                <w:szCs w:val="18"/>
              </w:rPr>
              <w:t>Pre 24.9 (2.2), post 26.0 (2.3) so change -0.2 (1.9) vs Pre 24.0 (2.2), post 26.3 (2.3) so change 0.0 (1.9)</w:t>
            </w:r>
          </w:p>
          <w:p w14:paraId="6A0C0E81" w14:textId="77777777" w:rsidR="00F5305A" w:rsidRPr="00A56704" w:rsidRDefault="00F5305A" w:rsidP="00876DC0">
            <w:pPr>
              <w:rPr>
                <w:rFonts w:ascii="Arial" w:hAnsi="Arial" w:cs="Arial"/>
                <w:sz w:val="16"/>
                <w:szCs w:val="18"/>
              </w:rPr>
            </w:pPr>
            <w:r w:rsidRPr="00A56704">
              <w:rPr>
                <w:rFonts w:ascii="Arial" w:hAnsi="Arial" w:cs="Arial"/>
                <w:sz w:val="16"/>
                <w:szCs w:val="18"/>
              </w:rPr>
              <w:t>Between group difference: -0.2 (1.5; -3.2 to 2.8), p=0.91</w:t>
            </w:r>
          </w:p>
        </w:tc>
        <w:tc>
          <w:tcPr>
            <w:tcW w:w="963" w:type="dxa"/>
            <w:vMerge/>
            <w:tcBorders>
              <w:right w:val="single" w:sz="4" w:space="0" w:color="auto"/>
            </w:tcBorders>
            <w:shd w:val="clear" w:color="auto" w:fill="auto"/>
          </w:tcPr>
          <w:p w14:paraId="6B95520A" w14:textId="77777777" w:rsidR="00F5305A" w:rsidRPr="00A56704" w:rsidRDefault="00F5305A" w:rsidP="00876DC0">
            <w:pPr>
              <w:rPr>
                <w:rFonts w:ascii="Arial" w:hAnsi="Arial" w:cs="Arial"/>
                <w:sz w:val="16"/>
                <w:szCs w:val="18"/>
              </w:rPr>
            </w:pPr>
          </w:p>
        </w:tc>
      </w:tr>
      <w:tr w:rsidR="00F5305A" w:rsidRPr="00A56704" w14:paraId="11DD242A" w14:textId="77777777" w:rsidTr="00CE2316">
        <w:tc>
          <w:tcPr>
            <w:tcW w:w="1276" w:type="dxa"/>
            <w:vMerge/>
            <w:shd w:val="clear" w:color="auto" w:fill="auto"/>
          </w:tcPr>
          <w:p w14:paraId="750202BD" w14:textId="77777777" w:rsidR="00F5305A" w:rsidRPr="00A56704" w:rsidRDefault="00F5305A" w:rsidP="00876DC0">
            <w:pPr>
              <w:rPr>
                <w:rFonts w:ascii="Arial" w:hAnsi="Arial" w:cs="Arial"/>
                <w:sz w:val="16"/>
                <w:szCs w:val="18"/>
              </w:rPr>
            </w:pPr>
          </w:p>
        </w:tc>
        <w:tc>
          <w:tcPr>
            <w:tcW w:w="1937" w:type="dxa"/>
            <w:vMerge/>
            <w:shd w:val="clear" w:color="auto" w:fill="auto"/>
          </w:tcPr>
          <w:p w14:paraId="692FF735" w14:textId="77777777" w:rsidR="00F5305A" w:rsidRPr="00A56704" w:rsidRDefault="00F5305A" w:rsidP="00876DC0">
            <w:pPr>
              <w:rPr>
                <w:rFonts w:ascii="Arial" w:hAnsi="Arial" w:cs="Arial"/>
                <w:sz w:val="16"/>
                <w:szCs w:val="18"/>
              </w:rPr>
            </w:pPr>
          </w:p>
        </w:tc>
        <w:tc>
          <w:tcPr>
            <w:tcW w:w="1264" w:type="dxa"/>
            <w:vMerge/>
            <w:shd w:val="clear" w:color="auto" w:fill="auto"/>
          </w:tcPr>
          <w:p w14:paraId="702B917B" w14:textId="77777777" w:rsidR="00F5305A" w:rsidRPr="00A56704" w:rsidRDefault="00F5305A" w:rsidP="00876DC0">
            <w:pPr>
              <w:rPr>
                <w:rFonts w:ascii="Arial" w:hAnsi="Arial" w:cs="Arial"/>
                <w:sz w:val="16"/>
                <w:szCs w:val="18"/>
              </w:rPr>
            </w:pPr>
          </w:p>
        </w:tc>
        <w:tc>
          <w:tcPr>
            <w:tcW w:w="1390" w:type="dxa"/>
            <w:vMerge/>
            <w:shd w:val="clear" w:color="auto" w:fill="auto"/>
          </w:tcPr>
          <w:p w14:paraId="527904BB" w14:textId="77777777" w:rsidR="00F5305A" w:rsidRPr="00A56704" w:rsidRDefault="00F5305A" w:rsidP="00876DC0">
            <w:pPr>
              <w:rPr>
                <w:rFonts w:ascii="Arial" w:hAnsi="Arial" w:cs="Arial"/>
                <w:color w:val="000000"/>
                <w:sz w:val="16"/>
                <w:szCs w:val="18"/>
              </w:rPr>
            </w:pPr>
          </w:p>
        </w:tc>
        <w:tc>
          <w:tcPr>
            <w:tcW w:w="7913" w:type="dxa"/>
            <w:gridSpan w:val="3"/>
            <w:tcBorders>
              <w:top w:val="dotted" w:sz="4" w:space="0" w:color="auto"/>
            </w:tcBorders>
            <w:shd w:val="clear" w:color="auto" w:fill="auto"/>
          </w:tcPr>
          <w:p w14:paraId="07B76D41" w14:textId="77777777" w:rsidR="00F5305A" w:rsidRPr="00707371" w:rsidRDefault="00F5305A" w:rsidP="00876DC0">
            <w:pPr>
              <w:pStyle w:val="ListParagraph"/>
              <w:ind w:left="0"/>
              <w:rPr>
                <w:rFonts w:ascii="Arial" w:hAnsi="Arial" w:cs="Arial"/>
                <w:sz w:val="16"/>
              </w:rPr>
            </w:pPr>
            <w:r w:rsidRPr="00A56704">
              <w:rPr>
                <w:rFonts w:ascii="Arial" w:hAnsi="Arial" w:cs="Arial"/>
                <w:i/>
                <w:sz w:val="16"/>
                <w:szCs w:val="18"/>
              </w:rPr>
              <w:t>Other reported outcomes</w:t>
            </w:r>
            <w:r w:rsidRPr="00A56704" w:rsidDel="00664518">
              <w:rPr>
                <w:rFonts w:ascii="Arial" w:hAnsi="Arial" w:cs="Arial"/>
                <w:sz w:val="16"/>
                <w:szCs w:val="18"/>
              </w:rPr>
              <w:t xml:space="preserve"> </w:t>
            </w:r>
            <w:r w:rsidRPr="00A56704">
              <w:rPr>
                <w:rFonts w:ascii="Arial" w:hAnsi="Arial" w:cs="Arial"/>
                <w:sz w:val="16"/>
                <w:szCs w:val="18"/>
              </w:rPr>
              <w:t>Motor scores (Mini-Balance Evaluation Systems test, Timed Up and Go, Six-minute-walk test, pegboard and finger-tapping, fall frequency); Non-motor scales (Hamilton Anxiety and Depression Scale, sleep section of Scales for Outcomes in Parkinson</w:t>
            </w:r>
            <w:r w:rsidRPr="00A56704">
              <w:rPr>
                <w:rFonts w:ascii="Arial" w:hAnsi="Arial" w:cs="Arial" w:hint="eastAsia"/>
                <w:sz w:val="16"/>
                <w:szCs w:val="18"/>
              </w:rPr>
              <w:t>’</w:t>
            </w:r>
            <w:r w:rsidRPr="00A56704">
              <w:rPr>
                <w:rFonts w:ascii="Arial" w:hAnsi="Arial" w:cs="Arial"/>
                <w:sz w:val="16"/>
                <w:szCs w:val="18"/>
              </w:rPr>
              <w:t>s disease [SCOPA], Fatigue Severity Scale, gastrointestinal section of the SCOPA Autonomic scale, Montreal Cognitive Assessment, Trial Making Test, Test of Attentional Performance), Cardiovascular fitness (VO</w:t>
            </w:r>
            <w:r w:rsidRPr="00A56704">
              <w:rPr>
                <w:rFonts w:ascii="Cambria Math" w:hAnsi="Cambria Math" w:cs="Cambria Math"/>
                <w:sz w:val="16"/>
                <w:szCs w:val="18"/>
              </w:rPr>
              <w:t>₂</w:t>
            </w:r>
            <w:r w:rsidRPr="00707371">
              <w:rPr>
                <w:rFonts w:ascii="Arial" w:hAnsi="Arial" w:cs="Arial"/>
                <w:sz w:val="16"/>
                <w:szCs w:val="18"/>
              </w:rPr>
              <w:t xml:space="preserve"> </w:t>
            </w:r>
            <w:r w:rsidRPr="00A56704">
              <w:rPr>
                <w:rFonts w:ascii="Arial" w:hAnsi="Arial" w:cs="Arial"/>
                <w:sz w:val="16"/>
                <w:szCs w:val="18"/>
              </w:rPr>
              <w:t>max with graded maximal exercise testing).</w:t>
            </w:r>
          </w:p>
        </w:tc>
        <w:tc>
          <w:tcPr>
            <w:tcW w:w="963" w:type="dxa"/>
            <w:vMerge/>
            <w:tcBorders>
              <w:right w:val="single" w:sz="4" w:space="0" w:color="auto"/>
            </w:tcBorders>
            <w:shd w:val="clear" w:color="auto" w:fill="auto"/>
          </w:tcPr>
          <w:p w14:paraId="22E6F8A2" w14:textId="77777777" w:rsidR="00F5305A" w:rsidRPr="00A56704" w:rsidRDefault="00F5305A" w:rsidP="00876DC0">
            <w:pPr>
              <w:rPr>
                <w:rFonts w:ascii="Arial" w:hAnsi="Arial" w:cs="Arial"/>
                <w:sz w:val="16"/>
                <w:szCs w:val="18"/>
              </w:rPr>
            </w:pPr>
          </w:p>
        </w:tc>
      </w:tr>
      <w:tr w:rsidR="00F5305A" w:rsidRPr="00A56704" w14:paraId="542D984D" w14:textId="77777777" w:rsidTr="00CE2316">
        <w:tc>
          <w:tcPr>
            <w:tcW w:w="1276" w:type="dxa"/>
            <w:vMerge w:val="restart"/>
            <w:shd w:val="clear" w:color="auto" w:fill="auto"/>
          </w:tcPr>
          <w:p w14:paraId="6BC11368" w14:textId="77777777" w:rsidR="00F5305A" w:rsidRPr="00A56704" w:rsidRDefault="00F5305A" w:rsidP="00876DC0">
            <w:pPr>
              <w:rPr>
                <w:rFonts w:ascii="Arial" w:hAnsi="Arial" w:cs="Arial"/>
                <w:sz w:val="16"/>
                <w:szCs w:val="18"/>
              </w:rPr>
            </w:pPr>
            <w:r w:rsidRPr="00A56704">
              <w:rPr>
                <w:rFonts w:ascii="Arial" w:hAnsi="Arial" w:cs="Arial"/>
                <w:sz w:val="16"/>
                <w:szCs w:val="18"/>
              </w:rPr>
              <w:t>Atterbury 2017</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{"citationItems":[{"id":"ITEM-1","itemData":{"DOI":"10.1016/j.gaitpost.2017.04.006","ISSN":"18792219","PMID":"28445854","abstract":"Background Poor locomotion and balance in Parkinson's disease (PD) often diminishes independence. Accordingly, gait is considered one of the most relevant rehabilitation outcomes, and home-based balance exercises might be a viable mode of exercise delivery for individuals with PD. However, research on PD interventions rarely indicate best practices to deliver exercises. Therefore, this study endeavoured to compare the efficacy of a home-based and therapist-supervised balance programme on gait parameters, dynamic balance, balance confidence and motivation in individuals diagnosed with PD. Methods An experimental study design, including a cluster randomized convenience sample, of 40 participants with idiopathic PD (Hoehn and Yahr stage I–III; age: 65.0 ± 7.7 years). Participants were divided into a therapist-supervised (n = 24) and home-based group (n = 16). Groups received either eight weeks of balance training with an exercise therapist or a DVD. Outcome measures include the instrumented Timed-Up-and-Go, Functional Gait Analysis (FGA), Activity-specific Balance confidence (ABC) scale and Intrinsic Motivation Inventory (IMI). Results Both groups improved in stride length (p &lt; 0.05). Similar FGA improved by 9% and 16% in the therapist-supervised and home-based group, respectively (p &lt; 0.01). Only the therapist-supervised group showed improvements in ABC (p = 0.051), stride velocity (p = 0.0006) and cadence (p = 0.046) over the intervention; the latter two were also better compared to home-based (p &lt; 0.05). Furthermore the therapist-supervised group were more motivated (p = 002). Conclusion The home-based balance programme was effective in improving some aspects of gait, albeit the programme supervised by an exercise therapist included somewhat more benefits after the intervention i.e. stride velocity and cadence in individuals with mild to moderate PD.","author":[{"dropping-particle":"","family":"Atterbury","given":"Elizabeth Maria","non-dropping-particle":"","parse-names":false,"suffix":""},{"dropping-particle":"","family":"Welman","given":"Karen Estelle","non-dropping-particle":"","parse-names":false,"suffix":""}],"container-title":"Gait and Posture","id":"ITEM-1","issue":"September 2016","issued":{"date-parts":[["2017"]]},"page":"138-144","publisher":"Elsevier","title":"Balance training in individuals with Parkinson's disease: Therapist-supervised vs. home-based exercise programme","type":"article-journal","volume":"55"},"uris":["http://www.mendeley.com/documents/?uuid=1283982c-359b-4111-bc73-c43d33479aa2"]}],"mendeley":{"formattedCitation":"[27]","plainTextFormattedCitation":"[27]","previouslyFormattedCitation":"[27]"},"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[27]</w:t>
            </w:r>
            <w:r w:rsidRPr="002D1A76">
              <w:rPr>
                <w:rFonts w:ascii="Arial" w:hAnsi="Arial" w:cs="Arial"/>
                <w:sz w:val="16"/>
                <w:szCs w:val="18"/>
              </w:rPr>
              <w:fldChar w:fldCharType="end"/>
            </w:r>
          </w:p>
          <w:p w14:paraId="691266CD" w14:textId="77777777" w:rsidR="00F5305A" w:rsidRPr="00A56704" w:rsidRDefault="00F5305A" w:rsidP="00876DC0">
            <w:pPr>
              <w:rPr>
                <w:rFonts w:ascii="Arial" w:hAnsi="Arial" w:cs="Arial"/>
                <w:sz w:val="16"/>
                <w:szCs w:val="18"/>
              </w:rPr>
            </w:pPr>
            <w:r w:rsidRPr="00A56704">
              <w:rPr>
                <w:rFonts w:ascii="Arial" w:hAnsi="Arial" w:cs="Arial"/>
                <w:sz w:val="16"/>
                <w:szCs w:val="18"/>
              </w:rPr>
              <w:t>South Africa</w:t>
            </w:r>
          </w:p>
        </w:tc>
        <w:tc>
          <w:tcPr>
            <w:tcW w:w="1937" w:type="dxa"/>
            <w:vMerge w:val="restart"/>
            <w:shd w:val="clear" w:color="auto" w:fill="auto"/>
          </w:tcPr>
          <w:p w14:paraId="01FEC794" w14:textId="77777777" w:rsidR="00F5305A" w:rsidRPr="00A56704" w:rsidRDefault="00F5305A" w:rsidP="00876DC0">
            <w:pPr>
              <w:rPr>
                <w:rFonts w:ascii="Arial" w:hAnsi="Arial" w:cs="Arial"/>
                <w:sz w:val="16"/>
                <w:szCs w:val="18"/>
              </w:rPr>
            </w:pPr>
            <w:r w:rsidRPr="00A56704">
              <w:rPr>
                <w:rFonts w:ascii="Arial" w:hAnsi="Arial" w:cs="Arial"/>
                <w:sz w:val="16"/>
                <w:szCs w:val="18"/>
              </w:rPr>
              <w:t>People age 50-80yrs with PD, H&amp;Y stage I-III.</w:t>
            </w:r>
          </w:p>
          <w:p w14:paraId="263B2AF8"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Excluded: MoCA≤17, inadequate functional status, major vestibular, visual, </w:t>
            </w:r>
            <w:proofErr w:type="gramStart"/>
            <w:r w:rsidRPr="00A56704">
              <w:rPr>
                <w:rFonts w:ascii="Arial" w:hAnsi="Arial" w:cs="Arial"/>
                <w:sz w:val="16"/>
                <w:szCs w:val="18"/>
              </w:rPr>
              <w:t>orthopaedic</w:t>
            </w:r>
            <w:proofErr w:type="gramEnd"/>
            <w:r w:rsidRPr="00A56704">
              <w:rPr>
                <w:rFonts w:ascii="Arial" w:hAnsi="Arial" w:cs="Arial"/>
                <w:sz w:val="16"/>
                <w:szCs w:val="18"/>
              </w:rPr>
              <w:t xml:space="preserve"> or muscular condition; medication changed n study period.</w:t>
            </w:r>
          </w:p>
        </w:tc>
        <w:tc>
          <w:tcPr>
            <w:tcW w:w="1264" w:type="dxa"/>
            <w:vMerge w:val="restart"/>
            <w:shd w:val="clear" w:color="auto" w:fill="auto"/>
          </w:tcPr>
          <w:p w14:paraId="46EC3A65"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N=40 </w:t>
            </w:r>
          </w:p>
          <w:p w14:paraId="6F891E6A" w14:textId="77777777" w:rsidR="00F5305A" w:rsidRPr="00A56704" w:rsidRDefault="00F5305A" w:rsidP="00876DC0">
            <w:pPr>
              <w:rPr>
                <w:rFonts w:ascii="Arial" w:hAnsi="Arial" w:cs="Arial"/>
                <w:sz w:val="16"/>
                <w:szCs w:val="18"/>
              </w:rPr>
            </w:pPr>
          </w:p>
          <w:p w14:paraId="7A60ADA8" w14:textId="77777777" w:rsidR="00F5305A" w:rsidRPr="00A56704" w:rsidRDefault="00F5305A" w:rsidP="00876DC0">
            <w:pPr>
              <w:rPr>
                <w:rFonts w:ascii="Arial" w:hAnsi="Arial" w:cs="Arial"/>
                <w:sz w:val="16"/>
                <w:szCs w:val="18"/>
              </w:rPr>
            </w:pPr>
            <w:r w:rsidRPr="00A56704">
              <w:rPr>
                <w:rFonts w:ascii="Arial" w:hAnsi="Arial" w:cs="Arial"/>
                <w:sz w:val="16"/>
                <w:szCs w:val="18"/>
              </w:rPr>
              <w:t>Mean Age: 65yrs both groups.</w:t>
            </w:r>
          </w:p>
          <w:p w14:paraId="69F30EA0" w14:textId="77777777" w:rsidR="00F5305A" w:rsidRPr="00A56704" w:rsidRDefault="00F5305A" w:rsidP="00876DC0">
            <w:pPr>
              <w:rPr>
                <w:rFonts w:ascii="Arial" w:hAnsi="Arial" w:cs="Arial"/>
                <w:sz w:val="16"/>
                <w:szCs w:val="18"/>
              </w:rPr>
            </w:pPr>
          </w:p>
          <w:p w14:paraId="2C84EF10" w14:textId="77777777" w:rsidR="00F5305A" w:rsidRPr="00A56704" w:rsidRDefault="00F5305A" w:rsidP="00876DC0">
            <w:pPr>
              <w:rPr>
                <w:rFonts w:ascii="Arial" w:hAnsi="Arial" w:cs="Arial"/>
                <w:sz w:val="16"/>
                <w:szCs w:val="18"/>
              </w:rPr>
            </w:pPr>
            <w:r w:rsidRPr="00A56704">
              <w:rPr>
                <w:rFonts w:ascii="Arial" w:hAnsi="Arial" w:cs="Arial"/>
                <w:sz w:val="16"/>
                <w:szCs w:val="18"/>
              </w:rPr>
              <w:t>Mean H&amp;Y:</w:t>
            </w:r>
          </w:p>
          <w:p w14:paraId="02D3F19D" w14:textId="77777777" w:rsidR="00F5305A" w:rsidRPr="00A56704" w:rsidRDefault="00F5305A" w:rsidP="00876DC0">
            <w:pPr>
              <w:rPr>
                <w:rFonts w:ascii="Arial" w:hAnsi="Arial" w:cs="Arial"/>
                <w:sz w:val="16"/>
                <w:szCs w:val="18"/>
              </w:rPr>
            </w:pPr>
            <w:r w:rsidRPr="00A56704">
              <w:rPr>
                <w:rFonts w:ascii="Arial" w:hAnsi="Arial" w:cs="Arial"/>
                <w:sz w:val="16"/>
                <w:szCs w:val="18"/>
              </w:rPr>
              <w:t>2.5 (intervention); 2.4 (control), range I-III.</w:t>
            </w:r>
          </w:p>
        </w:tc>
        <w:tc>
          <w:tcPr>
            <w:tcW w:w="1390" w:type="dxa"/>
            <w:vMerge w:val="restart"/>
            <w:shd w:val="clear" w:color="auto" w:fill="auto"/>
          </w:tcPr>
          <w:p w14:paraId="17E8BB60"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 xml:space="preserve">Home based balance exercises on DVD vs </w:t>
            </w:r>
            <w:r w:rsidRPr="00A56704">
              <w:rPr>
                <w:rFonts w:ascii="Arial" w:hAnsi="Arial" w:cs="Arial"/>
                <w:color w:val="000000"/>
                <w:sz w:val="16"/>
                <w:szCs w:val="18"/>
              </w:rPr>
              <w:t>Therapist supervised balance exercises</w:t>
            </w:r>
          </w:p>
        </w:tc>
        <w:tc>
          <w:tcPr>
            <w:tcW w:w="7913" w:type="dxa"/>
            <w:gridSpan w:val="3"/>
            <w:tcBorders>
              <w:bottom w:val="dotted" w:sz="4" w:space="0" w:color="auto"/>
            </w:tcBorders>
            <w:shd w:val="clear" w:color="auto" w:fill="auto"/>
          </w:tcPr>
          <w:p w14:paraId="56691337" w14:textId="77777777" w:rsidR="00F5305A" w:rsidRPr="00A56704" w:rsidRDefault="00F5305A" w:rsidP="00876DC0">
            <w:pPr>
              <w:rPr>
                <w:rFonts w:ascii="Arial" w:hAnsi="Arial" w:cs="Arial"/>
                <w:sz w:val="16"/>
                <w:szCs w:val="18"/>
              </w:rPr>
            </w:pPr>
            <w:r w:rsidRPr="00A56704">
              <w:rPr>
                <w:rFonts w:ascii="Arial" w:hAnsi="Arial" w:cs="Arial"/>
                <w:sz w:val="16"/>
                <w:szCs w:val="18"/>
              </w:rPr>
              <w:t>Pre – post mean +/- SD, Home vs therapist groups</w:t>
            </w:r>
          </w:p>
          <w:p w14:paraId="1812FE73" w14:textId="77777777" w:rsidR="00F5305A" w:rsidRPr="00A56704" w:rsidRDefault="00F5305A" w:rsidP="00876DC0">
            <w:pPr>
              <w:rPr>
                <w:rFonts w:ascii="Arial" w:hAnsi="Arial" w:cs="Arial"/>
                <w:sz w:val="16"/>
                <w:szCs w:val="18"/>
              </w:rPr>
            </w:pPr>
            <w:r w:rsidRPr="00A56704">
              <w:rPr>
                <w:rFonts w:ascii="Arial" w:hAnsi="Arial" w:cs="Arial"/>
                <w:sz w:val="16"/>
                <w:szCs w:val="18"/>
              </w:rPr>
              <w:t>Between group effect size</w:t>
            </w:r>
          </w:p>
        </w:tc>
        <w:tc>
          <w:tcPr>
            <w:tcW w:w="963" w:type="dxa"/>
            <w:vMerge w:val="restart"/>
            <w:tcBorders>
              <w:right w:val="single" w:sz="4" w:space="0" w:color="auto"/>
            </w:tcBorders>
            <w:shd w:val="clear" w:color="auto" w:fill="auto"/>
          </w:tcPr>
          <w:p w14:paraId="2BB8309C" w14:textId="77777777" w:rsidR="00F5305A" w:rsidRPr="00A56704" w:rsidRDefault="00F5305A" w:rsidP="00876DC0">
            <w:pPr>
              <w:rPr>
                <w:rFonts w:ascii="Arial" w:hAnsi="Arial" w:cs="Arial"/>
                <w:sz w:val="16"/>
                <w:szCs w:val="18"/>
              </w:rPr>
            </w:pPr>
            <w:r w:rsidRPr="00A56704">
              <w:rPr>
                <w:rFonts w:ascii="Arial" w:hAnsi="Arial" w:cs="Arial"/>
                <w:sz w:val="16"/>
                <w:szCs w:val="18"/>
              </w:rPr>
              <w:t>High</w:t>
            </w:r>
          </w:p>
        </w:tc>
      </w:tr>
      <w:tr w:rsidR="00F5305A" w:rsidRPr="00A56704" w14:paraId="7F6270FE" w14:textId="77777777" w:rsidTr="00CE2316">
        <w:tc>
          <w:tcPr>
            <w:tcW w:w="1276" w:type="dxa"/>
            <w:vMerge/>
            <w:shd w:val="clear" w:color="auto" w:fill="auto"/>
          </w:tcPr>
          <w:p w14:paraId="7438B4AF" w14:textId="77777777" w:rsidR="00F5305A" w:rsidRPr="00A56704" w:rsidRDefault="00F5305A" w:rsidP="00876DC0">
            <w:pPr>
              <w:rPr>
                <w:rFonts w:ascii="Arial" w:hAnsi="Arial" w:cs="Arial"/>
                <w:sz w:val="16"/>
                <w:szCs w:val="18"/>
              </w:rPr>
            </w:pPr>
          </w:p>
        </w:tc>
        <w:tc>
          <w:tcPr>
            <w:tcW w:w="1937" w:type="dxa"/>
            <w:vMerge/>
            <w:shd w:val="clear" w:color="auto" w:fill="auto"/>
          </w:tcPr>
          <w:p w14:paraId="3E78A14C" w14:textId="77777777" w:rsidR="00F5305A" w:rsidRPr="00A56704" w:rsidRDefault="00F5305A" w:rsidP="00876DC0">
            <w:pPr>
              <w:rPr>
                <w:rFonts w:ascii="Arial" w:hAnsi="Arial" w:cs="Arial"/>
                <w:sz w:val="16"/>
                <w:szCs w:val="18"/>
              </w:rPr>
            </w:pPr>
          </w:p>
        </w:tc>
        <w:tc>
          <w:tcPr>
            <w:tcW w:w="1264" w:type="dxa"/>
            <w:vMerge/>
            <w:shd w:val="clear" w:color="auto" w:fill="auto"/>
          </w:tcPr>
          <w:p w14:paraId="34D0C70A" w14:textId="77777777" w:rsidR="00F5305A" w:rsidRPr="00A56704" w:rsidRDefault="00F5305A" w:rsidP="00876DC0">
            <w:pPr>
              <w:rPr>
                <w:rFonts w:ascii="Arial" w:hAnsi="Arial" w:cs="Arial"/>
                <w:sz w:val="16"/>
                <w:szCs w:val="18"/>
              </w:rPr>
            </w:pPr>
          </w:p>
        </w:tc>
        <w:tc>
          <w:tcPr>
            <w:tcW w:w="1390" w:type="dxa"/>
            <w:vMerge/>
            <w:shd w:val="clear" w:color="auto" w:fill="auto"/>
          </w:tcPr>
          <w:p w14:paraId="487089B9"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206055CD" w14:textId="77777777" w:rsidR="00F5305A" w:rsidRPr="00707371" w:rsidRDefault="00F5305A" w:rsidP="00876DC0">
            <w:pPr>
              <w:autoSpaceDE w:val="0"/>
              <w:autoSpaceDN w:val="0"/>
              <w:adjustRightInd w:val="0"/>
              <w:rPr>
                <w:rFonts w:ascii="Arial" w:hAnsi="Arial" w:cs="Arial"/>
                <w:bCs/>
                <w:sz w:val="16"/>
                <w:szCs w:val="18"/>
                <w:u w:val="single"/>
              </w:rPr>
            </w:pPr>
            <w:r w:rsidRPr="00707371">
              <w:rPr>
                <w:rFonts w:ascii="Arial" w:hAnsi="Arial" w:cs="Arial"/>
                <w:bCs/>
                <w:sz w:val="16"/>
                <w:szCs w:val="18"/>
                <w:u w:val="single"/>
              </w:rPr>
              <w:t>Timed Up &amp; Go</w:t>
            </w:r>
          </w:p>
        </w:tc>
        <w:tc>
          <w:tcPr>
            <w:tcW w:w="5786" w:type="dxa"/>
            <w:gridSpan w:val="2"/>
            <w:tcBorders>
              <w:top w:val="dotted" w:sz="4" w:space="0" w:color="auto"/>
              <w:left w:val="dotted" w:sz="4" w:space="0" w:color="auto"/>
              <w:bottom w:val="dotted" w:sz="4" w:space="0" w:color="auto"/>
            </w:tcBorders>
            <w:shd w:val="clear" w:color="auto" w:fill="auto"/>
          </w:tcPr>
          <w:p w14:paraId="2AC859EA" w14:textId="77777777" w:rsidR="00F5305A" w:rsidRPr="00A56704" w:rsidRDefault="00F5305A" w:rsidP="00876DC0">
            <w:pPr>
              <w:rPr>
                <w:rFonts w:ascii="Arial" w:hAnsi="Arial" w:cs="Arial"/>
                <w:sz w:val="16"/>
                <w:szCs w:val="18"/>
              </w:rPr>
            </w:pPr>
            <w:r w:rsidRPr="00A56704">
              <w:rPr>
                <w:rFonts w:ascii="Arial" w:hAnsi="Arial" w:cs="Arial"/>
                <w:sz w:val="16"/>
                <w:szCs w:val="18"/>
              </w:rPr>
              <w:t>Duration</w:t>
            </w:r>
          </w:p>
          <w:p w14:paraId="632E2193" w14:textId="77777777" w:rsidR="00F5305A" w:rsidRPr="00A56704" w:rsidRDefault="00F5305A" w:rsidP="00876DC0">
            <w:pPr>
              <w:rPr>
                <w:rFonts w:ascii="Arial" w:hAnsi="Arial" w:cs="Arial"/>
                <w:sz w:val="16"/>
                <w:szCs w:val="18"/>
              </w:rPr>
            </w:pPr>
            <w:r w:rsidRPr="00A56704">
              <w:rPr>
                <w:rFonts w:ascii="Arial" w:hAnsi="Arial" w:cs="Arial"/>
                <w:sz w:val="16"/>
                <w:szCs w:val="18"/>
              </w:rPr>
              <w:t>Pre 22.96(+/-10.04), post 22.89 (+/-10.58) [p=0.83] vs pre 19.00 (+/-3.01), post 19.14(+/-3.29) [p=0.87]</w:t>
            </w:r>
          </w:p>
          <w:p w14:paraId="7BCAEDC0" w14:textId="77777777" w:rsidR="00F5305A" w:rsidRPr="00A56704" w:rsidRDefault="00F5305A" w:rsidP="00876DC0">
            <w:pPr>
              <w:rPr>
                <w:rFonts w:ascii="Arial" w:hAnsi="Arial" w:cs="Arial"/>
                <w:sz w:val="16"/>
                <w:szCs w:val="18"/>
              </w:rPr>
            </w:pPr>
            <w:r w:rsidRPr="00A56704">
              <w:rPr>
                <w:rFonts w:ascii="Arial" w:hAnsi="Arial" w:cs="Arial"/>
                <w:sz w:val="16"/>
                <w:szCs w:val="18"/>
              </w:rPr>
              <w:t>Between group treatment effect =0.99</w:t>
            </w:r>
          </w:p>
        </w:tc>
        <w:tc>
          <w:tcPr>
            <w:tcW w:w="963" w:type="dxa"/>
            <w:vMerge/>
            <w:tcBorders>
              <w:right w:val="single" w:sz="4" w:space="0" w:color="auto"/>
            </w:tcBorders>
            <w:shd w:val="clear" w:color="auto" w:fill="auto"/>
          </w:tcPr>
          <w:p w14:paraId="330FC76D" w14:textId="77777777" w:rsidR="00F5305A" w:rsidRPr="00A56704" w:rsidRDefault="00F5305A" w:rsidP="00876DC0">
            <w:pPr>
              <w:rPr>
                <w:rFonts w:ascii="Arial" w:hAnsi="Arial" w:cs="Arial"/>
                <w:sz w:val="16"/>
                <w:szCs w:val="18"/>
              </w:rPr>
            </w:pPr>
          </w:p>
        </w:tc>
      </w:tr>
      <w:tr w:rsidR="00F5305A" w:rsidRPr="00A56704" w14:paraId="6DB69AA7" w14:textId="77777777" w:rsidTr="00CE2316">
        <w:tc>
          <w:tcPr>
            <w:tcW w:w="1276" w:type="dxa"/>
            <w:vMerge/>
            <w:shd w:val="clear" w:color="auto" w:fill="auto"/>
          </w:tcPr>
          <w:p w14:paraId="7E95BCA7" w14:textId="77777777" w:rsidR="00F5305A" w:rsidRPr="00A56704" w:rsidRDefault="00F5305A" w:rsidP="00876DC0">
            <w:pPr>
              <w:rPr>
                <w:rFonts w:ascii="Arial" w:hAnsi="Arial" w:cs="Arial"/>
                <w:sz w:val="16"/>
                <w:szCs w:val="18"/>
              </w:rPr>
            </w:pPr>
          </w:p>
        </w:tc>
        <w:tc>
          <w:tcPr>
            <w:tcW w:w="1937" w:type="dxa"/>
            <w:vMerge/>
            <w:shd w:val="clear" w:color="auto" w:fill="auto"/>
          </w:tcPr>
          <w:p w14:paraId="51734096" w14:textId="77777777" w:rsidR="00F5305A" w:rsidRPr="00A56704" w:rsidRDefault="00F5305A" w:rsidP="00876DC0">
            <w:pPr>
              <w:rPr>
                <w:rFonts w:ascii="Arial" w:hAnsi="Arial" w:cs="Arial"/>
                <w:sz w:val="16"/>
                <w:szCs w:val="18"/>
              </w:rPr>
            </w:pPr>
          </w:p>
        </w:tc>
        <w:tc>
          <w:tcPr>
            <w:tcW w:w="1264" w:type="dxa"/>
            <w:vMerge/>
            <w:shd w:val="clear" w:color="auto" w:fill="auto"/>
          </w:tcPr>
          <w:p w14:paraId="4D81A650" w14:textId="77777777" w:rsidR="00F5305A" w:rsidRPr="00A56704" w:rsidRDefault="00F5305A" w:rsidP="00876DC0">
            <w:pPr>
              <w:rPr>
                <w:rFonts w:ascii="Arial" w:hAnsi="Arial" w:cs="Arial"/>
                <w:sz w:val="16"/>
                <w:szCs w:val="18"/>
              </w:rPr>
            </w:pPr>
          </w:p>
        </w:tc>
        <w:tc>
          <w:tcPr>
            <w:tcW w:w="1390" w:type="dxa"/>
            <w:vMerge/>
            <w:shd w:val="clear" w:color="auto" w:fill="auto"/>
          </w:tcPr>
          <w:p w14:paraId="01D63384" w14:textId="77777777" w:rsidR="00F5305A" w:rsidRPr="00A56704" w:rsidRDefault="00F5305A" w:rsidP="00876DC0">
            <w:pPr>
              <w:rPr>
                <w:rFonts w:ascii="Arial" w:hAnsi="Arial" w:cs="Arial"/>
                <w:color w:val="000000"/>
                <w:sz w:val="16"/>
                <w:szCs w:val="18"/>
              </w:rPr>
            </w:pPr>
          </w:p>
        </w:tc>
        <w:tc>
          <w:tcPr>
            <w:tcW w:w="7913" w:type="dxa"/>
            <w:gridSpan w:val="3"/>
            <w:tcBorders>
              <w:top w:val="dotted" w:sz="4" w:space="0" w:color="auto"/>
            </w:tcBorders>
            <w:shd w:val="clear" w:color="auto" w:fill="auto"/>
          </w:tcPr>
          <w:p w14:paraId="11830A60" w14:textId="77777777" w:rsidR="00F5305A" w:rsidRPr="00A56704" w:rsidRDefault="00F5305A" w:rsidP="00876DC0">
            <w:pPr>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xml:space="preserve">: </w:t>
            </w:r>
            <w:r w:rsidRPr="00707371">
              <w:rPr>
                <w:rFonts w:ascii="Arial" w:hAnsi="Arial" w:cs="Arial"/>
                <w:sz w:val="16"/>
                <w:szCs w:val="18"/>
              </w:rPr>
              <w:t>Functional Gait Analysis; Perceived balance confidence (ABC = Activity Specific Balance Confidence Scale); Intrinsic Motivation Inventory</w:t>
            </w:r>
          </w:p>
        </w:tc>
        <w:tc>
          <w:tcPr>
            <w:tcW w:w="963" w:type="dxa"/>
            <w:vMerge/>
            <w:tcBorders>
              <w:right w:val="single" w:sz="4" w:space="0" w:color="auto"/>
            </w:tcBorders>
            <w:shd w:val="clear" w:color="auto" w:fill="auto"/>
          </w:tcPr>
          <w:p w14:paraId="6B31B9ED" w14:textId="77777777" w:rsidR="00F5305A" w:rsidRPr="00A56704" w:rsidRDefault="00F5305A" w:rsidP="00876DC0">
            <w:pPr>
              <w:rPr>
                <w:rFonts w:ascii="Arial" w:hAnsi="Arial" w:cs="Arial"/>
                <w:sz w:val="16"/>
                <w:szCs w:val="18"/>
              </w:rPr>
            </w:pPr>
          </w:p>
        </w:tc>
      </w:tr>
      <w:tr w:rsidR="00F5305A" w:rsidRPr="00A56704" w14:paraId="1D4300D0" w14:textId="77777777" w:rsidTr="00CE2316">
        <w:trPr>
          <w:trHeight w:val="558"/>
        </w:trPr>
        <w:tc>
          <w:tcPr>
            <w:tcW w:w="1276" w:type="dxa"/>
            <w:vMerge w:val="restart"/>
            <w:shd w:val="clear" w:color="auto" w:fill="auto"/>
          </w:tcPr>
          <w:p w14:paraId="1157E5B1"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 xml:space="preserve">Collett, 2017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{"citationItems":[{"id":"ITEM-1","itemData":{"DOI":"10.1136/jnnp-2016-314508","ISBN":"2016314508","ISSN":"1468330X","PMID":"27837101","abstract":"Background: Evidence for longer term exercise delivery for people with Parkinson's disease (PwP) is deficient. Aim: Evaluate safety and adherence to a minimally supported community exercise intervention and estimate effect sizes (ES). Methods: 2-arm parallel phase II randomised controlled trial with blind assessment. PwP able to walk ≥100 m and with no contraindication to exercise were recruited from the Thames valley, UK, and randomised (1:1) to intervention (exercise) or control (handwriting) groups, via a concealed computer-generated list. Groups received a 6-month, twice weekly programme. Exercise was undertaken in community facilities (30 min aerobic and 30 min resistance) and handwriting at home, both were delivered through workbooks with monthly support visits. Primary outcome was a 2 min walk, with motor symptoms (Movement Disorder Society Unified Parkinson's Disease Rating Scale, MDS-UPDRS III), fitness, health and well-being measured. Results: Between December 2011 and August 2013, n=53 (n=54 analysed) were allocated to exercise and n=52 (n=51 analysed) to handwriting. N=37 adhered to the exercise, most attending ≥1 session/week. Aerobic exercise was performed in 99% of attended sessions and resistance in 95%. Attrition and adverse events (AEs) were similar between groups, no serious AEs (n=2 exercise, n=3 handwriting) were related, exercise grouprelated AEs (n=2) did not discontinue intervention. Largest effects were for motor symptoms (2 min walk ES=0.20 (95% CI -0.44 to 0.45) and MDS-UPDRS III ES=-0.30 (95% CI 0.07 to 0.54)) in favour of exercise over the 12-month follow-up period. Some small effects were observed in fitness and well-being measures (ES&gt;0.1). Conclusions: PwP exercised safely and the possible long-term benefits observed support a substantive evaluation of this community programme.","author":[{"dropping-particle":"","family":"Collett","given":"Johnny","non-dropping-particle":"","parse-names":false,"suffix":""},{"dropping-particle":"","family":"Franssen","given":"Marloes","non-dropping-particle":"","parse-names":false,"suffix":""},{"dropping-particle":"","family":"Meaney","given":"Andy","non-dropping-particle":"","parse-names":false,"suffix":""},{"dropping-particle":"","family":"Wade","given":"Derick","non-dropping-particle":"","parse-names":false,"suffix":""},{"dropping-particle":"","family":"Izadi","given":"Hooshang","non-dropping-particle":"","parse-names":false,"suffix":""},{"dropping-particle":"","family":"Tims","given":"Martin","non-dropping-particle":"","parse-names":false,"suffix":""},{"dropping-particle":"","family":"Winward","given":"Charlotte","non-dropping-particle":"","parse-names":false,"suffix":""},{"dropping-particle":"","family":"Bogdanovic","given":"Marko","non-dropping-particle":"","parse-names":false,"suffix":""},{"dropping-particle":"","family":"Farmer","given":"Andrew","non-dropping-particle":"","parse-names":false,"suffix":""},{"dropping-particle":"","family":"Dawes","given":"Helen","non-dropping-particle":"","parse-names":false,"suffix":""}],"container-title":"Journal of Neurology, Neurosurgery and Psychiatry","id":"ITEM-1","issue":"3","issued":{"date-parts":[["2017"]]},"page":"204-211","title":"Phase II randomised controlled trial of a 6-month self-managed community exercise programme for people with Parkinson's disease","type":"article-journal","volume":"88"},"uris":["http://www.mendeley.com/documents/?uuid=076b3ab7-81f3-4b43-a024-f13c1636bb67"]}],"mendeley":{"formattedCitation":"[18]","plainTextFormattedCitation":"[18]","previouslyFormattedCitation":"[18]"},"properties":{"noteIndex":0},"schema":"https://github.com/citation-style-language/schema/raw/master/csl-citation.json"}</w:instrText>
            </w:r>
            <w:r w:rsidRPr="002D1A76">
              <w:rPr>
                <w:rFonts w:ascii="Arial" w:hAnsi="Arial" w:cs="Arial"/>
                <w:sz w:val="16"/>
                <w:szCs w:val="18"/>
              </w:rPr>
              <w:fldChar w:fldCharType="separate"/>
            </w:r>
            <w:r w:rsidRPr="00D51539">
              <w:rPr>
                <w:rFonts w:ascii="Arial" w:hAnsi="Arial" w:cs="Arial"/>
                <w:noProof/>
                <w:sz w:val="16"/>
                <w:szCs w:val="18"/>
              </w:rPr>
              <w:t>[18]</w:t>
            </w:r>
            <w:r w:rsidRPr="002D1A76">
              <w:rPr>
                <w:rFonts w:ascii="Arial" w:hAnsi="Arial" w:cs="Arial"/>
                <w:sz w:val="16"/>
                <w:szCs w:val="18"/>
              </w:rPr>
              <w:fldChar w:fldCharType="end"/>
            </w:r>
            <w:r w:rsidRPr="00A56704">
              <w:rPr>
                <w:rFonts w:ascii="Arial" w:hAnsi="Arial" w:cs="Arial"/>
                <w:color w:val="000000"/>
                <w:sz w:val="16"/>
                <w:szCs w:val="18"/>
              </w:rPr>
              <w:t xml:space="preserve"> </w:t>
            </w:r>
          </w:p>
          <w:p w14:paraId="741375DD"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UK</w:t>
            </w:r>
          </w:p>
          <w:p w14:paraId="299D92D4" w14:textId="77777777" w:rsidR="00F5305A" w:rsidRPr="00A56704" w:rsidRDefault="00F5305A" w:rsidP="00876DC0">
            <w:pPr>
              <w:jc w:val="center"/>
              <w:rPr>
                <w:rFonts w:ascii="Arial" w:hAnsi="Arial" w:cs="Arial"/>
                <w:sz w:val="16"/>
                <w:szCs w:val="18"/>
              </w:rPr>
            </w:pPr>
          </w:p>
          <w:p w14:paraId="1D168617" w14:textId="77777777" w:rsidR="00F5305A" w:rsidRPr="00A56704" w:rsidRDefault="00F5305A" w:rsidP="00876DC0">
            <w:pPr>
              <w:jc w:val="center"/>
              <w:rPr>
                <w:rFonts w:ascii="Arial" w:hAnsi="Arial" w:cs="Arial"/>
                <w:sz w:val="16"/>
                <w:szCs w:val="18"/>
              </w:rPr>
            </w:pPr>
          </w:p>
          <w:p w14:paraId="0422E73E" w14:textId="77777777" w:rsidR="00F5305A" w:rsidRPr="00A56704" w:rsidRDefault="00F5305A" w:rsidP="00876DC0">
            <w:pPr>
              <w:rPr>
                <w:rFonts w:ascii="Arial" w:hAnsi="Arial" w:cs="Arial"/>
                <w:i/>
                <w:sz w:val="16"/>
                <w:szCs w:val="18"/>
              </w:rPr>
            </w:pPr>
          </w:p>
        </w:tc>
        <w:tc>
          <w:tcPr>
            <w:tcW w:w="1937" w:type="dxa"/>
            <w:vMerge w:val="restart"/>
            <w:shd w:val="clear" w:color="auto" w:fill="auto"/>
          </w:tcPr>
          <w:p w14:paraId="4A0DE28E" w14:textId="77777777" w:rsidR="00F5305A" w:rsidRPr="00A56704" w:rsidRDefault="00F5305A" w:rsidP="00876DC0">
            <w:pPr>
              <w:rPr>
                <w:rFonts w:ascii="Arial" w:hAnsi="Arial" w:cs="Arial"/>
                <w:sz w:val="16"/>
                <w:szCs w:val="18"/>
              </w:rPr>
            </w:pPr>
            <w:r w:rsidRPr="00A56704">
              <w:rPr>
                <w:rFonts w:ascii="Arial" w:hAnsi="Arial" w:cs="Arial"/>
                <w:sz w:val="16"/>
                <w:szCs w:val="18"/>
              </w:rPr>
              <w:t>People with PD</w:t>
            </w:r>
          </w:p>
          <w:p w14:paraId="11B941CC" w14:textId="77777777" w:rsidR="00F5305A" w:rsidRPr="00A56704" w:rsidRDefault="00F5305A" w:rsidP="00876DC0">
            <w:pPr>
              <w:rPr>
                <w:rFonts w:ascii="Arial" w:hAnsi="Arial" w:cs="Arial"/>
                <w:color w:val="000000"/>
                <w:sz w:val="16"/>
                <w:szCs w:val="18"/>
              </w:rPr>
            </w:pPr>
            <w:r w:rsidRPr="00A56704">
              <w:rPr>
                <w:rFonts w:ascii="Arial" w:hAnsi="Arial" w:cs="Arial"/>
                <w:i/>
                <w:sz w:val="16"/>
                <w:szCs w:val="18"/>
              </w:rPr>
              <w:t xml:space="preserve">Excluded: Diagnosis of dementia or MMSE&lt;23, severe </w:t>
            </w:r>
            <w:proofErr w:type="gramStart"/>
            <w:r w:rsidRPr="00A56704">
              <w:rPr>
                <w:rFonts w:ascii="Arial" w:hAnsi="Arial" w:cs="Arial"/>
                <w:i/>
                <w:sz w:val="16"/>
                <w:szCs w:val="18"/>
              </w:rPr>
              <w:t>depression</w:t>
            </w:r>
            <w:proofErr w:type="gramEnd"/>
            <w:r w:rsidRPr="00A56704">
              <w:rPr>
                <w:rFonts w:ascii="Arial" w:hAnsi="Arial" w:cs="Arial"/>
                <w:i/>
                <w:sz w:val="16"/>
                <w:szCs w:val="18"/>
              </w:rPr>
              <w:t xml:space="preserve"> or psychosis</w:t>
            </w:r>
            <w:r w:rsidRPr="00A56704" w:rsidDel="00D100CD">
              <w:rPr>
                <w:rFonts w:ascii="Arial" w:hAnsi="Arial" w:cs="Arial"/>
                <w:sz w:val="16"/>
                <w:szCs w:val="18"/>
              </w:rPr>
              <w:t xml:space="preserve"> </w:t>
            </w:r>
          </w:p>
        </w:tc>
        <w:tc>
          <w:tcPr>
            <w:tcW w:w="1264" w:type="dxa"/>
            <w:vMerge w:val="restart"/>
            <w:shd w:val="clear" w:color="auto" w:fill="auto"/>
          </w:tcPr>
          <w:p w14:paraId="0B1DEB48" w14:textId="77777777" w:rsidR="00F5305A" w:rsidRPr="00A56704" w:rsidRDefault="00F5305A" w:rsidP="00876DC0">
            <w:pPr>
              <w:rPr>
                <w:rFonts w:ascii="Arial" w:hAnsi="Arial" w:cs="Arial"/>
                <w:sz w:val="16"/>
                <w:szCs w:val="18"/>
              </w:rPr>
            </w:pPr>
            <w:r w:rsidRPr="00A56704">
              <w:rPr>
                <w:rFonts w:ascii="Arial" w:hAnsi="Arial" w:cs="Arial"/>
                <w:sz w:val="16"/>
                <w:szCs w:val="18"/>
              </w:rPr>
              <w:t>n=105</w:t>
            </w:r>
          </w:p>
          <w:p w14:paraId="15D7D72A" w14:textId="77777777" w:rsidR="00F5305A" w:rsidRPr="00A56704" w:rsidRDefault="00F5305A" w:rsidP="00876DC0">
            <w:pPr>
              <w:rPr>
                <w:rFonts w:ascii="Arial" w:hAnsi="Arial" w:cs="Arial"/>
                <w:sz w:val="16"/>
                <w:szCs w:val="18"/>
              </w:rPr>
            </w:pPr>
          </w:p>
          <w:p w14:paraId="14662DF8" w14:textId="77777777" w:rsidR="00F5305A" w:rsidRPr="00A56704" w:rsidRDefault="00F5305A" w:rsidP="00876DC0">
            <w:pPr>
              <w:rPr>
                <w:rFonts w:ascii="Arial" w:hAnsi="Arial" w:cs="Arial"/>
                <w:sz w:val="16"/>
                <w:szCs w:val="18"/>
              </w:rPr>
            </w:pPr>
            <w:r w:rsidRPr="00A56704">
              <w:rPr>
                <w:rFonts w:ascii="Arial" w:hAnsi="Arial" w:cs="Arial"/>
                <w:sz w:val="16"/>
                <w:szCs w:val="18"/>
              </w:rPr>
              <w:t>Mean age 67yrs</w:t>
            </w:r>
          </w:p>
          <w:p w14:paraId="2EFE300D" w14:textId="77777777" w:rsidR="00F5305A" w:rsidRPr="00A56704" w:rsidRDefault="00F5305A" w:rsidP="00876DC0">
            <w:pPr>
              <w:rPr>
                <w:rFonts w:ascii="Arial" w:hAnsi="Arial" w:cs="Arial"/>
                <w:sz w:val="16"/>
                <w:szCs w:val="18"/>
              </w:rPr>
            </w:pPr>
          </w:p>
          <w:p w14:paraId="68863BF6" w14:textId="77777777" w:rsidR="00F5305A" w:rsidRPr="00A56704" w:rsidRDefault="00F5305A" w:rsidP="00876DC0">
            <w:pPr>
              <w:rPr>
                <w:rFonts w:ascii="Arial" w:hAnsi="Arial" w:cs="Arial"/>
                <w:sz w:val="16"/>
                <w:szCs w:val="18"/>
              </w:rPr>
            </w:pPr>
            <w:r w:rsidRPr="00A56704">
              <w:rPr>
                <w:rFonts w:ascii="Arial" w:hAnsi="Arial" w:cs="Arial"/>
                <w:sz w:val="16"/>
                <w:szCs w:val="18"/>
              </w:rPr>
              <w:t>H&amp;Y not reported</w:t>
            </w:r>
            <w:r w:rsidRPr="00A56704" w:rsidDel="00D100CD">
              <w:rPr>
                <w:rFonts w:ascii="Arial" w:hAnsi="Arial" w:cs="Arial"/>
                <w:color w:val="000000"/>
                <w:sz w:val="16"/>
                <w:szCs w:val="18"/>
              </w:rPr>
              <w:t xml:space="preserve"> </w:t>
            </w:r>
          </w:p>
        </w:tc>
        <w:tc>
          <w:tcPr>
            <w:tcW w:w="1390" w:type="dxa"/>
            <w:vMerge w:val="restart"/>
            <w:shd w:val="clear" w:color="auto" w:fill="auto"/>
          </w:tcPr>
          <w:p w14:paraId="00B73306"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 xml:space="preserve">Self-managed exercise programme vs </w:t>
            </w:r>
            <w:r w:rsidRPr="00A56704">
              <w:rPr>
                <w:rFonts w:ascii="Arial" w:hAnsi="Arial" w:cs="Arial"/>
                <w:sz w:val="16"/>
                <w:szCs w:val="18"/>
                <w:lang w:val="en-US"/>
              </w:rPr>
              <w:t>Self-managed handwriting exercises (control)</w:t>
            </w:r>
          </w:p>
        </w:tc>
        <w:tc>
          <w:tcPr>
            <w:tcW w:w="7913" w:type="dxa"/>
            <w:gridSpan w:val="3"/>
            <w:tcBorders>
              <w:bottom w:val="dotted" w:sz="4" w:space="0" w:color="auto"/>
            </w:tcBorders>
            <w:shd w:val="clear" w:color="auto" w:fill="auto"/>
          </w:tcPr>
          <w:p w14:paraId="0F2D1AD0" w14:textId="77777777" w:rsidR="00F5305A" w:rsidRPr="00A56704" w:rsidRDefault="00F5305A" w:rsidP="00876DC0">
            <w:pPr>
              <w:rPr>
                <w:rFonts w:ascii="Arial" w:hAnsi="Arial" w:cs="Arial"/>
                <w:i/>
                <w:sz w:val="16"/>
                <w:szCs w:val="18"/>
              </w:rPr>
            </w:pPr>
            <w:r w:rsidRPr="00A56704">
              <w:rPr>
                <w:rFonts w:ascii="Arial" w:hAnsi="Arial" w:cs="Arial"/>
                <w:sz w:val="16"/>
                <w:szCs w:val="18"/>
              </w:rPr>
              <w:t xml:space="preserve">Measures listed: delta at 3months, 6months &amp; 12months, then effect size (d) for between groups, considering all 3 follow-up assessments. </w:t>
            </w:r>
            <w:r w:rsidRPr="00A56704">
              <w:rPr>
                <w:rFonts w:ascii="Arial" w:hAnsi="Arial" w:cs="Arial"/>
                <w:i/>
                <w:sz w:val="16"/>
                <w:szCs w:val="18"/>
              </w:rPr>
              <w:t>Small-moderate effect sizes= 0.1-0.3</w:t>
            </w:r>
          </w:p>
        </w:tc>
        <w:tc>
          <w:tcPr>
            <w:tcW w:w="963" w:type="dxa"/>
            <w:vMerge w:val="restart"/>
            <w:tcBorders>
              <w:right w:val="single" w:sz="4" w:space="0" w:color="auto"/>
            </w:tcBorders>
            <w:shd w:val="clear" w:color="auto" w:fill="auto"/>
          </w:tcPr>
          <w:p w14:paraId="506A68CA" w14:textId="77777777" w:rsidR="00F5305A" w:rsidRPr="00A56704" w:rsidRDefault="00F5305A" w:rsidP="00876DC0">
            <w:pPr>
              <w:rPr>
                <w:rFonts w:ascii="Arial" w:hAnsi="Arial" w:cs="Arial"/>
                <w:sz w:val="16"/>
                <w:szCs w:val="18"/>
              </w:rPr>
            </w:pPr>
            <w:r w:rsidRPr="00A56704">
              <w:rPr>
                <w:rFonts w:ascii="Arial" w:hAnsi="Arial" w:cs="Arial"/>
                <w:sz w:val="16"/>
                <w:szCs w:val="18"/>
              </w:rPr>
              <w:t>Some concerns</w:t>
            </w:r>
          </w:p>
        </w:tc>
      </w:tr>
      <w:tr w:rsidR="00F5305A" w:rsidRPr="00A56704" w14:paraId="777BA9B0" w14:textId="77777777" w:rsidTr="00CE2316">
        <w:trPr>
          <w:trHeight w:val="930"/>
        </w:trPr>
        <w:tc>
          <w:tcPr>
            <w:tcW w:w="1276" w:type="dxa"/>
            <w:vMerge/>
            <w:shd w:val="clear" w:color="auto" w:fill="auto"/>
          </w:tcPr>
          <w:p w14:paraId="2E82EB41" w14:textId="77777777" w:rsidR="00F5305A" w:rsidRPr="00A56704" w:rsidRDefault="00F5305A" w:rsidP="00876DC0">
            <w:pPr>
              <w:rPr>
                <w:rFonts w:ascii="Arial" w:hAnsi="Arial" w:cs="Arial"/>
                <w:sz w:val="16"/>
                <w:szCs w:val="18"/>
              </w:rPr>
            </w:pPr>
          </w:p>
        </w:tc>
        <w:tc>
          <w:tcPr>
            <w:tcW w:w="1937" w:type="dxa"/>
            <w:vMerge/>
            <w:shd w:val="clear" w:color="auto" w:fill="auto"/>
          </w:tcPr>
          <w:p w14:paraId="6F87DF39" w14:textId="77777777" w:rsidR="00F5305A" w:rsidRPr="00A56704" w:rsidRDefault="00F5305A" w:rsidP="00876DC0">
            <w:pPr>
              <w:rPr>
                <w:rFonts w:ascii="Arial" w:hAnsi="Arial" w:cs="Arial"/>
                <w:sz w:val="16"/>
                <w:szCs w:val="18"/>
              </w:rPr>
            </w:pPr>
          </w:p>
        </w:tc>
        <w:tc>
          <w:tcPr>
            <w:tcW w:w="1264" w:type="dxa"/>
            <w:vMerge/>
            <w:shd w:val="clear" w:color="auto" w:fill="auto"/>
          </w:tcPr>
          <w:p w14:paraId="4A8B79E7"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63D077D8" w14:textId="77777777" w:rsidR="00F5305A" w:rsidRPr="00A56704" w:rsidRDefault="00F5305A" w:rsidP="00876DC0">
            <w:pPr>
              <w:rPr>
                <w:rFonts w:ascii="Arial" w:hAnsi="Arial" w:cs="Arial"/>
                <w:sz w:val="16"/>
                <w:szCs w:val="18"/>
              </w:rPr>
            </w:pPr>
          </w:p>
        </w:tc>
        <w:tc>
          <w:tcPr>
            <w:tcW w:w="2127" w:type="dxa"/>
            <w:tcBorders>
              <w:bottom w:val="dotted" w:sz="4" w:space="0" w:color="auto"/>
              <w:right w:val="dotted" w:sz="4" w:space="0" w:color="auto"/>
            </w:tcBorders>
            <w:shd w:val="clear" w:color="auto" w:fill="auto"/>
          </w:tcPr>
          <w:p w14:paraId="4F928D02" w14:textId="77777777" w:rsidR="00F5305A" w:rsidRPr="00707371" w:rsidRDefault="00F5305A" w:rsidP="00876DC0">
            <w:pPr>
              <w:rPr>
                <w:rFonts w:ascii="Arial" w:hAnsi="Arial" w:cs="Arial"/>
                <w:bCs/>
                <w:color w:val="000000"/>
                <w:sz w:val="16"/>
                <w:szCs w:val="18"/>
                <w:u w:val="single"/>
              </w:rPr>
            </w:pPr>
            <w:r w:rsidRPr="00707371">
              <w:rPr>
                <w:rFonts w:ascii="Arial" w:hAnsi="Arial" w:cs="Arial"/>
                <w:bCs/>
                <w:color w:val="000000"/>
                <w:sz w:val="16"/>
                <w:szCs w:val="18"/>
                <w:u w:val="single"/>
              </w:rPr>
              <w:t>Motor: 2minute walk</w:t>
            </w:r>
          </w:p>
        </w:tc>
        <w:tc>
          <w:tcPr>
            <w:tcW w:w="5786" w:type="dxa"/>
            <w:gridSpan w:val="2"/>
            <w:tcBorders>
              <w:top w:val="dotted" w:sz="4" w:space="0" w:color="auto"/>
              <w:left w:val="dotted" w:sz="4" w:space="0" w:color="auto"/>
              <w:bottom w:val="dotted" w:sz="4" w:space="0" w:color="auto"/>
            </w:tcBorders>
            <w:shd w:val="clear" w:color="auto" w:fill="auto"/>
          </w:tcPr>
          <w:p w14:paraId="44386303"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3.8(+/- 3.5); 3.4 (+/-3.5), 6.7 (+/-3.6); </w:t>
            </w:r>
            <w:r w:rsidRPr="00A56704">
              <w:rPr>
                <w:rFonts w:ascii="Arial" w:hAnsi="Arial" w:cs="Arial"/>
                <w:b/>
                <w:sz w:val="16"/>
                <w:szCs w:val="18"/>
                <w:u w:val="single"/>
              </w:rPr>
              <w:t>d=0.20</w:t>
            </w:r>
            <w:r w:rsidRPr="00A56704">
              <w:rPr>
                <w:rFonts w:ascii="Arial" w:hAnsi="Arial" w:cs="Arial"/>
                <w:sz w:val="16"/>
                <w:szCs w:val="18"/>
              </w:rPr>
              <w:t xml:space="preserve"> (-0.44 to 0.45)</w:t>
            </w:r>
          </w:p>
        </w:tc>
        <w:tc>
          <w:tcPr>
            <w:tcW w:w="963" w:type="dxa"/>
            <w:vMerge/>
            <w:tcBorders>
              <w:right w:val="single" w:sz="4" w:space="0" w:color="auto"/>
            </w:tcBorders>
            <w:shd w:val="clear" w:color="auto" w:fill="auto"/>
          </w:tcPr>
          <w:p w14:paraId="423B4966" w14:textId="77777777" w:rsidR="00F5305A" w:rsidRPr="00A56704" w:rsidRDefault="00F5305A" w:rsidP="00876DC0">
            <w:pPr>
              <w:rPr>
                <w:rFonts w:ascii="Arial" w:hAnsi="Arial" w:cs="Arial"/>
                <w:sz w:val="16"/>
                <w:szCs w:val="18"/>
              </w:rPr>
            </w:pPr>
          </w:p>
        </w:tc>
      </w:tr>
      <w:tr w:rsidR="00F5305A" w:rsidRPr="00A56704" w14:paraId="072C0284" w14:textId="77777777" w:rsidTr="00CE2316">
        <w:tc>
          <w:tcPr>
            <w:tcW w:w="1276" w:type="dxa"/>
            <w:vMerge/>
            <w:shd w:val="clear" w:color="auto" w:fill="auto"/>
          </w:tcPr>
          <w:p w14:paraId="5E29CAC2" w14:textId="77777777" w:rsidR="00F5305A" w:rsidRPr="00A56704" w:rsidRDefault="00F5305A" w:rsidP="00876DC0">
            <w:pPr>
              <w:rPr>
                <w:rFonts w:ascii="Arial" w:hAnsi="Arial" w:cs="Arial"/>
                <w:sz w:val="16"/>
                <w:szCs w:val="18"/>
              </w:rPr>
            </w:pPr>
          </w:p>
        </w:tc>
        <w:tc>
          <w:tcPr>
            <w:tcW w:w="1937" w:type="dxa"/>
            <w:vMerge/>
            <w:shd w:val="clear" w:color="auto" w:fill="auto"/>
          </w:tcPr>
          <w:p w14:paraId="04545E34" w14:textId="77777777" w:rsidR="00F5305A" w:rsidRPr="00A56704" w:rsidRDefault="00F5305A" w:rsidP="00876DC0">
            <w:pPr>
              <w:rPr>
                <w:rFonts w:ascii="Arial" w:hAnsi="Arial" w:cs="Arial"/>
                <w:sz w:val="16"/>
                <w:szCs w:val="18"/>
              </w:rPr>
            </w:pPr>
          </w:p>
        </w:tc>
        <w:tc>
          <w:tcPr>
            <w:tcW w:w="1264" w:type="dxa"/>
            <w:vMerge/>
            <w:shd w:val="clear" w:color="auto" w:fill="auto"/>
          </w:tcPr>
          <w:p w14:paraId="33AEAFAE"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4F96884B"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5CF7762B"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 xml:space="preserve">Health &amp; Wellbeing: EQ5D-5L </w:t>
            </w:r>
          </w:p>
          <w:p w14:paraId="1C7D300E"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SF-36</w:t>
            </w:r>
          </w:p>
        </w:tc>
        <w:tc>
          <w:tcPr>
            <w:tcW w:w="5786" w:type="dxa"/>
            <w:gridSpan w:val="2"/>
            <w:tcBorders>
              <w:top w:val="dotted" w:sz="4" w:space="0" w:color="auto"/>
              <w:left w:val="dotted" w:sz="4" w:space="0" w:color="auto"/>
              <w:bottom w:val="dotted" w:sz="4" w:space="0" w:color="auto"/>
            </w:tcBorders>
            <w:shd w:val="clear" w:color="auto" w:fill="auto"/>
          </w:tcPr>
          <w:p w14:paraId="09A95A29"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1(+/-3); 3(+/-3); 2(+/-3); </w:t>
            </w:r>
            <w:r w:rsidRPr="00A56704">
              <w:rPr>
                <w:rFonts w:ascii="Arial" w:hAnsi="Arial" w:cs="Arial"/>
                <w:b/>
                <w:sz w:val="16"/>
                <w:szCs w:val="18"/>
                <w:u w:val="single"/>
              </w:rPr>
              <w:t>d=0.12</w:t>
            </w:r>
            <w:r w:rsidRPr="00A56704">
              <w:rPr>
                <w:rFonts w:ascii="Arial" w:hAnsi="Arial" w:cs="Arial"/>
                <w:sz w:val="16"/>
                <w:szCs w:val="18"/>
              </w:rPr>
              <w:t xml:space="preserve"> (-0.12 to 0.36)</w:t>
            </w:r>
          </w:p>
          <w:p w14:paraId="40F49EE7" w14:textId="77777777" w:rsidR="00F5305A" w:rsidRPr="00A56704" w:rsidRDefault="00F5305A" w:rsidP="00876DC0">
            <w:pPr>
              <w:rPr>
                <w:rFonts w:ascii="Arial" w:hAnsi="Arial" w:cs="Arial"/>
                <w:sz w:val="16"/>
                <w:szCs w:val="18"/>
              </w:rPr>
            </w:pPr>
          </w:p>
          <w:p w14:paraId="0380CCC1"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Physical: 1(+/-3); 1(+/-3); 4(+/-4); </w:t>
            </w:r>
            <w:r w:rsidRPr="00A56704">
              <w:rPr>
                <w:rFonts w:ascii="Arial" w:hAnsi="Arial" w:cs="Arial"/>
                <w:b/>
                <w:sz w:val="16"/>
                <w:szCs w:val="18"/>
                <w:u w:val="single"/>
              </w:rPr>
              <w:t>d=0.10</w:t>
            </w:r>
            <w:r w:rsidRPr="00A56704">
              <w:rPr>
                <w:rFonts w:ascii="Arial" w:hAnsi="Arial" w:cs="Arial"/>
                <w:sz w:val="16"/>
                <w:szCs w:val="18"/>
              </w:rPr>
              <w:t xml:space="preserve"> (-0.14 to 0.34)</w:t>
            </w:r>
          </w:p>
          <w:p w14:paraId="7F3BAA80" w14:textId="77777777" w:rsidR="00F5305A" w:rsidRPr="00A56704" w:rsidRDefault="00F5305A" w:rsidP="00876DC0">
            <w:pPr>
              <w:rPr>
                <w:rFonts w:ascii="Arial" w:hAnsi="Arial" w:cs="Arial"/>
                <w:sz w:val="16"/>
                <w:szCs w:val="18"/>
              </w:rPr>
            </w:pPr>
            <w:r w:rsidRPr="00A56704">
              <w:rPr>
                <w:rFonts w:ascii="Arial" w:hAnsi="Arial" w:cs="Arial"/>
                <w:sz w:val="16"/>
                <w:szCs w:val="18"/>
              </w:rPr>
              <w:t>Mental: 1(+/-3); 2(+/-3); 2(+/-14); d=0.08 (-0.16 to 0.32)</w:t>
            </w:r>
          </w:p>
        </w:tc>
        <w:tc>
          <w:tcPr>
            <w:tcW w:w="963" w:type="dxa"/>
            <w:vMerge/>
            <w:tcBorders>
              <w:right w:val="single" w:sz="4" w:space="0" w:color="auto"/>
            </w:tcBorders>
            <w:shd w:val="clear" w:color="auto" w:fill="auto"/>
          </w:tcPr>
          <w:p w14:paraId="2F08FF04" w14:textId="77777777" w:rsidR="00F5305A" w:rsidRPr="00A56704" w:rsidRDefault="00F5305A" w:rsidP="00876DC0">
            <w:pPr>
              <w:rPr>
                <w:rFonts w:ascii="Arial" w:hAnsi="Arial" w:cs="Arial"/>
                <w:sz w:val="16"/>
                <w:szCs w:val="18"/>
              </w:rPr>
            </w:pPr>
          </w:p>
        </w:tc>
      </w:tr>
      <w:tr w:rsidR="00F5305A" w:rsidRPr="00A56704" w14:paraId="4BC4D2DC" w14:textId="77777777" w:rsidTr="00CE2316">
        <w:tc>
          <w:tcPr>
            <w:tcW w:w="1276" w:type="dxa"/>
            <w:vMerge/>
            <w:shd w:val="clear" w:color="auto" w:fill="auto"/>
          </w:tcPr>
          <w:p w14:paraId="3E692F0F" w14:textId="77777777" w:rsidR="00F5305A" w:rsidRPr="00A56704" w:rsidRDefault="00F5305A" w:rsidP="00876DC0">
            <w:pPr>
              <w:rPr>
                <w:rFonts w:ascii="Arial" w:hAnsi="Arial" w:cs="Arial"/>
                <w:sz w:val="16"/>
                <w:szCs w:val="18"/>
              </w:rPr>
            </w:pPr>
          </w:p>
        </w:tc>
        <w:tc>
          <w:tcPr>
            <w:tcW w:w="1937" w:type="dxa"/>
            <w:vMerge/>
            <w:shd w:val="clear" w:color="auto" w:fill="auto"/>
          </w:tcPr>
          <w:p w14:paraId="643F39A0" w14:textId="77777777" w:rsidR="00F5305A" w:rsidRPr="00A56704" w:rsidRDefault="00F5305A" w:rsidP="00876DC0">
            <w:pPr>
              <w:rPr>
                <w:rFonts w:ascii="Arial" w:hAnsi="Arial" w:cs="Arial"/>
                <w:sz w:val="16"/>
                <w:szCs w:val="18"/>
              </w:rPr>
            </w:pPr>
          </w:p>
        </w:tc>
        <w:tc>
          <w:tcPr>
            <w:tcW w:w="1264" w:type="dxa"/>
            <w:vMerge/>
            <w:shd w:val="clear" w:color="auto" w:fill="auto"/>
          </w:tcPr>
          <w:p w14:paraId="68928D88"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594C9583"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6A10AD23" w14:textId="77777777" w:rsidR="00F5305A" w:rsidRPr="00707371" w:rsidRDefault="00F5305A" w:rsidP="00876DC0">
            <w:pPr>
              <w:pStyle w:val="ListParagraph"/>
              <w:ind w:left="0"/>
              <w:rPr>
                <w:rFonts w:ascii="Arial" w:hAnsi="Arial" w:cs="Arial"/>
                <w:sz w:val="16"/>
              </w:rPr>
            </w:pPr>
            <w:r w:rsidRPr="00A56704">
              <w:rPr>
                <w:rFonts w:ascii="Arial" w:hAnsi="Arial" w:cs="Arial"/>
                <w:i/>
                <w:color w:val="000000"/>
                <w:sz w:val="16"/>
                <w:szCs w:val="18"/>
              </w:rPr>
              <w:t>Other reported outcomes: Other Motor Measures (MDS-UPDRS-III, 9-hole peg test for dexterity, Timed Up &amp; Go); fitness (VO</w:t>
            </w:r>
            <w:r w:rsidRPr="00A56704">
              <w:rPr>
                <w:rFonts w:ascii="Arial" w:hAnsi="Arial" w:cs="Arial"/>
                <w:i/>
                <w:color w:val="000000"/>
                <w:sz w:val="16"/>
                <w:szCs w:val="18"/>
                <w:vertAlign w:val="subscript"/>
              </w:rPr>
              <w:t>2</w:t>
            </w:r>
            <w:r w:rsidRPr="00A56704">
              <w:rPr>
                <w:rFonts w:ascii="Arial" w:hAnsi="Arial" w:cs="Arial"/>
                <w:i/>
                <w:color w:val="000000"/>
                <w:sz w:val="16"/>
                <w:szCs w:val="18"/>
              </w:rPr>
              <w:t xml:space="preserve">, leg power, grip strength); non-motor symptoms (non-motor symptom questionnaire, </w:t>
            </w:r>
            <w:r w:rsidRPr="00A56704">
              <w:rPr>
                <w:rFonts w:ascii="Arial" w:hAnsi="Arial" w:cs="Arial"/>
                <w:i/>
                <w:sz w:val="16"/>
                <w:szCs w:val="18"/>
                <w:lang w:val="en-US"/>
              </w:rPr>
              <w:t>Fatigue Severity Scale</w:t>
            </w:r>
            <w:r w:rsidRPr="00A56704">
              <w:rPr>
                <w:rFonts w:ascii="Arial" w:hAnsi="Arial" w:cs="Arial"/>
                <w:i/>
                <w:color w:val="000000"/>
                <w:sz w:val="16"/>
                <w:szCs w:val="18"/>
              </w:rPr>
              <w:t>); Health status (BMI, BP, PASE)</w:t>
            </w:r>
          </w:p>
        </w:tc>
        <w:tc>
          <w:tcPr>
            <w:tcW w:w="963" w:type="dxa"/>
            <w:vMerge/>
            <w:tcBorders>
              <w:right w:val="single" w:sz="4" w:space="0" w:color="auto"/>
            </w:tcBorders>
            <w:shd w:val="clear" w:color="auto" w:fill="auto"/>
          </w:tcPr>
          <w:p w14:paraId="1CCEFCCC" w14:textId="77777777" w:rsidR="00F5305A" w:rsidRPr="00707371" w:rsidRDefault="00F5305A" w:rsidP="00876DC0">
            <w:pPr>
              <w:rPr>
                <w:rFonts w:ascii="Arial" w:hAnsi="Arial" w:cs="Arial"/>
                <w:sz w:val="16"/>
              </w:rPr>
            </w:pPr>
          </w:p>
        </w:tc>
      </w:tr>
      <w:tr w:rsidR="00F5305A" w:rsidRPr="00A56704" w14:paraId="2D85E239" w14:textId="77777777" w:rsidTr="00CE2316">
        <w:tc>
          <w:tcPr>
            <w:tcW w:w="1276" w:type="dxa"/>
            <w:vMerge w:val="restart"/>
            <w:shd w:val="clear" w:color="auto" w:fill="auto"/>
          </w:tcPr>
          <w:p w14:paraId="58DA16F7"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Collett, 2017 </w:t>
            </w:r>
            <w:r w:rsidRPr="002D1A76">
              <w:rPr>
                <w:rFonts w:ascii="Arial" w:hAnsi="Arial" w:cs="Arial"/>
                <w:color w:val="000000"/>
                <w:sz w:val="16"/>
                <w:szCs w:val="18"/>
              </w:rPr>
              <w:fldChar w:fldCharType="begin" w:fldLock="1"/>
            </w:r>
            <w:r>
              <w:rPr>
                <w:rFonts w:ascii="Arial" w:hAnsi="Arial" w:cs="Arial"/>
                <w:color w:val="000000"/>
                <w:sz w:val="16"/>
                <w:szCs w:val="18"/>
              </w:rPr>
              <w:instrText xml:space="preserve">ADDIN CSL_CITATION {"citationItems":[{"id":"ITEM-1","itemData":{"DOI":"10.1177/0269215517711232","ISSN":"14770873","PMID":"28547999","abstract":"Objective: To report on the control group of a trial primarily designed to investigate exercise for improving mobility in people with Parkinson’s disease (pwP). The control group undertook a handwriting intervention to control for attention and time spent practising a specific activity. Design: Secondary analysis of a two-arm parallel phase II randomized controlled trial with blind assessment. Setting: Community. Participants: PwP able to walk </w:instrText>
            </w:r>
            <w:r>
              <w:rPr>
                <w:rFonts w:ascii="Cambria Math" w:hAnsi="Cambria Math" w:cs="Cambria Math"/>
                <w:color w:val="000000"/>
                <w:sz w:val="16"/>
                <w:szCs w:val="18"/>
              </w:rPr>
              <w:instrText>⩾</w:instrText>
            </w:r>
            <w:r>
              <w:rPr>
                <w:rFonts w:ascii="Arial" w:hAnsi="Arial" w:cs="Arial"/>
                <w:color w:val="000000"/>
                <w:sz w:val="16"/>
                <w:szCs w:val="18"/>
              </w:rPr>
              <w:instrText xml:space="preserve">100 m and with no contraindication to exercise were recruited from the Thames Valley, UK, and randomized (1:1) to exercise or handwriting, via a concealed computer-generated list. Intervention: Handwriting was undertaken at home and exercise in community facilities; both were delivered through workbooks with monthly support visits and involved practice for 1 hour, twice weekly, over a period of six months. Main measures: Handwriting was assessed, at baseline, 3, 6 and 12 months, using a pangram giving writing speed, amplitude (area) and progressive reduction in amplitude (ratio). The Movement Disorder Society (MDS)–Unified Parkinson’s Disease Rating Scale (UPDRS) item 2.7 measured self-reported handwriting deficits. Results: In all, 105 pwP were recruited (analysed: n = 51 handwriting, n = 54 exercise). A total of 40 pwP adhered to the handwriting programme, most completing </w:instrText>
            </w:r>
            <w:r>
              <w:rPr>
                <w:rFonts w:ascii="Cambria Math" w:hAnsi="Cambria Math" w:cs="Cambria Math"/>
                <w:color w:val="000000"/>
                <w:sz w:val="16"/>
                <w:szCs w:val="18"/>
              </w:rPr>
              <w:instrText>⩾</w:instrText>
            </w:r>
            <w:r>
              <w:rPr>
                <w:rFonts w:ascii="Arial" w:hAnsi="Arial" w:cs="Arial"/>
                <w:color w:val="000000"/>
                <w:sz w:val="16"/>
                <w:szCs w:val="18"/>
              </w:rPr>
              <w:instrText>1 session/week. Moderate effects were found for amplitude (total area: d = 0.32; 95% confidence interval (CI): −0.11 to 0.7; P = 0.13) in favour of handwriting over a period of12 months; effects for writing speed and ratio parameters were small ≤0.11. Self-reported handwriting difficulties also favoured handwriting (UPDRS 2.7: odds ratio (OR) = 0.55; 95% CI: 0.34 to 0.91; P = 0.02). No adverse effects were reported. Conclusion: PwP generally adhere to self-directed home handwriting which may provide benefit with minimal risk. Encouraging effects were found in writing amplitude and, moreover, perceived ability.","author":[{"dropping-particle":"","family":"Collett","given":"Johnny","non-dropping-particle":"","parse-names":false,"suffix":""},{"dropping-particle":"","family":"Franssen","given":"Marloes","non-dropping-particle":"","parse-names":false,"suffix":""},{"dropping-particle":"","family":"Winward","given":"Charlotte","non-dropping-particle":"","parse-names":false,"suffix":""},{"dropping-particle":"","family":"Izadi","given":"Hooshang","non-dropping-particle":"","parse-names":false,"suffix":""},{"dropping-particle":"","family":"Meaney","given":"Andy","non-dropping-particle":"","parse-names":false,"suffix":""},{"dropping-particle":"","family":"Mahmoud","given":"Wala","non-dropping-particle":"","parse-names":false,"suffix":""},{"dropping-particle":"","family":"Bogdanovic","given":"Marko","non-dropping-particle":"","parse-names":false,"suffix":""},{"dropping-particle":"","family":"Tims","given":"Martin","non-dropping-particle":"","parse-names":false,"suffix":""},{"dropping-particle":"","family":"Wade","given":"Derick","non-dropping-particle":"","parse-names":false,"suffix":""},{"dropping-particle":"","family":"Dawes","given":"Helen","non-dropping-particle":"","parse-names":false,"suffix":""}],"container-title":"Clinical Rehabilitation","id":"ITEM-1","issue":"12","issued":{"date-parts":[["2017"]]},"page":"1636-1645","title":"A long-term self-managed handwriting intervention for people with Parkinson’s disease: results from the control group of a phase II randomized controlled trial","type":"article-journal","volume":"31"},"uris":["http://www.mendeley.com/documents/?uuid=b72be01e-c3f8-4729-b278-402a228bc10d"]}],"mendeley":{"formattedCitation":"[17]","plainTextFormattedCitation":"[17]","previouslyFormattedCitation":"[17]"},"properties":{"noteIndex":0},"schema":"https://github.com/citation-style-language/schema/raw/master/csl-citation.json"}</w:instrText>
            </w:r>
            <w:r w:rsidRPr="002D1A76">
              <w:rPr>
                <w:rFonts w:ascii="Arial" w:hAnsi="Arial" w:cs="Arial"/>
                <w:color w:val="000000"/>
                <w:sz w:val="16"/>
                <w:szCs w:val="18"/>
              </w:rPr>
              <w:fldChar w:fldCharType="separate"/>
            </w:r>
            <w:r w:rsidRPr="00D51539">
              <w:rPr>
                <w:rFonts w:ascii="Arial" w:hAnsi="Arial" w:cs="Arial"/>
                <w:noProof/>
                <w:color w:val="000000"/>
                <w:sz w:val="16"/>
                <w:szCs w:val="18"/>
              </w:rPr>
              <w:t>[17]</w:t>
            </w:r>
            <w:r w:rsidRPr="002D1A76">
              <w:rPr>
                <w:rFonts w:ascii="Arial" w:hAnsi="Arial" w:cs="Arial"/>
                <w:color w:val="000000"/>
                <w:sz w:val="16"/>
                <w:szCs w:val="18"/>
              </w:rPr>
              <w:fldChar w:fldCharType="end"/>
            </w:r>
            <w:r w:rsidRPr="00A56704">
              <w:rPr>
                <w:rFonts w:ascii="Arial" w:hAnsi="Arial" w:cs="Arial"/>
                <w:color w:val="000000"/>
                <w:sz w:val="16"/>
                <w:szCs w:val="18"/>
              </w:rPr>
              <w:t xml:space="preserve"> </w:t>
            </w:r>
          </w:p>
          <w:p w14:paraId="41AFE1CA"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UK</w:t>
            </w:r>
            <w:r w:rsidRPr="00A56704">
              <w:rPr>
                <w:rFonts w:ascii="Arial" w:hAnsi="Arial" w:cs="Arial"/>
                <w:sz w:val="16"/>
                <w:szCs w:val="18"/>
              </w:rPr>
              <w:t xml:space="preserve"> </w:t>
            </w:r>
          </w:p>
          <w:p w14:paraId="1375D6FB" w14:textId="77777777" w:rsidR="00F5305A" w:rsidRPr="00A56704" w:rsidRDefault="00F5305A" w:rsidP="00876DC0">
            <w:pPr>
              <w:rPr>
                <w:rFonts w:ascii="Arial" w:hAnsi="Arial" w:cs="Arial"/>
                <w:color w:val="000000"/>
                <w:sz w:val="16"/>
                <w:szCs w:val="18"/>
              </w:rPr>
            </w:pPr>
            <w:r w:rsidRPr="00A56704">
              <w:rPr>
                <w:rFonts w:ascii="Arial" w:hAnsi="Arial" w:cs="Arial"/>
                <w:i/>
                <w:sz w:val="16"/>
                <w:szCs w:val="18"/>
              </w:rPr>
              <w:t>As above: same study, different outcomes</w:t>
            </w:r>
          </w:p>
        </w:tc>
        <w:tc>
          <w:tcPr>
            <w:tcW w:w="1937" w:type="dxa"/>
            <w:vMerge w:val="restart"/>
            <w:shd w:val="clear" w:color="auto" w:fill="auto"/>
          </w:tcPr>
          <w:p w14:paraId="2AC5116F"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As above</w:t>
            </w:r>
          </w:p>
        </w:tc>
        <w:tc>
          <w:tcPr>
            <w:tcW w:w="1264" w:type="dxa"/>
            <w:vMerge w:val="restart"/>
            <w:shd w:val="clear" w:color="auto" w:fill="auto"/>
          </w:tcPr>
          <w:p w14:paraId="653A9648" w14:textId="77777777" w:rsidR="00F5305A" w:rsidRPr="00A56704" w:rsidRDefault="00F5305A" w:rsidP="00876DC0">
            <w:pPr>
              <w:rPr>
                <w:rFonts w:ascii="Arial" w:hAnsi="Arial" w:cs="Arial"/>
                <w:sz w:val="16"/>
                <w:szCs w:val="18"/>
              </w:rPr>
            </w:pPr>
            <w:r w:rsidRPr="00A56704">
              <w:rPr>
                <w:rFonts w:ascii="Arial" w:hAnsi="Arial" w:cs="Arial"/>
                <w:sz w:val="16"/>
                <w:szCs w:val="18"/>
              </w:rPr>
              <w:t>As above</w:t>
            </w:r>
            <w:r w:rsidRPr="00A56704" w:rsidDel="00D100CD">
              <w:rPr>
                <w:rFonts w:ascii="Arial" w:hAnsi="Arial" w:cs="Arial"/>
                <w:color w:val="000000"/>
                <w:sz w:val="16"/>
                <w:szCs w:val="18"/>
              </w:rPr>
              <w:t xml:space="preserve"> </w:t>
            </w:r>
          </w:p>
        </w:tc>
        <w:tc>
          <w:tcPr>
            <w:tcW w:w="1390" w:type="dxa"/>
            <w:vMerge w:val="restart"/>
            <w:shd w:val="clear" w:color="auto" w:fill="auto"/>
          </w:tcPr>
          <w:p w14:paraId="13A42286"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Self-managed handwriting exercises vs Self-managed exercise programme (control)</w:t>
            </w:r>
          </w:p>
        </w:tc>
        <w:tc>
          <w:tcPr>
            <w:tcW w:w="2127" w:type="dxa"/>
            <w:tcBorders>
              <w:bottom w:val="dotted" w:sz="4" w:space="0" w:color="auto"/>
              <w:right w:val="dotted" w:sz="4" w:space="0" w:color="auto"/>
            </w:tcBorders>
            <w:shd w:val="clear" w:color="auto" w:fill="auto"/>
          </w:tcPr>
          <w:p w14:paraId="1ACD2468" w14:textId="77777777" w:rsidR="00F5305A" w:rsidRPr="00707371" w:rsidRDefault="00F5305A" w:rsidP="00876DC0">
            <w:pPr>
              <w:rPr>
                <w:rFonts w:ascii="Arial" w:hAnsi="Arial" w:cs="Arial"/>
                <w:bCs/>
                <w:sz w:val="16"/>
                <w:szCs w:val="18"/>
                <w:u w:val="single"/>
              </w:rPr>
            </w:pPr>
            <w:r w:rsidRPr="00707371">
              <w:rPr>
                <w:rFonts w:ascii="Arial" w:hAnsi="Arial" w:cs="Arial"/>
                <w:bCs/>
                <w:color w:val="000000"/>
                <w:sz w:val="16"/>
                <w:szCs w:val="18"/>
                <w:u w:val="single"/>
              </w:rPr>
              <w:t>Writing (amplitude measures)</w:t>
            </w:r>
          </w:p>
        </w:tc>
        <w:tc>
          <w:tcPr>
            <w:tcW w:w="5786" w:type="dxa"/>
            <w:gridSpan w:val="2"/>
            <w:tcBorders>
              <w:left w:val="dotted" w:sz="4" w:space="0" w:color="auto"/>
              <w:bottom w:val="dotted" w:sz="4" w:space="0" w:color="auto"/>
            </w:tcBorders>
            <w:shd w:val="clear" w:color="auto" w:fill="auto"/>
          </w:tcPr>
          <w:p w14:paraId="4AFA6653" w14:textId="77777777" w:rsidR="00F5305A" w:rsidRPr="00A56704" w:rsidRDefault="00F5305A" w:rsidP="00876DC0">
            <w:pPr>
              <w:rPr>
                <w:rFonts w:ascii="Arial" w:hAnsi="Arial" w:cs="Arial"/>
                <w:sz w:val="16"/>
                <w:szCs w:val="18"/>
              </w:rPr>
            </w:pPr>
            <w:r w:rsidRPr="00A56704">
              <w:rPr>
                <w:rFonts w:ascii="Arial" w:hAnsi="Arial" w:cs="Arial"/>
                <w:sz w:val="16"/>
                <w:szCs w:val="18"/>
              </w:rPr>
              <w:t>[presented as above]</w:t>
            </w:r>
          </w:p>
          <w:p w14:paraId="03344F01" w14:textId="77777777" w:rsidR="00F5305A" w:rsidRPr="00A56704" w:rsidRDefault="00F5305A" w:rsidP="00876DC0">
            <w:pPr>
              <w:rPr>
                <w:rFonts w:ascii="Arial" w:hAnsi="Arial" w:cs="Arial"/>
                <w:sz w:val="16"/>
                <w:szCs w:val="18"/>
              </w:rPr>
            </w:pPr>
            <w:r w:rsidRPr="00A56704">
              <w:rPr>
                <w:rFonts w:ascii="Arial" w:hAnsi="Arial" w:cs="Arial"/>
                <w:sz w:val="16"/>
                <w:szCs w:val="18"/>
              </w:rPr>
              <w:t>Total area (mm</w:t>
            </w:r>
            <w:r w:rsidRPr="00A56704">
              <w:rPr>
                <w:rFonts w:ascii="Arial" w:hAnsi="Arial" w:cs="Arial"/>
                <w:sz w:val="16"/>
                <w:szCs w:val="18"/>
                <w:vertAlign w:val="superscript"/>
              </w:rPr>
              <w:t>2</w:t>
            </w:r>
            <w:r w:rsidRPr="00A56704">
              <w:rPr>
                <w:rFonts w:ascii="Arial" w:hAnsi="Arial" w:cs="Arial"/>
                <w:sz w:val="16"/>
                <w:szCs w:val="18"/>
              </w:rPr>
              <w:t xml:space="preserve">): -6.0 (+/- 4.1), -2.5 +/-3.8, -5.5 (+/-4.2); </w:t>
            </w:r>
            <w:r w:rsidRPr="00A56704">
              <w:rPr>
                <w:rFonts w:ascii="Arial" w:hAnsi="Arial" w:cs="Arial"/>
                <w:b/>
                <w:sz w:val="16"/>
                <w:szCs w:val="18"/>
                <w:u w:val="single"/>
              </w:rPr>
              <w:t>d=0.32</w:t>
            </w:r>
            <w:r w:rsidRPr="00A56704">
              <w:rPr>
                <w:rFonts w:ascii="Arial" w:hAnsi="Arial" w:cs="Arial"/>
                <w:sz w:val="16"/>
                <w:szCs w:val="18"/>
              </w:rPr>
              <w:t xml:space="preserve"> (-0.11 to 0.74)</w:t>
            </w:r>
          </w:p>
          <w:p w14:paraId="08C78C78"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 reduction in amplitude: -10.4 (+/-7.5), 6.0 (+/-7.1), -7.4 (+/-8.8); </w:t>
            </w:r>
            <w:r w:rsidRPr="00A56704">
              <w:rPr>
                <w:rFonts w:ascii="Arial" w:hAnsi="Arial" w:cs="Arial"/>
                <w:b/>
                <w:sz w:val="16"/>
                <w:szCs w:val="18"/>
              </w:rPr>
              <w:t xml:space="preserve">d=0.11 </w:t>
            </w:r>
            <w:r w:rsidRPr="00A56704">
              <w:rPr>
                <w:rFonts w:ascii="Arial" w:hAnsi="Arial" w:cs="Arial"/>
                <w:sz w:val="16"/>
                <w:szCs w:val="18"/>
              </w:rPr>
              <w:t>(-0.31 to 0.53)</w:t>
            </w:r>
          </w:p>
        </w:tc>
        <w:tc>
          <w:tcPr>
            <w:tcW w:w="963" w:type="dxa"/>
            <w:vMerge w:val="restart"/>
            <w:tcBorders>
              <w:right w:val="single" w:sz="4" w:space="0" w:color="auto"/>
            </w:tcBorders>
            <w:shd w:val="clear" w:color="auto" w:fill="auto"/>
          </w:tcPr>
          <w:p w14:paraId="6A64866D" w14:textId="77777777" w:rsidR="00F5305A" w:rsidRPr="00A56704" w:rsidRDefault="00F5305A" w:rsidP="00876DC0">
            <w:pPr>
              <w:rPr>
                <w:rFonts w:ascii="Arial" w:hAnsi="Arial" w:cs="Arial"/>
                <w:sz w:val="16"/>
                <w:szCs w:val="18"/>
              </w:rPr>
            </w:pPr>
            <w:r w:rsidRPr="00A56704">
              <w:rPr>
                <w:rFonts w:ascii="Arial" w:hAnsi="Arial" w:cs="Arial"/>
                <w:sz w:val="16"/>
                <w:szCs w:val="18"/>
              </w:rPr>
              <w:t>Some concerns</w:t>
            </w:r>
          </w:p>
        </w:tc>
      </w:tr>
      <w:tr w:rsidR="00F5305A" w:rsidRPr="00A56704" w14:paraId="57E8CEE3" w14:textId="77777777" w:rsidTr="00CE2316">
        <w:trPr>
          <w:trHeight w:val="424"/>
        </w:trPr>
        <w:tc>
          <w:tcPr>
            <w:tcW w:w="1276" w:type="dxa"/>
            <w:vMerge/>
            <w:shd w:val="clear" w:color="auto" w:fill="auto"/>
          </w:tcPr>
          <w:p w14:paraId="04447F13"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52CBB1A0"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6B6A2A07" w14:textId="77777777" w:rsidR="00F5305A" w:rsidRPr="00A56704" w:rsidRDefault="00F5305A" w:rsidP="00876DC0">
            <w:pPr>
              <w:rPr>
                <w:rFonts w:ascii="Arial" w:hAnsi="Arial" w:cs="Arial"/>
                <w:sz w:val="16"/>
                <w:szCs w:val="18"/>
              </w:rPr>
            </w:pPr>
          </w:p>
        </w:tc>
        <w:tc>
          <w:tcPr>
            <w:tcW w:w="1390" w:type="dxa"/>
            <w:vMerge/>
            <w:shd w:val="clear" w:color="auto" w:fill="auto"/>
          </w:tcPr>
          <w:p w14:paraId="62DB45C1" w14:textId="77777777" w:rsidR="00F5305A" w:rsidRPr="00A56704" w:rsidRDefault="00F5305A" w:rsidP="00876DC0">
            <w:pPr>
              <w:rPr>
                <w:rFonts w:ascii="Arial" w:hAnsi="Arial" w:cs="Arial"/>
                <w:sz w:val="16"/>
                <w:szCs w:val="18"/>
              </w:rPr>
            </w:pPr>
          </w:p>
        </w:tc>
        <w:tc>
          <w:tcPr>
            <w:tcW w:w="7913" w:type="dxa"/>
            <w:gridSpan w:val="3"/>
            <w:shd w:val="clear" w:color="auto" w:fill="auto"/>
          </w:tcPr>
          <w:p w14:paraId="110FD6A8" w14:textId="77777777" w:rsidR="00F5305A" w:rsidRPr="00A56704" w:rsidRDefault="00F5305A" w:rsidP="00876DC0">
            <w:pPr>
              <w:rPr>
                <w:rFonts w:ascii="Arial" w:hAnsi="Arial" w:cs="Arial"/>
                <w:sz w:val="16"/>
                <w:szCs w:val="18"/>
              </w:rPr>
            </w:pPr>
            <w:r w:rsidRPr="00A56704">
              <w:rPr>
                <w:rFonts w:ascii="Arial" w:hAnsi="Arial" w:cs="Arial"/>
                <w:i/>
                <w:color w:val="000000"/>
                <w:sz w:val="16"/>
                <w:szCs w:val="18"/>
              </w:rPr>
              <w:t xml:space="preserve">Other reported outcomes: </w:t>
            </w:r>
            <w:r w:rsidRPr="00A56704">
              <w:rPr>
                <w:rFonts w:ascii="Arial" w:hAnsi="Arial" w:cs="Arial"/>
                <w:color w:val="000000"/>
                <w:sz w:val="16"/>
                <w:szCs w:val="18"/>
              </w:rPr>
              <w:t>Self-reported writing (MDS-UPDRS- item 2.7)</w:t>
            </w:r>
          </w:p>
        </w:tc>
        <w:tc>
          <w:tcPr>
            <w:tcW w:w="963" w:type="dxa"/>
            <w:vMerge/>
            <w:tcBorders>
              <w:right w:val="single" w:sz="4" w:space="0" w:color="auto"/>
            </w:tcBorders>
            <w:shd w:val="clear" w:color="auto" w:fill="auto"/>
          </w:tcPr>
          <w:p w14:paraId="27AAA0D5" w14:textId="77777777" w:rsidR="00F5305A" w:rsidRPr="00A56704" w:rsidRDefault="00F5305A" w:rsidP="00876DC0">
            <w:pPr>
              <w:rPr>
                <w:rFonts w:ascii="Arial" w:hAnsi="Arial" w:cs="Arial"/>
                <w:sz w:val="16"/>
                <w:szCs w:val="18"/>
              </w:rPr>
            </w:pPr>
          </w:p>
        </w:tc>
      </w:tr>
      <w:tr w:rsidR="00F5305A" w:rsidRPr="00A56704" w14:paraId="00A297D4" w14:textId="77777777" w:rsidTr="00CE2316">
        <w:tc>
          <w:tcPr>
            <w:tcW w:w="1276" w:type="dxa"/>
            <w:vMerge w:val="restart"/>
            <w:shd w:val="clear" w:color="auto" w:fill="auto"/>
          </w:tcPr>
          <w:p w14:paraId="1955CD8F"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sz w:val="16"/>
                <w:szCs w:val="15"/>
              </w:rPr>
              <w:t>Lakshminarayana</w:t>
            </w:r>
            <w:proofErr w:type="spellEnd"/>
            <w:r w:rsidRPr="00A56704">
              <w:rPr>
                <w:rFonts w:ascii="Arial" w:hAnsi="Arial" w:cs="Arial"/>
                <w:sz w:val="16"/>
                <w:szCs w:val="15"/>
              </w:rPr>
              <w:t xml:space="preserve"> </w:t>
            </w:r>
            <w:r w:rsidRPr="00A56704">
              <w:rPr>
                <w:rFonts w:ascii="Arial" w:hAnsi="Arial" w:cs="Arial"/>
                <w:sz w:val="16"/>
                <w:szCs w:val="18"/>
              </w:rPr>
              <w:t xml:space="preserve">2017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{"citationItems":[{"id":"ITEM-1","itemData":{"DOI":"10.1016/j.jval.2016.09.2027","ISSN":"10983015","abstract":"Background: The progressive nature of Parkinson's disease (PD), its complex treatment regimens and the high rates of comorbid conditions make self-management and treatment adherence a challenge. Clinicians have limited face-to-face consultation time with PD patients, making it difficult to comprehensively address nonadherence. A multi-centre (7 centres) randomised controlled trial was conducted in England and Scotland to assess the impact of using a smartphone based Parkinson's Tracker App (PTA) to promote patient self-management, enhance treatment adherence and quality of clinical consultation. &lt;br/&gt;Method(s): Eligible PD patients were randomised using a 1:1 ratio according to a computer-generated random sequence, stratified by centre and using blocks of variable size, to intervention (PTA) or control (Treatment as Usual, TAU). Primary outcome was the score of adherence to treatment (Morisky Medication Adherence Scale -8) at 16 weeks. Secondary outcomes were Quality of Life (QoL) (Parkinson's Disease Questionnaire -39), quality of consultation for PD patients (Patient-Centered Questionnaire for PD), impact on non-motor symptoms (Non-Motor Symptoms Questionnaire - NMS Quest), depression and anxiety (Hospital Anxiety and Depression Scale) and beliefs about medication (Beliefs about Medication Questionnaire) at 16 weeks. Primary and secondary endpoints were analysed using a generalised linear model with treatment as the fixed effect and baseline measurement as the covariate. &lt;br/&gt;Result(s): 156 patients completed the study (PTA=68 and TAU=88). At 16 weeks PTA significantly improved adherence, compared to TAU (mean difference: 0.39, 95%CI 0.04 to 0.74; p=0.0304) with no confounding effects of gender, number of comorbidities and age. Among secondary outcomes PTA significantly improved patients' perception of quality of consultation (0.15, 95%CI 0.03 to 0.27; p=0.0110). There was a borderline significant change in the nonmotor symptoms (-0.82, 95%CI-1.75 to 0.10; p=0.0822). 79% of participants in the PTA group continued to use and engage with the application throughout the 16-week trial period. &lt;br/&gt;Conclusion(s): The PTA can be an effective and novel way of enhancing medication adherence and quality of clinical consultation by supporting self-management in PD. (Figure presented).","author":[{"dropping-particle":"","family":"Lakshminarayana","given":"R","non-dropping-particle":"","parse-names":false,"suffix":""},{"dropping-particle":"","family":"Wang","given":"D","non-dropping-particle":"","parse-names":false,"suffix":""},{"dropping-particle":"","family":"Burn","given":"D","non-dropping-particle":"","parse-names":false,"suffix":""},{"dropping-particle":"","family":"Chaudhuri","given":"KR","non-dropping-particle":"","parse-names":false,"suffix":""},{"dropping-particle":"","family":"Hellman","given":"B","non-dropping-particle":"","parse-names":false,"suffix":""},{"dropping-particle":"","family":"SMART-PD Investigators","given":"I","non-dropping-particle":"","parse-names":false,"suffix":""}],"container-title":"Value in Health","id":"ITEM-1","issue":"7","issued":{"date-parts":[["2016"]]},"page":"A700","title":"Using A Smartphone Based Self-Management Platform To Support Medication Adherence And Clinical Consultation In Parkinson’s Disease Results From The Smart-PD Randomised Controlled Trial","type":"article-journal","volume":"19"},"uris":["http://www.mendeley.com/documents/?uuid=12365aff-157e-4432-9836-11792833f373"]}],"mendeley":{"formattedCitation":"[35]","plainTextFormattedCitation":"[35]","previouslyFormattedCitation":"[35]"},"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[35]</w:t>
            </w:r>
            <w:r w:rsidRPr="002D1A76">
              <w:rPr>
                <w:rFonts w:ascii="Arial" w:hAnsi="Arial" w:cs="Arial"/>
                <w:sz w:val="16"/>
                <w:szCs w:val="18"/>
              </w:rPr>
              <w:fldChar w:fldCharType="end"/>
            </w:r>
            <w:r w:rsidRPr="00A56704">
              <w:rPr>
                <w:rFonts w:ascii="Arial" w:hAnsi="Arial" w:cs="Arial"/>
                <w:color w:val="000000"/>
                <w:sz w:val="16"/>
                <w:szCs w:val="18"/>
              </w:rPr>
              <w:t xml:space="preserve"> </w:t>
            </w:r>
          </w:p>
          <w:p w14:paraId="0BBB9A6E"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UK</w:t>
            </w:r>
          </w:p>
          <w:p w14:paraId="37201945" w14:textId="77777777" w:rsidR="00F5305A" w:rsidRPr="00A56704" w:rsidRDefault="00F5305A" w:rsidP="00876DC0">
            <w:pPr>
              <w:rPr>
                <w:rFonts w:ascii="Arial" w:hAnsi="Arial" w:cs="Arial"/>
                <w:color w:val="000000"/>
                <w:sz w:val="16"/>
                <w:szCs w:val="18"/>
              </w:rPr>
            </w:pPr>
          </w:p>
          <w:p w14:paraId="65764574" w14:textId="77777777" w:rsidR="00F5305A" w:rsidRPr="00A56704" w:rsidRDefault="00F5305A" w:rsidP="00876DC0">
            <w:pPr>
              <w:spacing w:after="160" w:line="259" w:lineRule="auto"/>
              <w:rPr>
                <w:rFonts w:ascii="Arial" w:hAnsi="Arial" w:cs="Arial"/>
                <w:sz w:val="16"/>
                <w:szCs w:val="18"/>
              </w:rPr>
            </w:pPr>
          </w:p>
        </w:tc>
        <w:tc>
          <w:tcPr>
            <w:tcW w:w="1937" w:type="dxa"/>
            <w:vMerge w:val="restart"/>
            <w:shd w:val="clear" w:color="auto" w:fill="auto"/>
          </w:tcPr>
          <w:p w14:paraId="055367BC"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People with PD</w:t>
            </w:r>
          </w:p>
          <w:p w14:paraId="6BBF3CAF" w14:textId="77777777" w:rsidR="00F5305A" w:rsidRPr="00A56704" w:rsidRDefault="00F5305A" w:rsidP="00876DC0">
            <w:pPr>
              <w:rPr>
                <w:rFonts w:ascii="Arial" w:hAnsi="Arial" w:cs="Arial"/>
                <w:sz w:val="16"/>
                <w:szCs w:val="18"/>
              </w:rPr>
            </w:pPr>
            <w:r w:rsidRPr="00A56704">
              <w:rPr>
                <w:rFonts w:ascii="Arial" w:hAnsi="Arial" w:cs="Arial"/>
                <w:i/>
                <w:color w:val="000000"/>
                <w:sz w:val="16"/>
                <w:szCs w:val="18"/>
              </w:rPr>
              <w:t xml:space="preserve">Excluded: no/limited </w:t>
            </w:r>
            <w:r w:rsidRPr="00A56704">
              <w:rPr>
                <w:rFonts w:ascii="Arial" w:hAnsi="Arial" w:cs="Arial"/>
                <w:i/>
                <w:sz w:val="16"/>
                <w:szCs w:val="18"/>
              </w:rPr>
              <w:t>access to device or internet at home. Dementia or significant cognitive impairment. Major, serious comorbid illness.</w:t>
            </w:r>
          </w:p>
        </w:tc>
        <w:tc>
          <w:tcPr>
            <w:tcW w:w="1264" w:type="dxa"/>
            <w:vMerge w:val="restart"/>
            <w:shd w:val="clear" w:color="auto" w:fill="auto"/>
          </w:tcPr>
          <w:p w14:paraId="2287F7EB" w14:textId="77777777" w:rsidR="00F5305A" w:rsidRPr="00A56704" w:rsidRDefault="00F5305A" w:rsidP="00876DC0">
            <w:pPr>
              <w:rPr>
                <w:rFonts w:ascii="Arial" w:hAnsi="Arial" w:cs="Arial"/>
                <w:sz w:val="16"/>
                <w:szCs w:val="18"/>
              </w:rPr>
            </w:pPr>
            <w:r w:rsidRPr="00A56704">
              <w:rPr>
                <w:rFonts w:ascii="Arial" w:hAnsi="Arial" w:cs="Arial"/>
                <w:sz w:val="16"/>
                <w:szCs w:val="18"/>
              </w:rPr>
              <w:t>n=215</w:t>
            </w:r>
          </w:p>
          <w:p w14:paraId="553EAD0A" w14:textId="77777777" w:rsidR="00F5305A" w:rsidRPr="00A56704" w:rsidRDefault="00F5305A" w:rsidP="00876DC0">
            <w:pPr>
              <w:rPr>
                <w:rFonts w:ascii="Arial" w:hAnsi="Arial" w:cs="Arial"/>
                <w:sz w:val="16"/>
                <w:szCs w:val="18"/>
              </w:rPr>
            </w:pPr>
          </w:p>
          <w:p w14:paraId="60813B16"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Mean age </w:t>
            </w:r>
            <w:proofErr w:type="gramStart"/>
            <w:r w:rsidRPr="00A56704">
              <w:rPr>
                <w:rFonts w:ascii="Arial" w:hAnsi="Arial" w:cs="Arial"/>
                <w:sz w:val="16"/>
                <w:szCs w:val="18"/>
              </w:rPr>
              <w:t>60yrs;</w:t>
            </w:r>
            <w:proofErr w:type="gramEnd"/>
          </w:p>
          <w:p w14:paraId="58C4AEC1" w14:textId="77777777" w:rsidR="00F5305A" w:rsidRPr="00A56704" w:rsidRDefault="00F5305A" w:rsidP="00876DC0">
            <w:pPr>
              <w:rPr>
                <w:rFonts w:ascii="Arial" w:hAnsi="Arial" w:cs="Arial"/>
                <w:sz w:val="16"/>
                <w:szCs w:val="18"/>
              </w:rPr>
            </w:pPr>
          </w:p>
          <w:p w14:paraId="0C71144F" w14:textId="77777777" w:rsidR="00F5305A" w:rsidRPr="00A56704" w:rsidRDefault="00F5305A" w:rsidP="00876DC0">
            <w:pPr>
              <w:rPr>
                <w:rFonts w:ascii="Arial" w:hAnsi="Arial" w:cs="Arial"/>
                <w:sz w:val="16"/>
                <w:szCs w:val="18"/>
                <w:lang w:val="en-US"/>
              </w:rPr>
            </w:pPr>
            <w:r w:rsidRPr="00A56704">
              <w:rPr>
                <w:rFonts w:ascii="Arial" w:hAnsi="Arial" w:cs="Arial"/>
                <w:sz w:val="16"/>
                <w:szCs w:val="18"/>
              </w:rPr>
              <w:t>H&amp;Y not reported</w:t>
            </w:r>
            <w:r w:rsidRPr="00A56704" w:rsidDel="00D100CD">
              <w:rPr>
                <w:rFonts w:ascii="Arial" w:hAnsi="Arial" w:cs="Arial"/>
                <w:sz w:val="16"/>
                <w:szCs w:val="18"/>
                <w:lang w:val="en-US"/>
              </w:rPr>
              <w:t xml:space="preserve"> </w:t>
            </w:r>
          </w:p>
        </w:tc>
        <w:tc>
          <w:tcPr>
            <w:tcW w:w="1390" w:type="dxa"/>
            <w:vMerge w:val="restart"/>
            <w:shd w:val="clear" w:color="auto" w:fill="auto"/>
          </w:tcPr>
          <w:p w14:paraId="6924C748" w14:textId="77777777" w:rsidR="00F5305A" w:rsidRPr="00A56704" w:rsidRDefault="00F5305A" w:rsidP="00876DC0">
            <w:pPr>
              <w:rPr>
                <w:rFonts w:ascii="Arial" w:hAnsi="Arial" w:cs="Arial"/>
                <w:sz w:val="16"/>
                <w:szCs w:val="18"/>
              </w:rPr>
            </w:pPr>
            <w:r w:rsidRPr="00A56704">
              <w:rPr>
                <w:rFonts w:ascii="Arial" w:hAnsi="Arial" w:cs="Arial"/>
                <w:sz w:val="16"/>
                <w:szCs w:val="18"/>
                <w:lang w:val="en-US"/>
              </w:rPr>
              <w:t xml:space="preserve">Parkinson’s Tracker App (PTA) vs </w:t>
            </w:r>
            <w:r w:rsidRPr="00A56704">
              <w:rPr>
                <w:rFonts w:ascii="Arial" w:hAnsi="Arial" w:cs="Arial"/>
                <w:sz w:val="16"/>
                <w:szCs w:val="18"/>
              </w:rPr>
              <w:t>Control: Treatment as Usual + telephone calls</w:t>
            </w:r>
            <w:r w:rsidRPr="00A56704" w:rsidDel="00C16193">
              <w:rPr>
                <w:rFonts w:ascii="Arial" w:hAnsi="Arial" w:cs="Arial"/>
                <w:sz w:val="16"/>
                <w:szCs w:val="18"/>
              </w:rPr>
              <w:t xml:space="preserve"> </w:t>
            </w:r>
          </w:p>
        </w:tc>
        <w:tc>
          <w:tcPr>
            <w:tcW w:w="7913" w:type="dxa"/>
            <w:gridSpan w:val="3"/>
            <w:tcBorders>
              <w:bottom w:val="dotted" w:sz="4" w:space="0" w:color="auto"/>
            </w:tcBorders>
            <w:shd w:val="clear" w:color="auto" w:fill="auto"/>
          </w:tcPr>
          <w:p w14:paraId="42FDF1EB" w14:textId="77777777" w:rsidR="00F5305A" w:rsidRPr="00A56704" w:rsidRDefault="00F5305A" w:rsidP="00876DC0">
            <w:pPr>
              <w:rPr>
                <w:rFonts w:ascii="Arial" w:hAnsi="Arial" w:cs="Arial"/>
                <w:sz w:val="16"/>
                <w:szCs w:val="18"/>
              </w:rPr>
            </w:pPr>
            <w:r w:rsidRPr="00A56704">
              <w:rPr>
                <w:rFonts w:ascii="Arial" w:hAnsi="Arial" w:cs="Arial"/>
                <w:sz w:val="16"/>
                <w:szCs w:val="18"/>
              </w:rPr>
              <w:t>GLM analysis: difference (95% CI)</w:t>
            </w:r>
          </w:p>
        </w:tc>
        <w:tc>
          <w:tcPr>
            <w:tcW w:w="963" w:type="dxa"/>
            <w:vMerge w:val="restart"/>
            <w:tcBorders>
              <w:right w:val="single" w:sz="4" w:space="0" w:color="auto"/>
            </w:tcBorders>
            <w:shd w:val="clear" w:color="auto" w:fill="auto"/>
          </w:tcPr>
          <w:p w14:paraId="23369944" w14:textId="77777777" w:rsidR="00F5305A" w:rsidRPr="00A56704" w:rsidRDefault="00F5305A" w:rsidP="00876DC0">
            <w:pPr>
              <w:rPr>
                <w:rFonts w:ascii="Arial" w:hAnsi="Arial" w:cs="Arial"/>
                <w:sz w:val="16"/>
                <w:szCs w:val="18"/>
              </w:rPr>
            </w:pPr>
            <w:r w:rsidRPr="00A56704">
              <w:rPr>
                <w:rFonts w:ascii="Arial" w:hAnsi="Arial" w:cs="Arial"/>
                <w:sz w:val="16"/>
                <w:szCs w:val="18"/>
              </w:rPr>
              <w:t>High</w:t>
            </w:r>
          </w:p>
        </w:tc>
      </w:tr>
      <w:tr w:rsidR="00F5305A" w:rsidRPr="00A56704" w14:paraId="645B4C43" w14:textId="77777777" w:rsidTr="00CE2316">
        <w:tc>
          <w:tcPr>
            <w:tcW w:w="1276" w:type="dxa"/>
            <w:vMerge/>
            <w:shd w:val="clear" w:color="auto" w:fill="auto"/>
          </w:tcPr>
          <w:p w14:paraId="78A7567C" w14:textId="77777777" w:rsidR="00F5305A" w:rsidRPr="00A56704" w:rsidRDefault="00F5305A" w:rsidP="00876DC0">
            <w:pPr>
              <w:rPr>
                <w:rFonts w:ascii="Arial" w:hAnsi="Arial" w:cs="Arial"/>
                <w:sz w:val="16"/>
                <w:szCs w:val="18"/>
              </w:rPr>
            </w:pPr>
          </w:p>
        </w:tc>
        <w:tc>
          <w:tcPr>
            <w:tcW w:w="1937" w:type="dxa"/>
            <w:vMerge/>
            <w:shd w:val="clear" w:color="auto" w:fill="auto"/>
          </w:tcPr>
          <w:p w14:paraId="46ADD546"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15DBB7F9" w14:textId="77777777" w:rsidR="00F5305A" w:rsidRPr="00A56704" w:rsidRDefault="00F5305A" w:rsidP="00876DC0">
            <w:pPr>
              <w:rPr>
                <w:rFonts w:ascii="Arial" w:hAnsi="Arial" w:cs="Arial"/>
                <w:sz w:val="16"/>
                <w:szCs w:val="18"/>
              </w:rPr>
            </w:pPr>
          </w:p>
        </w:tc>
        <w:tc>
          <w:tcPr>
            <w:tcW w:w="1390" w:type="dxa"/>
            <w:vMerge/>
            <w:shd w:val="clear" w:color="auto" w:fill="auto"/>
          </w:tcPr>
          <w:p w14:paraId="292D8142"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51C4847C" w14:textId="77777777" w:rsidR="00F5305A" w:rsidRPr="00707371" w:rsidRDefault="00F5305A" w:rsidP="00876DC0">
            <w:pPr>
              <w:rPr>
                <w:rFonts w:ascii="Arial" w:hAnsi="Arial" w:cs="Arial"/>
                <w:bCs/>
                <w:sz w:val="16"/>
                <w:szCs w:val="18"/>
                <w:u w:val="single"/>
              </w:rPr>
            </w:pPr>
            <w:r w:rsidRPr="00707371">
              <w:rPr>
                <w:rFonts w:ascii="Arial" w:hAnsi="Arial" w:cs="Arial"/>
                <w:bCs/>
                <w:color w:val="000000"/>
                <w:sz w:val="16"/>
                <w:szCs w:val="18"/>
                <w:u w:val="single"/>
              </w:rPr>
              <w:t>Medication Adherence (MMAS-8)</w:t>
            </w:r>
          </w:p>
        </w:tc>
        <w:tc>
          <w:tcPr>
            <w:tcW w:w="5786" w:type="dxa"/>
            <w:gridSpan w:val="2"/>
            <w:tcBorders>
              <w:top w:val="dotted" w:sz="4" w:space="0" w:color="auto"/>
              <w:left w:val="dotted" w:sz="4" w:space="0" w:color="auto"/>
              <w:bottom w:val="dotted" w:sz="4" w:space="0" w:color="auto"/>
            </w:tcBorders>
            <w:shd w:val="clear" w:color="auto" w:fill="auto"/>
          </w:tcPr>
          <w:p w14:paraId="7B1B7C22" w14:textId="77777777" w:rsidR="00F5305A" w:rsidRPr="00A56704" w:rsidRDefault="00F5305A" w:rsidP="00876DC0">
            <w:pPr>
              <w:rPr>
                <w:rFonts w:ascii="Arial" w:hAnsi="Arial" w:cs="Arial"/>
                <w:b/>
                <w:sz w:val="16"/>
                <w:szCs w:val="18"/>
                <w:u w:val="single"/>
              </w:rPr>
            </w:pPr>
            <w:r w:rsidRPr="00A56704">
              <w:rPr>
                <w:rFonts w:ascii="Arial" w:hAnsi="Arial" w:cs="Arial"/>
                <w:sz w:val="16"/>
                <w:szCs w:val="18"/>
              </w:rPr>
              <w:t xml:space="preserve">0.39 (0.04, 0.74); </w:t>
            </w:r>
            <w:r w:rsidRPr="00A56704">
              <w:rPr>
                <w:rFonts w:ascii="Arial" w:hAnsi="Arial" w:cs="Arial"/>
                <w:b/>
                <w:sz w:val="16"/>
                <w:szCs w:val="18"/>
                <w:u w:val="single"/>
              </w:rPr>
              <w:t>p=0.0304</w:t>
            </w:r>
          </w:p>
          <w:p w14:paraId="6876248D" w14:textId="77777777" w:rsidR="00F5305A" w:rsidRPr="00A56704" w:rsidRDefault="00F5305A" w:rsidP="00876DC0">
            <w:pPr>
              <w:autoSpaceDE w:val="0"/>
              <w:autoSpaceDN w:val="0"/>
              <w:adjustRightInd w:val="0"/>
              <w:rPr>
                <w:rFonts w:ascii="Arial" w:hAnsi="Arial" w:cs="Arial"/>
                <w:sz w:val="16"/>
                <w:szCs w:val="18"/>
              </w:rPr>
            </w:pPr>
            <w:r w:rsidRPr="00A56704">
              <w:rPr>
                <w:rFonts w:ascii="Arial" w:hAnsi="Arial" w:cs="Arial"/>
                <w:sz w:val="16"/>
                <w:szCs w:val="18"/>
              </w:rPr>
              <w:t>[ANCOVA controlling for age, gender and comorbidity: 0.38 (0.03 to 0.73</w:t>
            </w:r>
            <w:proofErr w:type="gramStart"/>
            <w:r w:rsidRPr="00A56704">
              <w:rPr>
                <w:rFonts w:ascii="Arial" w:hAnsi="Arial" w:cs="Arial"/>
                <w:sz w:val="16"/>
                <w:szCs w:val="18"/>
              </w:rPr>
              <w:t>);</w:t>
            </w:r>
            <w:proofErr w:type="gramEnd"/>
          </w:p>
          <w:p w14:paraId="17652D56" w14:textId="77777777" w:rsidR="00F5305A" w:rsidRPr="00A56704" w:rsidRDefault="00F5305A" w:rsidP="00876DC0">
            <w:pPr>
              <w:rPr>
                <w:rFonts w:ascii="Arial" w:hAnsi="Arial" w:cs="Arial"/>
                <w:sz w:val="16"/>
                <w:szCs w:val="18"/>
              </w:rPr>
            </w:pPr>
            <w:r w:rsidRPr="00A56704">
              <w:rPr>
                <w:rFonts w:ascii="Arial" w:hAnsi="Arial" w:cs="Arial"/>
                <w:sz w:val="16"/>
                <w:szCs w:val="18"/>
              </w:rPr>
              <w:t>p = 0.0301]</w:t>
            </w:r>
          </w:p>
        </w:tc>
        <w:tc>
          <w:tcPr>
            <w:tcW w:w="963" w:type="dxa"/>
            <w:vMerge/>
            <w:tcBorders>
              <w:right w:val="single" w:sz="4" w:space="0" w:color="auto"/>
            </w:tcBorders>
            <w:shd w:val="clear" w:color="auto" w:fill="auto"/>
          </w:tcPr>
          <w:p w14:paraId="1F88F63D" w14:textId="77777777" w:rsidR="00F5305A" w:rsidRPr="00A56704" w:rsidRDefault="00F5305A" w:rsidP="00876DC0">
            <w:pPr>
              <w:rPr>
                <w:rFonts w:ascii="Arial" w:hAnsi="Arial" w:cs="Arial"/>
                <w:sz w:val="16"/>
                <w:szCs w:val="18"/>
              </w:rPr>
            </w:pPr>
          </w:p>
        </w:tc>
      </w:tr>
      <w:tr w:rsidR="00F5305A" w:rsidRPr="00A56704" w14:paraId="20EB2A62" w14:textId="77777777" w:rsidTr="00CE2316">
        <w:tc>
          <w:tcPr>
            <w:tcW w:w="1276" w:type="dxa"/>
            <w:vMerge/>
            <w:shd w:val="clear" w:color="auto" w:fill="auto"/>
          </w:tcPr>
          <w:p w14:paraId="1D8998D5" w14:textId="77777777" w:rsidR="00F5305A" w:rsidRPr="00A56704" w:rsidRDefault="00F5305A" w:rsidP="00876DC0">
            <w:pPr>
              <w:rPr>
                <w:rFonts w:ascii="Arial" w:hAnsi="Arial" w:cs="Arial"/>
                <w:sz w:val="16"/>
                <w:szCs w:val="18"/>
              </w:rPr>
            </w:pPr>
          </w:p>
        </w:tc>
        <w:tc>
          <w:tcPr>
            <w:tcW w:w="1937" w:type="dxa"/>
            <w:vMerge/>
            <w:shd w:val="clear" w:color="auto" w:fill="auto"/>
          </w:tcPr>
          <w:p w14:paraId="42B8EBD6" w14:textId="77777777" w:rsidR="00F5305A" w:rsidRPr="00A56704" w:rsidRDefault="00F5305A" w:rsidP="00876DC0">
            <w:pPr>
              <w:rPr>
                <w:rFonts w:ascii="Arial" w:hAnsi="Arial" w:cs="Arial"/>
                <w:sz w:val="16"/>
                <w:szCs w:val="18"/>
              </w:rPr>
            </w:pPr>
          </w:p>
        </w:tc>
        <w:tc>
          <w:tcPr>
            <w:tcW w:w="1264" w:type="dxa"/>
            <w:vMerge/>
            <w:shd w:val="clear" w:color="auto" w:fill="auto"/>
          </w:tcPr>
          <w:p w14:paraId="4B3C3D05" w14:textId="77777777" w:rsidR="00F5305A" w:rsidRPr="00A56704" w:rsidRDefault="00F5305A" w:rsidP="00876DC0">
            <w:pPr>
              <w:rPr>
                <w:rFonts w:ascii="Arial" w:hAnsi="Arial" w:cs="Arial"/>
                <w:sz w:val="16"/>
                <w:szCs w:val="18"/>
                <w:lang w:val="en-US"/>
              </w:rPr>
            </w:pPr>
          </w:p>
        </w:tc>
        <w:tc>
          <w:tcPr>
            <w:tcW w:w="1390" w:type="dxa"/>
            <w:vMerge/>
            <w:shd w:val="clear" w:color="auto" w:fill="auto"/>
          </w:tcPr>
          <w:p w14:paraId="60FDBF35"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019D3EA8" w14:textId="77777777" w:rsidR="00F5305A" w:rsidRPr="00707371" w:rsidRDefault="00F5305A" w:rsidP="00876DC0">
            <w:pPr>
              <w:autoSpaceDE w:val="0"/>
              <w:autoSpaceDN w:val="0"/>
              <w:adjustRightInd w:val="0"/>
              <w:rPr>
                <w:rFonts w:ascii="Arial" w:hAnsi="Arial" w:cs="Arial"/>
                <w:sz w:val="16"/>
                <w:szCs w:val="18"/>
              </w:rPr>
            </w:pPr>
            <w:r w:rsidRPr="00707371">
              <w:rPr>
                <w:rFonts w:ascii="Arial" w:hAnsi="Arial" w:cs="Arial"/>
                <w:sz w:val="16"/>
                <w:szCs w:val="18"/>
              </w:rPr>
              <w:t>QoL (PDQ−39)</w:t>
            </w:r>
          </w:p>
        </w:tc>
        <w:tc>
          <w:tcPr>
            <w:tcW w:w="5786" w:type="dxa"/>
            <w:gridSpan w:val="2"/>
            <w:tcBorders>
              <w:top w:val="dotted" w:sz="4" w:space="0" w:color="auto"/>
              <w:left w:val="dotted" w:sz="4" w:space="0" w:color="auto"/>
              <w:bottom w:val="dotted" w:sz="4" w:space="0" w:color="auto"/>
            </w:tcBorders>
            <w:shd w:val="clear" w:color="auto" w:fill="auto"/>
          </w:tcPr>
          <w:p w14:paraId="087963D0" w14:textId="77777777" w:rsidR="00F5305A" w:rsidRPr="00A56704" w:rsidRDefault="00F5305A" w:rsidP="00876DC0">
            <w:pPr>
              <w:rPr>
                <w:rFonts w:ascii="Arial" w:hAnsi="Arial" w:cs="Arial"/>
                <w:sz w:val="16"/>
                <w:szCs w:val="18"/>
              </w:rPr>
            </w:pPr>
            <w:r w:rsidRPr="00A56704">
              <w:rPr>
                <w:rFonts w:ascii="Arial" w:hAnsi="Arial" w:cs="Arial"/>
                <w:sz w:val="16"/>
                <w:szCs w:val="18"/>
              </w:rPr>
              <w:t>-0.22 (-3.95, 3.52); p=0.9102</w:t>
            </w:r>
          </w:p>
        </w:tc>
        <w:tc>
          <w:tcPr>
            <w:tcW w:w="963" w:type="dxa"/>
            <w:vMerge/>
            <w:tcBorders>
              <w:right w:val="single" w:sz="4" w:space="0" w:color="auto"/>
            </w:tcBorders>
            <w:shd w:val="clear" w:color="auto" w:fill="auto"/>
          </w:tcPr>
          <w:p w14:paraId="33F6DF8E" w14:textId="77777777" w:rsidR="00F5305A" w:rsidRPr="00A56704" w:rsidRDefault="00F5305A" w:rsidP="00876DC0">
            <w:pPr>
              <w:rPr>
                <w:rFonts w:ascii="Arial" w:hAnsi="Arial" w:cs="Arial"/>
                <w:sz w:val="16"/>
                <w:szCs w:val="18"/>
              </w:rPr>
            </w:pPr>
          </w:p>
        </w:tc>
      </w:tr>
      <w:tr w:rsidR="00F5305A" w:rsidRPr="00A56704" w14:paraId="624743C9" w14:textId="77777777" w:rsidTr="00CE2316">
        <w:tc>
          <w:tcPr>
            <w:tcW w:w="1276" w:type="dxa"/>
            <w:vMerge/>
            <w:shd w:val="clear" w:color="auto" w:fill="auto"/>
          </w:tcPr>
          <w:p w14:paraId="78C5C0FC" w14:textId="77777777" w:rsidR="00F5305A" w:rsidRPr="00A56704" w:rsidRDefault="00F5305A" w:rsidP="00876DC0">
            <w:pPr>
              <w:rPr>
                <w:rFonts w:ascii="Arial" w:hAnsi="Arial" w:cs="Arial"/>
                <w:sz w:val="16"/>
                <w:szCs w:val="18"/>
              </w:rPr>
            </w:pPr>
          </w:p>
        </w:tc>
        <w:tc>
          <w:tcPr>
            <w:tcW w:w="1937" w:type="dxa"/>
            <w:vMerge/>
            <w:shd w:val="clear" w:color="auto" w:fill="auto"/>
          </w:tcPr>
          <w:p w14:paraId="558981C3" w14:textId="77777777" w:rsidR="00F5305A" w:rsidRPr="00A56704" w:rsidRDefault="00F5305A" w:rsidP="00876DC0">
            <w:pPr>
              <w:rPr>
                <w:rFonts w:ascii="Arial" w:hAnsi="Arial" w:cs="Arial"/>
                <w:sz w:val="16"/>
                <w:szCs w:val="18"/>
              </w:rPr>
            </w:pPr>
          </w:p>
        </w:tc>
        <w:tc>
          <w:tcPr>
            <w:tcW w:w="1264" w:type="dxa"/>
            <w:vMerge/>
            <w:shd w:val="clear" w:color="auto" w:fill="auto"/>
          </w:tcPr>
          <w:p w14:paraId="174401F7" w14:textId="77777777" w:rsidR="00F5305A" w:rsidRPr="00A56704" w:rsidRDefault="00F5305A" w:rsidP="00876DC0">
            <w:pPr>
              <w:rPr>
                <w:rFonts w:ascii="Arial" w:hAnsi="Arial" w:cs="Arial"/>
                <w:sz w:val="16"/>
                <w:szCs w:val="18"/>
                <w:lang w:val="en-US"/>
              </w:rPr>
            </w:pPr>
          </w:p>
        </w:tc>
        <w:tc>
          <w:tcPr>
            <w:tcW w:w="1390" w:type="dxa"/>
            <w:vMerge/>
            <w:shd w:val="clear" w:color="auto" w:fill="auto"/>
          </w:tcPr>
          <w:p w14:paraId="270C1854"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160E1FD1" w14:textId="77777777" w:rsidR="00F5305A" w:rsidRPr="00A56704" w:rsidRDefault="00F5305A" w:rsidP="00876DC0">
            <w:pPr>
              <w:pStyle w:val="ListParagraph"/>
              <w:ind w:left="0"/>
              <w:rPr>
                <w:rFonts w:ascii="Arial" w:hAnsi="Arial" w:cs="Arial"/>
                <w:sz w:val="16"/>
                <w:szCs w:val="18"/>
              </w:rPr>
            </w:pPr>
            <w:r w:rsidRPr="00A56704">
              <w:rPr>
                <w:rFonts w:ascii="Arial" w:hAnsi="Arial" w:cs="Arial"/>
                <w:i/>
                <w:color w:val="000000"/>
                <w:sz w:val="16"/>
                <w:szCs w:val="18"/>
              </w:rPr>
              <w:t>Other reported outcomes: Quality of Consultations (PCQ-PD); Non-motor symptoms (NMS-Questionnaire, HADS); Beliefs about medication (Beliefs about Medication questionnaire)</w:t>
            </w:r>
          </w:p>
        </w:tc>
        <w:tc>
          <w:tcPr>
            <w:tcW w:w="963" w:type="dxa"/>
            <w:vMerge/>
            <w:tcBorders>
              <w:right w:val="single" w:sz="4" w:space="0" w:color="auto"/>
            </w:tcBorders>
            <w:shd w:val="clear" w:color="auto" w:fill="auto"/>
          </w:tcPr>
          <w:p w14:paraId="36E74B79" w14:textId="77777777" w:rsidR="00F5305A" w:rsidRPr="00A56704" w:rsidRDefault="00F5305A" w:rsidP="00876DC0">
            <w:pPr>
              <w:rPr>
                <w:rFonts w:ascii="Arial" w:hAnsi="Arial" w:cs="Arial"/>
                <w:sz w:val="16"/>
                <w:szCs w:val="18"/>
              </w:rPr>
            </w:pPr>
          </w:p>
        </w:tc>
      </w:tr>
      <w:tr w:rsidR="00F5305A" w:rsidRPr="00A56704" w14:paraId="5FC6EE36" w14:textId="77777777" w:rsidTr="00CE2316">
        <w:trPr>
          <w:trHeight w:val="167"/>
        </w:trPr>
        <w:tc>
          <w:tcPr>
            <w:tcW w:w="1276" w:type="dxa"/>
            <w:vMerge w:val="restart"/>
            <w:shd w:val="clear" w:color="auto" w:fill="auto"/>
          </w:tcPr>
          <w:p w14:paraId="63006643"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sz w:val="16"/>
                <w:szCs w:val="18"/>
              </w:rPr>
              <w:t>Sajatovic</w:t>
            </w:r>
            <w:proofErr w:type="spellEnd"/>
            <w:r w:rsidRPr="00A56704">
              <w:rPr>
                <w:rFonts w:ascii="Arial" w:hAnsi="Arial" w:cs="Arial"/>
                <w:sz w:val="16"/>
                <w:szCs w:val="18"/>
              </w:rPr>
              <w:t xml:space="preserve">, 2017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{"citationItems":[{"id":"ITEM-1","itemData":{"DOI":"10.2147/PPA.S135551","ISSN":"1177889X","abstract":"Background: Depression is common in people with Parkinson’s disease (PD), and exercise is known to improve depression and PD. However, lack of motivation and low self-efficacy can make exercise difficult for people with PD and comorbid depression (PD-Dep). A combined group exercise and chronic disease self-management (CDSM) program may improve the likelihood that individuals will engage in exercise and will show a reduction in depression symptoms. The purpose of this study was to compare changes in depression in PD-Dep between individual versus group exercise plus CDSM and to examine participant adherence and perception of the interventions. Methods: Participants (N=30) were randomized to either Enhanced EXerCisE thErapy for PD (EXCEED; group CDSM and exercise) or self-guided CDSM plus exercise. Outcomes were change in depression assessed with the Montgomery-Asberg Depression Rating Scale (MADRS), cognition, apathy, anxiety, sleep, quality of life, motor function, self-efficacy, and patient satisfaction. Results: Both groups showed significant improvement in MADRS (P&lt;0.001) with no significant group difference. Individuals in EXCEED group enjoyed the group dynamics but noted difficulty with the fixed-time sessions. Conclusion: Both group CDSM plus exercise and self-guided CDSM plus exercise can improve depression in PD-Dep. These findings suggest that development of a remotely delivered group-based CDSM format plus manualized exercise program could be useful for this population.","author":[{"dropping-particle":"","family":"Sajatovic","given":"Martha","non-dropping-particle":"","parse-names":false,"suffix":""},{"dropping-particle":"","family":"Ridgel","given":"Angela L.","non-dropping-particle":"","parse-names":false,"suffix":""},{"dropping-particle":"","family":"Walter","given":"Ellen M.","non-dropping-particle":"","parse-names":false,"suffix":""},{"dropping-particle":"","family":"Tatsuoka","given":"Curtis M.","non-dropping-particle":"","parse-names":false,"suffix":""},{"dropping-particle":"","family":"Colón-Zimmermann","given":"Kari","non-dropping-particle":"","parse-names":false,"suffix":""},{"dropping-particle":"","family":"Ramsey","given":"Riane K.","non-dropping-particle":"","parse-names":false,"suffix":""},{"dropping-particle":"","family":"Welter","given":"Elisabeth","non-dropping-particle":"","parse-names":false,"suffix":""},{"dropping-particle":"","family":"Gunzler","given":"Steven A.","non-dropping-particle":"","parse-names":false,"suffix":""},{"dropping-particle":"","family":"Whitney","given":"Christina M.","non-dropping-particle":"","parse-names":false,"suffix":""},{"dropping-particle":"","family":"Walter","given":"Benjamin L.","non-dropping-particle":"","parse-names":false,"suffix":""}],"container-title":"Patient Preference and Adherence","id":"ITEM-1","issued":{"date-parts":[["2017"]]},"page":"965-973","title":"A randomized trial of individual versus group-format exercise and self-management in individuals with Parkinson’s disease and comorbid depression","type":"article-journal","volume":"11"},"uris":["http://www.mendeley.com/documents/?uuid=b1920337-8895-4821-87f0-68f0ec45b188"]}],"mendeley":{"formattedCitation":"[34]","plainTextFormattedCitation":"[34]","previouslyFormattedCitation":"[34]"},"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[34]</w:t>
            </w:r>
            <w:r w:rsidRPr="002D1A76">
              <w:rPr>
                <w:rFonts w:ascii="Arial" w:hAnsi="Arial" w:cs="Arial"/>
                <w:sz w:val="16"/>
                <w:szCs w:val="18"/>
              </w:rPr>
              <w:fldChar w:fldCharType="end"/>
            </w:r>
            <w:r w:rsidRPr="00A56704">
              <w:rPr>
                <w:rFonts w:ascii="Arial" w:hAnsi="Arial" w:cs="Arial"/>
                <w:color w:val="000000"/>
                <w:sz w:val="16"/>
                <w:szCs w:val="18"/>
              </w:rPr>
              <w:t xml:space="preserve"> </w:t>
            </w:r>
          </w:p>
          <w:p w14:paraId="215FF5ED"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USA</w:t>
            </w:r>
            <w:r w:rsidRPr="00A56704">
              <w:rPr>
                <w:rFonts w:ascii="Arial" w:hAnsi="Arial" w:cs="Arial"/>
                <w:sz w:val="16"/>
                <w:szCs w:val="18"/>
              </w:rPr>
              <w:t xml:space="preserve"> </w:t>
            </w:r>
          </w:p>
          <w:p w14:paraId="796A59EA" w14:textId="77777777" w:rsidR="00F5305A" w:rsidRPr="00A56704" w:rsidRDefault="00F5305A" w:rsidP="00876DC0">
            <w:pPr>
              <w:rPr>
                <w:rFonts w:ascii="Arial" w:hAnsi="Arial" w:cs="Arial"/>
                <w:sz w:val="16"/>
                <w:szCs w:val="18"/>
              </w:rPr>
            </w:pPr>
          </w:p>
          <w:p w14:paraId="00085787" w14:textId="77777777" w:rsidR="00F5305A" w:rsidRPr="00A56704" w:rsidRDefault="00F5305A" w:rsidP="00876DC0">
            <w:pPr>
              <w:rPr>
                <w:rFonts w:ascii="Arial" w:hAnsi="Arial" w:cs="Arial"/>
                <w:i/>
                <w:sz w:val="16"/>
                <w:szCs w:val="18"/>
              </w:rPr>
            </w:pPr>
          </w:p>
        </w:tc>
        <w:tc>
          <w:tcPr>
            <w:tcW w:w="1937" w:type="dxa"/>
            <w:vMerge w:val="restart"/>
            <w:shd w:val="clear" w:color="auto" w:fill="auto"/>
          </w:tcPr>
          <w:p w14:paraId="5B1290B6" w14:textId="77777777" w:rsidR="00F5305A" w:rsidRPr="00A56704" w:rsidRDefault="00F5305A" w:rsidP="00876DC0">
            <w:pPr>
              <w:rPr>
                <w:rFonts w:ascii="Arial" w:hAnsi="Arial" w:cs="Arial"/>
                <w:sz w:val="16"/>
                <w:szCs w:val="18"/>
              </w:rPr>
            </w:pPr>
            <w:r w:rsidRPr="00A56704">
              <w:rPr>
                <w:rFonts w:ascii="Arial" w:hAnsi="Arial" w:cs="Arial"/>
                <w:sz w:val="16"/>
                <w:szCs w:val="18"/>
              </w:rPr>
              <w:t>People with PD and depression.</w:t>
            </w:r>
          </w:p>
          <w:p w14:paraId="72467892" w14:textId="77777777" w:rsidR="00F5305A" w:rsidRPr="00A56704" w:rsidRDefault="00F5305A" w:rsidP="00876DC0">
            <w:pPr>
              <w:rPr>
                <w:rFonts w:ascii="Arial" w:hAnsi="Arial" w:cs="Arial"/>
                <w:sz w:val="16"/>
                <w:szCs w:val="18"/>
              </w:rPr>
            </w:pPr>
            <w:r w:rsidRPr="00A56704">
              <w:rPr>
                <w:rFonts w:ascii="Arial" w:hAnsi="Arial" w:cs="Arial"/>
                <w:i/>
                <w:sz w:val="16"/>
                <w:szCs w:val="18"/>
              </w:rPr>
              <w:t>Excluded those unable to walk or high falls risk; and MMSE&lt;24</w:t>
            </w:r>
          </w:p>
        </w:tc>
        <w:tc>
          <w:tcPr>
            <w:tcW w:w="1264" w:type="dxa"/>
            <w:vMerge w:val="restart"/>
            <w:shd w:val="clear" w:color="auto" w:fill="auto"/>
          </w:tcPr>
          <w:p w14:paraId="148C7A71" w14:textId="77777777" w:rsidR="00F5305A" w:rsidRPr="00A56704" w:rsidRDefault="00F5305A" w:rsidP="00876DC0">
            <w:pPr>
              <w:rPr>
                <w:rFonts w:ascii="Arial" w:hAnsi="Arial" w:cs="Arial"/>
                <w:sz w:val="16"/>
                <w:szCs w:val="18"/>
              </w:rPr>
            </w:pPr>
            <w:r w:rsidRPr="00A56704">
              <w:rPr>
                <w:rFonts w:ascii="Arial" w:hAnsi="Arial" w:cs="Arial"/>
                <w:sz w:val="16"/>
                <w:szCs w:val="18"/>
              </w:rPr>
              <w:t>n=30</w:t>
            </w:r>
          </w:p>
          <w:p w14:paraId="6C420F33" w14:textId="77777777" w:rsidR="00F5305A" w:rsidRPr="00A56704" w:rsidRDefault="00F5305A" w:rsidP="00876DC0">
            <w:pPr>
              <w:rPr>
                <w:rFonts w:ascii="Arial" w:hAnsi="Arial" w:cs="Arial"/>
                <w:sz w:val="16"/>
                <w:szCs w:val="18"/>
              </w:rPr>
            </w:pPr>
          </w:p>
          <w:p w14:paraId="3D4E02AD"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Mean </w:t>
            </w:r>
            <w:proofErr w:type="gramStart"/>
            <w:r w:rsidRPr="00A56704">
              <w:rPr>
                <w:rFonts w:ascii="Arial" w:hAnsi="Arial" w:cs="Arial"/>
                <w:sz w:val="16"/>
                <w:szCs w:val="18"/>
              </w:rPr>
              <w:t>age  70</w:t>
            </w:r>
            <w:proofErr w:type="gramEnd"/>
            <w:r w:rsidRPr="00A56704">
              <w:rPr>
                <w:rFonts w:ascii="Arial" w:hAnsi="Arial" w:cs="Arial"/>
                <w:sz w:val="16"/>
                <w:szCs w:val="18"/>
              </w:rPr>
              <w:t>yrs;</w:t>
            </w:r>
          </w:p>
          <w:p w14:paraId="74C97718" w14:textId="77777777" w:rsidR="00F5305A" w:rsidRPr="00A56704" w:rsidRDefault="00F5305A" w:rsidP="00876DC0">
            <w:pPr>
              <w:rPr>
                <w:rFonts w:ascii="Arial" w:hAnsi="Arial" w:cs="Arial"/>
                <w:sz w:val="16"/>
                <w:szCs w:val="18"/>
              </w:rPr>
            </w:pPr>
          </w:p>
          <w:p w14:paraId="6FEAC229"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H&amp;Y range 1-3</w:t>
            </w:r>
          </w:p>
        </w:tc>
        <w:tc>
          <w:tcPr>
            <w:tcW w:w="1390" w:type="dxa"/>
            <w:vMerge w:val="restart"/>
            <w:shd w:val="clear" w:color="auto" w:fill="auto"/>
          </w:tcPr>
          <w:p w14:paraId="1C279535"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 xml:space="preserve">Group exercise + chronic disease self-management* vs </w:t>
            </w:r>
            <w:r w:rsidRPr="00A56704">
              <w:rPr>
                <w:rFonts w:ascii="Arial" w:hAnsi="Arial" w:cs="Arial"/>
                <w:sz w:val="16"/>
                <w:szCs w:val="18"/>
              </w:rPr>
              <w:t xml:space="preserve">Self-guided individual exercise </w:t>
            </w:r>
            <w:r w:rsidRPr="00A56704">
              <w:rPr>
                <w:rFonts w:ascii="Arial" w:hAnsi="Arial" w:cs="Arial"/>
                <w:color w:val="000000"/>
                <w:sz w:val="16"/>
                <w:szCs w:val="18"/>
              </w:rPr>
              <w:t xml:space="preserve">+ self-guided chronic disease self-management* </w:t>
            </w:r>
          </w:p>
        </w:tc>
        <w:tc>
          <w:tcPr>
            <w:tcW w:w="7913" w:type="dxa"/>
            <w:gridSpan w:val="3"/>
            <w:tcBorders>
              <w:bottom w:val="dotted" w:sz="4" w:space="0" w:color="auto"/>
            </w:tcBorders>
            <w:shd w:val="clear" w:color="auto" w:fill="auto"/>
          </w:tcPr>
          <w:p w14:paraId="3593E4E7"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“No significant difference” between arms; data not given. Data pooled so results and analysis are pre/post intervention. </w:t>
            </w:r>
          </w:p>
        </w:tc>
        <w:tc>
          <w:tcPr>
            <w:tcW w:w="963" w:type="dxa"/>
            <w:vMerge w:val="restart"/>
            <w:tcBorders>
              <w:right w:val="single" w:sz="4" w:space="0" w:color="auto"/>
            </w:tcBorders>
            <w:shd w:val="clear" w:color="auto" w:fill="auto"/>
          </w:tcPr>
          <w:p w14:paraId="05C132CF" w14:textId="77777777" w:rsidR="00F5305A" w:rsidRPr="00A56704" w:rsidRDefault="00F5305A" w:rsidP="00876DC0">
            <w:pPr>
              <w:rPr>
                <w:rFonts w:ascii="Arial" w:hAnsi="Arial" w:cs="Arial"/>
                <w:sz w:val="16"/>
                <w:szCs w:val="18"/>
              </w:rPr>
            </w:pPr>
            <w:r w:rsidRPr="00A56704">
              <w:rPr>
                <w:rFonts w:ascii="Arial" w:hAnsi="Arial" w:cs="Arial"/>
                <w:sz w:val="16"/>
                <w:szCs w:val="18"/>
              </w:rPr>
              <w:t>High</w:t>
            </w:r>
          </w:p>
        </w:tc>
      </w:tr>
      <w:tr w:rsidR="00F5305A" w:rsidRPr="00A56704" w14:paraId="693FC76E" w14:textId="77777777" w:rsidTr="00CE2316">
        <w:trPr>
          <w:trHeight w:val="167"/>
        </w:trPr>
        <w:tc>
          <w:tcPr>
            <w:tcW w:w="1276" w:type="dxa"/>
            <w:vMerge/>
            <w:shd w:val="clear" w:color="auto" w:fill="auto"/>
          </w:tcPr>
          <w:p w14:paraId="6DAD849A" w14:textId="77777777" w:rsidR="00F5305A" w:rsidRPr="00A56704" w:rsidRDefault="00F5305A" w:rsidP="00876DC0">
            <w:pPr>
              <w:rPr>
                <w:rFonts w:ascii="Arial" w:hAnsi="Arial" w:cs="Arial"/>
                <w:sz w:val="16"/>
                <w:szCs w:val="18"/>
              </w:rPr>
            </w:pPr>
          </w:p>
        </w:tc>
        <w:tc>
          <w:tcPr>
            <w:tcW w:w="1937" w:type="dxa"/>
            <w:vMerge/>
            <w:shd w:val="clear" w:color="auto" w:fill="auto"/>
          </w:tcPr>
          <w:p w14:paraId="34C4F2DE"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02A61049"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37CB67A2"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115384A7" w14:textId="77777777" w:rsidR="00F5305A" w:rsidRPr="00707371" w:rsidRDefault="00F5305A" w:rsidP="00876DC0">
            <w:pPr>
              <w:rPr>
                <w:rFonts w:ascii="Arial" w:hAnsi="Arial" w:cs="Arial"/>
                <w:bCs/>
                <w:sz w:val="16"/>
                <w:szCs w:val="18"/>
                <w:u w:val="single"/>
              </w:rPr>
            </w:pPr>
            <w:r w:rsidRPr="00707371">
              <w:rPr>
                <w:rFonts w:ascii="Arial" w:hAnsi="Arial" w:cs="Arial"/>
                <w:bCs/>
                <w:color w:val="000000"/>
                <w:sz w:val="16"/>
                <w:szCs w:val="18"/>
                <w:u w:val="single"/>
              </w:rPr>
              <w:t>Depression (MADRS)</w:t>
            </w:r>
          </w:p>
        </w:tc>
        <w:tc>
          <w:tcPr>
            <w:tcW w:w="5786" w:type="dxa"/>
            <w:gridSpan w:val="2"/>
            <w:tcBorders>
              <w:top w:val="dotted" w:sz="4" w:space="0" w:color="auto"/>
              <w:left w:val="dotted" w:sz="4" w:space="0" w:color="auto"/>
              <w:bottom w:val="dotted" w:sz="4" w:space="0" w:color="auto"/>
            </w:tcBorders>
            <w:shd w:val="clear" w:color="auto" w:fill="auto"/>
          </w:tcPr>
          <w:p w14:paraId="4C14BA22" w14:textId="77777777" w:rsidR="00F5305A" w:rsidRPr="00A56704" w:rsidRDefault="00F5305A" w:rsidP="00876DC0">
            <w:pPr>
              <w:rPr>
                <w:rFonts w:ascii="Arial" w:hAnsi="Arial" w:cs="Arial"/>
                <w:sz w:val="16"/>
                <w:szCs w:val="18"/>
              </w:rPr>
            </w:pPr>
            <w:r w:rsidRPr="00A56704">
              <w:rPr>
                <w:rFonts w:ascii="Arial" w:hAnsi="Arial" w:cs="Arial"/>
                <w:i/>
                <w:sz w:val="16"/>
                <w:szCs w:val="18"/>
              </w:rPr>
              <w:t>Pre</w:t>
            </w:r>
            <w:r w:rsidRPr="00A56704">
              <w:rPr>
                <w:rFonts w:ascii="Arial" w:hAnsi="Arial" w:cs="Arial"/>
                <w:sz w:val="16"/>
                <w:szCs w:val="18"/>
              </w:rPr>
              <w:t xml:space="preserve"> mean 21.2 (SD6.3); </w:t>
            </w:r>
            <w:r w:rsidRPr="00A56704">
              <w:rPr>
                <w:rFonts w:ascii="Arial" w:hAnsi="Arial" w:cs="Arial"/>
                <w:i/>
                <w:sz w:val="16"/>
                <w:szCs w:val="18"/>
              </w:rPr>
              <w:t>Post</w:t>
            </w:r>
            <w:r w:rsidRPr="00A56704">
              <w:rPr>
                <w:rFonts w:ascii="Arial" w:hAnsi="Arial" w:cs="Arial"/>
                <w:sz w:val="16"/>
                <w:szCs w:val="18"/>
              </w:rPr>
              <w:t xml:space="preserve"> 12weeks 15.2 (8.0) </w:t>
            </w:r>
            <w:r w:rsidRPr="00A56704">
              <w:rPr>
                <w:rFonts w:ascii="Arial" w:hAnsi="Arial" w:cs="Arial"/>
                <w:b/>
                <w:sz w:val="16"/>
                <w:szCs w:val="18"/>
                <w:u w:val="single"/>
              </w:rPr>
              <w:t>p&lt;0.001</w:t>
            </w:r>
            <w:r w:rsidRPr="00A56704">
              <w:rPr>
                <w:rFonts w:ascii="Arial" w:hAnsi="Arial" w:cs="Arial"/>
                <w:sz w:val="16"/>
                <w:szCs w:val="18"/>
              </w:rPr>
              <w:t xml:space="preserve">; 24weeks 14.2 (8.5) </w:t>
            </w:r>
            <w:r w:rsidRPr="00A56704">
              <w:rPr>
                <w:rFonts w:ascii="Arial" w:hAnsi="Arial" w:cs="Arial"/>
                <w:b/>
                <w:sz w:val="16"/>
                <w:szCs w:val="18"/>
                <w:u w:val="single"/>
              </w:rPr>
              <w:t>p&lt;0.001</w:t>
            </w:r>
          </w:p>
        </w:tc>
        <w:tc>
          <w:tcPr>
            <w:tcW w:w="963" w:type="dxa"/>
            <w:vMerge/>
            <w:tcBorders>
              <w:right w:val="single" w:sz="4" w:space="0" w:color="auto"/>
            </w:tcBorders>
            <w:shd w:val="clear" w:color="auto" w:fill="auto"/>
          </w:tcPr>
          <w:p w14:paraId="52357E6C" w14:textId="77777777" w:rsidR="00F5305A" w:rsidRPr="00A56704" w:rsidRDefault="00F5305A" w:rsidP="00876DC0">
            <w:pPr>
              <w:rPr>
                <w:rFonts w:ascii="Arial" w:hAnsi="Arial" w:cs="Arial"/>
                <w:sz w:val="16"/>
                <w:szCs w:val="18"/>
              </w:rPr>
            </w:pPr>
          </w:p>
        </w:tc>
      </w:tr>
      <w:tr w:rsidR="00F5305A" w:rsidRPr="00A56704" w14:paraId="17C51D3F" w14:textId="77777777" w:rsidTr="00CE2316">
        <w:trPr>
          <w:trHeight w:val="907"/>
        </w:trPr>
        <w:tc>
          <w:tcPr>
            <w:tcW w:w="1276" w:type="dxa"/>
            <w:vMerge/>
            <w:shd w:val="clear" w:color="auto" w:fill="auto"/>
          </w:tcPr>
          <w:p w14:paraId="4ED2AAC4" w14:textId="77777777" w:rsidR="00F5305A" w:rsidRPr="00A56704" w:rsidRDefault="00F5305A" w:rsidP="00876DC0">
            <w:pPr>
              <w:rPr>
                <w:rFonts w:ascii="Arial" w:hAnsi="Arial" w:cs="Arial"/>
                <w:sz w:val="16"/>
                <w:szCs w:val="18"/>
              </w:rPr>
            </w:pPr>
          </w:p>
        </w:tc>
        <w:tc>
          <w:tcPr>
            <w:tcW w:w="1937" w:type="dxa"/>
            <w:vMerge/>
            <w:shd w:val="clear" w:color="auto" w:fill="auto"/>
          </w:tcPr>
          <w:p w14:paraId="02EDF8F3" w14:textId="77777777" w:rsidR="00F5305A" w:rsidRPr="00A56704" w:rsidRDefault="00F5305A" w:rsidP="00876DC0">
            <w:pPr>
              <w:rPr>
                <w:rFonts w:ascii="Arial" w:hAnsi="Arial" w:cs="Arial"/>
                <w:sz w:val="16"/>
                <w:szCs w:val="18"/>
              </w:rPr>
            </w:pPr>
          </w:p>
        </w:tc>
        <w:tc>
          <w:tcPr>
            <w:tcW w:w="1264" w:type="dxa"/>
            <w:vMerge/>
            <w:shd w:val="clear" w:color="auto" w:fill="auto"/>
          </w:tcPr>
          <w:p w14:paraId="7E742A49" w14:textId="77777777" w:rsidR="00F5305A" w:rsidRPr="00A56704" w:rsidRDefault="00F5305A" w:rsidP="00876DC0">
            <w:pPr>
              <w:rPr>
                <w:rFonts w:ascii="Arial" w:hAnsi="Arial" w:cs="Arial"/>
                <w:sz w:val="16"/>
                <w:szCs w:val="18"/>
              </w:rPr>
            </w:pPr>
          </w:p>
        </w:tc>
        <w:tc>
          <w:tcPr>
            <w:tcW w:w="1390" w:type="dxa"/>
            <w:vMerge/>
            <w:shd w:val="clear" w:color="auto" w:fill="auto"/>
          </w:tcPr>
          <w:p w14:paraId="49873293" w14:textId="77777777" w:rsidR="00F5305A" w:rsidRPr="00A56704" w:rsidRDefault="00F5305A" w:rsidP="00876DC0">
            <w:pPr>
              <w:rPr>
                <w:rFonts w:ascii="Arial" w:hAnsi="Arial" w:cs="Arial"/>
                <w:sz w:val="16"/>
                <w:szCs w:val="18"/>
              </w:rPr>
            </w:pPr>
          </w:p>
        </w:tc>
        <w:tc>
          <w:tcPr>
            <w:tcW w:w="7913" w:type="dxa"/>
            <w:gridSpan w:val="3"/>
            <w:tcBorders>
              <w:top w:val="dotted" w:sz="4" w:space="0" w:color="auto"/>
            </w:tcBorders>
            <w:shd w:val="clear" w:color="auto" w:fill="auto"/>
          </w:tcPr>
          <w:p w14:paraId="62AC0C24" w14:textId="77777777" w:rsidR="00F5305A" w:rsidRPr="00A56704" w:rsidRDefault="00F5305A" w:rsidP="00876DC0">
            <w:pPr>
              <w:rPr>
                <w:rFonts w:ascii="Arial" w:hAnsi="Arial" w:cs="Arial"/>
                <w:sz w:val="16"/>
                <w:szCs w:val="18"/>
              </w:rPr>
            </w:pPr>
            <w:r w:rsidRPr="00A56704">
              <w:rPr>
                <w:rFonts w:ascii="Arial" w:hAnsi="Arial" w:cs="Arial"/>
                <w:i/>
                <w:color w:val="000000"/>
                <w:sz w:val="16"/>
                <w:szCs w:val="18"/>
              </w:rPr>
              <w:t>Other reported outcomes</w:t>
            </w:r>
            <w:r w:rsidRPr="00A56704">
              <w:rPr>
                <w:rFonts w:ascii="Arial" w:hAnsi="Arial" w:cs="Arial"/>
                <w:color w:val="000000"/>
                <w:sz w:val="16"/>
                <w:szCs w:val="18"/>
              </w:rPr>
              <w:t>: Self-efficacy (GSE), Cognition (</w:t>
            </w:r>
            <w:proofErr w:type="spellStart"/>
            <w:r w:rsidRPr="00A56704">
              <w:rPr>
                <w:rFonts w:ascii="Arial" w:hAnsi="Arial" w:cs="Arial"/>
                <w:color w:val="000000"/>
                <w:sz w:val="16"/>
                <w:szCs w:val="18"/>
              </w:rPr>
              <w:t>MoCA</w:t>
            </w:r>
            <w:proofErr w:type="spellEnd"/>
            <w:r w:rsidRPr="00A56704">
              <w:rPr>
                <w:rFonts w:ascii="Arial" w:hAnsi="Arial" w:cs="Arial"/>
                <w:color w:val="000000"/>
                <w:sz w:val="16"/>
                <w:szCs w:val="18"/>
              </w:rPr>
              <w:t>), Apathy (Apathy Scale), Anxiety (</w:t>
            </w:r>
            <w:proofErr w:type="spellStart"/>
            <w:r w:rsidRPr="00A56704">
              <w:rPr>
                <w:rFonts w:ascii="Arial" w:hAnsi="Arial" w:cs="Arial"/>
                <w:color w:val="000000"/>
                <w:sz w:val="16"/>
                <w:szCs w:val="18"/>
              </w:rPr>
              <w:t>Covi</w:t>
            </w:r>
            <w:proofErr w:type="spellEnd"/>
            <w:r w:rsidRPr="00A56704">
              <w:rPr>
                <w:rFonts w:ascii="Arial" w:hAnsi="Arial" w:cs="Arial"/>
                <w:color w:val="000000"/>
                <w:sz w:val="16"/>
                <w:szCs w:val="18"/>
              </w:rPr>
              <w:t xml:space="preserve"> Anxiety scale), Sleep (SCOPA-Sleep), Motor (MDS-UPDRS-III), satisfaction with intervention (custom).</w:t>
            </w:r>
          </w:p>
        </w:tc>
        <w:tc>
          <w:tcPr>
            <w:tcW w:w="963" w:type="dxa"/>
            <w:vMerge/>
            <w:tcBorders>
              <w:right w:val="single" w:sz="4" w:space="0" w:color="auto"/>
            </w:tcBorders>
            <w:shd w:val="clear" w:color="auto" w:fill="auto"/>
          </w:tcPr>
          <w:p w14:paraId="7D5A99A4" w14:textId="77777777" w:rsidR="00F5305A" w:rsidRPr="00A56704" w:rsidRDefault="00F5305A" w:rsidP="00876DC0">
            <w:pPr>
              <w:rPr>
                <w:rFonts w:ascii="Arial" w:hAnsi="Arial" w:cs="Arial"/>
                <w:sz w:val="16"/>
                <w:szCs w:val="18"/>
              </w:rPr>
            </w:pPr>
          </w:p>
        </w:tc>
      </w:tr>
      <w:tr w:rsidR="00F5305A" w:rsidRPr="00A56704" w14:paraId="6847AD88" w14:textId="77777777" w:rsidTr="00CE2316">
        <w:tc>
          <w:tcPr>
            <w:tcW w:w="1276" w:type="dxa"/>
            <w:vMerge w:val="restart"/>
            <w:shd w:val="clear" w:color="auto" w:fill="auto"/>
          </w:tcPr>
          <w:p w14:paraId="7FFFA651"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color w:val="000000"/>
                <w:sz w:val="16"/>
                <w:szCs w:val="18"/>
              </w:rPr>
              <w:t>Advocat</w:t>
            </w:r>
            <w:proofErr w:type="spellEnd"/>
            <w:r w:rsidRPr="00A56704">
              <w:rPr>
                <w:rFonts w:ascii="Arial" w:hAnsi="Arial" w:cs="Arial"/>
                <w:color w:val="000000"/>
                <w:sz w:val="16"/>
                <w:szCs w:val="18"/>
              </w:rPr>
              <w:t xml:space="preserve">, 2016 </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{"citationItems":[{"id":"ITEM-1","itemData":{"DOI":"10.1186/s12883-016-0685-1","ISBN":"1261200044082","ISSN":"14712377","PMID":"27608621","abstract":"Background: Parkinson's disease (PD) is the second commonest neurodegenerative disease in developed countries. Current treatment for PD is pharmacologically focused and can have significant side-effects. There is increasing interest in holistic approaches including mindfulness to help manage the challenges associated with living with PD. We hypothesised that there would be an improvement in PD associated function and wellbeing in participants after participating in a 6-week mindfulness-based lifestyle program, and that these improvements would be sustainable at 6 months. Our primary objective was to determine changes in function and wellbeing associated with PD. Methods: An exploratory prospective, mixed-method, randomised control trial incorporating a before and after design with a waitlist control, with an embedded qualitative component was conducted in 2012-2013. Participants included community living adults with disability congruent to H&amp;Y Stage 2 PD, aged 18-75, fluent in spoken and written English and able to attend at least four of six sessions of the program. Participants were randomised to the intervention or wait-list control groups at two locations. All participants in the wait-list control group eventually received the intervention. Two randomisation codes were created for each location. Allocation to the intervention or wait-list control was by random number generation. The program facilitator and participants were blinded to participant data. Results: Group 1 included 35 participants and group 2 (the waitlist control), 37. Data was analysed from 24 (group 1) and 33 (group 2) participants. The intervention group, compared to the waitlist control, showed a small improvement in function and wellbeing associated with PD immediately after the program (t-score=-0.59) and at 6-month post intervention (t-score=-1.42) as reported by the PDQ-39 SI. However this finding was not significant (p=0.56 and 0.16 respectively). A small yet significant effect size (β=0.23) in PDQ-39 ADL was reported in group 1 after 6-months post-intervention. This showed a positive improvement in the ADL as reported by group 1 after 6-months (t-score -1.8, p=0.04). Four secondary measures are reported. Conclusions: Our findings suggest mindfulness-based lifestyle programs have potential to assist participants in managing the ongoing difficulties associated with a neurological condition such as Parkinson's disease. Importantly, our study shows promise for the long term benef…","author":[{"dropping-particle":"","family":"Advocat","given":"Jenny","non-dropping-particle":"","parse-names":false,"suffix":""},{"dropping-particle":"","family":"Enticott","given":"Joanne","non-dropping-particle":"","parse-names":false,"suffix":""},{"dropping-particle":"","family":"Vandenberg","given":"Brooke","non-dropping-particle":"","parse-names":false,"suffix":""},{"dropping-particle":"","family":"Hassed","given":"Craig","non-dropping-particle":"","parse-names":false,"suffix":""},{"dropping-particle":"","family":"Hester","given":"Jennifer","non-dropping-particle":"","parse-names":false,"suffix":""},{"dropping-particle":"","family":"Russell","given":"Grant","non-dropping-particle":"","parse-names":false,"suffix":""}],"container-title":"BMC Neurology","id":"ITEM-1","issue":"1","issued":{"date-parts":[["2016"]]},"page":"1-11","publisher":"BMC Neurology","title":"The effects of a mindfulness-based lifestyle program for adults with Parkinson's disease: A mixed methods, wait list controlled randomised control study","type":"article-journal","volume":"16"},"uris":["http://www.mendeley.com/documents/?uuid=994c6b60-a9fb-4db2-871d-69d45b75c381"]}],"mendeley":{"formattedCitation":"[37]","plainTextFormattedCitation":"[37]","previouslyFormattedCitation":"[37]"},"properties":{"noteIndex":0},"schema":"https://github.com/citation-style-language/schema/raw/master/csl-citation.json"}</w:instrText>
            </w:r>
            <w:r w:rsidRPr="002D1A76">
              <w:rPr>
                <w:rFonts w:ascii="Arial" w:hAnsi="Arial" w:cs="Arial"/>
                <w:color w:val="000000"/>
                <w:sz w:val="16"/>
                <w:szCs w:val="18"/>
              </w:rPr>
              <w:fldChar w:fldCharType="separate"/>
            </w:r>
            <w:r w:rsidRPr="00C208A3">
              <w:rPr>
                <w:rFonts w:ascii="Arial" w:hAnsi="Arial" w:cs="Arial"/>
                <w:noProof/>
                <w:color w:val="000000"/>
                <w:sz w:val="16"/>
                <w:szCs w:val="18"/>
              </w:rPr>
              <w:t>[37]</w:t>
            </w:r>
            <w:r w:rsidRPr="002D1A76">
              <w:rPr>
                <w:rFonts w:ascii="Arial" w:hAnsi="Arial" w:cs="Arial"/>
                <w:color w:val="000000"/>
                <w:sz w:val="16"/>
                <w:szCs w:val="18"/>
              </w:rPr>
              <w:fldChar w:fldCharType="end"/>
            </w:r>
            <w:r w:rsidRPr="00A56704">
              <w:rPr>
                <w:rFonts w:ascii="Arial" w:hAnsi="Arial" w:cs="Arial"/>
                <w:color w:val="000000"/>
                <w:sz w:val="16"/>
                <w:szCs w:val="18"/>
              </w:rPr>
              <w:t xml:space="preserve"> </w:t>
            </w:r>
          </w:p>
          <w:p w14:paraId="0D9C669E"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Australia</w:t>
            </w:r>
          </w:p>
          <w:p w14:paraId="4419722C" w14:textId="77777777" w:rsidR="00F5305A" w:rsidRPr="00A56704" w:rsidRDefault="00F5305A" w:rsidP="00876DC0">
            <w:pPr>
              <w:rPr>
                <w:rFonts w:ascii="Arial" w:hAnsi="Arial" w:cs="Arial"/>
                <w:color w:val="000000"/>
                <w:sz w:val="16"/>
                <w:szCs w:val="18"/>
              </w:rPr>
            </w:pPr>
          </w:p>
          <w:p w14:paraId="1F3DD35C"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21E22DF1"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People with PD H&amp;Y stage II,</w:t>
            </w:r>
            <w:r w:rsidRPr="00A56704" w:rsidDel="007B11A7">
              <w:rPr>
                <w:rFonts w:ascii="Arial" w:hAnsi="Arial" w:cs="Arial"/>
                <w:sz w:val="16"/>
                <w:szCs w:val="18"/>
              </w:rPr>
              <w:t xml:space="preserve"> </w:t>
            </w:r>
            <w:r w:rsidRPr="00A56704">
              <w:rPr>
                <w:rFonts w:ascii="Arial" w:hAnsi="Arial" w:cs="Arial"/>
                <w:sz w:val="16"/>
                <w:szCs w:val="18"/>
              </w:rPr>
              <w:t xml:space="preserve">age 18-70yrs, fluent in written &amp; spoken English. </w:t>
            </w:r>
          </w:p>
        </w:tc>
        <w:tc>
          <w:tcPr>
            <w:tcW w:w="1264" w:type="dxa"/>
            <w:vMerge w:val="restart"/>
            <w:shd w:val="clear" w:color="auto" w:fill="auto"/>
          </w:tcPr>
          <w:p w14:paraId="7D092EE5" w14:textId="77777777" w:rsidR="00F5305A" w:rsidRPr="00A56704" w:rsidRDefault="00F5305A" w:rsidP="00876DC0">
            <w:pPr>
              <w:rPr>
                <w:rFonts w:ascii="Arial" w:hAnsi="Arial" w:cs="Arial"/>
                <w:sz w:val="16"/>
                <w:szCs w:val="18"/>
              </w:rPr>
            </w:pPr>
            <w:r w:rsidRPr="00A56704">
              <w:rPr>
                <w:rFonts w:ascii="Arial" w:hAnsi="Arial" w:cs="Arial"/>
                <w:sz w:val="16"/>
                <w:szCs w:val="18"/>
              </w:rPr>
              <w:t>n=72</w:t>
            </w:r>
          </w:p>
          <w:p w14:paraId="6458F7CF" w14:textId="77777777" w:rsidR="00F5305A" w:rsidRPr="00A56704" w:rsidRDefault="00F5305A" w:rsidP="00876DC0">
            <w:pPr>
              <w:rPr>
                <w:rFonts w:ascii="Arial" w:hAnsi="Arial" w:cs="Arial"/>
                <w:sz w:val="16"/>
                <w:szCs w:val="18"/>
              </w:rPr>
            </w:pPr>
          </w:p>
          <w:p w14:paraId="44279A57" w14:textId="77777777" w:rsidR="00F5305A" w:rsidRPr="00A56704" w:rsidRDefault="00F5305A" w:rsidP="00876DC0">
            <w:pPr>
              <w:rPr>
                <w:rFonts w:ascii="Arial" w:hAnsi="Arial" w:cs="Arial"/>
                <w:sz w:val="16"/>
                <w:szCs w:val="18"/>
              </w:rPr>
            </w:pPr>
            <w:r w:rsidRPr="00A56704">
              <w:rPr>
                <w:rFonts w:ascii="Arial" w:hAnsi="Arial" w:cs="Arial"/>
                <w:sz w:val="16"/>
                <w:szCs w:val="18"/>
              </w:rPr>
              <w:t>Mean age 63yrs</w:t>
            </w:r>
          </w:p>
          <w:p w14:paraId="3E58C2CA" w14:textId="77777777" w:rsidR="00F5305A" w:rsidRPr="00A56704" w:rsidRDefault="00F5305A" w:rsidP="00876DC0">
            <w:pPr>
              <w:rPr>
                <w:rFonts w:ascii="Arial" w:hAnsi="Arial" w:cs="Arial"/>
                <w:sz w:val="16"/>
                <w:szCs w:val="18"/>
              </w:rPr>
            </w:pPr>
          </w:p>
          <w:p w14:paraId="6E358849"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Mean H&amp;Y 2</w:t>
            </w:r>
          </w:p>
        </w:tc>
        <w:tc>
          <w:tcPr>
            <w:tcW w:w="1390" w:type="dxa"/>
            <w:vMerge w:val="restart"/>
            <w:shd w:val="clear" w:color="auto" w:fill="auto"/>
          </w:tcPr>
          <w:p w14:paraId="16BA4E9C"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ESSENCE mindfulness &amp; self-management programme</w:t>
            </w:r>
            <w:r w:rsidRPr="00A56704">
              <w:rPr>
                <w:rFonts w:ascii="Arial" w:hAnsi="Arial" w:cs="Arial"/>
                <w:sz w:val="16"/>
                <w:szCs w:val="18"/>
              </w:rPr>
              <w:t xml:space="preserve"> vs Waitlist Control</w:t>
            </w:r>
          </w:p>
          <w:p w14:paraId="04667458" w14:textId="77777777" w:rsidR="00F5305A" w:rsidRPr="00A56704" w:rsidRDefault="00F5305A" w:rsidP="00876DC0">
            <w:pPr>
              <w:rPr>
                <w:rFonts w:ascii="Arial" w:hAnsi="Arial" w:cs="Arial"/>
                <w:sz w:val="16"/>
                <w:szCs w:val="18"/>
              </w:rPr>
            </w:pPr>
          </w:p>
        </w:tc>
        <w:tc>
          <w:tcPr>
            <w:tcW w:w="2127" w:type="dxa"/>
            <w:shd w:val="clear" w:color="auto" w:fill="auto"/>
          </w:tcPr>
          <w:p w14:paraId="6989F3E3" w14:textId="77777777" w:rsidR="00F5305A" w:rsidRPr="00A56704" w:rsidRDefault="00F5305A" w:rsidP="00876DC0">
            <w:pPr>
              <w:rPr>
                <w:rFonts w:ascii="Arial" w:hAnsi="Arial" w:cs="Arial"/>
                <w:i/>
                <w:sz w:val="16"/>
                <w:szCs w:val="18"/>
              </w:rPr>
            </w:pPr>
            <w:r w:rsidRPr="00A56704">
              <w:rPr>
                <w:rFonts w:ascii="Arial" w:hAnsi="Arial" w:cs="Arial"/>
                <w:i/>
                <w:sz w:val="16"/>
                <w:szCs w:val="18"/>
              </w:rPr>
              <w:t>Note wait list controls received intervention after the 7weeks so groups combined for 6month outcomes.</w:t>
            </w:r>
          </w:p>
        </w:tc>
        <w:tc>
          <w:tcPr>
            <w:tcW w:w="2809" w:type="dxa"/>
            <w:shd w:val="clear" w:color="auto" w:fill="auto"/>
          </w:tcPr>
          <w:p w14:paraId="6C5E33D6" w14:textId="77777777" w:rsidR="00F5305A" w:rsidRPr="00A56704" w:rsidRDefault="00F5305A" w:rsidP="00876DC0">
            <w:pPr>
              <w:rPr>
                <w:rFonts w:ascii="Arial" w:hAnsi="Arial" w:cs="Arial"/>
                <w:sz w:val="16"/>
                <w:szCs w:val="18"/>
              </w:rPr>
            </w:pPr>
            <w:r w:rsidRPr="00A56704">
              <w:rPr>
                <w:rFonts w:ascii="Arial" w:hAnsi="Arial" w:cs="Arial"/>
                <w:sz w:val="16"/>
                <w:szCs w:val="18"/>
              </w:rPr>
              <w:t>7weeks: change intervention vs control. Effect size, d.</w:t>
            </w:r>
          </w:p>
        </w:tc>
        <w:tc>
          <w:tcPr>
            <w:tcW w:w="2977" w:type="dxa"/>
            <w:shd w:val="clear" w:color="auto" w:fill="auto"/>
          </w:tcPr>
          <w:p w14:paraId="74F799EA" w14:textId="77777777" w:rsidR="00F5305A" w:rsidRPr="00A56704" w:rsidRDefault="00F5305A" w:rsidP="00876DC0">
            <w:pPr>
              <w:rPr>
                <w:rFonts w:ascii="Arial" w:hAnsi="Arial" w:cs="Arial"/>
                <w:sz w:val="16"/>
                <w:szCs w:val="18"/>
              </w:rPr>
            </w:pPr>
            <w:r w:rsidRPr="00A56704">
              <w:rPr>
                <w:rFonts w:ascii="Arial" w:hAnsi="Arial" w:cs="Arial"/>
                <w:sz w:val="16"/>
                <w:szCs w:val="18"/>
              </w:rPr>
              <w:t>6months pre-post intervention and control; p for combined group. Effect size, d.</w:t>
            </w:r>
          </w:p>
        </w:tc>
        <w:tc>
          <w:tcPr>
            <w:tcW w:w="963" w:type="dxa"/>
            <w:vMerge w:val="restart"/>
            <w:tcBorders>
              <w:right w:val="single" w:sz="4" w:space="0" w:color="auto"/>
            </w:tcBorders>
            <w:shd w:val="clear" w:color="auto" w:fill="auto"/>
          </w:tcPr>
          <w:p w14:paraId="59D8ABE7" w14:textId="77777777" w:rsidR="00F5305A" w:rsidRPr="00A56704" w:rsidRDefault="00F5305A" w:rsidP="00876DC0">
            <w:pPr>
              <w:rPr>
                <w:rFonts w:ascii="Arial" w:hAnsi="Arial" w:cs="Arial"/>
                <w:sz w:val="16"/>
                <w:szCs w:val="18"/>
              </w:rPr>
            </w:pPr>
            <w:r w:rsidRPr="00A56704">
              <w:rPr>
                <w:rFonts w:ascii="Arial" w:hAnsi="Arial" w:cs="Arial"/>
                <w:sz w:val="16"/>
                <w:szCs w:val="18"/>
              </w:rPr>
              <w:t>High</w:t>
            </w:r>
          </w:p>
        </w:tc>
      </w:tr>
      <w:tr w:rsidR="00F5305A" w:rsidRPr="00A56704" w14:paraId="3DA011E8" w14:textId="77777777" w:rsidTr="00CE2316">
        <w:tc>
          <w:tcPr>
            <w:tcW w:w="1276" w:type="dxa"/>
            <w:vMerge/>
            <w:shd w:val="clear" w:color="auto" w:fill="auto"/>
          </w:tcPr>
          <w:p w14:paraId="20D93AD6"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48B2E3F5"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11DFFB09" w14:textId="77777777" w:rsidR="00F5305A" w:rsidRPr="00A56704" w:rsidRDefault="00F5305A" w:rsidP="00876DC0">
            <w:pPr>
              <w:rPr>
                <w:rFonts w:ascii="Arial" w:hAnsi="Arial" w:cs="Arial"/>
                <w:sz w:val="16"/>
                <w:szCs w:val="18"/>
              </w:rPr>
            </w:pPr>
          </w:p>
        </w:tc>
        <w:tc>
          <w:tcPr>
            <w:tcW w:w="1390" w:type="dxa"/>
            <w:vMerge/>
            <w:shd w:val="clear" w:color="auto" w:fill="auto"/>
          </w:tcPr>
          <w:p w14:paraId="58AE3141" w14:textId="77777777" w:rsidR="00F5305A" w:rsidRPr="00A56704" w:rsidRDefault="00F5305A" w:rsidP="00876DC0">
            <w:pPr>
              <w:rPr>
                <w:rFonts w:ascii="Arial" w:hAnsi="Arial" w:cs="Arial"/>
                <w:sz w:val="16"/>
                <w:szCs w:val="18"/>
              </w:rPr>
            </w:pPr>
          </w:p>
        </w:tc>
        <w:tc>
          <w:tcPr>
            <w:tcW w:w="2127" w:type="dxa"/>
            <w:shd w:val="clear" w:color="auto" w:fill="auto"/>
          </w:tcPr>
          <w:p w14:paraId="2DA4722A" w14:textId="77777777" w:rsidR="00F5305A" w:rsidRPr="00707371" w:rsidRDefault="00F5305A" w:rsidP="00876DC0">
            <w:pPr>
              <w:rPr>
                <w:rFonts w:ascii="Arial" w:hAnsi="Arial" w:cs="Arial"/>
                <w:bCs/>
                <w:sz w:val="16"/>
                <w:szCs w:val="18"/>
                <w:u w:val="single"/>
              </w:rPr>
            </w:pPr>
            <w:r w:rsidRPr="00707371">
              <w:rPr>
                <w:rFonts w:ascii="Arial" w:hAnsi="Arial" w:cs="Arial"/>
                <w:bCs/>
                <w:color w:val="000000"/>
                <w:sz w:val="16"/>
                <w:szCs w:val="18"/>
                <w:u w:val="single"/>
              </w:rPr>
              <w:t>Function &amp; Wellbeing (PDQ39)</w:t>
            </w:r>
          </w:p>
        </w:tc>
        <w:tc>
          <w:tcPr>
            <w:tcW w:w="2809" w:type="dxa"/>
            <w:shd w:val="clear" w:color="auto" w:fill="auto"/>
          </w:tcPr>
          <w:p w14:paraId="18BC9026" w14:textId="77777777" w:rsidR="00F5305A" w:rsidRPr="00A56704" w:rsidRDefault="00F5305A" w:rsidP="00876DC0">
            <w:pPr>
              <w:rPr>
                <w:rFonts w:ascii="Arial" w:hAnsi="Arial" w:cs="Arial"/>
                <w:sz w:val="16"/>
                <w:szCs w:val="18"/>
              </w:rPr>
            </w:pPr>
            <w:r w:rsidRPr="00A56704">
              <w:rPr>
                <w:rFonts w:ascii="Arial" w:hAnsi="Arial" w:cs="Arial"/>
                <w:sz w:val="16"/>
                <w:szCs w:val="18"/>
              </w:rPr>
              <w:t>-0.54 (-3.41 to 2.32) vs -1.53 (3.64 to 0.57)</w:t>
            </w:r>
          </w:p>
          <w:p w14:paraId="14F2C1F2" w14:textId="77777777" w:rsidR="00F5305A" w:rsidRPr="00A56704" w:rsidRDefault="00F5305A" w:rsidP="00876DC0">
            <w:pPr>
              <w:rPr>
                <w:rFonts w:ascii="Arial" w:hAnsi="Arial" w:cs="Arial"/>
                <w:b/>
                <w:sz w:val="16"/>
                <w:szCs w:val="18"/>
              </w:rPr>
            </w:pPr>
          </w:p>
          <w:p w14:paraId="400726F9" w14:textId="77777777" w:rsidR="00F5305A" w:rsidRPr="00A56704" w:rsidRDefault="00F5305A" w:rsidP="00876DC0">
            <w:pPr>
              <w:rPr>
                <w:rFonts w:ascii="Arial" w:hAnsi="Arial" w:cs="Arial"/>
                <w:sz w:val="16"/>
                <w:szCs w:val="18"/>
              </w:rPr>
            </w:pPr>
            <w:r w:rsidRPr="00A56704">
              <w:rPr>
                <w:rFonts w:ascii="Arial" w:hAnsi="Arial" w:cs="Arial"/>
                <w:b/>
                <w:sz w:val="16"/>
                <w:szCs w:val="18"/>
              </w:rPr>
              <w:t>ADL domain</w:t>
            </w:r>
            <w:r w:rsidRPr="00A56704">
              <w:rPr>
                <w:rFonts w:ascii="Arial" w:hAnsi="Arial" w:cs="Arial"/>
                <w:sz w:val="16"/>
                <w:szCs w:val="18"/>
              </w:rPr>
              <w:t xml:space="preserve">: </w:t>
            </w:r>
          </w:p>
          <w:p w14:paraId="6D6EF1ED" w14:textId="77777777" w:rsidR="00F5305A" w:rsidRPr="00A56704" w:rsidRDefault="00F5305A" w:rsidP="00876DC0">
            <w:pPr>
              <w:rPr>
                <w:rFonts w:ascii="Arial" w:hAnsi="Arial" w:cs="Arial"/>
                <w:sz w:val="16"/>
                <w:szCs w:val="18"/>
              </w:rPr>
            </w:pPr>
            <w:r w:rsidRPr="00A56704">
              <w:rPr>
                <w:rFonts w:ascii="Arial" w:hAnsi="Arial" w:cs="Arial"/>
                <w:sz w:val="16"/>
                <w:szCs w:val="18"/>
              </w:rPr>
              <w:t>-2.43 (-8.11 to 3.25) vs -2.02 (-4.66 to 0.62) p=0.89</w:t>
            </w:r>
          </w:p>
        </w:tc>
        <w:tc>
          <w:tcPr>
            <w:tcW w:w="2977" w:type="dxa"/>
            <w:shd w:val="clear" w:color="auto" w:fill="auto"/>
          </w:tcPr>
          <w:p w14:paraId="5443F846" w14:textId="77777777" w:rsidR="00F5305A" w:rsidRPr="00A56704" w:rsidRDefault="00F5305A" w:rsidP="00876DC0">
            <w:pPr>
              <w:rPr>
                <w:rFonts w:ascii="Arial" w:hAnsi="Arial" w:cs="Arial"/>
                <w:sz w:val="16"/>
                <w:szCs w:val="18"/>
              </w:rPr>
            </w:pPr>
            <w:r w:rsidRPr="00A56704">
              <w:rPr>
                <w:rFonts w:ascii="Arial" w:hAnsi="Arial" w:cs="Arial"/>
                <w:sz w:val="16"/>
                <w:szCs w:val="18"/>
              </w:rPr>
              <w:t>-0.89 (-3.71 to 1.93) and -2.54 (-6.76 to 1.67), p=0.16.</w:t>
            </w:r>
          </w:p>
          <w:p w14:paraId="4E9873EA" w14:textId="77777777" w:rsidR="00F5305A" w:rsidRPr="00A56704" w:rsidRDefault="00F5305A" w:rsidP="00876DC0">
            <w:pPr>
              <w:rPr>
                <w:rFonts w:ascii="Arial" w:hAnsi="Arial" w:cs="Arial"/>
                <w:b/>
                <w:sz w:val="16"/>
                <w:szCs w:val="18"/>
              </w:rPr>
            </w:pPr>
          </w:p>
          <w:p w14:paraId="49A3B3B8" w14:textId="77777777" w:rsidR="00F5305A" w:rsidRPr="00A56704" w:rsidRDefault="00F5305A" w:rsidP="00876DC0">
            <w:pPr>
              <w:rPr>
                <w:rFonts w:ascii="Arial" w:hAnsi="Arial" w:cs="Arial"/>
                <w:sz w:val="16"/>
                <w:szCs w:val="18"/>
              </w:rPr>
            </w:pPr>
            <w:r w:rsidRPr="00A56704">
              <w:rPr>
                <w:rFonts w:ascii="Arial" w:hAnsi="Arial" w:cs="Arial"/>
                <w:b/>
                <w:sz w:val="16"/>
                <w:szCs w:val="18"/>
              </w:rPr>
              <w:t>ADL domain</w:t>
            </w:r>
            <w:r w:rsidRPr="00A56704">
              <w:rPr>
                <w:rFonts w:ascii="Arial" w:hAnsi="Arial" w:cs="Arial"/>
                <w:sz w:val="16"/>
                <w:szCs w:val="18"/>
              </w:rPr>
              <w:t xml:space="preserve">: </w:t>
            </w:r>
          </w:p>
          <w:p w14:paraId="28328046"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-2.54 (-6.7 to 1.8) and -4.17 (-10.75 to 2.42), </w:t>
            </w:r>
            <w:r w:rsidRPr="00A56704">
              <w:rPr>
                <w:rFonts w:ascii="Arial" w:hAnsi="Arial" w:cs="Arial"/>
                <w:b/>
                <w:sz w:val="16"/>
                <w:szCs w:val="18"/>
                <w:u w:val="single"/>
              </w:rPr>
              <w:t>p=0.04</w:t>
            </w:r>
            <w:r w:rsidRPr="00A56704">
              <w:rPr>
                <w:rFonts w:ascii="Arial" w:hAnsi="Arial" w:cs="Arial"/>
                <w:sz w:val="16"/>
                <w:szCs w:val="18"/>
              </w:rPr>
              <w:t xml:space="preserve"> (d= 0.23, small)</w:t>
            </w:r>
          </w:p>
        </w:tc>
        <w:tc>
          <w:tcPr>
            <w:tcW w:w="963" w:type="dxa"/>
            <w:vMerge/>
            <w:tcBorders>
              <w:right w:val="single" w:sz="4" w:space="0" w:color="auto"/>
            </w:tcBorders>
            <w:shd w:val="clear" w:color="auto" w:fill="auto"/>
          </w:tcPr>
          <w:p w14:paraId="346FBC85" w14:textId="77777777" w:rsidR="00F5305A" w:rsidRPr="00A56704" w:rsidRDefault="00F5305A" w:rsidP="00876DC0">
            <w:pPr>
              <w:rPr>
                <w:rFonts w:ascii="Arial" w:hAnsi="Arial" w:cs="Arial"/>
                <w:sz w:val="16"/>
                <w:szCs w:val="18"/>
              </w:rPr>
            </w:pPr>
          </w:p>
        </w:tc>
      </w:tr>
      <w:tr w:rsidR="00F5305A" w:rsidRPr="00A56704" w14:paraId="7E73E8FE" w14:textId="77777777" w:rsidTr="00CE2316">
        <w:tc>
          <w:tcPr>
            <w:tcW w:w="1276" w:type="dxa"/>
            <w:vMerge/>
            <w:shd w:val="clear" w:color="auto" w:fill="auto"/>
          </w:tcPr>
          <w:p w14:paraId="40DBD815"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4CFD7F8F" w14:textId="77777777" w:rsidR="00F5305A" w:rsidRPr="00A56704" w:rsidRDefault="00F5305A" w:rsidP="00876DC0">
            <w:pPr>
              <w:rPr>
                <w:rFonts w:ascii="Arial" w:hAnsi="Arial" w:cs="Arial"/>
                <w:sz w:val="16"/>
                <w:szCs w:val="18"/>
              </w:rPr>
            </w:pPr>
          </w:p>
        </w:tc>
        <w:tc>
          <w:tcPr>
            <w:tcW w:w="1264" w:type="dxa"/>
            <w:vMerge/>
            <w:shd w:val="clear" w:color="auto" w:fill="auto"/>
          </w:tcPr>
          <w:p w14:paraId="34137A4D"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6A479E48" w14:textId="77777777" w:rsidR="00F5305A" w:rsidRPr="00A56704" w:rsidRDefault="00F5305A" w:rsidP="00876DC0">
            <w:pPr>
              <w:rPr>
                <w:rFonts w:ascii="Arial" w:hAnsi="Arial" w:cs="Arial"/>
                <w:sz w:val="16"/>
                <w:szCs w:val="18"/>
              </w:rPr>
            </w:pPr>
          </w:p>
        </w:tc>
        <w:tc>
          <w:tcPr>
            <w:tcW w:w="7913" w:type="dxa"/>
            <w:gridSpan w:val="3"/>
            <w:shd w:val="clear" w:color="auto" w:fill="auto"/>
          </w:tcPr>
          <w:p w14:paraId="589026D7" w14:textId="77777777" w:rsidR="00F5305A" w:rsidRPr="00A56704" w:rsidRDefault="00F5305A" w:rsidP="00876DC0">
            <w:pPr>
              <w:rPr>
                <w:rFonts w:ascii="Arial" w:hAnsi="Arial" w:cs="Arial"/>
                <w:sz w:val="16"/>
                <w:szCs w:val="18"/>
              </w:rPr>
            </w:pPr>
            <w:r w:rsidRPr="00A56704">
              <w:rPr>
                <w:rFonts w:ascii="Arial" w:hAnsi="Arial" w:cs="Arial"/>
                <w:i/>
                <w:sz w:val="16"/>
                <w:szCs w:val="18"/>
              </w:rPr>
              <w:t xml:space="preserve">Other reported outcomes: </w:t>
            </w:r>
            <w:r w:rsidRPr="00A56704">
              <w:rPr>
                <w:rFonts w:ascii="Arial" w:hAnsi="Arial" w:cs="Arial"/>
                <w:sz w:val="16"/>
                <w:szCs w:val="18"/>
              </w:rPr>
              <w:t xml:space="preserve">Mindfulness (FMI); Mood (Depression Anxiety Stress Scale); </w:t>
            </w:r>
            <w:r w:rsidRPr="00A56704">
              <w:rPr>
                <w:rFonts w:ascii="Arial" w:hAnsi="Arial" w:cs="Arial"/>
                <w:color w:val="000000"/>
                <w:sz w:val="16"/>
                <w:szCs w:val="18"/>
              </w:rPr>
              <w:t>Exercise &amp; nutrition (</w:t>
            </w:r>
            <w:r w:rsidRPr="00A56704">
              <w:rPr>
                <w:rFonts w:ascii="Arial" w:hAnsi="Arial" w:cs="Arial"/>
                <w:sz w:val="16"/>
                <w:szCs w:val="18"/>
                <w:lang w:val="en-US"/>
              </w:rPr>
              <w:t xml:space="preserve">Health </w:t>
            </w:r>
            <w:proofErr w:type="spellStart"/>
            <w:r w:rsidRPr="00A56704">
              <w:rPr>
                <w:rFonts w:ascii="Arial" w:hAnsi="Arial" w:cs="Arial"/>
                <w:sz w:val="16"/>
                <w:szCs w:val="18"/>
                <w:lang w:val="en-US"/>
              </w:rPr>
              <w:t>Behaviours</w:t>
            </w:r>
            <w:proofErr w:type="spellEnd"/>
            <w:r w:rsidRPr="00A56704">
              <w:rPr>
                <w:rFonts w:ascii="Arial" w:hAnsi="Arial" w:cs="Arial"/>
                <w:sz w:val="16"/>
                <w:szCs w:val="18"/>
                <w:lang w:val="en-US"/>
              </w:rPr>
              <w:t xml:space="preserve"> Questionnaire)</w:t>
            </w:r>
          </w:p>
        </w:tc>
        <w:tc>
          <w:tcPr>
            <w:tcW w:w="963" w:type="dxa"/>
            <w:vMerge/>
            <w:tcBorders>
              <w:right w:val="single" w:sz="4" w:space="0" w:color="auto"/>
            </w:tcBorders>
            <w:shd w:val="clear" w:color="auto" w:fill="auto"/>
          </w:tcPr>
          <w:p w14:paraId="2D2EFB85" w14:textId="77777777" w:rsidR="00F5305A" w:rsidRPr="00A56704" w:rsidRDefault="00F5305A" w:rsidP="00876DC0">
            <w:pPr>
              <w:rPr>
                <w:rFonts w:ascii="Arial" w:hAnsi="Arial" w:cs="Arial"/>
                <w:sz w:val="16"/>
                <w:szCs w:val="18"/>
              </w:rPr>
            </w:pPr>
          </w:p>
        </w:tc>
      </w:tr>
      <w:tr w:rsidR="00F5305A" w:rsidRPr="00A56704" w14:paraId="172C578E" w14:textId="77777777" w:rsidTr="00CE2316">
        <w:tc>
          <w:tcPr>
            <w:tcW w:w="1276" w:type="dxa"/>
            <w:vMerge w:val="restart"/>
            <w:shd w:val="clear" w:color="auto" w:fill="auto"/>
          </w:tcPr>
          <w:p w14:paraId="3FBE43A5"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King, 2015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{"citationItems":[{"id":"ITEM-1","itemData":{"DOI":"10.1097/NPT.0000000000000101","ISBN":"0000000000000","ISSN":"15570584","PMID":"26308937","abstract":"Background and Purpose: Comparative studies of exercise interventions for people with Parkinson disease (PD) rarely considered how one should deliver the intervention. The objective of this study was to compare the success of exercise when administered by (1) home exercise program, (2) individualized physical therapy, or (3) a group class. We examined if common comorbidities associated with PD impacted success of each intervention. Methods: Fifty-eight people (age = 63.9 ± 8 years) with PD participated. People were randomized into (1) home exercise program, (2) individual physical therapy, or (3) group class intervention. All arms were standardized and based on the Agility Boot Camp exercise program for PD, 3 times per week for 4 weeks. The primary outcome measure was the 7-item Physical Performance Test. Other measures of balance, gait, mobility, quality of life, balance confidence, depressions, apathy, self-efficacy and UPDRS-Motor, and activity of daily living scores were included. Results: Only the individual group significantly improved in the Physical Performance Test. The individual exercise showed the most improvements in functional and balancemeasures, whereas the group class showed the most improvements in gait. The home exercise program improved the least across all outcomes. Several factors effected success, particularly for the home group. Discussion and Conclusions: An unsupervised, home exercise program is the least effective way to deliver exercise to people with PD, and individual and group exercises have differing benefits. Furthermore, people with PD who also have other comorbidities did better in a program directly supervised by a physical therapist.","author":[{"dropping-particle":"","family":"King","given":"Laurie A.","non-dropping-particle":"","parse-names":false,"suffix":""},{"dropping-particle":"","family":"Wilhelm","given":"Jennifer","non-dropping-particle":"","parse-names":false,"suffix":""},{"dropping-particle":"","family":"Chen","given":"Yiyi","non-dropping-particle":"","parse-names":false,"suffix":""},{"dropping-particle":"","family":"Blehm","given":"Ron","non-dropping-particle":"","parse-names":false,"suffix":""},{"dropping-particle":"","family":"Nutt","given":"John","non-dropping-particle":"","parse-names":false,"suffix":""},{"dropping-particle":"","family":"Chen","given":"Zunqiu","non-dropping-particle":"","parse-names":false,"suffix":""},{"dropping-particle":"","family":"Serdar","given":"Andrea","non-dropping-particle":"","parse-names":false,"suffix":""},{"dropping-particle":"","family":"Horak","given":"Fay B.","non-dropping-particle":"","parse-names":false,"suffix":""}],"container-title":"Journal of Neurologic Physical Therapy","id":"ITEM-1","issue":"4","issued":{"date-parts":[["2015"]]},"page":"204-212","title":"Effects of group, individual, and home exercise in persons with Parkinson disease: A randomized clinical trial","type":"article-journal","volume":"39"},"uris":["http://www.mendeley.com/documents/?uuid=fff0b4a4-f2b0-4fdf-a5ec-166bfec4865b"]}],"mendeley":{"formattedCitation":"[30]","plainTextFormattedCitation":"[30]","previouslyFormattedCitation":"[30]"},"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[30]</w:t>
            </w:r>
            <w:r w:rsidRPr="002D1A76">
              <w:rPr>
                <w:rFonts w:ascii="Arial" w:hAnsi="Arial" w:cs="Arial"/>
                <w:sz w:val="16"/>
                <w:szCs w:val="18"/>
              </w:rPr>
              <w:fldChar w:fldCharType="end"/>
            </w:r>
          </w:p>
          <w:p w14:paraId="0135F606" w14:textId="77777777" w:rsidR="00F5305A" w:rsidRPr="00A56704" w:rsidRDefault="00F5305A" w:rsidP="00876DC0">
            <w:pPr>
              <w:rPr>
                <w:rFonts w:ascii="Arial" w:hAnsi="Arial" w:cs="Arial"/>
                <w:sz w:val="16"/>
                <w:szCs w:val="18"/>
              </w:rPr>
            </w:pPr>
            <w:r w:rsidRPr="00A56704">
              <w:rPr>
                <w:rFonts w:ascii="Arial" w:hAnsi="Arial" w:cs="Arial"/>
                <w:sz w:val="16"/>
                <w:szCs w:val="18"/>
              </w:rPr>
              <w:t>USA</w:t>
            </w:r>
          </w:p>
          <w:p w14:paraId="0E2BF8EF" w14:textId="77777777" w:rsidR="00F5305A" w:rsidRPr="00A56704" w:rsidRDefault="00F5305A" w:rsidP="00876DC0">
            <w:pPr>
              <w:rPr>
                <w:rFonts w:ascii="Arial" w:hAnsi="Arial" w:cs="Arial"/>
                <w:sz w:val="16"/>
                <w:szCs w:val="18"/>
              </w:rPr>
            </w:pPr>
          </w:p>
          <w:p w14:paraId="47F99781" w14:textId="77777777" w:rsidR="00F5305A" w:rsidRPr="00A56704" w:rsidRDefault="00F5305A" w:rsidP="00876DC0">
            <w:pPr>
              <w:rPr>
                <w:rFonts w:ascii="Arial" w:hAnsi="Arial" w:cs="Arial"/>
                <w:i/>
                <w:sz w:val="16"/>
                <w:szCs w:val="18"/>
              </w:rPr>
            </w:pPr>
          </w:p>
        </w:tc>
        <w:tc>
          <w:tcPr>
            <w:tcW w:w="1937" w:type="dxa"/>
            <w:vMerge w:val="restart"/>
            <w:shd w:val="clear" w:color="auto" w:fill="auto"/>
          </w:tcPr>
          <w:p w14:paraId="4D361B6C"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People with PD plus at least 1 comorbidity; age 40-80yrs.</w:t>
            </w:r>
          </w:p>
          <w:p w14:paraId="2FC6E171" w14:textId="77777777" w:rsidR="00F5305A" w:rsidRPr="00A56704" w:rsidRDefault="00F5305A" w:rsidP="00876DC0">
            <w:pPr>
              <w:rPr>
                <w:rFonts w:ascii="Arial" w:hAnsi="Arial" w:cs="Arial"/>
                <w:sz w:val="16"/>
                <w:szCs w:val="18"/>
              </w:rPr>
            </w:pPr>
            <w:r w:rsidRPr="00A56704">
              <w:rPr>
                <w:rFonts w:ascii="Arial" w:hAnsi="Arial" w:cs="Arial"/>
                <w:i/>
                <w:sz w:val="16"/>
                <w:szCs w:val="18"/>
              </w:rPr>
              <w:lastRenderedPageBreak/>
              <w:t>Excluded moderate-severe cognitive impairment &amp; those needing assistance with ADLs</w:t>
            </w:r>
            <w:r w:rsidRPr="00A56704" w:rsidDel="00664518">
              <w:rPr>
                <w:rFonts w:ascii="Arial" w:hAnsi="Arial" w:cs="Arial"/>
                <w:sz w:val="16"/>
                <w:szCs w:val="18"/>
              </w:rPr>
              <w:t xml:space="preserve"> </w:t>
            </w:r>
          </w:p>
        </w:tc>
        <w:tc>
          <w:tcPr>
            <w:tcW w:w="1264" w:type="dxa"/>
            <w:vMerge w:val="restart"/>
            <w:shd w:val="clear" w:color="auto" w:fill="auto"/>
          </w:tcPr>
          <w:p w14:paraId="7BC37268"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N=58</w:t>
            </w:r>
          </w:p>
          <w:p w14:paraId="1408EF21" w14:textId="77777777" w:rsidR="00F5305A" w:rsidRPr="00A56704" w:rsidRDefault="00F5305A" w:rsidP="00876DC0">
            <w:pPr>
              <w:rPr>
                <w:rFonts w:ascii="Arial" w:hAnsi="Arial" w:cs="Arial"/>
                <w:sz w:val="16"/>
                <w:szCs w:val="18"/>
              </w:rPr>
            </w:pPr>
          </w:p>
          <w:p w14:paraId="35CA7578"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Mean age 64yrs.</w:t>
            </w:r>
          </w:p>
          <w:p w14:paraId="33094414" w14:textId="77777777" w:rsidR="00F5305A" w:rsidRPr="00A56704" w:rsidRDefault="00F5305A" w:rsidP="00876DC0">
            <w:pPr>
              <w:rPr>
                <w:rFonts w:ascii="Arial" w:hAnsi="Arial" w:cs="Arial"/>
                <w:sz w:val="16"/>
                <w:szCs w:val="18"/>
              </w:rPr>
            </w:pPr>
          </w:p>
          <w:p w14:paraId="058571AF"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Mean H&amp;Y 2.4.</w:t>
            </w:r>
          </w:p>
        </w:tc>
        <w:tc>
          <w:tcPr>
            <w:tcW w:w="1390" w:type="dxa"/>
            <w:vMerge w:val="restart"/>
            <w:shd w:val="clear" w:color="auto" w:fill="auto"/>
          </w:tcPr>
          <w:p w14:paraId="6B6705D0"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 xml:space="preserve">Sensorimotor-based Agility Boot Camp </w:t>
            </w:r>
            <w:r w:rsidRPr="00A56704">
              <w:rPr>
                <w:rFonts w:ascii="Arial" w:hAnsi="Arial" w:cs="Arial"/>
                <w:sz w:val="16"/>
                <w:szCs w:val="18"/>
              </w:rPr>
              <w:lastRenderedPageBreak/>
              <w:t>(exercise programme). 3 delivery methods compared: 1) Home exercise</w:t>
            </w:r>
          </w:p>
          <w:p w14:paraId="6A56E217"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2) Individual physical therapy</w:t>
            </w:r>
          </w:p>
          <w:p w14:paraId="222C6AFE" w14:textId="77777777" w:rsidR="00F5305A" w:rsidRPr="00707371" w:rsidRDefault="00F5305A" w:rsidP="00876DC0">
            <w:pPr>
              <w:rPr>
                <w:rFonts w:ascii="Arial" w:hAnsi="Arial" w:cs="Arial"/>
                <w:color w:val="000000"/>
                <w:sz w:val="16"/>
              </w:rPr>
            </w:pPr>
            <w:r w:rsidRPr="00A56704">
              <w:rPr>
                <w:rFonts w:ascii="Arial" w:hAnsi="Arial" w:cs="Arial"/>
                <w:sz w:val="16"/>
                <w:szCs w:val="18"/>
              </w:rPr>
              <w:t xml:space="preserve">3) Group class </w:t>
            </w:r>
          </w:p>
        </w:tc>
        <w:tc>
          <w:tcPr>
            <w:tcW w:w="7913" w:type="dxa"/>
            <w:gridSpan w:val="3"/>
            <w:shd w:val="clear" w:color="auto" w:fill="auto"/>
          </w:tcPr>
          <w:p w14:paraId="1D115590"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Different pre-post: mean; median (95% CI) for home vs individual vs class</w:t>
            </w:r>
          </w:p>
        </w:tc>
        <w:tc>
          <w:tcPr>
            <w:tcW w:w="963" w:type="dxa"/>
            <w:vMerge w:val="restart"/>
            <w:tcBorders>
              <w:right w:val="single" w:sz="4" w:space="0" w:color="auto"/>
            </w:tcBorders>
            <w:shd w:val="clear" w:color="auto" w:fill="auto"/>
          </w:tcPr>
          <w:p w14:paraId="3D0C2D22" w14:textId="77777777" w:rsidR="00F5305A" w:rsidRPr="00A56704" w:rsidRDefault="00F5305A" w:rsidP="00876DC0">
            <w:pPr>
              <w:rPr>
                <w:rFonts w:ascii="Arial" w:hAnsi="Arial" w:cs="Arial"/>
                <w:sz w:val="16"/>
                <w:szCs w:val="18"/>
              </w:rPr>
            </w:pPr>
            <w:r w:rsidRPr="00A56704">
              <w:rPr>
                <w:rFonts w:ascii="Arial" w:hAnsi="Arial" w:cs="Arial"/>
                <w:sz w:val="16"/>
                <w:szCs w:val="18"/>
              </w:rPr>
              <w:t>Some concerns</w:t>
            </w:r>
          </w:p>
        </w:tc>
      </w:tr>
      <w:tr w:rsidR="00F5305A" w:rsidRPr="00A56704" w14:paraId="595E02F2" w14:textId="77777777" w:rsidTr="00CE2316">
        <w:tc>
          <w:tcPr>
            <w:tcW w:w="1276" w:type="dxa"/>
            <w:vMerge/>
            <w:shd w:val="clear" w:color="auto" w:fill="auto"/>
          </w:tcPr>
          <w:p w14:paraId="1B27B323" w14:textId="77777777" w:rsidR="00F5305A" w:rsidRPr="00A56704" w:rsidRDefault="00F5305A" w:rsidP="00876DC0">
            <w:pPr>
              <w:rPr>
                <w:rFonts w:ascii="Arial" w:hAnsi="Arial" w:cs="Arial"/>
                <w:sz w:val="16"/>
                <w:szCs w:val="18"/>
              </w:rPr>
            </w:pPr>
          </w:p>
        </w:tc>
        <w:tc>
          <w:tcPr>
            <w:tcW w:w="1937" w:type="dxa"/>
            <w:vMerge/>
            <w:shd w:val="clear" w:color="auto" w:fill="auto"/>
          </w:tcPr>
          <w:p w14:paraId="5D10034E" w14:textId="77777777" w:rsidR="00F5305A" w:rsidRPr="00A56704" w:rsidRDefault="00F5305A" w:rsidP="00876DC0">
            <w:pPr>
              <w:rPr>
                <w:rFonts w:ascii="Arial" w:hAnsi="Arial" w:cs="Arial"/>
                <w:sz w:val="16"/>
                <w:szCs w:val="18"/>
              </w:rPr>
            </w:pPr>
          </w:p>
        </w:tc>
        <w:tc>
          <w:tcPr>
            <w:tcW w:w="1264" w:type="dxa"/>
            <w:vMerge/>
            <w:shd w:val="clear" w:color="auto" w:fill="auto"/>
          </w:tcPr>
          <w:p w14:paraId="4A5BAD03"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3A093896" w14:textId="77777777" w:rsidR="00F5305A" w:rsidRPr="00A56704" w:rsidRDefault="00F5305A" w:rsidP="00876DC0">
            <w:pPr>
              <w:rPr>
                <w:rFonts w:ascii="Arial" w:hAnsi="Arial" w:cs="Arial"/>
                <w:color w:val="000000"/>
                <w:sz w:val="16"/>
                <w:szCs w:val="18"/>
              </w:rPr>
            </w:pPr>
          </w:p>
        </w:tc>
        <w:tc>
          <w:tcPr>
            <w:tcW w:w="2127" w:type="dxa"/>
            <w:shd w:val="clear" w:color="auto" w:fill="auto"/>
          </w:tcPr>
          <w:p w14:paraId="0ECCACEF" w14:textId="77777777" w:rsidR="00F5305A" w:rsidRPr="00707371" w:rsidRDefault="00F5305A" w:rsidP="00876DC0">
            <w:pPr>
              <w:autoSpaceDE w:val="0"/>
              <w:autoSpaceDN w:val="0"/>
              <w:adjustRightInd w:val="0"/>
              <w:rPr>
                <w:rFonts w:ascii="Arial" w:hAnsi="Arial" w:cs="Arial"/>
                <w:bCs/>
                <w:sz w:val="16"/>
                <w:szCs w:val="18"/>
                <w:u w:val="single"/>
              </w:rPr>
            </w:pPr>
            <w:r w:rsidRPr="00707371">
              <w:rPr>
                <w:rFonts w:ascii="Arial" w:hAnsi="Arial" w:cs="Arial"/>
                <w:bCs/>
                <w:sz w:val="16"/>
                <w:szCs w:val="18"/>
                <w:u w:val="single"/>
              </w:rPr>
              <w:t>Physical Performance Test (PPT)</w:t>
            </w:r>
          </w:p>
        </w:tc>
        <w:tc>
          <w:tcPr>
            <w:tcW w:w="5786" w:type="dxa"/>
            <w:gridSpan w:val="2"/>
            <w:shd w:val="clear" w:color="auto" w:fill="auto"/>
          </w:tcPr>
          <w:p w14:paraId="5D130984"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0.71; 0.0 (-0.7, 2.2) p=0.371 vs 1.81; 1.0 (0.69, 2.9) </w:t>
            </w:r>
            <w:r w:rsidRPr="00A56704">
              <w:rPr>
                <w:rFonts w:ascii="Arial" w:hAnsi="Arial" w:cs="Arial"/>
                <w:b/>
                <w:sz w:val="16"/>
                <w:szCs w:val="18"/>
                <w:u w:val="single"/>
              </w:rPr>
              <w:t>p=0.004</w:t>
            </w:r>
            <w:r w:rsidRPr="00A56704">
              <w:rPr>
                <w:rFonts w:ascii="Arial" w:hAnsi="Arial" w:cs="Arial"/>
                <w:sz w:val="16"/>
                <w:szCs w:val="18"/>
                <w:u w:val="single"/>
              </w:rPr>
              <w:t xml:space="preserve"> </w:t>
            </w:r>
            <w:r w:rsidRPr="00A56704">
              <w:rPr>
                <w:rFonts w:ascii="Arial" w:hAnsi="Arial" w:cs="Arial"/>
                <w:sz w:val="16"/>
                <w:szCs w:val="18"/>
              </w:rPr>
              <w:t>vs 0.55; 0.5 (-0.4, 1.5) p=0.156.</w:t>
            </w:r>
          </w:p>
          <w:p w14:paraId="3E60EBBD"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Group comparison: p=0.265</w:t>
            </w:r>
          </w:p>
          <w:p w14:paraId="274082E2" w14:textId="77777777" w:rsidR="00F5305A" w:rsidRPr="00707371" w:rsidRDefault="00F5305A" w:rsidP="00876DC0">
            <w:pPr>
              <w:rPr>
                <w:rFonts w:ascii="Arial" w:hAnsi="Arial" w:cs="Arial"/>
                <w:sz w:val="16"/>
              </w:rPr>
            </w:pPr>
            <w:r w:rsidRPr="00A56704">
              <w:rPr>
                <w:rFonts w:ascii="Arial" w:hAnsi="Arial" w:cs="Arial"/>
                <w:sz w:val="16"/>
                <w:szCs w:val="18"/>
              </w:rPr>
              <w:t>Analysis of effect modifiers: Age p=0.086</w:t>
            </w:r>
          </w:p>
        </w:tc>
        <w:tc>
          <w:tcPr>
            <w:tcW w:w="963" w:type="dxa"/>
            <w:vMerge/>
            <w:tcBorders>
              <w:right w:val="single" w:sz="4" w:space="0" w:color="auto"/>
            </w:tcBorders>
            <w:shd w:val="clear" w:color="auto" w:fill="auto"/>
          </w:tcPr>
          <w:p w14:paraId="70E9EE0B" w14:textId="77777777" w:rsidR="00F5305A" w:rsidRPr="00A56704" w:rsidRDefault="00F5305A" w:rsidP="00876DC0">
            <w:pPr>
              <w:rPr>
                <w:rFonts w:ascii="Arial" w:hAnsi="Arial" w:cs="Arial"/>
                <w:sz w:val="16"/>
                <w:szCs w:val="18"/>
              </w:rPr>
            </w:pPr>
          </w:p>
        </w:tc>
      </w:tr>
      <w:tr w:rsidR="00F5305A" w:rsidRPr="00A56704" w14:paraId="3968B2A3" w14:textId="77777777" w:rsidTr="00CE2316">
        <w:tc>
          <w:tcPr>
            <w:tcW w:w="1276" w:type="dxa"/>
            <w:vMerge/>
            <w:shd w:val="clear" w:color="auto" w:fill="auto"/>
          </w:tcPr>
          <w:p w14:paraId="06A3EDF0" w14:textId="77777777" w:rsidR="00F5305A" w:rsidRPr="00A56704" w:rsidRDefault="00F5305A" w:rsidP="00876DC0">
            <w:pPr>
              <w:rPr>
                <w:rFonts w:ascii="Arial" w:hAnsi="Arial" w:cs="Arial"/>
                <w:sz w:val="16"/>
                <w:szCs w:val="18"/>
              </w:rPr>
            </w:pPr>
          </w:p>
        </w:tc>
        <w:tc>
          <w:tcPr>
            <w:tcW w:w="1937" w:type="dxa"/>
            <w:vMerge/>
            <w:shd w:val="clear" w:color="auto" w:fill="auto"/>
          </w:tcPr>
          <w:p w14:paraId="59EBB281" w14:textId="77777777" w:rsidR="00F5305A" w:rsidRPr="00A56704" w:rsidRDefault="00F5305A" w:rsidP="00876DC0">
            <w:pPr>
              <w:rPr>
                <w:rFonts w:ascii="Arial" w:hAnsi="Arial" w:cs="Arial"/>
                <w:sz w:val="16"/>
                <w:szCs w:val="18"/>
              </w:rPr>
            </w:pPr>
          </w:p>
        </w:tc>
        <w:tc>
          <w:tcPr>
            <w:tcW w:w="1264" w:type="dxa"/>
            <w:vMerge/>
            <w:shd w:val="clear" w:color="auto" w:fill="auto"/>
          </w:tcPr>
          <w:p w14:paraId="422BE00C"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283EF664" w14:textId="77777777" w:rsidR="00F5305A" w:rsidRPr="00A56704" w:rsidRDefault="00F5305A" w:rsidP="00876DC0">
            <w:pPr>
              <w:rPr>
                <w:rFonts w:ascii="Arial" w:hAnsi="Arial" w:cs="Arial"/>
                <w:color w:val="000000"/>
                <w:sz w:val="16"/>
                <w:szCs w:val="18"/>
              </w:rPr>
            </w:pPr>
          </w:p>
        </w:tc>
        <w:tc>
          <w:tcPr>
            <w:tcW w:w="2127" w:type="dxa"/>
            <w:shd w:val="clear" w:color="auto" w:fill="auto"/>
          </w:tcPr>
          <w:p w14:paraId="127F1F7D" w14:textId="77777777" w:rsidR="00F5305A" w:rsidRPr="00707371" w:rsidRDefault="00F5305A" w:rsidP="00876DC0">
            <w:pPr>
              <w:autoSpaceDE w:val="0"/>
              <w:autoSpaceDN w:val="0"/>
              <w:adjustRightInd w:val="0"/>
              <w:rPr>
                <w:rFonts w:ascii="Arial" w:hAnsi="Arial" w:cs="Arial"/>
                <w:sz w:val="16"/>
                <w:szCs w:val="18"/>
              </w:rPr>
            </w:pPr>
            <w:r w:rsidRPr="00707371">
              <w:rPr>
                <w:rFonts w:ascii="Arial" w:hAnsi="Arial" w:cs="Arial"/>
                <w:sz w:val="16"/>
                <w:szCs w:val="18"/>
              </w:rPr>
              <w:t>QoL: PDQ-39</w:t>
            </w:r>
          </w:p>
        </w:tc>
        <w:tc>
          <w:tcPr>
            <w:tcW w:w="5786" w:type="dxa"/>
            <w:gridSpan w:val="2"/>
            <w:shd w:val="clear" w:color="auto" w:fill="auto"/>
          </w:tcPr>
          <w:p w14:paraId="31E7CAFD" w14:textId="77777777" w:rsidR="00F5305A" w:rsidRPr="00A56704" w:rsidRDefault="00F5305A" w:rsidP="00876DC0">
            <w:pPr>
              <w:rPr>
                <w:rFonts w:ascii="Arial" w:hAnsi="Arial" w:cs="Arial"/>
                <w:b/>
                <w:sz w:val="16"/>
                <w:szCs w:val="18"/>
              </w:rPr>
            </w:pPr>
            <w:r w:rsidRPr="00A56704">
              <w:rPr>
                <w:rFonts w:ascii="Arial" w:hAnsi="Arial" w:cs="Arial"/>
                <w:sz w:val="16"/>
                <w:szCs w:val="18"/>
              </w:rPr>
              <w:t xml:space="preserve">-6.65; -9.0, (-11.6, -1.7) </w:t>
            </w:r>
            <w:r w:rsidRPr="00A56704">
              <w:rPr>
                <w:rFonts w:ascii="Arial" w:hAnsi="Arial" w:cs="Arial"/>
                <w:b/>
                <w:sz w:val="16"/>
                <w:szCs w:val="18"/>
                <w:u w:val="single"/>
              </w:rPr>
              <w:t>p=0.015</w:t>
            </w:r>
            <w:r w:rsidRPr="00A56704">
              <w:rPr>
                <w:rFonts w:ascii="Arial" w:hAnsi="Arial" w:cs="Arial"/>
                <w:sz w:val="16"/>
                <w:szCs w:val="18"/>
              </w:rPr>
              <w:t xml:space="preserve"> vs -6.30; -5.5 (-13.1, 0.5) p=0.068 vs -10.4; -9.0 (-16.8, -4.0) </w:t>
            </w:r>
            <w:r w:rsidRPr="00A56704">
              <w:rPr>
                <w:rFonts w:ascii="Arial" w:hAnsi="Arial" w:cs="Arial"/>
                <w:b/>
                <w:sz w:val="16"/>
                <w:szCs w:val="18"/>
                <w:u w:val="single"/>
              </w:rPr>
              <w:t>p=0.002</w:t>
            </w:r>
          </w:p>
          <w:p w14:paraId="246317D1" w14:textId="77777777" w:rsidR="00F5305A" w:rsidRPr="00A56704" w:rsidRDefault="00F5305A" w:rsidP="00876DC0">
            <w:pPr>
              <w:rPr>
                <w:rFonts w:ascii="Arial" w:hAnsi="Arial" w:cs="Arial"/>
                <w:sz w:val="16"/>
                <w:szCs w:val="18"/>
              </w:rPr>
            </w:pPr>
            <w:r w:rsidRPr="00A56704">
              <w:rPr>
                <w:rFonts w:ascii="Arial" w:hAnsi="Arial" w:cs="Arial"/>
                <w:sz w:val="16"/>
                <w:szCs w:val="18"/>
              </w:rPr>
              <w:t>Group comparison: p=0.448</w:t>
            </w:r>
          </w:p>
          <w:p w14:paraId="0895607B" w14:textId="77777777" w:rsidR="00F5305A" w:rsidRPr="00A56704" w:rsidRDefault="00F5305A" w:rsidP="00876DC0">
            <w:pPr>
              <w:rPr>
                <w:rFonts w:ascii="Arial" w:hAnsi="Arial" w:cs="Arial"/>
                <w:sz w:val="16"/>
                <w:szCs w:val="18"/>
              </w:rPr>
            </w:pPr>
            <w:r w:rsidRPr="00A56704">
              <w:rPr>
                <w:rFonts w:ascii="Arial" w:hAnsi="Arial" w:cs="Arial"/>
                <w:sz w:val="16"/>
                <w:szCs w:val="18"/>
              </w:rPr>
              <w:t>Analysis of effect modifiers: Nil significant effects.</w:t>
            </w:r>
          </w:p>
        </w:tc>
        <w:tc>
          <w:tcPr>
            <w:tcW w:w="963" w:type="dxa"/>
            <w:vMerge/>
            <w:tcBorders>
              <w:right w:val="single" w:sz="4" w:space="0" w:color="auto"/>
            </w:tcBorders>
            <w:shd w:val="clear" w:color="auto" w:fill="auto"/>
          </w:tcPr>
          <w:p w14:paraId="65A300F5" w14:textId="77777777" w:rsidR="00F5305A" w:rsidRPr="00A56704" w:rsidRDefault="00F5305A" w:rsidP="00876DC0">
            <w:pPr>
              <w:rPr>
                <w:rFonts w:ascii="Arial" w:hAnsi="Arial" w:cs="Arial"/>
                <w:sz w:val="16"/>
                <w:szCs w:val="18"/>
              </w:rPr>
            </w:pPr>
          </w:p>
        </w:tc>
      </w:tr>
      <w:tr w:rsidR="00F5305A" w:rsidRPr="00A56704" w14:paraId="12DDE271" w14:textId="77777777" w:rsidTr="00CE2316">
        <w:tc>
          <w:tcPr>
            <w:tcW w:w="1276" w:type="dxa"/>
            <w:vMerge/>
            <w:shd w:val="clear" w:color="auto" w:fill="auto"/>
          </w:tcPr>
          <w:p w14:paraId="0099E5D2" w14:textId="77777777" w:rsidR="00F5305A" w:rsidRPr="00A56704" w:rsidRDefault="00F5305A" w:rsidP="00876DC0">
            <w:pPr>
              <w:rPr>
                <w:rFonts w:ascii="Arial" w:hAnsi="Arial" w:cs="Arial"/>
                <w:sz w:val="16"/>
                <w:szCs w:val="18"/>
              </w:rPr>
            </w:pPr>
          </w:p>
        </w:tc>
        <w:tc>
          <w:tcPr>
            <w:tcW w:w="1937" w:type="dxa"/>
            <w:vMerge/>
            <w:shd w:val="clear" w:color="auto" w:fill="auto"/>
          </w:tcPr>
          <w:p w14:paraId="2B124B29" w14:textId="77777777" w:rsidR="00F5305A" w:rsidRPr="00A56704" w:rsidRDefault="00F5305A" w:rsidP="00876DC0">
            <w:pPr>
              <w:rPr>
                <w:rFonts w:ascii="Arial" w:hAnsi="Arial" w:cs="Arial"/>
                <w:sz w:val="16"/>
                <w:szCs w:val="18"/>
              </w:rPr>
            </w:pPr>
          </w:p>
        </w:tc>
        <w:tc>
          <w:tcPr>
            <w:tcW w:w="1264" w:type="dxa"/>
            <w:vMerge/>
            <w:shd w:val="clear" w:color="auto" w:fill="auto"/>
          </w:tcPr>
          <w:p w14:paraId="77DA1B44"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0554EDF7" w14:textId="77777777" w:rsidR="00F5305A" w:rsidRPr="00A56704" w:rsidRDefault="00F5305A" w:rsidP="00876DC0">
            <w:pPr>
              <w:rPr>
                <w:rFonts w:ascii="Arial" w:hAnsi="Arial" w:cs="Arial"/>
                <w:color w:val="000000"/>
                <w:sz w:val="16"/>
                <w:szCs w:val="18"/>
              </w:rPr>
            </w:pPr>
          </w:p>
        </w:tc>
        <w:tc>
          <w:tcPr>
            <w:tcW w:w="2127" w:type="dxa"/>
            <w:shd w:val="clear" w:color="auto" w:fill="auto"/>
          </w:tcPr>
          <w:p w14:paraId="2639C7F7" w14:textId="77777777" w:rsidR="00F5305A" w:rsidRPr="00707371" w:rsidRDefault="00F5305A" w:rsidP="00876DC0">
            <w:pPr>
              <w:autoSpaceDE w:val="0"/>
              <w:autoSpaceDN w:val="0"/>
              <w:adjustRightInd w:val="0"/>
              <w:rPr>
                <w:rFonts w:ascii="Arial" w:hAnsi="Arial" w:cs="Arial"/>
                <w:sz w:val="16"/>
                <w:szCs w:val="18"/>
              </w:rPr>
            </w:pPr>
            <w:r w:rsidRPr="00707371">
              <w:rPr>
                <w:rFonts w:ascii="Arial" w:hAnsi="Arial" w:cs="Arial"/>
                <w:sz w:val="16"/>
                <w:szCs w:val="18"/>
              </w:rPr>
              <w:t xml:space="preserve">UPDRS-II (ADL) </w:t>
            </w:r>
          </w:p>
        </w:tc>
        <w:tc>
          <w:tcPr>
            <w:tcW w:w="5786" w:type="dxa"/>
            <w:gridSpan w:val="2"/>
            <w:shd w:val="clear" w:color="auto" w:fill="auto"/>
          </w:tcPr>
          <w:p w14:paraId="11B92128"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ADLs: -0.65; -1.0 (2.7, 1.4) p=0.489 vs -1.67; -1.0 (-2.9, -4.3) </w:t>
            </w:r>
            <w:r w:rsidRPr="00A56704">
              <w:rPr>
                <w:rFonts w:ascii="Arial" w:hAnsi="Arial" w:cs="Arial"/>
                <w:b/>
                <w:sz w:val="16"/>
                <w:szCs w:val="18"/>
                <w:u w:val="single"/>
              </w:rPr>
              <w:t>p=0.011</w:t>
            </w:r>
            <w:r w:rsidRPr="00A56704">
              <w:rPr>
                <w:rFonts w:ascii="Arial" w:hAnsi="Arial" w:cs="Arial"/>
                <w:sz w:val="16"/>
                <w:szCs w:val="18"/>
              </w:rPr>
              <w:t xml:space="preserve"> vs -1.90; -2.0 (-4.0, -2.0) p=0.061</w:t>
            </w:r>
          </w:p>
          <w:p w14:paraId="0639A785" w14:textId="77777777" w:rsidR="00F5305A" w:rsidRPr="00A56704" w:rsidRDefault="00F5305A" w:rsidP="00876DC0">
            <w:pPr>
              <w:rPr>
                <w:rFonts w:ascii="Arial" w:hAnsi="Arial" w:cs="Arial"/>
                <w:sz w:val="16"/>
                <w:szCs w:val="18"/>
              </w:rPr>
            </w:pPr>
            <w:r w:rsidRPr="00A56704">
              <w:rPr>
                <w:rFonts w:ascii="Arial" w:hAnsi="Arial" w:cs="Arial"/>
                <w:sz w:val="16"/>
                <w:szCs w:val="18"/>
              </w:rPr>
              <w:t>Group comparison: p=0.691</w:t>
            </w:r>
          </w:p>
          <w:p w14:paraId="6CDC3E54" w14:textId="77777777" w:rsidR="00F5305A" w:rsidRPr="00A56704" w:rsidRDefault="00F5305A" w:rsidP="00876DC0">
            <w:pPr>
              <w:rPr>
                <w:rFonts w:ascii="Arial" w:hAnsi="Arial" w:cs="Arial"/>
                <w:sz w:val="16"/>
                <w:szCs w:val="18"/>
              </w:rPr>
            </w:pPr>
            <w:r w:rsidRPr="00A56704">
              <w:rPr>
                <w:rFonts w:ascii="Arial" w:hAnsi="Arial" w:cs="Arial"/>
                <w:sz w:val="16"/>
                <w:szCs w:val="18"/>
              </w:rPr>
              <w:t>Analysis of effect modifiers: UPDRS (p=0.093) and comorbidity (</w:t>
            </w:r>
            <w:r w:rsidRPr="00A56704">
              <w:rPr>
                <w:rFonts w:ascii="Arial" w:hAnsi="Arial" w:cs="Arial"/>
                <w:b/>
                <w:sz w:val="16"/>
                <w:szCs w:val="18"/>
                <w:u w:val="single"/>
              </w:rPr>
              <w:t>p=0.02</w:t>
            </w:r>
            <w:r w:rsidRPr="00A56704">
              <w:rPr>
                <w:rFonts w:ascii="Arial" w:hAnsi="Arial" w:cs="Arial"/>
                <w:sz w:val="16"/>
                <w:szCs w:val="18"/>
              </w:rPr>
              <w:t>)</w:t>
            </w:r>
          </w:p>
        </w:tc>
        <w:tc>
          <w:tcPr>
            <w:tcW w:w="963" w:type="dxa"/>
            <w:vMerge/>
            <w:tcBorders>
              <w:right w:val="single" w:sz="4" w:space="0" w:color="auto"/>
            </w:tcBorders>
            <w:shd w:val="clear" w:color="auto" w:fill="auto"/>
          </w:tcPr>
          <w:p w14:paraId="58501260" w14:textId="77777777" w:rsidR="00F5305A" w:rsidRPr="00A56704" w:rsidRDefault="00F5305A" w:rsidP="00876DC0">
            <w:pPr>
              <w:rPr>
                <w:rFonts w:ascii="Arial" w:hAnsi="Arial" w:cs="Arial"/>
                <w:sz w:val="16"/>
                <w:szCs w:val="18"/>
              </w:rPr>
            </w:pPr>
          </w:p>
        </w:tc>
      </w:tr>
      <w:tr w:rsidR="00F5305A" w:rsidRPr="00A56704" w14:paraId="7D9BE0F6" w14:textId="77777777" w:rsidTr="00CE2316">
        <w:tc>
          <w:tcPr>
            <w:tcW w:w="1276" w:type="dxa"/>
            <w:vMerge/>
            <w:shd w:val="clear" w:color="auto" w:fill="auto"/>
          </w:tcPr>
          <w:p w14:paraId="6544BC4D" w14:textId="77777777" w:rsidR="00F5305A" w:rsidRPr="00A56704" w:rsidRDefault="00F5305A" w:rsidP="00876DC0">
            <w:pPr>
              <w:rPr>
                <w:rFonts w:ascii="Arial" w:hAnsi="Arial" w:cs="Arial"/>
                <w:sz w:val="16"/>
                <w:szCs w:val="18"/>
              </w:rPr>
            </w:pPr>
          </w:p>
        </w:tc>
        <w:tc>
          <w:tcPr>
            <w:tcW w:w="1937" w:type="dxa"/>
            <w:vMerge/>
            <w:shd w:val="clear" w:color="auto" w:fill="auto"/>
          </w:tcPr>
          <w:p w14:paraId="18F8B91B" w14:textId="77777777" w:rsidR="00F5305A" w:rsidRPr="00A56704" w:rsidRDefault="00F5305A" w:rsidP="00876DC0">
            <w:pPr>
              <w:rPr>
                <w:rFonts w:ascii="Arial" w:hAnsi="Arial" w:cs="Arial"/>
                <w:sz w:val="16"/>
                <w:szCs w:val="18"/>
              </w:rPr>
            </w:pPr>
          </w:p>
        </w:tc>
        <w:tc>
          <w:tcPr>
            <w:tcW w:w="1264" w:type="dxa"/>
            <w:vMerge/>
            <w:shd w:val="clear" w:color="auto" w:fill="auto"/>
          </w:tcPr>
          <w:p w14:paraId="18E20033"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312E71A1" w14:textId="77777777" w:rsidR="00F5305A" w:rsidRPr="00A56704" w:rsidRDefault="00F5305A" w:rsidP="00876DC0">
            <w:pPr>
              <w:rPr>
                <w:rFonts w:ascii="Arial" w:hAnsi="Arial" w:cs="Arial"/>
                <w:color w:val="000000"/>
                <w:sz w:val="16"/>
                <w:szCs w:val="18"/>
              </w:rPr>
            </w:pPr>
          </w:p>
        </w:tc>
        <w:tc>
          <w:tcPr>
            <w:tcW w:w="7913" w:type="dxa"/>
            <w:gridSpan w:val="3"/>
            <w:shd w:val="clear" w:color="auto" w:fill="auto"/>
          </w:tcPr>
          <w:p w14:paraId="5DCA03CE" w14:textId="77777777" w:rsidR="00F5305A" w:rsidRPr="00A56704" w:rsidRDefault="00F5305A" w:rsidP="00876DC0">
            <w:pPr>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xml:space="preserve">: </w:t>
            </w:r>
            <w:r w:rsidRPr="00707371">
              <w:rPr>
                <w:rFonts w:ascii="Arial" w:hAnsi="Arial" w:cs="Arial"/>
                <w:sz w:val="16"/>
                <w:szCs w:val="18"/>
              </w:rPr>
              <w:t>Balance: Mini-</w:t>
            </w:r>
            <w:proofErr w:type="spellStart"/>
            <w:r w:rsidRPr="00707371">
              <w:rPr>
                <w:rFonts w:ascii="Arial" w:hAnsi="Arial" w:cs="Arial"/>
                <w:sz w:val="16"/>
                <w:szCs w:val="18"/>
              </w:rPr>
              <w:t>BESTest</w:t>
            </w:r>
            <w:proofErr w:type="spellEnd"/>
            <w:r w:rsidRPr="00707371">
              <w:rPr>
                <w:rFonts w:ascii="Arial" w:hAnsi="Arial" w:cs="Arial"/>
                <w:sz w:val="16"/>
                <w:szCs w:val="18"/>
              </w:rPr>
              <w:t>; Mobility: TUG, Balance confidence: Activities-Specific Balance Confidence Scale;</w:t>
            </w:r>
            <w:r w:rsidRPr="00707371" w:rsidDel="00664518">
              <w:rPr>
                <w:rFonts w:ascii="Arial" w:hAnsi="Arial" w:cs="Arial"/>
                <w:sz w:val="16"/>
                <w:szCs w:val="18"/>
              </w:rPr>
              <w:t xml:space="preserve"> </w:t>
            </w:r>
            <w:r w:rsidRPr="00707371">
              <w:rPr>
                <w:rFonts w:ascii="Arial" w:hAnsi="Arial" w:cs="Arial"/>
                <w:sz w:val="16"/>
                <w:szCs w:val="18"/>
              </w:rPr>
              <w:t>Apathy: Lille Apathy Rating Scale; UPDRS-III; Self-efficacy (Exercise Self-Efficacy Scale).</w:t>
            </w:r>
            <w:r w:rsidRPr="00707371" w:rsidDel="00664518">
              <w:rPr>
                <w:rFonts w:ascii="Arial" w:hAnsi="Arial" w:cs="Arial"/>
                <w:sz w:val="16"/>
                <w:szCs w:val="18"/>
              </w:rPr>
              <w:t xml:space="preserve"> </w:t>
            </w:r>
            <w:r w:rsidRPr="00707371">
              <w:rPr>
                <w:rFonts w:ascii="Arial" w:hAnsi="Arial" w:cs="Arial"/>
                <w:sz w:val="16"/>
                <w:szCs w:val="18"/>
              </w:rPr>
              <w:t xml:space="preserve">Potential confounders measured and analysed: Comorbidities, UPDRS, Age, BMI, medication, </w:t>
            </w:r>
            <w:proofErr w:type="spellStart"/>
            <w:r w:rsidRPr="00707371">
              <w:rPr>
                <w:rFonts w:ascii="Arial" w:hAnsi="Arial" w:cs="Arial"/>
                <w:sz w:val="16"/>
                <w:szCs w:val="18"/>
              </w:rPr>
              <w:t>MoCA</w:t>
            </w:r>
            <w:proofErr w:type="spellEnd"/>
            <w:r w:rsidRPr="00707371">
              <w:rPr>
                <w:rFonts w:ascii="Arial" w:hAnsi="Arial" w:cs="Arial"/>
                <w:sz w:val="16"/>
                <w:szCs w:val="18"/>
              </w:rPr>
              <w:t>, Depression.</w:t>
            </w:r>
          </w:p>
        </w:tc>
        <w:tc>
          <w:tcPr>
            <w:tcW w:w="963" w:type="dxa"/>
            <w:vMerge/>
            <w:tcBorders>
              <w:right w:val="single" w:sz="4" w:space="0" w:color="auto"/>
            </w:tcBorders>
            <w:shd w:val="clear" w:color="auto" w:fill="auto"/>
          </w:tcPr>
          <w:p w14:paraId="2A00D944" w14:textId="77777777" w:rsidR="00F5305A" w:rsidRPr="00A56704" w:rsidRDefault="00F5305A" w:rsidP="00876DC0">
            <w:pPr>
              <w:rPr>
                <w:rFonts w:ascii="Arial" w:hAnsi="Arial" w:cs="Arial"/>
                <w:sz w:val="16"/>
                <w:szCs w:val="18"/>
              </w:rPr>
            </w:pPr>
          </w:p>
        </w:tc>
      </w:tr>
      <w:tr w:rsidR="00F5305A" w:rsidRPr="00A56704" w14:paraId="6AFB360D" w14:textId="77777777" w:rsidTr="00CE2316">
        <w:tc>
          <w:tcPr>
            <w:tcW w:w="1276" w:type="dxa"/>
            <w:vMerge w:val="restart"/>
            <w:shd w:val="clear" w:color="auto" w:fill="auto"/>
          </w:tcPr>
          <w:p w14:paraId="601246B6"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 xml:space="preserve">Lawson, 2013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{"citationItems":[{"id":"ITEM-1","itemData":{"DOI":"10.3233/JPD-120156","ISSN":"18777171","PMID":"23938312","abstract":"Background: Anxiety disorder and anxiety symptomatology are common in Parkinson's disease (PD), with up to 25% patients experiencing significant worry. There is no systematic evidence base for the management of anxiety or anxiety related symptoms such as worry in PD. Objectives: To investigate whether cognitive therapy, delivered as bibliotherapy, is an effective intervention for worry in PD. Methods: 54 participants were randomly allocated to a guided reading group and a control group. The guided reading group were given a CBT based self-help resource called What? Me Worry!?! to work through over eight weeks, with telephone support at two week intervals. Controls were given information about worry only, and one phone call. Measures of worry, intolerance of uncertainty, metacognitions and health status were taken at baseline and after 3 months. Results: Analysable data were obtained for 15 controls and 17 from the guided reading group. Worry and intolerance of uncertainty were significantly reduced in the guided reading group. However, no significant differences were found for the follow up measures between the groups. Conclusions: Bibliotherapy has the potential to be useful and cost effective as a management strategy for the treatment of worry in people with PD. © 2013-IOS Press and the authors. All rights reserved.","author":[{"dropping-particle":"","family":"Lawson","given":"Rachael A.","non-dropping-particle":"","parse-names":false,"suffix":""},{"dropping-particle":"","family":"Millar","given":"David","non-dropping-particle":"","parse-names":false,"suffix":""},{"dropping-particle":"","family":"Brown","given":"Richard G.","non-dropping-particle":"","parse-names":false,"suffix":""},{"dropping-particle":"","family":"Burn","given":"David J.","non-dropping-particle":"","parse-names":false,"suffix":""}],"container-title":"Journal of Parkinson's Disease","id":"ITEM-1","issue":"1","issued":{"date-parts":[["2013"]]},"page":"61-68","title":"Guided self-help for the management of worry in parkinson's disease: A pilot study","type":"article-journal","volume":"3"},"uris":["http://www.mendeley.com/documents/?uuid=bd173d82-5663-40ce-8565-58f6211e2862"]}],"mendeley":{"formattedCitation":"[36]","plainTextFormattedCitation":"[36]","previouslyFormattedCitation":"[36]"},"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[36]</w:t>
            </w:r>
            <w:r w:rsidRPr="002D1A76">
              <w:rPr>
                <w:rFonts w:ascii="Arial" w:hAnsi="Arial" w:cs="Arial"/>
                <w:sz w:val="16"/>
                <w:szCs w:val="18"/>
              </w:rPr>
              <w:fldChar w:fldCharType="end"/>
            </w:r>
            <w:r w:rsidRPr="00A56704">
              <w:rPr>
                <w:rFonts w:ascii="Arial" w:hAnsi="Arial" w:cs="Arial"/>
                <w:color w:val="000000"/>
                <w:sz w:val="16"/>
                <w:szCs w:val="18"/>
              </w:rPr>
              <w:t xml:space="preserve"> </w:t>
            </w:r>
          </w:p>
          <w:p w14:paraId="382F8C02"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UK</w:t>
            </w:r>
          </w:p>
          <w:p w14:paraId="131B050B" w14:textId="77777777" w:rsidR="00F5305A" w:rsidRPr="00A56704" w:rsidRDefault="00F5305A" w:rsidP="00876DC0">
            <w:pPr>
              <w:rPr>
                <w:rFonts w:ascii="Arial" w:hAnsi="Arial" w:cs="Arial"/>
                <w:color w:val="000000"/>
                <w:sz w:val="16"/>
                <w:szCs w:val="18"/>
              </w:rPr>
            </w:pPr>
          </w:p>
          <w:p w14:paraId="0E9D2215"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3D31441D"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People with PD</w:t>
            </w:r>
            <w:r w:rsidRPr="00A56704" w:rsidDel="00D100CD">
              <w:rPr>
                <w:rFonts w:ascii="Arial" w:hAnsi="Arial" w:cs="Arial"/>
                <w:sz w:val="16"/>
                <w:szCs w:val="18"/>
              </w:rPr>
              <w:t xml:space="preserve"> </w:t>
            </w:r>
            <w:r w:rsidRPr="00A56704">
              <w:rPr>
                <w:rFonts w:ascii="Arial" w:hAnsi="Arial" w:cs="Arial"/>
                <w:sz w:val="16"/>
                <w:szCs w:val="18"/>
              </w:rPr>
              <w:t>and anxiety (HADS-A &gt;8)</w:t>
            </w:r>
          </w:p>
          <w:p w14:paraId="260EE720" w14:textId="77777777" w:rsidR="00F5305A" w:rsidRPr="00A56704" w:rsidRDefault="00F5305A" w:rsidP="00876DC0">
            <w:pPr>
              <w:rPr>
                <w:rFonts w:ascii="Arial" w:hAnsi="Arial" w:cs="Arial"/>
                <w:sz w:val="16"/>
                <w:szCs w:val="18"/>
              </w:rPr>
            </w:pPr>
            <w:r w:rsidRPr="00A56704">
              <w:rPr>
                <w:rFonts w:ascii="Arial" w:hAnsi="Arial" w:cs="Arial"/>
                <w:i/>
                <w:sz w:val="16"/>
                <w:szCs w:val="18"/>
              </w:rPr>
              <w:t>Excluded: age of PD onset ≤45yrs; insufficient literacy (WTAR score ≤80), Cognitive impairment (ACE-R</w:t>
            </w:r>
            <w:r w:rsidRPr="00A56704">
              <w:rPr>
                <w:rFonts w:ascii="Arial" w:hAnsi="Arial" w:cs="Arial"/>
                <w:sz w:val="16"/>
                <w:szCs w:val="18"/>
              </w:rPr>
              <w:t xml:space="preserve"> score ≤83).</w:t>
            </w:r>
          </w:p>
        </w:tc>
        <w:tc>
          <w:tcPr>
            <w:tcW w:w="1264" w:type="dxa"/>
            <w:vMerge w:val="restart"/>
            <w:shd w:val="clear" w:color="auto" w:fill="auto"/>
          </w:tcPr>
          <w:p w14:paraId="24C58141" w14:textId="77777777" w:rsidR="00F5305A" w:rsidRPr="00A56704" w:rsidRDefault="00F5305A" w:rsidP="00876DC0">
            <w:pPr>
              <w:rPr>
                <w:rFonts w:ascii="Arial" w:hAnsi="Arial" w:cs="Arial"/>
                <w:sz w:val="16"/>
                <w:szCs w:val="18"/>
              </w:rPr>
            </w:pPr>
            <w:r w:rsidRPr="00A56704">
              <w:rPr>
                <w:rFonts w:ascii="Arial" w:hAnsi="Arial" w:cs="Arial"/>
                <w:sz w:val="16"/>
                <w:szCs w:val="18"/>
              </w:rPr>
              <w:t>n=54</w:t>
            </w:r>
          </w:p>
          <w:p w14:paraId="47FC7128" w14:textId="77777777" w:rsidR="00F5305A" w:rsidRPr="00A56704" w:rsidRDefault="00F5305A" w:rsidP="00876DC0">
            <w:pPr>
              <w:rPr>
                <w:rFonts w:ascii="Arial" w:hAnsi="Arial" w:cs="Arial"/>
                <w:sz w:val="16"/>
                <w:szCs w:val="18"/>
              </w:rPr>
            </w:pPr>
          </w:p>
          <w:p w14:paraId="3A8DDD81" w14:textId="77777777" w:rsidR="00F5305A" w:rsidRPr="00A56704" w:rsidRDefault="00F5305A" w:rsidP="00876DC0">
            <w:pPr>
              <w:rPr>
                <w:rFonts w:ascii="Arial" w:hAnsi="Arial" w:cs="Arial"/>
                <w:sz w:val="16"/>
                <w:szCs w:val="18"/>
              </w:rPr>
            </w:pPr>
            <w:r w:rsidRPr="00A56704">
              <w:rPr>
                <w:rFonts w:ascii="Arial" w:hAnsi="Arial" w:cs="Arial"/>
                <w:sz w:val="16"/>
                <w:szCs w:val="18"/>
              </w:rPr>
              <w:t>Mean age 66yrs</w:t>
            </w:r>
          </w:p>
          <w:p w14:paraId="6F776CC3" w14:textId="77777777" w:rsidR="00F5305A" w:rsidRPr="00A56704" w:rsidRDefault="00F5305A" w:rsidP="00876DC0">
            <w:pPr>
              <w:rPr>
                <w:rFonts w:ascii="Arial" w:hAnsi="Arial" w:cs="Arial"/>
                <w:sz w:val="16"/>
                <w:szCs w:val="18"/>
              </w:rPr>
            </w:pPr>
          </w:p>
          <w:p w14:paraId="539458F1"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Mean H&amp;Y 2.4</w:t>
            </w:r>
          </w:p>
        </w:tc>
        <w:tc>
          <w:tcPr>
            <w:tcW w:w="1390" w:type="dxa"/>
            <w:vMerge w:val="restart"/>
            <w:shd w:val="clear" w:color="auto" w:fill="auto"/>
          </w:tcPr>
          <w:p w14:paraId="7D250929"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 xml:space="preserve">Bibliotherapy: “What? Me Worry!?!” online self-help guided resource vs </w:t>
            </w:r>
            <w:r w:rsidRPr="00A56704">
              <w:rPr>
                <w:rFonts w:ascii="Arial" w:hAnsi="Arial" w:cs="Arial"/>
                <w:sz w:val="16"/>
                <w:szCs w:val="18"/>
              </w:rPr>
              <w:t>Control: Information only + 1 telephone call</w:t>
            </w:r>
            <w:r w:rsidRPr="00A56704" w:rsidDel="00C16193">
              <w:rPr>
                <w:rFonts w:ascii="Arial" w:hAnsi="Arial" w:cs="Arial"/>
                <w:sz w:val="16"/>
                <w:szCs w:val="18"/>
              </w:rPr>
              <w:t xml:space="preserve"> </w:t>
            </w:r>
          </w:p>
        </w:tc>
        <w:tc>
          <w:tcPr>
            <w:tcW w:w="7913" w:type="dxa"/>
            <w:gridSpan w:val="3"/>
            <w:tcBorders>
              <w:bottom w:val="dotted" w:sz="4" w:space="0" w:color="auto"/>
            </w:tcBorders>
            <w:shd w:val="clear" w:color="auto" w:fill="auto"/>
          </w:tcPr>
          <w:p w14:paraId="10DD7484" w14:textId="77777777" w:rsidR="00F5305A" w:rsidRPr="00A56704" w:rsidRDefault="00F5305A" w:rsidP="00876DC0">
            <w:pPr>
              <w:rPr>
                <w:rFonts w:ascii="Arial" w:hAnsi="Arial" w:cs="Arial"/>
                <w:sz w:val="16"/>
                <w:szCs w:val="18"/>
              </w:rPr>
            </w:pPr>
            <w:r w:rsidRPr="00A56704">
              <w:rPr>
                <w:rFonts w:ascii="Arial" w:hAnsi="Arial" w:cs="Arial"/>
                <w:sz w:val="16"/>
                <w:szCs w:val="18"/>
              </w:rPr>
              <w:t>Mean (CI) paired pre-post difference for intervention vs control group.</w:t>
            </w:r>
          </w:p>
          <w:p w14:paraId="1ACBA0EE"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p values presented are for pre-post changes; no significant differences found between groups. </w:t>
            </w:r>
          </w:p>
        </w:tc>
        <w:tc>
          <w:tcPr>
            <w:tcW w:w="963" w:type="dxa"/>
            <w:vMerge w:val="restart"/>
            <w:tcBorders>
              <w:right w:val="single" w:sz="4" w:space="0" w:color="auto"/>
            </w:tcBorders>
            <w:shd w:val="clear" w:color="auto" w:fill="auto"/>
          </w:tcPr>
          <w:p w14:paraId="10E98E0D" w14:textId="77777777" w:rsidR="00F5305A" w:rsidRPr="00A56704" w:rsidRDefault="00F5305A" w:rsidP="00876DC0">
            <w:pPr>
              <w:rPr>
                <w:rFonts w:ascii="Arial" w:hAnsi="Arial" w:cs="Arial"/>
                <w:sz w:val="16"/>
                <w:szCs w:val="18"/>
              </w:rPr>
            </w:pPr>
            <w:r w:rsidRPr="00A56704">
              <w:rPr>
                <w:rFonts w:ascii="Arial" w:hAnsi="Arial" w:cs="Arial"/>
                <w:sz w:val="16"/>
                <w:szCs w:val="18"/>
              </w:rPr>
              <w:t>Some concerns</w:t>
            </w:r>
          </w:p>
        </w:tc>
      </w:tr>
      <w:tr w:rsidR="00F5305A" w:rsidRPr="00A56704" w14:paraId="7DD00D13" w14:textId="77777777" w:rsidTr="00CE2316">
        <w:tc>
          <w:tcPr>
            <w:tcW w:w="1276" w:type="dxa"/>
            <w:vMerge/>
            <w:shd w:val="clear" w:color="auto" w:fill="auto"/>
          </w:tcPr>
          <w:p w14:paraId="42558CCE" w14:textId="77777777" w:rsidR="00F5305A" w:rsidRPr="00A56704" w:rsidRDefault="00F5305A" w:rsidP="00876DC0">
            <w:pPr>
              <w:rPr>
                <w:rFonts w:ascii="Arial" w:hAnsi="Arial" w:cs="Arial"/>
                <w:sz w:val="16"/>
                <w:szCs w:val="18"/>
              </w:rPr>
            </w:pPr>
          </w:p>
        </w:tc>
        <w:tc>
          <w:tcPr>
            <w:tcW w:w="1937" w:type="dxa"/>
            <w:vMerge/>
            <w:shd w:val="clear" w:color="auto" w:fill="auto"/>
          </w:tcPr>
          <w:p w14:paraId="67078CE1" w14:textId="77777777" w:rsidR="00F5305A" w:rsidRPr="00A56704" w:rsidRDefault="00F5305A" w:rsidP="00876DC0">
            <w:pPr>
              <w:rPr>
                <w:rFonts w:ascii="Arial" w:hAnsi="Arial" w:cs="Arial"/>
                <w:sz w:val="16"/>
                <w:szCs w:val="18"/>
              </w:rPr>
            </w:pPr>
          </w:p>
        </w:tc>
        <w:tc>
          <w:tcPr>
            <w:tcW w:w="1264" w:type="dxa"/>
            <w:vMerge/>
            <w:shd w:val="clear" w:color="auto" w:fill="auto"/>
          </w:tcPr>
          <w:p w14:paraId="27B48FF9"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5503FD13"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1510B5E5" w14:textId="77777777" w:rsidR="00F5305A" w:rsidRPr="00707371" w:rsidRDefault="00F5305A" w:rsidP="00876DC0">
            <w:pPr>
              <w:rPr>
                <w:rFonts w:ascii="Arial" w:hAnsi="Arial" w:cs="Arial"/>
                <w:bCs/>
                <w:sz w:val="16"/>
                <w:szCs w:val="18"/>
                <w:u w:val="single"/>
              </w:rPr>
            </w:pPr>
            <w:r w:rsidRPr="00707371">
              <w:rPr>
                <w:rFonts w:ascii="Arial" w:hAnsi="Arial" w:cs="Arial"/>
                <w:bCs/>
                <w:color w:val="000000"/>
                <w:sz w:val="16"/>
                <w:szCs w:val="18"/>
                <w:u w:val="single"/>
              </w:rPr>
              <w:t>Worry (PSWQ)</w:t>
            </w:r>
          </w:p>
        </w:tc>
        <w:tc>
          <w:tcPr>
            <w:tcW w:w="5786" w:type="dxa"/>
            <w:gridSpan w:val="2"/>
            <w:tcBorders>
              <w:top w:val="dotted" w:sz="4" w:space="0" w:color="auto"/>
              <w:left w:val="dotted" w:sz="4" w:space="0" w:color="auto"/>
              <w:bottom w:val="dotted" w:sz="4" w:space="0" w:color="auto"/>
            </w:tcBorders>
            <w:shd w:val="clear" w:color="auto" w:fill="auto"/>
          </w:tcPr>
          <w:p w14:paraId="3D1ECC90"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-6.94 (-13.52 to -0.37), </w:t>
            </w:r>
            <w:r w:rsidRPr="00A56704">
              <w:rPr>
                <w:rFonts w:ascii="Arial" w:hAnsi="Arial" w:cs="Arial"/>
                <w:b/>
                <w:sz w:val="16"/>
                <w:szCs w:val="18"/>
                <w:u w:val="single"/>
              </w:rPr>
              <w:t>p&lt;0.05</w:t>
            </w:r>
            <w:r w:rsidRPr="00A56704">
              <w:rPr>
                <w:rFonts w:ascii="Arial" w:hAnsi="Arial" w:cs="Arial"/>
                <w:sz w:val="16"/>
                <w:szCs w:val="18"/>
              </w:rPr>
              <w:t xml:space="preserve"> vs 3.40 (0.52 to 6.28), </w:t>
            </w:r>
            <w:r w:rsidRPr="00A56704">
              <w:rPr>
                <w:rFonts w:ascii="Arial" w:hAnsi="Arial" w:cs="Arial"/>
                <w:b/>
                <w:sz w:val="16"/>
                <w:szCs w:val="18"/>
                <w:u w:val="single"/>
              </w:rPr>
              <w:t>p&lt;0.05</w:t>
            </w:r>
            <w:r w:rsidRPr="00A56704">
              <w:rPr>
                <w:rFonts w:ascii="Arial" w:hAnsi="Arial" w:cs="Arial"/>
                <w:sz w:val="16"/>
                <w:szCs w:val="18"/>
              </w:rPr>
              <w:t xml:space="preserve"> (note different direction of change)</w:t>
            </w:r>
          </w:p>
        </w:tc>
        <w:tc>
          <w:tcPr>
            <w:tcW w:w="963" w:type="dxa"/>
            <w:vMerge/>
            <w:tcBorders>
              <w:right w:val="single" w:sz="4" w:space="0" w:color="auto"/>
            </w:tcBorders>
            <w:shd w:val="clear" w:color="auto" w:fill="auto"/>
          </w:tcPr>
          <w:p w14:paraId="619A76E5" w14:textId="77777777" w:rsidR="00F5305A" w:rsidRPr="00A56704" w:rsidRDefault="00F5305A" w:rsidP="00876DC0">
            <w:pPr>
              <w:rPr>
                <w:rFonts w:ascii="Arial" w:hAnsi="Arial" w:cs="Arial"/>
                <w:sz w:val="16"/>
                <w:szCs w:val="18"/>
              </w:rPr>
            </w:pPr>
          </w:p>
        </w:tc>
      </w:tr>
      <w:tr w:rsidR="00F5305A" w:rsidRPr="00A56704" w14:paraId="54DFAB8A" w14:textId="77777777" w:rsidTr="00CE2316">
        <w:tc>
          <w:tcPr>
            <w:tcW w:w="1276" w:type="dxa"/>
            <w:vMerge/>
            <w:shd w:val="clear" w:color="auto" w:fill="auto"/>
          </w:tcPr>
          <w:p w14:paraId="31928298" w14:textId="77777777" w:rsidR="00F5305A" w:rsidRPr="00A56704" w:rsidRDefault="00F5305A" w:rsidP="00876DC0">
            <w:pPr>
              <w:rPr>
                <w:rFonts w:ascii="Arial" w:hAnsi="Arial" w:cs="Arial"/>
                <w:sz w:val="16"/>
                <w:szCs w:val="18"/>
              </w:rPr>
            </w:pPr>
          </w:p>
        </w:tc>
        <w:tc>
          <w:tcPr>
            <w:tcW w:w="1937" w:type="dxa"/>
            <w:vMerge/>
            <w:shd w:val="clear" w:color="auto" w:fill="auto"/>
          </w:tcPr>
          <w:p w14:paraId="5CA8E240" w14:textId="77777777" w:rsidR="00F5305A" w:rsidRPr="00A56704" w:rsidRDefault="00F5305A" w:rsidP="00876DC0">
            <w:pPr>
              <w:rPr>
                <w:rFonts w:ascii="Arial" w:hAnsi="Arial" w:cs="Arial"/>
                <w:sz w:val="16"/>
                <w:szCs w:val="18"/>
              </w:rPr>
            </w:pPr>
          </w:p>
        </w:tc>
        <w:tc>
          <w:tcPr>
            <w:tcW w:w="1264" w:type="dxa"/>
            <w:vMerge/>
            <w:shd w:val="clear" w:color="auto" w:fill="auto"/>
          </w:tcPr>
          <w:p w14:paraId="55FC93B4"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55BB5427"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0E984E5D"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Health status (PDQ-39)</w:t>
            </w:r>
          </w:p>
        </w:tc>
        <w:tc>
          <w:tcPr>
            <w:tcW w:w="5786" w:type="dxa"/>
            <w:gridSpan w:val="2"/>
            <w:tcBorders>
              <w:top w:val="dotted" w:sz="4" w:space="0" w:color="auto"/>
              <w:left w:val="dotted" w:sz="4" w:space="0" w:color="auto"/>
              <w:bottom w:val="dotted" w:sz="4" w:space="0" w:color="auto"/>
            </w:tcBorders>
            <w:shd w:val="clear" w:color="auto" w:fill="auto"/>
          </w:tcPr>
          <w:p w14:paraId="0402F25F" w14:textId="77777777" w:rsidR="00F5305A" w:rsidRPr="00A56704" w:rsidRDefault="00F5305A" w:rsidP="00876DC0">
            <w:pPr>
              <w:rPr>
                <w:rFonts w:ascii="Arial" w:hAnsi="Arial" w:cs="Arial"/>
                <w:sz w:val="16"/>
                <w:szCs w:val="18"/>
              </w:rPr>
            </w:pPr>
            <w:r w:rsidRPr="00A56704">
              <w:rPr>
                <w:rFonts w:ascii="Arial" w:hAnsi="Arial" w:cs="Arial"/>
                <w:sz w:val="16"/>
                <w:szCs w:val="18"/>
              </w:rPr>
              <w:t>1.0 (-4.9 to 6.9) vs 2.86 (-5.88 to 11.60), ns</w:t>
            </w:r>
          </w:p>
        </w:tc>
        <w:tc>
          <w:tcPr>
            <w:tcW w:w="963" w:type="dxa"/>
            <w:vMerge/>
            <w:tcBorders>
              <w:right w:val="single" w:sz="4" w:space="0" w:color="auto"/>
            </w:tcBorders>
            <w:shd w:val="clear" w:color="auto" w:fill="auto"/>
          </w:tcPr>
          <w:p w14:paraId="0018DCEA" w14:textId="77777777" w:rsidR="00F5305A" w:rsidRPr="00A56704" w:rsidRDefault="00F5305A" w:rsidP="00876DC0">
            <w:pPr>
              <w:rPr>
                <w:rFonts w:ascii="Arial" w:hAnsi="Arial" w:cs="Arial"/>
                <w:sz w:val="16"/>
                <w:szCs w:val="18"/>
              </w:rPr>
            </w:pPr>
          </w:p>
        </w:tc>
      </w:tr>
      <w:tr w:rsidR="00F5305A" w:rsidRPr="00A56704" w14:paraId="1068E7A1" w14:textId="77777777" w:rsidTr="00CE2316">
        <w:tc>
          <w:tcPr>
            <w:tcW w:w="1276" w:type="dxa"/>
            <w:vMerge/>
            <w:shd w:val="clear" w:color="auto" w:fill="auto"/>
          </w:tcPr>
          <w:p w14:paraId="23C49F42" w14:textId="77777777" w:rsidR="00F5305A" w:rsidRPr="00A56704" w:rsidRDefault="00F5305A" w:rsidP="00876DC0">
            <w:pPr>
              <w:rPr>
                <w:rFonts w:ascii="Arial" w:hAnsi="Arial" w:cs="Arial"/>
                <w:sz w:val="16"/>
                <w:szCs w:val="18"/>
              </w:rPr>
            </w:pPr>
          </w:p>
        </w:tc>
        <w:tc>
          <w:tcPr>
            <w:tcW w:w="1937" w:type="dxa"/>
            <w:vMerge/>
            <w:shd w:val="clear" w:color="auto" w:fill="auto"/>
          </w:tcPr>
          <w:p w14:paraId="491E6B16"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2EFF091A" w14:textId="77777777" w:rsidR="00F5305A" w:rsidRPr="00A56704" w:rsidRDefault="00F5305A" w:rsidP="00876DC0">
            <w:pPr>
              <w:rPr>
                <w:rFonts w:ascii="Arial" w:hAnsi="Arial" w:cs="Arial"/>
                <w:sz w:val="16"/>
                <w:szCs w:val="18"/>
              </w:rPr>
            </w:pPr>
          </w:p>
        </w:tc>
        <w:tc>
          <w:tcPr>
            <w:tcW w:w="1390" w:type="dxa"/>
            <w:vMerge/>
            <w:shd w:val="clear" w:color="auto" w:fill="auto"/>
          </w:tcPr>
          <w:p w14:paraId="090D09AF" w14:textId="77777777" w:rsidR="00F5305A" w:rsidRPr="00A56704" w:rsidRDefault="00F5305A" w:rsidP="00876DC0">
            <w:pPr>
              <w:rPr>
                <w:rFonts w:ascii="Arial" w:hAnsi="Arial" w:cs="Arial"/>
                <w:sz w:val="16"/>
                <w:szCs w:val="18"/>
              </w:rPr>
            </w:pPr>
          </w:p>
        </w:tc>
        <w:tc>
          <w:tcPr>
            <w:tcW w:w="7913" w:type="dxa"/>
            <w:gridSpan w:val="3"/>
            <w:tcBorders>
              <w:top w:val="dotted" w:sz="4" w:space="0" w:color="auto"/>
            </w:tcBorders>
            <w:shd w:val="clear" w:color="auto" w:fill="auto"/>
          </w:tcPr>
          <w:p w14:paraId="54392CE1" w14:textId="77777777" w:rsidR="00F5305A" w:rsidRPr="00A56704" w:rsidRDefault="00F5305A" w:rsidP="00876DC0">
            <w:pPr>
              <w:rPr>
                <w:rFonts w:ascii="Arial" w:hAnsi="Arial" w:cs="Arial"/>
                <w:sz w:val="16"/>
                <w:szCs w:val="18"/>
              </w:rPr>
            </w:pPr>
            <w:r w:rsidRPr="00A56704">
              <w:rPr>
                <w:rFonts w:ascii="Arial" w:hAnsi="Arial" w:cs="Arial"/>
                <w:i/>
                <w:color w:val="000000"/>
                <w:sz w:val="16"/>
                <w:szCs w:val="18"/>
              </w:rPr>
              <w:t xml:space="preserve">Other reported outcomes: </w:t>
            </w:r>
            <w:r w:rsidRPr="00A56704">
              <w:rPr>
                <w:rFonts w:ascii="Arial" w:hAnsi="Arial" w:cs="Arial"/>
                <w:color w:val="000000"/>
                <w:sz w:val="16"/>
                <w:szCs w:val="18"/>
              </w:rPr>
              <w:t>Reactions to Uncertainty (IUS)</w:t>
            </w:r>
            <w:r w:rsidRPr="00A56704">
              <w:rPr>
                <w:rFonts w:ascii="Arial" w:hAnsi="Arial" w:cs="Arial"/>
                <w:sz w:val="16"/>
                <w:szCs w:val="18"/>
              </w:rPr>
              <w:t xml:space="preserve">; </w:t>
            </w:r>
            <w:r w:rsidRPr="00A56704">
              <w:rPr>
                <w:rFonts w:ascii="Arial" w:hAnsi="Arial" w:cs="Arial"/>
                <w:color w:val="000000"/>
                <w:sz w:val="16"/>
                <w:szCs w:val="18"/>
              </w:rPr>
              <w:t>Beliefs about worry (MCQ-30)</w:t>
            </w:r>
          </w:p>
        </w:tc>
        <w:tc>
          <w:tcPr>
            <w:tcW w:w="963" w:type="dxa"/>
            <w:vMerge/>
            <w:tcBorders>
              <w:right w:val="single" w:sz="4" w:space="0" w:color="auto"/>
            </w:tcBorders>
            <w:shd w:val="clear" w:color="auto" w:fill="auto"/>
          </w:tcPr>
          <w:p w14:paraId="307B9752" w14:textId="77777777" w:rsidR="00F5305A" w:rsidRPr="00A56704" w:rsidRDefault="00F5305A" w:rsidP="00876DC0">
            <w:pPr>
              <w:rPr>
                <w:rFonts w:ascii="Arial" w:hAnsi="Arial" w:cs="Arial"/>
                <w:sz w:val="16"/>
                <w:szCs w:val="18"/>
              </w:rPr>
            </w:pPr>
          </w:p>
        </w:tc>
      </w:tr>
      <w:tr w:rsidR="00F5305A" w:rsidRPr="00A56704" w14:paraId="3C8F06CB" w14:textId="77777777" w:rsidTr="00CE2316">
        <w:tc>
          <w:tcPr>
            <w:tcW w:w="1276" w:type="dxa"/>
            <w:vMerge w:val="restart"/>
            <w:shd w:val="clear" w:color="auto" w:fill="auto"/>
          </w:tcPr>
          <w:p w14:paraId="238ABFDD"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sz w:val="16"/>
                <w:szCs w:val="18"/>
              </w:rPr>
              <w:t>A’Campo</w:t>
            </w:r>
            <w:proofErr w:type="spellEnd"/>
            <w:r w:rsidRPr="00A56704">
              <w:rPr>
                <w:rFonts w:ascii="Arial" w:hAnsi="Arial" w:cs="Arial"/>
                <w:sz w:val="16"/>
                <w:szCs w:val="18"/>
              </w:rPr>
              <w:t xml:space="preserve">, 2010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{"citationItems":[{"id":"ITEM-1","itemData":{"DOI":"10.1016/j.parkreldis.2009.07.009","ISSN":"13538020","PMID":"19674927","abstract":"The Patient Education Program Parkinson (PEPP) is a standardized psychosocial intervention aiming at improving the health-related quality of life (Hr-Qol) of patients with Parkinson's disease (PD) and caregivers. A randomized controlled trial was performed to assess its effectiveness. Sixty-four PD patients and 46 caregivers were allocated to either the intervention group (PEPP) or the control group (usual care). The intervention consisted of eight weekly sessions of 90-minute duration. Assessments were performed on psychosocial problems (BELA-P/A-k), Hr-Qol (PDQ-39/EQ-5D) and depression (SDS) at baseline and one week after the end of the PEPP. Participants rated their mood on a visual analogue scale before and after each session. A significant effect for the caregivers on psychosocial problems and need for help was found and a trend for significance for patients' quality of life. Patients' and caregivers' mood improved significantly after each session. This study provides indications that PD patients and caregivers benefit from the PEPP. © 2009 Elsevier Ltd. All rights reserved.","author":[{"dropping-particle":"","family":"A'Campo","given":"L. E.I.","non-dropping-particle":"","parse-names":false,"suffix":""},{"dropping-particle":"","family":"Wekking","given":"E. M.","non-dropping-particle":"","parse-names":false,"suffix":""},{"dropping-particle":"","family":"Spliethoff-Kamminga","given":"N. G.A.","non-dropping-particle":"","parse-names":false,"suffix":""},{"dropping-particle":"","family":"Cessie","given":"S.","non-dropping-particle":"Le","parse-names":false,"suffix":""},{"dropping-particle":"","family":"Roos","given":"R. A.C.","non-dropping-particle":"","parse-names":false,"suffix":""}],"container-title":"Parkinsonism and Related Disorders","id":"ITEM-1","issue":"2","issued":{"date-parts":[["2010"]]},"page":"89-95","publisher":"Elsevier Ltd","title":"The benefits of a standardized patient education program for patients with Parkinson's disease and their caregivers","type":"article-journal","volume":"16"},"uris":["http://www.mendeley.com/documents/?uuid=98147301-c0d2-45e7-8d45-e7159ac52292"]}],"mendeley":{"formattedCitation":"[32]","plainTextFormattedCitation":"[32]","previouslyFormattedCitation":"[32]"},"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[32]</w:t>
            </w:r>
            <w:r w:rsidRPr="002D1A76">
              <w:rPr>
                <w:rFonts w:ascii="Arial" w:hAnsi="Arial" w:cs="Arial"/>
                <w:sz w:val="16"/>
                <w:szCs w:val="18"/>
              </w:rPr>
              <w:fldChar w:fldCharType="end"/>
            </w:r>
            <w:r w:rsidRPr="00A56704">
              <w:rPr>
                <w:rFonts w:ascii="Arial" w:hAnsi="Arial" w:cs="Arial"/>
                <w:color w:val="000000"/>
                <w:sz w:val="16"/>
                <w:szCs w:val="18"/>
              </w:rPr>
              <w:t xml:space="preserve"> </w:t>
            </w:r>
          </w:p>
          <w:p w14:paraId="1CEF59DA"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Netherlands</w:t>
            </w:r>
          </w:p>
          <w:p w14:paraId="2556CE7F" w14:textId="77777777" w:rsidR="00F5305A" w:rsidRPr="00A56704" w:rsidRDefault="00F5305A" w:rsidP="00876DC0">
            <w:pPr>
              <w:rPr>
                <w:rFonts w:ascii="Arial" w:hAnsi="Arial" w:cs="Arial"/>
                <w:sz w:val="16"/>
                <w:szCs w:val="18"/>
              </w:rPr>
            </w:pPr>
          </w:p>
          <w:p w14:paraId="0E3CB0DC" w14:textId="77777777" w:rsidR="00F5305A" w:rsidRPr="00A56704" w:rsidRDefault="00F5305A" w:rsidP="00876DC0">
            <w:pPr>
              <w:rPr>
                <w:rFonts w:ascii="Arial" w:hAnsi="Arial" w:cs="Arial"/>
                <w:i/>
                <w:sz w:val="16"/>
                <w:szCs w:val="18"/>
              </w:rPr>
            </w:pPr>
          </w:p>
        </w:tc>
        <w:tc>
          <w:tcPr>
            <w:tcW w:w="1937" w:type="dxa"/>
            <w:vMerge w:val="restart"/>
            <w:shd w:val="clear" w:color="auto" w:fill="auto"/>
          </w:tcPr>
          <w:p w14:paraId="4959AFC7" w14:textId="77777777" w:rsidR="00F5305A" w:rsidRPr="00A56704" w:rsidRDefault="00F5305A" w:rsidP="00876DC0">
            <w:pPr>
              <w:rPr>
                <w:rFonts w:ascii="Arial" w:hAnsi="Arial" w:cs="Arial"/>
                <w:sz w:val="16"/>
                <w:szCs w:val="18"/>
              </w:rPr>
            </w:pPr>
            <w:r w:rsidRPr="00A56704">
              <w:rPr>
                <w:rFonts w:ascii="Arial" w:hAnsi="Arial" w:cs="Arial"/>
                <w:sz w:val="16"/>
                <w:szCs w:val="18"/>
              </w:rPr>
              <w:t>People with PD + carers.</w:t>
            </w:r>
          </w:p>
          <w:p w14:paraId="10B9468E" w14:textId="77777777" w:rsidR="00F5305A" w:rsidRPr="00A56704" w:rsidRDefault="00F5305A" w:rsidP="00876DC0">
            <w:pPr>
              <w:rPr>
                <w:rFonts w:ascii="Arial" w:hAnsi="Arial" w:cs="Arial"/>
                <w:sz w:val="16"/>
                <w:szCs w:val="18"/>
              </w:rPr>
            </w:pPr>
            <w:r w:rsidRPr="00A56704">
              <w:rPr>
                <w:rFonts w:ascii="Arial" w:hAnsi="Arial" w:cs="Arial"/>
                <w:i/>
                <w:sz w:val="16"/>
                <w:szCs w:val="18"/>
              </w:rPr>
              <w:t>Excluded: severe psychiatric problems.</w:t>
            </w:r>
          </w:p>
        </w:tc>
        <w:tc>
          <w:tcPr>
            <w:tcW w:w="1264" w:type="dxa"/>
            <w:vMerge w:val="restart"/>
            <w:shd w:val="clear" w:color="auto" w:fill="auto"/>
          </w:tcPr>
          <w:p w14:paraId="2ED46039" w14:textId="77777777" w:rsidR="00F5305A" w:rsidRPr="00A56704" w:rsidRDefault="00F5305A" w:rsidP="00876DC0">
            <w:pPr>
              <w:rPr>
                <w:rFonts w:ascii="Arial" w:hAnsi="Arial" w:cs="Arial"/>
                <w:sz w:val="16"/>
                <w:szCs w:val="18"/>
              </w:rPr>
            </w:pPr>
            <w:r w:rsidRPr="00A56704">
              <w:rPr>
                <w:rFonts w:ascii="Arial" w:hAnsi="Arial" w:cs="Arial"/>
                <w:sz w:val="16"/>
                <w:szCs w:val="18"/>
              </w:rPr>
              <w:t>n= 64 (PD) + 46 (carers).</w:t>
            </w:r>
          </w:p>
          <w:p w14:paraId="247C2BBF" w14:textId="77777777" w:rsidR="00F5305A" w:rsidRPr="00A56704" w:rsidRDefault="00F5305A" w:rsidP="00876DC0">
            <w:pPr>
              <w:rPr>
                <w:rFonts w:ascii="Arial" w:hAnsi="Arial" w:cs="Arial"/>
                <w:sz w:val="16"/>
                <w:szCs w:val="18"/>
              </w:rPr>
            </w:pPr>
          </w:p>
          <w:p w14:paraId="4AA70B56"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Mean age 65yrs </w:t>
            </w:r>
          </w:p>
          <w:p w14:paraId="056AD0FD"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Mean H&amp;Y 2.4 (intervention) &amp; 2.3 (control)</w:t>
            </w:r>
          </w:p>
        </w:tc>
        <w:tc>
          <w:tcPr>
            <w:tcW w:w="1390" w:type="dxa"/>
            <w:vMerge w:val="restart"/>
            <w:shd w:val="clear" w:color="auto" w:fill="auto"/>
          </w:tcPr>
          <w:p w14:paraId="6DE03F37"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 xml:space="preserve">Patient Education Program Parkinson (PEPP) vs </w:t>
            </w:r>
            <w:r w:rsidRPr="00A56704">
              <w:rPr>
                <w:rFonts w:ascii="Arial" w:hAnsi="Arial" w:cs="Arial"/>
                <w:sz w:val="16"/>
                <w:szCs w:val="18"/>
              </w:rPr>
              <w:t>Control: Usual Care</w:t>
            </w:r>
            <w:r w:rsidRPr="00A56704" w:rsidDel="00C16193">
              <w:rPr>
                <w:rFonts w:ascii="Arial" w:hAnsi="Arial" w:cs="Arial"/>
                <w:sz w:val="16"/>
                <w:szCs w:val="18"/>
              </w:rPr>
              <w:t xml:space="preserve"> </w:t>
            </w:r>
            <w:r w:rsidRPr="00A56704">
              <w:rPr>
                <w:rFonts w:ascii="Arial" w:hAnsi="Arial" w:cs="Arial"/>
                <w:sz w:val="16"/>
                <w:szCs w:val="18"/>
              </w:rPr>
              <w:t>(delayed intervention)</w:t>
            </w:r>
          </w:p>
        </w:tc>
        <w:tc>
          <w:tcPr>
            <w:tcW w:w="7913" w:type="dxa"/>
            <w:gridSpan w:val="3"/>
            <w:tcBorders>
              <w:bottom w:val="dotted" w:sz="4" w:space="0" w:color="auto"/>
            </w:tcBorders>
            <w:shd w:val="clear" w:color="auto" w:fill="auto"/>
          </w:tcPr>
          <w:p w14:paraId="4EE621DB" w14:textId="77777777" w:rsidR="00F5305A" w:rsidRPr="00A56704" w:rsidRDefault="00F5305A" w:rsidP="00876DC0">
            <w:pPr>
              <w:rPr>
                <w:rFonts w:ascii="Arial" w:hAnsi="Arial" w:cs="Arial"/>
                <w:i/>
                <w:sz w:val="16"/>
                <w:szCs w:val="18"/>
              </w:rPr>
            </w:pPr>
            <w:r w:rsidRPr="00A56704">
              <w:rPr>
                <w:rFonts w:ascii="Arial" w:hAnsi="Arial" w:cs="Arial"/>
                <w:i/>
                <w:sz w:val="16"/>
                <w:szCs w:val="18"/>
              </w:rPr>
              <w:t xml:space="preserve">Mean difference between intervention arm change (pre-post) and control arm change (pre-post) (95%CI). </w:t>
            </w:r>
            <w:proofErr w:type="spellStart"/>
            <w:r w:rsidRPr="00A56704">
              <w:rPr>
                <w:rFonts w:ascii="Arial" w:hAnsi="Arial" w:cs="Arial"/>
                <w:i/>
                <w:sz w:val="16"/>
                <w:szCs w:val="18"/>
              </w:rPr>
              <w:t>Bonferoni</w:t>
            </w:r>
            <w:proofErr w:type="spellEnd"/>
            <w:r w:rsidRPr="00A56704">
              <w:rPr>
                <w:rFonts w:ascii="Arial" w:hAnsi="Arial" w:cs="Arial"/>
                <w:i/>
                <w:sz w:val="16"/>
                <w:szCs w:val="18"/>
              </w:rPr>
              <w:t xml:space="preserve"> adjusted significance level of &lt;0.01.</w:t>
            </w:r>
          </w:p>
        </w:tc>
        <w:tc>
          <w:tcPr>
            <w:tcW w:w="963" w:type="dxa"/>
            <w:vMerge w:val="restart"/>
            <w:tcBorders>
              <w:right w:val="single" w:sz="4" w:space="0" w:color="auto"/>
            </w:tcBorders>
            <w:shd w:val="clear" w:color="auto" w:fill="auto"/>
          </w:tcPr>
          <w:p w14:paraId="6DADB894" w14:textId="77777777" w:rsidR="00F5305A" w:rsidRPr="00A56704" w:rsidRDefault="00F5305A" w:rsidP="00876DC0">
            <w:pPr>
              <w:rPr>
                <w:rFonts w:ascii="Arial" w:hAnsi="Arial" w:cs="Arial"/>
                <w:sz w:val="16"/>
                <w:szCs w:val="18"/>
              </w:rPr>
            </w:pPr>
            <w:r w:rsidRPr="00A56704">
              <w:rPr>
                <w:rFonts w:ascii="Arial" w:hAnsi="Arial" w:cs="Arial"/>
                <w:sz w:val="16"/>
                <w:szCs w:val="18"/>
              </w:rPr>
              <w:t>Some concerns</w:t>
            </w:r>
          </w:p>
        </w:tc>
      </w:tr>
      <w:tr w:rsidR="00F5305A" w:rsidRPr="00A56704" w14:paraId="4976F81D" w14:textId="77777777" w:rsidTr="00CE2316">
        <w:tc>
          <w:tcPr>
            <w:tcW w:w="1276" w:type="dxa"/>
            <w:vMerge/>
            <w:shd w:val="clear" w:color="auto" w:fill="auto"/>
          </w:tcPr>
          <w:p w14:paraId="56046B7E" w14:textId="77777777" w:rsidR="00F5305A" w:rsidRPr="00A56704" w:rsidRDefault="00F5305A" w:rsidP="00876DC0">
            <w:pPr>
              <w:rPr>
                <w:rFonts w:ascii="Arial" w:hAnsi="Arial" w:cs="Arial"/>
                <w:sz w:val="16"/>
                <w:szCs w:val="18"/>
              </w:rPr>
            </w:pPr>
          </w:p>
        </w:tc>
        <w:tc>
          <w:tcPr>
            <w:tcW w:w="1937" w:type="dxa"/>
            <w:vMerge/>
            <w:shd w:val="clear" w:color="auto" w:fill="auto"/>
          </w:tcPr>
          <w:p w14:paraId="029CA123" w14:textId="77777777" w:rsidR="00F5305A" w:rsidRPr="00A56704" w:rsidRDefault="00F5305A" w:rsidP="00876DC0">
            <w:pPr>
              <w:rPr>
                <w:rFonts w:ascii="Arial" w:hAnsi="Arial" w:cs="Arial"/>
                <w:sz w:val="16"/>
                <w:szCs w:val="18"/>
              </w:rPr>
            </w:pPr>
          </w:p>
        </w:tc>
        <w:tc>
          <w:tcPr>
            <w:tcW w:w="1264" w:type="dxa"/>
            <w:vMerge/>
            <w:shd w:val="clear" w:color="auto" w:fill="auto"/>
          </w:tcPr>
          <w:p w14:paraId="4DDE5F75" w14:textId="77777777" w:rsidR="00F5305A" w:rsidRPr="00A56704" w:rsidRDefault="00F5305A" w:rsidP="00876DC0">
            <w:pPr>
              <w:rPr>
                <w:rFonts w:ascii="Arial" w:hAnsi="Arial" w:cs="Arial"/>
                <w:sz w:val="16"/>
                <w:szCs w:val="18"/>
              </w:rPr>
            </w:pPr>
          </w:p>
        </w:tc>
        <w:tc>
          <w:tcPr>
            <w:tcW w:w="1390" w:type="dxa"/>
            <w:vMerge/>
            <w:shd w:val="clear" w:color="auto" w:fill="auto"/>
          </w:tcPr>
          <w:p w14:paraId="6700D7A2"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265D4150"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Psychosocial impact of disease (BELA-P-k)</w:t>
            </w:r>
            <w:r w:rsidRPr="00A56704">
              <w:rPr>
                <w:rFonts w:ascii="Arial" w:hAnsi="Arial" w:cs="Arial"/>
                <w:sz w:val="16"/>
                <w:szCs w:val="18"/>
              </w:rPr>
              <w:t xml:space="preserve"> </w:t>
            </w:r>
          </w:p>
          <w:p w14:paraId="629F5D45" w14:textId="77777777" w:rsidR="00F5305A" w:rsidRPr="00A56704" w:rsidRDefault="00F5305A" w:rsidP="00876DC0">
            <w:pPr>
              <w:rPr>
                <w:rFonts w:ascii="Arial" w:hAnsi="Arial" w:cs="Arial"/>
                <w:sz w:val="16"/>
                <w:szCs w:val="18"/>
              </w:rPr>
            </w:pPr>
          </w:p>
        </w:tc>
        <w:tc>
          <w:tcPr>
            <w:tcW w:w="5786" w:type="dxa"/>
            <w:gridSpan w:val="2"/>
            <w:tcBorders>
              <w:top w:val="dotted" w:sz="4" w:space="0" w:color="auto"/>
              <w:left w:val="dotted" w:sz="4" w:space="0" w:color="auto"/>
              <w:bottom w:val="dotted" w:sz="4" w:space="0" w:color="auto"/>
            </w:tcBorders>
            <w:shd w:val="clear" w:color="auto" w:fill="auto"/>
          </w:tcPr>
          <w:p w14:paraId="16CA1DA6" w14:textId="77777777" w:rsidR="00F5305A" w:rsidRPr="00A56704" w:rsidRDefault="00F5305A" w:rsidP="00876DC0">
            <w:pPr>
              <w:rPr>
                <w:rFonts w:ascii="Arial" w:hAnsi="Arial" w:cs="Arial"/>
                <w:sz w:val="16"/>
                <w:szCs w:val="18"/>
              </w:rPr>
            </w:pPr>
            <w:r w:rsidRPr="00A56704">
              <w:rPr>
                <w:rFonts w:ascii="Arial" w:hAnsi="Arial" w:cs="Arial"/>
                <w:i/>
                <w:sz w:val="16"/>
                <w:szCs w:val="18"/>
              </w:rPr>
              <w:t>Patients</w:t>
            </w:r>
            <w:r w:rsidRPr="00A56704">
              <w:rPr>
                <w:rFonts w:ascii="Arial" w:hAnsi="Arial" w:cs="Arial"/>
                <w:b/>
                <w:sz w:val="16"/>
                <w:szCs w:val="18"/>
              </w:rPr>
              <w:t xml:space="preserve"> </w:t>
            </w:r>
            <w:r w:rsidRPr="00A56704">
              <w:rPr>
                <w:rFonts w:ascii="Arial" w:hAnsi="Arial" w:cs="Arial"/>
                <w:sz w:val="16"/>
                <w:szCs w:val="18"/>
              </w:rPr>
              <w:t xml:space="preserve">Bothered </w:t>
            </w:r>
            <w:proofErr w:type="gramStart"/>
            <w:r w:rsidRPr="00A56704">
              <w:rPr>
                <w:rFonts w:ascii="Arial" w:hAnsi="Arial" w:cs="Arial"/>
                <w:sz w:val="16"/>
                <w:szCs w:val="18"/>
              </w:rPr>
              <w:t>by:</w:t>
            </w:r>
            <w:proofErr w:type="gramEnd"/>
            <w:r w:rsidRPr="00A56704">
              <w:rPr>
                <w:rFonts w:ascii="Arial" w:hAnsi="Arial" w:cs="Arial"/>
                <w:sz w:val="16"/>
                <w:szCs w:val="18"/>
              </w:rPr>
              <w:t xml:space="preserve"> 1.74 (-1.27-4.74), p=0.252; Need for help: 2.04 (-2.0-6.06), p=0.316</w:t>
            </w:r>
          </w:p>
          <w:p w14:paraId="62E02D43" w14:textId="77777777" w:rsidR="00F5305A" w:rsidRPr="00A56704" w:rsidRDefault="00F5305A" w:rsidP="00876DC0">
            <w:pPr>
              <w:rPr>
                <w:rFonts w:ascii="Arial" w:hAnsi="Arial" w:cs="Arial"/>
                <w:sz w:val="16"/>
                <w:szCs w:val="18"/>
              </w:rPr>
            </w:pPr>
            <w:r w:rsidRPr="00A56704">
              <w:rPr>
                <w:rFonts w:ascii="Arial" w:hAnsi="Arial" w:cs="Arial"/>
                <w:i/>
                <w:sz w:val="16"/>
                <w:szCs w:val="18"/>
              </w:rPr>
              <w:t>Carers</w:t>
            </w:r>
            <w:r w:rsidRPr="00A56704">
              <w:rPr>
                <w:rFonts w:ascii="Arial" w:hAnsi="Arial" w:cs="Arial"/>
                <w:b/>
                <w:sz w:val="16"/>
                <w:szCs w:val="18"/>
              </w:rPr>
              <w:t xml:space="preserve"> </w:t>
            </w:r>
            <w:r w:rsidRPr="00A56704">
              <w:rPr>
                <w:rFonts w:ascii="Arial" w:hAnsi="Arial" w:cs="Arial"/>
                <w:sz w:val="16"/>
                <w:szCs w:val="18"/>
              </w:rPr>
              <w:t xml:space="preserve">Bothered </w:t>
            </w:r>
            <w:proofErr w:type="gramStart"/>
            <w:r w:rsidRPr="00A56704">
              <w:rPr>
                <w:rFonts w:ascii="Arial" w:hAnsi="Arial" w:cs="Arial"/>
                <w:sz w:val="16"/>
                <w:szCs w:val="18"/>
              </w:rPr>
              <w:t>by:</w:t>
            </w:r>
            <w:proofErr w:type="gramEnd"/>
            <w:r w:rsidRPr="00A56704">
              <w:rPr>
                <w:rFonts w:ascii="Arial" w:hAnsi="Arial" w:cs="Arial"/>
                <w:sz w:val="16"/>
                <w:szCs w:val="18"/>
              </w:rPr>
              <w:t xml:space="preserve"> 7.05 (2.96-11.14) </w:t>
            </w:r>
            <w:r w:rsidRPr="00A56704">
              <w:rPr>
                <w:rFonts w:ascii="Arial" w:hAnsi="Arial" w:cs="Arial"/>
                <w:b/>
                <w:sz w:val="16"/>
                <w:szCs w:val="18"/>
                <w:u w:val="single"/>
              </w:rPr>
              <w:t>p=0.001</w:t>
            </w:r>
            <w:r w:rsidRPr="00A56704">
              <w:rPr>
                <w:rFonts w:ascii="Arial" w:hAnsi="Arial" w:cs="Arial"/>
                <w:sz w:val="16"/>
                <w:szCs w:val="18"/>
              </w:rPr>
              <w:t>;</w:t>
            </w:r>
          </w:p>
          <w:p w14:paraId="4D3559E0"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Need for help: 11.38 (5.36-17.40) </w:t>
            </w:r>
            <w:r w:rsidRPr="00A56704">
              <w:rPr>
                <w:rFonts w:ascii="Arial" w:hAnsi="Arial" w:cs="Arial"/>
                <w:b/>
                <w:sz w:val="16"/>
                <w:szCs w:val="18"/>
                <w:u w:val="single"/>
              </w:rPr>
              <w:t>p=0.001</w:t>
            </w:r>
          </w:p>
        </w:tc>
        <w:tc>
          <w:tcPr>
            <w:tcW w:w="963" w:type="dxa"/>
            <w:vMerge/>
            <w:tcBorders>
              <w:right w:val="single" w:sz="4" w:space="0" w:color="auto"/>
            </w:tcBorders>
            <w:shd w:val="clear" w:color="auto" w:fill="auto"/>
          </w:tcPr>
          <w:p w14:paraId="12C5CDDB" w14:textId="77777777" w:rsidR="00F5305A" w:rsidRPr="00A56704" w:rsidRDefault="00F5305A" w:rsidP="00876DC0">
            <w:pPr>
              <w:rPr>
                <w:rFonts w:ascii="Arial" w:hAnsi="Arial" w:cs="Arial"/>
                <w:sz w:val="16"/>
                <w:szCs w:val="18"/>
              </w:rPr>
            </w:pPr>
          </w:p>
        </w:tc>
      </w:tr>
      <w:tr w:rsidR="00F5305A" w:rsidRPr="00A56704" w14:paraId="0B861DFA" w14:textId="77777777" w:rsidTr="00CE2316">
        <w:tc>
          <w:tcPr>
            <w:tcW w:w="1276" w:type="dxa"/>
            <w:vMerge/>
            <w:shd w:val="clear" w:color="auto" w:fill="auto"/>
          </w:tcPr>
          <w:p w14:paraId="74195B28" w14:textId="77777777" w:rsidR="00F5305A" w:rsidRPr="00A56704" w:rsidRDefault="00F5305A" w:rsidP="00876DC0">
            <w:pPr>
              <w:rPr>
                <w:rFonts w:ascii="Arial" w:hAnsi="Arial" w:cs="Arial"/>
                <w:sz w:val="16"/>
                <w:szCs w:val="18"/>
              </w:rPr>
            </w:pPr>
          </w:p>
        </w:tc>
        <w:tc>
          <w:tcPr>
            <w:tcW w:w="1937" w:type="dxa"/>
            <w:vMerge/>
            <w:shd w:val="clear" w:color="auto" w:fill="auto"/>
          </w:tcPr>
          <w:p w14:paraId="0BCAF995" w14:textId="77777777" w:rsidR="00F5305A" w:rsidRPr="00A56704" w:rsidRDefault="00F5305A" w:rsidP="00876DC0">
            <w:pPr>
              <w:rPr>
                <w:rFonts w:ascii="Arial" w:hAnsi="Arial" w:cs="Arial"/>
                <w:sz w:val="16"/>
                <w:szCs w:val="18"/>
              </w:rPr>
            </w:pPr>
          </w:p>
        </w:tc>
        <w:tc>
          <w:tcPr>
            <w:tcW w:w="1264" w:type="dxa"/>
            <w:vMerge/>
            <w:shd w:val="clear" w:color="auto" w:fill="auto"/>
          </w:tcPr>
          <w:p w14:paraId="04D579E9"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0CB29CA4"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3B2FED83" w14:textId="77777777" w:rsidR="00F5305A" w:rsidRPr="00A56704" w:rsidRDefault="00F5305A" w:rsidP="00876DC0">
            <w:pPr>
              <w:rPr>
                <w:rFonts w:ascii="Arial" w:hAnsi="Arial" w:cs="Arial"/>
                <w:sz w:val="16"/>
                <w:szCs w:val="18"/>
              </w:rPr>
            </w:pPr>
            <w:r w:rsidRPr="00A56704">
              <w:rPr>
                <w:rFonts w:ascii="Arial" w:hAnsi="Arial" w:cs="Arial"/>
                <w:sz w:val="16"/>
                <w:szCs w:val="18"/>
              </w:rPr>
              <w:t>QoL (PDQ-39 for patients; EQ-5D for carers)</w:t>
            </w:r>
          </w:p>
        </w:tc>
        <w:tc>
          <w:tcPr>
            <w:tcW w:w="5786" w:type="dxa"/>
            <w:gridSpan w:val="2"/>
            <w:tcBorders>
              <w:top w:val="dotted" w:sz="4" w:space="0" w:color="auto"/>
              <w:left w:val="dotted" w:sz="4" w:space="0" w:color="auto"/>
              <w:bottom w:val="dotted" w:sz="4" w:space="0" w:color="auto"/>
            </w:tcBorders>
            <w:shd w:val="clear" w:color="auto" w:fill="auto"/>
          </w:tcPr>
          <w:p w14:paraId="38B77B54" w14:textId="77777777" w:rsidR="00F5305A" w:rsidRPr="00A56704" w:rsidRDefault="00F5305A" w:rsidP="00876DC0">
            <w:pPr>
              <w:rPr>
                <w:rFonts w:ascii="Arial" w:hAnsi="Arial" w:cs="Arial"/>
                <w:sz w:val="16"/>
                <w:szCs w:val="18"/>
              </w:rPr>
            </w:pPr>
            <w:r w:rsidRPr="00A56704">
              <w:rPr>
                <w:rFonts w:ascii="Arial" w:hAnsi="Arial" w:cs="Arial"/>
                <w:i/>
                <w:sz w:val="16"/>
                <w:szCs w:val="18"/>
              </w:rPr>
              <w:t>Patients</w:t>
            </w:r>
            <w:r w:rsidRPr="00A56704">
              <w:rPr>
                <w:rFonts w:ascii="Arial" w:hAnsi="Arial" w:cs="Arial"/>
                <w:sz w:val="16"/>
                <w:szCs w:val="18"/>
              </w:rPr>
              <w:t xml:space="preserve"> 4.86 (0.98-8.73), p=0.015</w:t>
            </w:r>
          </w:p>
          <w:p w14:paraId="72031CF4" w14:textId="77777777" w:rsidR="00F5305A" w:rsidRPr="00A56704" w:rsidRDefault="00F5305A" w:rsidP="00876DC0">
            <w:pPr>
              <w:rPr>
                <w:rFonts w:ascii="Arial" w:hAnsi="Arial" w:cs="Arial"/>
                <w:sz w:val="16"/>
                <w:szCs w:val="18"/>
              </w:rPr>
            </w:pPr>
            <w:r w:rsidRPr="00A56704">
              <w:rPr>
                <w:rFonts w:ascii="Arial" w:hAnsi="Arial" w:cs="Arial"/>
                <w:i/>
                <w:sz w:val="16"/>
                <w:szCs w:val="18"/>
              </w:rPr>
              <w:t>Carers</w:t>
            </w:r>
            <w:r w:rsidRPr="00A56704">
              <w:rPr>
                <w:rFonts w:ascii="Arial" w:hAnsi="Arial" w:cs="Arial"/>
                <w:sz w:val="16"/>
                <w:szCs w:val="18"/>
              </w:rPr>
              <w:t xml:space="preserve"> Utilities -0.10 (-0.24-0.04) p=0.159; VAS -1.33 (-11.33-8.66) p=0.788</w:t>
            </w:r>
          </w:p>
        </w:tc>
        <w:tc>
          <w:tcPr>
            <w:tcW w:w="963" w:type="dxa"/>
            <w:vMerge/>
            <w:tcBorders>
              <w:right w:val="single" w:sz="4" w:space="0" w:color="auto"/>
            </w:tcBorders>
            <w:shd w:val="clear" w:color="auto" w:fill="auto"/>
          </w:tcPr>
          <w:p w14:paraId="7C7ABBDE" w14:textId="77777777" w:rsidR="00F5305A" w:rsidRPr="00A56704" w:rsidRDefault="00F5305A" w:rsidP="00876DC0">
            <w:pPr>
              <w:rPr>
                <w:rFonts w:ascii="Arial" w:hAnsi="Arial" w:cs="Arial"/>
                <w:sz w:val="16"/>
                <w:szCs w:val="18"/>
              </w:rPr>
            </w:pPr>
          </w:p>
        </w:tc>
      </w:tr>
      <w:tr w:rsidR="00F5305A" w:rsidRPr="00A56704" w14:paraId="6A2636E5" w14:textId="77777777" w:rsidTr="00CE2316">
        <w:tc>
          <w:tcPr>
            <w:tcW w:w="1276" w:type="dxa"/>
            <w:vMerge/>
            <w:shd w:val="clear" w:color="auto" w:fill="auto"/>
          </w:tcPr>
          <w:p w14:paraId="3338A9B5" w14:textId="77777777" w:rsidR="00F5305A" w:rsidRPr="00A56704" w:rsidRDefault="00F5305A" w:rsidP="00876DC0">
            <w:pPr>
              <w:rPr>
                <w:rFonts w:ascii="Arial" w:hAnsi="Arial" w:cs="Arial"/>
                <w:sz w:val="16"/>
                <w:szCs w:val="18"/>
              </w:rPr>
            </w:pPr>
          </w:p>
        </w:tc>
        <w:tc>
          <w:tcPr>
            <w:tcW w:w="1937" w:type="dxa"/>
            <w:vMerge/>
            <w:shd w:val="clear" w:color="auto" w:fill="auto"/>
          </w:tcPr>
          <w:p w14:paraId="1FD34CD6" w14:textId="77777777" w:rsidR="00F5305A" w:rsidRPr="00A56704" w:rsidRDefault="00F5305A" w:rsidP="00876DC0">
            <w:pPr>
              <w:rPr>
                <w:rFonts w:ascii="Arial" w:hAnsi="Arial" w:cs="Arial"/>
                <w:sz w:val="16"/>
                <w:szCs w:val="18"/>
              </w:rPr>
            </w:pPr>
          </w:p>
        </w:tc>
        <w:tc>
          <w:tcPr>
            <w:tcW w:w="1264" w:type="dxa"/>
            <w:vMerge/>
            <w:shd w:val="clear" w:color="auto" w:fill="auto"/>
          </w:tcPr>
          <w:p w14:paraId="08377D8B"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53D80221"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20D69484" w14:textId="77777777" w:rsidR="00F5305A" w:rsidRPr="00A56704" w:rsidRDefault="00F5305A" w:rsidP="00876DC0">
            <w:pPr>
              <w:rPr>
                <w:rFonts w:ascii="Arial" w:hAnsi="Arial" w:cs="Arial"/>
                <w:i/>
                <w:sz w:val="16"/>
                <w:szCs w:val="18"/>
              </w:rPr>
            </w:pPr>
            <w:r w:rsidRPr="00A56704">
              <w:rPr>
                <w:rFonts w:ascii="Arial" w:hAnsi="Arial" w:cs="Arial"/>
                <w:i/>
                <w:color w:val="000000"/>
                <w:sz w:val="16"/>
                <w:szCs w:val="18"/>
              </w:rPr>
              <w:t>Other reported outcomes: Depression (</w:t>
            </w:r>
            <w:r w:rsidRPr="00A56704">
              <w:rPr>
                <w:rFonts w:ascii="Arial" w:hAnsi="Arial" w:cs="Arial"/>
                <w:i/>
                <w:sz w:val="16"/>
                <w:szCs w:val="18"/>
                <w:lang w:val="en-US"/>
              </w:rPr>
              <w:t>Self-rated Depression Scale)</w:t>
            </w:r>
          </w:p>
        </w:tc>
        <w:tc>
          <w:tcPr>
            <w:tcW w:w="963" w:type="dxa"/>
            <w:vMerge/>
            <w:tcBorders>
              <w:right w:val="single" w:sz="4" w:space="0" w:color="auto"/>
            </w:tcBorders>
            <w:shd w:val="clear" w:color="auto" w:fill="auto"/>
          </w:tcPr>
          <w:p w14:paraId="630C4E56" w14:textId="77777777" w:rsidR="00F5305A" w:rsidRPr="00A56704" w:rsidRDefault="00F5305A" w:rsidP="00876DC0">
            <w:pPr>
              <w:rPr>
                <w:rFonts w:ascii="Arial" w:hAnsi="Arial" w:cs="Arial"/>
                <w:sz w:val="16"/>
                <w:szCs w:val="18"/>
              </w:rPr>
            </w:pPr>
          </w:p>
        </w:tc>
      </w:tr>
      <w:tr w:rsidR="00F5305A" w:rsidRPr="00A56704" w14:paraId="19B6FF0D" w14:textId="77777777" w:rsidTr="00CE2316">
        <w:tc>
          <w:tcPr>
            <w:tcW w:w="1276" w:type="dxa"/>
            <w:vMerge w:val="restart"/>
            <w:shd w:val="clear" w:color="auto" w:fill="auto"/>
          </w:tcPr>
          <w:p w14:paraId="5714E07B"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sz w:val="16"/>
                <w:szCs w:val="18"/>
              </w:rPr>
              <w:t>Dereli</w:t>
            </w:r>
            <w:proofErr w:type="spellEnd"/>
            <w:r w:rsidRPr="00A56704">
              <w:rPr>
                <w:rFonts w:ascii="Arial" w:hAnsi="Arial" w:cs="Arial"/>
                <w:sz w:val="16"/>
                <w:szCs w:val="18"/>
              </w:rPr>
              <w:t xml:space="preserve">, 2010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{"citationItems":[{"id":"ITEM-1","itemData":{"DOI":"10.1177/0269215509358933","ISSN":"02692155","PMID":"20360152","abstract":"Objectives: To compare the effects of a physiotherapist-supervised exercise programme in an exercise unit and self-supervised home exercise programme on quality of life in patients with Parkinsonĝ€™s disease. Design: Assessor-blinded, quasi-randomized trial (alternate allocation). Setting: An outpatient exercise unit; home settings. Participants: Thirty patients with idiopathic Parkinsonĝ€™s disease, Hoehn &amp; Yahr Iĝ€\"III, stable medication use. Interventions: Patients were included in the physiotherapist-supervised or home group. The exercise programme was performed for 10 weeks, three times/week either under the supervision of a physiotherapist or at home without supervision. Main outcome measures: Parkinsonĝ€™s Disease Quality of Life Questionnaire (PDQLQ), Nottingham Health Profile (NHP), Unified Parkinsonĝ€™s Disease Rating Scale (UPDRS), Beck Depression Inventory (BDI). Results: Patients in the supervised physiotherapy group improved more than the home exercise group in Parkinsonĝ€™s Disease Quality of Life Questionnaire (total score, Parkinsonĝ€™s symptoms, emotional function), Nottingham Health Profile total, Unified Parkinsonĝ€™s Disease Rating Scale (all domains) and Beck Depression Inventory scores. Conclusions: The exercise programme under physiotherapist supervision was found to be more effective at improving activities of daily living, motor, mental, emotional functions and general health quality in patients with Parkinsonĝ€ ™s disease compared with a self-supervised home programme. © 2010 The Author(s).","author":[{"dropping-particle":"","family":"Dereli","given":"Elif E.","non-dropping-particle":"","parse-names":false,"suffix":""},{"dropping-particle":"","family":"Yaliman","given":"Ayse","non-dropping-particle":"","parse-names":false,"suffix":""}],"container-title":"Clinical Rehabilitation","id":"ITEM-1","issue":"4","issued":{"date-parts":[["2010"]]},"page":"352-362","title":"Comparison of the effects of a physiotherapist-supervised exercise programme and a self-supervised exercise programme on quality of life in patients with Parkinsonĝ€™s disease","type":"article-journal","volume":"24"},"uris":["http://www.mendeley.com/documents/?uuid=52a385b1-6b6c-4875-bd95-ad39e0d78270"]}],"mendeley":{"formattedCitation":"[23]","plainTextFormattedCitation":"[23]","previouslyFormattedCitation":"[23]"},"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[23]</w:t>
            </w:r>
            <w:r w:rsidRPr="002D1A76">
              <w:rPr>
                <w:rFonts w:ascii="Arial" w:hAnsi="Arial" w:cs="Arial"/>
                <w:sz w:val="16"/>
                <w:szCs w:val="18"/>
              </w:rPr>
              <w:fldChar w:fldCharType="end"/>
            </w:r>
            <w:r w:rsidRPr="00A56704">
              <w:rPr>
                <w:rFonts w:ascii="Arial" w:hAnsi="Arial" w:cs="Arial"/>
                <w:color w:val="000000"/>
                <w:sz w:val="16"/>
                <w:szCs w:val="18"/>
              </w:rPr>
              <w:t xml:space="preserve"> </w:t>
            </w:r>
          </w:p>
          <w:p w14:paraId="56F4C119"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Turkey</w:t>
            </w:r>
          </w:p>
          <w:p w14:paraId="06A0C3F0" w14:textId="77777777" w:rsidR="00F5305A" w:rsidRPr="00A56704" w:rsidRDefault="00F5305A" w:rsidP="00876DC0">
            <w:pPr>
              <w:rPr>
                <w:rFonts w:ascii="Arial" w:hAnsi="Arial" w:cs="Arial"/>
                <w:color w:val="000000"/>
                <w:sz w:val="16"/>
                <w:szCs w:val="18"/>
              </w:rPr>
            </w:pPr>
          </w:p>
          <w:p w14:paraId="60897838"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14D5F8BA"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People with PD, H&amp;Y stage I-III.</w:t>
            </w:r>
          </w:p>
          <w:p w14:paraId="6FB3BF20" w14:textId="77777777" w:rsidR="00F5305A" w:rsidRPr="00A56704" w:rsidRDefault="00F5305A" w:rsidP="00876DC0">
            <w:pPr>
              <w:rPr>
                <w:rFonts w:ascii="Arial" w:hAnsi="Arial" w:cs="Arial"/>
                <w:color w:val="000000"/>
                <w:sz w:val="16"/>
                <w:szCs w:val="18"/>
              </w:rPr>
            </w:pPr>
          </w:p>
          <w:p w14:paraId="5DB81A5F"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Excluded: MMSE&lt;23,</w:t>
            </w:r>
            <w:r w:rsidRPr="00A56704">
              <w:rPr>
                <w:rFonts w:ascii="Arial" w:hAnsi="Arial" w:cs="Arial"/>
                <w:sz w:val="16"/>
                <w:szCs w:val="18"/>
              </w:rPr>
              <w:t xml:space="preserve"> disease limiting the ability to perform the exercises, medication changed during study.</w:t>
            </w:r>
            <w:r w:rsidRPr="00A56704" w:rsidDel="007B11A7">
              <w:rPr>
                <w:rFonts w:ascii="Arial" w:hAnsi="Arial" w:cs="Arial"/>
                <w:sz w:val="16"/>
                <w:szCs w:val="18"/>
              </w:rPr>
              <w:t xml:space="preserve"> </w:t>
            </w:r>
          </w:p>
        </w:tc>
        <w:tc>
          <w:tcPr>
            <w:tcW w:w="1264" w:type="dxa"/>
            <w:vMerge w:val="restart"/>
            <w:shd w:val="clear" w:color="auto" w:fill="auto"/>
          </w:tcPr>
          <w:p w14:paraId="7AD89024" w14:textId="77777777" w:rsidR="00F5305A" w:rsidRPr="00A56704" w:rsidRDefault="00F5305A" w:rsidP="00876DC0">
            <w:pPr>
              <w:rPr>
                <w:rFonts w:ascii="Arial" w:hAnsi="Arial" w:cs="Arial"/>
                <w:sz w:val="16"/>
                <w:szCs w:val="18"/>
              </w:rPr>
            </w:pPr>
            <w:r w:rsidRPr="00A56704">
              <w:rPr>
                <w:rFonts w:ascii="Arial" w:hAnsi="Arial" w:cs="Arial"/>
                <w:sz w:val="16"/>
                <w:szCs w:val="18"/>
              </w:rPr>
              <w:t>n=32</w:t>
            </w:r>
          </w:p>
          <w:p w14:paraId="611EA8EA" w14:textId="77777777" w:rsidR="00F5305A" w:rsidRPr="00A56704" w:rsidRDefault="00F5305A" w:rsidP="00876DC0">
            <w:pPr>
              <w:rPr>
                <w:rFonts w:ascii="Arial" w:hAnsi="Arial" w:cs="Arial"/>
                <w:sz w:val="16"/>
                <w:szCs w:val="18"/>
              </w:rPr>
            </w:pPr>
          </w:p>
          <w:p w14:paraId="70431250" w14:textId="77777777" w:rsidR="00F5305A" w:rsidRPr="00A56704" w:rsidRDefault="00F5305A" w:rsidP="00876DC0">
            <w:pPr>
              <w:rPr>
                <w:rFonts w:ascii="Arial" w:hAnsi="Arial" w:cs="Arial"/>
                <w:sz w:val="16"/>
                <w:szCs w:val="18"/>
              </w:rPr>
            </w:pPr>
            <w:r w:rsidRPr="00A56704">
              <w:rPr>
                <w:rFonts w:ascii="Arial" w:hAnsi="Arial" w:cs="Arial"/>
                <w:sz w:val="16"/>
                <w:szCs w:val="18"/>
              </w:rPr>
              <w:t>Mean age 67yrs</w:t>
            </w:r>
          </w:p>
          <w:p w14:paraId="58228A30" w14:textId="77777777" w:rsidR="00F5305A" w:rsidRPr="00A56704" w:rsidRDefault="00F5305A" w:rsidP="00876DC0">
            <w:pPr>
              <w:rPr>
                <w:rFonts w:ascii="Arial" w:hAnsi="Arial" w:cs="Arial"/>
                <w:sz w:val="16"/>
                <w:szCs w:val="18"/>
              </w:rPr>
            </w:pPr>
          </w:p>
          <w:p w14:paraId="401C287B"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Mean H&amp;Y 2</w:t>
            </w:r>
          </w:p>
        </w:tc>
        <w:tc>
          <w:tcPr>
            <w:tcW w:w="1390" w:type="dxa"/>
            <w:vMerge w:val="restart"/>
            <w:shd w:val="clear" w:color="auto" w:fill="auto"/>
          </w:tcPr>
          <w:p w14:paraId="1349D6BF"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Education + Physiotherapist-supervised exercise vs Education + </w:t>
            </w:r>
            <w:r w:rsidRPr="00A56704">
              <w:rPr>
                <w:rFonts w:ascii="Arial" w:hAnsi="Arial" w:cs="Arial"/>
                <w:color w:val="000000"/>
                <w:sz w:val="16"/>
                <w:szCs w:val="18"/>
              </w:rPr>
              <w:t>Self-managed exercise at home</w:t>
            </w:r>
            <w:r w:rsidRPr="00A56704">
              <w:rPr>
                <w:rFonts w:ascii="Arial" w:hAnsi="Arial" w:cs="Arial"/>
                <w:sz w:val="16"/>
                <w:szCs w:val="18"/>
              </w:rPr>
              <w:t>.</w:t>
            </w:r>
          </w:p>
        </w:tc>
        <w:tc>
          <w:tcPr>
            <w:tcW w:w="7913" w:type="dxa"/>
            <w:gridSpan w:val="3"/>
            <w:tcBorders>
              <w:bottom w:val="dotted" w:sz="4" w:space="0" w:color="auto"/>
            </w:tcBorders>
            <w:shd w:val="clear" w:color="auto" w:fill="auto"/>
          </w:tcPr>
          <w:p w14:paraId="12C00B9F" w14:textId="77777777" w:rsidR="00F5305A" w:rsidRPr="00A56704" w:rsidRDefault="00F5305A" w:rsidP="00876DC0">
            <w:pPr>
              <w:rPr>
                <w:rFonts w:ascii="Arial" w:hAnsi="Arial" w:cs="Arial"/>
                <w:sz w:val="16"/>
                <w:szCs w:val="18"/>
              </w:rPr>
            </w:pPr>
            <w:r w:rsidRPr="00A56704">
              <w:rPr>
                <w:rFonts w:ascii="Arial" w:hAnsi="Arial" w:cs="Arial"/>
                <w:sz w:val="16"/>
                <w:szCs w:val="18"/>
              </w:rPr>
              <w:t>Mean (SD) pre-post score difference for PT-led groups vs self-managed</w:t>
            </w:r>
          </w:p>
        </w:tc>
        <w:tc>
          <w:tcPr>
            <w:tcW w:w="963" w:type="dxa"/>
            <w:vMerge w:val="restart"/>
            <w:tcBorders>
              <w:right w:val="single" w:sz="4" w:space="0" w:color="auto"/>
            </w:tcBorders>
            <w:shd w:val="clear" w:color="auto" w:fill="auto"/>
          </w:tcPr>
          <w:p w14:paraId="6C8A8902" w14:textId="77777777" w:rsidR="00F5305A" w:rsidRPr="00A56704" w:rsidRDefault="00F5305A" w:rsidP="00876DC0">
            <w:pPr>
              <w:rPr>
                <w:rFonts w:ascii="Arial" w:hAnsi="Arial" w:cs="Arial"/>
                <w:sz w:val="16"/>
                <w:szCs w:val="18"/>
              </w:rPr>
            </w:pPr>
            <w:r w:rsidRPr="00A56704">
              <w:rPr>
                <w:rFonts w:ascii="Arial" w:hAnsi="Arial" w:cs="Arial"/>
                <w:sz w:val="16"/>
                <w:szCs w:val="18"/>
              </w:rPr>
              <w:t>Some concerns</w:t>
            </w:r>
          </w:p>
        </w:tc>
      </w:tr>
      <w:tr w:rsidR="00F5305A" w:rsidRPr="00A56704" w14:paraId="6EAF12B7" w14:textId="77777777" w:rsidTr="00CE2316">
        <w:tc>
          <w:tcPr>
            <w:tcW w:w="1276" w:type="dxa"/>
            <w:vMerge/>
            <w:shd w:val="clear" w:color="auto" w:fill="auto"/>
          </w:tcPr>
          <w:p w14:paraId="1C6349CD" w14:textId="77777777" w:rsidR="00F5305A" w:rsidRPr="00A56704" w:rsidRDefault="00F5305A" w:rsidP="00876DC0">
            <w:pPr>
              <w:rPr>
                <w:rFonts w:ascii="Arial" w:hAnsi="Arial" w:cs="Arial"/>
                <w:sz w:val="16"/>
                <w:szCs w:val="18"/>
              </w:rPr>
            </w:pPr>
          </w:p>
        </w:tc>
        <w:tc>
          <w:tcPr>
            <w:tcW w:w="1937" w:type="dxa"/>
            <w:vMerge/>
            <w:shd w:val="clear" w:color="auto" w:fill="auto"/>
          </w:tcPr>
          <w:p w14:paraId="2812FA2B" w14:textId="77777777" w:rsidR="00F5305A" w:rsidRPr="00A56704" w:rsidRDefault="00F5305A" w:rsidP="00876DC0">
            <w:pPr>
              <w:rPr>
                <w:rFonts w:ascii="Arial" w:hAnsi="Arial" w:cs="Arial"/>
                <w:sz w:val="16"/>
                <w:szCs w:val="18"/>
              </w:rPr>
            </w:pPr>
          </w:p>
        </w:tc>
        <w:tc>
          <w:tcPr>
            <w:tcW w:w="1264" w:type="dxa"/>
            <w:vMerge/>
            <w:shd w:val="clear" w:color="auto" w:fill="auto"/>
          </w:tcPr>
          <w:p w14:paraId="7B13FC0A"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48B90338"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7CBD5148" w14:textId="77777777" w:rsidR="00F5305A" w:rsidRPr="00707371" w:rsidRDefault="00F5305A" w:rsidP="00876DC0">
            <w:pPr>
              <w:rPr>
                <w:rFonts w:ascii="Arial" w:hAnsi="Arial" w:cs="Arial"/>
                <w:sz w:val="16"/>
                <w:szCs w:val="18"/>
                <w:u w:val="single"/>
              </w:rPr>
            </w:pPr>
            <w:r w:rsidRPr="00707371">
              <w:rPr>
                <w:rFonts w:ascii="Arial" w:hAnsi="Arial" w:cs="Arial"/>
                <w:color w:val="000000"/>
                <w:sz w:val="16"/>
                <w:szCs w:val="18"/>
                <w:u w:val="single"/>
              </w:rPr>
              <w:t>QoL (PDQLQ)</w:t>
            </w:r>
          </w:p>
        </w:tc>
        <w:tc>
          <w:tcPr>
            <w:tcW w:w="5786" w:type="dxa"/>
            <w:gridSpan w:val="2"/>
            <w:tcBorders>
              <w:top w:val="dotted" w:sz="4" w:space="0" w:color="auto"/>
              <w:left w:val="dotted" w:sz="4" w:space="0" w:color="auto"/>
              <w:bottom w:val="dotted" w:sz="4" w:space="0" w:color="auto"/>
            </w:tcBorders>
            <w:shd w:val="clear" w:color="auto" w:fill="auto"/>
          </w:tcPr>
          <w:p w14:paraId="05E4447A"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11 (-2 to 23) vs 4 (-16 to 38), </w:t>
            </w:r>
            <w:r w:rsidRPr="00A56704">
              <w:rPr>
                <w:rFonts w:ascii="Arial" w:hAnsi="Arial" w:cs="Arial"/>
                <w:b/>
                <w:sz w:val="16"/>
                <w:szCs w:val="18"/>
                <w:u w:val="single"/>
              </w:rPr>
              <w:t>p=0.040</w:t>
            </w:r>
          </w:p>
        </w:tc>
        <w:tc>
          <w:tcPr>
            <w:tcW w:w="963" w:type="dxa"/>
            <w:vMerge/>
            <w:tcBorders>
              <w:right w:val="single" w:sz="4" w:space="0" w:color="auto"/>
            </w:tcBorders>
            <w:shd w:val="clear" w:color="auto" w:fill="auto"/>
          </w:tcPr>
          <w:p w14:paraId="21239F9D" w14:textId="77777777" w:rsidR="00F5305A" w:rsidRPr="00A56704" w:rsidRDefault="00F5305A" w:rsidP="00876DC0">
            <w:pPr>
              <w:rPr>
                <w:rFonts w:ascii="Arial" w:hAnsi="Arial" w:cs="Arial"/>
                <w:sz w:val="16"/>
                <w:szCs w:val="18"/>
              </w:rPr>
            </w:pPr>
          </w:p>
        </w:tc>
      </w:tr>
      <w:tr w:rsidR="00F5305A" w:rsidRPr="00A56704" w14:paraId="1CA294B3" w14:textId="77777777" w:rsidTr="00CE2316">
        <w:tc>
          <w:tcPr>
            <w:tcW w:w="1276" w:type="dxa"/>
            <w:vMerge/>
            <w:shd w:val="clear" w:color="auto" w:fill="auto"/>
          </w:tcPr>
          <w:p w14:paraId="4D6DD7A9" w14:textId="77777777" w:rsidR="00F5305A" w:rsidRPr="00A56704" w:rsidRDefault="00F5305A" w:rsidP="00876DC0">
            <w:pPr>
              <w:rPr>
                <w:rFonts w:ascii="Arial" w:hAnsi="Arial" w:cs="Arial"/>
                <w:sz w:val="16"/>
                <w:szCs w:val="18"/>
              </w:rPr>
            </w:pPr>
          </w:p>
        </w:tc>
        <w:tc>
          <w:tcPr>
            <w:tcW w:w="1937" w:type="dxa"/>
            <w:vMerge/>
            <w:shd w:val="clear" w:color="auto" w:fill="auto"/>
          </w:tcPr>
          <w:p w14:paraId="09F75EDE" w14:textId="77777777" w:rsidR="00F5305A" w:rsidRPr="00A56704" w:rsidRDefault="00F5305A" w:rsidP="00876DC0">
            <w:pPr>
              <w:rPr>
                <w:rFonts w:ascii="Arial" w:hAnsi="Arial" w:cs="Arial"/>
                <w:sz w:val="16"/>
                <w:szCs w:val="18"/>
              </w:rPr>
            </w:pPr>
          </w:p>
        </w:tc>
        <w:tc>
          <w:tcPr>
            <w:tcW w:w="1264" w:type="dxa"/>
            <w:vMerge/>
            <w:shd w:val="clear" w:color="auto" w:fill="auto"/>
          </w:tcPr>
          <w:p w14:paraId="71FF1069"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61257AF6"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75EB2214" w14:textId="77777777" w:rsidR="00F5305A" w:rsidRPr="00707371" w:rsidRDefault="00F5305A" w:rsidP="00876DC0">
            <w:pPr>
              <w:rPr>
                <w:rFonts w:ascii="Arial" w:hAnsi="Arial" w:cs="Arial"/>
                <w:sz w:val="16"/>
                <w:szCs w:val="18"/>
              </w:rPr>
            </w:pPr>
            <w:r w:rsidRPr="00707371">
              <w:rPr>
                <w:rFonts w:ascii="Arial" w:hAnsi="Arial" w:cs="Arial"/>
                <w:color w:val="000000"/>
                <w:sz w:val="16"/>
                <w:szCs w:val="18"/>
              </w:rPr>
              <w:t>Health status (NHP)</w:t>
            </w:r>
          </w:p>
        </w:tc>
        <w:tc>
          <w:tcPr>
            <w:tcW w:w="5786" w:type="dxa"/>
            <w:gridSpan w:val="2"/>
            <w:tcBorders>
              <w:top w:val="dotted" w:sz="4" w:space="0" w:color="auto"/>
              <w:left w:val="dotted" w:sz="4" w:space="0" w:color="auto"/>
              <w:bottom w:val="dotted" w:sz="4" w:space="0" w:color="auto"/>
            </w:tcBorders>
            <w:shd w:val="clear" w:color="auto" w:fill="auto"/>
          </w:tcPr>
          <w:p w14:paraId="58875CFD"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-10.5 (-33 to 0) vs -2 (-13 to 40), </w:t>
            </w:r>
            <w:r w:rsidRPr="00A56704">
              <w:rPr>
                <w:rFonts w:ascii="Arial" w:hAnsi="Arial" w:cs="Arial"/>
                <w:b/>
                <w:sz w:val="16"/>
                <w:szCs w:val="18"/>
                <w:u w:val="single"/>
              </w:rPr>
              <w:t>p=0.008</w:t>
            </w:r>
          </w:p>
        </w:tc>
        <w:tc>
          <w:tcPr>
            <w:tcW w:w="963" w:type="dxa"/>
            <w:vMerge/>
            <w:tcBorders>
              <w:right w:val="single" w:sz="4" w:space="0" w:color="auto"/>
            </w:tcBorders>
            <w:shd w:val="clear" w:color="auto" w:fill="auto"/>
          </w:tcPr>
          <w:p w14:paraId="5C073C56" w14:textId="77777777" w:rsidR="00F5305A" w:rsidRPr="00A56704" w:rsidRDefault="00F5305A" w:rsidP="00876DC0">
            <w:pPr>
              <w:rPr>
                <w:rFonts w:ascii="Arial" w:hAnsi="Arial" w:cs="Arial"/>
                <w:sz w:val="16"/>
                <w:szCs w:val="18"/>
              </w:rPr>
            </w:pPr>
          </w:p>
        </w:tc>
      </w:tr>
      <w:tr w:rsidR="00F5305A" w:rsidRPr="00A56704" w14:paraId="0778D54D" w14:textId="77777777" w:rsidTr="00CE2316">
        <w:tc>
          <w:tcPr>
            <w:tcW w:w="1276" w:type="dxa"/>
            <w:vMerge/>
            <w:shd w:val="clear" w:color="auto" w:fill="auto"/>
          </w:tcPr>
          <w:p w14:paraId="242F4842" w14:textId="77777777" w:rsidR="00F5305A" w:rsidRPr="00A56704" w:rsidRDefault="00F5305A" w:rsidP="00876DC0">
            <w:pPr>
              <w:rPr>
                <w:rFonts w:ascii="Arial" w:hAnsi="Arial" w:cs="Arial"/>
                <w:sz w:val="16"/>
                <w:szCs w:val="18"/>
              </w:rPr>
            </w:pPr>
          </w:p>
        </w:tc>
        <w:tc>
          <w:tcPr>
            <w:tcW w:w="1937" w:type="dxa"/>
            <w:vMerge/>
            <w:shd w:val="clear" w:color="auto" w:fill="auto"/>
          </w:tcPr>
          <w:p w14:paraId="44F3CC6A" w14:textId="77777777" w:rsidR="00F5305A" w:rsidRPr="00A56704" w:rsidRDefault="00F5305A" w:rsidP="00876DC0">
            <w:pPr>
              <w:rPr>
                <w:rFonts w:ascii="Arial" w:hAnsi="Arial" w:cs="Arial"/>
                <w:sz w:val="16"/>
                <w:szCs w:val="18"/>
              </w:rPr>
            </w:pPr>
          </w:p>
        </w:tc>
        <w:tc>
          <w:tcPr>
            <w:tcW w:w="1264" w:type="dxa"/>
            <w:vMerge/>
            <w:shd w:val="clear" w:color="auto" w:fill="auto"/>
          </w:tcPr>
          <w:p w14:paraId="57F5E070"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0EB0120A"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13B0CBF3" w14:textId="77777777" w:rsidR="00F5305A" w:rsidRPr="00707371" w:rsidRDefault="00F5305A" w:rsidP="00876DC0">
            <w:pPr>
              <w:rPr>
                <w:rFonts w:ascii="Arial" w:hAnsi="Arial" w:cs="Arial"/>
                <w:color w:val="000000"/>
                <w:sz w:val="16"/>
                <w:szCs w:val="18"/>
              </w:rPr>
            </w:pPr>
            <w:r w:rsidRPr="00707371">
              <w:rPr>
                <w:rFonts w:ascii="Arial" w:hAnsi="Arial" w:cs="Arial"/>
                <w:color w:val="000000"/>
                <w:sz w:val="16"/>
                <w:szCs w:val="18"/>
              </w:rPr>
              <w:t>UPDRS-II</w:t>
            </w:r>
          </w:p>
        </w:tc>
        <w:tc>
          <w:tcPr>
            <w:tcW w:w="5786" w:type="dxa"/>
            <w:gridSpan w:val="2"/>
            <w:tcBorders>
              <w:top w:val="dotted" w:sz="4" w:space="0" w:color="auto"/>
              <w:left w:val="dotted" w:sz="4" w:space="0" w:color="auto"/>
              <w:bottom w:val="dotted" w:sz="4" w:space="0" w:color="auto"/>
            </w:tcBorders>
            <w:shd w:val="clear" w:color="auto" w:fill="auto"/>
          </w:tcPr>
          <w:p w14:paraId="008CD33E" w14:textId="77777777" w:rsidR="00F5305A" w:rsidRPr="00707371" w:rsidRDefault="00F5305A" w:rsidP="00876DC0">
            <w:pPr>
              <w:rPr>
                <w:rFonts w:ascii="Arial" w:hAnsi="Arial" w:cs="Arial"/>
                <w:b/>
                <w:sz w:val="16"/>
                <w:szCs w:val="18"/>
              </w:rPr>
            </w:pPr>
            <w:r w:rsidRPr="00A56704">
              <w:rPr>
                <w:rFonts w:ascii="Arial" w:hAnsi="Arial" w:cs="Arial"/>
                <w:sz w:val="16"/>
                <w:szCs w:val="18"/>
              </w:rPr>
              <w:t xml:space="preserve">-3 (-7 to 0) vs -2 (-6 to -2), </w:t>
            </w:r>
            <w:r w:rsidRPr="00A56704">
              <w:rPr>
                <w:rFonts w:ascii="Arial" w:hAnsi="Arial" w:cs="Arial"/>
                <w:b/>
                <w:sz w:val="16"/>
                <w:szCs w:val="18"/>
              </w:rPr>
              <w:t>p=0.030</w:t>
            </w:r>
          </w:p>
        </w:tc>
        <w:tc>
          <w:tcPr>
            <w:tcW w:w="963" w:type="dxa"/>
            <w:vMerge/>
            <w:tcBorders>
              <w:right w:val="single" w:sz="4" w:space="0" w:color="auto"/>
            </w:tcBorders>
            <w:shd w:val="clear" w:color="auto" w:fill="auto"/>
          </w:tcPr>
          <w:p w14:paraId="35909A36" w14:textId="77777777" w:rsidR="00F5305A" w:rsidRPr="00A56704" w:rsidRDefault="00F5305A" w:rsidP="00876DC0">
            <w:pPr>
              <w:rPr>
                <w:rFonts w:ascii="Arial" w:hAnsi="Arial" w:cs="Arial"/>
                <w:sz w:val="16"/>
                <w:szCs w:val="18"/>
              </w:rPr>
            </w:pPr>
          </w:p>
        </w:tc>
      </w:tr>
      <w:tr w:rsidR="00F5305A" w:rsidRPr="00A56704" w14:paraId="3F723A74" w14:textId="77777777" w:rsidTr="00CE2316">
        <w:tc>
          <w:tcPr>
            <w:tcW w:w="1276" w:type="dxa"/>
            <w:vMerge/>
            <w:shd w:val="clear" w:color="auto" w:fill="auto"/>
          </w:tcPr>
          <w:p w14:paraId="419B9515" w14:textId="77777777" w:rsidR="00F5305A" w:rsidRPr="00A56704" w:rsidRDefault="00F5305A" w:rsidP="00876DC0">
            <w:pPr>
              <w:rPr>
                <w:rFonts w:ascii="Arial" w:hAnsi="Arial" w:cs="Arial"/>
                <w:sz w:val="16"/>
                <w:szCs w:val="18"/>
              </w:rPr>
            </w:pPr>
          </w:p>
        </w:tc>
        <w:tc>
          <w:tcPr>
            <w:tcW w:w="1937" w:type="dxa"/>
            <w:vMerge/>
            <w:shd w:val="clear" w:color="auto" w:fill="auto"/>
          </w:tcPr>
          <w:p w14:paraId="08B3239E" w14:textId="77777777" w:rsidR="00F5305A" w:rsidRPr="00A56704" w:rsidRDefault="00F5305A" w:rsidP="00876DC0">
            <w:pPr>
              <w:rPr>
                <w:rFonts w:ascii="Arial" w:hAnsi="Arial" w:cs="Arial"/>
                <w:sz w:val="16"/>
                <w:szCs w:val="18"/>
              </w:rPr>
            </w:pPr>
          </w:p>
        </w:tc>
        <w:tc>
          <w:tcPr>
            <w:tcW w:w="1264" w:type="dxa"/>
            <w:vMerge/>
            <w:shd w:val="clear" w:color="auto" w:fill="auto"/>
          </w:tcPr>
          <w:p w14:paraId="5B6A27D5"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12870281" w14:textId="77777777" w:rsidR="00F5305A" w:rsidRPr="00A56704" w:rsidRDefault="00F5305A" w:rsidP="00876DC0">
            <w:pPr>
              <w:rPr>
                <w:rFonts w:ascii="Arial" w:hAnsi="Arial" w:cs="Arial"/>
                <w:sz w:val="16"/>
                <w:szCs w:val="18"/>
              </w:rPr>
            </w:pPr>
          </w:p>
        </w:tc>
        <w:tc>
          <w:tcPr>
            <w:tcW w:w="7913" w:type="dxa"/>
            <w:gridSpan w:val="3"/>
            <w:tcBorders>
              <w:top w:val="dotted" w:sz="4" w:space="0" w:color="auto"/>
            </w:tcBorders>
            <w:shd w:val="clear" w:color="auto" w:fill="auto"/>
          </w:tcPr>
          <w:p w14:paraId="6077C675" w14:textId="77777777" w:rsidR="00F5305A" w:rsidRPr="00A56704" w:rsidRDefault="00F5305A" w:rsidP="00876DC0">
            <w:pPr>
              <w:rPr>
                <w:rFonts w:ascii="Arial" w:hAnsi="Arial" w:cs="Arial"/>
                <w:sz w:val="16"/>
                <w:szCs w:val="18"/>
              </w:rPr>
            </w:pPr>
            <w:r w:rsidRPr="00A56704">
              <w:rPr>
                <w:rFonts w:ascii="Arial" w:hAnsi="Arial" w:cs="Arial"/>
                <w:i/>
                <w:sz w:val="16"/>
                <w:szCs w:val="18"/>
              </w:rPr>
              <w:t xml:space="preserve">Other reported outcomes: </w:t>
            </w:r>
            <w:r w:rsidRPr="00A56704">
              <w:rPr>
                <w:rFonts w:ascii="Arial" w:hAnsi="Arial" w:cs="Arial"/>
                <w:color w:val="000000"/>
                <w:sz w:val="16"/>
                <w:szCs w:val="18"/>
              </w:rPr>
              <w:t>PD severity (UPDRS); Depression (BDI)</w:t>
            </w:r>
          </w:p>
          <w:p w14:paraId="6E056E29" w14:textId="77777777" w:rsidR="00F5305A" w:rsidRPr="00A56704" w:rsidRDefault="00F5305A" w:rsidP="00876DC0">
            <w:pPr>
              <w:rPr>
                <w:rFonts w:ascii="Arial" w:hAnsi="Arial" w:cs="Arial"/>
                <w:sz w:val="16"/>
                <w:szCs w:val="18"/>
              </w:rPr>
            </w:pPr>
          </w:p>
        </w:tc>
        <w:tc>
          <w:tcPr>
            <w:tcW w:w="963" w:type="dxa"/>
            <w:vMerge/>
            <w:tcBorders>
              <w:right w:val="single" w:sz="4" w:space="0" w:color="auto"/>
            </w:tcBorders>
            <w:shd w:val="clear" w:color="auto" w:fill="auto"/>
          </w:tcPr>
          <w:p w14:paraId="61601E2B" w14:textId="77777777" w:rsidR="00F5305A" w:rsidRPr="00A56704" w:rsidRDefault="00F5305A" w:rsidP="00876DC0">
            <w:pPr>
              <w:rPr>
                <w:rFonts w:ascii="Arial" w:hAnsi="Arial" w:cs="Arial"/>
                <w:sz w:val="16"/>
                <w:szCs w:val="18"/>
              </w:rPr>
            </w:pPr>
          </w:p>
        </w:tc>
      </w:tr>
      <w:tr w:rsidR="00F5305A" w:rsidRPr="00A56704" w14:paraId="7CAC8E70" w14:textId="77777777" w:rsidTr="00CE2316">
        <w:tc>
          <w:tcPr>
            <w:tcW w:w="1276" w:type="dxa"/>
            <w:shd w:val="clear" w:color="auto" w:fill="auto"/>
          </w:tcPr>
          <w:p w14:paraId="1C393E06"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Tickle-</w:t>
            </w:r>
            <w:proofErr w:type="spellStart"/>
            <w:r w:rsidRPr="00A56704">
              <w:rPr>
                <w:rFonts w:ascii="Arial" w:hAnsi="Arial" w:cs="Arial"/>
                <w:color w:val="000000"/>
                <w:sz w:val="16"/>
                <w:szCs w:val="18"/>
              </w:rPr>
              <w:t>Degnen</w:t>
            </w:r>
            <w:proofErr w:type="spellEnd"/>
            <w:r w:rsidRPr="00A56704">
              <w:rPr>
                <w:rFonts w:ascii="Arial" w:hAnsi="Arial" w:cs="Arial"/>
                <w:color w:val="000000"/>
                <w:sz w:val="16"/>
                <w:szCs w:val="18"/>
              </w:rPr>
              <w:t xml:space="preserve">, 2010 </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{"citationItems":[{"id":"ITEM-1","itemData":{"DOI":"10.1002/mds.22940","ISSN":"08853185","PMID":"20077478","abstract":"The purpose of this randomized controlled trial was to determine whether increasing hours of self-management rehabilitation had increasing benefits for health-related quality of life (HRQOL) in Parkinson's disease beyond best medical treatment, whether effects persisted at 2 and 6 months of follow-up, and whether targeted compared with nontargeted HRQOL domains responded more to rehabilitation. Participants on best medication therapy were randomly assigned to one of three conditions for 6 weeks intervention: 0 hours of rehabilitation; 18 hours of clinic group rehabilitation plus 9 hours of attention control social sessions; and 27 hours of rehabilitation, with 18 in clinic group rehabilitation and 9 hours of rehabilitation designed to transfer clinic training into home and community routines. Results (N = 116) showed that at 6 weeks, there was a beneficial effect of increased rehabilitation hours on HRQOL measured with the Parkinson's Disease Questionnaire-39 summary index (F(1,112) = 6.48, η = 0.23, CI = 0.05-0.40, P = 0.01). Benefits persisted at follow-up. The difference between 18 and 27 hours was not significant. Clinically relevant improvement occurred at a greater rate for 18 and 27 hours (54% improved) than for 0 hours (18% improved), a significant 36% difference in rates (95% CI = 20-52% difference). Effects were largest in two targeted domains: communication and mobility. More concerns with mobility and activities of daily living at baseline predicted more benefit from rehabilitation. © 2010 Movement Disorder Society.","author":[{"dropping-particle":"","family":"Tickle-Degnen","given":"Linda","non-dropping-particle":"","parse-names":false,"suffix":""},{"dropping-particle":"","family":"Ellis","given":"Terry","non-dropping-particle":"","parse-names":false,"suffix":""},{"dropping-particle":"","family":"Saint-Hilaire","given":"Marie H.","non-dropping-particle":"","parse-names":false,"suffix":""},{"dropping-particle":"","family":"Thomas","given":"Cathi A.","non-dropping-particle":"","parse-names":false,"suffix":""},{"dropping-particle":"","family":"Wagenaar","given":"Robert C.","non-dropping-particle":"","parse-names":false,"suffix":""}],"container-title":"Movement Disorders","id":"ITEM-1","issue":"2","issued":{"date-parts":[["2010"]]},"page":"194-204","title":"Self-management rehabilitation and health-related quality of life in Parkinson's disease: A randomized controlled trial","type":"article-journal","volume":"25"},"uris":["http://www.mendeley.com/documents/?uuid=0931b577-5abb-4d71-ac90-2ceb44a72bda"]}],"mendeley":{"formattedCitation":"[38]","plainTextFormattedCitation":"[38]","previouslyFormattedCitation":"[38]"},"properties":{"noteIndex":0},"schema":"https://github.com/citation-style-language/schema/raw/master/csl-citation.json"}</w:instrText>
            </w:r>
            <w:r w:rsidRPr="002D1A76">
              <w:rPr>
                <w:rFonts w:ascii="Arial" w:hAnsi="Arial" w:cs="Arial"/>
                <w:color w:val="000000"/>
                <w:sz w:val="16"/>
                <w:szCs w:val="18"/>
              </w:rPr>
              <w:fldChar w:fldCharType="separate"/>
            </w:r>
            <w:r w:rsidRPr="00C208A3">
              <w:rPr>
                <w:rFonts w:ascii="Arial" w:hAnsi="Arial" w:cs="Arial"/>
                <w:noProof/>
                <w:color w:val="000000"/>
                <w:sz w:val="16"/>
                <w:szCs w:val="18"/>
              </w:rPr>
              <w:t>[38]</w:t>
            </w:r>
            <w:r w:rsidRPr="002D1A76">
              <w:rPr>
                <w:rFonts w:ascii="Arial" w:hAnsi="Arial" w:cs="Arial"/>
                <w:color w:val="000000"/>
                <w:sz w:val="16"/>
                <w:szCs w:val="18"/>
              </w:rPr>
              <w:fldChar w:fldCharType="end"/>
            </w:r>
            <w:r w:rsidRPr="00A56704">
              <w:rPr>
                <w:rFonts w:ascii="Arial" w:hAnsi="Arial" w:cs="Arial"/>
                <w:color w:val="000000"/>
                <w:sz w:val="16"/>
                <w:szCs w:val="18"/>
              </w:rPr>
              <w:t xml:space="preserve"> </w:t>
            </w:r>
          </w:p>
          <w:p w14:paraId="5B0D2367"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USA</w:t>
            </w:r>
          </w:p>
          <w:p w14:paraId="2213FB3D" w14:textId="77777777" w:rsidR="00F5305A" w:rsidRPr="00A56704" w:rsidRDefault="00F5305A" w:rsidP="00876DC0">
            <w:pPr>
              <w:rPr>
                <w:rFonts w:ascii="Arial" w:hAnsi="Arial" w:cs="Arial"/>
                <w:color w:val="000000"/>
                <w:sz w:val="16"/>
                <w:szCs w:val="18"/>
              </w:rPr>
            </w:pPr>
          </w:p>
          <w:p w14:paraId="739A1E4F" w14:textId="77777777" w:rsidR="00F5305A" w:rsidRPr="00A56704" w:rsidRDefault="00F5305A" w:rsidP="00876DC0">
            <w:pPr>
              <w:rPr>
                <w:rFonts w:ascii="Arial" w:hAnsi="Arial" w:cs="Arial"/>
                <w:color w:val="000000"/>
                <w:sz w:val="16"/>
                <w:szCs w:val="18"/>
              </w:rPr>
            </w:pPr>
          </w:p>
        </w:tc>
        <w:tc>
          <w:tcPr>
            <w:tcW w:w="1937" w:type="dxa"/>
            <w:shd w:val="clear" w:color="auto" w:fill="auto"/>
          </w:tcPr>
          <w:p w14:paraId="7A89C404"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People age ≥40yrs with PD</w:t>
            </w:r>
            <w:r w:rsidRPr="00A56704">
              <w:rPr>
                <w:rFonts w:ascii="Arial" w:hAnsi="Arial" w:cs="Arial"/>
                <w:sz w:val="16"/>
                <w:szCs w:val="18"/>
              </w:rPr>
              <w:t>, H&amp;Y stage II-III.</w:t>
            </w:r>
          </w:p>
          <w:p w14:paraId="1231CF75" w14:textId="77777777" w:rsidR="00F5305A" w:rsidRPr="00A56704" w:rsidRDefault="00F5305A" w:rsidP="00876DC0">
            <w:pPr>
              <w:rPr>
                <w:rFonts w:ascii="Arial" w:hAnsi="Arial" w:cs="Arial"/>
                <w:sz w:val="16"/>
                <w:szCs w:val="18"/>
              </w:rPr>
            </w:pPr>
          </w:p>
          <w:p w14:paraId="1BF074AD"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 xml:space="preserve">Excluded: MMSE≤26, GDS ≥20, unable to walk without physical assistance, unable to understand and </w:t>
            </w:r>
            <w:r w:rsidRPr="00A56704">
              <w:rPr>
                <w:rFonts w:ascii="Arial" w:hAnsi="Arial" w:cs="Arial"/>
                <w:sz w:val="16"/>
                <w:szCs w:val="18"/>
              </w:rPr>
              <w:lastRenderedPageBreak/>
              <w:t>communicate with team, home beyond travel distance to site, medical condition impairing participation</w:t>
            </w:r>
          </w:p>
        </w:tc>
        <w:tc>
          <w:tcPr>
            <w:tcW w:w="1264" w:type="dxa"/>
            <w:shd w:val="clear" w:color="auto" w:fill="auto"/>
          </w:tcPr>
          <w:p w14:paraId="72B8DB06"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n=117</w:t>
            </w:r>
          </w:p>
          <w:p w14:paraId="38B76EA4" w14:textId="77777777" w:rsidR="00F5305A" w:rsidRPr="00A56704" w:rsidRDefault="00F5305A" w:rsidP="00876DC0">
            <w:pPr>
              <w:rPr>
                <w:rFonts w:ascii="Arial" w:hAnsi="Arial" w:cs="Arial"/>
                <w:sz w:val="16"/>
                <w:szCs w:val="18"/>
              </w:rPr>
            </w:pPr>
          </w:p>
          <w:p w14:paraId="701C4DFC" w14:textId="77777777" w:rsidR="00F5305A" w:rsidRPr="00A56704" w:rsidRDefault="00F5305A" w:rsidP="00876DC0">
            <w:pPr>
              <w:rPr>
                <w:rFonts w:ascii="Arial" w:hAnsi="Arial" w:cs="Arial"/>
                <w:sz w:val="16"/>
                <w:szCs w:val="18"/>
              </w:rPr>
            </w:pPr>
            <w:r w:rsidRPr="00A56704">
              <w:rPr>
                <w:rFonts w:ascii="Arial" w:hAnsi="Arial" w:cs="Arial"/>
                <w:sz w:val="16"/>
                <w:szCs w:val="18"/>
              </w:rPr>
              <w:t>Mean age 66yrs</w:t>
            </w:r>
          </w:p>
          <w:p w14:paraId="08E8B689" w14:textId="77777777" w:rsidR="00F5305A" w:rsidRPr="00A56704" w:rsidRDefault="00F5305A" w:rsidP="00876DC0">
            <w:pPr>
              <w:rPr>
                <w:rFonts w:ascii="Arial" w:hAnsi="Arial" w:cs="Arial"/>
                <w:sz w:val="16"/>
                <w:szCs w:val="18"/>
              </w:rPr>
            </w:pPr>
          </w:p>
          <w:p w14:paraId="62AF4E27" w14:textId="77777777" w:rsidR="00F5305A" w:rsidRPr="00A56704" w:rsidRDefault="00F5305A" w:rsidP="00876DC0">
            <w:pPr>
              <w:rPr>
                <w:rFonts w:ascii="Arial" w:hAnsi="Arial" w:cs="Arial"/>
                <w:sz w:val="16"/>
                <w:szCs w:val="18"/>
              </w:rPr>
            </w:pPr>
            <w:r w:rsidRPr="00A56704">
              <w:rPr>
                <w:rFonts w:ascii="Arial" w:hAnsi="Arial" w:cs="Arial"/>
                <w:sz w:val="16"/>
                <w:szCs w:val="18"/>
              </w:rPr>
              <w:t>H&amp;Y range 2-3</w:t>
            </w:r>
          </w:p>
        </w:tc>
        <w:tc>
          <w:tcPr>
            <w:tcW w:w="1390" w:type="dxa"/>
            <w:shd w:val="clear" w:color="auto" w:fill="auto"/>
          </w:tcPr>
          <w:p w14:paraId="7A562AB2"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 xml:space="preserve">Self-management rehabilitation programme (2 intensity arms) vs </w:t>
            </w:r>
            <w:r w:rsidRPr="00A56704">
              <w:rPr>
                <w:rFonts w:ascii="Arial" w:hAnsi="Arial" w:cs="Arial"/>
                <w:sz w:val="16"/>
                <w:szCs w:val="18"/>
              </w:rPr>
              <w:t xml:space="preserve">Control: no rehabilitation </w:t>
            </w:r>
            <w:r w:rsidRPr="00A56704">
              <w:rPr>
                <w:rFonts w:ascii="Arial" w:hAnsi="Arial" w:cs="Arial"/>
                <w:sz w:val="16"/>
                <w:szCs w:val="18"/>
              </w:rPr>
              <w:lastRenderedPageBreak/>
              <w:t>(medical therapy only)</w:t>
            </w:r>
          </w:p>
        </w:tc>
        <w:tc>
          <w:tcPr>
            <w:tcW w:w="2127" w:type="dxa"/>
            <w:tcBorders>
              <w:bottom w:val="single" w:sz="4" w:space="0" w:color="auto"/>
            </w:tcBorders>
            <w:shd w:val="clear" w:color="auto" w:fill="auto"/>
          </w:tcPr>
          <w:p w14:paraId="56B0EA85" w14:textId="77777777" w:rsidR="00F5305A" w:rsidRPr="00707371" w:rsidRDefault="00F5305A" w:rsidP="00876DC0">
            <w:pPr>
              <w:rPr>
                <w:rFonts w:ascii="Arial" w:hAnsi="Arial" w:cs="Arial"/>
                <w:bCs/>
                <w:sz w:val="16"/>
                <w:szCs w:val="18"/>
                <w:u w:val="single"/>
              </w:rPr>
            </w:pPr>
            <w:r w:rsidRPr="00707371">
              <w:rPr>
                <w:rFonts w:ascii="Arial" w:hAnsi="Arial" w:cs="Arial"/>
                <w:bCs/>
                <w:color w:val="000000"/>
                <w:sz w:val="16"/>
                <w:szCs w:val="18"/>
                <w:u w:val="single"/>
              </w:rPr>
              <w:lastRenderedPageBreak/>
              <w:t>Quality of Life (PDQ39)</w:t>
            </w:r>
          </w:p>
        </w:tc>
        <w:tc>
          <w:tcPr>
            <w:tcW w:w="5786" w:type="dxa"/>
            <w:gridSpan w:val="2"/>
            <w:tcBorders>
              <w:bottom w:val="single" w:sz="4" w:space="0" w:color="auto"/>
            </w:tcBorders>
            <w:shd w:val="clear" w:color="auto" w:fill="auto"/>
          </w:tcPr>
          <w:p w14:paraId="5C21D3E5"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Summary Index adjusted mean (standard error) for 27hr group vs 18hr group vs control; intensity effect, </w:t>
            </w:r>
            <w:r w:rsidRPr="00A56704">
              <w:rPr>
                <w:rFonts w:ascii="Arial" w:hAnsi="Arial" w:cs="Arial"/>
                <w:i/>
                <w:sz w:val="16"/>
                <w:szCs w:val="18"/>
              </w:rPr>
              <w:t>eta</w:t>
            </w:r>
            <w:r w:rsidRPr="00A56704">
              <w:rPr>
                <w:rFonts w:ascii="Arial" w:hAnsi="Arial" w:cs="Arial"/>
                <w:sz w:val="16"/>
                <w:szCs w:val="18"/>
              </w:rPr>
              <w:t xml:space="preserve"> (95% CI). eta = magnitude of the linear relationship between hours of rehabilitation outcome [interpreted as a product moment correlation (r) effect size.]</w:t>
            </w:r>
          </w:p>
          <w:p w14:paraId="18CAE165" w14:textId="77777777" w:rsidR="00F5305A" w:rsidRPr="00A56704" w:rsidRDefault="00F5305A" w:rsidP="00876DC0">
            <w:pPr>
              <w:rPr>
                <w:rFonts w:ascii="Arial" w:hAnsi="Arial" w:cs="Arial"/>
                <w:sz w:val="16"/>
                <w:szCs w:val="18"/>
              </w:rPr>
            </w:pPr>
            <w:r w:rsidRPr="00A56704">
              <w:rPr>
                <w:rFonts w:ascii="Arial" w:hAnsi="Arial" w:cs="Arial"/>
                <w:sz w:val="16"/>
                <w:szCs w:val="18"/>
              </w:rPr>
              <w:t>Post intervention:</w:t>
            </w:r>
          </w:p>
          <w:p w14:paraId="3A359411"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27.3 (1.1) vs 27.6 (1.1) vs 31.0 (1.1). </w:t>
            </w:r>
          </w:p>
          <w:p w14:paraId="347E28BE" w14:textId="77777777" w:rsidR="00F5305A" w:rsidRPr="00A56704" w:rsidRDefault="00F5305A" w:rsidP="00876DC0">
            <w:pPr>
              <w:rPr>
                <w:rFonts w:ascii="Arial" w:hAnsi="Arial" w:cs="Arial"/>
                <w:sz w:val="16"/>
                <w:szCs w:val="18"/>
              </w:rPr>
            </w:pPr>
            <w:r w:rsidRPr="00A56704">
              <w:rPr>
                <w:rFonts w:ascii="Arial" w:hAnsi="Arial" w:cs="Arial"/>
                <w:i/>
                <w:sz w:val="16"/>
                <w:szCs w:val="18"/>
              </w:rPr>
              <w:t>eta</w:t>
            </w:r>
            <w:r w:rsidRPr="00A56704">
              <w:rPr>
                <w:rFonts w:ascii="Arial" w:hAnsi="Arial" w:cs="Arial"/>
                <w:sz w:val="16"/>
                <w:szCs w:val="18"/>
              </w:rPr>
              <w:t xml:space="preserve"> 0.23 (0.05 to 0.40), </w:t>
            </w:r>
            <w:r w:rsidRPr="00A56704">
              <w:rPr>
                <w:rFonts w:ascii="Arial" w:hAnsi="Arial" w:cs="Arial"/>
                <w:b/>
                <w:sz w:val="16"/>
                <w:szCs w:val="18"/>
                <w:u w:val="single"/>
              </w:rPr>
              <w:t>p=0.01</w:t>
            </w:r>
          </w:p>
          <w:p w14:paraId="66EDCF52" w14:textId="77777777" w:rsidR="00F5305A" w:rsidRPr="00A56704" w:rsidRDefault="00F5305A" w:rsidP="00876DC0">
            <w:pPr>
              <w:rPr>
                <w:rFonts w:ascii="Arial" w:hAnsi="Arial" w:cs="Arial"/>
                <w:sz w:val="16"/>
                <w:szCs w:val="18"/>
              </w:rPr>
            </w:pPr>
            <w:r w:rsidRPr="00A56704">
              <w:rPr>
                <w:rFonts w:ascii="Arial" w:hAnsi="Arial" w:cs="Arial"/>
                <w:sz w:val="16"/>
                <w:szCs w:val="18"/>
              </w:rPr>
              <w:t>2months follow-up:</w:t>
            </w:r>
          </w:p>
          <w:p w14:paraId="4C3775DF"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 xml:space="preserve">28.4 (1.0) vs 28.5 (1.0) vs 30.6 (0.9). </w:t>
            </w:r>
          </w:p>
          <w:p w14:paraId="06B1DA3C" w14:textId="77777777" w:rsidR="00F5305A" w:rsidRPr="00A56704" w:rsidRDefault="00F5305A" w:rsidP="00876DC0">
            <w:pPr>
              <w:rPr>
                <w:rFonts w:ascii="Arial" w:hAnsi="Arial" w:cs="Arial"/>
                <w:b/>
                <w:sz w:val="16"/>
                <w:szCs w:val="18"/>
                <w:u w:val="single"/>
              </w:rPr>
            </w:pPr>
            <w:r w:rsidRPr="00A56704">
              <w:rPr>
                <w:rFonts w:ascii="Arial" w:hAnsi="Arial" w:cs="Arial"/>
                <w:i/>
                <w:sz w:val="16"/>
                <w:szCs w:val="18"/>
              </w:rPr>
              <w:t xml:space="preserve">eta </w:t>
            </w:r>
            <w:r w:rsidRPr="00A56704">
              <w:rPr>
                <w:rFonts w:ascii="Arial" w:hAnsi="Arial" w:cs="Arial"/>
                <w:sz w:val="16"/>
                <w:szCs w:val="18"/>
              </w:rPr>
              <w:t xml:space="preserve">0.16 (-0.02 to 0.34), </w:t>
            </w:r>
            <w:r w:rsidRPr="00A56704">
              <w:rPr>
                <w:rFonts w:ascii="Arial" w:hAnsi="Arial" w:cs="Arial"/>
                <w:b/>
                <w:sz w:val="16"/>
                <w:szCs w:val="18"/>
                <w:u w:val="single"/>
              </w:rPr>
              <w:t>p=0.09</w:t>
            </w:r>
          </w:p>
          <w:p w14:paraId="700DEAB0" w14:textId="77777777" w:rsidR="00F5305A" w:rsidRPr="00A56704" w:rsidRDefault="00F5305A" w:rsidP="00876DC0">
            <w:pPr>
              <w:rPr>
                <w:rFonts w:ascii="Arial" w:hAnsi="Arial" w:cs="Arial"/>
                <w:sz w:val="16"/>
                <w:szCs w:val="18"/>
              </w:rPr>
            </w:pPr>
            <w:r w:rsidRPr="00A56704">
              <w:rPr>
                <w:rFonts w:ascii="Arial" w:hAnsi="Arial" w:cs="Arial"/>
                <w:sz w:val="16"/>
                <w:szCs w:val="18"/>
              </w:rPr>
              <w:t>6months follow-up:</w:t>
            </w:r>
          </w:p>
          <w:p w14:paraId="60F1594C"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28.2 (1.1) vs 29.2 (1.1) vs 31.5 (1.1). </w:t>
            </w:r>
          </w:p>
          <w:p w14:paraId="25FBA016" w14:textId="77777777" w:rsidR="00F5305A" w:rsidRPr="00A56704" w:rsidRDefault="00F5305A" w:rsidP="00876DC0">
            <w:pPr>
              <w:rPr>
                <w:rFonts w:ascii="Arial" w:hAnsi="Arial" w:cs="Arial"/>
                <w:b/>
                <w:sz w:val="16"/>
                <w:szCs w:val="18"/>
                <w:u w:val="single"/>
              </w:rPr>
            </w:pPr>
            <w:r w:rsidRPr="00A56704">
              <w:rPr>
                <w:rFonts w:ascii="Arial" w:hAnsi="Arial" w:cs="Arial"/>
                <w:i/>
                <w:sz w:val="16"/>
                <w:szCs w:val="18"/>
              </w:rPr>
              <w:t xml:space="preserve">eta </w:t>
            </w:r>
            <w:r w:rsidRPr="00A56704">
              <w:rPr>
                <w:rFonts w:ascii="Arial" w:hAnsi="Arial" w:cs="Arial"/>
                <w:sz w:val="16"/>
                <w:szCs w:val="18"/>
              </w:rPr>
              <w:t xml:space="preserve">0.21 (0.03 to 0.38), </w:t>
            </w:r>
            <w:r w:rsidRPr="00A56704">
              <w:rPr>
                <w:rFonts w:ascii="Arial" w:hAnsi="Arial" w:cs="Arial"/>
                <w:b/>
                <w:sz w:val="16"/>
                <w:szCs w:val="18"/>
                <w:u w:val="single"/>
              </w:rPr>
              <w:t>p=0.02</w:t>
            </w:r>
          </w:p>
          <w:p w14:paraId="41393FEA" w14:textId="77777777" w:rsidR="00F5305A" w:rsidRPr="00A56704" w:rsidRDefault="00F5305A" w:rsidP="00876DC0">
            <w:pPr>
              <w:rPr>
                <w:rFonts w:ascii="Arial" w:hAnsi="Arial" w:cs="Arial"/>
                <w:b/>
                <w:sz w:val="16"/>
                <w:szCs w:val="18"/>
                <w:u w:val="single"/>
              </w:rPr>
            </w:pPr>
            <w:r w:rsidRPr="00A56704">
              <w:rPr>
                <w:rFonts w:ascii="Arial" w:hAnsi="Arial" w:cs="Arial"/>
                <w:sz w:val="16"/>
                <w:szCs w:val="18"/>
              </w:rPr>
              <w:t xml:space="preserve">ANCOVA: effect of intervention adjusted for baseline </w:t>
            </w:r>
            <w:proofErr w:type="gramStart"/>
            <w:r w:rsidRPr="00A56704">
              <w:rPr>
                <w:rFonts w:ascii="Arial" w:hAnsi="Arial" w:cs="Arial"/>
                <w:sz w:val="16"/>
                <w:szCs w:val="18"/>
              </w:rPr>
              <w:t>F(</w:t>
            </w:r>
            <w:proofErr w:type="gramEnd"/>
            <w:r w:rsidRPr="00A56704">
              <w:rPr>
                <w:rFonts w:ascii="Arial" w:hAnsi="Arial" w:cs="Arial"/>
                <w:sz w:val="16"/>
                <w:szCs w:val="18"/>
              </w:rPr>
              <w:t xml:space="preserve">2,112) = 3.98, </w:t>
            </w:r>
            <w:r w:rsidRPr="00A56704">
              <w:rPr>
                <w:rFonts w:ascii="Arial" w:hAnsi="Arial" w:cs="Arial"/>
                <w:b/>
                <w:sz w:val="16"/>
                <w:szCs w:val="18"/>
                <w:u w:val="single"/>
              </w:rPr>
              <w:t>p=0.02</w:t>
            </w:r>
          </w:p>
          <w:p w14:paraId="4C55B844"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Contrast analyses: outcomes co-vary with rehabilitation intensity (group): </w:t>
            </w:r>
            <w:proofErr w:type="gramStart"/>
            <w:r w:rsidRPr="00A56704">
              <w:rPr>
                <w:rFonts w:ascii="Arial" w:hAnsi="Arial" w:cs="Arial"/>
                <w:sz w:val="16"/>
                <w:szCs w:val="18"/>
              </w:rPr>
              <w:t>F(</w:t>
            </w:r>
            <w:proofErr w:type="gramEnd"/>
            <w:r w:rsidRPr="00A56704">
              <w:rPr>
                <w:rFonts w:ascii="Arial" w:hAnsi="Arial" w:cs="Arial"/>
                <w:sz w:val="16"/>
                <w:szCs w:val="18"/>
              </w:rPr>
              <w:t xml:space="preserve">1,112)=6.48, </w:t>
            </w:r>
            <w:r w:rsidRPr="00A56704">
              <w:rPr>
                <w:rFonts w:ascii="Arial" w:hAnsi="Arial" w:cs="Arial"/>
                <w:b/>
                <w:sz w:val="16"/>
                <w:szCs w:val="18"/>
                <w:u w:val="single"/>
              </w:rPr>
              <w:t>p=0.01</w:t>
            </w:r>
            <w:r w:rsidRPr="00A56704">
              <w:rPr>
                <w:rFonts w:ascii="Arial" w:hAnsi="Arial" w:cs="Arial"/>
                <w:b/>
                <w:sz w:val="16"/>
                <w:szCs w:val="18"/>
              </w:rPr>
              <w:t xml:space="preserve"> </w:t>
            </w:r>
            <w:r w:rsidRPr="00A56704">
              <w:rPr>
                <w:rFonts w:ascii="Arial" w:hAnsi="Arial" w:cs="Arial"/>
                <w:sz w:val="16"/>
                <w:szCs w:val="18"/>
              </w:rPr>
              <w:t>primarily due to 0-18hrs (p=0.03) and 0-27hrs (p=0.02) comparisons, not 18-27hrs (p=0.89).</w:t>
            </w:r>
          </w:p>
          <w:p w14:paraId="0F8AF4C1"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Pooled rehab (18hr + 27hr) compared to control: difference 36% (CI 20-53%), </w:t>
            </w:r>
            <w:r w:rsidRPr="00A56704">
              <w:rPr>
                <w:rFonts w:ascii="Arial" w:hAnsi="Arial" w:cs="Arial"/>
                <w:b/>
                <w:sz w:val="16"/>
                <w:szCs w:val="18"/>
                <w:u w:val="single"/>
              </w:rPr>
              <w:t>p&lt;0.0001</w:t>
            </w:r>
          </w:p>
        </w:tc>
        <w:tc>
          <w:tcPr>
            <w:tcW w:w="963" w:type="dxa"/>
            <w:tcBorders>
              <w:right w:val="single" w:sz="4" w:space="0" w:color="auto"/>
            </w:tcBorders>
            <w:shd w:val="clear" w:color="auto" w:fill="auto"/>
          </w:tcPr>
          <w:p w14:paraId="60DC40BD"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Some concerns</w:t>
            </w:r>
          </w:p>
        </w:tc>
      </w:tr>
      <w:tr w:rsidR="00F5305A" w:rsidRPr="00A56704" w14:paraId="71424971" w14:textId="77777777" w:rsidTr="00CE2316">
        <w:trPr>
          <w:trHeight w:val="237"/>
        </w:trPr>
        <w:tc>
          <w:tcPr>
            <w:tcW w:w="1276" w:type="dxa"/>
            <w:vMerge w:val="restart"/>
            <w:shd w:val="clear" w:color="auto" w:fill="auto"/>
          </w:tcPr>
          <w:p w14:paraId="02E16197" w14:textId="77777777" w:rsidR="00F5305A" w:rsidRPr="00A56704" w:rsidRDefault="00F5305A" w:rsidP="00876DC0">
            <w:pPr>
              <w:rPr>
                <w:rFonts w:ascii="Arial" w:hAnsi="Arial" w:cs="Arial"/>
                <w:sz w:val="16"/>
                <w:szCs w:val="18"/>
              </w:rPr>
            </w:pPr>
            <w:proofErr w:type="spellStart"/>
            <w:r w:rsidRPr="00A56704">
              <w:rPr>
                <w:rFonts w:ascii="Arial" w:hAnsi="Arial" w:cs="Arial"/>
                <w:sz w:val="16"/>
                <w:szCs w:val="18"/>
              </w:rPr>
              <w:t>Grosset</w:t>
            </w:r>
            <w:proofErr w:type="spellEnd"/>
            <w:r w:rsidRPr="00A56704">
              <w:rPr>
                <w:rFonts w:ascii="Arial" w:hAnsi="Arial" w:cs="Arial"/>
                <w:sz w:val="16"/>
                <w:szCs w:val="18"/>
              </w:rPr>
              <w:t xml:space="preserve">, 2007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{"citationItems":[{"id":"ITEM-1","itemData":{"DOI":"10.1186/1471-2377-7-20","ISSN":"14712377","PMID":"17634109","abstract":"Background: Medicine usage in Parkinson's disease patients is often imperfect, in particular irregular timing of medication. The effect of informing Parkinson's disease patients about the continuous dopaminergic hypothesis (to encourage regular medicine intake) on medication adherence and motor control was tested. Methods: Patients were randomised either to the active group (receiving the intervention) or control group (no extra information). Antiparkinson medicine usage was monitored for 3 months before and after the intervention using electronic pill bottles which record the date and time of opening (MEMS®, Aardex, Switzerland) and data used to calculate the percentage of doses taken at correct time intervals. Results: 43 patients (52%) were randomised to active counselling, and 40 (48%) were controls (standard management). The intervention effect (difference in timing adherence pre- to post-intervention between the 2 groups) was 13.4% (CI 5.1 to 21.7), p = 0.002. Parkinson motor scores did not change significantly (active group 0.1, CI -3.4 to 3.7) versus controls (4.5, CI 1.6 to 7.1), p = 0.06. Conclusion: Timing adherence, but not motor scores, improves by providing patients with extra information. Therapy timing is of potential importance in Parkinson's disease management. © 2007 Grosset and Grosset; licensee BioMed Central Ltd.","author":[{"dropping-particle":"","family":"Grosset","given":"Katherine A.","non-dropping-particle":"","parse-names":false,"suffix":""},{"dropping-particle":"","family":"Grosset","given":"Donald G.","non-dropping-particle":"","parse-names":false,"suffix":""}],"container-title":"BMC Neurology","id":"ITEM-1","issued":{"date-parts":[["2007"]]},"page":"1-6","title":"Effect of educational intervention on medication timing in Parkinson's disease: A randomized controlled trial","type":"article-journal","volume":"7"},"uris":["http://www.mendeley.com/documents/?uuid=5f7fdfc6-8f69-44e8-a033-e1239ef8190f"]}],"mendeley":{"formattedCitation":"[33]","plainTextFormattedCitation":"[33]","previouslyFormattedCitation":"[33]"},"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[33]</w:t>
            </w:r>
            <w:r w:rsidRPr="002D1A76">
              <w:rPr>
                <w:rFonts w:ascii="Arial" w:hAnsi="Arial" w:cs="Arial"/>
                <w:sz w:val="16"/>
                <w:szCs w:val="18"/>
              </w:rPr>
              <w:fldChar w:fldCharType="end"/>
            </w:r>
          </w:p>
          <w:p w14:paraId="1B699DEC" w14:textId="77777777" w:rsidR="00F5305A" w:rsidRPr="00A56704" w:rsidRDefault="00F5305A" w:rsidP="00876DC0">
            <w:pPr>
              <w:rPr>
                <w:rFonts w:ascii="Arial" w:hAnsi="Arial" w:cs="Arial"/>
                <w:sz w:val="16"/>
                <w:szCs w:val="18"/>
              </w:rPr>
            </w:pPr>
            <w:r w:rsidRPr="00A56704">
              <w:rPr>
                <w:rFonts w:ascii="Arial" w:hAnsi="Arial" w:cs="Arial"/>
                <w:sz w:val="16"/>
                <w:szCs w:val="18"/>
              </w:rPr>
              <w:t>UK</w:t>
            </w:r>
          </w:p>
          <w:p w14:paraId="3DDC25D4" w14:textId="77777777" w:rsidR="00F5305A" w:rsidRPr="00A56704" w:rsidRDefault="00F5305A" w:rsidP="00876DC0">
            <w:pPr>
              <w:rPr>
                <w:rFonts w:ascii="Arial" w:hAnsi="Arial" w:cs="Arial"/>
                <w:sz w:val="16"/>
                <w:szCs w:val="18"/>
              </w:rPr>
            </w:pPr>
          </w:p>
          <w:p w14:paraId="41A3FE3F" w14:textId="77777777" w:rsidR="00F5305A" w:rsidRPr="00A56704" w:rsidRDefault="00F5305A" w:rsidP="00876DC0">
            <w:pPr>
              <w:rPr>
                <w:rFonts w:ascii="Arial" w:hAnsi="Arial" w:cs="Arial"/>
                <w:i/>
                <w:sz w:val="16"/>
                <w:szCs w:val="18"/>
              </w:rPr>
            </w:pPr>
          </w:p>
        </w:tc>
        <w:tc>
          <w:tcPr>
            <w:tcW w:w="1937" w:type="dxa"/>
            <w:vMerge w:val="restart"/>
            <w:shd w:val="clear" w:color="auto" w:fill="auto"/>
          </w:tcPr>
          <w:p w14:paraId="4B5D949F" w14:textId="77777777" w:rsidR="00F5305A" w:rsidRPr="00A56704" w:rsidRDefault="00F5305A" w:rsidP="00876DC0">
            <w:pPr>
              <w:rPr>
                <w:rFonts w:ascii="Arial" w:hAnsi="Arial" w:cs="Arial"/>
                <w:sz w:val="16"/>
                <w:szCs w:val="18"/>
              </w:rPr>
            </w:pPr>
            <w:r w:rsidRPr="00A56704">
              <w:rPr>
                <w:rFonts w:ascii="Arial" w:hAnsi="Arial" w:cs="Arial"/>
                <w:sz w:val="16"/>
                <w:szCs w:val="18"/>
              </w:rPr>
              <w:t>People with PD</w:t>
            </w:r>
          </w:p>
          <w:p w14:paraId="601B7A84" w14:textId="77777777" w:rsidR="00F5305A" w:rsidRPr="00A56704" w:rsidRDefault="00F5305A" w:rsidP="00876DC0">
            <w:pPr>
              <w:rPr>
                <w:rFonts w:ascii="Arial" w:hAnsi="Arial" w:cs="Arial"/>
                <w:sz w:val="16"/>
                <w:szCs w:val="18"/>
              </w:rPr>
            </w:pPr>
            <w:r w:rsidRPr="00A56704">
              <w:rPr>
                <w:rFonts w:ascii="Arial" w:hAnsi="Arial" w:cs="Arial"/>
                <w:i/>
                <w:sz w:val="16"/>
                <w:szCs w:val="18"/>
              </w:rPr>
              <w:t>Excluded: significant difficulties using pill bottle.</w:t>
            </w:r>
          </w:p>
        </w:tc>
        <w:tc>
          <w:tcPr>
            <w:tcW w:w="1264" w:type="dxa"/>
            <w:vMerge w:val="restart"/>
            <w:shd w:val="clear" w:color="auto" w:fill="auto"/>
          </w:tcPr>
          <w:p w14:paraId="1938033B" w14:textId="77777777" w:rsidR="00F5305A" w:rsidRPr="00A56704" w:rsidRDefault="00F5305A" w:rsidP="00876DC0">
            <w:pPr>
              <w:rPr>
                <w:rFonts w:ascii="Arial" w:hAnsi="Arial" w:cs="Arial"/>
                <w:sz w:val="16"/>
                <w:szCs w:val="18"/>
              </w:rPr>
            </w:pPr>
            <w:r w:rsidRPr="00A56704">
              <w:rPr>
                <w:rFonts w:ascii="Arial" w:hAnsi="Arial" w:cs="Arial"/>
                <w:sz w:val="16"/>
                <w:szCs w:val="18"/>
              </w:rPr>
              <w:t>n=83</w:t>
            </w:r>
          </w:p>
          <w:p w14:paraId="14E0A9C8" w14:textId="77777777" w:rsidR="00F5305A" w:rsidRPr="00A56704" w:rsidRDefault="00F5305A" w:rsidP="00876DC0">
            <w:pPr>
              <w:rPr>
                <w:rFonts w:ascii="Arial" w:hAnsi="Arial" w:cs="Arial"/>
                <w:sz w:val="16"/>
                <w:szCs w:val="18"/>
              </w:rPr>
            </w:pPr>
          </w:p>
          <w:p w14:paraId="09DE0BBE"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Mean age </w:t>
            </w:r>
            <w:proofErr w:type="gramStart"/>
            <w:r w:rsidRPr="00A56704">
              <w:rPr>
                <w:rFonts w:ascii="Arial" w:hAnsi="Arial" w:cs="Arial"/>
                <w:sz w:val="16"/>
                <w:szCs w:val="18"/>
              </w:rPr>
              <w:t>64yrs;</w:t>
            </w:r>
            <w:proofErr w:type="gramEnd"/>
          </w:p>
          <w:p w14:paraId="26752056" w14:textId="77777777" w:rsidR="00F5305A" w:rsidRPr="00A56704" w:rsidRDefault="00F5305A" w:rsidP="00876DC0">
            <w:pPr>
              <w:rPr>
                <w:rFonts w:ascii="Arial" w:hAnsi="Arial" w:cs="Arial"/>
                <w:sz w:val="16"/>
                <w:szCs w:val="18"/>
              </w:rPr>
            </w:pPr>
          </w:p>
          <w:p w14:paraId="76665270"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Mean H&amp;Y 2.4</w:t>
            </w:r>
          </w:p>
        </w:tc>
        <w:tc>
          <w:tcPr>
            <w:tcW w:w="1390" w:type="dxa"/>
            <w:vMerge w:val="restart"/>
            <w:shd w:val="clear" w:color="auto" w:fill="auto"/>
          </w:tcPr>
          <w:p w14:paraId="4E7592AA"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 xml:space="preserve">Educational: Verbal &amp; written information vs </w:t>
            </w:r>
            <w:r w:rsidRPr="00A56704">
              <w:rPr>
                <w:rFonts w:ascii="Arial" w:hAnsi="Arial" w:cs="Arial"/>
                <w:sz w:val="16"/>
                <w:szCs w:val="18"/>
              </w:rPr>
              <w:t>Control: Usual Care</w:t>
            </w:r>
            <w:r w:rsidRPr="00A56704" w:rsidDel="00C16193">
              <w:rPr>
                <w:rFonts w:ascii="Arial" w:hAnsi="Arial" w:cs="Arial"/>
                <w:sz w:val="16"/>
                <w:szCs w:val="18"/>
              </w:rPr>
              <w:t xml:space="preserve"> </w:t>
            </w:r>
          </w:p>
        </w:tc>
        <w:tc>
          <w:tcPr>
            <w:tcW w:w="7913" w:type="dxa"/>
            <w:gridSpan w:val="3"/>
            <w:tcBorders>
              <w:bottom w:val="dotted" w:sz="4" w:space="0" w:color="auto"/>
            </w:tcBorders>
            <w:shd w:val="clear" w:color="auto" w:fill="auto"/>
          </w:tcPr>
          <w:p w14:paraId="0F8866E4" w14:textId="77777777" w:rsidR="00F5305A" w:rsidRPr="00A56704" w:rsidRDefault="00F5305A" w:rsidP="00876DC0">
            <w:pPr>
              <w:rPr>
                <w:rFonts w:ascii="Arial" w:hAnsi="Arial" w:cs="Arial"/>
                <w:sz w:val="16"/>
                <w:szCs w:val="18"/>
              </w:rPr>
            </w:pPr>
            <w:r w:rsidRPr="00A56704">
              <w:rPr>
                <w:rFonts w:ascii="Arial" w:hAnsi="Arial" w:cs="Arial"/>
                <w:sz w:val="16"/>
                <w:szCs w:val="18"/>
              </w:rPr>
              <w:t>Intervention arm change (pre-post) vs Control arm change (pre-post)</w:t>
            </w:r>
          </w:p>
        </w:tc>
        <w:tc>
          <w:tcPr>
            <w:tcW w:w="963" w:type="dxa"/>
            <w:vMerge w:val="restart"/>
            <w:tcBorders>
              <w:right w:val="single" w:sz="4" w:space="0" w:color="auto"/>
            </w:tcBorders>
            <w:shd w:val="clear" w:color="auto" w:fill="auto"/>
          </w:tcPr>
          <w:p w14:paraId="7EDFF837" w14:textId="77777777" w:rsidR="00F5305A" w:rsidRPr="00A56704" w:rsidRDefault="00F5305A" w:rsidP="00876DC0">
            <w:pPr>
              <w:rPr>
                <w:rFonts w:ascii="Arial" w:hAnsi="Arial" w:cs="Arial"/>
                <w:sz w:val="16"/>
                <w:szCs w:val="18"/>
              </w:rPr>
            </w:pPr>
            <w:r w:rsidRPr="00A56704">
              <w:rPr>
                <w:rFonts w:ascii="Arial" w:hAnsi="Arial" w:cs="Arial"/>
                <w:sz w:val="16"/>
                <w:szCs w:val="18"/>
              </w:rPr>
              <w:t>High</w:t>
            </w:r>
          </w:p>
        </w:tc>
      </w:tr>
      <w:tr w:rsidR="00F5305A" w:rsidRPr="00A56704" w14:paraId="406A1B87" w14:textId="77777777" w:rsidTr="00CE2316">
        <w:trPr>
          <w:trHeight w:val="650"/>
        </w:trPr>
        <w:tc>
          <w:tcPr>
            <w:tcW w:w="1276" w:type="dxa"/>
            <w:vMerge/>
            <w:shd w:val="clear" w:color="auto" w:fill="auto"/>
          </w:tcPr>
          <w:p w14:paraId="170870CF" w14:textId="77777777" w:rsidR="00F5305A" w:rsidRPr="00A56704" w:rsidRDefault="00F5305A" w:rsidP="00876DC0">
            <w:pPr>
              <w:rPr>
                <w:rFonts w:ascii="Arial" w:hAnsi="Arial" w:cs="Arial"/>
                <w:sz w:val="16"/>
                <w:szCs w:val="18"/>
              </w:rPr>
            </w:pPr>
          </w:p>
        </w:tc>
        <w:tc>
          <w:tcPr>
            <w:tcW w:w="1937" w:type="dxa"/>
            <w:vMerge/>
            <w:shd w:val="clear" w:color="auto" w:fill="auto"/>
          </w:tcPr>
          <w:p w14:paraId="39DC794F" w14:textId="77777777" w:rsidR="00F5305A" w:rsidRPr="00A56704" w:rsidRDefault="00F5305A" w:rsidP="00876DC0">
            <w:pPr>
              <w:rPr>
                <w:rFonts w:ascii="Arial" w:hAnsi="Arial" w:cs="Arial"/>
                <w:sz w:val="16"/>
                <w:szCs w:val="18"/>
              </w:rPr>
            </w:pPr>
          </w:p>
        </w:tc>
        <w:tc>
          <w:tcPr>
            <w:tcW w:w="1264" w:type="dxa"/>
            <w:vMerge/>
            <w:shd w:val="clear" w:color="auto" w:fill="auto"/>
          </w:tcPr>
          <w:p w14:paraId="5A26A9CF"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184D4970"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6806FBFE" w14:textId="77777777" w:rsidR="00F5305A" w:rsidRPr="00A56704" w:rsidRDefault="00F5305A" w:rsidP="00876DC0">
            <w:pPr>
              <w:rPr>
                <w:rFonts w:ascii="Arial" w:hAnsi="Arial" w:cs="Arial"/>
                <w:sz w:val="16"/>
                <w:szCs w:val="18"/>
              </w:rPr>
            </w:pPr>
            <w:r w:rsidRPr="00707371">
              <w:rPr>
                <w:rFonts w:ascii="Arial" w:hAnsi="Arial" w:cs="Arial"/>
                <w:bCs/>
                <w:color w:val="000000"/>
                <w:sz w:val="16"/>
                <w:szCs w:val="18"/>
                <w:u w:val="single"/>
              </w:rPr>
              <w:t>Medication adherence</w:t>
            </w:r>
            <w:r w:rsidRPr="00A56704">
              <w:rPr>
                <w:rFonts w:ascii="Arial" w:hAnsi="Arial" w:cs="Arial"/>
                <w:color w:val="000000"/>
                <w:sz w:val="16"/>
                <w:szCs w:val="18"/>
              </w:rPr>
              <w:t xml:space="preserve"> (MEMS® electronic pill bottles timing adherence)</w:t>
            </w:r>
          </w:p>
        </w:tc>
        <w:tc>
          <w:tcPr>
            <w:tcW w:w="5786" w:type="dxa"/>
            <w:gridSpan w:val="2"/>
            <w:tcBorders>
              <w:top w:val="dotted" w:sz="4" w:space="0" w:color="auto"/>
              <w:left w:val="dotted" w:sz="4" w:space="0" w:color="auto"/>
              <w:bottom w:val="dotted" w:sz="4" w:space="0" w:color="auto"/>
            </w:tcBorders>
            <w:shd w:val="clear" w:color="auto" w:fill="auto"/>
          </w:tcPr>
          <w:p w14:paraId="6EFE22DA"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Median % </w:t>
            </w:r>
          </w:p>
          <w:p w14:paraId="268BEE66"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+22% vs -1%, </w:t>
            </w:r>
            <w:r w:rsidRPr="00A56704">
              <w:rPr>
                <w:rFonts w:ascii="Arial" w:hAnsi="Arial" w:cs="Arial"/>
                <w:b/>
                <w:sz w:val="16"/>
                <w:szCs w:val="18"/>
                <w:u w:val="single"/>
              </w:rPr>
              <w:t>p=0.007</w:t>
            </w:r>
          </w:p>
        </w:tc>
        <w:tc>
          <w:tcPr>
            <w:tcW w:w="963" w:type="dxa"/>
            <w:vMerge/>
            <w:tcBorders>
              <w:right w:val="single" w:sz="4" w:space="0" w:color="auto"/>
            </w:tcBorders>
            <w:shd w:val="clear" w:color="auto" w:fill="auto"/>
          </w:tcPr>
          <w:p w14:paraId="6145736E" w14:textId="77777777" w:rsidR="00F5305A" w:rsidRPr="00A56704" w:rsidRDefault="00F5305A" w:rsidP="00876DC0">
            <w:pPr>
              <w:rPr>
                <w:rFonts w:ascii="Arial" w:hAnsi="Arial" w:cs="Arial"/>
                <w:sz w:val="16"/>
                <w:szCs w:val="18"/>
              </w:rPr>
            </w:pPr>
          </w:p>
        </w:tc>
      </w:tr>
      <w:tr w:rsidR="00F5305A" w:rsidRPr="00A56704" w14:paraId="37CE6E28" w14:textId="77777777" w:rsidTr="00CE2316">
        <w:tc>
          <w:tcPr>
            <w:tcW w:w="1276" w:type="dxa"/>
            <w:vMerge/>
            <w:shd w:val="clear" w:color="auto" w:fill="auto"/>
          </w:tcPr>
          <w:p w14:paraId="41AED858" w14:textId="77777777" w:rsidR="00F5305A" w:rsidRPr="00A56704" w:rsidRDefault="00F5305A" w:rsidP="00876DC0">
            <w:pPr>
              <w:rPr>
                <w:rFonts w:ascii="Arial" w:hAnsi="Arial" w:cs="Arial"/>
                <w:sz w:val="16"/>
                <w:szCs w:val="18"/>
              </w:rPr>
            </w:pPr>
          </w:p>
        </w:tc>
        <w:tc>
          <w:tcPr>
            <w:tcW w:w="1937" w:type="dxa"/>
            <w:vMerge/>
            <w:shd w:val="clear" w:color="auto" w:fill="auto"/>
          </w:tcPr>
          <w:p w14:paraId="6BAE7AB0" w14:textId="77777777" w:rsidR="00F5305A" w:rsidRPr="00A56704" w:rsidRDefault="00F5305A" w:rsidP="00876DC0">
            <w:pPr>
              <w:rPr>
                <w:rFonts w:ascii="Arial" w:hAnsi="Arial" w:cs="Arial"/>
                <w:sz w:val="16"/>
                <w:szCs w:val="18"/>
              </w:rPr>
            </w:pPr>
          </w:p>
        </w:tc>
        <w:tc>
          <w:tcPr>
            <w:tcW w:w="1264" w:type="dxa"/>
            <w:vMerge/>
            <w:shd w:val="clear" w:color="auto" w:fill="auto"/>
          </w:tcPr>
          <w:p w14:paraId="1FA5A029"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2FFDFFDD"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3E4D9940"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QoL (PDQ-SI)</w:t>
            </w:r>
          </w:p>
        </w:tc>
        <w:tc>
          <w:tcPr>
            <w:tcW w:w="5786" w:type="dxa"/>
            <w:gridSpan w:val="2"/>
            <w:tcBorders>
              <w:top w:val="dotted" w:sz="4" w:space="0" w:color="auto"/>
              <w:left w:val="dotted" w:sz="4" w:space="0" w:color="auto"/>
              <w:bottom w:val="dotted" w:sz="4" w:space="0" w:color="auto"/>
            </w:tcBorders>
            <w:shd w:val="clear" w:color="auto" w:fill="auto"/>
          </w:tcPr>
          <w:p w14:paraId="41FD0F88" w14:textId="77777777" w:rsidR="00F5305A" w:rsidRPr="00A56704" w:rsidRDefault="00F5305A" w:rsidP="00876DC0">
            <w:pPr>
              <w:rPr>
                <w:rFonts w:ascii="Arial" w:hAnsi="Arial" w:cs="Arial"/>
                <w:sz w:val="16"/>
                <w:szCs w:val="18"/>
              </w:rPr>
            </w:pPr>
            <w:r w:rsidRPr="00A56704">
              <w:rPr>
                <w:rFonts w:ascii="Arial" w:hAnsi="Arial" w:cs="Arial"/>
                <w:sz w:val="16"/>
                <w:szCs w:val="18"/>
              </w:rPr>
              <w:t>+6 vs +1.5, p=ns</w:t>
            </w:r>
          </w:p>
        </w:tc>
        <w:tc>
          <w:tcPr>
            <w:tcW w:w="963" w:type="dxa"/>
            <w:vMerge/>
            <w:tcBorders>
              <w:right w:val="single" w:sz="4" w:space="0" w:color="auto"/>
            </w:tcBorders>
            <w:shd w:val="clear" w:color="auto" w:fill="auto"/>
          </w:tcPr>
          <w:p w14:paraId="2449A1BC" w14:textId="77777777" w:rsidR="00F5305A" w:rsidRPr="00A56704" w:rsidRDefault="00F5305A" w:rsidP="00876DC0">
            <w:pPr>
              <w:rPr>
                <w:rFonts w:ascii="Arial" w:hAnsi="Arial" w:cs="Arial"/>
                <w:sz w:val="16"/>
                <w:szCs w:val="18"/>
              </w:rPr>
            </w:pPr>
          </w:p>
        </w:tc>
      </w:tr>
      <w:tr w:rsidR="00F5305A" w:rsidRPr="00A56704" w14:paraId="74206E0B" w14:textId="77777777" w:rsidTr="00CE2316">
        <w:tc>
          <w:tcPr>
            <w:tcW w:w="1276" w:type="dxa"/>
            <w:vMerge/>
            <w:shd w:val="clear" w:color="auto" w:fill="auto"/>
          </w:tcPr>
          <w:p w14:paraId="0564CB9A" w14:textId="77777777" w:rsidR="00F5305A" w:rsidRPr="00A56704" w:rsidRDefault="00F5305A" w:rsidP="00876DC0">
            <w:pPr>
              <w:rPr>
                <w:rFonts w:ascii="Arial" w:hAnsi="Arial" w:cs="Arial"/>
                <w:sz w:val="16"/>
                <w:szCs w:val="18"/>
              </w:rPr>
            </w:pPr>
          </w:p>
        </w:tc>
        <w:tc>
          <w:tcPr>
            <w:tcW w:w="1937" w:type="dxa"/>
            <w:vMerge/>
            <w:shd w:val="clear" w:color="auto" w:fill="auto"/>
          </w:tcPr>
          <w:p w14:paraId="06E388F9" w14:textId="77777777" w:rsidR="00F5305A" w:rsidRPr="00A56704" w:rsidRDefault="00F5305A" w:rsidP="00876DC0">
            <w:pPr>
              <w:rPr>
                <w:rFonts w:ascii="Arial" w:hAnsi="Arial" w:cs="Arial"/>
                <w:sz w:val="16"/>
                <w:szCs w:val="18"/>
              </w:rPr>
            </w:pPr>
          </w:p>
        </w:tc>
        <w:tc>
          <w:tcPr>
            <w:tcW w:w="1264" w:type="dxa"/>
            <w:vMerge/>
            <w:shd w:val="clear" w:color="auto" w:fill="auto"/>
          </w:tcPr>
          <w:p w14:paraId="620A6A82"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44A4E3F4"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04C9E29C"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Function (S&amp;E)</w:t>
            </w:r>
          </w:p>
        </w:tc>
        <w:tc>
          <w:tcPr>
            <w:tcW w:w="5786" w:type="dxa"/>
            <w:gridSpan w:val="2"/>
            <w:tcBorders>
              <w:top w:val="dotted" w:sz="4" w:space="0" w:color="auto"/>
              <w:left w:val="dotted" w:sz="4" w:space="0" w:color="auto"/>
              <w:bottom w:val="dotted" w:sz="4" w:space="0" w:color="auto"/>
            </w:tcBorders>
            <w:shd w:val="clear" w:color="auto" w:fill="auto"/>
          </w:tcPr>
          <w:p w14:paraId="50071B6A" w14:textId="77777777" w:rsidR="00F5305A" w:rsidRPr="00A56704" w:rsidRDefault="00F5305A" w:rsidP="00876DC0">
            <w:pPr>
              <w:rPr>
                <w:rFonts w:ascii="Arial" w:hAnsi="Arial" w:cs="Arial"/>
                <w:sz w:val="16"/>
                <w:szCs w:val="18"/>
              </w:rPr>
            </w:pPr>
            <w:r w:rsidRPr="00A56704">
              <w:rPr>
                <w:rFonts w:ascii="Arial" w:hAnsi="Arial" w:cs="Arial"/>
                <w:sz w:val="16"/>
                <w:szCs w:val="18"/>
              </w:rPr>
              <w:t>-7 vs -3, p=ns</w:t>
            </w:r>
          </w:p>
        </w:tc>
        <w:tc>
          <w:tcPr>
            <w:tcW w:w="963" w:type="dxa"/>
            <w:vMerge/>
            <w:tcBorders>
              <w:right w:val="single" w:sz="4" w:space="0" w:color="auto"/>
            </w:tcBorders>
            <w:shd w:val="clear" w:color="auto" w:fill="auto"/>
          </w:tcPr>
          <w:p w14:paraId="3BB399CF" w14:textId="77777777" w:rsidR="00F5305A" w:rsidRPr="00A56704" w:rsidRDefault="00F5305A" w:rsidP="00876DC0">
            <w:pPr>
              <w:rPr>
                <w:rFonts w:ascii="Arial" w:hAnsi="Arial" w:cs="Arial"/>
                <w:sz w:val="16"/>
                <w:szCs w:val="18"/>
              </w:rPr>
            </w:pPr>
          </w:p>
        </w:tc>
      </w:tr>
      <w:tr w:rsidR="00F5305A" w:rsidRPr="00A56704" w14:paraId="1F4F4431" w14:textId="77777777" w:rsidTr="00CE2316">
        <w:trPr>
          <w:trHeight w:val="235"/>
        </w:trPr>
        <w:tc>
          <w:tcPr>
            <w:tcW w:w="1276" w:type="dxa"/>
            <w:vMerge/>
            <w:shd w:val="clear" w:color="auto" w:fill="auto"/>
          </w:tcPr>
          <w:p w14:paraId="1B2A7FA7" w14:textId="77777777" w:rsidR="00F5305A" w:rsidRPr="00A56704" w:rsidRDefault="00F5305A" w:rsidP="00876DC0">
            <w:pPr>
              <w:rPr>
                <w:rFonts w:ascii="Arial" w:hAnsi="Arial" w:cs="Arial"/>
                <w:sz w:val="16"/>
                <w:szCs w:val="18"/>
              </w:rPr>
            </w:pPr>
          </w:p>
        </w:tc>
        <w:tc>
          <w:tcPr>
            <w:tcW w:w="1937" w:type="dxa"/>
            <w:vMerge/>
            <w:shd w:val="clear" w:color="auto" w:fill="auto"/>
          </w:tcPr>
          <w:p w14:paraId="486FF39F" w14:textId="77777777" w:rsidR="00F5305A" w:rsidRPr="00A56704" w:rsidRDefault="00F5305A" w:rsidP="00876DC0">
            <w:pPr>
              <w:rPr>
                <w:rFonts w:ascii="Arial" w:hAnsi="Arial" w:cs="Arial"/>
                <w:sz w:val="16"/>
                <w:szCs w:val="18"/>
              </w:rPr>
            </w:pPr>
          </w:p>
        </w:tc>
        <w:tc>
          <w:tcPr>
            <w:tcW w:w="1264" w:type="dxa"/>
            <w:vMerge/>
            <w:shd w:val="clear" w:color="auto" w:fill="auto"/>
          </w:tcPr>
          <w:p w14:paraId="09E1FF52"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3E0C9720"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040E7228" w14:textId="77777777" w:rsidR="00F5305A" w:rsidRPr="00A56704" w:rsidRDefault="00F5305A" w:rsidP="00876DC0">
            <w:pPr>
              <w:rPr>
                <w:rFonts w:ascii="Arial" w:hAnsi="Arial" w:cs="Arial"/>
                <w:sz w:val="16"/>
                <w:szCs w:val="18"/>
              </w:rPr>
            </w:pPr>
            <w:r w:rsidRPr="00A56704">
              <w:rPr>
                <w:rFonts w:ascii="Arial" w:hAnsi="Arial" w:cs="Arial"/>
                <w:i/>
                <w:color w:val="000000"/>
                <w:sz w:val="16"/>
                <w:szCs w:val="18"/>
              </w:rPr>
              <w:t>Other reported outcomes: Motor (UPDRS-III)</w:t>
            </w:r>
          </w:p>
        </w:tc>
        <w:tc>
          <w:tcPr>
            <w:tcW w:w="963" w:type="dxa"/>
            <w:vMerge/>
            <w:tcBorders>
              <w:right w:val="single" w:sz="4" w:space="0" w:color="auto"/>
            </w:tcBorders>
            <w:shd w:val="clear" w:color="auto" w:fill="auto"/>
          </w:tcPr>
          <w:p w14:paraId="393E1F9B" w14:textId="77777777" w:rsidR="00F5305A" w:rsidRPr="00A56704" w:rsidRDefault="00F5305A" w:rsidP="00876DC0">
            <w:pPr>
              <w:rPr>
                <w:rFonts w:ascii="Arial" w:hAnsi="Arial" w:cs="Arial"/>
                <w:sz w:val="16"/>
                <w:szCs w:val="18"/>
              </w:rPr>
            </w:pPr>
          </w:p>
        </w:tc>
      </w:tr>
      <w:tr w:rsidR="00F5305A" w:rsidRPr="00A56704" w14:paraId="573E3D76" w14:textId="77777777" w:rsidTr="00CE2316">
        <w:tc>
          <w:tcPr>
            <w:tcW w:w="1276" w:type="dxa"/>
            <w:vMerge w:val="restart"/>
            <w:shd w:val="clear" w:color="auto" w:fill="auto"/>
          </w:tcPr>
          <w:p w14:paraId="3EF7DF32"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Pearl-Kraus, 2007 </w:t>
            </w:r>
            <w:r w:rsidRPr="002D1A76">
              <w:rPr>
                <w:rFonts w:ascii="Arial" w:hAnsi="Arial" w:cs="Arial"/>
                <w:sz w:val="16"/>
                <w:szCs w:val="18"/>
              </w:rPr>
              <w:fldChar w:fldCharType="begin" w:fldLock="1"/>
            </w:r>
            <w:r>
              <w:rPr>
                <w:rFonts w:ascii="Arial" w:hAnsi="Arial" w:cs="Arial"/>
                <w:sz w:val="16"/>
                <w:szCs w:val="18"/>
              </w:rPr>
              <w:instrText>ADDIN CSL_CITATION {"citationItems":[{"id":"ITEM-1","itemData":{"ISSN":"0419-4217","abstract":"Purpose. To compare the effects of Parkinson's Disease Collaborative Care (PDCC) and Parkinson's Disease Information Training (PDIT) patient education disease-management models on patients' (a) perceived self-efficacy in PD self-management, and (b) self-reported perceived PD-Health Related Quality of Life. Methods. 41 middle-stage (Hoehn &amp; Yahr Stages 2 &amp; 3) patients (24 males &amp; 17 females; age range 48-78; mean 67.59 years) were randomized to the PDCC (n = 21) or PDIT (n = 20) group. Prior to inception, 3 withdrew; after the first session, 3 more withdrew. Participants in both groups attended three consecutive weekly, 2-hour patient education sessions with presenters from multiple disciplines with expertise in PD. PDIT group received the traditional information sharing approach. PDCC group received a collaborative professional-patient empowerment model, with the addition of patient peer mentors who assisted participants in writing action plans. Participants responded to two questionnaires at three points in time: baseline (first session), posttest (last session), and follow-up (4 weeks later, 97% response rate). Dependent measures were the Self-Efficacy for Managing Chronic Disease 6 Item Scale (Stanford University) and PDQ-39: Parkinson's Disease Quality of Life Questionnaire (Jenkinson, Peto, &amp; Fitzpatrick). Results. Participants' mean number of years living with PD was 7.02 years (range 0-18 years); 85.4% (n = 35) participants reported having ge;6 additional comorbid illnesses. Analysis of group differences at pretest time verified that equivalent groups were achieved by randomization. Repeated measures ANOVA revealed no group differences on either dependent measure at baseline, postintervention, or 4-week follow-up, and no statistically significant changes in scores over time. Conclusions. There was no significant statistical indication that one educational method was preferable to the other. Small sample size and missing data points on the PDQ-39 made it impossible to compute global PD-HRQOL scores for some participants across times. These factors resulted in reduced power and limited ability to assess the impact of educational intervention sessions on influencing patients' PD-HRQOL. The chronic, progressive nature of PD influences the rate at which changes in health status occurs, thereby impacting the stability of PD-HRQOL over time. Future studies should include a no-treatment control group. (PsycINFO Database Record (c) 2012 APA, all rights re…","author":[{"dropping-particle":"","family":"Pearl-Kraus","given":"Lorraine","non-dropping-particle":"","parse-names":false,"suffix":""}],"container-title":"Dissertation Abstracts International: Section B: The Sciences and Engineering","id":"ITEM-1","issue":"5-B","issued":{"date-parts":[["2007"]]},"page":"2930","title":"Effects of two Parkinson's disease patient education models on disease self-management and quality of life.","type":"article-journal","volume":"68"},"uris":["http://www.mendeley.com/documents/?uuid=ac1f6f3a-cbfd-4639-8708-323faca95c89"]}],"mendeley":{"formattedCitation":"[29]","plainTextFormattedCitation":"[29]","previouslyFormattedCitation":"[29]"},"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[29]</w:t>
            </w:r>
            <w:r w:rsidRPr="002D1A76">
              <w:rPr>
                <w:rFonts w:ascii="Arial" w:hAnsi="Arial" w:cs="Arial"/>
                <w:sz w:val="16"/>
                <w:szCs w:val="18"/>
              </w:rPr>
              <w:fldChar w:fldCharType="end"/>
            </w:r>
          </w:p>
          <w:p w14:paraId="463A615F" w14:textId="77777777" w:rsidR="00F5305A" w:rsidRPr="00A56704" w:rsidRDefault="00F5305A" w:rsidP="00876DC0">
            <w:pPr>
              <w:rPr>
                <w:rFonts w:ascii="Arial" w:hAnsi="Arial" w:cs="Arial"/>
                <w:sz w:val="16"/>
                <w:szCs w:val="18"/>
              </w:rPr>
            </w:pPr>
            <w:r w:rsidRPr="00A56704">
              <w:rPr>
                <w:rFonts w:ascii="Arial" w:hAnsi="Arial" w:cs="Arial"/>
                <w:sz w:val="16"/>
                <w:szCs w:val="18"/>
              </w:rPr>
              <w:t>USA</w:t>
            </w:r>
          </w:p>
          <w:p w14:paraId="48B65C0B"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16F5E65E" w14:textId="77777777" w:rsidR="00F5305A" w:rsidRPr="00A56704" w:rsidRDefault="00F5305A" w:rsidP="00876DC0">
            <w:pPr>
              <w:rPr>
                <w:rFonts w:ascii="Arial" w:hAnsi="Arial" w:cs="Arial"/>
                <w:sz w:val="16"/>
                <w:szCs w:val="18"/>
              </w:rPr>
            </w:pPr>
            <w:r w:rsidRPr="00A56704">
              <w:rPr>
                <w:rFonts w:ascii="Arial" w:hAnsi="Arial" w:cs="Arial"/>
                <w:sz w:val="16"/>
                <w:szCs w:val="18"/>
              </w:rPr>
              <w:t>People age 30-79yrs with PD</w:t>
            </w:r>
            <w:r w:rsidRPr="00A56704" w:rsidDel="00664518">
              <w:rPr>
                <w:rFonts w:ascii="Arial" w:hAnsi="Arial" w:cs="Arial"/>
                <w:sz w:val="16"/>
                <w:szCs w:val="18"/>
              </w:rPr>
              <w:t xml:space="preserve"> </w:t>
            </w:r>
            <w:r w:rsidRPr="00A56704">
              <w:rPr>
                <w:rFonts w:ascii="Arial" w:hAnsi="Arial" w:cs="Arial"/>
                <w:sz w:val="16"/>
                <w:szCs w:val="18"/>
              </w:rPr>
              <w:t xml:space="preserve">H&amp;Y stage II-III, able to speak &amp; write in English, able to attend. </w:t>
            </w:r>
            <w:r w:rsidRPr="00A56704">
              <w:rPr>
                <w:rFonts w:ascii="Arial" w:hAnsi="Arial" w:cs="Arial"/>
                <w:i/>
                <w:sz w:val="16"/>
                <w:szCs w:val="18"/>
              </w:rPr>
              <w:t>Excluded: diagnosed cognitive impairment or MMSE&lt;23, significant hearing loss, education less than 9</w:t>
            </w:r>
            <w:r w:rsidRPr="00A56704">
              <w:rPr>
                <w:rFonts w:ascii="Arial" w:hAnsi="Arial" w:cs="Arial"/>
                <w:i/>
                <w:sz w:val="16"/>
                <w:szCs w:val="18"/>
                <w:vertAlign w:val="superscript"/>
              </w:rPr>
              <w:t>th</w:t>
            </w:r>
            <w:r w:rsidRPr="00A56704">
              <w:rPr>
                <w:rFonts w:ascii="Arial" w:hAnsi="Arial" w:cs="Arial"/>
                <w:i/>
                <w:sz w:val="16"/>
                <w:szCs w:val="18"/>
              </w:rPr>
              <w:t xml:space="preserve"> grade.</w:t>
            </w:r>
            <w:r w:rsidRPr="00A56704">
              <w:rPr>
                <w:rFonts w:ascii="Arial" w:hAnsi="Arial" w:cs="Arial"/>
                <w:sz w:val="16"/>
                <w:szCs w:val="18"/>
              </w:rPr>
              <w:t xml:space="preserve"> </w:t>
            </w:r>
          </w:p>
          <w:p w14:paraId="72936BDA" w14:textId="77777777" w:rsidR="00F5305A" w:rsidRPr="00A56704" w:rsidRDefault="00F5305A" w:rsidP="00876DC0">
            <w:pPr>
              <w:rPr>
                <w:rFonts w:ascii="Arial" w:hAnsi="Arial" w:cs="Arial"/>
                <w:sz w:val="16"/>
                <w:szCs w:val="18"/>
              </w:rPr>
            </w:pPr>
          </w:p>
        </w:tc>
        <w:tc>
          <w:tcPr>
            <w:tcW w:w="1264" w:type="dxa"/>
            <w:vMerge w:val="restart"/>
            <w:shd w:val="clear" w:color="auto" w:fill="auto"/>
          </w:tcPr>
          <w:p w14:paraId="1C9D83E2" w14:textId="77777777" w:rsidR="00F5305A" w:rsidRPr="00A56704" w:rsidRDefault="00F5305A" w:rsidP="00876DC0">
            <w:pPr>
              <w:rPr>
                <w:rFonts w:ascii="Arial" w:hAnsi="Arial" w:cs="Arial"/>
                <w:sz w:val="16"/>
                <w:szCs w:val="18"/>
              </w:rPr>
            </w:pPr>
            <w:r w:rsidRPr="00A56704">
              <w:rPr>
                <w:rFonts w:ascii="Arial" w:hAnsi="Arial" w:cs="Arial"/>
                <w:sz w:val="16"/>
                <w:szCs w:val="18"/>
              </w:rPr>
              <w:t>N=48</w:t>
            </w:r>
          </w:p>
          <w:p w14:paraId="61D927FA" w14:textId="77777777" w:rsidR="00F5305A" w:rsidRPr="00A56704" w:rsidRDefault="00F5305A" w:rsidP="00876DC0">
            <w:pPr>
              <w:rPr>
                <w:rFonts w:ascii="Arial" w:hAnsi="Arial" w:cs="Arial"/>
                <w:sz w:val="16"/>
                <w:szCs w:val="18"/>
              </w:rPr>
            </w:pPr>
            <w:r w:rsidRPr="00A56704">
              <w:rPr>
                <w:rFonts w:ascii="Arial" w:hAnsi="Arial" w:cs="Arial"/>
                <w:sz w:val="16"/>
                <w:szCs w:val="18"/>
              </w:rPr>
              <w:t>Mean age 68yrs</w:t>
            </w:r>
          </w:p>
          <w:p w14:paraId="62DF8878" w14:textId="77777777" w:rsidR="00F5305A" w:rsidRPr="00A56704" w:rsidRDefault="00F5305A" w:rsidP="00876DC0">
            <w:pPr>
              <w:rPr>
                <w:rFonts w:ascii="Arial" w:hAnsi="Arial" w:cs="Arial"/>
                <w:sz w:val="16"/>
                <w:szCs w:val="18"/>
              </w:rPr>
            </w:pPr>
          </w:p>
          <w:p w14:paraId="34835DF4" w14:textId="77777777" w:rsidR="00F5305A" w:rsidRPr="00A56704" w:rsidRDefault="00F5305A" w:rsidP="00876DC0">
            <w:pPr>
              <w:rPr>
                <w:rFonts w:ascii="Arial" w:hAnsi="Arial" w:cs="Arial"/>
                <w:sz w:val="16"/>
                <w:szCs w:val="18"/>
              </w:rPr>
            </w:pPr>
            <w:r w:rsidRPr="00A56704">
              <w:rPr>
                <w:rFonts w:ascii="Arial" w:hAnsi="Arial" w:cs="Arial"/>
                <w:sz w:val="16"/>
                <w:szCs w:val="18"/>
              </w:rPr>
              <w:t>H&amp;Y not given</w:t>
            </w:r>
          </w:p>
        </w:tc>
        <w:tc>
          <w:tcPr>
            <w:tcW w:w="1390" w:type="dxa"/>
            <w:vMerge w:val="restart"/>
            <w:shd w:val="clear" w:color="auto" w:fill="auto"/>
          </w:tcPr>
          <w:p w14:paraId="2EB824DF"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 xml:space="preserve">“PD-Collaborative Care” education programme with self-management vs active control: </w:t>
            </w:r>
            <w:r w:rsidRPr="00A56704">
              <w:rPr>
                <w:rFonts w:ascii="Arial" w:hAnsi="Arial" w:cs="Arial"/>
                <w:color w:val="000000"/>
                <w:sz w:val="16"/>
                <w:szCs w:val="18"/>
              </w:rPr>
              <w:t>“PD Information Transfer” (education)</w:t>
            </w:r>
          </w:p>
        </w:tc>
        <w:tc>
          <w:tcPr>
            <w:tcW w:w="7913" w:type="dxa"/>
            <w:gridSpan w:val="3"/>
            <w:tcBorders>
              <w:bottom w:val="dotted" w:sz="4" w:space="0" w:color="auto"/>
            </w:tcBorders>
            <w:shd w:val="clear" w:color="auto" w:fill="auto"/>
          </w:tcPr>
          <w:p w14:paraId="696B4092" w14:textId="77777777" w:rsidR="00F5305A" w:rsidRPr="00A56704" w:rsidRDefault="00F5305A" w:rsidP="00876DC0">
            <w:pPr>
              <w:rPr>
                <w:rFonts w:ascii="Arial" w:hAnsi="Arial" w:cs="Arial"/>
                <w:sz w:val="16"/>
                <w:szCs w:val="18"/>
              </w:rPr>
            </w:pPr>
            <w:r w:rsidRPr="00A56704">
              <w:rPr>
                <w:rFonts w:ascii="Arial" w:hAnsi="Arial" w:cs="Arial"/>
                <w:sz w:val="16"/>
                <w:szCs w:val="18"/>
              </w:rPr>
              <w:t>Pre, post, mean (+/-SD) Intervention vs control. Repeated measures ANOVA to analyse.</w:t>
            </w:r>
          </w:p>
        </w:tc>
        <w:tc>
          <w:tcPr>
            <w:tcW w:w="963" w:type="dxa"/>
            <w:vMerge w:val="restart"/>
            <w:tcBorders>
              <w:right w:val="single" w:sz="4" w:space="0" w:color="auto"/>
            </w:tcBorders>
            <w:shd w:val="clear" w:color="auto" w:fill="auto"/>
          </w:tcPr>
          <w:p w14:paraId="52991EC5" w14:textId="77777777" w:rsidR="00F5305A" w:rsidRPr="00A56704" w:rsidRDefault="00F5305A" w:rsidP="00876DC0">
            <w:pPr>
              <w:rPr>
                <w:rFonts w:ascii="Arial" w:hAnsi="Arial" w:cs="Arial"/>
                <w:sz w:val="16"/>
                <w:szCs w:val="18"/>
              </w:rPr>
            </w:pPr>
            <w:r w:rsidRPr="00A56704">
              <w:rPr>
                <w:rFonts w:ascii="Arial" w:hAnsi="Arial" w:cs="Arial"/>
                <w:sz w:val="16"/>
                <w:szCs w:val="18"/>
              </w:rPr>
              <w:t>Low</w:t>
            </w:r>
          </w:p>
        </w:tc>
      </w:tr>
      <w:tr w:rsidR="00F5305A" w:rsidRPr="00A56704" w14:paraId="0D02705B" w14:textId="77777777" w:rsidTr="00CE2316">
        <w:tc>
          <w:tcPr>
            <w:tcW w:w="1276" w:type="dxa"/>
            <w:vMerge/>
            <w:shd w:val="clear" w:color="auto" w:fill="auto"/>
          </w:tcPr>
          <w:p w14:paraId="09C8C62A" w14:textId="77777777" w:rsidR="00F5305A" w:rsidRPr="00A56704" w:rsidRDefault="00F5305A" w:rsidP="00876DC0">
            <w:pPr>
              <w:rPr>
                <w:rFonts w:ascii="Arial" w:hAnsi="Arial" w:cs="Arial"/>
                <w:sz w:val="16"/>
                <w:szCs w:val="18"/>
              </w:rPr>
            </w:pPr>
          </w:p>
        </w:tc>
        <w:tc>
          <w:tcPr>
            <w:tcW w:w="1937" w:type="dxa"/>
            <w:vMerge/>
            <w:shd w:val="clear" w:color="auto" w:fill="auto"/>
          </w:tcPr>
          <w:p w14:paraId="7666FB1E" w14:textId="77777777" w:rsidR="00F5305A" w:rsidRPr="00A56704" w:rsidRDefault="00F5305A" w:rsidP="00876DC0">
            <w:pPr>
              <w:rPr>
                <w:rFonts w:ascii="Arial" w:hAnsi="Arial" w:cs="Arial"/>
                <w:sz w:val="16"/>
                <w:szCs w:val="18"/>
              </w:rPr>
            </w:pPr>
          </w:p>
        </w:tc>
        <w:tc>
          <w:tcPr>
            <w:tcW w:w="1264" w:type="dxa"/>
            <w:vMerge/>
            <w:shd w:val="clear" w:color="auto" w:fill="auto"/>
          </w:tcPr>
          <w:p w14:paraId="67BCA123" w14:textId="77777777" w:rsidR="00F5305A" w:rsidRPr="00A56704" w:rsidRDefault="00F5305A" w:rsidP="00876DC0">
            <w:pPr>
              <w:rPr>
                <w:rFonts w:ascii="Arial" w:hAnsi="Arial" w:cs="Arial"/>
                <w:sz w:val="16"/>
                <w:szCs w:val="18"/>
              </w:rPr>
            </w:pPr>
          </w:p>
        </w:tc>
        <w:tc>
          <w:tcPr>
            <w:tcW w:w="1390" w:type="dxa"/>
            <w:vMerge/>
            <w:shd w:val="clear" w:color="auto" w:fill="auto"/>
          </w:tcPr>
          <w:p w14:paraId="4A7EA3A4"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7758A1F1" w14:textId="77777777" w:rsidR="00F5305A" w:rsidRPr="00707371" w:rsidRDefault="00F5305A" w:rsidP="00876DC0">
            <w:pPr>
              <w:autoSpaceDE w:val="0"/>
              <w:autoSpaceDN w:val="0"/>
              <w:adjustRightInd w:val="0"/>
              <w:rPr>
                <w:rFonts w:ascii="Arial" w:hAnsi="Arial" w:cs="Arial"/>
                <w:sz w:val="16"/>
                <w:szCs w:val="18"/>
                <w:u w:val="single"/>
              </w:rPr>
            </w:pPr>
            <w:r w:rsidRPr="00707371">
              <w:rPr>
                <w:rFonts w:ascii="Arial" w:hAnsi="Arial" w:cs="Arial"/>
                <w:sz w:val="16"/>
                <w:szCs w:val="18"/>
                <w:u w:val="single"/>
              </w:rPr>
              <w:t>Quality of Life (PDQ-39)</w:t>
            </w:r>
          </w:p>
        </w:tc>
        <w:tc>
          <w:tcPr>
            <w:tcW w:w="5786" w:type="dxa"/>
            <w:gridSpan w:val="2"/>
            <w:tcBorders>
              <w:top w:val="dotted" w:sz="4" w:space="0" w:color="auto"/>
              <w:left w:val="dotted" w:sz="4" w:space="0" w:color="auto"/>
              <w:bottom w:val="dotted" w:sz="4" w:space="0" w:color="auto"/>
            </w:tcBorders>
            <w:shd w:val="clear" w:color="auto" w:fill="auto"/>
          </w:tcPr>
          <w:p w14:paraId="1E4992D0" w14:textId="77777777" w:rsidR="00F5305A" w:rsidRPr="00A56704" w:rsidRDefault="00F5305A" w:rsidP="00876DC0">
            <w:pPr>
              <w:rPr>
                <w:rFonts w:ascii="Arial" w:hAnsi="Arial" w:cs="Arial"/>
                <w:sz w:val="16"/>
                <w:szCs w:val="18"/>
              </w:rPr>
            </w:pPr>
            <w:r w:rsidRPr="00A56704">
              <w:rPr>
                <w:rFonts w:ascii="Arial" w:hAnsi="Arial" w:cs="Arial"/>
                <w:sz w:val="16"/>
                <w:szCs w:val="18"/>
              </w:rPr>
              <w:t>Pre 24.6 (+/-16.1), post 25.7 (+/-16.6), 4weeks 28.0(+/-17.3) vs pre 29.9 (+/-16.2), post 31.9 (13.4), 4weeks 28.8(+/-14.6)</w:t>
            </w:r>
          </w:p>
          <w:p w14:paraId="0791FD93" w14:textId="77777777" w:rsidR="00F5305A" w:rsidRPr="00A56704" w:rsidRDefault="00F5305A" w:rsidP="00876DC0">
            <w:pPr>
              <w:rPr>
                <w:rFonts w:ascii="Arial" w:hAnsi="Arial" w:cs="Arial"/>
                <w:sz w:val="16"/>
                <w:szCs w:val="18"/>
              </w:rPr>
            </w:pPr>
            <w:r w:rsidRPr="00A56704">
              <w:rPr>
                <w:rFonts w:ascii="Arial" w:hAnsi="Arial" w:cs="Arial"/>
                <w:sz w:val="16"/>
                <w:szCs w:val="18"/>
              </w:rPr>
              <w:t>Pre-post: Group interaction p=0.40, time interaction p=0.31</w:t>
            </w:r>
          </w:p>
          <w:p w14:paraId="06B992E0" w14:textId="77777777" w:rsidR="00F5305A" w:rsidRPr="00A56704" w:rsidRDefault="00F5305A" w:rsidP="00876DC0">
            <w:pPr>
              <w:rPr>
                <w:rFonts w:ascii="Arial" w:hAnsi="Arial" w:cs="Arial"/>
                <w:sz w:val="16"/>
                <w:szCs w:val="18"/>
              </w:rPr>
            </w:pPr>
            <w:r w:rsidRPr="00A56704">
              <w:rPr>
                <w:rFonts w:ascii="Arial" w:hAnsi="Arial" w:cs="Arial"/>
                <w:sz w:val="16"/>
                <w:szCs w:val="18"/>
              </w:rPr>
              <w:t>Post-4weeks: Group interaction p=0.89, time p=0.12</w:t>
            </w:r>
          </w:p>
        </w:tc>
        <w:tc>
          <w:tcPr>
            <w:tcW w:w="963" w:type="dxa"/>
            <w:vMerge/>
            <w:tcBorders>
              <w:right w:val="single" w:sz="4" w:space="0" w:color="auto"/>
            </w:tcBorders>
            <w:shd w:val="clear" w:color="auto" w:fill="auto"/>
          </w:tcPr>
          <w:p w14:paraId="18443DC5" w14:textId="77777777" w:rsidR="00F5305A" w:rsidRPr="00A56704" w:rsidRDefault="00F5305A" w:rsidP="00876DC0">
            <w:pPr>
              <w:rPr>
                <w:rFonts w:ascii="Arial" w:hAnsi="Arial" w:cs="Arial"/>
                <w:sz w:val="16"/>
                <w:szCs w:val="18"/>
              </w:rPr>
            </w:pPr>
          </w:p>
        </w:tc>
      </w:tr>
      <w:tr w:rsidR="00F5305A" w:rsidRPr="00A56704" w14:paraId="73E7B190" w14:textId="77777777" w:rsidTr="00CE2316">
        <w:tc>
          <w:tcPr>
            <w:tcW w:w="1276" w:type="dxa"/>
            <w:vMerge/>
            <w:shd w:val="clear" w:color="auto" w:fill="auto"/>
          </w:tcPr>
          <w:p w14:paraId="319D18F8" w14:textId="77777777" w:rsidR="00F5305A" w:rsidRPr="00A56704" w:rsidRDefault="00F5305A" w:rsidP="00876DC0">
            <w:pPr>
              <w:rPr>
                <w:rFonts w:ascii="Arial" w:hAnsi="Arial" w:cs="Arial"/>
                <w:sz w:val="16"/>
                <w:szCs w:val="18"/>
              </w:rPr>
            </w:pPr>
          </w:p>
        </w:tc>
        <w:tc>
          <w:tcPr>
            <w:tcW w:w="1937" w:type="dxa"/>
            <w:vMerge/>
            <w:shd w:val="clear" w:color="auto" w:fill="auto"/>
          </w:tcPr>
          <w:p w14:paraId="72D3A7A0" w14:textId="77777777" w:rsidR="00F5305A" w:rsidRPr="00A56704" w:rsidRDefault="00F5305A" w:rsidP="00876DC0">
            <w:pPr>
              <w:rPr>
                <w:rFonts w:ascii="Arial" w:hAnsi="Arial" w:cs="Arial"/>
                <w:sz w:val="16"/>
                <w:szCs w:val="18"/>
              </w:rPr>
            </w:pPr>
          </w:p>
        </w:tc>
        <w:tc>
          <w:tcPr>
            <w:tcW w:w="1264" w:type="dxa"/>
            <w:vMerge/>
            <w:shd w:val="clear" w:color="auto" w:fill="auto"/>
          </w:tcPr>
          <w:p w14:paraId="3CD2948B" w14:textId="77777777" w:rsidR="00F5305A" w:rsidRPr="00A56704" w:rsidRDefault="00F5305A" w:rsidP="00876DC0">
            <w:pPr>
              <w:rPr>
                <w:rFonts w:ascii="Arial" w:hAnsi="Arial" w:cs="Arial"/>
                <w:sz w:val="16"/>
                <w:szCs w:val="18"/>
              </w:rPr>
            </w:pPr>
          </w:p>
        </w:tc>
        <w:tc>
          <w:tcPr>
            <w:tcW w:w="1390" w:type="dxa"/>
            <w:vMerge/>
            <w:shd w:val="clear" w:color="auto" w:fill="auto"/>
          </w:tcPr>
          <w:p w14:paraId="7599763A" w14:textId="77777777" w:rsidR="00F5305A" w:rsidRPr="00A56704" w:rsidRDefault="00F5305A" w:rsidP="00876DC0">
            <w:pPr>
              <w:rPr>
                <w:rFonts w:ascii="Arial" w:hAnsi="Arial" w:cs="Arial"/>
                <w:sz w:val="16"/>
                <w:szCs w:val="18"/>
              </w:rPr>
            </w:pPr>
          </w:p>
        </w:tc>
        <w:tc>
          <w:tcPr>
            <w:tcW w:w="7913" w:type="dxa"/>
            <w:gridSpan w:val="3"/>
            <w:tcBorders>
              <w:bottom w:val="dotted" w:sz="4" w:space="0" w:color="auto"/>
            </w:tcBorders>
            <w:shd w:val="clear" w:color="auto" w:fill="auto"/>
          </w:tcPr>
          <w:p w14:paraId="1B599831" w14:textId="77777777" w:rsidR="00F5305A" w:rsidRPr="00A56704" w:rsidRDefault="00F5305A" w:rsidP="00876DC0">
            <w:pPr>
              <w:rPr>
                <w:rFonts w:ascii="Arial" w:hAnsi="Arial" w:cs="Arial"/>
                <w:sz w:val="16"/>
                <w:szCs w:val="18"/>
              </w:rPr>
            </w:pPr>
            <w:r w:rsidRPr="00A56704">
              <w:rPr>
                <w:rFonts w:ascii="Arial" w:hAnsi="Arial" w:cs="Arial"/>
                <w:i/>
                <w:color w:val="000000"/>
                <w:sz w:val="16"/>
                <w:szCs w:val="18"/>
              </w:rPr>
              <w:t xml:space="preserve">Other reported outcomes: </w:t>
            </w:r>
            <w:r w:rsidRPr="00A56704">
              <w:rPr>
                <w:rFonts w:ascii="Arial" w:hAnsi="Arial" w:cs="Arial"/>
                <w:sz w:val="16"/>
                <w:szCs w:val="18"/>
              </w:rPr>
              <w:t>Self-efficacy for managing chronic disease (6-item scale)</w:t>
            </w:r>
          </w:p>
        </w:tc>
        <w:tc>
          <w:tcPr>
            <w:tcW w:w="963" w:type="dxa"/>
            <w:vMerge/>
            <w:tcBorders>
              <w:right w:val="single" w:sz="4" w:space="0" w:color="auto"/>
            </w:tcBorders>
            <w:shd w:val="clear" w:color="auto" w:fill="auto"/>
          </w:tcPr>
          <w:p w14:paraId="573052DC" w14:textId="77777777" w:rsidR="00F5305A" w:rsidRPr="00A56704" w:rsidRDefault="00F5305A" w:rsidP="00876DC0">
            <w:pPr>
              <w:rPr>
                <w:rFonts w:ascii="Arial" w:hAnsi="Arial" w:cs="Arial"/>
                <w:sz w:val="16"/>
                <w:szCs w:val="18"/>
              </w:rPr>
            </w:pPr>
          </w:p>
        </w:tc>
      </w:tr>
      <w:tr w:rsidR="00F5305A" w:rsidRPr="00A56704" w14:paraId="5A27180F" w14:textId="77777777" w:rsidTr="00CE2316">
        <w:tc>
          <w:tcPr>
            <w:tcW w:w="1276" w:type="dxa"/>
            <w:vMerge w:val="restart"/>
            <w:shd w:val="clear" w:color="auto" w:fill="auto"/>
          </w:tcPr>
          <w:p w14:paraId="1A93D3E1" w14:textId="77777777" w:rsidR="00F5305A" w:rsidRPr="00A56704" w:rsidRDefault="00F5305A" w:rsidP="00876DC0">
            <w:pPr>
              <w:rPr>
                <w:rFonts w:ascii="Arial" w:hAnsi="Arial" w:cs="Arial"/>
                <w:sz w:val="16"/>
                <w:szCs w:val="18"/>
              </w:rPr>
            </w:pPr>
            <w:r w:rsidRPr="00A56704">
              <w:rPr>
                <w:rFonts w:ascii="Arial" w:hAnsi="Arial" w:cs="Arial"/>
                <w:sz w:val="16"/>
                <w:szCs w:val="18"/>
              </w:rPr>
              <w:t>Montgomery 1994</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{"citationItems":[{"id":"ITEM-1","itemData":{"DOI":"10.1016/0002-9343(94)90322-0","ISSN":"00029343","PMID":"7977431","abstract":"We performed a randomized controlled trial to evaluate the effectiveness of a patient education and health promotion program in the treatment of Parkinson's disease. The health promotion program (PROPATH) was designed to improve health confidence, provide information and support, improve physical function through exercise, and work with the physician to optimize medical treatment and compliance. The intervention was delivered by mail, with disease assessment questionnaires completed by patient or caregiver at 0, 2, 4, and 6 months, with computer-generated reports and individualized recommendation letters returned to patients and reports to physicians. Two hundred ninety patients completed the 6-month trial, 140 patients in the intervention group and 150 in a control group of patients who received only questionnaires. The intervention group had significantly increased exercise, decreased \"time off\" and percentage of time off, reduced side effects, and decreased summary Parkinson's scores by approximately 10% (P &gt;0.05). Twelve of 13 variables showed differences favoring the intervention group. The rate of progression of summary scores became essentially flat during the program for the intervention group and continued to rise sharply for controls (P &gt;0.01). Levodopa dose rose for controls and slightly decreased for the intervention group. Doctor visits, hospital days, and sick days were reduced in the intervention group. The quality-of-life assessment demonstrated improvement in patient global, self-efficacy scores, and spouse or caregiver assessments. We conclude that a low-cost patient education program provides a useful adjunct to medical therapy of Parkinson's disease, may reduce costs, and can improve intermediate term outcomes. © 1994.","author":[{"dropping-particle":"","family":"Montgomery","given":"Erwin B.","non-dropping-particle":"","parse-names":false,"suffix":""},{"dropping-particle":"","family":"Lieberman","given":"Abraham","non-dropping-particle":"","parse-names":false,"suffix":""},{"dropping-particle":"","family":"Singh","given":"Gurkirpal","non-dropping-particle":"","parse-names":false,"suffix":""},{"dropping-particle":"","family":"Fries","given":"James F.","non-dropping-particle":"","parse-names":false,"suffix":""}],"container-title":"The American Journal of Medicine","id":"ITEM-1","issue":"5","issued":{"date-parts":[["1994"]]},"page":"429-435","title":"Patient education and health promotion can be effective in Parkinson's disease: A randomized controlled trial","type":"article-journal","volume":"97"},"uris":["http://www.mendeley.com/documents/?uuid=14762996-64dc-402d-b921-12cfd66e6a35"]}],"mendeley":{"formattedCitation":"[28]","plainTextFormattedCitation":"[28]","previouslyFormattedCitation":"[28]"},"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[28]</w:t>
            </w:r>
            <w:r w:rsidRPr="002D1A76">
              <w:rPr>
                <w:rFonts w:ascii="Arial" w:hAnsi="Arial" w:cs="Arial"/>
                <w:sz w:val="16"/>
                <w:szCs w:val="18"/>
              </w:rPr>
              <w:fldChar w:fldCharType="end"/>
            </w:r>
          </w:p>
          <w:p w14:paraId="34342E3D" w14:textId="77777777" w:rsidR="00F5305A" w:rsidRPr="00A56704" w:rsidRDefault="00F5305A" w:rsidP="00876DC0">
            <w:pPr>
              <w:rPr>
                <w:rFonts w:ascii="Arial" w:hAnsi="Arial" w:cs="Arial"/>
                <w:sz w:val="16"/>
                <w:szCs w:val="18"/>
              </w:rPr>
            </w:pPr>
            <w:r w:rsidRPr="00A56704">
              <w:rPr>
                <w:rFonts w:ascii="Arial" w:hAnsi="Arial" w:cs="Arial"/>
                <w:sz w:val="16"/>
                <w:szCs w:val="18"/>
              </w:rPr>
              <w:t>USA</w:t>
            </w:r>
          </w:p>
          <w:p w14:paraId="50DEA949" w14:textId="77777777" w:rsidR="00F5305A" w:rsidRPr="00A56704" w:rsidRDefault="00F5305A" w:rsidP="00876DC0">
            <w:pPr>
              <w:rPr>
                <w:rFonts w:ascii="Arial" w:hAnsi="Arial" w:cs="Arial"/>
                <w:sz w:val="16"/>
                <w:szCs w:val="18"/>
              </w:rPr>
            </w:pPr>
          </w:p>
          <w:p w14:paraId="0911282B"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723EBA82" w14:textId="77777777" w:rsidR="00F5305A" w:rsidRPr="00A56704" w:rsidRDefault="00F5305A" w:rsidP="00876DC0">
            <w:pPr>
              <w:rPr>
                <w:rFonts w:ascii="Arial" w:hAnsi="Arial" w:cs="Arial"/>
                <w:sz w:val="16"/>
                <w:szCs w:val="18"/>
              </w:rPr>
            </w:pPr>
            <w:r w:rsidRPr="00A56704">
              <w:rPr>
                <w:rFonts w:ascii="Arial" w:hAnsi="Arial" w:cs="Arial"/>
                <w:sz w:val="16"/>
                <w:szCs w:val="18"/>
              </w:rPr>
              <w:t>People with PD</w:t>
            </w:r>
            <w:r w:rsidRPr="00A56704" w:rsidDel="00664518">
              <w:rPr>
                <w:rFonts w:ascii="Arial" w:hAnsi="Arial" w:cs="Arial"/>
                <w:sz w:val="16"/>
                <w:szCs w:val="18"/>
              </w:rPr>
              <w:t xml:space="preserve"> </w:t>
            </w:r>
            <w:r w:rsidRPr="00A56704">
              <w:rPr>
                <w:rFonts w:ascii="Arial" w:hAnsi="Arial" w:cs="Arial"/>
                <w:sz w:val="16"/>
                <w:szCs w:val="18"/>
              </w:rPr>
              <w:t xml:space="preserve">who had applied to enrol on the </w:t>
            </w:r>
            <w:proofErr w:type="spellStart"/>
            <w:r w:rsidRPr="00A56704">
              <w:rPr>
                <w:rFonts w:ascii="Arial" w:hAnsi="Arial" w:cs="Arial"/>
                <w:sz w:val="16"/>
                <w:szCs w:val="18"/>
              </w:rPr>
              <w:t>Propath</w:t>
            </w:r>
            <w:proofErr w:type="spellEnd"/>
            <w:r w:rsidRPr="00A56704">
              <w:rPr>
                <w:rFonts w:ascii="Arial" w:hAnsi="Arial" w:cs="Arial"/>
                <w:sz w:val="16"/>
                <w:szCs w:val="18"/>
              </w:rPr>
              <w:t xml:space="preserve"> program. </w:t>
            </w:r>
          </w:p>
        </w:tc>
        <w:tc>
          <w:tcPr>
            <w:tcW w:w="1264" w:type="dxa"/>
            <w:vMerge w:val="restart"/>
            <w:shd w:val="clear" w:color="auto" w:fill="auto"/>
          </w:tcPr>
          <w:p w14:paraId="6B85F29A" w14:textId="77777777" w:rsidR="00F5305A" w:rsidRPr="00A56704" w:rsidRDefault="00F5305A" w:rsidP="00876DC0">
            <w:pPr>
              <w:rPr>
                <w:rFonts w:ascii="Arial" w:hAnsi="Arial" w:cs="Arial"/>
                <w:sz w:val="16"/>
                <w:szCs w:val="18"/>
              </w:rPr>
            </w:pPr>
            <w:r w:rsidRPr="00A56704">
              <w:rPr>
                <w:rFonts w:ascii="Arial" w:hAnsi="Arial" w:cs="Arial"/>
                <w:sz w:val="16"/>
                <w:szCs w:val="18"/>
              </w:rPr>
              <w:t>N=322</w:t>
            </w:r>
          </w:p>
          <w:p w14:paraId="0CB8F503" w14:textId="77777777" w:rsidR="00F5305A" w:rsidRPr="00A56704" w:rsidRDefault="00F5305A" w:rsidP="00876DC0">
            <w:pPr>
              <w:rPr>
                <w:rFonts w:ascii="Arial" w:hAnsi="Arial" w:cs="Arial"/>
                <w:sz w:val="16"/>
                <w:szCs w:val="18"/>
              </w:rPr>
            </w:pPr>
          </w:p>
          <w:p w14:paraId="2E9C1955" w14:textId="77777777" w:rsidR="00F5305A" w:rsidRPr="00A56704" w:rsidRDefault="00F5305A" w:rsidP="00876DC0">
            <w:pPr>
              <w:rPr>
                <w:rFonts w:ascii="Arial" w:hAnsi="Arial" w:cs="Arial"/>
                <w:sz w:val="16"/>
                <w:szCs w:val="18"/>
              </w:rPr>
            </w:pPr>
            <w:r w:rsidRPr="00A56704">
              <w:rPr>
                <w:rFonts w:ascii="Arial" w:hAnsi="Arial" w:cs="Arial"/>
                <w:sz w:val="16"/>
                <w:szCs w:val="18"/>
              </w:rPr>
              <w:t>Mean age: 68.1yrs (intervention); 70.6yrs (control)</w:t>
            </w:r>
          </w:p>
          <w:p w14:paraId="35848FEC" w14:textId="77777777" w:rsidR="00F5305A" w:rsidRPr="00A56704" w:rsidRDefault="00F5305A" w:rsidP="00876DC0">
            <w:pPr>
              <w:rPr>
                <w:rFonts w:ascii="Arial" w:hAnsi="Arial" w:cs="Arial"/>
                <w:sz w:val="16"/>
                <w:szCs w:val="18"/>
              </w:rPr>
            </w:pPr>
          </w:p>
          <w:p w14:paraId="3992137F" w14:textId="77777777" w:rsidR="00F5305A" w:rsidRPr="00A56704" w:rsidRDefault="00F5305A" w:rsidP="00876DC0">
            <w:pPr>
              <w:rPr>
                <w:rFonts w:ascii="Arial" w:hAnsi="Arial" w:cs="Arial"/>
                <w:sz w:val="16"/>
                <w:szCs w:val="18"/>
              </w:rPr>
            </w:pPr>
            <w:r w:rsidRPr="00A56704">
              <w:rPr>
                <w:rFonts w:ascii="Arial" w:hAnsi="Arial" w:cs="Arial"/>
                <w:sz w:val="16"/>
                <w:szCs w:val="18"/>
              </w:rPr>
              <w:t>H&amp;Y not given.</w:t>
            </w:r>
          </w:p>
        </w:tc>
        <w:tc>
          <w:tcPr>
            <w:tcW w:w="1390" w:type="dxa"/>
            <w:vMerge w:val="restart"/>
            <w:shd w:val="clear" w:color="auto" w:fill="auto"/>
          </w:tcPr>
          <w:p w14:paraId="3402C2E8"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 xml:space="preserve">Patient education &amp; health promotion vs </w:t>
            </w:r>
            <w:r w:rsidRPr="00A56704">
              <w:rPr>
                <w:rFonts w:ascii="Arial" w:hAnsi="Arial" w:cs="Arial"/>
                <w:color w:val="000000"/>
                <w:sz w:val="16"/>
                <w:szCs w:val="18"/>
              </w:rPr>
              <w:t>Waitlist control</w:t>
            </w:r>
          </w:p>
        </w:tc>
        <w:tc>
          <w:tcPr>
            <w:tcW w:w="7913" w:type="dxa"/>
            <w:gridSpan w:val="3"/>
            <w:tcBorders>
              <w:bottom w:val="dotted" w:sz="4" w:space="0" w:color="auto"/>
            </w:tcBorders>
            <w:shd w:val="clear" w:color="auto" w:fill="auto"/>
          </w:tcPr>
          <w:p w14:paraId="68FC1AF7" w14:textId="77777777" w:rsidR="00F5305A" w:rsidRPr="00A56704" w:rsidRDefault="00F5305A" w:rsidP="00876DC0">
            <w:pPr>
              <w:rPr>
                <w:rFonts w:ascii="Arial" w:hAnsi="Arial" w:cs="Arial"/>
                <w:sz w:val="16"/>
                <w:szCs w:val="18"/>
              </w:rPr>
            </w:pPr>
            <w:r w:rsidRPr="00A56704">
              <w:rPr>
                <w:rFonts w:ascii="Arial" w:hAnsi="Arial" w:cs="Arial"/>
                <w:sz w:val="16"/>
                <w:szCs w:val="18"/>
              </w:rPr>
              <w:t>Mean change in score (SE) at 6months for intervention vs control; p*=between group</w:t>
            </w:r>
          </w:p>
        </w:tc>
        <w:tc>
          <w:tcPr>
            <w:tcW w:w="963" w:type="dxa"/>
            <w:vMerge w:val="restart"/>
            <w:tcBorders>
              <w:right w:val="single" w:sz="4" w:space="0" w:color="auto"/>
            </w:tcBorders>
            <w:shd w:val="clear" w:color="auto" w:fill="auto"/>
          </w:tcPr>
          <w:p w14:paraId="2AA36A05" w14:textId="77777777" w:rsidR="00F5305A" w:rsidRPr="00A56704" w:rsidRDefault="00F5305A" w:rsidP="00876DC0">
            <w:pPr>
              <w:rPr>
                <w:rFonts w:ascii="Arial" w:hAnsi="Arial" w:cs="Arial"/>
                <w:sz w:val="16"/>
                <w:szCs w:val="18"/>
              </w:rPr>
            </w:pPr>
            <w:r w:rsidRPr="00A56704">
              <w:rPr>
                <w:rFonts w:ascii="Arial" w:hAnsi="Arial" w:cs="Arial"/>
                <w:sz w:val="16"/>
                <w:szCs w:val="18"/>
              </w:rPr>
              <w:t>High</w:t>
            </w:r>
          </w:p>
        </w:tc>
      </w:tr>
      <w:tr w:rsidR="00F5305A" w:rsidRPr="00A56704" w14:paraId="208BDDF7" w14:textId="77777777" w:rsidTr="00CE2316">
        <w:tc>
          <w:tcPr>
            <w:tcW w:w="1276" w:type="dxa"/>
            <w:vMerge/>
            <w:shd w:val="clear" w:color="auto" w:fill="auto"/>
          </w:tcPr>
          <w:p w14:paraId="28D2D3EA" w14:textId="77777777" w:rsidR="00F5305A" w:rsidRPr="00A56704" w:rsidRDefault="00F5305A" w:rsidP="00876DC0">
            <w:pPr>
              <w:rPr>
                <w:rFonts w:ascii="Arial" w:hAnsi="Arial" w:cs="Arial"/>
                <w:sz w:val="16"/>
                <w:szCs w:val="18"/>
              </w:rPr>
            </w:pPr>
          </w:p>
        </w:tc>
        <w:tc>
          <w:tcPr>
            <w:tcW w:w="1937" w:type="dxa"/>
            <w:vMerge/>
            <w:shd w:val="clear" w:color="auto" w:fill="auto"/>
          </w:tcPr>
          <w:p w14:paraId="3B187107" w14:textId="77777777" w:rsidR="00F5305A" w:rsidRPr="00A56704" w:rsidRDefault="00F5305A" w:rsidP="00876DC0">
            <w:pPr>
              <w:rPr>
                <w:rFonts w:ascii="Arial" w:hAnsi="Arial" w:cs="Arial"/>
                <w:sz w:val="16"/>
                <w:szCs w:val="18"/>
              </w:rPr>
            </w:pPr>
          </w:p>
        </w:tc>
        <w:tc>
          <w:tcPr>
            <w:tcW w:w="1264" w:type="dxa"/>
            <w:vMerge/>
            <w:shd w:val="clear" w:color="auto" w:fill="auto"/>
          </w:tcPr>
          <w:p w14:paraId="33B4FC26" w14:textId="77777777" w:rsidR="00F5305A" w:rsidRPr="00A56704" w:rsidRDefault="00F5305A" w:rsidP="00876DC0">
            <w:pPr>
              <w:rPr>
                <w:rFonts w:ascii="Arial" w:hAnsi="Arial" w:cs="Arial"/>
                <w:sz w:val="16"/>
                <w:szCs w:val="18"/>
              </w:rPr>
            </w:pPr>
          </w:p>
        </w:tc>
        <w:tc>
          <w:tcPr>
            <w:tcW w:w="1390" w:type="dxa"/>
            <w:vMerge/>
            <w:shd w:val="clear" w:color="auto" w:fill="auto"/>
          </w:tcPr>
          <w:p w14:paraId="413A1924"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6CE36406" w14:textId="77777777" w:rsidR="00F5305A" w:rsidRPr="00707371" w:rsidRDefault="00F5305A" w:rsidP="00876DC0">
            <w:pPr>
              <w:autoSpaceDE w:val="0"/>
              <w:autoSpaceDN w:val="0"/>
              <w:adjustRightInd w:val="0"/>
              <w:rPr>
                <w:rFonts w:ascii="Arial" w:hAnsi="Arial" w:cs="Arial"/>
                <w:b/>
                <w:sz w:val="16"/>
                <w:szCs w:val="18"/>
              </w:rPr>
            </w:pPr>
            <w:r w:rsidRPr="00707371">
              <w:rPr>
                <w:rFonts w:ascii="Arial" w:hAnsi="Arial" w:cs="Arial"/>
                <w:bCs/>
                <w:sz w:val="16"/>
                <w:szCs w:val="18"/>
                <w:u w:val="single"/>
              </w:rPr>
              <w:t>Questionnaire incorporating questions from UPDRS</w:t>
            </w:r>
            <w:r w:rsidRPr="00707371">
              <w:rPr>
                <w:rFonts w:ascii="Arial" w:hAnsi="Arial" w:cs="Arial"/>
                <w:b/>
                <w:sz w:val="16"/>
                <w:szCs w:val="18"/>
              </w:rPr>
              <w:t xml:space="preserve"> </w:t>
            </w:r>
          </w:p>
        </w:tc>
        <w:tc>
          <w:tcPr>
            <w:tcW w:w="5786" w:type="dxa"/>
            <w:gridSpan w:val="2"/>
            <w:tcBorders>
              <w:top w:val="dotted" w:sz="4" w:space="0" w:color="auto"/>
              <w:left w:val="dotted" w:sz="4" w:space="0" w:color="auto"/>
              <w:bottom w:val="dotted" w:sz="4" w:space="0" w:color="auto"/>
            </w:tcBorders>
            <w:shd w:val="clear" w:color="auto" w:fill="auto"/>
          </w:tcPr>
          <w:p w14:paraId="6A81343C" w14:textId="77777777" w:rsidR="00F5305A" w:rsidRPr="00A56704" w:rsidRDefault="00F5305A" w:rsidP="00876DC0">
            <w:pPr>
              <w:rPr>
                <w:rFonts w:ascii="Arial" w:hAnsi="Arial" w:cs="Arial"/>
                <w:sz w:val="16"/>
                <w:szCs w:val="18"/>
              </w:rPr>
            </w:pPr>
            <w:r w:rsidRPr="00A56704">
              <w:rPr>
                <w:rFonts w:ascii="Arial" w:hAnsi="Arial" w:cs="Arial"/>
                <w:sz w:val="16"/>
                <w:szCs w:val="18"/>
              </w:rPr>
              <w:t>Summary score:</w:t>
            </w:r>
          </w:p>
          <w:p w14:paraId="79BDDDF3" w14:textId="77777777" w:rsidR="00F5305A" w:rsidRPr="00A56704" w:rsidRDefault="00F5305A" w:rsidP="00876DC0">
            <w:pPr>
              <w:rPr>
                <w:rFonts w:ascii="Arial" w:hAnsi="Arial" w:cs="Arial"/>
                <w:sz w:val="16"/>
                <w:szCs w:val="18"/>
              </w:rPr>
            </w:pPr>
            <w:r w:rsidRPr="00A56704">
              <w:rPr>
                <w:rFonts w:ascii="Arial" w:hAnsi="Arial" w:cs="Arial"/>
                <w:sz w:val="16"/>
                <w:szCs w:val="18"/>
              </w:rPr>
              <w:t>0.11 (0.74) [p=0.89] vs 29.7 (0.75) [</w:t>
            </w:r>
            <w:r w:rsidRPr="00A56704">
              <w:rPr>
                <w:rFonts w:ascii="Arial" w:hAnsi="Arial" w:cs="Arial"/>
                <w:b/>
                <w:sz w:val="16"/>
                <w:szCs w:val="18"/>
                <w:u w:val="single"/>
              </w:rPr>
              <w:t>p=0.0001</w:t>
            </w:r>
            <w:r w:rsidRPr="00A56704">
              <w:rPr>
                <w:rFonts w:ascii="Arial" w:hAnsi="Arial" w:cs="Arial"/>
                <w:sz w:val="16"/>
                <w:szCs w:val="18"/>
              </w:rPr>
              <w:t>]</w:t>
            </w:r>
          </w:p>
          <w:p w14:paraId="03F8B2A9" w14:textId="77777777" w:rsidR="00F5305A" w:rsidRPr="00A56704" w:rsidRDefault="00F5305A" w:rsidP="00876DC0">
            <w:pPr>
              <w:rPr>
                <w:rFonts w:ascii="Arial" w:hAnsi="Arial" w:cs="Arial"/>
                <w:b/>
                <w:sz w:val="16"/>
                <w:szCs w:val="18"/>
                <w:u w:val="single"/>
              </w:rPr>
            </w:pPr>
            <w:r w:rsidRPr="00A56704">
              <w:rPr>
                <w:rFonts w:ascii="Arial" w:hAnsi="Arial" w:cs="Arial"/>
                <w:b/>
                <w:sz w:val="16"/>
                <w:szCs w:val="18"/>
                <w:u w:val="single"/>
              </w:rPr>
              <w:t>P*=0.007</w:t>
            </w:r>
          </w:p>
          <w:p w14:paraId="76EAA8C6" w14:textId="77777777" w:rsidR="00F5305A" w:rsidRPr="00A56704" w:rsidRDefault="00F5305A" w:rsidP="00876DC0">
            <w:pPr>
              <w:rPr>
                <w:rFonts w:ascii="Arial" w:hAnsi="Arial" w:cs="Arial"/>
                <w:sz w:val="16"/>
                <w:szCs w:val="18"/>
              </w:rPr>
            </w:pPr>
          </w:p>
          <w:p w14:paraId="2359BAA7" w14:textId="77777777" w:rsidR="00F5305A" w:rsidRPr="00A56704" w:rsidRDefault="00F5305A" w:rsidP="00876DC0">
            <w:pPr>
              <w:rPr>
                <w:rFonts w:ascii="Arial" w:hAnsi="Arial" w:cs="Arial"/>
                <w:sz w:val="16"/>
                <w:szCs w:val="18"/>
              </w:rPr>
            </w:pPr>
            <w:r w:rsidRPr="00A56704">
              <w:rPr>
                <w:rFonts w:ascii="Arial" w:hAnsi="Arial" w:cs="Arial"/>
                <w:sz w:val="16"/>
                <w:szCs w:val="18"/>
              </w:rPr>
              <w:t>Patient global assessment:</w:t>
            </w:r>
          </w:p>
          <w:p w14:paraId="445A62EC" w14:textId="77777777" w:rsidR="00F5305A" w:rsidRPr="00A56704" w:rsidRDefault="00F5305A" w:rsidP="00876DC0">
            <w:pPr>
              <w:rPr>
                <w:rFonts w:ascii="Arial" w:hAnsi="Arial" w:cs="Arial"/>
                <w:sz w:val="16"/>
                <w:szCs w:val="18"/>
              </w:rPr>
            </w:pPr>
            <w:r w:rsidRPr="00A56704">
              <w:rPr>
                <w:rFonts w:ascii="Arial" w:hAnsi="Arial" w:cs="Arial"/>
                <w:sz w:val="16"/>
                <w:szCs w:val="18"/>
              </w:rPr>
              <w:t>-0.57 (1.58) [p=0.72] vs 2.92 (1.62) [p=0.075]</w:t>
            </w:r>
          </w:p>
          <w:p w14:paraId="5A91D1CC" w14:textId="77777777" w:rsidR="00F5305A" w:rsidRPr="00A56704" w:rsidRDefault="00F5305A" w:rsidP="00876DC0">
            <w:pPr>
              <w:rPr>
                <w:rFonts w:ascii="Arial" w:hAnsi="Arial" w:cs="Arial"/>
                <w:sz w:val="16"/>
                <w:szCs w:val="18"/>
              </w:rPr>
            </w:pPr>
            <w:r w:rsidRPr="00A56704">
              <w:rPr>
                <w:rFonts w:ascii="Arial" w:hAnsi="Arial" w:cs="Arial"/>
                <w:sz w:val="16"/>
                <w:szCs w:val="18"/>
              </w:rPr>
              <w:t>P*=0.12</w:t>
            </w:r>
          </w:p>
        </w:tc>
        <w:tc>
          <w:tcPr>
            <w:tcW w:w="963" w:type="dxa"/>
            <w:vMerge/>
            <w:tcBorders>
              <w:right w:val="single" w:sz="4" w:space="0" w:color="auto"/>
            </w:tcBorders>
            <w:shd w:val="clear" w:color="auto" w:fill="auto"/>
          </w:tcPr>
          <w:p w14:paraId="272A65B0" w14:textId="77777777" w:rsidR="00F5305A" w:rsidRPr="00A56704" w:rsidRDefault="00F5305A" w:rsidP="00876DC0">
            <w:pPr>
              <w:rPr>
                <w:rFonts w:ascii="Arial" w:hAnsi="Arial" w:cs="Arial"/>
                <w:sz w:val="16"/>
                <w:szCs w:val="18"/>
              </w:rPr>
            </w:pPr>
          </w:p>
        </w:tc>
      </w:tr>
      <w:tr w:rsidR="00F5305A" w:rsidRPr="00A56704" w14:paraId="51E836D3" w14:textId="77777777" w:rsidTr="00CE2316">
        <w:tc>
          <w:tcPr>
            <w:tcW w:w="1276" w:type="dxa"/>
            <w:vMerge/>
            <w:shd w:val="clear" w:color="auto" w:fill="auto"/>
          </w:tcPr>
          <w:p w14:paraId="30CF1C15" w14:textId="77777777" w:rsidR="00F5305A" w:rsidRPr="00A56704" w:rsidRDefault="00F5305A" w:rsidP="00876DC0">
            <w:pPr>
              <w:rPr>
                <w:rFonts w:ascii="Arial" w:hAnsi="Arial" w:cs="Arial"/>
                <w:sz w:val="16"/>
                <w:szCs w:val="18"/>
              </w:rPr>
            </w:pPr>
          </w:p>
        </w:tc>
        <w:tc>
          <w:tcPr>
            <w:tcW w:w="1937" w:type="dxa"/>
            <w:vMerge/>
            <w:shd w:val="clear" w:color="auto" w:fill="auto"/>
          </w:tcPr>
          <w:p w14:paraId="147512D2" w14:textId="77777777" w:rsidR="00F5305A" w:rsidRPr="00A56704" w:rsidRDefault="00F5305A" w:rsidP="00876DC0">
            <w:pPr>
              <w:rPr>
                <w:rFonts w:ascii="Arial" w:hAnsi="Arial" w:cs="Arial"/>
                <w:sz w:val="16"/>
                <w:szCs w:val="18"/>
              </w:rPr>
            </w:pPr>
          </w:p>
        </w:tc>
        <w:tc>
          <w:tcPr>
            <w:tcW w:w="1264" w:type="dxa"/>
            <w:vMerge/>
            <w:shd w:val="clear" w:color="auto" w:fill="auto"/>
          </w:tcPr>
          <w:p w14:paraId="6A5FB6D0" w14:textId="77777777" w:rsidR="00F5305A" w:rsidRPr="00A56704" w:rsidRDefault="00F5305A" w:rsidP="00876DC0">
            <w:pPr>
              <w:rPr>
                <w:rFonts w:ascii="Arial" w:hAnsi="Arial" w:cs="Arial"/>
                <w:sz w:val="16"/>
                <w:szCs w:val="18"/>
              </w:rPr>
            </w:pPr>
          </w:p>
        </w:tc>
        <w:tc>
          <w:tcPr>
            <w:tcW w:w="1390" w:type="dxa"/>
            <w:vMerge/>
            <w:shd w:val="clear" w:color="auto" w:fill="auto"/>
          </w:tcPr>
          <w:p w14:paraId="74F53010" w14:textId="77777777" w:rsidR="00F5305A" w:rsidRPr="00A56704" w:rsidRDefault="00F5305A" w:rsidP="00876DC0">
            <w:pPr>
              <w:rPr>
                <w:rFonts w:ascii="Arial" w:hAnsi="Arial" w:cs="Arial"/>
                <w:color w:val="000000"/>
                <w:sz w:val="16"/>
                <w:szCs w:val="18"/>
              </w:rPr>
            </w:pPr>
          </w:p>
        </w:tc>
        <w:tc>
          <w:tcPr>
            <w:tcW w:w="7913" w:type="dxa"/>
            <w:gridSpan w:val="3"/>
            <w:tcBorders>
              <w:top w:val="dotted" w:sz="4" w:space="0" w:color="auto"/>
              <w:bottom w:val="dotted" w:sz="4" w:space="0" w:color="auto"/>
            </w:tcBorders>
            <w:shd w:val="clear" w:color="auto" w:fill="auto"/>
          </w:tcPr>
          <w:p w14:paraId="7D41C23B" w14:textId="77777777" w:rsidR="00F5305A" w:rsidRPr="00A56704" w:rsidRDefault="00F5305A" w:rsidP="00876DC0">
            <w:pPr>
              <w:pStyle w:val="ListParagraph"/>
              <w:autoSpaceDE w:val="0"/>
              <w:autoSpaceDN w:val="0"/>
              <w:adjustRightInd w:val="0"/>
              <w:ind w:left="0"/>
              <w:rPr>
                <w:rFonts w:ascii="Arial" w:hAnsi="Arial" w:cs="Arial"/>
                <w:sz w:val="16"/>
                <w:szCs w:val="18"/>
              </w:rPr>
            </w:pPr>
            <w:r w:rsidRPr="00A56704">
              <w:rPr>
                <w:rFonts w:ascii="Arial" w:hAnsi="Arial" w:cs="Arial"/>
                <w:sz w:val="16"/>
                <w:szCs w:val="18"/>
              </w:rPr>
              <w:t>Assessment differences in final observations: mean+/-SE; intervention vs control</w:t>
            </w:r>
          </w:p>
        </w:tc>
        <w:tc>
          <w:tcPr>
            <w:tcW w:w="963" w:type="dxa"/>
            <w:vMerge/>
            <w:tcBorders>
              <w:right w:val="single" w:sz="4" w:space="0" w:color="auto"/>
            </w:tcBorders>
            <w:shd w:val="clear" w:color="auto" w:fill="auto"/>
          </w:tcPr>
          <w:p w14:paraId="5EC54B57" w14:textId="77777777" w:rsidR="00F5305A" w:rsidRPr="00A56704" w:rsidRDefault="00F5305A" w:rsidP="00876DC0">
            <w:pPr>
              <w:rPr>
                <w:rFonts w:ascii="Arial" w:hAnsi="Arial" w:cs="Arial"/>
                <w:sz w:val="16"/>
                <w:szCs w:val="18"/>
              </w:rPr>
            </w:pPr>
          </w:p>
        </w:tc>
      </w:tr>
      <w:tr w:rsidR="00F5305A" w:rsidRPr="00A56704" w14:paraId="095A8F32" w14:textId="77777777" w:rsidTr="00CE2316">
        <w:tc>
          <w:tcPr>
            <w:tcW w:w="1276" w:type="dxa"/>
            <w:vMerge/>
            <w:shd w:val="clear" w:color="auto" w:fill="auto"/>
          </w:tcPr>
          <w:p w14:paraId="548C1DE9" w14:textId="77777777" w:rsidR="00F5305A" w:rsidRPr="00A56704" w:rsidRDefault="00F5305A" w:rsidP="00876DC0">
            <w:pPr>
              <w:rPr>
                <w:rFonts w:ascii="Arial" w:hAnsi="Arial" w:cs="Arial"/>
                <w:sz w:val="16"/>
                <w:szCs w:val="18"/>
              </w:rPr>
            </w:pPr>
          </w:p>
        </w:tc>
        <w:tc>
          <w:tcPr>
            <w:tcW w:w="1937" w:type="dxa"/>
            <w:vMerge/>
            <w:shd w:val="clear" w:color="auto" w:fill="auto"/>
          </w:tcPr>
          <w:p w14:paraId="1E6444A5" w14:textId="77777777" w:rsidR="00F5305A" w:rsidRPr="00A56704" w:rsidRDefault="00F5305A" w:rsidP="00876DC0">
            <w:pPr>
              <w:rPr>
                <w:rFonts w:ascii="Arial" w:hAnsi="Arial" w:cs="Arial"/>
                <w:sz w:val="16"/>
                <w:szCs w:val="18"/>
              </w:rPr>
            </w:pPr>
          </w:p>
        </w:tc>
        <w:tc>
          <w:tcPr>
            <w:tcW w:w="1264" w:type="dxa"/>
            <w:vMerge/>
            <w:shd w:val="clear" w:color="auto" w:fill="auto"/>
          </w:tcPr>
          <w:p w14:paraId="07AA2EFC" w14:textId="77777777" w:rsidR="00F5305A" w:rsidRPr="00A56704" w:rsidRDefault="00F5305A" w:rsidP="00876DC0">
            <w:pPr>
              <w:rPr>
                <w:rFonts w:ascii="Arial" w:hAnsi="Arial" w:cs="Arial"/>
                <w:sz w:val="16"/>
                <w:szCs w:val="18"/>
              </w:rPr>
            </w:pPr>
          </w:p>
        </w:tc>
        <w:tc>
          <w:tcPr>
            <w:tcW w:w="1390" w:type="dxa"/>
            <w:vMerge/>
            <w:shd w:val="clear" w:color="auto" w:fill="auto"/>
          </w:tcPr>
          <w:p w14:paraId="26D92023"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72B2A718" w14:textId="77777777" w:rsidR="00F5305A" w:rsidRPr="00707371" w:rsidRDefault="00F5305A" w:rsidP="00876DC0">
            <w:pPr>
              <w:pStyle w:val="ListParagraph"/>
              <w:autoSpaceDE w:val="0"/>
              <w:autoSpaceDN w:val="0"/>
              <w:adjustRightInd w:val="0"/>
              <w:ind w:left="0"/>
              <w:rPr>
                <w:rFonts w:ascii="Arial" w:eastAsiaTheme="minorHAnsi" w:hAnsi="Arial" w:cs="Arial"/>
                <w:sz w:val="16"/>
                <w:szCs w:val="18"/>
              </w:rPr>
            </w:pPr>
            <w:r w:rsidRPr="00707371">
              <w:rPr>
                <w:rFonts w:ascii="Arial" w:eastAsiaTheme="minorHAnsi" w:hAnsi="Arial" w:cs="Arial"/>
                <w:sz w:val="16"/>
                <w:szCs w:val="18"/>
              </w:rPr>
              <w:t>‘Quality of life’ questionnaire</w:t>
            </w:r>
          </w:p>
          <w:p w14:paraId="4AC12F64" w14:textId="77777777" w:rsidR="00F5305A" w:rsidRPr="00707371" w:rsidRDefault="00F5305A" w:rsidP="00876DC0">
            <w:pPr>
              <w:pStyle w:val="ListParagraph"/>
              <w:autoSpaceDE w:val="0"/>
              <w:autoSpaceDN w:val="0"/>
              <w:adjustRightInd w:val="0"/>
              <w:ind w:left="360"/>
              <w:rPr>
                <w:rFonts w:ascii="Arial" w:eastAsiaTheme="minorHAnsi" w:hAnsi="Arial" w:cs="Arial"/>
                <w:sz w:val="16"/>
                <w:szCs w:val="18"/>
              </w:rPr>
            </w:pPr>
          </w:p>
          <w:p w14:paraId="7043E9EA" w14:textId="77777777" w:rsidR="00F5305A" w:rsidRPr="00707371" w:rsidRDefault="00F5305A" w:rsidP="00876DC0">
            <w:pPr>
              <w:pStyle w:val="ListParagraph"/>
              <w:autoSpaceDE w:val="0"/>
              <w:autoSpaceDN w:val="0"/>
              <w:adjustRightInd w:val="0"/>
              <w:ind w:left="360"/>
              <w:rPr>
                <w:rFonts w:ascii="Arial" w:eastAsiaTheme="minorHAnsi" w:hAnsi="Arial" w:cs="Arial"/>
                <w:sz w:val="16"/>
                <w:szCs w:val="18"/>
              </w:rPr>
            </w:pPr>
          </w:p>
        </w:tc>
        <w:tc>
          <w:tcPr>
            <w:tcW w:w="5786" w:type="dxa"/>
            <w:gridSpan w:val="2"/>
            <w:tcBorders>
              <w:top w:val="dotted" w:sz="4" w:space="0" w:color="auto"/>
              <w:left w:val="dotted" w:sz="4" w:space="0" w:color="auto"/>
              <w:bottom w:val="dotted" w:sz="4" w:space="0" w:color="auto"/>
            </w:tcBorders>
            <w:shd w:val="clear" w:color="auto" w:fill="auto"/>
          </w:tcPr>
          <w:p w14:paraId="7871A6FF" w14:textId="77777777" w:rsidR="00F5305A" w:rsidRPr="00A56704" w:rsidRDefault="00F5305A" w:rsidP="00876DC0">
            <w:pPr>
              <w:autoSpaceDE w:val="0"/>
              <w:autoSpaceDN w:val="0"/>
              <w:adjustRightInd w:val="0"/>
              <w:rPr>
                <w:rFonts w:ascii="Arial" w:hAnsi="Arial" w:cs="Arial"/>
                <w:sz w:val="16"/>
                <w:szCs w:val="18"/>
              </w:rPr>
            </w:pPr>
            <w:r w:rsidRPr="00707371">
              <w:rPr>
                <w:rFonts w:ascii="Arial" w:hAnsi="Arial" w:cs="Arial"/>
                <w:sz w:val="16"/>
                <w:szCs w:val="18"/>
              </w:rPr>
              <w:t xml:space="preserve">Patient Global assessment: </w:t>
            </w:r>
            <w:r w:rsidRPr="00A56704">
              <w:rPr>
                <w:rFonts w:ascii="Arial" w:hAnsi="Arial" w:cs="Arial"/>
                <w:sz w:val="16"/>
                <w:szCs w:val="18"/>
              </w:rPr>
              <w:t xml:space="preserve">41.0 (1.8) vs 43.5 (2.0). </w:t>
            </w:r>
          </w:p>
          <w:p w14:paraId="3B20818B" w14:textId="77777777" w:rsidR="00F5305A" w:rsidRPr="00A56704" w:rsidRDefault="00F5305A" w:rsidP="00876DC0">
            <w:pPr>
              <w:rPr>
                <w:rFonts w:ascii="Arial" w:hAnsi="Arial" w:cs="Arial"/>
                <w:sz w:val="16"/>
                <w:szCs w:val="18"/>
              </w:rPr>
            </w:pPr>
            <w:r w:rsidRPr="00707371">
              <w:rPr>
                <w:rFonts w:ascii="Arial" w:hAnsi="Arial" w:cs="Arial"/>
                <w:sz w:val="16"/>
                <w:szCs w:val="18"/>
              </w:rPr>
              <w:t xml:space="preserve">Self-efficacy (total): </w:t>
            </w:r>
            <w:r w:rsidRPr="00A56704">
              <w:rPr>
                <w:rFonts w:ascii="Arial" w:hAnsi="Arial" w:cs="Arial"/>
                <w:sz w:val="16"/>
                <w:szCs w:val="18"/>
              </w:rPr>
              <w:t>904.0 (24.0) [</w:t>
            </w:r>
            <w:r w:rsidRPr="00A56704">
              <w:rPr>
                <w:rFonts w:ascii="Arial" w:hAnsi="Arial" w:cs="Arial"/>
                <w:b/>
                <w:sz w:val="16"/>
                <w:szCs w:val="18"/>
                <w:u w:val="single"/>
              </w:rPr>
              <w:t>p&lt;0.01</w:t>
            </w:r>
            <w:r w:rsidRPr="00A56704">
              <w:rPr>
                <w:rFonts w:ascii="Arial" w:hAnsi="Arial" w:cs="Arial"/>
                <w:sz w:val="16"/>
                <w:szCs w:val="18"/>
              </w:rPr>
              <w:t>] vs 795.0 (22.0)</w:t>
            </w:r>
          </w:p>
          <w:p w14:paraId="6916838A" w14:textId="77777777" w:rsidR="00F5305A" w:rsidRPr="00A56704" w:rsidRDefault="00F5305A" w:rsidP="00876DC0">
            <w:pPr>
              <w:rPr>
                <w:rFonts w:ascii="Arial" w:hAnsi="Arial" w:cs="Arial"/>
                <w:sz w:val="16"/>
                <w:szCs w:val="18"/>
              </w:rPr>
            </w:pPr>
            <w:r w:rsidRPr="00707371">
              <w:rPr>
                <w:rFonts w:ascii="Arial" w:hAnsi="Arial" w:cs="Arial"/>
                <w:sz w:val="16"/>
                <w:szCs w:val="18"/>
              </w:rPr>
              <w:t>Spouse stress:</w:t>
            </w:r>
            <w:r w:rsidRPr="00A56704">
              <w:rPr>
                <w:rFonts w:ascii="Arial" w:hAnsi="Arial" w:cs="Arial"/>
                <w:sz w:val="16"/>
                <w:szCs w:val="18"/>
              </w:rPr>
              <w:t xml:space="preserve"> 35.0 (1.8) vs 38.2 (1.8)</w:t>
            </w:r>
          </w:p>
          <w:p w14:paraId="1FC1415E" w14:textId="77777777" w:rsidR="00F5305A" w:rsidRPr="00A56704" w:rsidRDefault="00F5305A" w:rsidP="00876DC0">
            <w:pPr>
              <w:rPr>
                <w:rFonts w:ascii="Arial" w:hAnsi="Arial" w:cs="Arial"/>
                <w:sz w:val="16"/>
                <w:szCs w:val="18"/>
              </w:rPr>
            </w:pPr>
            <w:r w:rsidRPr="00707371">
              <w:rPr>
                <w:rFonts w:ascii="Arial" w:hAnsi="Arial" w:cs="Arial"/>
                <w:sz w:val="16"/>
                <w:szCs w:val="18"/>
              </w:rPr>
              <w:t>Spouse assessment of participant:</w:t>
            </w:r>
            <w:r w:rsidRPr="00A56704">
              <w:rPr>
                <w:rFonts w:ascii="Arial" w:hAnsi="Arial" w:cs="Arial"/>
                <w:sz w:val="16"/>
                <w:szCs w:val="18"/>
              </w:rPr>
              <w:t xml:space="preserve"> 12.1 (0.6) vs 11.3 (0.5)</w:t>
            </w:r>
          </w:p>
        </w:tc>
        <w:tc>
          <w:tcPr>
            <w:tcW w:w="963" w:type="dxa"/>
            <w:vMerge/>
            <w:tcBorders>
              <w:right w:val="single" w:sz="4" w:space="0" w:color="auto"/>
            </w:tcBorders>
            <w:shd w:val="clear" w:color="auto" w:fill="auto"/>
          </w:tcPr>
          <w:p w14:paraId="53F56CC4" w14:textId="77777777" w:rsidR="00F5305A" w:rsidRPr="00A56704" w:rsidRDefault="00F5305A" w:rsidP="00876DC0">
            <w:pPr>
              <w:rPr>
                <w:rFonts w:ascii="Arial" w:hAnsi="Arial" w:cs="Arial"/>
                <w:sz w:val="16"/>
                <w:szCs w:val="18"/>
              </w:rPr>
            </w:pPr>
          </w:p>
        </w:tc>
      </w:tr>
      <w:tr w:rsidR="00F5305A" w:rsidRPr="00A56704" w14:paraId="329A9936" w14:textId="77777777" w:rsidTr="00CE2316">
        <w:trPr>
          <w:trHeight w:val="251"/>
        </w:trPr>
        <w:tc>
          <w:tcPr>
            <w:tcW w:w="1276" w:type="dxa"/>
            <w:vMerge/>
            <w:shd w:val="clear" w:color="auto" w:fill="auto"/>
          </w:tcPr>
          <w:p w14:paraId="72342B88" w14:textId="77777777" w:rsidR="00F5305A" w:rsidRPr="00A56704" w:rsidRDefault="00F5305A" w:rsidP="00876DC0">
            <w:pPr>
              <w:rPr>
                <w:rFonts w:ascii="Arial" w:hAnsi="Arial" w:cs="Arial"/>
                <w:sz w:val="16"/>
                <w:szCs w:val="18"/>
              </w:rPr>
            </w:pPr>
          </w:p>
        </w:tc>
        <w:tc>
          <w:tcPr>
            <w:tcW w:w="1937" w:type="dxa"/>
            <w:vMerge/>
            <w:shd w:val="clear" w:color="auto" w:fill="auto"/>
          </w:tcPr>
          <w:p w14:paraId="5676ED5A" w14:textId="77777777" w:rsidR="00F5305A" w:rsidRPr="00A56704" w:rsidRDefault="00F5305A" w:rsidP="00876DC0">
            <w:pPr>
              <w:rPr>
                <w:rFonts w:ascii="Arial" w:hAnsi="Arial" w:cs="Arial"/>
                <w:sz w:val="16"/>
                <w:szCs w:val="18"/>
              </w:rPr>
            </w:pPr>
          </w:p>
        </w:tc>
        <w:tc>
          <w:tcPr>
            <w:tcW w:w="1264" w:type="dxa"/>
            <w:vMerge/>
            <w:shd w:val="clear" w:color="auto" w:fill="auto"/>
          </w:tcPr>
          <w:p w14:paraId="2B7C73BB" w14:textId="77777777" w:rsidR="00F5305A" w:rsidRPr="00A56704" w:rsidRDefault="00F5305A" w:rsidP="00876DC0">
            <w:pPr>
              <w:rPr>
                <w:rFonts w:ascii="Arial" w:hAnsi="Arial" w:cs="Arial"/>
                <w:sz w:val="16"/>
                <w:szCs w:val="18"/>
              </w:rPr>
            </w:pPr>
          </w:p>
        </w:tc>
        <w:tc>
          <w:tcPr>
            <w:tcW w:w="1390" w:type="dxa"/>
            <w:vMerge/>
            <w:shd w:val="clear" w:color="auto" w:fill="auto"/>
          </w:tcPr>
          <w:p w14:paraId="6070A533" w14:textId="77777777" w:rsidR="00F5305A" w:rsidRPr="00A56704" w:rsidRDefault="00F5305A" w:rsidP="00876DC0">
            <w:pPr>
              <w:rPr>
                <w:rFonts w:ascii="Arial" w:hAnsi="Arial" w:cs="Arial"/>
                <w:color w:val="000000"/>
                <w:sz w:val="16"/>
                <w:szCs w:val="18"/>
              </w:rPr>
            </w:pPr>
          </w:p>
        </w:tc>
        <w:tc>
          <w:tcPr>
            <w:tcW w:w="7913" w:type="dxa"/>
            <w:gridSpan w:val="3"/>
            <w:tcBorders>
              <w:top w:val="dotted" w:sz="4" w:space="0" w:color="auto"/>
            </w:tcBorders>
            <w:shd w:val="clear" w:color="auto" w:fill="auto"/>
          </w:tcPr>
          <w:p w14:paraId="5C7E6E51" w14:textId="77777777" w:rsidR="00F5305A" w:rsidRPr="00A56704" w:rsidRDefault="00F5305A" w:rsidP="00876DC0">
            <w:pPr>
              <w:pStyle w:val="ListParagraph"/>
              <w:autoSpaceDE w:val="0"/>
              <w:autoSpaceDN w:val="0"/>
              <w:adjustRightInd w:val="0"/>
              <w:ind w:left="0"/>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Exercise, medication use, health service utilization.</w:t>
            </w:r>
          </w:p>
        </w:tc>
        <w:tc>
          <w:tcPr>
            <w:tcW w:w="963" w:type="dxa"/>
            <w:vMerge/>
            <w:tcBorders>
              <w:right w:val="single" w:sz="4" w:space="0" w:color="auto"/>
            </w:tcBorders>
            <w:shd w:val="clear" w:color="auto" w:fill="auto"/>
          </w:tcPr>
          <w:p w14:paraId="795AFCA1" w14:textId="77777777" w:rsidR="00F5305A" w:rsidRPr="00A56704" w:rsidRDefault="00F5305A" w:rsidP="00876DC0">
            <w:pPr>
              <w:rPr>
                <w:rFonts w:ascii="Arial" w:hAnsi="Arial" w:cs="Arial"/>
                <w:sz w:val="16"/>
                <w:szCs w:val="18"/>
              </w:rPr>
            </w:pPr>
          </w:p>
        </w:tc>
      </w:tr>
      <w:tr w:rsidR="00F5305A" w:rsidRPr="00A56704" w14:paraId="10532526" w14:textId="77777777" w:rsidTr="00CE2316">
        <w:tc>
          <w:tcPr>
            <w:tcW w:w="14743" w:type="dxa"/>
            <w:gridSpan w:val="8"/>
            <w:tcBorders>
              <w:right w:val="single" w:sz="4" w:space="0" w:color="auto"/>
            </w:tcBorders>
            <w:shd w:val="clear" w:color="auto" w:fill="auto"/>
          </w:tcPr>
          <w:p w14:paraId="6FF475AB" w14:textId="77777777" w:rsidR="00F5305A" w:rsidRPr="00A56704" w:rsidRDefault="00F5305A" w:rsidP="00876DC0">
            <w:pPr>
              <w:rPr>
                <w:rFonts w:ascii="Arial" w:hAnsi="Arial" w:cs="Arial"/>
                <w:b/>
                <w:sz w:val="16"/>
                <w:szCs w:val="18"/>
              </w:rPr>
            </w:pPr>
            <w:r w:rsidRPr="00A56704">
              <w:rPr>
                <w:rFonts w:ascii="Arial" w:hAnsi="Arial" w:cs="Arial"/>
                <w:b/>
                <w:sz w:val="16"/>
                <w:szCs w:val="18"/>
              </w:rPr>
              <w:t>Randomised Controlled Trial (Crossover)</w:t>
            </w:r>
          </w:p>
        </w:tc>
      </w:tr>
      <w:tr w:rsidR="00F5305A" w:rsidRPr="00A56704" w14:paraId="689F77F8" w14:textId="77777777" w:rsidTr="00CE2316">
        <w:tc>
          <w:tcPr>
            <w:tcW w:w="1276" w:type="dxa"/>
            <w:vMerge w:val="restart"/>
            <w:shd w:val="clear" w:color="auto" w:fill="auto"/>
          </w:tcPr>
          <w:p w14:paraId="60C4D860" w14:textId="77777777" w:rsidR="00F5305A" w:rsidRPr="00A56704" w:rsidRDefault="00F5305A" w:rsidP="00876DC0">
            <w:pPr>
              <w:rPr>
                <w:rFonts w:ascii="Arial" w:hAnsi="Arial" w:cs="Arial"/>
                <w:sz w:val="16"/>
                <w:szCs w:val="18"/>
              </w:rPr>
            </w:pPr>
            <w:proofErr w:type="spellStart"/>
            <w:r w:rsidRPr="00A56704">
              <w:rPr>
                <w:rFonts w:ascii="Arial" w:hAnsi="Arial" w:cs="Arial"/>
                <w:sz w:val="16"/>
                <w:szCs w:val="18"/>
              </w:rPr>
              <w:t>McNaney</w:t>
            </w:r>
            <w:proofErr w:type="spellEnd"/>
            <w:r w:rsidRPr="00A56704">
              <w:rPr>
                <w:rFonts w:ascii="Arial" w:hAnsi="Arial" w:cs="Arial"/>
                <w:sz w:val="16"/>
                <w:szCs w:val="18"/>
              </w:rPr>
              <w:t xml:space="preserve">, 2019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{"citationItems":[{"id":"ITEM-1","itemData":{"DOI":"10.1177/2055668319852529","ISSN":"2055-6683","abstract":"Introduction Daytime drooling is experienced by around 50% of Parkinson's patients, who fail to swallow saliva in sufficient volume or regularity, despite normal production. This research explored the feasibility and acceptability of using a cueing device, to improve drooling. Methods During a four-week intervention, 28 participants were asked to use a cueing device for 1 h per day. During this time, the device vibrated once-per-minute, reminding the participant to swallow their saliva. A daily diary was used to collect self-report around swallowing severity, frequency, and duration. This was filled out by participants for one week before, four weeks during and for one week immediately after intervention. Diaries were also collected for one week during a follow up, carried out four weeks after intervention finished. Results Participants self-reported benefits in drooling severity (p = 0.031), frequency (p ≤ 0.001), and duration (p = 0.001) after using the device. Improvements were maintained at follow up. Twenty-two participants explicitly reported a positive benefit to their drooling during exit interview. All felt the intervention and device were acceptable and usable. Conclusions Using a cueing device for one month had perceived benefit to drooling severity, frequency and duration in patients with Parkinson's. Participants accepted the device and treatment protocol.","author":[{"dropping-particle":"","family":"McNaney","given":"Roisin","non-dropping-particle":"","parse-names":false,"suffix":""},{"dropping-particle":"","family":"Miller","given":"Nick","non-dropping-particle":"","parse-names":false,"suffix":""},{"dropping-particle":"","family":"Vines","given":"John","non-dropping-particle":"","parse-names":false,"suffix":""},{"dropping-particle":"","family":"Olivier","given":"Patrick","non-dropping-particle":"","parse-names":false,"suffix":""},{"dropping-particle":"","family":"Ladha","given":"Karim","non-dropping-particle":"","parse-names":false,"suffix":""},{"dropping-particle":"","family":"Jackson","given":"Daniel","non-dropping-particle":"","parse-names":false,"suffix":""},{"dropping-particle":"","family":"Walker","given":"Richard","non-dropping-particle":"","parse-names":false,"suffix":""}],"container-title":"Journal of Rehabilitation and Assistive Technologies Engineering","id":"ITEM-1","issued":{"date-parts":[["2019"]]},"page":"205566831985252","title":"The feasibility and acceptability of using a novel wrist worn cueing device to self-manage drooling problems in people with Parkinson’s disease: A pilot study","type":"article-journal","volume":"6"},"uris":["http://www.mendeley.com/documents/?uuid=f0a3fc5a-b0b7-4e5b-90fd-09130c0fee7d"]}],"mendeley":{"formattedCitation":"[31]","plainTextFormattedCitation":"[31]","previouslyFormattedCitation":"[31]"},"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[31]</w:t>
            </w:r>
            <w:r w:rsidRPr="002D1A76">
              <w:rPr>
                <w:rFonts w:ascii="Arial" w:hAnsi="Arial" w:cs="Arial"/>
                <w:sz w:val="16"/>
                <w:szCs w:val="18"/>
              </w:rPr>
              <w:fldChar w:fldCharType="end"/>
            </w:r>
          </w:p>
          <w:p w14:paraId="7AADD634"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UK</w:t>
            </w:r>
          </w:p>
          <w:p w14:paraId="79FF8857" w14:textId="77777777" w:rsidR="00F5305A" w:rsidRPr="00A56704" w:rsidRDefault="00F5305A" w:rsidP="00876DC0">
            <w:pPr>
              <w:rPr>
                <w:rFonts w:ascii="Arial" w:hAnsi="Arial" w:cs="Arial"/>
                <w:sz w:val="16"/>
                <w:szCs w:val="18"/>
              </w:rPr>
            </w:pPr>
          </w:p>
          <w:p w14:paraId="5B1E70C2"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39D8A5C2"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 xml:space="preserve">People with PD H&amp;Y stage I-III with </w:t>
            </w:r>
            <w:r w:rsidRPr="00A56704">
              <w:rPr>
                <w:rFonts w:ascii="Arial" w:hAnsi="Arial" w:cs="Arial"/>
                <w:sz w:val="16"/>
                <w:szCs w:val="18"/>
              </w:rPr>
              <w:lastRenderedPageBreak/>
              <w:t>acknowledged daytime drooling problem, able to understand instructions. Excluded: current pharmacological treatment for drooling; insufficient dexterity to use device.</w:t>
            </w:r>
          </w:p>
        </w:tc>
        <w:tc>
          <w:tcPr>
            <w:tcW w:w="1264" w:type="dxa"/>
            <w:vMerge w:val="restart"/>
            <w:shd w:val="clear" w:color="auto" w:fill="auto"/>
          </w:tcPr>
          <w:p w14:paraId="475BD0CD"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n=27</w:t>
            </w:r>
          </w:p>
          <w:p w14:paraId="286633B2" w14:textId="77777777" w:rsidR="00F5305A" w:rsidRPr="00A56704" w:rsidRDefault="00F5305A" w:rsidP="00876DC0">
            <w:pPr>
              <w:rPr>
                <w:rFonts w:ascii="Arial" w:hAnsi="Arial" w:cs="Arial"/>
                <w:sz w:val="16"/>
                <w:szCs w:val="18"/>
              </w:rPr>
            </w:pPr>
          </w:p>
          <w:p w14:paraId="73DA0ABA"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Median age:</w:t>
            </w:r>
          </w:p>
          <w:p w14:paraId="0EDA8453"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72yrs (Immediate) </w:t>
            </w:r>
            <w:proofErr w:type="gramStart"/>
            <w:r w:rsidRPr="00A56704">
              <w:rPr>
                <w:rFonts w:ascii="Arial" w:hAnsi="Arial" w:cs="Arial"/>
                <w:sz w:val="16"/>
                <w:szCs w:val="18"/>
              </w:rPr>
              <w:t xml:space="preserve">&amp; </w:t>
            </w:r>
            <w:r w:rsidRPr="00A56704" w:rsidDel="00EA4E6C">
              <w:rPr>
                <w:rFonts w:ascii="Arial" w:hAnsi="Arial" w:cs="Arial"/>
                <w:sz w:val="16"/>
                <w:szCs w:val="18"/>
              </w:rPr>
              <w:t xml:space="preserve"> </w:t>
            </w:r>
            <w:r w:rsidRPr="00A56704">
              <w:rPr>
                <w:rFonts w:ascii="Arial" w:hAnsi="Arial" w:cs="Arial"/>
                <w:sz w:val="16"/>
                <w:szCs w:val="18"/>
              </w:rPr>
              <w:t>75</w:t>
            </w:r>
            <w:proofErr w:type="gramEnd"/>
            <w:r w:rsidRPr="00A56704">
              <w:rPr>
                <w:rFonts w:ascii="Arial" w:hAnsi="Arial" w:cs="Arial"/>
                <w:sz w:val="16"/>
                <w:szCs w:val="18"/>
              </w:rPr>
              <w:t>yrs (Delayed)</w:t>
            </w:r>
          </w:p>
          <w:p w14:paraId="70131647" w14:textId="77777777" w:rsidR="00F5305A" w:rsidRPr="00A56704" w:rsidRDefault="00F5305A" w:rsidP="00876DC0">
            <w:pPr>
              <w:rPr>
                <w:rFonts w:ascii="Arial" w:hAnsi="Arial" w:cs="Arial"/>
                <w:sz w:val="16"/>
                <w:szCs w:val="18"/>
              </w:rPr>
            </w:pPr>
          </w:p>
          <w:p w14:paraId="274A8F7D" w14:textId="77777777" w:rsidR="00F5305A" w:rsidRPr="00A56704" w:rsidRDefault="00F5305A" w:rsidP="00876DC0">
            <w:pPr>
              <w:rPr>
                <w:rFonts w:ascii="Arial" w:hAnsi="Arial" w:cs="Arial"/>
                <w:sz w:val="16"/>
                <w:szCs w:val="18"/>
              </w:rPr>
            </w:pPr>
            <w:r w:rsidRPr="00A56704">
              <w:rPr>
                <w:rFonts w:ascii="Arial" w:hAnsi="Arial" w:cs="Arial"/>
                <w:sz w:val="16"/>
                <w:szCs w:val="18"/>
              </w:rPr>
              <w:t>H&amp;Y: range II-IV, mean 2.68.</w:t>
            </w:r>
          </w:p>
        </w:tc>
        <w:tc>
          <w:tcPr>
            <w:tcW w:w="1390" w:type="dxa"/>
            <w:vMerge w:val="restart"/>
            <w:shd w:val="clear" w:color="auto" w:fill="auto"/>
          </w:tcPr>
          <w:p w14:paraId="726F8540"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lastRenderedPageBreak/>
              <w:t xml:space="preserve">Cueing device for drooling vs </w:t>
            </w:r>
            <w:r w:rsidRPr="00A56704">
              <w:rPr>
                <w:rFonts w:ascii="Arial" w:hAnsi="Arial" w:cs="Arial"/>
                <w:color w:val="000000"/>
                <w:sz w:val="16"/>
                <w:szCs w:val="18"/>
              </w:rPr>
              <w:lastRenderedPageBreak/>
              <w:t>Delayed intervention. Treatment as usual in the waiting period.</w:t>
            </w:r>
          </w:p>
        </w:tc>
        <w:tc>
          <w:tcPr>
            <w:tcW w:w="7913" w:type="dxa"/>
            <w:gridSpan w:val="3"/>
            <w:tcBorders>
              <w:bottom w:val="dotted" w:sz="4" w:space="0" w:color="auto"/>
            </w:tcBorders>
            <w:shd w:val="clear" w:color="auto" w:fill="auto"/>
          </w:tcPr>
          <w:p w14:paraId="3B57D618"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Pre-post for Immediate Intervention vs Pre-post for Delayed Intervention; Median (IQR)</w:t>
            </w:r>
          </w:p>
          <w:p w14:paraId="33BD3BA6" w14:textId="77777777" w:rsidR="00F5305A" w:rsidRPr="00A56704" w:rsidRDefault="00F5305A" w:rsidP="00876DC0">
            <w:pPr>
              <w:rPr>
                <w:rFonts w:ascii="Arial" w:hAnsi="Arial" w:cs="Arial"/>
                <w:sz w:val="16"/>
                <w:szCs w:val="18"/>
              </w:rPr>
            </w:pPr>
            <w:r w:rsidRPr="00A56704">
              <w:rPr>
                <w:rFonts w:ascii="Arial" w:hAnsi="Arial" w:cs="Arial"/>
                <w:sz w:val="16"/>
                <w:szCs w:val="18"/>
              </w:rPr>
              <w:t>Mann-Whitney U test &amp; Significance of between group difference</w:t>
            </w:r>
          </w:p>
        </w:tc>
        <w:tc>
          <w:tcPr>
            <w:tcW w:w="963" w:type="dxa"/>
            <w:vMerge w:val="restart"/>
            <w:tcBorders>
              <w:right w:val="single" w:sz="4" w:space="0" w:color="auto"/>
            </w:tcBorders>
            <w:shd w:val="clear" w:color="auto" w:fill="auto"/>
          </w:tcPr>
          <w:p w14:paraId="7DA61C7A" w14:textId="77777777" w:rsidR="00F5305A" w:rsidRPr="00A56704" w:rsidRDefault="00F5305A" w:rsidP="00876DC0">
            <w:pPr>
              <w:rPr>
                <w:rFonts w:ascii="Arial" w:hAnsi="Arial" w:cs="Arial"/>
                <w:sz w:val="16"/>
                <w:szCs w:val="18"/>
              </w:rPr>
            </w:pPr>
            <w:r w:rsidRPr="00A56704">
              <w:rPr>
                <w:rFonts w:ascii="Arial" w:hAnsi="Arial" w:cs="Arial"/>
                <w:sz w:val="16"/>
                <w:szCs w:val="18"/>
              </w:rPr>
              <w:t>High</w:t>
            </w:r>
          </w:p>
        </w:tc>
      </w:tr>
      <w:tr w:rsidR="00F5305A" w:rsidRPr="00A56704" w14:paraId="37476DC6" w14:textId="77777777" w:rsidTr="00CE2316">
        <w:tc>
          <w:tcPr>
            <w:tcW w:w="1276" w:type="dxa"/>
            <w:vMerge/>
            <w:shd w:val="clear" w:color="auto" w:fill="auto"/>
          </w:tcPr>
          <w:p w14:paraId="48CA447A" w14:textId="77777777" w:rsidR="00F5305A" w:rsidRPr="00A56704" w:rsidRDefault="00F5305A" w:rsidP="00876DC0">
            <w:pPr>
              <w:rPr>
                <w:rFonts w:ascii="Arial" w:hAnsi="Arial" w:cs="Arial"/>
                <w:sz w:val="16"/>
                <w:szCs w:val="18"/>
              </w:rPr>
            </w:pPr>
          </w:p>
        </w:tc>
        <w:tc>
          <w:tcPr>
            <w:tcW w:w="1937" w:type="dxa"/>
            <w:vMerge/>
            <w:shd w:val="clear" w:color="auto" w:fill="auto"/>
          </w:tcPr>
          <w:p w14:paraId="12B1DEEE" w14:textId="77777777" w:rsidR="00F5305A" w:rsidRPr="00A56704" w:rsidRDefault="00F5305A" w:rsidP="00876DC0">
            <w:pPr>
              <w:rPr>
                <w:rFonts w:ascii="Arial" w:hAnsi="Arial" w:cs="Arial"/>
                <w:sz w:val="16"/>
                <w:szCs w:val="18"/>
              </w:rPr>
            </w:pPr>
          </w:p>
        </w:tc>
        <w:tc>
          <w:tcPr>
            <w:tcW w:w="1264" w:type="dxa"/>
            <w:vMerge/>
            <w:shd w:val="clear" w:color="auto" w:fill="auto"/>
          </w:tcPr>
          <w:p w14:paraId="4CC2056F" w14:textId="77777777" w:rsidR="00F5305A" w:rsidRPr="00A56704" w:rsidRDefault="00F5305A" w:rsidP="00876DC0">
            <w:pPr>
              <w:rPr>
                <w:rFonts w:ascii="Arial" w:hAnsi="Arial" w:cs="Arial"/>
                <w:sz w:val="16"/>
                <w:szCs w:val="18"/>
              </w:rPr>
            </w:pPr>
          </w:p>
        </w:tc>
        <w:tc>
          <w:tcPr>
            <w:tcW w:w="1390" w:type="dxa"/>
            <w:vMerge/>
            <w:shd w:val="clear" w:color="auto" w:fill="auto"/>
          </w:tcPr>
          <w:p w14:paraId="4A575D46" w14:textId="77777777" w:rsidR="00F5305A" w:rsidRPr="00A56704" w:rsidRDefault="00F5305A" w:rsidP="00876DC0">
            <w:pPr>
              <w:rPr>
                <w:rFonts w:ascii="Arial" w:hAnsi="Arial" w:cs="Arial"/>
                <w:color w:val="000000"/>
                <w:sz w:val="16"/>
                <w:szCs w:val="18"/>
              </w:rPr>
            </w:pPr>
          </w:p>
        </w:tc>
        <w:tc>
          <w:tcPr>
            <w:tcW w:w="2127" w:type="dxa"/>
            <w:tcBorders>
              <w:top w:val="dotted" w:sz="4" w:space="0" w:color="auto"/>
              <w:bottom w:val="dotted" w:sz="4" w:space="0" w:color="auto"/>
              <w:right w:val="dotted" w:sz="4" w:space="0" w:color="auto"/>
            </w:tcBorders>
            <w:shd w:val="clear" w:color="auto" w:fill="auto"/>
          </w:tcPr>
          <w:p w14:paraId="14A21A21" w14:textId="77777777" w:rsidR="00F5305A" w:rsidRPr="00707371" w:rsidRDefault="00F5305A" w:rsidP="00876DC0">
            <w:pPr>
              <w:rPr>
                <w:rFonts w:ascii="Arial" w:hAnsi="Arial" w:cs="Arial"/>
                <w:bCs/>
                <w:sz w:val="16"/>
                <w:szCs w:val="18"/>
                <w:u w:val="single"/>
              </w:rPr>
            </w:pPr>
            <w:r w:rsidRPr="00707371">
              <w:rPr>
                <w:rFonts w:ascii="Arial" w:hAnsi="Arial" w:cs="Arial"/>
                <w:bCs/>
                <w:sz w:val="16"/>
                <w:szCs w:val="18"/>
                <w:u w:val="single"/>
              </w:rPr>
              <w:t>ROMP-Saliva</w:t>
            </w:r>
          </w:p>
        </w:tc>
        <w:tc>
          <w:tcPr>
            <w:tcW w:w="5786" w:type="dxa"/>
            <w:gridSpan w:val="2"/>
            <w:tcBorders>
              <w:top w:val="dotted" w:sz="4" w:space="0" w:color="auto"/>
              <w:left w:val="dotted" w:sz="4" w:space="0" w:color="auto"/>
              <w:bottom w:val="dotted" w:sz="4" w:space="0" w:color="auto"/>
            </w:tcBorders>
            <w:shd w:val="clear" w:color="auto" w:fill="auto"/>
          </w:tcPr>
          <w:p w14:paraId="29D11358" w14:textId="77777777" w:rsidR="00F5305A" w:rsidRPr="00A56704" w:rsidRDefault="00F5305A" w:rsidP="00876DC0">
            <w:pPr>
              <w:rPr>
                <w:rFonts w:ascii="Arial" w:hAnsi="Arial" w:cs="Arial"/>
                <w:sz w:val="16"/>
                <w:szCs w:val="18"/>
              </w:rPr>
            </w:pPr>
            <w:r w:rsidRPr="00A56704">
              <w:rPr>
                <w:rFonts w:ascii="Arial" w:hAnsi="Arial" w:cs="Arial"/>
                <w:sz w:val="16"/>
                <w:szCs w:val="18"/>
              </w:rPr>
              <w:t>Pre 22 (16-23), post 22 (17-25.5) vs Pre 20 (17-25), post 19 (17-30)</w:t>
            </w:r>
          </w:p>
          <w:p w14:paraId="54DFE904" w14:textId="77777777" w:rsidR="00F5305A" w:rsidRPr="00A56704" w:rsidRDefault="00F5305A" w:rsidP="00876DC0">
            <w:pPr>
              <w:rPr>
                <w:rFonts w:ascii="Arial" w:hAnsi="Arial" w:cs="Arial"/>
                <w:sz w:val="16"/>
                <w:szCs w:val="18"/>
              </w:rPr>
            </w:pPr>
            <w:r w:rsidRPr="00A56704">
              <w:rPr>
                <w:rFonts w:ascii="Arial" w:hAnsi="Arial" w:cs="Arial"/>
                <w:sz w:val="16"/>
                <w:szCs w:val="18"/>
              </w:rPr>
              <w:t>U=83, z=0.497, p=0.619</w:t>
            </w:r>
          </w:p>
        </w:tc>
        <w:tc>
          <w:tcPr>
            <w:tcW w:w="963" w:type="dxa"/>
            <w:vMerge/>
            <w:tcBorders>
              <w:right w:val="single" w:sz="4" w:space="0" w:color="auto"/>
            </w:tcBorders>
            <w:shd w:val="clear" w:color="auto" w:fill="auto"/>
          </w:tcPr>
          <w:p w14:paraId="2CFB1453" w14:textId="77777777" w:rsidR="00F5305A" w:rsidRPr="00A56704" w:rsidRDefault="00F5305A" w:rsidP="00876DC0">
            <w:pPr>
              <w:rPr>
                <w:rFonts w:ascii="Arial" w:hAnsi="Arial" w:cs="Arial"/>
                <w:sz w:val="16"/>
                <w:szCs w:val="18"/>
              </w:rPr>
            </w:pPr>
          </w:p>
        </w:tc>
      </w:tr>
      <w:tr w:rsidR="00F5305A" w:rsidRPr="00A56704" w14:paraId="00A17195" w14:textId="77777777" w:rsidTr="00CE2316">
        <w:tc>
          <w:tcPr>
            <w:tcW w:w="1276" w:type="dxa"/>
            <w:vMerge/>
            <w:shd w:val="clear" w:color="auto" w:fill="auto"/>
          </w:tcPr>
          <w:p w14:paraId="4A4B128E" w14:textId="77777777" w:rsidR="00F5305A" w:rsidRPr="00A56704" w:rsidRDefault="00F5305A" w:rsidP="00876DC0">
            <w:pPr>
              <w:rPr>
                <w:rFonts w:ascii="Arial" w:hAnsi="Arial" w:cs="Arial"/>
                <w:sz w:val="16"/>
                <w:szCs w:val="18"/>
              </w:rPr>
            </w:pPr>
          </w:p>
        </w:tc>
        <w:tc>
          <w:tcPr>
            <w:tcW w:w="1937" w:type="dxa"/>
            <w:vMerge/>
            <w:shd w:val="clear" w:color="auto" w:fill="auto"/>
          </w:tcPr>
          <w:p w14:paraId="3D13B252" w14:textId="77777777" w:rsidR="00F5305A" w:rsidRPr="00A56704" w:rsidRDefault="00F5305A" w:rsidP="00876DC0">
            <w:pPr>
              <w:rPr>
                <w:rFonts w:ascii="Arial" w:hAnsi="Arial" w:cs="Arial"/>
                <w:sz w:val="16"/>
                <w:szCs w:val="18"/>
              </w:rPr>
            </w:pPr>
          </w:p>
        </w:tc>
        <w:tc>
          <w:tcPr>
            <w:tcW w:w="1264" w:type="dxa"/>
            <w:vMerge/>
            <w:shd w:val="clear" w:color="auto" w:fill="auto"/>
          </w:tcPr>
          <w:p w14:paraId="37ACBA5F" w14:textId="77777777" w:rsidR="00F5305A" w:rsidRPr="00A56704" w:rsidRDefault="00F5305A" w:rsidP="00876DC0">
            <w:pPr>
              <w:rPr>
                <w:rFonts w:ascii="Arial" w:hAnsi="Arial" w:cs="Arial"/>
                <w:sz w:val="16"/>
                <w:szCs w:val="18"/>
              </w:rPr>
            </w:pPr>
          </w:p>
        </w:tc>
        <w:tc>
          <w:tcPr>
            <w:tcW w:w="1390" w:type="dxa"/>
            <w:vMerge/>
            <w:shd w:val="clear" w:color="auto" w:fill="auto"/>
          </w:tcPr>
          <w:p w14:paraId="7876AC65" w14:textId="77777777" w:rsidR="00F5305A" w:rsidRPr="00A56704" w:rsidRDefault="00F5305A" w:rsidP="00876DC0">
            <w:pPr>
              <w:rPr>
                <w:rFonts w:ascii="Arial" w:hAnsi="Arial" w:cs="Arial"/>
                <w:color w:val="000000"/>
                <w:sz w:val="16"/>
                <w:szCs w:val="18"/>
              </w:rPr>
            </w:pPr>
          </w:p>
        </w:tc>
        <w:tc>
          <w:tcPr>
            <w:tcW w:w="7913" w:type="dxa"/>
            <w:gridSpan w:val="3"/>
            <w:tcBorders>
              <w:top w:val="dotted" w:sz="4" w:space="0" w:color="auto"/>
            </w:tcBorders>
            <w:shd w:val="clear" w:color="auto" w:fill="auto"/>
          </w:tcPr>
          <w:p w14:paraId="7BC08F61" w14:textId="77777777" w:rsidR="00F5305A" w:rsidRPr="00A56704" w:rsidRDefault="00F5305A" w:rsidP="00876DC0">
            <w:pPr>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MDS-UPDRS question 2.2;</w:t>
            </w:r>
            <w:r w:rsidRPr="00A56704">
              <w:rPr>
                <w:rFonts w:ascii="Arial" w:hAnsi="Arial" w:cs="Arial"/>
                <w:b/>
                <w:sz w:val="16"/>
                <w:szCs w:val="18"/>
              </w:rPr>
              <w:t xml:space="preserve"> </w:t>
            </w:r>
            <w:r w:rsidRPr="00A56704">
              <w:rPr>
                <w:rFonts w:ascii="Arial" w:hAnsi="Arial" w:cs="Arial"/>
                <w:sz w:val="16"/>
                <w:szCs w:val="18"/>
              </w:rPr>
              <w:t xml:space="preserve">Drooling diary (VAS): Severity, Duration &amp; </w:t>
            </w:r>
          </w:p>
          <w:p w14:paraId="254983A3" w14:textId="77777777" w:rsidR="00F5305A" w:rsidRPr="00A56704" w:rsidRDefault="00F5305A" w:rsidP="00876DC0">
            <w:pPr>
              <w:rPr>
                <w:rFonts w:ascii="Arial" w:hAnsi="Arial" w:cs="Arial"/>
                <w:sz w:val="16"/>
                <w:szCs w:val="18"/>
              </w:rPr>
            </w:pPr>
            <w:r w:rsidRPr="00A56704">
              <w:rPr>
                <w:rFonts w:ascii="Arial" w:hAnsi="Arial" w:cs="Arial"/>
                <w:sz w:val="16"/>
                <w:szCs w:val="18"/>
              </w:rPr>
              <w:t>Frequency</w:t>
            </w:r>
          </w:p>
          <w:p w14:paraId="104BC063" w14:textId="77777777" w:rsidR="00F5305A" w:rsidRPr="00A56704" w:rsidRDefault="00F5305A" w:rsidP="00876DC0">
            <w:pPr>
              <w:rPr>
                <w:rFonts w:ascii="Arial" w:hAnsi="Arial" w:cs="Arial"/>
                <w:sz w:val="16"/>
                <w:szCs w:val="18"/>
              </w:rPr>
            </w:pPr>
          </w:p>
          <w:p w14:paraId="452043F9" w14:textId="77777777" w:rsidR="00F5305A" w:rsidRPr="00A56704" w:rsidRDefault="00F5305A" w:rsidP="00876DC0">
            <w:pPr>
              <w:rPr>
                <w:rFonts w:ascii="Arial" w:hAnsi="Arial" w:cs="Arial"/>
                <w:sz w:val="16"/>
                <w:szCs w:val="18"/>
              </w:rPr>
            </w:pPr>
          </w:p>
        </w:tc>
        <w:tc>
          <w:tcPr>
            <w:tcW w:w="963" w:type="dxa"/>
            <w:vMerge/>
            <w:tcBorders>
              <w:right w:val="single" w:sz="4" w:space="0" w:color="auto"/>
            </w:tcBorders>
            <w:shd w:val="clear" w:color="auto" w:fill="auto"/>
          </w:tcPr>
          <w:p w14:paraId="01DC6F2B" w14:textId="77777777" w:rsidR="00F5305A" w:rsidRPr="00A56704" w:rsidRDefault="00F5305A" w:rsidP="00876DC0">
            <w:pPr>
              <w:rPr>
                <w:rFonts w:ascii="Arial" w:hAnsi="Arial" w:cs="Arial"/>
                <w:sz w:val="16"/>
                <w:szCs w:val="18"/>
              </w:rPr>
            </w:pPr>
          </w:p>
        </w:tc>
      </w:tr>
      <w:tr w:rsidR="00F5305A" w:rsidRPr="00A56704" w14:paraId="27FF6804" w14:textId="77777777" w:rsidTr="00CE2316">
        <w:tc>
          <w:tcPr>
            <w:tcW w:w="14743" w:type="dxa"/>
            <w:gridSpan w:val="8"/>
            <w:tcBorders>
              <w:right w:val="single" w:sz="4" w:space="0" w:color="auto"/>
            </w:tcBorders>
            <w:shd w:val="clear" w:color="auto" w:fill="auto"/>
            <w:vAlign w:val="center"/>
          </w:tcPr>
          <w:p w14:paraId="4C8F1402" w14:textId="77777777" w:rsidR="00F5305A" w:rsidRPr="00A56704" w:rsidRDefault="00F5305A" w:rsidP="00876DC0">
            <w:pPr>
              <w:rPr>
                <w:rFonts w:ascii="Arial" w:hAnsi="Arial" w:cs="Arial"/>
                <w:b/>
                <w:sz w:val="16"/>
                <w:szCs w:val="18"/>
              </w:rPr>
            </w:pPr>
            <w:r w:rsidRPr="00A56704">
              <w:rPr>
                <w:rFonts w:ascii="Arial" w:hAnsi="Arial" w:cs="Arial"/>
                <w:b/>
                <w:sz w:val="16"/>
                <w:szCs w:val="18"/>
              </w:rPr>
              <w:t>Non-randomised Controlled Trials</w:t>
            </w:r>
          </w:p>
        </w:tc>
      </w:tr>
      <w:tr w:rsidR="00F5305A" w:rsidRPr="00A56704" w14:paraId="357A7B16" w14:textId="77777777" w:rsidTr="00CE2316">
        <w:tc>
          <w:tcPr>
            <w:tcW w:w="1276" w:type="dxa"/>
            <w:vMerge w:val="restart"/>
            <w:shd w:val="clear" w:color="auto" w:fill="auto"/>
          </w:tcPr>
          <w:p w14:paraId="0C461947"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Hellqvist, 2020</w:t>
            </w:r>
          </w:p>
          <w:p w14:paraId="784478A1" w14:textId="77777777" w:rsidR="00F5305A" w:rsidRPr="00A56704" w:rsidRDefault="00F5305A" w:rsidP="00876DC0">
            <w:pPr>
              <w:rPr>
                <w:rFonts w:ascii="Arial" w:hAnsi="Arial" w:cs="Arial"/>
                <w:color w:val="000000"/>
                <w:sz w:val="16"/>
                <w:szCs w:val="18"/>
              </w:rPr>
            </w:pP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{"citationItems":[{"id":"ITEM-1","itemData":{"DOI":"10.1155/2020/6920943","ISSN":"20420080","abstract":"Background. Parkinson's disease is a neurodegenerative condition with both physical and mental consequences that affect many aspects of everyday life. Persons with Parkinson's disease and their care partners want guidance from healthcare services in order to develop skills to adjust to life with a long-term condition. The Swedish National Parkinson School is a dyadic self-management programme to support both persons with Parkinson's disease and care partners. Objective. To assess the outcomes of the Swedish National Parkinson School as reported by participants. Design. A quasi-experimental case-control study in clinical care using self-reported questionnaires. Participants. Swedish National Parkinson School was offered by health care professionals working in clinical care. Participants in the programme were also asked to participate in the study. A matched control group was recruited for a comparison of findings. In total, 92 persons with Parkinson's disease and 55 care partners were included. Settings. Five Swedish geriatric and neurologic outpatient clinics. Method. Data were collected during 2015-2017, before and after participation in the National Parkinson School or before and after seven weeks of standard care. Outcomes were assessed using generic and Parkinson's specific questionnaires. Descriptive statistics were used to describe baseline characteristics. Mann-Whitney U and Chi2 tests were used to test for between-group differences and within-group differences were tested by the Wilcoxon signed-ranks test. Results. Improvements regarding health status, constructive attitudes and approaches, and skill and technique acquisition were found after the intervention among persons with Parkinson's disease. No changes were found among care partners. Conclusion. The findings indicate that the Swedish National Parkinson School may improve health status and self-management among persons with Parkinson's disease, but further studies are needed to better understand the effects of the programme.","author":[{"dropping-particle":"","family":"Hellqvist","given":"Carina","non-dropping-particle":"","parse-names":false,"suffix":""},{"dropping-particle":"","family":"Berterö","given":"Carina","non-dropping-particle":"","parse-names":false,"suffix":""},{"dropping-particle":"","family":"Dizdar","given":"Nil","non-dropping-particle":"","parse-names":false,"suffix":""},{"dropping-particle":"","family":"Sund-Levander","given":"Märta","non-dropping-particle":"","parse-names":false,"suffix":""},{"dropping-particle":"","family":"Hagell","given":"Peter","non-dropping-particle":"","parse-names":false,"suffix":""}],"container-title":"Parkinson's Disease","id":"ITEM-1","issued":{"date-parts":[["2020"]]},"title":"Self-Management Education for Persons with Parkinson's Disease and Their Care Partners: A Quasi-Experimental Case-Control Study in Clinical Practice","type":"article-journal","volume":"2020"},"uris":["http://www.mendeley.com/documents/?uuid=bd816a28-93ee-43b5-bd3d-dfbd248d9b79"]}],"mendeley":{"formattedCitation":"[41]","plainTextFormattedCitation":"[41]","previouslyFormattedCitation":"[41]"},"properties":{"noteIndex":0},"schema":"https://github.com/citation-style-language/schema/raw/master/csl-citation.json"}</w:instrText>
            </w:r>
            <w:r w:rsidRPr="002D1A76">
              <w:rPr>
                <w:rFonts w:ascii="Arial" w:hAnsi="Arial" w:cs="Arial"/>
                <w:color w:val="000000"/>
                <w:sz w:val="16"/>
                <w:szCs w:val="18"/>
              </w:rPr>
              <w:fldChar w:fldCharType="separate"/>
            </w:r>
            <w:r w:rsidRPr="00D51539">
              <w:rPr>
                <w:rFonts w:ascii="Arial" w:hAnsi="Arial" w:cs="Arial"/>
                <w:noProof/>
                <w:color w:val="000000"/>
                <w:sz w:val="16"/>
                <w:szCs w:val="18"/>
              </w:rPr>
              <w:t>[41]</w:t>
            </w:r>
            <w:r w:rsidRPr="002D1A76">
              <w:rPr>
                <w:rFonts w:ascii="Arial" w:hAnsi="Arial" w:cs="Arial"/>
                <w:color w:val="000000"/>
                <w:sz w:val="16"/>
                <w:szCs w:val="18"/>
              </w:rPr>
              <w:fldChar w:fldCharType="end"/>
            </w:r>
          </w:p>
          <w:p w14:paraId="75D4AF66"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Sweden</w:t>
            </w:r>
          </w:p>
          <w:p w14:paraId="7B59C015" w14:textId="77777777" w:rsidR="00F5305A" w:rsidRPr="00A56704" w:rsidRDefault="00F5305A" w:rsidP="00876DC0">
            <w:pPr>
              <w:rPr>
                <w:rFonts w:ascii="Arial" w:hAnsi="Arial" w:cs="Arial"/>
                <w:color w:val="000000"/>
                <w:sz w:val="16"/>
                <w:szCs w:val="18"/>
              </w:rPr>
            </w:pPr>
          </w:p>
          <w:p w14:paraId="3D2AD25A"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2ED48FC0" w14:textId="77777777" w:rsidR="00F5305A" w:rsidRPr="00A56704" w:rsidRDefault="00F5305A" w:rsidP="00876DC0">
            <w:pPr>
              <w:autoSpaceDE w:val="0"/>
              <w:autoSpaceDN w:val="0"/>
              <w:adjustRightInd w:val="0"/>
              <w:rPr>
                <w:rFonts w:ascii="Arial" w:hAnsi="Arial" w:cs="Arial"/>
                <w:color w:val="000000"/>
                <w:sz w:val="16"/>
                <w:szCs w:val="18"/>
              </w:rPr>
            </w:pPr>
            <w:r w:rsidRPr="00A56704">
              <w:rPr>
                <w:rFonts w:ascii="Arial" w:hAnsi="Arial" w:cs="Arial"/>
                <w:color w:val="000000"/>
                <w:sz w:val="16"/>
                <w:szCs w:val="18"/>
              </w:rPr>
              <w:t>People with PD &amp; care partners. Excluded: cognitive impairment affecting their ability to understand &amp; respond to outcome measures.</w:t>
            </w:r>
          </w:p>
        </w:tc>
        <w:tc>
          <w:tcPr>
            <w:tcW w:w="1264" w:type="dxa"/>
            <w:vMerge w:val="restart"/>
            <w:shd w:val="clear" w:color="auto" w:fill="auto"/>
          </w:tcPr>
          <w:p w14:paraId="2B9B9669"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n=92 (PD) + 55 (carer)</w:t>
            </w:r>
          </w:p>
          <w:p w14:paraId="0AE615EF" w14:textId="77777777" w:rsidR="00F5305A" w:rsidRPr="00A56704" w:rsidRDefault="00F5305A" w:rsidP="00876DC0">
            <w:pPr>
              <w:rPr>
                <w:rFonts w:ascii="Arial" w:hAnsi="Arial" w:cs="Arial"/>
                <w:color w:val="000000"/>
                <w:sz w:val="16"/>
                <w:szCs w:val="18"/>
              </w:rPr>
            </w:pPr>
          </w:p>
          <w:p w14:paraId="37E438DB"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Mean age, PD: 71yrs (intervention), 68yrs (control)</w:t>
            </w:r>
          </w:p>
          <w:p w14:paraId="49660AE4"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Mean age carer: 72yrs (intervention), </w:t>
            </w:r>
          </w:p>
          <w:p w14:paraId="6ABCA4CB"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69yrs (control).</w:t>
            </w:r>
          </w:p>
          <w:p w14:paraId="620AE306" w14:textId="77777777" w:rsidR="00F5305A" w:rsidRPr="00A56704" w:rsidRDefault="00F5305A" w:rsidP="00876DC0">
            <w:pPr>
              <w:autoSpaceDE w:val="0"/>
              <w:autoSpaceDN w:val="0"/>
              <w:adjustRightInd w:val="0"/>
              <w:rPr>
                <w:rFonts w:ascii="Arial" w:hAnsi="Arial" w:cs="Arial"/>
                <w:color w:val="000000"/>
                <w:sz w:val="16"/>
                <w:szCs w:val="18"/>
              </w:rPr>
            </w:pPr>
          </w:p>
          <w:p w14:paraId="56B450DE"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H&amp;Y median 3 (range 1-4) for intervention arm.</w:t>
            </w:r>
          </w:p>
        </w:tc>
        <w:tc>
          <w:tcPr>
            <w:tcW w:w="1390" w:type="dxa"/>
            <w:vMerge w:val="restart"/>
            <w:shd w:val="clear" w:color="auto" w:fill="auto"/>
          </w:tcPr>
          <w:p w14:paraId="5E8F3FDF" w14:textId="77777777" w:rsidR="00F5305A" w:rsidRPr="00A56704" w:rsidRDefault="00F5305A" w:rsidP="00876DC0">
            <w:pPr>
              <w:rPr>
                <w:rFonts w:ascii="Arial" w:hAnsi="Arial" w:cs="Arial"/>
                <w:sz w:val="16"/>
                <w:szCs w:val="18"/>
              </w:rPr>
            </w:pPr>
            <w:r w:rsidRPr="00A56704">
              <w:rPr>
                <w:rFonts w:ascii="Arial" w:hAnsi="Arial" w:cs="Arial"/>
                <w:sz w:val="16"/>
                <w:szCs w:val="18"/>
              </w:rPr>
              <w:t>Swedish National Parkinson School (NPS) vs matched control: standard care</w:t>
            </w:r>
            <w:r w:rsidRPr="00A56704" w:rsidDel="00303508">
              <w:rPr>
                <w:rFonts w:ascii="Arial" w:hAnsi="Arial" w:cs="Arial"/>
                <w:sz w:val="16"/>
                <w:szCs w:val="18"/>
              </w:rPr>
              <w:t xml:space="preserve"> </w:t>
            </w:r>
          </w:p>
        </w:tc>
        <w:tc>
          <w:tcPr>
            <w:tcW w:w="7913" w:type="dxa"/>
            <w:gridSpan w:val="3"/>
            <w:tcBorders>
              <w:bottom w:val="dotted" w:sz="4" w:space="0" w:color="auto"/>
            </w:tcBorders>
            <w:shd w:val="clear" w:color="auto" w:fill="auto"/>
          </w:tcPr>
          <w:p w14:paraId="38922514" w14:textId="77777777" w:rsidR="00F5305A" w:rsidRPr="00A56704" w:rsidRDefault="00F5305A" w:rsidP="00876DC0">
            <w:pPr>
              <w:autoSpaceDE w:val="0"/>
              <w:autoSpaceDN w:val="0"/>
              <w:adjustRightInd w:val="0"/>
              <w:rPr>
                <w:rFonts w:ascii="Arial" w:hAnsi="Arial" w:cs="Arial"/>
                <w:sz w:val="16"/>
                <w:szCs w:val="18"/>
              </w:rPr>
            </w:pPr>
            <w:r w:rsidRPr="00707371">
              <w:rPr>
                <w:rFonts w:ascii="Arial" w:hAnsi="Arial" w:cs="Arial"/>
                <w:sz w:val="16"/>
                <w:szCs w:val="16"/>
              </w:rPr>
              <w:t xml:space="preserve">Median (IQR) pre and post for intervention vs control. Mann–Whitney </w:t>
            </w:r>
            <w:r w:rsidRPr="00707371">
              <w:rPr>
                <w:rFonts w:ascii="Arial" w:hAnsi="Arial" w:cs="Arial"/>
                <w:i/>
                <w:iCs/>
                <w:sz w:val="16"/>
                <w:szCs w:val="16"/>
              </w:rPr>
              <w:t xml:space="preserve">U </w:t>
            </w:r>
            <w:r w:rsidRPr="00707371">
              <w:rPr>
                <w:rFonts w:ascii="Arial" w:hAnsi="Arial" w:cs="Arial"/>
                <w:sz w:val="16"/>
                <w:szCs w:val="16"/>
              </w:rPr>
              <w:t>test for comparisons between groups.</w:t>
            </w:r>
            <w:r w:rsidRPr="00707371">
              <w:rPr>
                <w:rFonts w:ascii="Arial" w:hAnsi="Arial" w:cs="Arial"/>
                <w:i/>
                <w:iCs/>
                <w:sz w:val="11"/>
                <w:szCs w:val="11"/>
              </w:rPr>
              <w:t xml:space="preserve"> </w:t>
            </w:r>
            <w:r w:rsidRPr="00707371">
              <w:rPr>
                <w:rFonts w:ascii="Arial" w:hAnsi="Arial" w:cs="Arial"/>
                <w:sz w:val="16"/>
                <w:szCs w:val="16"/>
              </w:rPr>
              <w:t>Wilcoxon’s signed rank test for within group comparisons.</w:t>
            </w:r>
          </w:p>
        </w:tc>
        <w:tc>
          <w:tcPr>
            <w:tcW w:w="963" w:type="dxa"/>
            <w:vMerge w:val="restart"/>
            <w:tcBorders>
              <w:right w:val="single" w:sz="4" w:space="0" w:color="auto"/>
            </w:tcBorders>
            <w:shd w:val="clear" w:color="auto" w:fill="auto"/>
          </w:tcPr>
          <w:p w14:paraId="59A54CA7"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6BC14537" w14:textId="77777777" w:rsidTr="00CE2316">
        <w:tc>
          <w:tcPr>
            <w:tcW w:w="1276" w:type="dxa"/>
            <w:vMerge/>
            <w:shd w:val="clear" w:color="auto" w:fill="auto"/>
          </w:tcPr>
          <w:p w14:paraId="36D0BB5B"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00B06D07" w14:textId="77777777" w:rsidR="00F5305A" w:rsidRPr="00A56704" w:rsidRDefault="00F5305A" w:rsidP="00876DC0">
            <w:pPr>
              <w:autoSpaceDE w:val="0"/>
              <w:autoSpaceDN w:val="0"/>
              <w:adjustRightInd w:val="0"/>
              <w:rPr>
                <w:rFonts w:ascii="Arial" w:hAnsi="Arial" w:cs="Arial"/>
                <w:color w:val="000000"/>
                <w:sz w:val="16"/>
                <w:szCs w:val="18"/>
              </w:rPr>
            </w:pPr>
          </w:p>
        </w:tc>
        <w:tc>
          <w:tcPr>
            <w:tcW w:w="1264" w:type="dxa"/>
            <w:vMerge/>
            <w:shd w:val="clear" w:color="auto" w:fill="auto"/>
          </w:tcPr>
          <w:p w14:paraId="0B53464A" w14:textId="77777777" w:rsidR="00F5305A" w:rsidRPr="00A56704" w:rsidRDefault="00F5305A" w:rsidP="00876DC0">
            <w:pPr>
              <w:rPr>
                <w:rFonts w:ascii="Arial" w:hAnsi="Arial" w:cs="Arial"/>
                <w:sz w:val="16"/>
                <w:szCs w:val="18"/>
              </w:rPr>
            </w:pPr>
          </w:p>
        </w:tc>
        <w:tc>
          <w:tcPr>
            <w:tcW w:w="1390" w:type="dxa"/>
            <w:vMerge/>
            <w:shd w:val="clear" w:color="auto" w:fill="auto"/>
          </w:tcPr>
          <w:p w14:paraId="14BC46D3" w14:textId="77777777" w:rsidR="00F5305A" w:rsidRPr="00A56704" w:rsidRDefault="00F5305A" w:rsidP="00876DC0">
            <w:pPr>
              <w:rPr>
                <w:rFonts w:ascii="Arial" w:hAnsi="Arial" w:cs="Arial"/>
                <w:sz w:val="16"/>
                <w:szCs w:val="18"/>
              </w:rPr>
            </w:pPr>
          </w:p>
        </w:tc>
        <w:tc>
          <w:tcPr>
            <w:tcW w:w="2127" w:type="dxa"/>
            <w:tcBorders>
              <w:bottom w:val="dotted" w:sz="4" w:space="0" w:color="auto"/>
              <w:right w:val="dotted" w:sz="4" w:space="0" w:color="auto"/>
            </w:tcBorders>
            <w:shd w:val="clear" w:color="auto" w:fill="auto"/>
          </w:tcPr>
          <w:p w14:paraId="15F5C5A3" w14:textId="77777777" w:rsidR="00F5305A" w:rsidRPr="00707371" w:rsidRDefault="00F5305A" w:rsidP="00876DC0">
            <w:pPr>
              <w:rPr>
                <w:rFonts w:ascii="Arial" w:hAnsi="Arial" w:cs="Arial"/>
                <w:bCs/>
                <w:color w:val="000000"/>
                <w:sz w:val="16"/>
                <w:szCs w:val="18"/>
                <w:u w:val="single"/>
              </w:rPr>
            </w:pPr>
            <w:r w:rsidRPr="00707371">
              <w:rPr>
                <w:rFonts w:ascii="Arial" w:hAnsi="Arial" w:cs="Arial"/>
                <w:bCs/>
                <w:color w:val="000000"/>
                <w:sz w:val="16"/>
                <w:szCs w:val="18"/>
                <w:u w:val="single"/>
              </w:rPr>
              <w:t>QoL (PDQ-8 for participants with PD)</w:t>
            </w:r>
          </w:p>
          <w:p w14:paraId="10ABCA28" w14:textId="77777777" w:rsidR="00F5305A" w:rsidRPr="00A56704" w:rsidRDefault="00F5305A" w:rsidP="00876DC0">
            <w:pPr>
              <w:pStyle w:val="ListParagraph"/>
              <w:ind w:left="360"/>
              <w:rPr>
                <w:rFonts w:ascii="Arial" w:hAnsi="Arial" w:cs="Arial"/>
                <w:color w:val="000000"/>
                <w:sz w:val="16"/>
                <w:szCs w:val="18"/>
              </w:rPr>
            </w:pPr>
          </w:p>
        </w:tc>
        <w:tc>
          <w:tcPr>
            <w:tcW w:w="5786" w:type="dxa"/>
            <w:gridSpan w:val="2"/>
            <w:tcBorders>
              <w:left w:val="dotted" w:sz="4" w:space="0" w:color="auto"/>
              <w:bottom w:val="dotted" w:sz="4" w:space="0" w:color="auto"/>
            </w:tcBorders>
            <w:shd w:val="clear" w:color="auto" w:fill="auto"/>
          </w:tcPr>
          <w:p w14:paraId="29772AC0" w14:textId="77777777" w:rsidR="00F5305A" w:rsidRPr="00A56704" w:rsidRDefault="00F5305A" w:rsidP="00876DC0">
            <w:pPr>
              <w:rPr>
                <w:rFonts w:ascii="Arial" w:hAnsi="Arial" w:cs="Arial"/>
                <w:sz w:val="16"/>
                <w:szCs w:val="18"/>
              </w:rPr>
            </w:pPr>
            <w:r w:rsidRPr="00A56704">
              <w:rPr>
                <w:rFonts w:ascii="Arial" w:hAnsi="Arial" w:cs="Arial"/>
                <w:sz w:val="16"/>
                <w:szCs w:val="18"/>
              </w:rPr>
              <w:t>Pre 28.1 (17.2-39.1), post 23.4 (14.8-37.5) [</w:t>
            </w:r>
            <w:r w:rsidRPr="00A56704">
              <w:rPr>
                <w:rFonts w:ascii="Arial" w:hAnsi="Arial" w:cs="Arial"/>
                <w:b/>
                <w:sz w:val="16"/>
                <w:szCs w:val="18"/>
                <w:u w:val="single"/>
              </w:rPr>
              <w:t>p=-0.028</w:t>
            </w:r>
            <w:r w:rsidRPr="00A56704">
              <w:rPr>
                <w:rFonts w:ascii="Arial" w:hAnsi="Arial" w:cs="Arial"/>
                <w:sz w:val="16"/>
                <w:szCs w:val="18"/>
              </w:rPr>
              <w:t>] vs pre 25 (12.5-37.5), post 23.4 (13.3-37.5) [p=0.644]</w:t>
            </w:r>
          </w:p>
          <w:p w14:paraId="5BAFCB26"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Between group difference: baseline p=0.301, post p=0.713 </w:t>
            </w:r>
          </w:p>
        </w:tc>
        <w:tc>
          <w:tcPr>
            <w:tcW w:w="963" w:type="dxa"/>
            <w:vMerge/>
            <w:tcBorders>
              <w:right w:val="single" w:sz="4" w:space="0" w:color="auto"/>
            </w:tcBorders>
            <w:shd w:val="clear" w:color="auto" w:fill="auto"/>
          </w:tcPr>
          <w:p w14:paraId="02114644" w14:textId="77777777" w:rsidR="00F5305A" w:rsidRPr="00A56704" w:rsidRDefault="00F5305A" w:rsidP="00876DC0">
            <w:pPr>
              <w:rPr>
                <w:rFonts w:ascii="Arial" w:hAnsi="Arial" w:cs="Arial"/>
                <w:sz w:val="16"/>
                <w:szCs w:val="18"/>
              </w:rPr>
            </w:pPr>
          </w:p>
        </w:tc>
      </w:tr>
      <w:tr w:rsidR="00F5305A" w:rsidRPr="00A56704" w14:paraId="5F75AAA7" w14:textId="77777777" w:rsidTr="00CE2316">
        <w:tc>
          <w:tcPr>
            <w:tcW w:w="1276" w:type="dxa"/>
            <w:vMerge/>
            <w:shd w:val="clear" w:color="auto" w:fill="auto"/>
          </w:tcPr>
          <w:p w14:paraId="708936C1"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5B0690E8"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25F20BCB" w14:textId="77777777" w:rsidR="00F5305A" w:rsidRPr="00A56704" w:rsidRDefault="00F5305A" w:rsidP="00876DC0">
            <w:pPr>
              <w:rPr>
                <w:rFonts w:ascii="Arial" w:hAnsi="Arial" w:cs="Arial"/>
                <w:sz w:val="16"/>
                <w:szCs w:val="18"/>
              </w:rPr>
            </w:pPr>
          </w:p>
        </w:tc>
        <w:tc>
          <w:tcPr>
            <w:tcW w:w="1390" w:type="dxa"/>
            <w:vMerge/>
            <w:shd w:val="clear" w:color="auto" w:fill="auto"/>
          </w:tcPr>
          <w:p w14:paraId="51BB39B8"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16A232EB"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color w:val="000000"/>
                <w:sz w:val="16"/>
                <w:szCs w:val="18"/>
              </w:rPr>
              <w:t>Zarit</w:t>
            </w:r>
            <w:proofErr w:type="spellEnd"/>
            <w:r w:rsidRPr="00A56704">
              <w:rPr>
                <w:rFonts w:ascii="Arial" w:hAnsi="Arial" w:cs="Arial"/>
                <w:color w:val="000000"/>
                <w:sz w:val="16"/>
                <w:szCs w:val="18"/>
              </w:rPr>
              <w:t xml:space="preserve"> Burden Interview –short form (care partners)</w:t>
            </w:r>
          </w:p>
        </w:tc>
        <w:tc>
          <w:tcPr>
            <w:tcW w:w="5786" w:type="dxa"/>
            <w:gridSpan w:val="2"/>
            <w:tcBorders>
              <w:top w:val="dotted" w:sz="4" w:space="0" w:color="auto"/>
              <w:left w:val="dotted" w:sz="4" w:space="0" w:color="auto"/>
              <w:bottom w:val="dotted" w:sz="4" w:space="0" w:color="auto"/>
            </w:tcBorders>
            <w:shd w:val="clear" w:color="auto" w:fill="auto"/>
          </w:tcPr>
          <w:p w14:paraId="67882A80" w14:textId="77777777" w:rsidR="00F5305A" w:rsidRPr="00A56704" w:rsidRDefault="00F5305A" w:rsidP="00876DC0">
            <w:pPr>
              <w:rPr>
                <w:rFonts w:ascii="Arial" w:hAnsi="Arial" w:cs="Arial"/>
                <w:sz w:val="16"/>
                <w:szCs w:val="18"/>
              </w:rPr>
            </w:pPr>
            <w:r w:rsidRPr="00A56704">
              <w:rPr>
                <w:rFonts w:ascii="Arial" w:hAnsi="Arial" w:cs="Arial"/>
                <w:sz w:val="16"/>
                <w:szCs w:val="18"/>
              </w:rPr>
              <w:t>Pre 7 (3-13), post 8 (3.25-12.75) [p=0.090] vs pre 6 (0.7-12.5), post 5 (2-13.25) [p=0.548]. Between group difference: baseline p=0.495, post p=0.659</w:t>
            </w:r>
          </w:p>
        </w:tc>
        <w:tc>
          <w:tcPr>
            <w:tcW w:w="963" w:type="dxa"/>
            <w:vMerge/>
            <w:tcBorders>
              <w:right w:val="single" w:sz="4" w:space="0" w:color="auto"/>
            </w:tcBorders>
            <w:shd w:val="clear" w:color="auto" w:fill="auto"/>
          </w:tcPr>
          <w:p w14:paraId="6DD35520" w14:textId="77777777" w:rsidR="00F5305A" w:rsidRPr="00A56704" w:rsidRDefault="00F5305A" w:rsidP="00876DC0">
            <w:pPr>
              <w:rPr>
                <w:rFonts w:ascii="Arial" w:hAnsi="Arial" w:cs="Arial"/>
                <w:sz w:val="16"/>
                <w:szCs w:val="18"/>
              </w:rPr>
            </w:pPr>
          </w:p>
        </w:tc>
      </w:tr>
      <w:tr w:rsidR="00F5305A" w:rsidRPr="00A56704" w14:paraId="7EA5683F" w14:textId="77777777" w:rsidTr="00CE2316">
        <w:tc>
          <w:tcPr>
            <w:tcW w:w="1276" w:type="dxa"/>
            <w:vMerge/>
            <w:shd w:val="clear" w:color="auto" w:fill="auto"/>
          </w:tcPr>
          <w:p w14:paraId="4020B697"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4209843D"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0222F9A5" w14:textId="77777777" w:rsidR="00F5305A" w:rsidRPr="00A56704" w:rsidRDefault="00F5305A" w:rsidP="00876DC0">
            <w:pPr>
              <w:rPr>
                <w:rFonts w:ascii="Arial" w:hAnsi="Arial" w:cs="Arial"/>
                <w:sz w:val="16"/>
                <w:szCs w:val="18"/>
              </w:rPr>
            </w:pPr>
          </w:p>
        </w:tc>
        <w:tc>
          <w:tcPr>
            <w:tcW w:w="1390" w:type="dxa"/>
            <w:vMerge/>
            <w:shd w:val="clear" w:color="auto" w:fill="auto"/>
          </w:tcPr>
          <w:p w14:paraId="12CFEE7C"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4DFCBFB9"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Health status (EQ-5D)</w:t>
            </w:r>
          </w:p>
        </w:tc>
        <w:tc>
          <w:tcPr>
            <w:tcW w:w="5786" w:type="dxa"/>
            <w:gridSpan w:val="2"/>
            <w:tcBorders>
              <w:top w:val="dotted" w:sz="4" w:space="0" w:color="auto"/>
              <w:left w:val="dotted" w:sz="4" w:space="0" w:color="auto"/>
              <w:bottom w:val="dotted" w:sz="4" w:space="0" w:color="auto"/>
            </w:tcBorders>
            <w:shd w:val="clear" w:color="auto" w:fill="auto"/>
          </w:tcPr>
          <w:p w14:paraId="74540148" w14:textId="77777777" w:rsidR="00F5305A" w:rsidRPr="00A56704" w:rsidRDefault="00F5305A" w:rsidP="00876DC0">
            <w:pPr>
              <w:rPr>
                <w:rFonts w:ascii="Arial" w:hAnsi="Arial" w:cs="Arial"/>
                <w:sz w:val="16"/>
                <w:szCs w:val="18"/>
              </w:rPr>
            </w:pPr>
            <w:r w:rsidRPr="00A56704">
              <w:rPr>
                <w:rFonts w:ascii="Arial" w:hAnsi="Arial" w:cs="Arial"/>
                <w:sz w:val="16"/>
                <w:szCs w:val="18"/>
              </w:rPr>
              <w:t>Pre 0.87 (0.71 – 0.93), post 0.88 (0.78 – 0.93) [</w:t>
            </w:r>
            <w:r w:rsidRPr="00A56704">
              <w:rPr>
                <w:rFonts w:ascii="Arial" w:hAnsi="Arial" w:cs="Arial"/>
                <w:b/>
                <w:sz w:val="16"/>
                <w:szCs w:val="18"/>
                <w:u w:val="single"/>
              </w:rPr>
              <w:t>p=0.023</w:t>
            </w:r>
            <w:r w:rsidRPr="00A56704">
              <w:rPr>
                <w:rFonts w:ascii="Arial" w:hAnsi="Arial" w:cs="Arial"/>
                <w:sz w:val="16"/>
                <w:szCs w:val="18"/>
              </w:rPr>
              <w:t>] vs pre 0.86 (0.79 – 0.93), post 0.86 (0.79-0.91) [p=0.866].</w:t>
            </w:r>
          </w:p>
          <w:p w14:paraId="55C228A2" w14:textId="77777777" w:rsidR="00F5305A" w:rsidRPr="00A56704" w:rsidRDefault="00F5305A" w:rsidP="00876DC0">
            <w:pPr>
              <w:rPr>
                <w:rFonts w:ascii="Arial" w:hAnsi="Arial" w:cs="Arial"/>
                <w:sz w:val="16"/>
                <w:szCs w:val="18"/>
              </w:rPr>
            </w:pPr>
            <w:r w:rsidRPr="00A56704">
              <w:rPr>
                <w:rFonts w:ascii="Arial" w:hAnsi="Arial" w:cs="Arial"/>
                <w:sz w:val="16"/>
                <w:szCs w:val="18"/>
              </w:rPr>
              <w:t>Between group difference: baseline p=0.473, post p=0.279</w:t>
            </w:r>
          </w:p>
        </w:tc>
        <w:tc>
          <w:tcPr>
            <w:tcW w:w="963" w:type="dxa"/>
            <w:vMerge/>
            <w:tcBorders>
              <w:right w:val="single" w:sz="4" w:space="0" w:color="auto"/>
            </w:tcBorders>
            <w:shd w:val="clear" w:color="auto" w:fill="auto"/>
          </w:tcPr>
          <w:p w14:paraId="149DA3E6" w14:textId="77777777" w:rsidR="00F5305A" w:rsidRPr="00A56704" w:rsidRDefault="00F5305A" w:rsidP="00876DC0">
            <w:pPr>
              <w:rPr>
                <w:rFonts w:ascii="Arial" w:hAnsi="Arial" w:cs="Arial"/>
                <w:sz w:val="16"/>
                <w:szCs w:val="18"/>
              </w:rPr>
            </w:pPr>
          </w:p>
        </w:tc>
      </w:tr>
      <w:tr w:rsidR="00F5305A" w:rsidRPr="00A56704" w14:paraId="0548D96E" w14:textId="77777777" w:rsidTr="00CE2316">
        <w:tc>
          <w:tcPr>
            <w:tcW w:w="1276" w:type="dxa"/>
            <w:vMerge/>
            <w:shd w:val="clear" w:color="auto" w:fill="auto"/>
          </w:tcPr>
          <w:p w14:paraId="2A9D33D8"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6BDAC227"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42574675" w14:textId="77777777" w:rsidR="00F5305A" w:rsidRPr="00A56704" w:rsidRDefault="00F5305A" w:rsidP="00876DC0">
            <w:pPr>
              <w:rPr>
                <w:rFonts w:ascii="Arial" w:hAnsi="Arial" w:cs="Arial"/>
                <w:sz w:val="16"/>
                <w:szCs w:val="18"/>
              </w:rPr>
            </w:pPr>
          </w:p>
        </w:tc>
        <w:tc>
          <w:tcPr>
            <w:tcW w:w="1390" w:type="dxa"/>
            <w:vMerge/>
            <w:shd w:val="clear" w:color="auto" w:fill="auto"/>
          </w:tcPr>
          <w:p w14:paraId="2936CCC0"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365997D9"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Life Satisfaction (LiSat-11)</w:t>
            </w:r>
          </w:p>
        </w:tc>
        <w:tc>
          <w:tcPr>
            <w:tcW w:w="5786" w:type="dxa"/>
            <w:gridSpan w:val="2"/>
            <w:tcBorders>
              <w:top w:val="dotted" w:sz="4" w:space="0" w:color="auto"/>
              <w:left w:val="dotted" w:sz="4" w:space="0" w:color="auto"/>
              <w:bottom w:val="dotted" w:sz="4" w:space="0" w:color="auto"/>
            </w:tcBorders>
            <w:shd w:val="clear" w:color="auto" w:fill="auto"/>
          </w:tcPr>
          <w:p w14:paraId="26233F38" w14:textId="77777777" w:rsidR="00F5305A" w:rsidRPr="00A56704" w:rsidRDefault="00F5305A" w:rsidP="00876DC0">
            <w:pPr>
              <w:rPr>
                <w:rFonts w:ascii="Arial" w:hAnsi="Arial" w:cs="Arial"/>
                <w:sz w:val="16"/>
                <w:szCs w:val="18"/>
              </w:rPr>
            </w:pPr>
            <w:r w:rsidRPr="00A56704">
              <w:rPr>
                <w:rFonts w:ascii="Arial" w:hAnsi="Arial" w:cs="Arial"/>
                <w:sz w:val="16"/>
                <w:szCs w:val="18"/>
              </w:rPr>
              <w:t>“Life as a whole” score:</w:t>
            </w:r>
          </w:p>
          <w:p w14:paraId="313D0396" w14:textId="77777777" w:rsidR="00F5305A" w:rsidRPr="00A56704" w:rsidRDefault="00F5305A" w:rsidP="00876DC0">
            <w:pPr>
              <w:rPr>
                <w:rFonts w:ascii="Arial" w:hAnsi="Arial" w:cs="Arial"/>
                <w:sz w:val="16"/>
                <w:szCs w:val="18"/>
              </w:rPr>
            </w:pPr>
            <w:r w:rsidRPr="00A56704">
              <w:rPr>
                <w:rFonts w:ascii="Arial" w:hAnsi="Arial" w:cs="Arial"/>
                <w:sz w:val="16"/>
                <w:szCs w:val="18"/>
              </w:rPr>
              <w:t>Pre 4 (3-5), post 4.5 (4-5) [p=0.17] vs pre 5 (4-5), post 4.5 (4-5), [</w:t>
            </w:r>
            <w:r w:rsidRPr="00A56704">
              <w:rPr>
                <w:rFonts w:ascii="Arial" w:hAnsi="Arial" w:cs="Arial"/>
                <w:b/>
                <w:sz w:val="16"/>
                <w:szCs w:val="18"/>
                <w:u w:val="single"/>
              </w:rPr>
              <w:t>p=0.011</w:t>
            </w:r>
            <w:r w:rsidRPr="00A56704">
              <w:rPr>
                <w:rFonts w:ascii="Arial" w:hAnsi="Arial" w:cs="Arial"/>
                <w:sz w:val="16"/>
                <w:szCs w:val="18"/>
              </w:rPr>
              <w:t>]</w:t>
            </w:r>
          </w:p>
          <w:p w14:paraId="0CBF6CD5"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Between group difference: baseline </w:t>
            </w:r>
            <w:r w:rsidRPr="00A56704">
              <w:rPr>
                <w:rFonts w:ascii="Arial" w:hAnsi="Arial" w:cs="Arial"/>
                <w:b/>
                <w:sz w:val="16"/>
                <w:szCs w:val="18"/>
                <w:u w:val="single"/>
              </w:rPr>
              <w:t>p=0.031</w:t>
            </w:r>
            <w:r w:rsidRPr="00A56704">
              <w:rPr>
                <w:rFonts w:ascii="Arial" w:hAnsi="Arial" w:cs="Arial"/>
                <w:sz w:val="16"/>
                <w:szCs w:val="18"/>
              </w:rPr>
              <w:t>, post p=0.868</w:t>
            </w:r>
          </w:p>
        </w:tc>
        <w:tc>
          <w:tcPr>
            <w:tcW w:w="963" w:type="dxa"/>
            <w:vMerge/>
            <w:tcBorders>
              <w:right w:val="single" w:sz="4" w:space="0" w:color="auto"/>
            </w:tcBorders>
            <w:shd w:val="clear" w:color="auto" w:fill="auto"/>
          </w:tcPr>
          <w:p w14:paraId="26BEEAF7" w14:textId="77777777" w:rsidR="00F5305A" w:rsidRPr="00A56704" w:rsidRDefault="00F5305A" w:rsidP="00876DC0">
            <w:pPr>
              <w:rPr>
                <w:rFonts w:ascii="Arial" w:hAnsi="Arial" w:cs="Arial"/>
                <w:sz w:val="16"/>
                <w:szCs w:val="18"/>
              </w:rPr>
            </w:pPr>
          </w:p>
        </w:tc>
      </w:tr>
      <w:tr w:rsidR="00F5305A" w:rsidRPr="00A56704" w14:paraId="54299894" w14:textId="77777777" w:rsidTr="00CE2316">
        <w:tc>
          <w:tcPr>
            <w:tcW w:w="1276" w:type="dxa"/>
            <w:vMerge/>
            <w:shd w:val="clear" w:color="auto" w:fill="auto"/>
          </w:tcPr>
          <w:p w14:paraId="56CA0051"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1E7AF57A"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6E27F8D3" w14:textId="77777777" w:rsidR="00F5305A" w:rsidRPr="00A56704" w:rsidRDefault="00F5305A" w:rsidP="00876DC0">
            <w:pPr>
              <w:rPr>
                <w:rFonts w:ascii="Arial" w:hAnsi="Arial" w:cs="Arial"/>
                <w:sz w:val="16"/>
                <w:szCs w:val="18"/>
              </w:rPr>
            </w:pPr>
          </w:p>
        </w:tc>
        <w:tc>
          <w:tcPr>
            <w:tcW w:w="1390" w:type="dxa"/>
            <w:vMerge/>
            <w:shd w:val="clear" w:color="auto" w:fill="auto"/>
          </w:tcPr>
          <w:p w14:paraId="0E8196A4" w14:textId="77777777" w:rsidR="00F5305A" w:rsidRPr="00A56704" w:rsidRDefault="00F5305A" w:rsidP="00876DC0">
            <w:pPr>
              <w:rPr>
                <w:rFonts w:ascii="Arial" w:hAnsi="Arial" w:cs="Arial"/>
                <w:sz w:val="16"/>
                <w:szCs w:val="18"/>
              </w:rPr>
            </w:pPr>
          </w:p>
        </w:tc>
        <w:tc>
          <w:tcPr>
            <w:tcW w:w="7913" w:type="dxa"/>
            <w:gridSpan w:val="3"/>
            <w:tcBorders>
              <w:top w:val="dotted" w:sz="4" w:space="0" w:color="auto"/>
            </w:tcBorders>
            <w:shd w:val="clear" w:color="auto" w:fill="auto"/>
          </w:tcPr>
          <w:p w14:paraId="1C7CB8EB" w14:textId="77777777" w:rsidR="00F5305A" w:rsidRPr="00A56704" w:rsidRDefault="00F5305A" w:rsidP="00876DC0">
            <w:pPr>
              <w:rPr>
                <w:rFonts w:ascii="Arial" w:hAnsi="Arial" w:cs="Arial"/>
                <w:sz w:val="16"/>
                <w:szCs w:val="18"/>
              </w:rPr>
            </w:pPr>
            <w:r w:rsidRPr="00A56704">
              <w:rPr>
                <w:rFonts w:ascii="Arial" w:hAnsi="Arial" w:cs="Arial"/>
                <w:i/>
                <w:sz w:val="16"/>
                <w:szCs w:val="18"/>
              </w:rPr>
              <w:t>Outcomes but follow-up results not reported:</w:t>
            </w:r>
            <w:r w:rsidRPr="00A56704">
              <w:rPr>
                <w:rFonts w:ascii="Arial" w:hAnsi="Arial" w:cs="Arial"/>
                <w:color w:val="000000"/>
                <w:sz w:val="16"/>
                <w:szCs w:val="18"/>
              </w:rPr>
              <w:t xml:space="preserve"> Perceived general health (item 1 of the RAND-36) &amp; Function (PADLS). </w:t>
            </w:r>
            <w:r w:rsidRPr="00A56704">
              <w:rPr>
                <w:rFonts w:ascii="Arial" w:hAnsi="Arial" w:cs="Arial"/>
                <w:i/>
                <w:sz w:val="16"/>
                <w:szCs w:val="18"/>
              </w:rPr>
              <w:t>Other reported outcomes</w:t>
            </w:r>
            <w:r w:rsidRPr="00A56704">
              <w:rPr>
                <w:rFonts w:ascii="Arial" w:hAnsi="Arial" w:cs="Arial"/>
                <w:sz w:val="16"/>
                <w:szCs w:val="18"/>
              </w:rPr>
              <w:t xml:space="preserve">: </w:t>
            </w:r>
            <w:r w:rsidRPr="00A56704">
              <w:rPr>
                <w:rFonts w:ascii="Arial" w:hAnsi="Arial" w:cs="Arial"/>
                <w:color w:val="000000"/>
                <w:sz w:val="16"/>
                <w:szCs w:val="18"/>
              </w:rPr>
              <w:t>Fatigue (PFS-16) Efficacy of self-management education (</w:t>
            </w:r>
            <w:proofErr w:type="spellStart"/>
            <w:r w:rsidRPr="00A56704">
              <w:rPr>
                <w:rFonts w:ascii="Arial" w:hAnsi="Arial" w:cs="Arial"/>
                <w:color w:val="000000"/>
                <w:sz w:val="16"/>
                <w:szCs w:val="18"/>
              </w:rPr>
              <w:t>heiQ</w:t>
            </w:r>
            <w:proofErr w:type="spellEnd"/>
            <w:r w:rsidRPr="00A56704">
              <w:rPr>
                <w:rFonts w:ascii="Arial" w:hAnsi="Arial" w:cs="Arial"/>
                <w:color w:val="000000"/>
                <w:sz w:val="16"/>
                <w:szCs w:val="18"/>
              </w:rPr>
              <w:t>)</w:t>
            </w:r>
          </w:p>
        </w:tc>
        <w:tc>
          <w:tcPr>
            <w:tcW w:w="963" w:type="dxa"/>
            <w:vMerge/>
            <w:tcBorders>
              <w:right w:val="single" w:sz="4" w:space="0" w:color="auto"/>
            </w:tcBorders>
            <w:shd w:val="clear" w:color="auto" w:fill="auto"/>
          </w:tcPr>
          <w:p w14:paraId="77CED0B5" w14:textId="77777777" w:rsidR="00F5305A" w:rsidRPr="00A56704" w:rsidRDefault="00F5305A" w:rsidP="00876DC0">
            <w:pPr>
              <w:rPr>
                <w:rFonts w:ascii="Arial" w:hAnsi="Arial" w:cs="Arial"/>
                <w:sz w:val="16"/>
                <w:szCs w:val="18"/>
              </w:rPr>
            </w:pPr>
          </w:p>
        </w:tc>
      </w:tr>
      <w:tr w:rsidR="00F5305A" w:rsidRPr="00A56704" w14:paraId="099E0231" w14:textId="77777777" w:rsidTr="00CE2316">
        <w:tc>
          <w:tcPr>
            <w:tcW w:w="1276" w:type="dxa"/>
            <w:vMerge w:val="restart"/>
            <w:shd w:val="clear" w:color="auto" w:fill="auto"/>
          </w:tcPr>
          <w:p w14:paraId="5ACF4419"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Lyons, 2020 </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{"citationItems":[{"id":"ITEM-1","itemData":{"DOI":"10.1177/0733464820918136","ISSN":"15524523","PMID":"32401118","abstract":"The goal of this pilot study was to explore health benefits for couples participating together in an existing community-based self-management workshop for Parkinson’s disease (PD). A quasi-experimental two-wave design explored the effects of the Strive to Thrive program in comparison to a wait-list control condition. Preliminary data (n = 39 couples) showed that spouses in the intervention group had greater engagement in mental relaxation techniques at 7 weeks than those in the control condition (large effect size). Small effects were observed for increases in aerobic activity and mental relaxation for the adult with PD, increases in strength-based activities and self-efficacy for spouses, declines in depressive symptoms for spouses, and decreases in protective buffering for both adults with PD and spouses. The program showed potential for existing community-based programs to benefit couples living with chronic illness.","author":[{"dropping-particle":"","family":"Lyons","given":"Karen S.","non-dropping-particle":"","parse-names":false,"suffix":""},{"dropping-particle":"","family":"Zajack","given":"Alex","non-dropping-particle":"","parse-names":false,"suffix":""},{"dropping-particle":"","family":"Greer","given":"Melissa","non-dropping-particle":"","parse-names":false,"suffix":""},{"dropping-particle":"","family":"Chaimov","given":"Holly","non-dropping-particle":"","parse-names":false,"suffix":""},{"dropping-particle":"","family":"Dieckmann","given":"Nathan F.","non-dropping-particle":"","parse-names":false,"suffix":""},{"dropping-particle":"","family":"Carter","given":"Julie H.","non-dropping-particle":"","parse-names":false,"suffix":""}],"container-title":"Journal of Applied Gerontology","id":"ITEM-1","issued":{"date-parts":[["2020"]]},"title":"Benefits of a Self-Management Program for the Couple Living With Parkinson’s Disease: A Pilot Study","type":"article-journal"},"uris":["http://www.mendeley.com/documents/?uuid=0a414820-646a-427f-9b50-40a73d433437"]}],"mendeley":{"formattedCitation":"[43]","plainTextFormattedCitation":"[43]","previouslyFormattedCitation":"[43]"},"properties":{"noteIndex":0},"schema":"https://github.com/citation-style-language/schema/raw/master/csl-citation.json"}</w:instrText>
            </w:r>
            <w:r w:rsidRPr="002D1A76">
              <w:rPr>
                <w:rFonts w:ascii="Arial" w:hAnsi="Arial" w:cs="Arial"/>
                <w:color w:val="000000"/>
                <w:sz w:val="16"/>
                <w:szCs w:val="18"/>
              </w:rPr>
              <w:fldChar w:fldCharType="separate"/>
            </w:r>
            <w:r w:rsidRPr="00D51539">
              <w:rPr>
                <w:rFonts w:ascii="Arial" w:hAnsi="Arial" w:cs="Arial"/>
                <w:noProof/>
                <w:color w:val="000000"/>
                <w:sz w:val="16"/>
                <w:szCs w:val="18"/>
              </w:rPr>
              <w:t>[43]</w:t>
            </w:r>
            <w:r w:rsidRPr="002D1A76">
              <w:rPr>
                <w:rFonts w:ascii="Arial" w:hAnsi="Arial" w:cs="Arial"/>
                <w:color w:val="000000"/>
                <w:sz w:val="16"/>
                <w:szCs w:val="18"/>
              </w:rPr>
              <w:fldChar w:fldCharType="end"/>
            </w:r>
          </w:p>
          <w:p w14:paraId="5C746738"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USA</w:t>
            </w:r>
          </w:p>
          <w:p w14:paraId="78A8BE02" w14:textId="77777777" w:rsidR="00F5305A" w:rsidRPr="00A56704" w:rsidRDefault="00F5305A" w:rsidP="00876DC0">
            <w:pPr>
              <w:rPr>
                <w:rFonts w:ascii="Arial" w:hAnsi="Arial" w:cs="Arial"/>
                <w:color w:val="000000"/>
                <w:sz w:val="16"/>
                <w:szCs w:val="18"/>
              </w:rPr>
            </w:pPr>
          </w:p>
          <w:p w14:paraId="7C8E5DCA"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7CB11361"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People with PD &amp; co-residing partner for ≥1yr, both willing to enrol. Able to provide informed consent. </w:t>
            </w:r>
          </w:p>
          <w:p w14:paraId="304159F7" w14:textId="77777777" w:rsidR="00F5305A" w:rsidRPr="00A56704" w:rsidRDefault="00F5305A" w:rsidP="00876DC0">
            <w:pPr>
              <w:rPr>
                <w:rFonts w:ascii="Arial" w:hAnsi="Arial" w:cs="Arial"/>
                <w:i/>
                <w:color w:val="000000"/>
                <w:sz w:val="16"/>
                <w:szCs w:val="18"/>
              </w:rPr>
            </w:pPr>
            <w:r w:rsidRPr="00A56704">
              <w:rPr>
                <w:rFonts w:ascii="Arial" w:hAnsi="Arial" w:cs="Arial"/>
                <w:i/>
                <w:color w:val="000000"/>
                <w:sz w:val="16"/>
                <w:szCs w:val="18"/>
              </w:rPr>
              <w:t>Marketed to early PD but later stages not excluded.</w:t>
            </w:r>
          </w:p>
        </w:tc>
        <w:tc>
          <w:tcPr>
            <w:tcW w:w="1264" w:type="dxa"/>
            <w:vMerge w:val="restart"/>
            <w:shd w:val="clear" w:color="auto" w:fill="auto"/>
          </w:tcPr>
          <w:p w14:paraId="56251798"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n=39 (PD) + 39 (partners)</w:t>
            </w:r>
          </w:p>
          <w:p w14:paraId="68070B44" w14:textId="77777777" w:rsidR="00F5305A" w:rsidRPr="00A56704" w:rsidRDefault="00F5305A" w:rsidP="00876DC0">
            <w:pPr>
              <w:rPr>
                <w:rFonts w:ascii="Arial" w:hAnsi="Arial" w:cs="Arial"/>
                <w:color w:val="000000"/>
                <w:sz w:val="16"/>
                <w:szCs w:val="18"/>
              </w:rPr>
            </w:pPr>
          </w:p>
          <w:p w14:paraId="714822DD"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Age, PD: 71yrs intervention&amp; 66yrs control</w:t>
            </w:r>
          </w:p>
          <w:p w14:paraId="776E7F74"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Age, partners: 68yrs intervention</w:t>
            </w:r>
          </w:p>
          <w:p w14:paraId="651C790E"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&amp; 66yrs control.</w:t>
            </w:r>
          </w:p>
          <w:p w14:paraId="105CE7EE"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H&amp;Y not given.</w:t>
            </w:r>
            <w:r w:rsidRPr="00A56704" w:rsidDel="00664518">
              <w:rPr>
                <w:rFonts w:ascii="Arial" w:hAnsi="Arial" w:cs="Arial"/>
                <w:sz w:val="16"/>
                <w:szCs w:val="18"/>
              </w:rPr>
              <w:t xml:space="preserve"> </w:t>
            </w:r>
          </w:p>
        </w:tc>
        <w:tc>
          <w:tcPr>
            <w:tcW w:w="1390" w:type="dxa"/>
            <w:vMerge w:val="restart"/>
            <w:shd w:val="clear" w:color="auto" w:fill="auto"/>
          </w:tcPr>
          <w:p w14:paraId="573A40C5" w14:textId="77777777" w:rsidR="00F5305A" w:rsidRPr="00A56704" w:rsidRDefault="00F5305A" w:rsidP="00876DC0">
            <w:pPr>
              <w:jc w:val="center"/>
              <w:rPr>
                <w:rFonts w:ascii="Arial" w:hAnsi="Arial" w:cs="Arial"/>
                <w:sz w:val="16"/>
                <w:szCs w:val="18"/>
              </w:rPr>
            </w:pPr>
            <w:r w:rsidRPr="00A56704">
              <w:rPr>
                <w:rFonts w:ascii="Arial" w:hAnsi="Arial" w:cs="Arial"/>
                <w:sz w:val="16"/>
                <w:szCs w:val="18"/>
              </w:rPr>
              <w:t>“Strive to Thrive” Dyad Self-management programme vs Waitlist control</w:t>
            </w:r>
            <w:r w:rsidRPr="00A56704" w:rsidDel="00303508">
              <w:rPr>
                <w:rFonts w:ascii="Arial" w:hAnsi="Arial" w:cs="Arial"/>
                <w:sz w:val="16"/>
                <w:szCs w:val="18"/>
              </w:rPr>
              <w:t xml:space="preserve"> </w:t>
            </w:r>
          </w:p>
        </w:tc>
        <w:tc>
          <w:tcPr>
            <w:tcW w:w="7913" w:type="dxa"/>
            <w:gridSpan w:val="3"/>
            <w:tcBorders>
              <w:bottom w:val="dotted" w:sz="4" w:space="0" w:color="auto"/>
            </w:tcBorders>
            <w:shd w:val="clear" w:color="auto" w:fill="auto"/>
          </w:tcPr>
          <w:p w14:paraId="70D39EF4" w14:textId="77777777" w:rsidR="00F5305A" w:rsidRPr="00A56704" w:rsidRDefault="00F5305A" w:rsidP="00876DC0">
            <w:pPr>
              <w:rPr>
                <w:rFonts w:ascii="Arial" w:hAnsi="Arial" w:cs="Arial"/>
                <w:sz w:val="16"/>
                <w:szCs w:val="18"/>
              </w:rPr>
            </w:pPr>
            <w:r w:rsidRPr="00A56704">
              <w:rPr>
                <w:rFonts w:ascii="Arial" w:hAnsi="Arial" w:cs="Arial"/>
                <w:sz w:val="16"/>
                <w:szCs w:val="18"/>
              </w:rPr>
              <w:t>Mean (Standard deviation): change in intervention group vs control group; group difference controlling for baseline outcome and age. Cohen’s d [0.2 ~ small, 0.5 ~ medium, 0.8 ~ large].</w:t>
            </w:r>
          </w:p>
        </w:tc>
        <w:tc>
          <w:tcPr>
            <w:tcW w:w="963" w:type="dxa"/>
            <w:vMerge w:val="restart"/>
            <w:tcBorders>
              <w:right w:val="single" w:sz="4" w:space="0" w:color="auto"/>
            </w:tcBorders>
            <w:shd w:val="clear" w:color="auto" w:fill="auto"/>
          </w:tcPr>
          <w:p w14:paraId="0185EB3C"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274448DC" w14:textId="77777777" w:rsidTr="00CE2316">
        <w:tc>
          <w:tcPr>
            <w:tcW w:w="1276" w:type="dxa"/>
            <w:vMerge/>
            <w:shd w:val="clear" w:color="auto" w:fill="auto"/>
          </w:tcPr>
          <w:p w14:paraId="0DC6B76B"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1B7749E5"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4A5A92FF" w14:textId="77777777" w:rsidR="00F5305A" w:rsidRPr="00A56704" w:rsidRDefault="00F5305A" w:rsidP="00876DC0">
            <w:pPr>
              <w:rPr>
                <w:rFonts w:ascii="Arial" w:hAnsi="Arial" w:cs="Arial"/>
                <w:sz w:val="16"/>
                <w:szCs w:val="18"/>
              </w:rPr>
            </w:pPr>
          </w:p>
        </w:tc>
        <w:tc>
          <w:tcPr>
            <w:tcW w:w="1390" w:type="dxa"/>
            <w:vMerge/>
            <w:shd w:val="clear" w:color="auto" w:fill="auto"/>
          </w:tcPr>
          <w:p w14:paraId="0FC616B2"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3D616290" w14:textId="77777777" w:rsidR="00F5305A" w:rsidRPr="00707371" w:rsidRDefault="00F5305A" w:rsidP="00876DC0">
            <w:pPr>
              <w:rPr>
                <w:rFonts w:ascii="Arial" w:hAnsi="Arial" w:cs="Arial"/>
                <w:bCs/>
                <w:color w:val="000000"/>
                <w:sz w:val="16"/>
                <w:szCs w:val="18"/>
                <w:u w:val="single"/>
              </w:rPr>
            </w:pPr>
            <w:r w:rsidRPr="00707371">
              <w:rPr>
                <w:rFonts w:ascii="Arial" w:hAnsi="Arial" w:cs="Arial"/>
                <w:bCs/>
                <w:color w:val="000000"/>
                <w:sz w:val="16"/>
                <w:szCs w:val="18"/>
                <w:u w:val="single"/>
              </w:rPr>
              <w:t xml:space="preserve">SF-36, Physical </w:t>
            </w:r>
            <w:r w:rsidRPr="00A56704">
              <w:rPr>
                <w:rFonts w:ascii="Arial" w:hAnsi="Arial" w:cs="Arial"/>
                <w:bCs/>
                <w:color w:val="000000"/>
                <w:sz w:val="16"/>
                <w:szCs w:val="18"/>
                <w:u w:val="single"/>
              </w:rPr>
              <w:t xml:space="preserve">Health </w:t>
            </w:r>
            <w:r w:rsidRPr="00707371">
              <w:rPr>
                <w:rFonts w:ascii="Arial" w:hAnsi="Arial" w:cs="Arial"/>
                <w:bCs/>
                <w:color w:val="000000"/>
                <w:sz w:val="16"/>
                <w:szCs w:val="18"/>
                <w:u w:val="single"/>
              </w:rPr>
              <w:t>score</w:t>
            </w:r>
          </w:p>
        </w:tc>
        <w:tc>
          <w:tcPr>
            <w:tcW w:w="5786" w:type="dxa"/>
            <w:gridSpan w:val="2"/>
            <w:tcBorders>
              <w:top w:val="dotted" w:sz="4" w:space="0" w:color="auto"/>
              <w:left w:val="dotted" w:sz="4" w:space="0" w:color="auto"/>
              <w:bottom w:val="dotted" w:sz="4" w:space="0" w:color="auto"/>
            </w:tcBorders>
            <w:shd w:val="clear" w:color="auto" w:fill="auto"/>
          </w:tcPr>
          <w:p w14:paraId="5C0EF51E"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PD: -0.28 (4.69) vs 0.34 (6.33). Group diff -2.50; </w:t>
            </w:r>
            <w:r w:rsidRPr="00A56704">
              <w:rPr>
                <w:rFonts w:ascii="Arial" w:hAnsi="Arial" w:cs="Arial"/>
                <w:b/>
                <w:sz w:val="16"/>
                <w:szCs w:val="18"/>
                <w:u w:val="single"/>
              </w:rPr>
              <w:t>d=0.31</w:t>
            </w:r>
            <w:r>
              <w:rPr>
                <w:rFonts w:ascii="Arial" w:hAnsi="Arial" w:cs="Arial"/>
                <w:b/>
                <w:sz w:val="16"/>
                <w:szCs w:val="18"/>
                <w:u w:val="single"/>
              </w:rPr>
              <w:t xml:space="preserve"> </w:t>
            </w:r>
            <w:r w:rsidRPr="00407217">
              <w:rPr>
                <w:rFonts w:ascii="Arial" w:hAnsi="Arial" w:cs="Arial"/>
                <w:bCs/>
                <w:sz w:val="16"/>
                <w:szCs w:val="18"/>
                <w:u w:val="single"/>
              </w:rPr>
              <w:t>(greater decline in intervention</w:t>
            </w:r>
            <w:r>
              <w:rPr>
                <w:rFonts w:ascii="Arial" w:hAnsi="Arial" w:cs="Arial"/>
                <w:bCs/>
                <w:sz w:val="16"/>
                <w:szCs w:val="18"/>
                <w:u w:val="single"/>
              </w:rPr>
              <w:t xml:space="preserve"> group</w:t>
            </w:r>
            <w:r w:rsidRPr="00407217">
              <w:rPr>
                <w:rFonts w:ascii="Arial" w:hAnsi="Arial" w:cs="Arial"/>
                <w:bCs/>
                <w:sz w:val="16"/>
                <w:szCs w:val="18"/>
                <w:u w:val="single"/>
              </w:rPr>
              <w:t>)</w:t>
            </w:r>
          </w:p>
          <w:p w14:paraId="44DE72B0" w14:textId="77777777" w:rsidR="00F5305A" w:rsidRPr="00A56704" w:rsidRDefault="00F5305A" w:rsidP="00876DC0">
            <w:pPr>
              <w:rPr>
                <w:rFonts w:ascii="Arial" w:hAnsi="Arial" w:cs="Arial"/>
                <w:sz w:val="16"/>
                <w:szCs w:val="18"/>
              </w:rPr>
            </w:pPr>
            <w:r w:rsidRPr="00A56704">
              <w:rPr>
                <w:rFonts w:ascii="Arial" w:hAnsi="Arial" w:cs="Arial"/>
                <w:sz w:val="16"/>
                <w:szCs w:val="18"/>
              </w:rPr>
              <w:t>Spouses: -0.86 (5.22) vs -1.46 (6.27). Group diff -0.22; d=0.02</w:t>
            </w:r>
          </w:p>
        </w:tc>
        <w:tc>
          <w:tcPr>
            <w:tcW w:w="963" w:type="dxa"/>
            <w:vMerge/>
            <w:tcBorders>
              <w:right w:val="single" w:sz="4" w:space="0" w:color="auto"/>
            </w:tcBorders>
            <w:shd w:val="clear" w:color="auto" w:fill="auto"/>
          </w:tcPr>
          <w:p w14:paraId="24E2AE45" w14:textId="77777777" w:rsidR="00F5305A" w:rsidRPr="00A56704" w:rsidRDefault="00F5305A" w:rsidP="00876DC0">
            <w:pPr>
              <w:rPr>
                <w:rFonts w:ascii="Arial" w:hAnsi="Arial" w:cs="Arial"/>
                <w:sz w:val="16"/>
                <w:szCs w:val="18"/>
              </w:rPr>
            </w:pPr>
          </w:p>
        </w:tc>
      </w:tr>
      <w:tr w:rsidR="00F5305A" w:rsidRPr="00A56704" w14:paraId="60ED4598" w14:textId="77777777" w:rsidTr="00CE2316">
        <w:tc>
          <w:tcPr>
            <w:tcW w:w="1276" w:type="dxa"/>
            <w:vMerge/>
            <w:shd w:val="clear" w:color="auto" w:fill="auto"/>
          </w:tcPr>
          <w:p w14:paraId="01ABF7D1"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3D4EC2E0"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1196DCD4" w14:textId="77777777" w:rsidR="00F5305A" w:rsidRPr="00A56704" w:rsidRDefault="00F5305A" w:rsidP="00876DC0">
            <w:pPr>
              <w:rPr>
                <w:rFonts w:ascii="Arial" w:hAnsi="Arial" w:cs="Arial"/>
                <w:sz w:val="16"/>
                <w:szCs w:val="18"/>
              </w:rPr>
            </w:pPr>
          </w:p>
        </w:tc>
        <w:tc>
          <w:tcPr>
            <w:tcW w:w="1390" w:type="dxa"/>
            <w:vMerge/>
            <w:shd w:val="clear" w:color="auto" w:fill="auto"/>
          </w:tcPr>
          <w:p w14:paraId="63A26623"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68354499" w14:textId="77777777" w:rsidR="00F5305A" w:rsidRPr="00A56704" w:rsidRDefault="00F5305A" w:rsidP="00876DC0">
            <w:pPr>
              <w:rPr>
                <w:rFonts w:ascii="Arial" w:hAnsi="Arial" w:cs="Arial"/>
                <w:color w:val="000000"/>
                <w:sz w:val="16"/>
                <w:szCs w:val="18"/>
              </w:rPr>
            </w:pPr>
            <w:r w:rsidRPr="00A56704">
              <w:rPr>
                <w:rFonts w:ascii="Arial" w:hAnsi="Arial" w:cs="Arial"/>
                <w:bCs/>
                <w:color w:val="000000"/>
                <w:sz w:val="16"/>
                <w:szCs w:val="18"/>
                <w:u w:val="single"/>
              </w:rPr>
              <w:t>SF-36, Depressive Symptoms score</w:t>
            </w:r>
          </w:p>
        </w:tc>
        <w:tc>
          <w:tcPr>
            <w:tcW w:w="5786" w:type="dxa"/>
            <w:gridSpan w:val="2"/>
            <w:tcBorders>
              <w:top w:val="dotted" w:sz="4" w:space="0" w:color="auto"/>
              <w:left w:val="dotted" w:sz="4" w:space="0" w:color="auto"/>
              <w:bottom w:val="dotted" w:sz="4" w:space="0" w:color="auto"/>
            </w:tcBorders>
            <w:shd w:val="clear" w:color="auto" w:fill="auto"/>
          </w:tcPr>
          <w:p w14:paraId="5E959366" w14:textId="77777777" w:rsidR="00F5305A" w:rsidRPr="00A56704" w:rsidRDefault="00F5305A" w:rsidP="00876DC0">
            <w:pPr>
              <w:rPr>
                <w:rFonts w:ascii="Arial" w:hAnsi="Arial" w:cs="Arial"/>
                <w:sz w:val="16"/>
                <w:szCs w:val="18"/>
              </w:rPr>
            </w:pPr>
            <w:r w:rsidRPr="00A56704">
              <w:rPr>
                <w:rFonts w:ascii="Arial" w:hAnsi="Arial" w:cs="Arial"/>
                <w:sz w:val="16"/>
                <w:szCs w:val="18"/>
              </w:rPr>
              <w:t>PD: -0.26 (5.20) vs 0.22 (6.09). Group diff -0.82; d=0.14</w:t>
            </w:r>
          </w:p>
          <w:p w14:paraId="2B448686"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Spouses: -0.59 (2.90) vs 2.19 (5.68). Group diff -1.74; </w:t>
            </w:r>
            <w:r w:rsidRPr="00707371">
              <w:rPr>
                <w:rFonts w:ascii="Arial" w:hAnsi="Arial" w:cs="Arial"/>
                <w:b/>
                <w:bCs/>
                <w:sz w:val="16"/>
                <w:szCs w:val="18"/>
                <w:u w:val="single"/>
              </w:rPr>
              <w:t>d=0.29</w:t>
            </w:r>
            <w:r w:rsidRPr="00A56704">
              <w:rPr>
                <w:rFonts w:ascii="Arial" w:hAnsi="Arial" w:cs="Arial"/>
                <w:sz w:val="16"/>
                <w:szCs w:val="18"/>
              </w:rPr>
              <w:t>.</w:t>
            </w:r>
          </w:p>
        </w:tc>
        <w:tc>
          <w:tcPr>
            <w:tcW w:w="963" w:type="dxa"/>
            <w:vMerge/>
            <w:tcBorders>
              <w:right w:val="single" w:sz="4" w:space="0" w:color="auto"/>
            </w:tcBorders>
            <w:shd w:val="clear" w:color="auto" w:fill="auto"/>
          </w:tcPr>
          <w:p w14:paraId="7EE98DAE" w14:textId="77777777" w:rsidR="00F5305A" w:rsidRPr="00A56704" w:rsidRDefault="00F5305A" w:rsidP="00876DC0">
            <w:pPr>
              <w:rPr>
                <w:rFonts w:ascii="Arial" w:hAnsi="Arial" w:cs="Arial"/>
                <w:sz w:val="16"/>
                <w:szCs w:val="18"/>
              </w:rPr>
            </w:pPr>
          </w:p>
        </w:tc>
      </w:tr>
      <w:tr w:rsidR="00F5305A" w:rsidRPr="00A56704" w14:paraId="36D4B8F4" w14:textId="77777777" w:rsidTr="00CE2316">
        <w:tc>
          <w:tcPr>
            <w:tcW w:w="1276" w:type="dxa"/>
            <w:vMerge/>
            <w:shd w:val="clear" w:color="auto" w:fill="auto"/>
          </w:tcPr>
          <w:p w14:paraId="0993BBF4"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039E2A0E"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65C00737" w14:textId="77777777" w:rsidR="00F5305A" w:rsidRPr="00A56704" w:rsidRDefault="00F5305A" w:rsidP="00876DC0">
            <w:pPr>
              <w:rPr>
                <w:rFonts w:ascii="Arial" w:hAnsi="Arial" w:cs="Arial"/>
                <w:sz w:val="16"/>
                <w:szCs w:val="18"/>
              </w:rPr>
            </w:pPr>
          </w:p>
        </w:tc>
        <w:tc>
          <w:tcPr>
            <w:tcW w:w="1390" w:type="dxa"/>
            <w:vMerge/>
            <w:shd w:val="clear" w:color="auto" w:fill="auto"/>
          </w:tcPr>
          <w:p w14:paraId="12E1C8A9"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7ADBC2A6"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Multidimensional Caregiver Strain Index (MCSI)</w:t>
            </w:r>
          </w:p>
        </w:tc>
        <w:tc>
          <w:tcPr>
            <w:tcW w:w="5786" w:type="dxa"/>
            <w:gridSpan w:val="2"/>
            <w:tcBorders>
              <w:top w:val="dotted" w:sz="4" w:space="0" w:color="auto"/>
              <w:left w:val="dotted" w:sz="4" w:space="0" w:color="auto"/>
              <w:bottom w:val="dotted" w:sz="4" w:space="0" w:color="auto"/>
            </w:tcBorders>
            <w:shd w:val="clear" w:color="auto" w:fill="auto"/>
          </w:tcPr>
          <w:p w14:paraId="5BC7508A" w14:textId="77777777" w:rsidR="00F5305A" w:rsidRPr="00A56704" w:rsidRDefault="00F5305A" w:rsidP="00876DC0">
            <w:pPr>
              <w:rPr>
                <w:rFonts w:ascii="Arial" w:hAnsi="Arial" w:cs="Arial"/>
                <w:sz w:val="16"/>
                <w:szCs w:val="18"/>
              </w:rPr>
            </w:pPr>
            <w:r w:rsidRPr="00A56704">
              <w:rPr>
                <w:rFonts w:ascii="Arial" w:hAnsi="Arial" w:cs="Arial"/>
                <w:sz w:val="16"/>
                <w:szCs w:val="18"/>
              </w:rPr>
              <w:t>-0.88 (3.18) vs -0.45 (2.72)</w:t>
            </w:r>
          </w:p>
          <w:p w14:paraId="0869B041" w14:textId="77777777" w:rsidR="00F5305A" w:rsidRPr="00A56704" w:rsidRDefault="00F5305A" w:rsidP="00876DC0">
            <w:pPr>
              <w:rPr>
                <w:rFonts w:ascii="Arial" w:hAnsi="Arial" w:cs="Arial"/>
                <w:sz w:val="16"/>
                <w:szCs w:val="18"/>
              </w:rPr>
            </w:pPr>
            <w:r w:rsidRPr="00A56704">
              <w:rPr>
                <w:rFonts w:ascii="Arial" w:hAnsi="Arial" w:cs="Arial"/>
                <w:sz w:val="16"/>
                <w:szCs w:val="18"/>
              </w:rPr>
              <w:t>Group diff: -0.75; d=0.15</w:t>
            </w:r>
          </w:p>
        </w:tc>
        <w:tc>
          <w:tcPr>
            <w:tcW w:w="963" w:type="dxa"/>
            <w:vMerge/>
            <w:tcBorders>
              <w:right w:val="single" w:sz="4" w:space="0" w:color="auto"/>
            </w:tcBorders>
            <w:shd w:val="clear" w:color="auto" w:fill="auto"/>
          </w:tcPr>
          <w:p w14:paraId="599B533A" w14:textId="77777777" w:rsidR="00F5305A" w:rsidRPr="00A56704" w:rsidRDefault="00F5305A" w:rsidP="00876DC0">
            <w:pPr>
              <w:rPr>
                <w:rFonts w:ascii="Arial" w:hAnsi="Arial" w:cs="Arial"/>
                <w:sz w:val="16"/>
                <w:szCs w:val="18"/>
              </w:rPr>
            </w:pPr>
          </w:p>
        </w:tc>
      </w:tr>
      <w:tr w:rsidR="00F5305A" w:rsidRPr="00A56704" w14:paraId="518B2B5D" w14:textId="77777777" w:rsidTr="00CE2316">
        <w:tc>
          <w:tcPr>
            <w:tcW w:w="1276" w:type="dxa"/>
            <w:vMerge/>
            <w:shd w:val="clear" w:color="auto" w:fill="auto"/>
          </w:tcPr>
          <w:p w14:paraId="19C83D2A"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31DF238A"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58633036" w14:textId="77777777" w:rsidR="00F5305A" w:rsidRPr="00A56704" w:rsidRDefault="00F5305A" w:rsidP="00876DC0">
            <w:pPr>
              <w:rPr>
                <w:rFonts w:ascii="Arial" w:hAnsi="Arial" w:cs="Arial"/>
                <w:sz w:val="16"/>
                <w:szCs w:val="18"/>
              </w:rPr>
            </w:pPr>
          </w:p>
        </w:tc>
        <w:tc>
          <w:tcPr>
            <w:tcW w:w="1390" w:type="dxa"/>
            <w:vMerge/>
            <w:shd w:val="clear" w:color="auto" w:fill="auto"/>
          </w:tcPr>
          <w:p w14:paraId="703D619A" w14:textId="77777777" w:rsidR="00F5305A" w:rsidRPr="00A56704" w:rsidRDefault="00F5305A" w:rsidP="00876DC0">
            <w:pPr>
              <w:rPr>
                <w:rFonts w:ascii="Arial" w:hAnsi="Arial" w:cs="Arial"/>
                <w:sz w:val="16"/>
                <w:szCs w:val="18"/>
              </w:rPr>
            </w:pPr>
          </w:p>
        </w:tc>
        <w:tc>
          <w:tcPr>
            <w:tcW w:w="7913" w:type="dxa"/>
            <w:gridSpan w:val="3"/>
            <w:tcBorders>
              <w:top w:val="dotted" w:sz="4" w:space="0" w:color="auto"/>
            </w:tcBorders>
            <w:shd w:val="clear" w:color="auto" w:fill="auto"/>
          </w:tcPr>
          <w:p w14:paraId="7DD656EA" w14:textId="77777777" w:rsidR="00F5305A" w:rsidRPr="00A56704" w:rsidRDefault="00F5305A" w:rsidP="00876DC0">
            <w:pPr>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xml:space="preserve">: </w:t>
            </w:r>
            <w:r w:rsidRPr="00A56704">
              <w:rPr>
                <w:rFonts w:ascii="Arial" w:hAnsi="Arial" w:cs="Arial"/>
                <w:color w:val="000000"/>
                <w:sz w:val="16"/>
                <w:szCs w:val="18"/>
              </w:rPr>
              <w:t>Measures of self-management behaviours and self-efficacy; Confidence to self-manage (participant and spouse); CES-D scale [Centre for Epidemiologic Studies – Depression Scale]; aerobic activity; Strength based exercise; Mental Relaxation, Illness communication</w:t>
            </w:r>
            <w:r w:rsidRPr="00A56704" w:rsidDel="003724A2">
              <w:rPr>
                <w:rFonts w:ascii="Arial" w:hAnsi="Arial" w:cs="Arial"/>
                <w:color w:val="000000"/>
                <w:sz w:val="16"/>
                <w:szCs w:val="18"/>
              </w:rPr>
              <w:t xml:space="preserve"> </w:t>
            </w:r>
          </w:p>
        </w:tc>
        <w:tc>
          <w:tcPr>
            <w:tcW w:w="963" w:type="dxa"/>
            <w:vMerge/>
            <w:tcBorders>
              <w:right w:val="single" w:sz="4" w:space="0" w:color="auto"/>
            </w:tcBorders>
            <w:shd w:val="clear" w:color="auto" w:fill="auto"/>
          </w:tcPr>
          <w:p w14:paraId="22D14685" w14:textId="77777777" w:rsidR="00F5305A" w:rsidRPr="00A56704" w:rsidRDefault="00F5305A" w:rsidP="00876DC0">
            <w:pPr>
              <w:rPr>
                <w:rFonts w:ascii="Arial" w:hAnsi="Arial" w:cs="Arial"/>
                <w:sz w:val="16"/>
                <w:szCs w:val="18"/>
              </w:rPr>
            </w:pPr>
          </w:p>
        </w:tc>
      </w:tr>
      <w:tr w:rsidR="00F5305A" w:rsidRPr="00A56704" w14:paraId="25DC394A" w14:textId="77777777" w:rsidTr="00CE2316">
        <w:tc>
          <w:tcPr>
            <w:tcW w:w="1276" w:type="dxa"/>
            <w:vMerge w:val="restart"/>
            <w:shd w:val="clear" w:color="auto" w:fill="auto"/>
          </w:tcPr>
          <w:p w14:paraId="630B80D3"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Pappa, 2017 </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{"citationItems":[{"id":"ITEM-1","itemData":{"DOI":"10.1080/02703181.2017.1288673","ISSN":"15413152","abstract":"Aims: To explore the potential influence of the Stanford Chronic Disease Self-Management Program (CDSMP) on social support in Parkinson's disease (PD). Methods: This was a quasi-experimental mixed methods design. Volunteers with PD (n = 27) and care partners (n = 6) completed the CDSMP, questionnaires of social support and self-management outcomes, and an interview about social support in relation to CDSMP participation. PD participants (n = 19) who did not participate in the CDSMP completed the questionnaires for quantitative comparison purposes. Results: Regarding the quantitative data, there were no significant effects of CDSMP participation on social support questionnaire scores; however, there were some positive correlations between changes in social support and changes in self-management outcomes from pre- to post-CDSMP participation. Three qualitative themes emerged from the interviews: lack of perceived change in amount and quality of social support, positive impact on existing social networks, and benefit from participating in a supportive PD community. Conclusions: Although participants did not acknowledge major changes in social support, there were some social support-related benefits of CDSMP participation for PD participants and care partners. These findings provide a starting point for more in-depth studies of social support and self-management in this population.","author":[{"dropping-particle":"","family":"Pappa","given":"Katherine","non-dropping-particle":"","parse-names":false,"suffix":""},{"dropping-particle":"","family":"Doty","given":"Tasha","non-dropping-particle":"","parse-names":false,"suffix":""},{"dropping-particle":"","family":"Taff","given":"Steven D.","non-dropping-particle":"","parse-names":false,"suffix":""},{"dropping-particle":"","family":"Kniepmann","given":"Kathy","non-dropping-particle":"","parse-names":false,"suffix":""},{"dropping-particle":"","family":"Foster","given":"Erin R.","non-dropping-particle":"","parse-names":false,"suffix":""}],"container-title":"Physical and Occupational Therapy in Geriatrics","id":"ITEM-1","issue":"2","issued":{"date-parts":[["2017"]]},"page":"81-98","title":"Self-Management Program Participation and Social Support in Parkinson's Disease: Mixed Methods Evaluation","type":"article-journal","volume":"35"},"uris":["http://www.mendeley.com/documents/?uuid=bfe396ed-0b27-45c9-b804-431f3960401d"]}],"mendeley":{"formattedCitation":"[40]","plainTextFormattedCitation":"[40]","previouslyFormattedCitation":"[40]"},"properties":{"noteIndex":0},"schema":"https://github.com/citation-style-language/schema/raw/master/csl-citation.json"}</w:instrText>
            </w:r>
            <w:r w:rsidRPr="002D1A76">
              <w:rPr>
                <w:rFonts w:ascii="Arial" w:hAnsi="Arial" w:cs="Arial"/>
                <w:color w:val="000000"/>
                <w:sz w:val="16"/>
                <w:szCs w:val="18"/>
              </w:rPr>
              <w:fldChar w:fldCharType="separate"/>
            </w:r>
            <w:r w:rsidRPr="00D51539">
              <w:rPr>
                <w:rFonts w:ascii="Arial" w:hAnsi="Arial" w:cs="Arial"/>
                <w:noProof/>
                <w:color w:val="000000"/>
                <w:sz w:val="16"/>
                <w:szCs w:val="18"/>
              </w:rPr>
              <w:t>[40]</w:t>
            </w:r>
            <w:r w:rsidRPr="002D1A76">
              <w:rPr>
                <w:rFonts w:ascii="Arial" w:hAnsi="Arial" w:cs="Arial"/>
                <w:color w:val="000000"/>
                <w:sz w:val="16"/>
                <w:szCs w:val="18"/>
              </w:rPr>
              <w:fldChar w:fldCharType="end"/>
            </w:r>
            <w:r w:rsidRPr="00A56704">
              <w:rPr>
                <w:rFonts w:ascii="Arial" w:hAnsi="Arial" w:cs="Arial"/>
                <w:color w:val="000000"/>
                <w:sz w:val="16"/>
                <w:szCs w:val="18"/>
              </w:rPr>
              <w:t xml:space="preserve"> </w:t>
            </w:r>
          </w:p>
          <w:p w14:paraId="4B5A0A06"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USA</w:t>
            </w:r>
          </w:p>
          <w:p w14:paraId="583F6D2F" w14:textId="77777777" w:rsidR="00F5305A" w:rsidRPr="00A56704" w:rsidRDefault="00F5305A" w:rsidP="00876DC0">
            <w:pPr>
              <w:rPr>
                <w:rFonts w:ascii="Arial" w:hAnsi="Arial" w:cs="Arial"/>
                <w:color w:val="000000"/>
                <w:sz w:val="16"/>
                <w:szCs w:val="18"/>
              </w:rPr>
            </w:pPr>
          </w:p>
          <w:p w14:paraId="144C7839"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54ACD582" w14:textId="77777777" w:rsidR="00F5305A" w:rsidRPr="00A56704" w:rsidRDefault="00F5305A" w:rsidP="00876DC0">
            <w:pPr>
              <w:rPr>
                <w:rFonts w:ascii="Arial" w:hAnsi="Arial" w:cs="Arial"/>
                <w:i/>
                <w:sz w:val="16"/>
                <w:szCs w:val="18"/>
              </w:rPr>
            </w:pPr>
            <w:r w:rsidRPr="00A56704">
              <w:rPr>
                <w:rFonts w:ascii="Arial" w:hAnsi="Arial" w:cs="Arial"/>
                <w:color w:val="000000"/>
                <w:sz w:val="16"/>
                <w:szCs w:val="18"/>
              </w:rPr>
              <w:t>People with PD H&amp;Y stage I-III (+carers, but not analysed)</w:t>
            </w:r>
            <w:r w:rsidRPr="00A56704">
              <w:rPr>
                <w:rFonts w:ascii="Arial" w:hAnsi="Arial" w:cs="Arial"/>
                <w:i/>
                <w:sz w:val="16"/>
                <w:szCs w:val="18"/>
              </w:rPr>
              <w:t xml:space="preserve"> </w:t>
            </w:r>
          </w:p>
          <w:p w14:paraId="0587BBEA" w14:textId="77777777" w:rsidR="00F5305A" w:rsidRPr="00A56704" w:rsidRDefault="00F5305A" w:rsidP="00876DC0">
            <w:pPr>
              <w:rPr>
                <w:rFonts w:ascii="Arial" w:hAnsi="Arial" w:cs="Arial"/>
                <w:sz w:val="16"/>
                <w:szCs w:val="18"/>
              </w:rPr>
            </w:pPr>
            <w:r w:rsidRPr="00A56704">
              <w:rPr>
                <w:rFonts w:ascii="Arial" w:hAnsi="Arial" w:cs="Arial"/>
                <w:i/>
                <w:sz w:val="16"/>
                <w:szCs w:val="18"/>
              </w:rPr>
              <w:t xml:space="preserve">Excluded: suspected dementia or MMSE&lt;25, psychotic disorder, practical issues limiting participation (e.g. lack </w:t>
            </w:r>
            <w:r w:rsidRPr="00A56704">
              <w:rPr>
                <w:rFonts w:ascii="Arial" w:hAnsi="Arial" w:cs="Arial"/>
                <w:i/>
                <w:sz w:val="16"/>
                <w:szCs w:val="18"/>
              </w:rPr>
              <w:lastRenderedPageBreak/>
              <w:t>of transport, non-English speaking</w:t>
            </w:r>
            <w:proofErr w:type="gramStart"/>
            <w:r w:rsidRPr="00A56704">
              <w:rPr>
                <w:rFonts w:ascii="Arial" w:hAnsi="Arial" w:cs="Arial"/>
                <w:i/>
                <w:sz w:val="16"/>
                <w:szCs w:val="18"/>
              </w:rPr>
              <w:t>).Controls</w:t>
            </w:r>
            <w:proofErr w:type="gramEnd"/>
            <w:r w:rsidRPr="00A56704">
              <w:rPr>
                <w:rFonts w:ascii="Arial" w:hAnsi="Arial" w:cs="Arial"/>
                <w:i/>
                <w:sz w:val="16"/>
                <w:szCs w:val="18"/>
              </w:rPr>
              <w:t xml:space="preserve"> = eligible for study but unable to participate in workshop due to personal circumstances.</w:t>
            </w:r>
            <w:r w:rsidRPr="00A56704" w:rsidDel="00A550F0">
              <w:rPr>
                <w:rFonts w:ascii="Arial" w:hAnsi="Arial" w:cs="Arial"/>
                <w:sz w:val="16"/>
                <w:szCs w:val="18"/>
              </w:rPr>
              <w:t xml:space="preserve"> </w:t>
            </w:r>
          </w:p>
        </w:tc>
        <w:tc>
          <w:tcPr>
            <w:tcW w:w="1264" w:type="dxa"/>
            <w:vMerge w:val="restart"/>
            <w:shd w:val="clear" w:color="auto" w:fill="auto"/>
          </w:tcPr>
          <w:p w14:paraId="4340B1C3"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N=46</w:t>
            </w:r>
          </w:p>
          <w:p w14:paraId="23F050B2" w14:textId="77777777" w:rsidR="00F5305A" w:rsidRPr="00A56704" w:rsidRDefault="00F5305A" w:rsidP="00876DC0">
            <w:pPr>
              <w:rPr>
                <w:rFonts w:ascii="Arial" w:hAnsi="Arial" w:cs="Arial"/>
                <w:sz w:val="16"/>
                <w:szCs w:val="18"/>
              </w:rPr>
            </w:pPr>
            <w:r w:rsidRPr="00A56704">
              <w:rPr>
                <w:rFonts w:ascii="Arial" w:hAnsi="Arial" w:cs="Arial"/>
                <w:sz w:val="16"/>
                <w:szCs w:val="18"/>
              </w:rPr>
              <w:t>[+6 carers – not in quant analysis]</w:t>
            </w:r>
          </w:p>
          <w:p w14:paraId="555481BF" w14:textId="77777777" w:rsidR="00F5305A" w:rsidRPr="00A56704" w:rsidRDefault="00F5305A" w:rsidP="00876DC0">
            <w:pPr>
              <w:rPr>
                <w:rFonts w:ascii="Arial" w:hAnsi="Arial" w:cs="Arial"/>
                <w:sz w:val="16"/>
                <w:szCs w:val="18"/>
              </w:rPr>
            </w:pPr>
          </w:p>
          <w:p w14:paraId="2602685C" w14:textId="77777777" w:rsidR="00F5305A" w:rsidRPr="00A56704" w:rsidRDefault="00F5305A" w:rsidP="00876DC0">
            <w:pPr>
              <w:rPr>
                <w:rFonts w:ascii="Arial" w:hAnsi="Arial" w:cs="Arial"/>
                <w:sz w:val="16"/>
                <w:szCs w:val="18"/>
              </w:rPr>
            </w:pPr>
            <w:r w:rsidRPr="00A56704">
              <w:rPr>
                <w:rFonts w:ascii="Arial" w:hAnsi="Arial" w:cs="Arial"/>
                <w:sz w:val="16"/>
                <w:szCs w:val="18"/>
              </w:rPr>
              <w:t>Mean age 68yrs</w:t>
            </w:r>
          </w:p>
          <w:p w14:paraId="456A6172" w14:textId="77777777" w:rsidR="00F5305A" w:rsidRPr="00A56704" w:rsidRDefault="00F5305A" w:rsidP="00876DC0">
            <w:pPr>
              <w:rPr>
                <w:rFonts w:ascii="Arial" w:hAnsi="Arial" w:cs="Arial"/>
                <w:sz w:val="16"/>
                <w:szCs w:val="18"/>
              </w:rPr>
            </w:pPr>
          </w:p>
          <w:p w14:paraId="1D292BF5"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lastRenderedPageBreak/>
              <w:t>Mean H&amp;Y 2.2, range 1-3</w:t>
            </w:r>
          </w:p>
        </w:tc>
        <w:tc>
          <w:tcPr>
            <w:tcW w:w="1390" w:type="dxa"/>
            <w:vMerge w:val="restart"/>
            <w:shd w:val="clear" w:color="auto" w:fill="auto"/>
          </w:tcPr>
          <w:p w14:paraId="4F880BCD"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lang w:val="en-US"/>
              </w:rPr>
              <w:lastRenderedPageBreak/>
              <w:t xml:space="preserve">Stanford Chronic Disease Self-Management </w:t>
            </w:r>
            <w:proofErr w:type="spellStart"/>
            <w:r w:rsidRPr="00A56704">
              <w:rPr>
                <w:rFonts w:ascii="Arial" w:hAnsi="Arial" w:cs="Arial"/>
                <w:color w:val="000000"/>
                <w:sz w:val="16"/>
                <w:szCs w:val="18"/>
                <w:lang w:val="en-US"/>
              </w:rPr>
              <w:t>Programme</w:t>
            </w:r>
            <w:proofErr w:type="spellEnd"/>
            <w:r w:rsidRPr="00A56704">
              <w:rPr>
                <w:rFonts w:ascii="Arial" w:hAnsi="Arial" w:cs="Arial"/>
                <w:color w:val="000000"/>
                <w:sz w:val="16"/>
                <w:szCs w:val="18"/>
                <w:lang w:val="en-US"/>
              </w:rPr>
              <w:t xml:space="preserve"> (CDSMP) vs </w:t>
            </w:r>
            <w:r w:rsidRPr="00A56704">
              <w:rPr>
                <w:rFonts w:ascii="Arial" w:hAnsi="Arial" w:cs="Arial"/>
                <w:sz w:val="16"/>
                <w:szCs w:val="18"/>
              </w:rPr>
              <w:t xml:space="preserve">Control: usual care. </w:t>
            </w:r>
          </w:p>
        </w:tc>
        <w:tc>
          <w:tcPr>
            <w:tcW w:w="7913" w:type="dxa"/>
            <w:gridSpan w:val="3"/>
            <w:tcBorders>
              <w:bottom w:val="dotted" w:sz="4" w:space="0" w:color="auto"/>
            </w:tcBorders>
            <w:shd w:val="clear" w:color="auto" w:fill="auto"/>
          </w:tcPr>
          <w:p w14:paraId="3139A159" w14:textId="77777777" w:rsidR="00F5305A" w:rsidRPr="00A56704" w:rsidRDefault="00F5305A" w:rsidP="00876DC0">
            <w:pPr>
              <w:rPr>
                <w:rFonts w:ascii="Arial" w:hAnsi="Arial" w:cs="Arial"/>
                <w:sz w:val="16"/>
                <w:szCs w:val="18"/>
              </w:rPr>
            </w:pPr>
            <w:r w:rsidRPr="00A56704">
              <w:rPr>
                <w:rFonts w:ascii="Arial" w:hAnsi="Arial" w:cs="Arial"/>
                <w:sz w:val="16"/>
                <w:szCs w:val="18"/>
              </w:rPr>
              <w:t>Pre, post Intervention vs Pre, post Control, mean (SD)</w:t>
            </w:r>
          </w:p>
        </w:tc>
        <w:tc>
          <w:tcPr>
            <w:tcW w:w="963" w:type="dxa"/>
            <w:vMerge w:val="restart"/>
            <w:tcBorders>
              <w:right w:val="single" w:sz="4" w:space="0" w:color="auto"/>
            </w:tcBorders>
            <w:shd w:val="clear" w:color="auto" w:fill="auto"/>
          </w:tcPr>
          <w:p w14:paraId="0AEFA010"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54583DCF" w14:textId="77777777" w:rsidTr="00CE2316">
        <w:tc>
          <w:tcPr>
            <w:tcW w:w="1276" w:type="dxa"/>
            <w:vMerge/>
            <w:shd w:val="clear" w:color="auto" w:fill="auto"/>
          </w:tcPr>
          <w:p w14:paraId="0C8E9D8F"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563F29F9" w14:textId="77777777" w:rsidR="00F5305A" w:rsidRPr="00A56704" w:rsidRDefault="00F5305A" w:rsidP="00876DC0">
            <w:pPr>
              <w:rPr>
                <w:rFonts w:ascii="Arial" w:hAnsi="Arial" w:cs="Arial"/>
                <w:sz w:val="16"/>
                <w:szCs w:val="18"/>
              </w:rPr>
            </w:pPr>
          </w:p>
        </w:tc>
        <w:tc>
          <w:tcPr>
            <w:tcW w:w="1264" w:type="dxa"/>
            <w:vMerge/>
            <w:shd w:val="clear" w:color="auto" w:fill="auto"/>
          </w:tcPr>
          <w:p w14:paraId="503A2A0B" w14:textId="77777777" w:rsidR="00F5305A" w:rsidRPr="00A56704" w:rsidRDefault="00F5305A" w:rsidP="00876DC0">
            <w:pPr>
              <w:rPr>
                <w:rFonts w:ascii="Arial" w:hAnsi="Arial" w:cs="Arial"/>
                <w:color w:val="000000"/>
                <w:sz w:val="16"/>
                <w:szCs w:val="18"/>
                <w:lang w:val="en-US"/>
              </w:rPr>
            </w:pPr>
          </w:p>
        </w:tc>
        <w:tc>
          <w:tcPr>
            <w:tcW w:w="1390" w:type="dxa"/>
            <w:vMerge/>
            <w:shd w:val="clear" w:color="auto" w:fill="auto"/>
          </w:tcPr>
          <w:p w14:paraId="626BDA1C"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5E9B5683" w14:textId="77777777" w:rsidR="00F5305A" w:rsidRPr="00707371" w:rsidRDefault="00F5305A" w:rsidP="00876DC0">
            <w:pPr>
              <w:rPr>
                <w:rFonts w:ascii="Arial" w:hAnsi="Arial" w:cs="Arial"/>
                <w:bCs/>
                <w:sz w:val="16"/>
                <w:szCs w:val="18"/>
                <w:u w:val="single"/>
              </w:rPr>
            </w:pPr>
            <w:r w:rsidRPr="00707371">
              <w:rPr>
                <w:rFonts w:ascii="Arial" w:hAnsi="Arial" w:cs="Arial"/>
                <w:bCs/>
                <w:color w:val="000000"/>
                <w:sz w:val="16"/>
                <w:szCs w:val="18"/>
                <w:u w:val="single"/>
              </w:rPr>
              <w:t>Social Support (ISEL)</w:t>
            </w:r>
          </w:p>
        </w:tc>
        <w:tc>
          <w:tcPr>
            <w:tcW w:w="5786" w:type="dxa"/>
            <w:gridSpan w:val="2"/>
            <w:tcBorders>
              <w:top w:val="dotted" w:sz="4" w:space="0" w:color="auto"/>
              <w:left w:val="dotted" w:sz="4" w:space="0" w:color="auto"/>
              <w:bottom w:val="dotted" w:sz="4" w:space="0" w:color="auto"/>
            </w:tcBorders>
            <w:shd w:val="clear" w:color="auto" w:fill="auto"/>
          </w:tcPr>
          <w:p w14:paraId="0852C07A" w14:textId="77777777" w:rsidR="00F5305A" w:rsidRPr="00A56704" w:rsidRDefault="00F5305A" w:rsidP="00876DC0">
            <w:pPr>
              <w:rPr>
                <w:rFonts w:ascii="Arial" w:hAnsi="Arial" w:cs="Arial"/>
                <w:sz w:val="16"/>
                <w:szCs w:val="18"/>
              </w:rPr>
            </w:pPr>
            <w:r w:rsidRPr="00A56704">
              <w:rPr>
                <w:rFonts w:ascii="Arial" w:hAnsi="Arial" w:cs="Arial"/>
                <w:sz w:val="16"/>
                <w:szCs w:val="18"/>
              </w:rPr>
              <w:t>Pre 77.8 (5.3), Post 78.4 (5.7) vs Pre 76.6 (4.5) Post 78.2 (4.9)</w:t>
            </w:r>
          </w:p>
          <w:p w14:paraId="69AEB679" w14:textId="77777777" w:rsidR="00F5305A" w:rsidRPr="00A56704" w:rsidRDefault="00F5305A" w:rsidP="00876DC0">
            <w:pPr>
              <w:rPr>
                <w:rFonts w:ascii="Arial" w:hAnsi="Arial" w:cs="Arial"/>
                <w:sz w:val="16"/>
                <w:szCs w:val="18"/>
              </w:rPr>
            </w:pPr>
            <w:r w:rsidRPr="00A56704">
              <w:rPr>
                <w:rFonts w:ascii="Arial" w:hAnsi="Arial" w:cs="Arial"/>
                <w:sz w:val="16"/>
                <w:szCs w:val="18"/>
              </w:rPr>
              <w:t>Fs≤1.19, ps≥0.28</w:t>
            </w:r>
          </w:p>
        </w:tc>
        <w:tc>
          <w:tcPr>
            <w:tcW w:w="963" w:type="dxa"/>
            <w:vMerge/>
            <w:tcBorders>
              <w:right w:val="single" w:sz="4" w:space="0" w:color="auto"/>
            </w:tcBorders>
            <w:shd w:val="clear" w:color="auto" w:fill="auto"/>
          </w:tcPr>
          <w:p w14:paraId="6E9B3BF6" w14:textId="77777777" w:rsidR="00F5305A" w:rsidRPr="00A56704" w:rsidRDefault="00F5305A" w:rsidP="00876DC0">
            <w:pPr>
              <w:rPr>
                <w:rFonts w:ascii="Arial" w:hAnsi="Arial" w:cs="Arial"/>
                <w:sz w:val="16"/>
                <w:szCs w:val="18"/>
              </w:rPr>
            </w:pPr>
          </w:p>
        </w:tc>
      </w:tr>
      <w:tr w:rsidR="00F5305A" w:rsidRPr="00A56704" w14:paraId="0BD909D0" w14:textId="77777777" w:rsidTr="00CE2316">
        <w:tc>
          <w:tcPr>
            <w:tcW w:w="1276" w:type="dxa"/>
            <w:vMerge/>
            <w:shd w:val="clear" w:color="auto" w:fill="auto"/>
          </w:tcPr>
          <w:p w14:paraId="58480856"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5E74B8C9" w14:textId="77777777" w:rsidR="00F5305A" w:rsidRPr="00A56704" w:rsidRDefault="00F5305A" w:rsidP="00876DC0">
            <w:pPr>
              <w:rPr>
                <w:rFonts w:ascii="Arial" w:hAnsi="Arial" w:cs="Arial"/>
                <w:sz w:val="16"/>
                <w:szCs w:val="18"/>
              </w:rPr>
            </w:pPr>
          </w:p>
        </w:tc>
        <w:tc>
          <w:tcPr>
            <w:tcW w:w="1264" w:type="dxa"/>
            <w:vMerge/>
            <w:shd w:val="clear" w:color="auto" w:fill="auto"/>
          </w:tcPr>
          <w:p w14:paraId="3EE1E64A" w14:textId="77777777" w:rsidR="00F5305A" w:rsidRPr="00A56704" w:rsidRDefault="00F5305A" w:rsidP="00876DC0">
            <w:pPr>
              <w:rPr>
                <w:rFonts w:ascii="Arial" w:hAnsi="Arial" w:cs="Arial"/>
                <w:color w:val="000000"/>
                <w:sz w:val="16"/>
                <w:szCs w:val="18"/>
                <w:lang w:val="en-US"/>
              </w:rPr>
            </w:pPr>
          </w:p>
        </w:tc>
        <w:tc>
          <w:tcPr>
            <w:tcW w:w="1390" w:type="dxa"/>
            <w:vMerge/>
            <w:shd w:val="clear" w:color="auto" w:fill="auto"/>
          </w:tcPr>
          <w:p w14:paraId="7B4C749A"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3F224257"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Other outcome measures</w:t>
            </w:r>
            <w:r w:rsidRPr="00A56704">
              <w:rPr>
                <w:rFonts w:ascii="Arial" w:hAnsi="Arial" w:cs="Arial"/>
                <w:sz w:val="16"/>
                <w:szCs w:val="18"/>
              </w:rPr>
              <w:t xml:space="preserve"> given as correlates of ISEL for the intervention group, [outcome results not presented]</w:t>
            </w:r>
            <w:r w:rsidRPr="00A56704">
              <w:rPr>
                <w:rFonts w:ascii="Arial" w:hAnsi="Arial" w:cs="Arial"/>
                <w:color w:val="000000"/>
                <w:sz w:val="16"/>
                <w:szCs w:val="18"/>
              </w:rPr>
              <w:t xml:space="preserve">: Self-Efficacy (CDSES); Health status (PDQ-39); Home, community, socioeconomic &amp; social </w:t>
            </w:r>
            <w:proofErr w:type="gramStart"/>
            <w:r w:rsidRPr="00A56704">
              <w:rPr>
                <w:rFonts w:ascii="Arial" w:hAnsi="Arial" w:cs="Arial"/>
                <w:color w:val="000000"/>
                <w:sz w:val="16"/>
                <w:szCs w:val="18"/>
              </w:rPr>
              <w:t>participation</w:t>
            </w:r>
            <w:proofErr w:type="gramEnd"/>
            <w:r w:rsidRPr="00A56704">
              <w:rPr>
                <w:rFonts w:ascii="Arial" w:hAnsi="Arial" w:cs="Arial"/>
                <w:color w:val="000000"/>
                <w:sz w:val="16"/>
                <w:szCs w:val="18"/>
              </w:rPr>
              <w:t xml:space="preserve"> and empowerment (CPI, Involvement in Life Situations Scale, Control over Participation Scale)</w:t>
            </w:r>
          </w:p>
          <w:p w14:paraId="2057C9F7" w14:textId="77777777" w:rsidR="00F5305A" w:rsidRPr="00A56704" w:rsidRDefault="00F5305A" w:rsidP="00876DC0">
            <w:pPr>
              <w:rPr>
                <w:rFonts w:ascii="Arial" w:hAnsi="Arial" w:cs="Arial"/>
                <w:sz w:val="16"/>
                <w:szCs w:val="18"/>
              </w:rPr>
            </w:pPr>
          </w:p>
        </w:tc>
        <w:tc>
          <w:tcPr>
            <w:tcW w:w="963" w:type="dxa"/>
            <w:vMerge/>
            <w:tcBorders>
              <w:right w:val="single" w:sz="4" w:space="0" w:color="auto"/>
            </w:tcBorders>
            <w:shd w:val="clear" w:color="auto" w:fill="auto"/>
          </w:tcPr>
          <w:p w14:paraId="62EBD1B5" w14:textId="77777777" w:rsidR="00F5305A" w:rsidRPr="00A56704" w:rsidRDefault="00F5305A" w:rsidP="00876DC0">
            <w:pPr>
              <w:rPr>
                <w:rFonts w:ascii="Arial" w:hAnsi="Arial" w:cs="Arial"/>
                <w:sz w:val="16"/>
                <w:szCs w:val="18"/>
              </w:rPr>
            </w:pPr>
          </w:p>
        </w:tc>
      </w:tr>
      <w:tr w:rsidR="00F5305A" w:rsidRPr="00A56704" w14:paraId="1D467D04" w14:textId="77777777" w:rsidTr="00CE2316">
        <w:tc>
          <w:tcPr>
            <w:tcW w:w="1276" w:type="dxa"/>
            <w:vMerge w:val="restart"/>
            <w:shd w:val="clear" w:color="auto" w:fill="auto"/>
          </w:tcPr>
          <w:p w14:paraId="205A2A1C"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sz w:val="16"/>
                <w:szCs w:val="18"/>
              </w:rPr>
              <w:t>Lun</w:t>
            </w:r>
            <w:proofErr w:type="spellEnd"/>
            <w:r w:rsidRPr="00A56704">
              <w:rPr>
                <w:rFonts w:ascii="Arial" w:hAnsi="Arial" w:cs="Arial"/>
                <w:sz w:val="16"/>
                <w:szCs w:val="18"/>
              </w:rPr>
              <w:t xml:space="preserve">, 2005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{"citationItems":[{"id":"ITEM-1","itemData":{"DOI":"10.1002/mds.20475","ISSN":"08853185","PMID":"15838853","abstract":"The effects of a self-supervised home exercise program and a physiotherapist-supervised exercise program on motor symptoms in Parkinson's disease (PD) patients were compared in a prospective single-blinded clinical trial. Nineteen subjects (6 women, 13 men; mean age, 65 ± 8 years) with Hoehn and Yahr Stages 2 to 3 were recruited. Subjects were self-selected into an 8-week exercise program that was self-supervised (HOME group) or physiotherapist-supervised (PT group). The primary outcome measurement was the Unified Parkinson's Disease Rating Scale (UPDRS) Motor subsection score (UPDRSm). The secondary outcome measurements were the Berg Balance Scale, Timed Up and Go Test, UPDRS Total score, and the Activities-specific Balance Confidence Scale. All outcomes were assessed at baseline and at 8 and 16 weeks after the start of the study. The investigators were blinded to the subject treatment group. Bonferroni-corrected paired Student's t test was used to evaluate the change in the UPDRSm from baseline to 8 weeks. Ninety-five percent confidence intervals (CI) were calculated for the change in the secondary outcome measurements from baseline to 8 weeks. There was statistically significant and equal decrease in the UPDRSm from baseline to 8 weeks in both treatment groups. There was no difference in the 95% CI in the change of the secondary outcome measurements. A self-supervised exercise program was found to have similar effectiveness as a physiotherapist-supervised exercise program in improving motor symptoms in PD patients. This finding is important in the counseling of PD patients regarding adjunctive treatment of motor symptoms of PD with exercise. © 2005 Movement Disorder Society.","author":[{"dropping-particle":"","family":"Lun","given":"Victor","non-dropping-particle":"","parse-names":false,"suffix":""},{"dropping-particle":"","family":"Pullan","given":"Nancy","non-dropping-particle":"","parse-names":false,"suffix":""},{"dropping-particle":"","family":"Labelle","given":"Nancy","non-dropping-particle":"","parse-names":false,"suffix":""},{"dropping-particle":"","family":"Adams","given":"Corey","non-dropping-particle":"","parse-names":false,"suffix":""},{"dropping-particle":"","family":"Suchowersky","given":"Oksana","non-dropping-particle":"","parse-names":false,"suffix":""}],"container-title":"Movement Disorders","id":"ITEM-1","issue":"8","issued":{"date-parts":[["2005"]]},"page":"971-975","title":"Comparison of the effects of a self-supervised home exercise program with a physiotherapist-supervised exercise program on the motor symptoms of Parkinson's disease","type":"article-journal","volume":"20"},"uris":["http://www.mendeley.com/documents/?uuid=34a8eb93-9588-4e28-b9c4-52e1a0b53ac5"]}],"mendeley":{"formattedCitation":"[39]","plainTextFormattedCitation":"[39]","previouslyFormattedCitation":"[39]"},"properties":{"noteIndex":0},"schema":"https://github.com/citation-style-language/schema/raw/master/csl-citation.json"}</w:instrText>
            </w:r>
            <w:r w:rsidRPr="002D1A76">
              <w:rPr>
                <w:rFonts w:ascii="Arial" w:hAnsi="Arial" w:cs="Arial"/>
                <w:sz w:val="16"/>
                <w:szCs w:val="18"/>
              </w:rPr>
              <w:fldChar w:fldCharType="separate"/>
            </w:r>
            <w:r w:rsidRPr="00D51539">
              <w:rPr>
                <w:rFonts w:ascii="Arial" w:hAnsi="Arial" w:cs="Arial"/>
                <w:noProof/>
                <w:sz w:val="16"/>
                <w:szCs w:val="18"/>
              </w:rPr>
              <w:t>[39]</w:t>
            </w:r>
            <w:r w:rsidRPr="002D1A76">
              <w:rPr>
                <w:rFonts w:ascii="Arial" w:hAnsi="Arial" w:cs="Arial"/>
                <w:sz w:val="16"/>
                <w:szCs w:val="18"/>
              </w:rPr>
              <w:fldChar w:fldCharType="end"/>
            </w:r>
            <w:r w:rsidRPr="00A56704">
              <w:rPr>
                <w:rFonts w:ascii="Arial" w:hAnsi="Arial" w:cs="Arial"/>
                <w:color w:val="000000"/>
                <w:sz w:val="16"/>
                <w:szCs w:val="18"/>
              </w:rPr>
              <w:t xml:space="preserve"> </w:t>
            </w:r>
          </w:p>
          <w:p w14:paraId="3E0E3AD4"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Canada</w:t>
            </w:r>
          </w:p>
          <w:p w14:paraId="42F3BBDF" w14:textId="77777777" w:rsidR="00F5305A" w:rsidRPr="00A56704" w:rsidRDefault="00F5305A" w:rsidP="00876DC0">
            <w:pPr>
              <w:rPr>
                <w:rFonts w:ascii="Arial" w:hAnsi="Arial" w:cs="Arial"/>
                <w:color w:val="000000"/>
                <w:sz w:val="16"/>
                <w:szCs w:val="18"/>
              </w:rPr>
            </w:pPr>
          </w:p>
          <w:p w14:paraId="1B7B2039"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5D8FE5C0"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People with PD</w:t>
            </w:r>
            <w:r w:rsidRPr="00A56704" w:rsidDel="00664518">
              <w:rPr>
                <w:rFonts w:ascii="Arial" w:hAnsi="Arial" w:cs="Arial"/>
                <w:sz w:val="16"/>
                <w:szCs w:val="18"/>
              </w:rPr>
              <w:t xml:space="preserve"> </w:t>
            </w:r>
            <w:r w:rsidRPr="00A56704">
              <w:rPr>
                <w:rFonts w:ascii="Arial" w:hAnsi="Arial" w:cs="Arial"/>
                <w:sz w:val="16"/>
                <w:szCs w:val="18"/>
              </w:rPr>
              <w:t xml:space="preserve">H&amp;Y stage II-III. </w:t>
            </w:r>
          </w:p>
          <w:p w14:paraId="746DD5AE" w14:textId="77777777" w:rsidR="00F5305A" w:rsidRPr="00A56704" w:rsidRDefault="00F5305A" w:rsidP="00876DC0">
            <w:pPr>
              <w:rPr>
                <w:rFonts w:ascii="Arial" w:hAnsi="Arial" w:cs="Arial"/>
                <w:sz w:val="16"/>
                <w:szCs w:val="18"/>
              </w:rPr>
            </w:pPr>
            <w:r w:rsidRPr="00A56704">
              <w:rPr>
                <w:rFonts w:ascii="Arial" w:hAnsi="Arial" w:cs="Arial"/>
                <w:sz w:val="16"/>
                <w:szCs w:val="18"/>
              </w:rPr>
              <w:t>Excluded: unstable medication condition, other balance disorder, current regular exercise, health contraindication to exercise, dementia.</w:t>
            </w:r>
          </w:p>
        </w:tc>
        <w:tc>
          <w:tcPr>
            <w:tcW w:w="1264" w:type="dxa"/>
            <w:vMerge w:val="restart"/>
            <w:shd w:val="clear" w:color="auto" w:fill="auto"/>
          </w:tcPr>
          <w:p w14:paraId="34AB79BC" w14:textId="77777777" w:rsidR="00F5305A" w:rsidRPr="00A56704" w:rsidRDefault="00F5305A" w:rsidP="00876DC0">
            <w:pPr>
              <w:rPr>
                <w:rFonts w:ascii="Arial" w:hAnsi="Arial" w:cs="Arial"/>
                <w:sz w:val="16"/>
                <w:szCs w:val="18"/>
              </w:rPr>
            </w:pPr>
            <w:r w:rsidRPr="00A56704">
              <w:rPr>
                <w:rFonts w:ascii="Arial" w:hAnsi="Arial" w:cs="Arial"/>
                <w:sz w:val="16"/>
                <w:szCs w:val="18"/>
              </w:rPr>
              <w:t>n=19</w:t>
            </w:r>
          </w:p>
          <w:p w14:paraId="3169EF26" w14:textId="77777777" w:rsidR="00F5305A" w:rsidRPr="00A56704" w:rsidRDefault="00F5305A" w:rsidP="00876DC0">
            <w:pPr>
              <w:rPr>
                <w:rFonts w:ascii="Arial" w:hAnsi="Arial" w:cs="Arial"/>
                <w:sz w:val="16"/>
                <w:szCs w:val="18"/>
              </w:rPr>
            </w:pPr>
          </w:p>
          <w:p w14:paraId="48085414" w14:textId="77777777" w:rsidR="00F5305A" w:rsidRPr="00A56704" w:rsidRDefault="00F5305A" w:rsidP="00876DC0">
            <w:pPr>
              <w:rPr>
                <w:rFonts w:ascii="Arial" w:hAnsi="Arial" w:cs="Arial"/>
                <w:sz w:val="16"/>
                <w:szCs w:val="18"/>
              </w:rPr>
            </w:pPr>
            <w:r w:rsidRPr="00A56704">
              <w:rPr>
                <w:rFonts w:ascii="Arial" w:hAnsi="Arial" w:cs="Arial"/>
                <w:sz w:val="16"/>
                <w:szCs w:val="18"/>
              </w:rPr>
              <w:t>Mean 65yrs</w:t>
            </w:r>
          </w:p>
          <w:p w14:paraId="028E63DA" w14:textId="77777777" w:rsidR="00F5305A" w:rsidRPr="00A56704" w:rsidRDefault="00F5305A" w:rsidP="00876DC0">
            <w:pPr>
              <w:rPr>
                <w:rFonts w:ascii="Arial" w:hAnsi="Arial" w:cs="Arial"/>
                <w:sz w:val="16"/>
                <w:szCs w:val="18"/>
              </w:rPr>
            </w:pPr>
          </w:p>
          <w:p w14:paraId="2B995AD8"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Mean H&amp;Y 2</w:t>
            </w:r>
          </w:p>
        </w:tc>
        <w:tc>
          <w:tcPr>
            <w:tcW w:w="1390" w:type="dxa"/>
            <w:vMerge w:val="restart"/>
            <w:shd w:val="clear" w:color="auto" w:fill="auto"/>
          </w:tcPr>
          <w:p w14:paraId="353ED03C"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 xml:space="preserve">Self-managed exercise vs </w:t>
            </w:r>
            <w:r w:rsidRPr="00A56704">
              <w:rPr>
                <w:rFonts w:ascii="Arial" w:hAnsi="Arial" w:cs="Arial"/>
                <w:sz w:val="16"/>
                <w:szCs w:val="18"/>
              </w:rPr>
              <w:t>Control: Physiotherapist-supervised exercise</w:t>
            </w:r>
            <w:r w:rsidRPr="00A56704" w:rsidDel="00303508">
              <w:rPr>
                <w:rFonts w:ascii="Arial" w:hAnsi="Arial" w:cs="Arial"/>
                <w:sz w:val="16"/>
                <w:szCs w:val="18"/>
              </w:rPr>
              <w:t xml:space="preserve"> </w:t>
            </w:r>
          </w:p>
        </w:tc>
        <w:tc>
          <w:tcPr>
            <w:tcW w:w="7913" w:type="dxa"/>
            <w:gridSpan w:val="3"/>
            <w:tcBorders>
              <w:bottom w:val="dotted" w:sz="4" w:space="0" w:color="auto"/>
            </w:tcBorders>
            <w:shd w:val="clear" w:color="auto" w:fill="auto"/>
          </w:tcPr>
          <w:p w14:paraId="45C76E61"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Mean (CI) change pre-post intervention </w:t>
            </w:r>
          </w:p>
        </w:tc>
        <w:tc>
          <w:tcPr>
            <w:tcW w:w="963" w:type="dxa"/>
            <w:vMerge w:val="restart"/>
            <w:tcBorders>
              <w:right w:val="single" w:sz="4" w:space="0" w:color="auto"/>
            </w:tcBorders>
            <w:shd w:val="clear" w:color="auto" w:fill="auto"/>
          </w:tcPr>
          <w:p w14:paraId="0EE25E40" w14:textId="77777777" w:rsidR="00F5305A" w:rsidRPr="00A56704" w:rsidRDefault="00F5305A" w:rsidP="00876DC0">
            <w:pPr>
              <w:rPr>
                <w:rFonts w:ascii="Arial" w:hAnsi="Arial" w:cs="Arial"/>
                <w:sz w:val="16"/>
                <w:szCs w:val="18"/>
              </w:rPr>
            </w:pPr>
            <w:r w:rsidRPr="00A56704">
              <w:rPr>
                <w:rFonts w:ascii="Arial" w:hAnsi="Arial" w:cs="Arial"/>
                <w:sz w:val="16"/>
                <w:szCs w:val="18"/>
              </w:rPr>
              <w:t>High</w:t>
            </w:r>
          </w:p>
        </w:tc>
      </w:tr>
      <w:tr w:rsidR="00F5305A" w:rsidRPr="00A56704" w14:paraId="3C11A990" w14:textId="77777777" w:rsidTr="00CE2316">
        <w:tc>
          <w:tcPr>
            <w:tcW w:w="1276" w:type="dxa"/>
            <w:vMerge/>
            <w:shd w:val="clear" w:color="auto" w:fill="auto"/>
          </w:tcPr>
          <w:p w14:paraId="3436CC09" w14:textId="77777777" w:rsidR="00F5305A" w:rsidRPr="00A56704" w:rsidRDefault="00F5305A" w:rsidP="00876DC0">
            <w:pPr>
              <w:rPr>
                <w:rFonts w:ascii="Arial" w:hAnsi="Arial" w:cs="Arial"/>
                <w:sz w:val="16"/>
                <w:szCs w:val="18"/>
              </w:rPr>
            </w:pPr>
          </w:p>
        </w:tc>
        <w:tc>
          <w:tcPr>
            <w:tcW w:w="1937" w:type="dxa"/>
            <w:vMerge/>
            <w:shd w:val="clear" w:color="auto" w:fill="auto"/>
          </w:tcPr>
          <w:p w14:paraId="353E36FC"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2ED0207D" w14:textId="77777777" w:rsidR="00F5305A" w:rsidRPr="00A56704" w:rsidRDefault="00F5305A" w:rsidP="00876DC0">
            <w:pPr>
              <w:rPr>
                <w:rFonts w:ascii="Arial" w:hAnsi="Arial" w:cs="Arial"/>
                <w:sz w:val="16"/>
                <w:szCs w:val="18"/>
              </w:rPr>
            </w:pPr>
          </w:p>
        </w:tc>
        <w:tc>
          <w:tcPr>
            <w:tcW w:w="1390" w:type="dxa"/>
            <w:vMerge/>
            <w:shd w:val="clear" w:color="auto" w:fill="auto"/>
          </w:tcPr>
          <w:p w14:paraId="017B2512"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6C49C5DB" w14:textId="77777777" w:rsidR="00F5305A" w:rsidRPr="00707371" w:rsidRDefault="00F5305A" w:rsidP="00876DC0">
            <w:pPr>
              <w:rPr>
                <w:rFonts w:ascii="Arial" w:hAnsi="Arial" w:cs="Arial"/>
                <w:bCs/>
                <w:sz w:val="16"/>
                <w:szCs w:val="18"/>
                <w:u w:val="single"/>
              </w:rPr>
            </w:pPr>
            <w:r w:rsidRPr="00707371">
              <w:rPr>
                <w:rFonts w:ascii="Arial" w:hAnsi="Arial" w:cs="Arial"/>
                <w:bCs/>
                <w:color w:val="000000"/>
                <w:sz w:val="16"/>
                <w:szCs w:val="18"/>
                <w:u w:val="single"/>
              </w:rPr>
              <w:t xml:space="preserve">Motor features (UPDRS-III) </w:t>
            </w:r>
          </w:p>
        </w:tc>
        <w:tc>
          <w:tcPr>
            <w:tcW w:w="5786" w:type="dxa"/>
            <w:gridSpan w:val="2"/>
            <w:tcBorders>
              <w:top w:val="dotted" w:sz="4" w:space="0" w:color="auto"/>
              <w:left w:val="dotted" w:sz="4" w:space="0" w:color="auto"/>
              <w:bottom w:val="dotted" w:sz="4" w:space="0" w:color="auto"/>
            </w:tcBorders>
            <w:shd w:val="clear" w:color="auto" w:fill="auto"/>
          </w:tcPr>
          <w:p w14:paraId="653843BD"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Intervention (home) vs control (physio) group </w:t>
            </w:r>
          </w:p>
          <w:p w14:paraId="3A8BA5AB" w14:textId="77777777" w:rsidR="00F5305A" w:rsidRPr="00A56704" w:rsidRDefault="00F5305A" w:rsidP="00876DC0">
            <w:pPr>
              <w:rPr>
                <w:rFonts w:ascii="Arial" w:hAnsi="Arial" w:cs="Arial"/>
                <w:sz w:val="16"/>
                <w:szCs w:val="18"/>
              </w:rPr>
            </w:pPr>
            <w:proofErr w:type="spellStart"/>
            <w:r w:rsidRPr="00A56704">
              <w:rPr>
                <w:rFonts w:ascii="Arial" w:hAnsi="Arial" w:cs="Arial"/>
                <w:sz w:val="16"/>
                <w:szCs w:val="18"/>
              </w:rPr>
              <w:t>UPDRSm</w:t>
            </w:r>
            <w:proofErr w:type="spellEnd"/>
            <w:r w:rsidRPr="00A56704">
              <w:rPr>
                <w:rFonts w:ascii="Arial" w:hAnsi="Arial" w:cs="Arial"/>
                <w:sz w:val="16"/>
                <w:szCs w:val="18"/>
              </w:rPr>
              <w:t>: -5 [</w:t>
            </w:r>
            <w:r w:rsidRPr="00A56704">
              <w:rPr>
                <w:rFonts w:ascii="Arial" w:hAnsi="Arial" w:cs="Arial"/>
                <w:b/>
                <w:sz w:val="16"/>
                <w:szCs w:val="18"/>
                <w:u w:val="single"/>
              </w:rPr>
              <w:t>p&lt;0.022</w:t>
            </w:r>
            <w:r w:rsidRPr="00A56704">
              <w:rPr>
                <w:rFonts w:ascii="Arial" w:hAnsi="Arial" w:cs="Arial"/>
                <w:sz w:val="16"/>
                <w:szCs w:val="18"/>
              </w:rPr>
              <w:t>] vs -5 [</w:t>
            </w:r>
            <w:r w:rsidRPr="00A56704">
              <w:rPr>
                <w:rFonts w:ascii="Arial" w:hAnsi="Arial" w:cs="Arial"/>
                <w:b/>
                <w:sz w:val="16"/>
                <w:szCs w:val="18"/>
                <w:u w:val="single"/>
              </w:rPr>
              <w:t>p&lt;0.009</w:t>
            </w:r>
            <w:r w:rsidRPr="00A56704">
              <w:rPr>
                <w:rFonts w:ascii="Arial" w:hAnsi="Arial" w:cs="Arial"/>
                <w:sz w:val="16"/>
                <w:szCs w:val="18"/>
              </w:rPr>
              <w:t>]</w:t>
            </w:r>
          </w:p>
          <w:p w14:paraId="1A5F5C34"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Groups pooled for 16week results: ‘continued exercise’ (CE) vs ‘discontinued’ (DE): </w:t>
            </w:r>
            <w:proofErr w:type="spellStart"/>
            <w:r w:rsidRPr="00A56704">
              <w:rPr>
                <w:rFonts w:ascii="Arial" w:hAnsi="Arial" w:cs="Arial"/>
                <w:sz w:val="16"/>
                <w:szCs w:val="18"/>
              </w:rPr>
              <w:t>UPDRSm</w:t>
            </w:r>
            <w:proofErr w:type="spellEnd"/>
            <w:r w:rsidRPr="00A56704">
              <w:rPr>
                <w:rFonts w:ascii="Arial" w:hAnsi="Arial" w:cs="Arial"/>
                <w:sz w:val="16"/>
                <w:szCs w:val="18"/>
              </w:rPr>
              <w:t>: pre 24 (</w:t>
            </w:r>
            <w:proofErr w:type="spellStart"/>
            <w:r w:rsidRPr="00A56704">
              <w:rPr>
                <w:rFonts w:ascii="Arial" w:hAnsi="Arial" w:cs="Arial"/>
                <w:sz w:val="16"/>
                <w:szCs w:val="18"/>
              </w:rPr>
              <w:t>sd</w:t>
            </w:r>
            <w:proofErr w:type="spellEnd"/>
            <w:r w:rsidRPr="00A56704">
              <w:rPr>
                <w:rFonts w:ascii="Arial" w:hAnsi="Arial" w:cs="Arial"/>
                <w:sz w:val="16"/>
                <w:szCs w:val="18"/>
              </w:rPr>
              <w:t>=8), post 15 (</w:t>
            </w:r>
            <w:proofErr w:type="spellStart"/>
            <w:r w:rsidRPr="00A56704">
              <w:rPr>
                <w:rFonts w:ascii="Arial" w:hAnsi="Arial" w:cs="Arial"/>
                <w:sz w:val="16"/>
                <w:szCs w:val="18"/>
              </w:rPr>
              <w:t>sd</w:t>
            </w:r>
            <w:proofErr w:type="spellEnd"/>
            <w:r w:rsidRPr="00A56704">
              <w:rPr>
                <w:rFonts w:ascii="Arial" w:hAnsi="Arial" w:cs="Arial"/>
                <w:sz w:val="16"/>
                <w:szCs w:val="18"/>
              </w:rPr>
              <w:t>=9) vs pre 17 (</w:t>
            </w:r>
            <w:proofErr w:type="spellStart"/>
            <w:r w:rsidRPr="00A56704">
              <w:rPr>
                <w:rFonts w:ascii="Arial" w:hAnsi="Arial" w:cs="Arial"/>
                <w:sz w:val="16"/>
                <w:szCs w:val="18"/>
              </w:rPr>
              <w:t>sd</w:t>
            </w:r>
            <w:proofErr w:type="spellEnd"/>
            <w:r w:rsidRPr="00A56704">
              <w:rPr>
                <w:rFonts w:ascii="Arial" w:hAnsi="Arial" w:cs="Arial"/>
                <w:sz w:val="16"/>
                <w:szCs w:val="18"/>
              </w:rPr>
              <w:t>=5), post 13 (</w:t>
            </w:r>
            <w:proofErr w:type="spellStart"/>
            <w:r w:rsidRPr="00A56704">
              <w:rPr>
                <w:rFonts w:ascii="Arial" w:hAnsi="Arial" w:cs="Arial"/>
                <w:sz w:val="16"/>
                <w:szCs w:val="18"/>
              </w:rPr>
              <w:t>sd</w:t>
            </w:r>
            <w:proofErr w:type="spellEnd"/>
            <w:r w:rsidRPr="00A56704">
              <w:rPr>
                <w:rFonts w:ascii="Arial" w:hAnsi="Arial" w:cs="Arial"/>
                <w:sz w:val="16"/>
                <w:szCs w:val="18"/>
              </w:rPr>
              <w:t>=4)</w:t>
            </w:r>
          </w:p>
        </w:tc>
        <w:tc>
          <w:tcPr>
            <w:tcW w:w="963" w:type="dxa"/>
            <w:vMerge/>
            <w:tcBorders>
              <w:right w:val="single" w:sz="4" w:space="0" w:color="auto"/>
            </w:tcBorders>
            <w:shd w:val="clear" w:color="auto" w:fill="auto"/>
          </w:tcPr>
          <w:p w14:paraId="5760EA84" w14:textId="77777777" w:rsidR="00F5305A" w:rsidRPr="00A56704" w:rsidRDefault="00F5305A" w:rsidP="00876DC0">
            <w:pPr>
              <w:rPr>
                <w:rFonts w:ascii="Arial" w:hAnsi="Arial" w:cs="Arial"/>
                <w:sz w:val="16"/>
                <w:szCs w:val="18"/>
              </w:rPr>
            </w:pPr>
          </w:p>
        </w:tc>
      </w:tr>
      <w:tr w:rsidR="00F5305A" w:rsidRPr="00A56704" w14:paraId="35254523" w14:textId="77777777" w:rsidTr="00CE2316">
        <w:tc>
          <w:tcPr>
            <w:tcW w:w="1276" w:type="dxa"/>
            <w:vMerge/>
            <w:shd w:val="clear" w:color="auto" w:fill="auto"/>
          </w:tcPr>
          <w:p w14:paraId="0CA2CA77"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5C3DDFD7"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4CC1262D" w14:textId="77777777" w:rsidR="00F5305A" w:rsidRPr="00A56704" w:rsidRDefault="00F5305A" w:rsidP="00876DC0">
            <w:pPr>
              <w:rPr>
                <w:rFonts w:ascii="Arial" w:hAnsi="Arial" w:cs="Arial"/>
                <w:sz w:val="16"/>
                <w:szCs w:val="18"/>
              </w:rPr>
            </w:pPr>
          </w:p>
        </w:tc>
        <w:tc>
          <w:tcPr>
            <w:tcW w:w="1390" w:type="dxa"/>
            <w:vMerge/>
            <w:shd w:val="clear" w:color="auto" w:fill="auto"/>
          </w:tcPr>
          <w:p w14:paraId="28E27BD8" w14:textId="77777777" w:rsidR="00F5305A" w:rsidRPr="00A56704" w:rsidRDefault="00F5305A" w:rsidP="00876DC0">
            <w:pPr>
              <w:rPr>
                <w:rFonts w:ascii="Arial" w:hAnsi="Arial" w:cs="Arial"/>
                <w:color w:val="000000"/>
                <w:sz w:val="16"/>
                <w:szCs w:val="18"/>
                <w:lang w:val="en-US"/>
              </w:rPr>
            </w:pPr>
          </w:p>
        </w:tc>
        <w:tc>
          <w:tcPr>
            <w:tcW w:w="7913" w:type="dxa"/>
            <w:gridSpan w:val="3"/>
            <w:tcBorders>
              <w:top w:val="dotted" w:sz="4" w:space="0" w:color="auto"/>
              <w:bottom w:val="single" w:sz="4" w:space="0" w:color="auto"/>
            </w:tcBorders>
            <w:shd w:val="clear" w:color="auto" w:fill="auto"/>
          </w:tcPr>
          <w:p w14:paraId="13B5CBBD" w14:textId="77777777" w:rsidR="00F5305A" w:rsidRPr="00A56704" w:rsidRDefault="00F5305A" w:rsidP="00876DC0">
            <w:pPr>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xml:space="preserve">: </w:t>
            </w:r>
            <w:r w:rsidRPr="00A56704">
              <w:rPr>
                <w:rFonts w:ascii="Arial" w:hAnsi="Arial" w:cs="Arial"/>
                <w:color w:val="000000"/>
                <w:sz w:val="16"/>
                <w:szCs w:val="18"/>
              </w:rPr>
              <w:t>BBS, TUG, full UPDRS, ABC</w:t>
            </w:r>
          </w:p>
        </w:tc>
        <w:tc>
          <w:tcPr>
            <w:tcW w:w="963" w:type="dxa"/>
            <w:vMerge/>
            <w:tcBorders>
              <w:right w:val="single" w:sz="4" w:space="0" w:color="auto"/>
            </w:tcBorders>
            <w:shd w:val="clear" w:color="auto" w:fill="auto"/>
          </w:tcPr>
          <w:p w14:paraId="4055C2F7" w14:textId="77777777" w:rsidR="00F5305A" w:rsidRPr="00A56704" w:rsidRDefault="00F5305A" w:rsidP="00876DC0">
            <w:pPr>
              <w:rPr>
                <w:rFonts w:ascii="Arial" w:hAnsi="Arial" w:cs="Arial"/>
                <w:sz w:val="16"/>
                <w:szCs w:val="18"/>
              </w:rPr>
            </w:pPr>
          </w:p>
        </w:tc>
      </w:tr>
      <w:tr w:rsidR="00F5305A" w:rsidRPr="00A56704" w14:paraId="79C2BB88" w14:textId="77777777" w:rsidTr="00CE2316">
        <w:tc>
          <w:tcPr>
            <w:tcW w:w="1276" w:type="dxa"/>
            <w:vMerge w:val="restart"/>
            <w:shd w:val="clear" w:color="auto" w:fill="auto"/>
          </w:tcPr>
          <w:p w14:paraId="71DA2D86"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color w:val="000000"/>
                <w:sz w:val="16"/>
                <w:szCs w:val="18"/>
              </w:rPr>
              <w:t>Lindskov</w:t>
            </w:r>
            <w:proofErr w:type="spellEnd"/>
            <w:r w:rsidRPr="00A56704">
              <w:rPr>
                <w:rFonts w:ascii="Arial" w:hAnsi="Arial" w:cs="Arial"/>
                <w:color w:val="000000"/>
                <w:sz w:val="16"/>
                <w:szCs w:val="18"/>
              </w:rPr>
              <w:t xml:space="preserve">, 2007 </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{"citationItems":[{"id":"ITEM-1","itemData":{"DOI":"10.1111/j.1365-2702.2007.02076.x","ISSN":"09621067","PMID":"17931329","abstract":"To evaluate patient-reported health outcomes of a multidisciplinary group educational programme for people with Parkinson's disease (PD), delivered as part of routine clinical practice. Studies suggest that educational programmes for people with PD have potential to improve patients' perceived health and well-being. However, controlled trials of multidisciplinary group educational programmes are lacking. Naturalistic non-randomized controlled trial. Following ethical approval and informed consent, 48 people with PD (58% men; mean age, 69·3) received the intervention and 48 (52% men; mean age, 72) were allocated to a delayed intervention control group. The intervention was a six-week (two hours per week) multidisciplinary group educational programme. Patient-reported health outcomes were assessed by the 12-item short-form health survey (SF-12) at baseline and one month postintervention. Changes in SF-12 scores at follow-up did not differ between the groups and there were no within-group differences over time. Daily dopaminergic medication increased in the control group but not in the intervention group. Slightly, but significantly, increased drug requirement in the control group may in part have masked deterioration in perceived health. However, failure to demonstrate improved patient-reported health may relate to the intervention design, response shift (i.e. change in how people perceive their health), and/or quality and choice of outcome measures. Further studies that take these aspects into consideration are needed to determine the potential for patient education interventions in PD. Nurses and other healthcare professionals need to document the effects of patient educational programmes and to be aware of the importance of intervention design and challenges associated with evaluating programme outcomes. Otherwise, there is a risk that benefits cannot be demonstrated and that decision makers will not invest resources in interventions that actually are beneficial for chronically ill people. © 2007 Blackwell Publishing Ltd.","author":[{"dropping-particle":"","family":"Lindskov","given":"Susanne","non-dropping-particle":"","parse-names":false,"suffix":""},{"dropping-particle":"","family":"Westergren","given":"Albert","non-dropping-particle":"","parse-names":false,"suffix":""},{"dropping-particle":"","family":"Hagell","given":"Peter","non-dropping-particle":"","parse-names":false,"suffix":""}],"container-title":"Journal of Clinical Nursing","id":"ITEM-1","issue":"11C","issued":{"date-parts":[["2007"]]},"page":"368-376","title":"A controlled trial of an educational programme for people with Parkinson's disease","type":"article-journal","volume":"16"},"uris":["http://www.mendeley.com/documents/?uuid=8fde312a-d678-47a0-9725-48041112e5f8"]}],"mendeley":{"formattedCitation":"[42]","plainTextFormattedCitation":"[42]","previouslyFormattedCitation":"[42]"},"properties":{"noteIndex":0},"schema":"https://github.com/citation-style-language/schema/raw/master/csl-citation.json"}</w:instrText>
            </w:r>
            <w:r w:rsidRPr="002D1A76">
              <w:rPr>
                <w:rFonts w:ascii="Arial" w:hAnsi="Arial" w:cs="Arial"/>
                <w:color w:val="000000"/>
                <w:sz w:val="16"/>
                <w:szCs w:val="18"/>
              </w:rPr>
              <w:fldChar w:fldCharType="separate"/>
            </w:r>
            <w:r w:rsidRPr="00D51539">
              <w:rPr>
                <w:rFonts w:ascii="Arial" w:hAnsi="Arial" w:cs="Arial"/>
                <w:noProof/>
                <w:color w:val="000000"/>
                <w:sz w:val="16"/>
                <w:szCs w:val="18"/>
              </w:rPr>
              <w:t>[42]</w:t>
            </w:r>
            <w:r w:rsidRPr="002D1A76">
              <w:rPr>
                <w:rFonts w:ascii="Arial" w:hAnsi="Arial" w:cs="Arial"/>
                <w:color w:val="000000"/>
                <w:sz w:val="16"/>
                <w:szCs w:val="18"/>
              </w:rPr>
              <w:fldChar w:fldCharType="end"/>
            </w:r>
          </w:p>
          <w:p w14:paraId="5A115767"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Sweden</w:t>
            </w:r>
          </w:p>
          <w:p w14:paraId="6652EFA5" w14:textId="77777777" w:rsidR="00F5305A" w:rsidRPr="00A56704" w:rsidRDefault="00F5305A" w:rsidP="00876DC0">
            <w:pPr>
              <w:rPr>
                <w:rFonts w:ascii="Arial" w:hAnsi="Arial" w:cs="Arial"/>
                <w:color w:val="000000"/>
                <w:sz w:val="16"/>
                <w:szCs w:val="18"/>
              </w:rPr>
            </w:pPr>
          </w:p>
          <w:p w14:paraId="16C075FE"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707B5E13"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People with PD.</w:t>
            </w:r>
          </w:p>
          <w:p w14:paraId="47D4DFB6" w14:textId="77777777" w:rsidR="00F5305A" w:rsidRPr="00A56704" w:rsidRDefault="00F5305A" w:rsidP="00876DC0">
            <w:pPr>
              <w:rPr>
                <w:rFonts w:ascii="Arial" w:hAnsi="Arial" w:cs="Arial"/>
                <w:color w:val="000000"/>
                <w:sz w:val="16"/>
                <w:szCs w:val="18"/>
              </w:rPr>
            </w:pPr>
          </w:p>
          <w:p w14:paraId="4C9716AB"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Excluded significant cognitive impairment. </w:t>
            </w:r>
            <w:r w:rsidRPr="00A56704" w:rsidDel="00664518">
              <w:rPr>
                <w:rFonts w:ascii="Arial" w:hAnsi="Arial" w:cs="Arial"/>
                <w:color w:val="000000"/>
                <w:sz w:val="16"/>
                <w:szCs w:val="18"/>
              </w:rPr>
              <w:t xml:space="preserve"> </w:t>
            </w:r>
          </w:p>
        </w:tc>
        <w:tc>
          <w:tcPr>
            <w:tcW w:w="1264" w:type="dxa"/>
            <w:vMerge w:val="restart"/>
            <w:shd w:val="clear" w:color="auto" w:fill="auto"/>
          </w:tcPr>
          <w:p w14:paraId="5B4D77E2"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n=48</w:t>
            </w:r>
          </w:p>
          <w:p w14:paraId="45FD0A2B" w14:textId="77777777" w:rsidR="00F5305A" w:rsidRPr="00A56704" w:rsidRDefault="00F5305A" w:rsidP="00876DC0">
            <w:pPr>
              <w:rPr>
                <w:rFonts w:ascii="Arial" w:hAnsi="Arial" w:cs="Arial"/>
                <w:color w:val="000000"/>
                <w:sz w:val="16"/>
                <w:szCs w:val="18"/>
              </w:rPr>
            </w:pPr>
          </w:p>
          <w:p w14:paraId="177BF122"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Mean age:</w:t>
            </w:r>
          </w:p>
          <w:p w14:paraId="08DE7335"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69yrs (intervention</w:t>
            </w:r>
            <w:proofErr w:type="gramStart"/>
            <w:r w:rsidRPr="00A56704">
              <w:rPr>
                <w:rFonts w:ascii="Arial" w:hAnsi="Arial" w:cs="Arial"/>
                <w:color w:val="000000"/>
                <w:sz w:val="16"/>
                <w:szCs w:val="18"/>
              </w:rPr>
              <w:t>) ,</w:t>
            </w:r>
            <w:proofErr w:type="gramEnd"/>
            <w:r w:rsidRPr="00A56704">
              <w:rPr>
                <w:rFonts w:ascii="Arial" w:hAnsi="Arial" w:cs="Arial"/>
                <w:color w:val="000000"/>
                <w:sz w:val="16"/>
                <w:szCs w:val="18"/>
              </w:rPr>
              <w:t xml:space="preserve"> 72yrs (control) </w:t>
            </w:r>
          </w:p>
          <w:p w14:paraId="58F6612A" w14:textId="77777777" w:rsidR="00F5305A" w:rsidRPr="00A56704" w:rsidRDefault="00F5305A" w:rsidP="00876DC0">
            <w:pPr>
              <w:rPr>
                <w:rFonts w:ascii="Arial" w:hAnsi="Arial" w:cs="Arial"/>
                <w:color w:val="000000"/>
                <w:sz w:val="16"/>
                <w:szCs w:val="18"/>
              </w:rPr>
            </w:pPr>
          </w:p>
          <w:p w14:paraId="7EFA68D6"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Median H&amp;Y (range): </w:t>
            </w:r>
          </w:p>
          <w:p w14:paraId="6794DF1D"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I (I-III) (intervention)</w:t>
            </w:r>
          </w:p>
          <w:p w14:paraId="554041A9"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I (I-IV) (control)</w:t>
            </w:r>
          </w:p>
        </w:tc>
        <w:tc>
          <w:tcPr>
            <w:tcW w:w="1390" w:type="dxa"/>
            <w:vMerge w:val="restart"/>
            <w:shd w:val="clear" w:color="auto" w:fill="auto"/>
          </w:tcPr>
          <w:p w14:paraId="1D23E057" w14:textId="77777777" w:rsidR="00F5305A" w:rsidRPr="00A56704" w:rsidRDefault="00F5305A" w:rsidP="00876DC0">
            <w:pPr>
              <w:rPr>
                <w:rFonts w:ascii="Arial" w:hAnsi="Arial" w:cs="Arial"/>
                <w:sz w:val="16"/>
                <w:szCs w:val="18"/>
              </w:rPr>
            </w:pPr>
            <w:r w:rsidRPr="00A56704">
              <w:rPr>
                <w:rFonts w:ascii="Arial" w:hAnsi="Arial" w:cs="Arial"/>
                <w:sz w:val="16"/>
                <w:szCs w:val="18"/>
              </w:rPr>
              <w:t>Multidisciplinary Education Programme vs Delayed intervention control</w:t>
            </w:r>
            <w:r w:rsidRPr="00A56704" w:rsidDel="00303508">
              <w:rPr>
                <w:rFonts w:ascii="Arial" w:hAnsi="Arial" w:cs="Arial"/>
                <w:sz w:val="16"/>
                <w:szCs w:val="18"/>
              </w:rPr>
              <w:t xml:space="preserve"> </w:t>
            </w:r>
          </w:p>
        </w:tc>
        <w:tc>
          <w:tcPr>
            <w:tcW w:w="7913" w:type="dxa"/>
            <w:gridSpan w:val="3"/>
            <w:shd w:val="clear" w:color="auto" w:fill="auto"/>
          </w:tcPr>
          <w:p w14:paraId="04622B52" w14:textId="77777777" w:rsidR="00F5305A" w:rsidRPr="00A56704" w:rsidRDefault="00F5305A" w:rsidP="00876DC0">
            <w:pPr>
              <w:rPr>
                <w:rFonts w:ascii="Arial" w:hAnsi="Arial" w:cs="Arial"/>
                <w:sz w:val="16"/>
                <w:szCs w:val="18"/>
              </w:rPr>
            </w:pPr>
            <w:r w:rsidRPr="00A56704">
              <w:rPr>
                <w:rFonts w:ascii="Arial" w:hAnsi="Arial" w:cs="Arial"/>
                <w:sz w:val="16"/>
                <w:szCs w:val="18"/>
              </w:rPr>
              <w:t>Difference (pre-post) in intervention group vs difference in control group, Mean (95% confidence interval)</w:t>
            </w:r>
          </w:p>
          <w:p w14:paraId="4524A7BB" w14:textId="77777777" w:rsidR="00F5305A" w:rsidRPr="00A56704" w:rsidRDefault="00F5305A" w:rsidP="00876DC0">
            <w:pPr>
              <w:rPr>
                <w:rFonts w:ascii="Arial" w:hAnsi="Arial" w:cs="Arial"/>
                <w:sz w:val="16"/>
                <w:szCs w:val="18"/>
              </w:rPr>
            </w:pPr>
            <w:r w:rsidRPr="00A56704">
              <w:rPr>
                <w:rFonts w:ascii="Arial" w:hAnsi="Arial" w:cs="Arial"/>
                <w:sz w:val="16"/>
                <w:szCs w:val="18"/>
              </w:rPr>
              <w:t>Between group differences evaluated by Mann-Whitney U-Test</w:t>
            </w:r>
          </w:p>
        </w:tc>
        <w:tc>
          <w:tcPr>
            <w:tcW w:w="963" w:type="dxa"/>
            <w:vMerge w:val="restart"/>
            <w:tcBorders>
              <w:right w:val="single" w:sz="4" w:space="0" w:color="auto"/>
            </w:tcBorders>
            <w:shd w:val="clear" w:color="auto" w:fill="auto"/>
          </w:tcPr>
          <w:p w14:paraId="2A437A97"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08C55098" w14:textId="77777777" w:rsidTr="00CE2316">
        <w:tc>
          <w:tcPr>
            <w:tcW w:w="1276" w:type="dxa"/>
            <w:vMerge/>
            <w:shd w:val="clear" w:color="auto" w:fill="auto"/>
          </w:tcPr>
          <w:p w14:paraId="3EA157F4"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4EB7F5BE"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025B6C85" w14:textId="77777777" w:rsidR="00F5305A" w:rsidRPr="00A56704" w:rsidRDefault="00F5305A" w:rsidP="00876DC0">
            <w:pPr>
              <w:rPr>
                <w:rFonts w:ascii="Arial" w:hAnsi="Arial" w:cs="Arial"/>
                <w:sz w:val="16"/>
                <w:szCs w:val="18"/>
              </w:rPr>
            </w:pPr>
          </w:p>
        </w:tc>
        <w:tc>
          <w:tcPr>
            <w:tcW w:w="1390" w:type="dxa"/>
            <w:vMerge/>
            <w:shd w:val="clear" w:color="auto" w:fill="auto"/>
          </w:tcPr>
          <w:p w14:paraId="085ECC6A" w14:textId="77777777" w:rsidR="00F5305A" w:rsidRPr="00A56704" w:rsidRDefault="00F5305A" w:rsidP="00876DC0">
            <w:pPr>
              <w:rPr>
                <w:rFonts w:ascii="Arial" w:hAnsi="Arial" w:cs="Arial"/>
                <w:sz w:val="16"/>
                <w:szCs w:val="18"/>
              </w:rPr>
            </w:pPr>
          </w:p>
        </w:tc>
        <w:tc>
          <w:tcPr>
            <w:tcW w:w="2127" w:type="dxa"/>
            <w:shd w:val="clear" w:color="auto" w:fill="auto"/>
          </w:tcPr>
          <w:p w14:paraId="37D4A46D" w14:textId="77777777" w:rsidR="00F5305A" w:rsidRPr="00707371" w:rsidRDefault="00F5305A" w:rsidP="00876DC0">
            <w:pPr>
              <w:pStyle w:val="ListParagraph"/>
              <w:ind w:left="0"/>
              <w:rPr>
                <w:rFonts w:ascii="Arial" w:hAnsi="Arial" w:cs="Arial"/>
                <w:color w:val="000000"/>
                <w:sz w:val="16"/>
                <w:szCs w:val="18"/>
                <w:u w:val="single"/>
              </w:rPr>
            </w:pPr>
            <w:r w:rsidRPr="00707371">
              <w:rPr>
                <w:rFonts w:ascii="Arial" w:hAnsi="Arial" w:cs="Arial"/>
                <w:color w:val="000000"/>
                <w:sz w:val="16"/>
                <w:szCs w:val="18"/>
                <w:u w:val="single"/>
              </w:rPr>
              <w:t>SF-12</w:t>
            </w:r>
          </w:p>
          <w:p w14:paraId="73B4B09E"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Physical component summary score</w:t>
            </w:r>
          </w:p>
          <w:p w14:paraId="75E895CE"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Mental component summary score</w:t>
            </w:r>
          </w:p>
        </w:tc>
        <w:tc>
          <w:tcPr>
            <w:tcW w:w="5786" w:type="dxa"/>
            <w:gridSpan w:val="2"/>
            <w:shd w:val="clear" w:color="auto" w:fill="auto"/>
          </w:tcPr>
          <w:p w14:paraId="76C7FC24" w14:textId="77777777" w:rsidR="00F5305A" w:rsidRPr="00A56704" w:rsidRDefault="00F5305A" w:rsidP="00876DC0">
            <w:pPr>
              <w:rPr>
                <w:rFonts w:ascii="Arial" w:hAnsi="Arial" w:cs="Arial"/>
                <w:sz w:val="16"/>
                <w:szCs w:val="18"/>
              </w:rPr>
            </w:pPr>
          </w:p>
          <w:p w14:paraId="7120D81A" w14:textId="77777777" w:rsidR="00F5305A" w:rsidRPr="00707371" w:rsidRDefault="00F5305A" w:rsidP="00876DC0">
            <w:pPr>
              <w:pStyle w:val="ListParagraph"/>
              <w:numPr>
                <w:ilvl w:val="0"/>
                <w:numId w:val="104"/>
              </w:numPr>
              <w:rPr>
                <w:rFonts w:ascii="Arial" w:hAnsi="Arial" w:cs="Arial"/>
                <w:sz w:val="16"/>
                <w:szCs w:val="18"/>
              </w:rPr>
            </w:pPr>
            <w:r w:rsidRPr="00707371">
              <w:rPr>
                <w:rFonts w:ascii="Arial" w:hAnsi="Arial" w:cs="Arial"/>
                <w:sz w:val="16"/>
                <w:szCs w:val="18"/>
              </w:rPr>
              <w:t>(-1.8, 5.8) vs 1.5 (-2, 5.0); p=0.393</w:t>
            </w:r>
          </w:p>
          <w:p w14:paraId="140F545C" w14:textId="77777777" w:rsidR="00F5305A" w:rsidRPr="00A56704" w:rsidRDefault="00F5305A" w:rsidP="00876DC0">
            <w:pPr>
              <w:rPr>
                <w:rFonts w:ascii="Arial" w:hAnsi="Arial" w:cs="Arial"/>
                <w:sz w:val="16"/>
                <w:szCs w:val="18"/>
              </w:rPr>
            </w:pPr>
          </w:p>
          <w:p w14:paraId="2B240B17" w14:textId="77777777" w:rsidR="00F5305A" w:rsidRPr="00707371" w:rsidRDefault="00F5305A" w:rsidP="00876DC0">
            <w:pPr>
              <w:rPr>
                <w:rFonts w:ascii="Arial" w:hAnsi="Arial" w:cs="Arial"/>
                <w:sz w:val="16"/>
                <w:szCs w:val="18"/>
              </w:rPr>
            </w:pPr>
            <w:r w:rsidRPr="00A56704">
              <w:rPr>
                <w:rFonts w:ascii="Arial" w:hAnsi="Arial" w:cs="Arial"/>
                <w:sz w:val="16"/>
                <w:szCs w:val="18"/>
              </w:rPr>
              <w:t xml:space="preserve">2.5 </w:t>
            </w:r>
            <w:r w:rsidRPr="00707371">
              <w:rPr>
                <w:rFonts w:ascii="Arial" w:hAnsi="Arial" w:cs="Arial"/>
                <w:sz w:val="16"/>
                <w:szCs w:val="18"/>
              </w:rPr>
              <w:t>(-1.0, 5.9) vs 1.1 (-2.4, 4.6); p=0.361</w:t>
            </w:r>
          </w:p>
        </w:tc>
        <w:tc>
          <w:tcPr>
            <w:tcW w:w="963" w:type="dxa"/>
            <w:vMerge/>
            <w:tcBorders>
              <w:right w:val="single" w:sz="4" w:space="0" w:color="auto"/>
            </w:tcBorders>
            <w:shd w:val="clear" w:color="auto" w:fill="auto"/>
          </w:tcPr>
          <w:p w14:paraId="20CA37A4" w14:textId="77777777" w:rsidR="00F5305A" w:rsidRPr="00A56704" w:rsidRDefault="00F5305A" w:rsidP="00876DC0">
            <w:pPr>
              <w:rPr>
                <w:rFonts w:ascii="Arial" w:hAnsi="Arial" w:cs="Arial"/>
                <w:sz w:val="16"/>
                <w:szCs w:val="18"/>
              </w:rPr>
            </w:pPr>
          </w:p>
        </w:tc>
      </w:tr>
      <w:tr w:rsidR="00F5305A" w:rsidRPr="00A56704" w14:paraId="0E5AF2C0" w14:textId="77777777" w:rsidTr="00CE2316">
        <w:tc>
          <w:tcPr>
            <w:tcW w:w="1276" w:type="dxa"/>
            <w:vMerge/>
            <w:shd w:val="clear" w:color="auto" w:fill="auto"/>
          </w:tcPr>
          <w:p w14:paraId="14B18BAC"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7A47FEA7"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37013D36" w14:textId="77777777" w:rsidR="00F5305A" w:rsidRPr="00A56704" w:rsidRDefault="00F5305A" w:rsidP="00876DC0">
            <w:pPr>
              <w:rPr>
                <w:rFonts w:ascii="Arial" w:hAnsi="Arial" w:cs="Arial"/>
                <w:sz w:val="16"/>
                <w:szCs w:val="18"/>
              </w:rPr>
            </w:pPr>
          </w:p>
        </w:tc>
        <w:tc>
          <w:tcPr>
            <w:tcW w:w="1390" w:type="dxa"/>
            <w:vMerge/>
            <w:shd w:val="clear" w:color="auto" w:fill="auto"/>
          </w:tcPr>
          <w:p w14:paraId="459613DD" w14:textId="77777777" w:rsidR="00F5305A" w:rsidRPr="00A56704" w:rsidRDefault="00F5305A" w:rsidP="00876DC0">
            <w:pPr>
              <w:rPr>
                <w:rFonts w:ascii="Arial" w:hAnsi="Arial" w:cs="Arial"/>
                <w:sz w:val="16"/>
                <w:szCs w:val="18"/>
              </w:rPr>
            </w:pPr>
          </w:p>
        </w:tc>
        <w:tc>
          <w:tcPr>
            <w:tcW w:w="7913" w:type="dxa"/>
            <w:gridSpan w:val="3"/>
            <w:shd w:val="clear" w:color="auto" w:fill="auto"/>
          </w:tcPr>
          <w:p w14:paraId="2984D78F" w14:textId="77777777" w:rsidR="00F5305A" w:rsidRPr="00A56704" w:rsidRDefault="00F5305A" w:rsidP="00876DC0">
            <w:pPr>
              <w:rPr>
                <w:rFonts w:ascii="Arial" w:hAnsi="Arial" w:cs="Arial"/>
                <w:color w:val="000000"/>
                <w:sz w:val="16"/>
                <w:szCs w:val="18"/>
              </w:rPr>
            </w:pPr>
            <w:r w:rsidRPr="00A56704">
              <w:rPr>
                <w:rFonts w:ascii="Arial" w:hAnsi="Arial" w:cs="Arial"/>
                <w:i/>
                <w:sz w:val="16"/>
                <w:szCs w:val="18"/>
              </w:rPr>
              <w:t>Other reported outcomes</w:t>
            </w:r>
            <w:r w:rsidRPr="00A56704">
              <w:rPr>
                <w:rFonts w:ascii="Arial" w:hAnsi="Arial" w:cs="Arial"/>
                <w:sz w:val="16"/>
                <w:szCs w:val="18"/>
              </w:rPr>
              <w:t xml:space="preserve">: </w:t>
            </w:r>
            <w:r w:rsidRPr="00A56704">
              <w:rPr>
                <w:rFonts w:ascii="Arial" w:hAnsi="Arial" w:cs="Arial"/>
                <w:color w:val="000000"/>
                <w:sz w:val="16"/>
                <w:szCs w:val="18"/>
              </w:rPr>
              <w:t>Levodopa Equivalents</w:t>
            </w:r>
          </w:p>
          <w:p w14:paraId="684E4D5B" w14:textId="77777777" w:rsidR="00F5305A" w:rsidRPr="00A56704" w:rsidRDefault="00F5305A" w:rsidP="00876DC0">
            <w:pPr>
              <w:rPr>
                <w:rFonts w:ascii="Arial" w:hAnsi="Arial" w:cs="Arial"/>
                <w:sz w:val="16"/>
                <w:szCs w:val="18"/>
              </w:rPr>
            </w:pPr>
          </w:p>
        </w:tc>
        <w:tc>
          <w:tcPr>
            <w:tcW w:w="963" w:type="dxa"/>
            <w:vMerge/>
            <w:tcBorders>
              <w:right w:val="single" w:sz="4" w:space="0" w:color="auto"/>
            </w:tcBorders>
            <w:shd w:val="clear" w:color="auto" w:fill="auto"/>
          </w:tcPr>
          <w:p w14:paraId="1EFA960B" w14:textId="77777777" w:rsidR="00F5305A" w:rsidRPr="00A56704" w:rsidRDefault="00F5305A" w:rsidP="00876DC0">
            <w:pPr>
              <w:rPr>
                <w:rFonts w:ascii="Arial" w:hAnsi="Arial" w:cs="Arial"/>
                <w:sz w:val="16"/>
                <w:szCs w:val="18"/>
              </w:rPr>
            </w:pPr>
          </w:p>
        </w:tc>
      </w:tr>
      <w:tr w:rsidR="00F5305A" w:rsidRPr="00A56704" w14:paraId="18A1A015" w14:textId="77777777" w:rsidTr="00CE2316">
        <w:tc>
          <w:tcPr>
            <w:tcW w:w="14743" w:type="dxa"/>
            <w:gridSpan w:val="8"/>
            <w:tcBorders>
              <w:right w:val="single" w:sz="4" w:space="0" w:color="auto"/>
            </w:tcBorders>
            <w:shd w:val="clear" w:color="auto" w:fill="auto"/>
            <w:vAlign w:val="center"/>
          </w:tcPr>
          <w:p w14:paraId="521F5F8E" w14:textId="77777777" w:rsidR="00F5305A" w:rsidRPr="00A56704" w:rsidRDefault="00F5305A" w:rsidP="00876DC0">
            <w:pPr>
              <w:rPr>
                <w:rFonts w:ascii="Arial" w:hAnsi="Arial" w:cs="Arial"/>
                <w:b/>
                <w:sz w:val="16"/>
                <w:szCs w:val="18"/>
              </w:rPr>
            </w:pPr>
            <w:r w:rsidRPr="00A56704">
              <w:rPr>
                <w:rFonts w:ascii="Arial" w:hAnsi="Arial" w:cs="Arial"/>
                <w:b/>
                <w:sz w:val="16"/>
                <w:szCs w:val="18"/>
              </w:rPr>
              <w:t xml:space="preserve">Non-Randomised Non-Controlled: Pre/Post </w:t>
            </w:r>
            <w:proofErr w:type="spellStart"/>
            <w:r w:rsidRPr="00A56704">
              <w:rPr>
                <w:rFonts w:ascii="Arial" w:hAnsi="Arial" w:cs="Arial"/>
                <w:b/>
                <w:sz w:val="16"/>
                <w:szCs w:val="18"/>
              </w:rPr>
              <w:t>Intevention</w:t>
            </w:r>
            <w:proofErr w:type="spellEnd"/>
            <w:r w:rsidRPr="00A56704">
              <w:rPr>
                <w:rFonts w:ascii="Arial" w:hAnsi="Arial" w:cs="Arial"/>
                <w:b/>
                <w:sz w:val="16"/>
                <w:szCs w:val="18"/>
              </w:rPr>
              <w:t xml:space="preserve"> Designs</w:t>
            </w:r>
          </w:p>
        </w:tc>
      </w:tr>
      <w:tr w:rsidR="00F5305A" w:rsidRPr="00A56704" w14:paraId="55E06604" w14:textId="77777777" w:rsidTr="00CE2316">
        <w:tc>
          <w:tcPr>
            <w:tcW w:w="1276" w:type="dxa"/>
            <w:vMerge w:val="restart"/>
            <w:shd w:val="clear" w:color="auto" w:fill="auto"/>
          </w:tcPr>
          <w:p w14:paraId="0B8702C6"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Li, 2020 </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{"citationItems":[{"id":"ITEM-1","itemData":{"DOI":"10.2217/nmt-2020-0031","ISSN":"1758-2024","abstract":"Aim: To evaluate the impact of an early intervention program on exercise behavior and mood in people with Parkinson's disease (PD) 1 year following participation. Patients &amp; methods: Education and exercise program participants (n = 152) were followed up for 1 year. Changes in exercise behavior and mood and factors associated with these changes were examined. Results: At follow-up, 28% more participants exercised (p &lt; 0.001). Changes in the proportion reporting depression (12% reduction; p = 0.10) or anxiety (4% increase, p = 0.09) were not statistically significant. Conclusion: An education and exercise program promoted positive exercise behavior change sustained for a year, supporting the importance of early intervention for people with PD. Future research should explore sustainable ways to encourage prolonged behavior change, including regular follow-up.Lay abstractThis study aimed to evaluate the long-term impact of an early intervention education and exercise program provided to people with Parkinson's disease (PD) on their exercise behavior and mood 1 year following participation. We examined changes in exercise behavior and mood, and factors associated with these changes in behavior, among 152 participants. 1 year after program participation, 28% more participants exercised, but there were no substantial changes in the number of participants reporting depression or anxiety. This education and exercise program promoted and sustained healthy exercise behavior change for 1 year, highlighting the importance of early intervention for people with PD. Regular follow-up and ways to encourage prolonged behavior change on mood may further promote benefits and should be explored.","author":[{"dropping-particle":"","family":"Li","given":"Gillian","non-dropping-particle":"","parse-names":false,"suffix":""},{"dropping-particle":"","family":"Horne","given":"Jeremey","non-dropping-particle":"","parse-names":false,"suffix":""},{"dropping-particle":"","family":"Paul","given":"Serene S","non-dropping-particle":"","parse-names":false,"suffix":""}],"container-title":"Neurodegenerative Disease Management","id":"ITEM-1","issue":"October","issued":{"date-parts":[["2020"]]},"title":"Health behaviors a year after an early intervention exercise and education program for people with Parkinson's disease","type":"article-journal"},"uris":["http://www.mendeley.com/documents/?uuid=4ecf1d23-034b-412e-b50e-3fcd0d4464d6"]}],"mendeley":{"formattedCitation":"[21]","plainTextFormattedCitation":"[21]","previouslyFormattedCitation":"[21]"},"properties":{"noteIndex":0},"schema":"https://github.com/citation-style-language/schema/raw/master/csl-citation.json"}</w:instrText>
            </w:r>
            <w:r w:rsidRPr="002D1A76">
              <w:rPr>
                <w:rFonts w:ascii="Arial" w:hAnsi="Arial" w:cs="Arial"/>
                <w:color w:val="000000"/>
                <w:sz w:val="16"/>
                <w:szCs w:val="18"/>
              </w:rPr>
              <w:fldChar w:fldCharType="separate"/>
            </w:r>
            <w:r w:rsidRPr="00D51539">
              <w:rPr>
                <w:rFonts w:ascii="Arial" w:hAnsi="Arial" w:cs="Arial"/>
                <w:noProof/>
                <w:color w:val="000000"/>
                <w:sz w:val="16"/>
                <w:szCs w:val="18"/>
              </w:rPr>
              <w:t>[21]</w:t>
            </w:r>
            <w:r w:rsidRPr="002D1A76">
              <w:rPr>
                <w:rFonts w:ascii="Arial" w:hAnsi="Arial" w:cs="Arial"/>
                <w:color w:val="000000"/>
                <w:sz w:val="16"/>
                <w:szCs w:val="18"/>
              </w:rPr>
              <w:fldChar w:fldCharType="end"/>
            </w:r>
          </w:p>
          <w:p w14:paraId="558221CC"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Australia </w:t>
            </w:r>
          </w:p>
          <w:p w14:paraId="7C576DF7" w14:textId="77777777" w:rsidR="00F5305A" w:rsidRPr="00A56704" w:rsidRDefault="00F5305A" w:rsidP="00876DC0">
            <w:pPr>
              <w:rPr>
                <w:rFonts w:ascii="Arial" w:hAnsi="Arial" w:cs="Arial"/>
                <w:color w:val="000000"/>
                <w:sz w:val="16"/>
                <w:szCs w:val="18"/>
              </w:rPr>
            </w:pPr>
          </w:p>
          <w:p w14:paraId="41229B49" w14:textId="77777777" w:rsidR="00F5305A" w:rsidRPr="00A56704" w:rsidRDefault="00F5305A" w:rsidP="00876DC0">
            <w:pPr>
              <w:rPr>
                <w:rFonts w:ascii="Arial" w:hAnsi="Arial" w:cs="Arial"/>
                <w:color w:val="000000"/>
                <w:sz w:val="16"/>
                <w:szCs w:val="18"/>
              </w:rPr>
            </w:pPr>
          </w:p>
          <w:p w14:paraId="67AC116A"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4F24FDCD"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People &gt;21yrs with PD, H&amp;Y stage I-III, comprehend English, live in area &amp; able to attend. </w:t>
            </w:r>
          </w:p>
          <w:p w14:paraId="592989B2"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Excluded: medically unwell, significant neuropsychiatric disorder (</w:t>
            </w:r>
            <w:proofErr w:type="spellStart"/>
            <w:r w:rsidRPr="00A56704">
              <w:rPr>
                <w:rFonts w:ascii="Arial" w:hAnsi="Arial" w:cs="Arial"/>
                <w:color w:val="000000"/>
                <w:sz w:val="16"/>
                <w:szCs w:val="18"/>
              </w:rPr>
              <w:t>inc</w:t>
            </w:r>
            <w:proofErr w:type="spellEnd"/>
            <w:r w:rsidRPr="00A56704">
              <w:rPr>
                <w:rFonts w:ascii="Arial" w:hAnsi="Arial" w:cs="Arial"/>
                <w:color w:val="000000"/>
                <w:sz w:val="16"/>
                <w:szCs w:val="18"/>
              </w:rPr>
              <w:t xml:space="preserve"> cognitive impairment) that precludes consent or participation; unable to mobilize with assistance or did not have a carer to assist if they required assistance.</w:t>
            </w:r>
            <w:r w:rsidRPr="00A56704" w:rsidDel="00664518">
              <w:rPr>
                <w:rFonts w:ascii="Arial" w:hAnsi="Arial" w:cs="Arial"/>
                <w:color w:val="000000"/>
                <w:sz w:val="16"/>
                <w:szCs w:val="18"/>
              </w:rPr>
              <w:t xml:space="preserve"> </w:t>
            </w:r>
          </w:p>
        </w:tc>
        <w:tc>
          <w:tcPr>
            <w:tcW w:w="1264" w:type="dxa"/>
            <w:vMerge w:val="restart"/>
            <w:shd w:val="clear" w:color="auto" w:fill="auto"/>
          </w:tcPr>
          <w:p w14:paraId="299464E8"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n= 152</w:t>
            </w:r>
          </w:p>
          <w:p w14:paraId="3CEFD9B2" w14:textId="77777777" w:rsidR="00F5305A" w:rsidRPr="00A56704" w:rsidRDefault="00F5305A" w:rsidP="00876DC0">
            <w:pPr>
              <w:rPr>
                <w:rFonts w:ascii="Arial" w:hAnsi="Arial" w:cs="Arial"/>
                <w:color w:val="000000"/>
                <w:sz w:val="16"/>
                <w:szCs w:val="18"/>
              </w:rPr>
            </w:pPr>
          </w:p>
          <w:p w14:paraId="587F4B18"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Mean age 71yrs </w:t>
            </w:r>
          </w:p>
          <w:p w14:paraId="2670B1DC" w14:textId="77777777" w:rsidR="00F5305A" w:rsidRPr="00A56704" w:rsidRDefault="00F5305A" w:rsidP="00876DC0">
            <w:pPr>
              <w:rPr>
                <w:rFonts w:ascii="Arial" w:hAnsi="Arial" w:cs="Arial"/>
                <w:color w:val="000000"/>
                <w:sz w:val="16"/>
                <w:szCs w:val="18"/>
              </w:rPr>
            </w:pPr>
          </w:p>
          <w:p w14:paraId="4C640C1A"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Mean H&amp;Y = 1.6 (54% = H&amp;Y 1)</w:t>
            </w:r>
          </w:p>
        </w:tc>
        <w:tc>
          <w:tcPr>
            <w:tcW w:w="1390" w:type="dxa"/>
            <w:vMerge w:val="restart"/>
            <w:shd w:val="clear" w:color="auto" w:fill="auto"/>
          </w:tcPr>
          <w:p w14:paraId="353130B7" w14:textId="77777777" w:rsidR="00F5305A" w:rsidRPr="00A56704" w:rsidRDefault="00F5305A" w:rsidP="00876DC0">
            <w:pPr>
              <w:rPr>
                <w:rFonts w:ascii="Arial" w:hAnsi="Arial" w:cs="Arial"/>
                <w:sz w:val="16"/>
                <w:szCs w:val="18"/>
              </w:rPr>
            </w:pPr>
            <w:r w:rsidRPr="00A56704">
              <w:rPr>
                <w:rFonts w:ascii="Arial" w:hAnsi="Arial" w:cs="Arial"/>
                <w:sz w:val="16"/>
                <w:szCs w:val="18"/>
              </w:rPr>
              <w:t>PD-Wellbeing programme: Education &amp; Exercise</w:t>
            </w:r>
            <w:r w:rsidRPr="00A56704" w:rsidDel="00303508">
              <w:rPr>
                <w:rFonts w:ascii="Arial" w:hAnsi="Arial" w:cs="Arial"/>
                <w:sz w:val="16"/>
                <w:szCs w:val="18"/>
              </w:rPr>
              <w:t xml:space="preserve"> </w:t>
            </w:r>
          </w:p>
        </w:tc>
        <w:tc>
          <w:tcPr>
            <w:tcW w:w="7913" w:type="dxa"/>
            <w:gridSpan w:val="3"/>
            <w:tcBorders>
              <w:bottom w:val="dotted" w:sz="4" w:space="0" w:color="auto"/>
            </w:tcBorders>
            <w:shd w:val="clear" w:color="auto" w:fill="auto"/>
          </w:tcPr>
          <w:p w14:paraId="3B26AC34" w14:textId="77777777" w:rsidR="00F5305A" w:rsidRPr="00A56704" w:rsidRDefault="00F5305A" w:rsidP="00876DC0">
            <w:pPr>
              <w:rPr>
                <w:rFonts w:ascii="Arial" w:hAnsi="Arial" w:cs="Arial"/>
                <w:sz w:val="16"/>
                <w:szCs w:val="18"/>
              </w:rPr>
            </w:pPr>
            <w:r w:rsidRPr="00A56704">
              <w:rPr>
                <w:rFonts w:ascii="Arial" w:hAnsi="Arial" w:cs="Arial"/>
                <w:sz w:val="16"/>
                <w:szCs w:val="18"/>
              </w:rPr>
              <w:t>Pre, post and 1year follow-up results.</w:t>
            </w:r>
          </w:p>
        </w:tc>
        <w:tc>
          <w:tcPr>
            <w:tcW w:w="963" w:type="dxa"/>
            <w:vMerge w:val="restart"/>
            <w:tcBorders>
              <w:right w:val="single" w:sz="4" w:space="0" w:color="auto"/>
            </w:tcBorders>
            <w:shd w:val="clear" w:color="auto" w:fill="auto"/>
          </w:tcPr>
          <w:p w14:paraId="55A92AEB"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5336CAB8" w14:textId="77777777" w:rsidTr="00CE2316">
        <w:tc>
          <w:tcPr>
            <w:tcW w:w="1276" w:type="dxa"/>
            <w:vMerge/>
            <w:shd w:val="clear" w:color="auto" w:fill="auto"/>
          </w:tcPr>
          <w:p w14:paraId="1CB68FD5"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22B892D5"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1DE5AE8D" w14:textId="77777777" w:rsidR="00F5305A" w:rsidRPr="00A56704" w:rsidRDefault="00F5305A" w:rsidP="00876DC0">
            <w:pPr>
              <w:rPr>
                <w:rFonts w:ascii="Arial" w:hAnsi="Arial" w:cs="Arial"/>
                <w:sz w:val="16"/>
                <w:szCs w:val="18"/>
              </w:rPr>
            </w:pPr>
          </w:p>
        </w:tc>
        <w:tc>
          <w:tcPr>
            <w:tcW w:w="1390" w:type="dxa"/>
            <w:vMerge/>
            <w:shd w:val="clear" w:color="auto" w:fill="auto"/>
          </w:tcPr>
          <w:p w14:paraId="0F662168"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5C1C3F83" w14:textId="77777777" w:rsidR="00F5305A" w:rsidRPr="00707371" w:rsidRDefault="00F5305A" w:rsidP="00876DC0">
            <w:pPr>
              <w:rPr>
                <w:rFonts w:ascii="Arial" w:hAnsi="Arial" w:cs="Arial"/>
                <w:bCs/>
                <w:color w:val="000000"/>
                <w:sz w:val="16"/>
                <w:szCs w:val="18"/>
                <w:u w:val="single"/>
              </w:rPr>
            </w:pPr>
            <w:r w:rsidRPr="00707371">
              <w:rPr>
                <w:rFonts w:ascii="Arial" w:hAnsi="Arial" w:cs="Arial"/>
                <w:bCs/>
                <w:color w:val="000000"/>
                <w:sz w:val="16"/>
                <w:szCs w:val="18"/>
                <w:u w:val="single"/>
              </w:rPr>
              <w:t>Exercise behaviour</w:t>
            </w:r>
          </w:p>
        </w:tc>
        <w:tc>
          <w:tcPr>
            <w:tcW w:w="5786" w:type="dxa"/>
            <w:gridSpan w:val="2"/>
            <w:tcBorders>
              <w:top w:val="dotted" w:sz="4" w:space="0" w:color="auto"/>
              <w:left w:val="dotted" w:sz="4" w:space="0" w:color="auto"/>
              <w:bottom w:val="dotted" w:sz="4" w:space="0" w:color="auto"/>
            </w:tcBorders>
            <w:shd w:val="clear" w:color="auto" w:fill="auto"/>
          </w:tcPr>
          <w:p w14:paraId="42BD6F4A" w14:textId="77777777" w:rsidR="00F5305A" w:rsidRPr="00A56704" w:rsidRDefault="00F5305A" w:rsidP="00876DC0">
            <w:pPr>
              <w:rPr>
                <w:rFonts w:ascii="Arial" w:hAnsi="Arial" w:cs="Arial"/>
                <w:sz w:val="16"/>
                <w:szCs w:val="18"/>
              </w:rPr>
            </w:pPr>
            <w:r w:rsidRPr="00A56704">
              <w:rPr>
                <w:rFonts w:ascii="Arial" w:hAnsi="Arial" w:cs="Arial"/>
                <w:sz w:val="16"/>
                <w:szCs w:val="18"/>
              </w:rPr>
              <w:t>Note post-intervention not assessed due to the programme impact on exercise activity.</w:t>
            </w:r>
          </w:p>
          <w:p w14:paraId="78633688" w14:textId="77777777" w:rsidR="00F5305A" w:rsidRPr="00A56704" w:rsidRDefault="00F5305A" w:rsidP="00876DC0">
            <w:pPr>
              <w:rPr>
                <w:rFonts w:ascii="Arial" w:hAnsi="Arial" w:cs="Arial"/>
                <w:sz w:val="16"/>
                <w:szCs w:val="18"/>
              </w:rPr>
            </w:pPr>
            <w:r w:rsidRPr="00A56704">
              <w:rPr>
                <w:rFonts w:ascii="Arial" w:hAnsi="Arial" w:cs="Arial"/>
                <w:sz w:val="16"/>
                <w:szCs w:val="18"/>
              </w:rPr>
              <w:t>“Exercisers”: Pre: 16</w:t>
            </w:r>
            <w:proofErr w:type="gramStart"/>
            <w:r w:rsidRPr="00A56704">
              <w:rPr>
                <w:rFonts w:ascii="Arial" w:hAnsi="Arial" w:cs="Arial"/>
                <w:sz w:val="16"/>
                <w:szCs w:val="18"/>
              </w:rPr>
              <w:t>% ,</w:t>
            </w:r>
            <w:proofErr w:type="gramEnd"/>
            <w:r w:rsidRPr="00A56704">
              <w:rPr>
                <w:rFonts w:ascii="Arial" w:hAnsi="Arial" w:cs="Arial"/>
                <w:sz w:val="16"/>
                <w:szCs w:val="18"/>
              </w:rPr>
              <w:t xml:space="preserve"> 1yr:44% (</w:t>
            </w:r>
            <w:r w:rsidRPr="00A56704">
              <w:rPr>
                <w:rFonts w:ascii="Arial" w:hAnsi="Arial" w:cs="Arial"/>
                <w:b/>
                <w:sz w:val="16"/>
                <w:szCs w:val="18"/>
                <w:u w:val="single"/>
              </w:rPr>
              <w:t>p&lt;0.001</w:t>
            </w:r>
            <w:r w:rsidRPr="00A56704">
              <w:rPr>
                <w:rFonts w:ascii="Arial" w:hAnsi="Arial" w:cs="Arial"/>
                <w:sz w:val="16"/>
                <w:szCs w:val="18"/>
              </w:rPr>
              <w:t>)</w:t>
            </w:r>
          </w:p>
          <w:p w14:paraId="112FF8A5" w14:textId="77777777" w:rsidR="00F5305A" w:rsidRPr="00A56704" w:rsidRDefault="00F5305A" w:rsidP="00876DC0">
            <w:pPr>
              <w:rPr>
                <w:rFonts w:ascii="Arial" w:hAnsi="Arial" w:cs="Arial"/>
                <w:sz w:val="16"/>
                <w:szCs w:val="18"/>
              </w:rPr>
            </w:pPr>
            <w:r w:rsidRPr="00A56704">
              <w:rPr>
                <w:rFonts w:ascii="Arial" w:hAnsi="Arial" w:cs="Arial"/>
                <w:sz w:val="16"/>
                <w:szCs w:val="18"/>
              </w:rPr>
              <w:t>Exercise less than recommended: Pre: 36%, 1yr:36%</w:t>
            </w:r>
          </w:p>
          <w:p w14:paraId="78628185" w14:textId="77777777" w:rsidR="00F5305A" w:rsidRPr="00A56704" w:rsidRDefault="00F5305A" w:rsidP="00876DC0">
            <w:pPr>
              <w:rPr>
                <w:rFonts w:ascii="Arial" w:hAnsi="Arial" w:cs="Arial"/>
                <w:sz w:val="16"/>
                <w:szCs w:val="18"/>
              </w:rPr>
            </w:pPr>
            <w:r w:rsidRPr="00A56704">
              <w:rPr>
                <w:rFonts w:ascii="Arial" w:hAnsi="Arial" w:cs="Arial"/>
                <w:sz w:val="16"/>
                <w:szCs w:val="18"/>
              </w:rPr>
              <w:t>No exercise: Pre: 48%, 1yr: 19%</w:t>
            </w:r>
          </w:p>
        </w:tc>
        <w:tc>
          <w:tcPr>
            <w:tcW w:w="963" w:type="dxa"/>
            <w:vMerge/>
            <w:tcBorders>
              <w:right w:val="single" w:sz="4" w:space="0" w:color="auto"/>
            </w:tcBorders>
            <w:shd w:val="clear" w:color="auto" w:fill="auto"/>
          </w:tcPr>
          <w:p w14:paraId="760FB244" w14:textId="77777777" w:rsidR="00F5305A" w:rsidRPr="00A56704" w:rsidRDefault="00F5305A" w:rsidP="00876DC0">
            <w:pPr>
              <w:rPr>
                <w:rFonts w:ascii="Arial" w:hAnsi="Arial" w:cs="Arial"/>
                <w:sz w:val="16"/>
                <w:szCs w:val="18"/>
              </w:rPr>
            </w:pPr>
          </w:p>
        </w:tc>
      </w:tr>
      <w:tr w:rsidR="00F5305A" w:rsidRPr="00A56704" w14:paraId="6D669224" w14:textId="77777777" w:rsidTr="00CE2316">
        <w:tc>
          <w:tcPr>
            <w:tcW w:w="1276" w:type="dxa"/>
            <w:vMerge/>
            <w:shd w:val="clear" w:color="auto" w:fill="auto"/>
          </w:tcPr>
          <w:p w14:paraId="780BE3F6"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7B353C84"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445F8060" w14:textId="77777777" w:rsidR="00F5305A" w:rsidRPr="00A56704" w:rsidRDefault="00F5305A" w:rsidP="00876DC0">
            <w:pPr>
              <w:rPr>
                <w:rFonts w:ascii="Arial" w:hAnsi="Arial" w:cs="Arial"/>
                <w:sz w:val="16"/>
                <w:szCs w:val="18"/>
              </w:rPr>
            </w:pPr>
          </w:p>
        </w:tc>
        <w:tc>
          <w:tcPr>
            <w:tcW w:w="1390" w:type="dxa"/>
            <w:vMerge/>
            <w:shd w:val="clear" w:color="auto" w:fill="auto"/>
          </w:tcPr>
          <w:p w14:paraId="1ECCB66C"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2E7F1504" w14:textId="77777777" w:rsidR="00F5305A" w:rsidRPr="00A56704" w:rsidRDefault="00F5305A" w:rsidP="00876DC0">
            <w:pPr>
              <w:rPr>
                <w:rFonts w:ascii="Arial" w:hAnsi="Arial" w:cs="Arial"/>
                <w:sz w:val="16"/>
                <w:szCs w:val="18"/>
              </w:rPr>
            </w:pPr>
            <w:r w:rsidRPr="00A56704">
              <w:rPr>
                <w:rFonts w:ascii="Arial" w:hAnsi="Arial" w:cs="Arial"/>
                <w:i/>
                <w:color w:val="000000"/>
                <w:sz w:val="16"/>
                <w:szCs w:val="18"/>
              </w:rPr>
              <w:t xml:space="preserve">Other reported outcomes: </w:t>
            </w:r>
            <w:r w:rsidRPr="00A56704">
              <w:rPr>
                <w:rFonts w:ascii="Arial" w:hAnsi="Arial" w:cs="Arial"/>
                <w:color w:val="000000"/>
                <w:sz w:val="16"/>
                <w:szCs w:val="18"/>
              </w:rPr>
              <w:t>Depression Anxiety and Stress Scale-21 (DASS-21). Univariate analysis for baseline factors and the exercise behaviour outcome performed.</w:t>
            </w:r>
          </w:p>
        </w:tc>
        <w:tc>
          <w:tcPr>
            <w:tcW w:w="963" w:type="dxa"/>
            <w:vMerge/>
            <w:tcBorders>
              <w:right w:val="single" w:sz="4" w:space="0" w:color="auto"/>
            </w:tcBorders>
            <w:shd w:val="clear" w:color="auto" w:fill="auto"/>
          </w:tcPr>
          <w:p w14:paraId="5C5614BE" w14:textId="77777777" w:rsidR="00F5305A" w:rsidRPr="00A56704" w:rsidRDefault="00F5305A" w:rsidP="00876DC0">
            <w:pPr>
              <w:rPr>
                <w:rFonts w:ascii="Arial" w:hAnsi="Arial" w:cs="Arial"/>
                <w:sz w:val="16"/>
                <w:szCs w:val="18"/>
              </w:rPr>
            </w:pPr>
          </w:p>
        </w:tc>
      </w:tr>
      <w:tr w:rsidR="00F5305A" w:rsidRPr="00A56704" w14:paraId="114232EF" w14:textId="77777777" w:rsidTr="00CE2316">
        <w:tc>
          <w:tcPr>
            <w:tcW w:w="1276" w:type="dxa"/>
            <w:vMerge w:val="restart"/>
            <w:shd w:val="clear" w:color="auto" w:fill="auto"/>
          </w:tcPr>
          <w:p w14:paraId="1301561C"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Mestre, 2020 </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{"citationItems":[{"id":"ITEM-1","itemData":{"DOI":"10.1002/mds.28332","ISSN":"15318257","abstract":"Background: Parkinson's disease (PD) is a chronic neurodegenerative disorder that challenges care provision. A multidisciplinary care model needs to be impactful, feasible, and viable economically for widespread utilization. Supportive evidence is lacking. Objective: The objective of this study was to evaluate the implementation and impact of a pragmatic network for PD care, the Integrated Parkinson Care Network (IPCN). Methods: A 6-month, pre–post design, single-center, phase 2 study for complex interventions for patients with newly diagnosed (&lt;1 year) and advanced (diagnosis &gt;8 years) PD was used to assess a patient-centered care model based on integrated care, self-management support, and technology-enabled care. We comprehensively assessed the implementation of care paths, change in selected health and care quality outcomes after the Integrated Parkinson Care Network program, and costs analyses. Results: We recruited 100 participants in 6 months. Overall, the top care priorities were speech and communication (33.7%), anxiety and depression (31.6%), and mobility, balance, and falls (29.6%), and the most commonly (&gt;45%) used resources were speech-language pathology, community seniors services, and physiotherapy. Care priorities were met successfully in 90.6% of the cases, and there was a positive change in the Parkinson's Disease Questionnaire–8 (2.7; 95% confidence interval, 0.4–5.0; statistically significant in the advanced group), the perception of support for chronic care (Patient Assessment of Chronic Illness Case score, 1.1; 95% confidence interval, 0.9–1.4), and self-management (5As score, 1.2; 95% confidence interval, 1.0–1.4). The total cost of the Integrated Parkinson Care Network was C$1367 per patient. Conclusions: A pragmatic development of a care delivery network based on integrated care and self-management support is promising for its feasibility, impact, and a sustainable cost. © 2020 International Parkinson and Movement Disorder Society.","author":[{"dropping-particle":"","family":"Mestre","given":"Tiago A.","non-dropping-particle":"","parse-names":false,"suffix":""},{"dropping-particle":"","family":"Kessler","given":"Dorothy","non-dropping-particle":"","parse-names":false,"suffix":""},{"dropping-particle":"","family":"Côté","given":"Diane","non-dropping-particle":"","parse-names":false,"suffix":""},{"dropping-particle":"","family":"Liddy","given":"Clare","non-dropping-particle":"","parse-names":false,"suffix":""},{"dropping-particle":"","family":"Thavorn","given":"Kednapa","non-dropping-particle":"","parse-names":false,"suffix":""},{"dropping-particle":"","family":"Taljaard","given":"Monica","non-dropping-particle":"","parse-names":false,"suffix":""},{"dropping-particle":"","family":"Grimes","given":"David","non-dropping-particle":"","parse-names":false,"suffix":""}],"container-title":"Movement Disorders","id":"ITEM-1","issued":{"date-parts":[["2020"]]},"page":"1-10","title":"Pilot Evaluation of a Pragmatic Network for Integrated Care and Self-Management in Parkinson's Disease","type":"article-journal"},"uris":["http://www.mendeley.com/documents/?uuid=4b62e900-14c0-4e4f-a3d4-53e10adc6f97"]}],"mendeley":{"formattedCitation":"[50]","plainTextFormattedCitation":"[50]","previouslyFormattedCitation":"[50]"},"properties":{"noteIndex":0},"schema":"https://github.com/citation-style-language/schema/raw/master/csl-citation.json"}</w:instrText>
            </w:r>
            <w:r w:rsidRPr="002D1A76">
              <w:rPr>
                <w:rFonts w:ascii="Arial" w:hAnsi="Arial" w:cs="Arial"/>
                <w:color w:val="000000"/>
                <w:sz w:val="16"/>
                <w:szCs w:val="18"/>
              </w:rPr>
              <w:fldChar w:fldCharType="separate"/>
            </w:r>
            <w:r w:rsidRPr="00C208A3">
              <w:rPr>
                <w:rFonts w:ascii="Arial" w:hAnsi="Arial" w:cs="Arial"/>
                <w:noProof/>
                <w:color w:val="000000"/>
                <w:sz w:val="16"/>
                <w:szCs w:val="18"/>
              </w:rPr>
              <w:t>[50]</w:t>
            </w:r>
            <w:r w:rsidRPr="002D1A76">
              <w:rPr>
                <w:rFonts w:ascii="Arial" w:hAnsi="Arial" w:cs="Arial"/>
                <w:color w:val="000000"/>
                <w:sz w:val="16"/>
                <w:szCs w:val="18"/>
              </w:rPr>
              <w:fldChar w:fldCharType="end"/>
            </w:r>
          </w:p>
          <w:p w14:paraId="35511A5C"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Canada</w:t>
            </w:r>
          </w:p>
          <w:p w14:paraId="036CF904" w14:textId="77777777" w:rsidR="00F5305A" w:rsidRPr="00A56704" w:rsidRDefault="00F5305A" w:rsidP="00876DC0">
            <w:pPr>
              <w:rPr>
                <w:rFonts w:ascii="Arial" w:hAnsi="Arial" w:cs="Arial"/>
                <w:color w:val="000000"/>
                <w:sz w:val="16"/>
                <w:szCs w:val="18"/>
              </w:rPr>
            </w:pPr>
          </w:p>
          <w:p w14:paraId="0699CDC5"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5577C4B3" w14:textId="77777777" w:rsidR="00F5305A" w:rsidRPr="00A56704" w:rsidRDefault="00F5305A" w:rsidP="00876DC0">
            <w:pPr>
              <w:autoSpaceDE w:val="0"/>
              <w:autoSpaceDN w:val="0"/>
              <w:adjustRightInd w:val="0"/>
              <w:rPr>
                <w:rFonts w:ascii="Arial" w:hAnsi="Arial" w:cs="Arial"/>
                <w:sz w:val="16"/>
                <w:szCs w:val="18"/>
              </w:rPr>
            </w:pPr>
            <w:r w:rsidRPr="00A56704">
              <w:rPr>
                <w:rFonts w:ascii="Arial" w:hAnsi="Arial" w:cs="Arial"/>
                <w:color w:val="000000"/>
                <w:sz w:val="16"/>
                <w:szCs w:val="18"/>
              </w:rPr>
              <w:t>People with PD</w:t>
            </w:r>
            <w:r w:rsidRPr="00A56704" w:rsidDel="00664518">
              <w:rPr>
                <w:rFonts w:ascii="Arial" w:hAnsi="Arial" w:cs="Arial"/>
                <w:color w:val="000000"/>
                <w:sz w:val="16"/>
                <w:szCs w:val="18"/>
              </w:rPr>
              <w:t xml:space="preserve"> </w:t>
            </w:r>
            <w:r w:rsidRPr="00A56704">
              <w:rPr>
                <w:rFonts w:ascii="Arial" w:hAnsi="Arial" w:cs="Arial"/>
                <w:color w:val="000000"/>
                <w:sz w:val="16"/>
                <w:szCs w:val="18"/>
              </w:rPr>
              <w:t>plus care partners. 2 recruitment groups: N</w:t>
            </w:r>
            <w:r w:rsidRPr="00A56704">
              <w:rPr>
                <w:rFonts w:ascii="Arial" w:hAnsi="Arial" w:cs="Arial"/>
                <w:sz w:val="16"/>
                <w:szCs w:val="18"/>
              </w:rPr>
              <w:t>ewly</w:t>
            </w:r>
          </w:p>
          <w:p w14:paraId="6EC1E177"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diagnosed (&lt;1 </w:t>
            </w:r>
            <w:proofErr w:type="spellStart"/>
            <w:r w:rsidRPr="00A56704">
              <w:rPr>
                <w:rFonts w:ascii="Arial" w:hAnsi="Arial" w:cs="Arial"/>
                <w:sz w:val="16"/>
                <w:szCs w:val="18"/>
              </w:rPr>
              <w:t>yr</w:t>
            </w:r>
            <w:proofErr w:type="spellEnd"/>
            <w:r w:rsidRPr="00A56704">
              <w:rPr>
                <w:rFonts w:ascii="Arial" w:hAnsi="Arial" w:cs="Arial"/>
                <w:sz w:val="16"/>
                <w:szCs w:val="18"/>
              </w:rPr>
              <w:t xml:space="preserve">) and advanced (diagnosis &gt;8 </w:t>
            </w:r>
            <w:proofErr w:type="spellStart"/>
            <w:r w:rsidRPr="00A56704">
              <w:rPr>
                <w:rFonts w:ascii="Arial" w:hAnsi="Arial" w:cs="Arial"/>
                <w:sz w:val="16"/>
                <w:szCs w:val="18"/>
              </w:rPr>
              <w:t>yrs</w:t>
            </w:r>
            <w:proofErr w:type="spellEnd"/>
            <w:r w:rsidRPr="00A56704">
              <w:rPr>
                <w:rFonts w:ascii="Arial" w:hAnsi="Arial" w:cs="Arial"/>
                <w:sz w:val="16"/>
                <w:szCs w:val="18"/>
              </w:rPr>
              <w:t xml:space="preserve"> or H&amp;Y stage ≥III)</w:t>
            </w:r>
          </w:p>
          <w:p w14:paraId="1EF3754A" w14:textId="77777777" w:rsidR="00F5305A" w:rsidRPr="00A56704" w:rsidRDefault="00F5305A" w:rsidP="00876DC0">
            <w:pPr>
              <w:rPr>
                <w:rFonts w:ascii="Arial" w:hAnsi="Arial" w:cs="Arial"/>
                <w:color w:val="000000"/>
                <w:sz w:val="16"/>
                <w:szCs w:val="18"/>
              </w:rPr>
            </w:pPr>
          </w:p>
          <w:p w14:paraId="7CE75073" w14:textId="77777777" w:rsidR="00F5305A" w:rsidRPr="00A56704" w:rsidRDefault="00F5305A" w:rsidP="00876DC0">
            <w:pPr>
              <w:rPr>
                <w:rFonts w:ascii="Arial" w:hAnsi="Arial" w:cs="Arial"/>
                <w:color w:val="000000"/>
                <w:sz w:val="16"/>
                <w:szCs w:val="18"/>
              </w:rPr>
            </w:pPr>
          </w:p>
        </w:tc>
        <w:tc>
          <w:tcPr>
            <w:tcW w:w="1264" w:type="dxa"/>
            <w:vMerge w:val="restart"/>
            <w:shd w:val="clear" w:color="auto" w:fill="auto"/>
          </w:tcPr>
          <w:p w14:paraId="5106514D" w14:textId="77777777" w:rsidR="00F5305A" w:rsidRPr="00A56704" w:rsidRDefault="00F5305A" w:rsidP="00876DC0">
            <w:pPr>
              <w:autoSpaceDE w:val="0"/>
              <w:autoSpaceDN w:val="0"/>
              <w:adjustRightInd w:val="0"/>
              <w:rPr>
                <w:rFonts w:ascii="Arial" w:hAnsi="Arial" w:cs="Arial"/>
                <w:color w:val="000000"/>
                <w:sz w:val="16"/>
                <w:szCs w:val="18"/>
              </w:rPr>
            </w:pPr>
            <w:r w:rsidRPr="00A56704">
              <w:rPr>
                <w:rFonts w:ascii="Arial" w:hAnsi="Arial" w:cs="Arial"/>
                <w:color w:val="000000"/>
                <w:sz w:val="16"/>
                <w:szCs w:val="18"/>
              </w:rPr>
              <w:t>n=100</w:t>
            </w:r>
          </w:p>
          <w:p w14:paraId="7A69C4D2" w14:textId="77777777" w:rsidR="00F5305A" w:rsidRPr="00A56704" w:rsidRDefault="00F5305A" w:rsidP="00876DC0">
            <w:pPr>
              <w:autoSpaceDE w:val="0"/>
              <w:autoSpaceDN w:val="0"/>
              <w:adjustRightInd w:val="0"/>
              <w:rPr>
                <w:rFonts w:ascii="Arial" w:hAnsi="Arial" w:cs="Arial"/>
                <w:color w:val="000000"/>
                <w:sz w:val="16"/>
                <w:szCs w:val="18"/>
              </w:rPr>
            </w:pPr>
          </w:p>
          <w:p w14:paraId="46B0A1ED"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Newly diagnosed group mean age 69.4yrs </w:t>
            </w:r>
          </w:p>
          <w:p w14:paraId="0140E1D6" w14:textId="77777777" w:rsidR="00F5305A" w:rsidRPr="00A56704" w:rsidRDefault="00F5305A" w:rsidP="00876DC0">
            <w:pPr>
              <w:rPr>
                <w:rFonts w:ascii="Arial" w:hAnsi="Arial" w:cs="Arial"/>
                <w:color w:val="000000"/>
                <w:sz w:val="16"/>
                <w:szCs w:val="18"/>
              </w:rPr>
            </w:pPr>
          </w:p>
          <w:p w14:paraId="31246EF6"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Advanced group mean age 67.3yrs </w:t>
            </w:r>
          </w:p>
          <w:p w14:paraId="5DC1B141" w14:textId="77777777" w:rsidR="00F5305A" w:rsidRPr="00A56704" w:rsidRDefault="00F5305A" w:rsidP="00876DC0">
            <w:pPr>
              <w:rPr>
                <w:rFonts w:ascii="Arial" w:hAnsi="Arial" w:cs="Arial"/>
                <w:color w:val="000000"/>
                <w:sz w:val="16"/>
                <w:szCs w:val="18"/>
              </w:rPr>
            </w:pPr>
          </w:p>
          <w:p w14:paraId="6AB9E071"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H&amp;Y not given</w:t>
            </w:r>
            <w:r w:rsidRPr="00A56704" w:rsidDel="00664518">
              <w:rPr>
                <w:rFonts w:ascii="Arial" w:hAnsi="Arial" w:cs="Arial"/>
                <w:sz w:val="16"/>
                <w:szCs w:val="18"/>
              </w:rPr>
              <w:t xml:space="preserve"> </w:t>
            </w:r>
          </w:p>
        </w:tc>
        <w:tc>
          <w:tcPr>
            <w:tcW w:w="1390" w:type="dxa"/>
            <w:vMerge w:val="restart"/>
            <w:shd w:val="clear" w:color="auto" w:fill="auto"/>
          </w:tcPr>
          <w:p w14:paraId="77E43EB1"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Integrated Care Network</w:t>
            </w:r>
            <w:r w:rsidRPr="00A56704" w:rsidDel="00303508">
              <w:rPr>
                <w:rFonts w:ascii="Arial" w:hAnsi="Arial" w:cs="Arial"/>
                <w:sz w:val="16"/>
                <w:szCs w:val="18"/>
              </w:rPr>
              <w:t xml:space="preserve"> </w:t>
            </w:r>
          </w:p>
        </w:tc>
        <w:tc>
          <w:tcPr>
            <w:tcW w:w="7913" w:type="dxa"/>
            <w:gridSpan w:val="3"/>
            <w:tcBorders>
              <w:bottom w:val="dotted" w:sz="4" w:space="0" w:color="auto"/>
            </w:tcBorders>
            <w:shd w:val="clear" w:color="auto" w:fill="auto"/>
          </w:tcPr>
          <w:p w14:paraId="0A45FEDF" w14:textId="77777777" w:rsidR="00F5305A" w:rsidRPr="00A56704" w:rsidRDefault="00F5305A" w:rsidP="00876DC0">
            <w:pPr>
              <w:rPr>
                <w:rFonts w:ascii="Arial" w:hAnsi="Arial" w:cs="Arial"/>
                <w:sz w:val="16"/>
                <w:szCs w:val="18"/>
              </w:rPr>
            </w:pPr>
            <w:r w:rsidRPr="00A56704">
              <w:rPr>
                <w:rFonts w:ascii="Arial" w:hAnsi="Arial" w:cs="Arial"/>
                <w:sz w:val="16"/>
                <w:szCs w:val="18"/>
              </w:rPr>
              <w:t>Difference from baseline (95% confidence interval)</w:t>
            </w:r>
          </w:p>
        </w:tc>
        <w:tc>
          <w:tcPr>
            <w:tcW w:w="963" w:type="dxa"/>
            <w:vMerge w:val="restart"/>
            <w:tcBorders>
              <w:right w:val="single" w:sz="4" w:space="0" w:color="auto"/>
            </w:tcBorders>
            <w:shd w:val="clear" w:color="auto" w:fill="auto"/>
          </w:tcPr>
          <w:p w14:paraId="3A4F5A26"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66E1E486" w14:textId="77777777" w:rsidTr="00CE2316">
        <w:tc>
          <w:tcPr>
            <w:tcW w:w="1276" w:type="dxa"/>
            <w:vMerge/>
            <w:shd w:val="clear" w:color="auto" w:fill="auto"/>
          </w:tcPr>
          <w:p w14:paraId="33A8A71C"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681F9E0F"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1FFF8AD4" w14:textId="77777777" w:rsidR="00F5305A" w:rsidRPr="00A56704" w:rsidRDefault="00F5305A" w:rsidP="00876DC0">
            <w:pPr>
              <w:rPr>
                <w:rFonts w:ascii="Arial" w:hAnsi="Arial" w:cs="Arial"/>
                <w:sz w:val="16"/>
                <w:szCs w:val="18"/>
              </w:rPr>
            </w:pPr>
          </w:p>
        </w:tc>
        <w:tc>
          <w:tcPr>
            <w:tcW w:w="1390" w:type="dxa"/>
            <w:vMerge/>
            <w:shd w:val="clear" w:color="auto" w:fill="auto"/>
          </w:tcPr>
          <w:p w14:paraId="297DB7A4"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56FAD323" w14:textId="77777777" w:rsidR="00F5305A" w:rsidRPr="00707371" w:rsidRDefault="00F5305A" w:rsidP="00876DC0">
            <w:pPr>
              <w:rPr>
                <w:rFonts w:ascii="Arial" w:hAnsi="Arial" w:cs="Arial"/>
                <w:bCs/>
                <w:color w:val="000000"/>
                <w:sz w:val="16"/>
                <w:szCs w:val="18"/>
                <w:u w:val="single"/>
              </w:rPr>
            </w:pPr>
            <w:r w:rsidRPr="00707371">
              <w:rPr>
                <w:rFonts w:ascii="Arial" w:hAnsi="Arial" w:cs="Arial"/>
                <w:bCs/>
                <w:color w:val="000000"/>
                <w:sz w:val="16"/>
                <w:szCs w:val="18"/>
                <w:u w:val="single"/>
              </w:rPr>
              <w:t>Parkinson’s</w:t>
            </w:r>
          </w:p>
          <w:p w14:paraId="6F82C745" w14:textId="77777777" w:rsidR="00F5305A" w:rsidRPr="00A56704" w:rsidRDefault="00F5305A" w:rsidP="00876DC0">
            <w:pPr>
              <w:rPr>
                <w:rFonts w:ascii="Arial" w:hAnsi="Arial" w:cs="Arial"/>
                <w:color w:val="000000"/>
                <w:sz w:val="16"/>
                <w:szCs w:val="18"/>
              </w:rPr>
            </w:pPr>
            <w:r w:rsidRPr="00707371">
              <w:rPr>
                <w:rFonts w:ascii="Arial" w:hAnsi="Arial" w:cs="Arial"/>
                <w:bCs/>
                <w:color w:val="000000"/>
                <w:sz w:val="16"/>
                <w:szCs w:val="18"/>
                <w:u w:val="single"/>
              </w:rPr>
              <w:t>Disease Questionnaire–8 (PDQ-8)</w:t>
            </w:r>
          </w:p>
        </w:tc>
        <w:tc>
          <w:tcPr>
            <w:tcW w:w="5786" w:type="dxa"/>
            <w:gridSpan w:val="2"/>
            <w:tcBorders>
              <w:top w:val="dotted" w:sz="4" w:space="0" w:color="auto"/>
              <w:left w:val="dotted" w:sz="4" w:space="0" w:color="auto"/>
              <w:bottom w:val="dotted" w:sz="4" w:space="0" w:color="auto"/>
            </w:tcBorders>
            <w:shd w:val="clear" w:color="auto" w:fill="auto"/>
          </w:tcPr>
          <w:p w14:paraId="07238EF1"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3months: 1.9 (-0.4 to 4.3); p=0.08 </w:t>
            </w:r>
          </w:p>
          <w:p w14:paraId="7A2F642D" w14:textId="77777777" w:rsidR="00F5305A" w:rsidRPr="00A56704" w:rsidRDefault="00F5305A" w:rsidP="00876DC0">
            <w:pPr>
              <w:rPr>
                <w:rFonts w:ascii="Arial" w:hAnsi="Arial" w:cs="Arial"/>
                <w:sz w:val="16"/>
                <w:szCs w:val="18"/>
              </w:rPr>
            </w:pPr>
            <w:r w:rsidRPr="00A56704">
              <w:rPr>
                <w:rFonts w:ascii="Arial" w:hAnsi="Arial" w:cs="Arial"/>
                <w:sz w:val="16"/>
                <w:szCs w:val="18"/>
              </w:rPr>
              <w:t>6</w:t>
            </w:r>
            <w:proofErr w:type="gramStart"/>
            <w:r w:rsidRPr="00A56704">
              <w:rPr>
                <w:rFonts w:ascii="Arial" w:hAnsi="Arial" w:cs="Arial"/>
                <w:sz w:val="16"/>
                <w:szCs w:val="18"/>
              </w:rPr>
              <w:t>months  2.7</w:t>
            </w:r>
            <w:proofErr w:type="gramEnd"/>
            <w:r w:rsidRPr="00A56704">
              <w:rPr>
                <w:rFonts w:ascii="Arial" w:hAnsi="Arial" w:cs="Arial"/>
                <w:sz w:val="16"/>
                <w:szCs w:val="18"/>
              </w:rPr>
              <w:t xml:space="preserve"> (0.4 to 5.0); </w:t>
            </w:r>
            <w:r w:rsidRPr="00A56704">
              <w:rPr>
                <w:rFonts w:ascii="Arial" w:hAnsi="Arial" w:cs="Arial"/>
                <w:b/>
                <w:sz w:val="16"/>
                <w:szCs w:val="18"/>
                <w:u w:val="single"/>
              </w:rPr>
              <w:t>p=0.02</w:t>
            </w:r>
          </w:p>
        </w:tc>
        <w:tc>
          <w:tcPr>
            <w:tcW w:w="963" w:type="dxa"/>
            <w:vMerge/>
            <w:tcBorders>
              <w:right w:val="single" w:sz="4" w:space="0" w:color="auto"/>
            </w:tcBorders>
            <w:shd w:val="clear" w:color="auto" w:fill="auto"/>
          </w:tcPr>
          <w:p w14:paraId="07230E22" w14:textId="77777777" w:rsidR="00F5305A" w:rsidRPr="00A56704" w:rsidRDefault="00F5305A" w:rsidP="00876DC0">
            <w:pPr>
              <w:rPr>
                <w:rFonts w:ascii="Arial" w:hAnsi="Arial" w:cs="Arial"/>
                <w:sz w:val="16"/>
                <w:szCs w:val="18"/>
              </w:rPr>
            </w:pPr>
          </w:p>
        </w:tc>
      </w:tr>
      <w:tr w:rsidR="00F5305A" w:rsidRPr="00A56704" w14:paraId="49E6BB7B" w14:textId="77777777" w:rsidTr="00CE2316">
        <w:tc>
          <w:tcPr>
            <w:tcW w:w="1276" w:type="dxa"/>
            <w:vMerge/>
            <w:shd w:val="clear" w:color="auto" w:fill="auto"/>
          </w:tcPr>
          <w:p w14:paraId="0308CF09"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03FB4465"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597B8C0B" w14:textId="77777777" w:rsidR="00F5305A" w:rsidRPr="00A56704" w:rsidRDefault="00F5305A" w:rsidP="00876DC0">
            <w:pPr>
              <w:rPr>
                <w:rFonts w:ascii="Arial" w:hAnsi="Arial" w:cs="Arial"/>
                <w:sz w:val="16"/>
                <w:szCs w:val="18"/>
              </w:rPr>
            </w:pPr>
          </w:p>
        </w:tc>
        <w:tc>
          <w:tcPr>
            <w:tcW w:w="1390" w:type="dxa"/>
            <w:vMerge/>
            <w:shd w:val="clear" w:color="auto" w:fill="auto"/>
          </w:tcPr>
          <w:p w14:paraId="73B8590D"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023D3B31"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MDS-UPDRS:</w:t>
            </w:r>
          </w:p>
          <w:p w14:paraId="021476D5"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Part II </w:t>
            </w:r>
          </w:p>
          <w:p w14:paraId="661F8D6A" w14:textId="77777777" w:rsidR="00F5305A" w:rsidRPr="00A56704" w:rsidRDefault="00F5305A" w:rsidP="00876DC0">
            <w:pPr>
              <w:rPr>
                <w:rFonts w:ascii="Arial" w:hAnsi="Arial" w:cs="Arial"/>
                <w:color w:val="000000"/>
                <w:sz w:val="16"/>
                <w:szCs w:val="18"/>
              </w:rPr>
            </w:pPr>
          </w:p>
          <w:p w14:paraId="638109A5" w14:textId="77777777" w:rsidR="00F5305A" w:rsidRPr="00A56704" w:rsidRDefault="00F5305A" w:rsidP="00876DC0">
            <w:pPr>
              <w:rPr>
                <w:rFonts w:ascii="Arial" w:hAnsi="Arial" w:cs="Arial"/>
                <w:color w:val="000000"/>
                <w:sz w:val="16"/>
                <w:szCs w:val="18"/>
              </w:rPr>
            </w:pPr>
          </w:p>
        </w:tc>
        <w:tc>
          <w:tcPr>
            <w:tcW w:w="5786" w:type="dxa"/>
            <w:gridSpan w:val="2"/>
            <w:tcBorders>
              <w:top w:val="dotted" w:sz="4" w:space="0" w:color="auto"/>
              <w:left w:val="dotted" w:sz="4" w:space="0" w:color="auto"/>
              <w:bottom w:val="dotted" w:sz="4" w:space="0" w:color="auto"/>
            </w:tcBorders>
            <w:shd w:val="clear" w:color="auto" w:fill="auto"/>
          </w:tcPr>
          <w:p w14:paraId="685BF7F3" w14:textId="77777777" w:rsidR="00F5305A" w:rsidRPr="00A56704" w:rsidRDefault="00F5305A" w:rsidP="00876DC0">
            <w:pPr>
              <w:rPr>
                <w:rFonts w:ascii="Arial" w:hAnsi="Arial" w:cs="Arial"/>
                <w:sz w:val="16"/>
                <w:szCs w:val="18"/>
              </w:rPr>
            </w:pPr>
          </w:p>
          <w:p w14:paraId="2B440C88" w14:textId="77777777" w:rsidR="00F5305A" w:rsidRPr="00A56704" w:rsidRDefault="00F5305A" w:rsidP="00876DC0">
            <w:pPr>
              <w:rPr>
                <w:rFonts w:ascii="Arial" w:hAnsi="Arial" w:cs="Arial"/>
                <w:sz w:val="16"/>
                <w:szCs w:val="18"/>
              </w:rPr>
            </w:pPr>
            <w:r w:rsidRPr="00A56704">
              <w:rPr>
                <w:rFonts w:ascii="Arial" w:hAnsi="Arial" w:cs="Arial"/>
                <w:sz w:val="16"/>
                <w:szCs w:val="18"/>
              </w:rPr>
              <w:t>3months: 0.3 (-0.6 to 1.2); p=0.49</w:t>
            </w:r>
          </w:p>
          <w:p w14:paraId="6CA17C6B" w14:textId="77777777" w:rsidR="00F5305A" w:rsidRPr="00A56704" w:rsidRDefault="00F5305A" w:rsidP="00876DC0">
            <w:pPr>
              <w:rPr>
                <w:rFonts w:ascii="Arial" w:hAnsi="Arial" w:cs="Arial"/>
                <w:sz w:val="16"/>
                <w:szCs w:val="18"/>
              </w:rPr>
            </w:pPr>
            <w:r w:rsidRPr="00A56704">
              <w:rPr>
                <w:rFonts w:ascii="Arial" w:hAnsi="Arial" w:cs="Arial"/>
                <w:sz w:val="16"/>
                <w:szCs w:val="18"/>
              </w:rPr>
              <w:t>6months: -0.02 (-0.9 to 0.9); p=0.97</w:t>
            </w:r>
          </w:p>
        </w:tc>
        <w:tc>
          <w:tcPr>
            <w:tcW w:w="963" w:type="dxa"/>
            <w:vMerge/>
            <w:tcBorders>
              <w:right w:val="single" w:sz="4" w:space="0" w:color="auto"/>
            </w:tcBorders>
            <w:shd w:val="clear" w:color="auto" w:fill="auto"/>
          </w:tcPr>
          <w:p w14:paraId="0A2F0BDC" w14:textId="77777777" w:rsidR="00F5305A" w:rsidRPr="00A56704" w:rsidRDefault="00F5305A" w:rsidP="00876DC0">
            <w:pPr>
              <w:rPr>
                <w:rFonts w:ascii="Arial" w:hAnsi="Arial" w:cs="Arial"/>
                <w:sz w:val="16"/>
                <w:szCs w:val="18"/>
              </w:rPr>
            </w:pPr>
          </w:p>
        </w:tc>
      </w:tr>
      <w:tr w:rsidR="00F5305A" w:rsidRPr="00A56704" w14:paraId="204C25F2" w14:textId="77777777" w:rsidTr="00CE2316">
        <w:tc>
          <w:tcPr>
            <w:tcW w:w="1276" w:type="dxa"/>
            <w:vMerge/>
            <w:shd w:val="clear" w:color="auto" w:fill="auto"/>
          </w:tcPr>
          <w:p w14:paraId="33B33F3E"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7E8DF407"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26D7ADD3" w14:textId="77777777" w:rsidR="00F5305A" w:rsidRPr="00A56704" w:rsidRDefault="00F5305A" w:rsidP="00876DC0">
            <w:pPr>
              <w:rPr>
                <w:rFonts w:ascii="Arial" w:hAnsi="Arial" w:cs="Arial"/>
                <w:sz w:val="16"/>
                <w:szCs w:val="18"/>
              </w:rPr>
            </w:pPr>
          </w:p>
        </w:tc>
        <w:tc>
          <w:tcPr>
            <w:tcW w:w="1390" w:type="dxa"/>
            <w:vMerge/>
            <w:shd w:val="clear" w:color="auto" w:fill="auto"/>
          </w:tcPr>
          <w:p w14:paraId="3B34461A"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5F72341A"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color w:val="000000"/>
                <w:sz w:val="16"/>
                <w:szCs w:val="18"/>
              </w:rPr>
              <w:t>Zarit</w:t>
            </w:r>
            <w:proofErr w:type="spellEnd"/>
            <w:r w:rsidRPr="00A56704">
              <w:rPr>
                <w:rFonts w:ascii="Arial" w:hAnsi="Arial" w:cs="Arial"/>
                <w:color w:val="000000"/>
                <w:sz w:val="16"/>
                <w:szCs w:val="18"/>
              </w:rPr>
              <w:t xml:space="preserve"> Caregiver Burden Questionnaire.</w:t>
            </w:r>
          </w:p>
          <w:p w14:paraId="3B45AF6C" w14:textId="77777777" w:rsidR="00F5305A" w:rsidRPr="00A56704" w:rsidRDefault="00F5305A" w:rsidP="00876DC0">
            <w:pPr>
              <w:rPr>
                <w:rFonts w:ascii="Arial" w:hAnsi="Arial" w:cs="Arial"/>
                <w:color w:val="000000"/>
                <w:sz w:val="16"/>
                <w:szCs w:val="18"/>
              </w:rPr>
            </w:pPr>
          </w:p>
        </w:tc>
        <w:tc>
          <w:tcPr>
            <w:tcW w:w="5786" w:type="dxa"/>
            <w:gridSpan w:val="2"/>
            <w:tcBorders>
              <w:top w:val="dotted" w:sz="4" w:space="0" w:color="auto"/>
              <w:left w:val="dotted" w:sz="4" w:space="0" w:color="auto"/>
              <w:bottom w:val="dotted" w:sz="4" w:space="0" w:color="auto"/>
            </w:tcBorders>
            <w:shd w:val="clear" w:color="auto" w:fill="auto"/>
          </w:tcPr>
          <w:p w14:paraId="7B67A43D" w14:textId="77777777" w:rsidR="00F5305A" w:rsidRPr="00A56704" w:rsidRDefault="00F5305A" w:rsidP="00876DC0">
            <w:pPr>
              <w:rPr>
                <w:rFonts w:ascii="Arial" w:hAnsi="Arial" w:cs="Arial"/>
                <w:sz w:val="16"/>
                <w:szCs w:val="18"/>
              </w:rPr>
            </w:pPr>
            <w:r w:rsidRPr="00A56704">
              <w:rPr>
                <w:rFonts w:ascii="Arial" w:hAnsi="Arial" w:cs="Arial"/>
                <w:sz w:val="16"/>
                <w:szCs w:val="18"/>
              </w:rPr>
              <w:t>3months: 0 (-1.5 to 1.4); p=0.96</w:t>
            </w:r>
          </w:p>
          <w:p w14:paraId="5214A87A" w14:textId="77777777" w:rsidR="00F5305A" w:rsidRPr="00A56704" w:rsidRDefault="00F5305A" w:rsidP="00876DC0">
            <w:pPr>
              <w:rPr>
                <w:rFonts w:ascii="Arial" w:hAnsi="Arial" w:cs="Arial"/>
                <w:sz w:val="16"/>
                <w:szCs w:val="18"/>
              </w:rPr>
            </w:pPr>
            <w:r w:rsidRPr="00A56704">
              <w:rPr>
                <w:rFonts w:ascii="Arial" w:hAnsi="Arial" w:cs="Arial"/>
                <w:sz w:val="16"/>
                <w:szCs w:val="18"/>
              </w:rPr>
              <w:t>6months: 0.7 (-0.7 to 2.2); p=0.30</w:t>
            </w:r>
          </w:p>
        </w:tc>
        <w:tc>
          <w:tcPr>
            <w:tcW w:w="963" w:type="dxa"/>
            <w:vMerge/>
            <w:tcBorders>
              <w:right w:val="single" w:sz="4" w:space="0" w:color="auto"/>
            </w:tcBorders>
            <w:shd w:val="clear" w:color="auto" w:fill="auto"/>
          </w:tcPr>
          <w:p w14:paraId="7D9034F2" w14:textId="77777777" w:rsidR="00F5305A" w:rsidRPr="00A56704" w:rsidRDefault="00F5305A" w:rsidP="00876DC0">
            <w:pPr>
              <w:rPr>
                <w:rFonts w:ascii="Arial" w:hAnsi="Arial" w:cs="Arial"/>
                <w:sz w:val="16"/>
                <w:szCs w:val="18"/>
              </w:rPr>
            </w:pPr>
          </w:p>
        </w:tc>
      </w:tr>
      <w:tr w:rsidR="00F5305A" w:rsidRPr="00A56704" w14:paraId="45DD8C56" w14:textId="77777777" w:rsidTr="00CE2316">
        <w:tc>
          <w:tcPr>
            <w:tcW w:w="1276" w:type="dxa"/>
            <w:vMerge/>
            <w:shd w:val="clear" w:color="auto" w:fill="auto"/>
          </w:tcPr>
          <w:p w14:paraId="24587C79"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71ABF357"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6CA33216" w14:textId="77777777" w:rsidR="00F5305A" w:rsidRPr="00A56704" w:rsidRDefault="00F5305A" w:rsidP="00876DC0">
            <w:pPr>
              <w:rPr>
                <w:rFonts w:ascii="Arial" w:hAnsi="Arial" w:cs="Arial"/>
                <w:sz w:val="16"/>
                <w:szCs w:val="18"/>
              </w:rPr>
            </w:pPr>
          </w:p>
        </w:tc>
        <w:tc>
          <w:tcPr>
            <w:tcW w:w="1390" w:type="dxa"/>
            <w:vMerge/>
            <w:shd w:val="clear" w:color="auto" w:fill="auto"/>
          </w:tcPr>
          <w:p w14:paraId="4BC55BF8"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6D661B2C"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Perception of support: Patient Assessment of Chronic Illness Case+ (PACIC+) </w:t>
            </w:r>
          </w:p>
          <w:p w14:paraId="012D5E46" w14:textId="77777777" w:rsidR="00F5305A" w:rsidRPr="00A56704" w:rsidRDefault="00F5305A" w:rsidP="00876DC0">
            <w:pPr>
              <w:rPr>
                <w:rFonts w:ascii="Arial" w:hAnsi="Arial" w:cs="Arial"/>
                <w:color w:val="000000"/>
                <w:sz w:val="16"/>
                <w:szCs w:val="18"/>
              </w:rPr>
            </w:pPr>
          </w:p>
        </w:tc>
        <w:tc>
          <w:tcPr>
            <w:tcW w:w="5786" w:type="dxa"/>
            <w:gridSpan w:val="2"/>
            <w:tcBorders>
              <w:top w:val="dotted" w:sz="4" w:space="0" w:color="auto"/>
              <w:left w:val="dotted" w:sz="4" w:space="0" w:color="auto"/>
              <w:bottom w:val="dotted" w:sz="4" w:space="0" w:color="auto"/>
            </w:tcBorders>
            <w:shd w:val="clear" w:color="auto" w:fill="auto"/>
          </w:tcPr>
          <w:p w14:paraId="44865D80"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3months: 1 (0.9 to 1.2); </w:t>
            </w:r>
            <w:r w:rsidRPr="00A56704">
              <w:rPr>
                <w:rFonts w:ascii="Arial" w:hAnsi="Arial" w:cs="Arial"/>
                <w:b/>
                <w:sz w:val="16"/>
                <w:szCs w:val="18"/>
                <w:u w:val="single"/>
              </w:rPr>
              <w:t>p&lt;0.0001</w:t>
            </w:r>
          </w:p>
          <w:p w14:paraId="71BDC892"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6months: 1.1 (0.9 to 1.4), </w:t>
            </w:r>
            <w:r w:rsidRPr="00A56704">
              <w:rPr>
                <w:rFonts w:ascii="Arial" w:hAnsi="Arial" w:cs="Arial"/>
                <w:b/>
                <w:sz w:val="16"/>
                <w:szCs w:val="18"/>
                <w:u w:val="single"/>
              </w:rPr>
              <w:t>p&lt;0.0001</w:t>
            </w:r>
          </w:p>
        </w:tc>
        <w:tc>
          <w:tcPr>
            <w:tcW w:w="963" w:type="dxa"/>
            <w:vMerge/>
            <w:tcBorders>
              <w:right w:val="single" w:sz="4" w:space="0" w:color="auto"/>
            </w:tcBorders>
            <w:shd w:val="clear" w:color="auto" w:fill="auto"/>
          </w:tcPr>
          <w:p w14:paraId="18C482E0" w14:textId="77777777" w:rsidR="00F5305A" w:rsidRPr="00A56704" w:rsidRDefault="00F5305A" w:rsidP="00876DC0">
            <w:pPr>
              <w:rPr>
                <w:rFonts w:ascii="Arial" w:hAnsi="Arial" w:cs="Arial"/>
                <w:sz w:val="16"/>
                <w:szCs w:val="18"/>
              </w:rPr>
            </w:pPr>
          </w:p>
        </w:tc>
      </w:tr>
      <w:tr w:rsidR="00F5305A" w:rsidRPr="00A56704" w14:paraId="0D467173" w14:textId="77777777" w:rsidTr="00CE2316">
        <w:tc>
          <w:tcPr>
            <w:tcW w:w="1276" w:type="dxa"/>
            <w:vMerge/>
            <w:shd w:val="clear" w:color="auto" w:fill="auto"/>
          </w:tcPr>
          <w:p w14:paraId="5F5DAB96"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278C8C5C"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55F16A5B" w14:textId="77777777" w:rsidR="00F5305A" w:rsidRPr="00A56704" w:rsidRDefault="00F5305A" w:rsidP="00876DC0">
            <w:pPr>
              <w:rPr>
                <w:rFonts w:ascii="Arial" w:hAnsi="Arial" w:cs="Arial"/>
                <w:sz w:val="16"/>
                <w:szCs w:val="18"/>
              </w:rPr>
            </w:pPr>
          </w:p>
        </w:tc>
        <w:tc>
          <w:tcPr>
            <w:tcW w:w="1390" w:type="dxa"/>
            <w:vMerge/>
            <w:shd w:val="clear" w:color="auto" w:fill="auto"/>
          </w:tcPr>
          <w:p w14:paraId="298A0318" w14:textId="77777777" w:rsidR="00F5305A" w:rsidRPr="00A56704" w:rsidRDefault="00F5305A" w:rsidP="00876DC0">
            <w:pPr>
              <w:rPr>
                <w:rFonts w:ascii="Arial" w:hAnsi="Arial" w:cs="Arial"/>
                <w:sz w:val="16"/>
                <w:szCs w:val="18"/>
              </w:rPr>
            </w:pPr>
          </w:p>
        </w:tc>
        <w:tc>
          <w:tcPr>
            <w:tcW w:w="7913" w:type="dxa"/>
            <w:gridSpan w:val="3"/>
            <w:tcBorders>
              <w:top w:val="dotted" w:sz="4" w:space="0" w:color="auto"/>
            </w:tcBorders>
            <w:shd w:val="clear" w:color="auto" w:fill="auto"/>
          </w:tcPr>
          <w:p w14:paraId="2EA587FC" w14:textId="77777777" w:rsidR="00F5305A" w:rsidRPr="00A56704" w:rsidRDefault="00F5305A" w:rsidP="00876DC0">
            <w:pPr>
              <w:rPr>
                <w:rFonts w:ascii="Arial" w:hAnsi="Arial" w:cs="Arial"/>
                <w:sz w:val="16"/>
                <w:szCs w:val="18"/>
              </w:rPr>
            </w:pPr>
            <w:r w:rsidRPr="00A56704">
              <w:rPr>
                <w:rFonts w:ascii="Arial" w:hAnsi="Arial" w:cs="Arial"/>
                <w:i/>
                <w:color w:val="000000"/>
                <w:sz w:val="16"/>
                <w:szCs w:val="18"/>
              </w:rPr>
              <w:t>Other reported outcomes:</w:t>
            </w:r>
            <w:r w:rsidRPr="00A56704">
              <w:rPr>
                <w:rFonts w:ascii="Arial" w:hAnsi="Arial" w:cs="Arial"/>
                <w:color w:val="000000"/>
                <w:sz w:val="16"/>
                <w:szCs w:val="18"/>
              </w:rPr>
              <w:t xml:space="preserve"> Self-management (5As); MDS-UPDRS (parts I &amp; III); Geriatric Depression Score; Program satisfaction (Likert type scale); cost analysis. Clinical Global Impression scales – data not presented.</w:t>
            </w:r>
          </w:p>
        </w:tc>
        <w:tc>
          <w:tcPr>
            <w:tcW w:w="963" w:type="dxa"/>
            <w:vMerge/>
            <w:tcBorders>
              <w:right w:val="single" w:sz="4" w:space="0" w:color="auto"/>
            </w:tcBorders>
            <w:shd w:val="clear" w:color="auto" w:fill="auto"/>
          </w:tcPr>
          <w:p w14:paraId="1F5EA757" w14:textId="77777777" w:rsidR="00F5305A" w:rsidRPr="00A56704" w:rsidRDefault="00F5305A" w:rsidP="00876DC0">
            <w:pPr>
              <w:rPr>
                <w:rFonts w:ascii="Arial" w:hAnsi="Arial" w:cs="Arial"/>
                <w:sz w:val="16"/>
                <w:szCs w:val="18"/>
              </w:rPr>
            </w:pPr>
          </w:p>
        </w:tc>
      </w:tr>
      <w:tr w:rsidR="00F5305A" w:rsidRPr="00A56704" w14:paraId="12CC6599" w14:textId="77777777" w:rsidTr="00CE2316">
        <w:tc>
          <w:tcPr>
            <w:tcW w:w="1276" w:type="dxa"/>
            <w:vMerge w:val="restart"/>
            <w:shd w:val="clear" w:color="auto" w:fill="auto"/>
          </w:tcPr>
          <w:p w14:paraId="627B0F22"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Horne, </w:t>
            </w:r>
          </w:p>
          <w:p w14:paraId="26007AB2"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2019 </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{"citationItems":[{"id":"ITEM-1","itemData":{"DOI":"10.1111/ajag.12705","ISSN":"17416612","PMID":"31347232","abstract":"Introduction: There is growing evidence that exercise provides benefit in treating motor and non-motor symptoms in Parkinson's disease (PD). Objectives: The aims of this study were to determine (a) whether a 5-week PD-specific program resulted in sustained physical and psychosocial benefits, and (b) the relationship between patient characteristics, exercise, falls and physical and psychosocial parameters. Design: Single-centre prospective observational study. Methods: A total of 135 consecutive patients with mild-to-moderate PD underwent a 5-week PD-specific education and exercise program from August 2013 to March 2015. Gait, mobility and psychosocial measures were compared at baseline, 6 weeks and 12 months. Results: Significant improvements in physical (walking distance in 2 minutes, number of “Sit To Stands” in 30 seconds, time in seconds taken to “Timed Up and Go,” fast gait velocity over 10 m, Berg Balance Scale [BBS]) and psychosocial (quality of life (QoL) [PDQ-39], depression and anxiety [DASS-21], and fatigue [PSF-16]) measures were seen at 6 weeks (all P &lt;.01) with physical improvements sustained at 12 months (all P &lt;.001). The number of patients at 12 months with ≥1 fall reduced from 66% to 33%, and the number not exercising reduced from 42% to 21%. A lack of exercise correlated with ≥1 fall at 12 months (OR 3.39, 95% CI 1.36-8.39, P =.009). It was also associated with poorer balance and psychosocial parameters at 12 months (all P &lt;.05). Conclusions: Patients recruited into a 5-week Parkinson's disease education and exercise program achieved significant 12-month benefits in physical but not psychosocial measures. Patients with ≥1 fall post-treatment were less likely to have been exercising at 12-month follow-up.","author":[{"dropping-particle":"","family":"Horne","given":"Jeremey T.","non-dropping-particle":"","parse-names":false,"suffix":""},{"dropping-particle":"","family":"Soh","given":"Derrick","non-dropping-particle":"","parse-names":false,"suffix":""},{"dropping-particle":"","family":"Cordato","given":"Dennis J.","non-dropping-particle":"","parse-names":false,"suffix":""},{"dropping-particle":"","family":"Campbell","given":"Megan L.","non-dropping-particle":"","parse-names":false,"suffix":""},{"dropping-particle":"","family":"Schwartz","given":"Raymond S.","non-dropping-particle":"","parse-names":false,"suffix":""}],"container-title":"Australasian Journal on Ageing","id":"ITEM-1","issue":"1","issued":{"date-parts":[["2020"]]},"page":"e94-e102","title":"Functional outcomes of an integrated Parkinson's Disease Wellbeing Program","type":"article-journal","volume":"39"},"uris":["http://www.mendeley.com/documents/?uuid=b01c6001-74d1-4e2d-a4e5-1bc5fb446713"]}],"mendeley":{"formattedCitation":"[22]","plainTextFormattedCitation":"[22]","previouslyFormattedCitation":"[22]"},"properties":{"noteIndex":0},"schema":"https://github.com/citation-style-language/schema/raw/master/csl-citation.json"}</w:instrText>
            </w:r>
            <w:r w:rsidRPr="002D1A76">
              <w:rPr>
                <w:rFonts w:ascii="Arial" w:hAnsi="Arial" w:cs="Arial"/>
                <w:color w:val="000000"/>
                <w:sz w:val="16"/>
                <w:szCs w:val="18"/>
              </w:rPr>
              <w:fldChar w:fldCharType="separate"/>
            </w:r>
            <w:r w:rsidRPr="00D51539">
              <w:rPr>
                <w:rFonts w:ascii="Arial" w:hAnsi="Arial" w:cs="Arial"/>
                <w:noProof/>
                <w:color w:val="000000"/>
                <w:sz w:val="16"/>
                <w:szCs w:val="18"/>
              </w:rPr>
              <w:t>[22]</w:t>
            </w:r>
            <w:r w:rsidRPr="002D1A76">
              <w:rPr>
                <w:rFonts w:ascii="Arial" w:hAnsi="Arial" w:cs="Arial"/>
                <w:color w:val="000000"/>
                <w:sz w:val="16"/>
                <w:szCs w:val="18"/>
              </w:rPr>
              <w:fldChar w:fldCharType="end"/>
            </w:r>
          </w:p>
          <w:p w14:paraId="7B6FD55A"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Australia</w:t>
            </w:r>
          </w:p>
          <w:p w14:paraId="0C58E3F8" w14:textId="77777777" w:rsidR="00F5305A" w:rsidRPr="00A56704" w:rsidRDefault="00F5305A" w:rsidP="00876DC0">
            <w:pPr>
              <w:rPr>
                <w:rFonts w:ascii="Arial" w:hAnsi="Arial" w:cs="Arial"/>
                <w:color w:val="000000"/>
                <w:sz w:val="16"/>
                <w:szCs w:val="18"/>
              </w:rPr>
            </w:pPr>
          </w:p>
          <w:p w14:paraId="492E67C0" w14:textId="77777777" w:rsidR="00F5305A" w:rsidRPr="00707371" w:rsidRDefault="00F5305A" w:rsidP="00876DC0">
            <w:pPr>
              <w:rPr>
                <w:rFonts w:ascii="Arial" w:hAnsi="Arial" w:cs="Arial"/>
                <w:i/>
                <w:color w:val="000000"/>
                <w:sz w:val="16"/>
                <w:szCs w:val="18"/>
              </w:rPr>
            </w:pPr>
            <w:r w:rsidRPr="00707371">
              <w:rPr>
                <w:rFonts w:ascii="Arial" w:hAnsi="Arial" w:cs="Arial"/>
                <w:i/>
                <w:color w:val="000000"/>
                <w:sz w:val="16"/>
                <w:szCs w:val="18"/>
              </w:rPr>
              <w:t>Overlap with Li et al study sample above</w:t>
            </w:r>
          </w:p>
          <w:p w14:paraId="144F159B"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38FCA184"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People &gt;21yrs with PD, H&amp;Y stage I-III, comprehend English, live in area &amp; able to attend. </w:t>
            </w:r>
          </w:p>
          <w:p w14:paraId="4ECD265C"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Excluded: medically unwell, significant neuropsychiatric disorder (</w:t>
            </w:r>
            <w:proofErr w:type="spellStart"/>
            <w:r w:rsidRPr="00A56704">
              <w:rPr>
                <w:rFonts w:ascii="Arial" w:hAnsi="Arial" w:cs="Arial"/>
                <w:color w:val="000000"/>
                <w:sz w:val="16"/>
                <w:szCs w:val="18"/>
              </w:rPr>
              <w:t>inc</w:t>
            </w:r>
            <w:proofErr w:type="spellEnd"/>
            <w:r w:rsidRPr="00A56704">
              <w:rPr>
                <w:rFonts w:ascii="Arial" w:hAnsi="Arial" w:cs="Arial"/>
                <w:color w:val="000000"/>
                <w:sz w:val="16"/>
                <w:szCs w:val="18"/>
              </w:rPr>
              <w:t xml:space="preserve"> cognitive impairment) that precludes consent or participation; unable to mobilize with assistance or did not have a carer to assist if they required assistance.</w:t>
            </w:r>
            <w:r w:rsidRPr="00A56704" w:rsidDel="00664518">
              <w:rPr>
                <w:rFonts w:ascii="Arial" w:hAnsi="Arial" w:cs="Arial"/>
                <w:color w:val="000000"/>
                <w:sz w:val="16"/>
                <w:szCs w:val="18"/>
              </w:rPr>
              <w:t xml:space="preserve"> </w:t>
            </w:r>
          </w:p>
        </w:tc>
        <w:tc>
          <w:tcPr>
            <w:tcW w:w="1264" w:type="dxa"/>
            <w:vMerge w:val="restart"/>
            <w:shd w:val="clear" w:color="auto" w:fill="auto"/>
          </w:tcPr>
          <w:p w14:paraId="2F45765B"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n=135</w:t>
            </w:r>
          </w:p>
          <w:p w14:paraId="16DA6038" w14:textId="77777777" w:rsidR="00F5305A" w:rsidRPr="00A56704" w:rsidRDefault="00F5305A" w:rsidP="00876DC0">
            <w:pPr>
              <w:rPr>
                <w:rFonts w:ascii="Arial" w:hAnsi="Arial" w:cs="Arial"/>
                <w:color w:val="000000"/>
                <w:sz w:val="16"/>
                <w:szCs w:val="18"/>
              </w:rPr>
            </w:pPr>
          </w:p>
          <w:p w14:paraId="52AA120B"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Mean age 71yrs.</w:t>
            </w:r>
          </w:p>
          <w:p w14:paraId="618317B2" w14:textId="77777777" w:rsidR="00F5305A" w:rsidRPr="00A56704" w:rsidRDefault="00F5305A" w:rsidP="00876DC0">
            <w:pPr>
              <w:rPr>
                <w:rFonts w:ascii="Arial" w:hAnsi="Arial" w:cs="Arial"/>
                <w:color w:val="000000"/>
                <w:sz w:val="16"/>
                <w:szCs w:val="18"/>
              </w:rPr>
            </w:pPr>
          </w:p>
          <w:p w14:paraId="7D30F07C"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Mean H&amp;Y = 1.7 (+/- 0.8)</w:t>
            </w:r>
          </w:p>
        </w:tc>
        <w:tc>
          <w:tcPr>
            <w:tcW w:w="1390" w:type="dxa"/>
            <w:vMerge w:val="restart"/>
            <w:shd w:val="clear" w:color="auto" w:fill="auto"/>
          </w:tcPr>
          <w:p w14:paraId="5986C9AB" w14:textId="77777777" w:rsidR="00F5305A" w:rsidRPr="00A56704" w:rsidRDefault="00F5305A" w:rsidP="00876DC0">
            <w:pPr>
              <w:rPr>
                <w:rFonts w:ascii="Arial" w:hAnsi="Arial" w:cs="Arial"/>
                <w:sz w:val="16"/>
                <w:szCs w:val="18"/>
              </w:rPr>
            </w:pPr>
            <w:r w:rsidRPr="00A56704">
              <w:rPr>
                <w:rFonts w:ascii="Arial" w:hAnsi="Arial" w:cs="Arial"/>
                <w:sz w:val="16"/>
                <w:szCs w:val="18"/>
              </w:rPr>
              <w:t>PD-Wellbeing programme: Education &amp; Exercise</w:t>
            </w:r>
            <w:r w:rsidRPr="00A56704" w:rsidDel="00303508">
              <w:rPr>
                <w:rFonts w:ascii="Arial" w:hAnsi="Arial" w:cs="Arial"/>
                <w:sz w:val="16"/>
                <w:szCs w:val="18"/>
              </w:rPr>
              <w:t xml:space="preserve"> </w:t>
            </w:r>
          </w:p>
        </w:tc>
        <w:tc>
          <w:tcPr>
            <w:tcW w:w="7913" w:type="dxa"/>
            <w:gridSpan w:val="3"/>
            <w:tcBorders>
              <w:bottom w:val="dotted" w:sz="4" w:space="0" w:color="auto"/>
            </w:tcBorders>
            <w:shd w:val="clear" w:color="auto" w:fill="auto"/>
          </w:tcPr>
          <w:p w14:paraId="22F39272" w14:textId="77777777" w:rsidR="00F5305A" w:rsidRPr="00A56704" w:rsidRDefault="00F5305A" w:rsidP="00876DC0">
            <w:pPr>
              <w:rPr>
                <w:rFonts w:ascii="Arial" w:hAnsi="Arial" w:cs="Arial"/>
                <w:sz w:val="16"/>
                <w:szCs w:val="18"/>
              </w:rPr>
            </w:pPr>
            <w:r w:rsidRPr="00A56704">
              <w:rPr>
                <w:rFonts w:ascii="Arial" w:hAnsi="Arial" w:cs="Arial"/>
                <w:sz w:val="16"/>
                <w:szCs w:val="18"/>
              </w:rPr>
              <w:t>Pre, post (at 6weeks) and 1year follow-up results: mean (SD)</w:t>
            </w:r>
          </w:p>
        </w:tc>
        <w:tc>
          <w:tcPr>
            <w:tcW w:w="963" w:type="dxa"/>
            <w:vMerge w:val="restart"/>
            <w:tcBorders>
              <w:right w:val="single" w:sz="4" w:space="0" w:color="auto"/>
            </w:tcBorders>
            <w:shd w:val="clear" w:color="auto" w:fill="auto"/>
          </w:tcPr>
          <w:p w14:paraId="7545D369"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69959737" w14:textId="77777777" w:rsidTr="00CE2316">
        <w:tc>
          <w:tcPr>
            <w:tcW w:w="1276" w:type="dxa"/>
            <w:vMerge/>
            <w:shd w:val="clear" w:color="auto" w:fill="auto"/>
          </w:tcPr>
          <w:p w14:paraId="46625B33"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46518B58"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415B8450" w14:textId="77777777" w:rsidR="00F5305A" w:rsidRPr="00A56704" w:rsidRDefault="00F5305A" w:rsidP="00876DC0">
            <w:pPr>
              <w:rPr>
                <w:rFonts w:ascii="Arial" w:hAnsi="Arial" w:cs="Arial"/>
                <w:sz w:val="16"/>
                <w:szCs w:val="18"/>
              </w:rPr>
            </w:pPr>
          </w:p>
        </w:tc>
        <w:tc>
          <w:tcPr>
            <w:tcW w:w="1390" w:type="dxa"/>
            <w:vMerge/>
            <w:shd w:val="clear" w:color="auto" w:fill="auto"/>
          </w:tcPr>
          <w:p w14:paraId="6EEFC6A1"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7FA3F8F5" w14:textId="77777777" w:rsidR="00F5305A" w:rsidRPr="00A56704" w:rsidRDefault="00F5305A" w:rsidP="00876DC0">
            <w:pPr>
              <w:rPr>
                <w:rFonts w:ascii="Arial" w:hAnsi="Arial" w:cs="Arial"/>
                <w:sz w:val="16"/>
                <w:szCs w:val="18"/>
              </w:rPr>
            </w:pPr>
            <w:r w:rsidRPr="00A56704">
              <w:rPr>
                <w:rFonts w:ascii="Arial" w:hAnsi="Arial" w:cs="Arial"/>
                <w:sz w:val="16"/>
                <w:szCs w:val="18"/>
              </w:rPr>
              <w:t>Physical measures:</w:t>
            </w:r>
          </w:p>
          <w:p w14:paraId="5092D38D" w14:textId="77777777" w:rsidR="00F5305A" w:rsidRPr="00A56704" w:rsidRDefault="00F5305A" w:rsidP="00876DC0">
            <w:pPr>
              <w:rPr>
                <w:rFonts w:ascii="Arial" w:hAnsi="Arial" w:cs="Arial"/>
                <w:sz w:val="16"/>
                <w:szCs w:val="18"/>
              </w:rPr>
            </w:pPr>
          </w:p>
          <w:p w14:paraId="2BCAAE80" w14:textId="77777777" w:rsidR="00F5305A" w:rsidRPr="00A56704" w:rsidRDefault="00F5305A" w:rsidP="00876DC0">
            <w:pPr>
              <w:rPr>
                <w:rFonts w:ascii="Arial" w:hAnsi="Arial" w:cs="Arial"/>
                <w:sz w:val="16"/>
                <w:szCs w:val="18"/>
              </w:rPr>
            </w:pPr>
            <w:r w:rsidRPr="00A56704">
              <w:rPr>
                <w:rFonts w:ascii="Arial" w:hAnsi="Arial" w:cs="Arial"/>
                <w:sz w:val="16"/>
                <w:szCs w:val="18"/>
              </w:rPr>
              <w:t>2-minute walk distance (m)</w:t>
            </w:r>
          </w:p>
          <w:p w14:paraId="19953C05" w14:textId="77777777" w:rsidR="00F5305A" w:rsidRPr="00A56704" w:rsidRDefault="00F5305A" w:rsidP="00876DC0">
            <w:pPr>
              <w:rPr>
                <w:rFonts w:ascii="Arial" w:hAnsi="Arial" w:cs="Arial"/>
                <w:sz w:val="16"/>
                <w:szCs w:val="18"/>
              </w:rPr>
            </w:pPr>
            <w:r w:rsidRPr="00A56704">
              <w:rPr>
                <w:rFonts w:ascii="Arial" w:hAnsi="Arial" w:cs="Arial"/>
                <w:sz w:val="16"/>
                <w:szCs w:val="18"/>
              </w:rPr>
              <w:t>Sit-to-stand (no. in 30secs)</w:t>
            </w:r>
          </w:p>
          <w:p w14:paraId="0D2C454A" w14:textId="77777777" w:rsidR="00F5305A" w:rsidRPr="00A56704" w:rsidRDefault="00F5305A" w:rsidP="00876DC0">
            <w:pPr>
              <w:rPr>
                <w:rFonts w:ascii="Arial" w:hAnsi="Arial" w:cs="Arial"/>
                <w:sz w:val="16"/>
                <w:szCs w:val="18"/>
              </w:rPr>
            </w:pPr>
          </w:p>
          <w:p w14:paraId="766AE792" w14:textId="77777777" w:rsidR="00F5305A" w:rsidRPr="00A56704" w:rsidRDefault="00F5305A" w:rsidP="00876DC0">
            <w:pPr>
              <w:rPr>
                <w:rFonts w:ascii="Arial" w:hAnsi="Arial" w:cs="Arial"/>
                <w:sz w:val="16"/>
                <w:szCs w:val="18"/>
              </w:rPr>
            </w:pPr>
            <w:r w:rsidRPr="00A56704">
              <w:rPr>
                <w:rFonts w:ascii="Arial" w:hAnsi="Arial" w:cs="Arial"/>
                <w:sz w:val="16"/>
                <w:szCs w:val="18"/>
              </w:rPr>
              <w:t>Timed Up &amp; Go (seconds)</w:t>
            </w:r>
          </w:p>
          <w:p w14:paraId="7E42B503" w14:textId="77777777" w:rsidR="00F5305A" w:rsidRPr="00A56704" w:rsidRDefault="00F5305A" w:rsidP="00876DC0">
            <w:pPr>
              <w:rPr>
                <w:rFonts w:ascii="Arial" w:hAnsi="Arial" w:cs="Arial"/>
                <w:sz w:val="16"/>
                <w:szCs w:val="18"/>
              </w:rPr>
            </w:pPr>
          </w:p>
          <w:p w14:paraId="6027205C" w14:textId="77777777" w:rsidR="00F5305A" w:rsidRPr="00A56704" w:rsidRDefault="00F5305A" w:rsidP="00876DC0">
            <w:pPr>
              <w:rPr>
                <w:rFonts w:ascii="Arial" w:hAnsi="Arial" w:cs="Arial"/>
                <w:sz w:val="16"/>
                <w:szCs w:val="18"/>
              </w:rPr>
            </w:pPr>
            <w:r w:rsidRPr="00A56704">
              <w:rPr>
                <w:rFonts w:ascii="Arial" w:hAnsi="Arial" w:cs="Arial"/>
                <w:sz w:val="16"/>
                <w:szCs w:val="18"/>
              </w:rPr>
              <w:t>Gait velocity (m/s)</w:t>
            </w:r>
          </w:p>
          <w:p w14:paraId="58115564" w14:textId="77777777" w:rsidR="00F5305A" w:rsidRPr="00A56704" w:rsidRDefault="00F5305A" w:rsidP="00876DC0">
            <w:pPr>
              <w:rPr>
                <w:rFonts w:ascii="Arial" w:hAnsi="Arial" w:cs="Arial"/>
                <w:sz w:val="16"/>
                <w:szCs w:val="18"/>
              </w:rPr>
            </w:pPr>
          </w:p>
          <w:p w14:paraId="2C05D3B7" w14:textId="77777777" w:rsidR="00F5305A" w:rsidRPr="00A56704" w:rsidRDefault="00F5305A" w:rsidP="00876DC0">
            <w:pPr>
              <w:rPr>
                <w:rFonts w:ascii="Arial" w:hAnsi="Arial" w:cs="Arial"/>
                <w:sz w:val="16"/>
                <w:szCs w:val="18"/>
              </w:rPr>
            </w:pPr>
            <w:r w:rsidRPr="00A56704">
              <w:rPr>
                <w:rFonts w:ascii="Arial" w:hAnsi="Arial" w:cs="Arial"/>
                <w:sz w:val="16"/>
                <w:szCs w:val="18"/>
              </w:rPr>
              <w:t>Berg Balance Scale</w:t>
            </w:r>
          </w:p>
        </w:tc>
        <w:tc>
          <w:tcPr>
            <w:tcW w:w="5786" w:type="dxa"/>
            <w:gridSpan w:val="2"/>
            <w:tcBorders>
              <w:top w:val="dotted" w:sz="4" w:space="0" w:color="auto"/>
              <w:left w:val="dotted" w:sz="4" w:space="0" w:color="auto"/>
              <w:bottom w:val="dotted" w:sz="4" w:space="0" w:color="auto"/>
            </w:tcBorders>
            <w:shd w:val="clear" w:color="auto" w:fill="auto"/>
          </w:tcPr>
          <w:p w14:paraId="7697ED04" w14:textId="77777777" w:rsidR="00F5305A" w:rsidRPr="00A56704" w:rsidRDefault="00F5305A" w:rsidP="00876DC0">
            <w:pPr>
              <w:rPr>
                <w:rFonts w:ascii="Arial" w:hAnsi="Arial" w:cs="Arial"/>
                <w:sz w:val="16"/>
                <w:szCs w:val="18"/>
              </w:rPr>
            </w:pPr>
          </w:p>
          <w:p w14:paraId="3D6CB4FB" w14:textId="77777777" w:rsidR="00F5305A" w:rsidRPr="00A56704" w:rsidRDefault="00F5305A" w:rsidP="00876DC0">
            <w:pPr>
              <w:rPr>
                <w:rFonts w:ascii="Arial" w:hAnsi="Arial" w:cs="Arial"/>
                <w:sz w:val="16"/>
                <w:szCs w:val="18"/>
              </w:rPr>
            </w:pPr>
          </w:p>
          <w:p w14:paraId="0E67C4D9" w14:textId="77777777" w:rsidR="00F5305A" w:rsidRPr="00A56704" w:rsidRDefault="00F5305A" w:rsidP="00876DC0">
            <w:pPr>
              <w:rPr>
                <w:rFonts w:ascii="Arial" w:hAnsi="Arial" w:cs="Arial"/>
                <w:sz w:val="16"/>
                <w:szCs w:val="18"/>
              </w:rPr>
            </w:pPr>
            <w:r w:rsidRPr="00A56704">
              <w:rPr>
                <w:rFonts w:ascii="Arial" w:hAnsi="Arial" w:cs="Arial"/>
                <w:sz w:val="16"/>
                <w:szCs w:val="18"/>
              </w:rPr>
              <w:t>Pre 131.9 (41.8), post 151.9 (34.40), [</w:t>
            </w:r>
            <w:r w:rsidRPr="00A56704">
              <w:rPr>
                <w:rFonts w:ascii="Arial" w:hAnsi="Arial" w:cs="Arial"/>
                <w:b/>
                <w:sz w:val="16"/>
                <w:szCs w:val="18"/>
                <w:u w:val="single"/>
              </w:rPr>
              <w:t>p=0.001</w:t>
            </w:r>
            <w:r w:rsidRPr="00A56704">
              <w:rPr>
                <w:rFonts w:ascii="Arial" w:hAnsi="Arial" w:cs="Arial"/>
                <w:sz w:val="16"/>
                <w:szCs w:val="18"/>
              </w:rPr>
              <w:t>]; 12month (149.5) [</w:t>
            </w:r>
            <w:r w:rsidRPr="00A56704">
              <w:rPr>
                <w:rFonts w:ascii="Arial" w:hAnsi="Arial" w:cs="Arial"/>
                <w:b/>
                <w:sz w:val="16"/>
                <w:szCs w:val="18"/>
                <w:u w:val="single"/>
              </w:rPr>
              <w:t>p=0.001</w:t>
            </w:r>
            <w:r w:rsidRPr="00A56704">
              <w:rPr>
                <w:rFonts w:ascii="Arial" w:hAnsi="Arial" w:cs="Arial"/>
                <w:sz w:val="16"/>
                <w:szCs w:val="18"/>
              </w:rPr>
              <w:t>]</w:t>
            </w:r>
          </w:p>
          <w:p w14:paraId="3DF76D22" w14:textId="77777777" w:rsidR="00F5305A" w:rsidRPr="00A56704" w:rsidRDefault="00F5305A" w:rsidP="00876DC0">
            <w:pPr>
              <w:rPr>
                <w:rFonts w:ascii="Arial" w:hAnsi="Arial" w:cs="Arial"/>
                <w:sz w:val="16"/>
                <w:szCs w:val="18"/>
              </w:rPr>
            </w:pPr>
          </w:p>
          <w:p w14:paraId="582282F3" w14:textId="77777777" w:rsidR="00F5305A" w:rsidRPr="00A56704" w:rsidRDefault="00F5305A" w:rsidP="00876DC0">
            <w:pPr>
              <w:rPr>
                <w:rFonts w:ascii="Arial" w:hAnsi="Arial" w:cs="Arial"/>
                <w:sz w:val="16"/>
                <w:szCs w:val="18"/>
              </w:rPr>
            </w:pPr>
            <w:r w:rsidRPr="00A56704">
              <w:rPr>
                <w:rFonts w:ascii="Arial" w:hAnsi="Arial" w:cs="Arial"/>
                <w:sz w:val="16"/>
                <w:szCs w:val="18"/>
              </w:rPr>
              <w:t>Pre 12.49 (3.95), post 15.61 (4.25) [</w:t>
            </w:r>
            <w:r w:rsidRPr="00A56704">
              <w:rPr>
                <w:rFonts w:ascii="Arial" w:hAnsi="Arial" w:cs="Arial"/>
                <w:b/>
                <w:sz w:val="16"/>
                <w:szCs w:val="18"/>
                <w:u w:val="single"/>
              </w:rPr>
              <w:t>p=0.001</w:t>
            </w:r>
            <w:r w:rsidRPr="00A56704">
              <w:rPr>
                <w:rFonts w:ascii="Arial" w:hAnsi="Arial" w:cs="Arial"/>
                <w:sz w:val="16"/>
                <w:szCs w:val="18"/>
              </w:rPr>
              <w:t>]; 12months 14.88 (4.11) [</w:t>
            </w:r>
            <w:r w:rsidRPr="00A56704">
              <w:rPr>
                <w:rFonts w:ascii="Arial" w:hAnsi="Arial" w:cs="Arial"/>
                <w:b/>
                <w:sz w:val="16"/>
                <w:szCs w:val="18"/>
                <w:u w:val="single"/>
              </w:rPr>
              <w:t>p=0.001</w:t>
            </w:r>
            <w:r w:rsidRPr="00A56704">
              <w:rPr>
                <w:rFonts w:ascii="Arial" w:hAnsi="Arial" w:cs="Arial"/>
                <w:sz w:val="16"/>
                <w:szCs w:val="18"/>
              </w:rPr>
              <w:t>]</w:t>
            </w:r>
          </w:p>
          <w:p w14:paraId="3F0676B3" w14:textId="77777777" w:rsidR="00F5305A" w:rsidRPr="00A56704" w:rsidRDefault="00F5305A" w:rsidP="00876DC0">
            <w:pPr>
              <w:rPr>
                <w:rFonts w:ascii="Arial" w:hAnsi="Arial" w:cs="Arial"/>
                <w:sz w:val="16"/>
                <w:szCs w:val="18"/>
              </w:rPr>
            </w:pPr>
          </w:p>
          <w:p w14:paraId="7604835F" w14:textId="77777777" w:rsidR="00F5305A" w:rsidRPr="00A56704" w:rsidRDefault="00F5305A" w:rsidP="00876DC0">
            <w:pPr>
              <w:rPr>
                <w:rFonts w:ascii="Arial" w:hAnsi="Arial" w:cs="Arial"/>
                <w:sz w:val="16"/>
                <w:szCs w:val="18"/>
              </w:rPr>
            </w:pPr>
            <w:r w:rsidRPr="00A56704">
              <w:rPr>
                <w:rFonts w:ascii="Arial" w:hAnsi="Arial" w:cs="Arial"/>
                <w:sz w:val="16"/>
                <w:szCs w:val="18"/>
              </w:rPr>
              <w:t>Pre 10.12 (9.40), post 7.63 (2.91) [</w:t>
            </w:r>
            <w:r w:rsidRPr="00A56704">
              <w:rPr>
                <w:rFonts w:ascii="Arial" w:hAnsi="Arial" w:cs="Arial"/>
                <w:b/>
                <w:sz w:val="16"/>
                <w:szCs w:val="18"/>
                <w:u w:val="single"/>
              </w:rPr>
              <w:t>p=0.001</w:t>
            </w:r>
            <w:r w:rsidRPr="00A56704">
              <w:rPr>
                <w:rFonts w:ascii="Arial" w:hAnsi="Arial" w:cs="Arial"/>
                <w:sz w:val="16"/>
                <w:szCs w:val="18"/>
              </w:rPr>
              <w:t>]; 12months 7.99 (2.89); [</w:t>
            </w:r>
            <w:r w:rsidRPr="00A56704">
              <w:rPr>
                <w:rFonts w:ascii="Arial" w:hAnsi="Arial" w:cs="Arial"/>
                <w:b/>
                <w:sz w:val="16"/>
                <w:szCs w:val="18"/>
                <w:u w:val="single"/>
              </w:rPr>
              <w:t>p=0.001</w:t>
            </w:r>
            <w:r w:rsidRPr="00A56704">
              <w:rPr>
                <w:rFonts w:ascii="Arial" w:hAnsi="Arial" w:cs="Arial"/>
                <w:sz w:val="16"/>
                <w:szCs w:val="18"/>
              </w:rPr>
              <w:t>]</w:t>
            </w:r>
          </w:p>
          <w:p w14:paraId="2630C541" w14:textId="77777777" w:rsidR="00F5305A" w:rsidRPr="00A56704" w:rsidRDefault="00F5305A" w:rsidP="00876DC0">
            <w:pPr>
              <w:rPr>
                <w:rFonts w:ascii="Arial" w:hAnsi="Arial" w:cs="Arial"/>
                <w:sz w:val="16"/>
                <w:szCs w:val="18"/>
              </w:rPr>
            </w:pPr>
          </w:p>
          <w:p w14:paraId="380C1E43" w14:textId="77777777" w:rsidR="00F5305A" w:rsidRPr="00A56704" w:rsidRDefault="00F5305A" w:rsidP="00876DC0">
            <w:pPr>
              <w:rPr>
                <w:rFonts w:ascii="Arial" w:hAnsi="Arial" w:cs="Arial"/>
                <w:sz w:val="16"/>
                <w:szCs w:val="18"/>
              </w:rPr>
            </w:pPr>
            <w:r w:rsidRPr="00A56704">
              <w:rPr>
                <w:rFonts w:ascii="Arial" w:hAnsi="Arial" w:cs="Arial"/>
                <w:sz w:val="16"/>
                <w:szCs w:val="18"/>
              </w:rPr>
              <w:t>Pre 1.54 (0.44), post 1.74 (0.43), [</w:t>
            </w:r>
            <w:r w:rsidRPr="00A56704">
              <w:rPr>
                <w:rFonts w:ascii="Arial" w:hAnsi="Arial" w:cs="Arial"/>
                <w:b/>
                <w:sz w:val="16"/>
                <w:szCs w:val="18"/>
                <w:u w:val="single"/>
              </w:rPr>
              <w:t>p=0.001</w:t>
            </w:r>
            <w:r w:rsidRPr="00A56704">
              <w:rPr>
                <w:rFonts w:ascii="Arial" w:hAnsi="Arial" w:cs="Arial"/>
                <w:sz w:val="16"/>
                <w:szCs w:val="18"/>
              </w:rPr>
              <w:t>]; 12months 1.72 (0.43), [</w:t>
            </w:r>
            <w:r w:rsidRPr="00A56704">
              <w:rPr>
                <w:rFonts w:ascii="Arial" w:hAnsi="Arial" w:cs="Arial"/>
                <w:b/>
                <w:sz w:val="16"/>
                <w:szCs w:val="18"/>
                <w:u w:val="single"/>
              </w:rPr>
              <w:t>p=0.001</w:t>
            </w:r>
            <w:r w:rsidRPr="00A56704">
              <w:rPr>
                <w:rFonts w:ascii="Arial" w:hAnsi="Arial" w:cs="Arial"/>
                <w:sz w:val="16"/>
                <w:szCs w:val="18"/>
              </w:rPr>
              <w:t>]</w:t>
            </w:r>
          </w:p>
          <w:p w14:paraId="43F1CD67" w14:textId="77777777" w:rsidR="00F5305A" w:rsidRPr="00A56704" w:rsidRDefault="00F5305A" w:rsidP="00876DC0">
            <w:pPr>
              <w:rPr>
                <w:rFonts w:ascii="Arial" w:hAnsi="Arial" w:cs="Arial"/>
                <w:sz w:val="16"/>
                <w:szCs w:val="18"/>
              </w:rPr>
            </w:pPr>
          </w:p>
          <w:p w14:paraId="2E61B2D3" w14:textId="77777777" w:rsidR="00F5305A" w:rsidRPr="00A56704" w:rsidRDefault="00F5305A" w:rsidP="00876DC0">
            <w:pPr>
              <w:rPr>
                <w:rFonts w:ascii="Arial" w:hAnsi="Arial" w:cs="Arial"/>
                <w:sz w:val="16"/>
                <w:szCs w:val="18"/>
              </w:rPr>
            </w:pPr>
            <w:r w:rsidRPr="00A56704">
              <w:rPr>
                <w:rFonts w:ascii="Arial" w:hAnsi="Arial" w:cs="Arial"/>
                <w:sz w:val="16"/>
                <w:szCs w:val="18"/>
              </w:rPr>
              <w:t>Pre 52.2 (7.90), post 54.4 (4.40) [</w:t>
            </w:r>
            <w:r w:rsidRPr="00A56704">
              <w:rPr>
                <w:rFonts w:ascii="Arial" w:hAnsi="Arial" w:cs="Arial"/>
                <w:b/>
                <w:sz w:val="16"/>
                <w:szCs w:val="18"/>
                <w:u w:val="single"/>
              </w:rPr>
              <w:t>p=0.001</w:t>
            </w:r>
            <w:r w:rsidRPr="00A56704">
              <w:rPr>
                <w:rFonts w:ascii="Arial" w:hAnsi="Arial" w:cs="Arial"/>
                <w:sz w:val="16"/>
                <w:szCs w:val="18"/>
              </w:rPr>
              <w:t>], 12month 54.5 (3.20) [</w:t>
            </w:r>
            <w:r w:rsidRPr="00A56704">
              <w:rPr>
                <w:rFonts w:ascii="Arial" w:hAnsi="Arial" w:cs="Arial"/>
                <w:b/>
                <w:sz w:val="16"/>
                <w:szCs w:val="18"/>
                <w:u w:val="single"/>
              </w:rPr>
              <w:t>p=0.001</w:t>
            </w:r>
            <w:r w:rsidRPr="00A56704">
              <w:rPr>
                <w:rFonts w:ascii="Arial" w:hAnsi="Arial" w:cs="Arial"/>
                <w:sz w:val="16"/>
                <w:szCs w:val="18"/>
              </w:rPr>
              <w:t>]</w:t>
            </w:r>
          </w:p>
        </w:tc>
        <w:tc>
          <w:tcPr>
            <w:tcW w:w="963" w:type="dxa"/>
            <w:vMerge/>
            <w:tcBorders>
              <w:right w:val="single" w:sz="4" w:space="0" w:color="auto"/>
            </w:tcBorders>
            <w:shd w:val="clear" w:color="auto" w:fill="auto"/>
          </w:tcPr>
          <w:p w14:paraId="75160A49" w14:textId="77777777" w:rsidR="00F5305A" w:rsidRPr="00A56704" w:rsidRDefault="00F5305A" w:rsidP="00876DC0">
            <w:pPr>
              <w:rPr>
                <w:rFonts w:ascii="Arial" w:hAnsi="Arial" w:cs="Arial"/>
                <w:sz w:val="16"/>
                <w:szCs w:val="18"/>
              </w:rPr>
            </w:pPr>
          </w:p>
        </w:tc>
      </w:tr>
      <w:tr w:rsidR="00F5305A" w:rsidRPr="00A56704" w14:paraId="730EAB90" w14:textId="77777777" w:rsidTr="00CE2316">
        <w:tc>
          <w:tcPr>
            <w:tcW w:w="1276" w:type="dxa"/>
            <w:vMerge/>
            <w:shd w:val="clear" w:color="auto" w:fill="auto"/>
          </w:tcPr>
          <w:p w14:paraId="2AD70D32"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17220671"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0F5DD746" w14:textId="77777777" w:rsidR="00F5305A" w:rsidRPr="00A56704" w:rsidRDefault="00F5305A" w:rsidP="00876DC0">
            <w:pPr>
              <w:rPr>
                <w:rFonts w:ascii="Arial" w:hAnsi="Arial" w:cs="Arial"/>
                <w:sz w:val="16"/>
                <w:szCs w:val="18"/>
              </w:rPr>
            </w:pPr>
          </w:p>
        </w:tc>
        <w:tc>
          <w:tcPr>
            <w:tcW w:w="1390" w:type="dxa"/>
            <w:vMerge/>
            <w:shd w:val="clear" w:color="auto" w:fill="auto"/>
          </w:tcPr>
          <w:p w14:paraId="1E185114"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25EB2C08" w14:textId="77777777" w:rsidR="00F5305A" w:rsidRPr="00A56704" w:rsidRDefault="00F5305A" w:rsidP="00876DC0">
            <w:pPr>
              <w:rPr>
                <w:rFonts w:ascii="Arial" w:hAnsi="Arial" w:cs="Arial"/>
                <w:sz w:val="16"/>
                <w:szCs w:val="18"/>
              </w:rPr>
            </w:pPr>
            <w:r w:rsidRPr="00A56704">
              <w:rPr>
                <w:rFonts w:ascii="Arial" w:hAnsi="Arial" w:cs="Arial"/>
                <w:sz w:val="16"/>
                <w:szCs w:val="18"/>
              </w:rPr>
              <w:t>PDQ-39</w:t>
            </w:r>
          </w:p>
        </w:tc>
        <w:tc>
          <w:tcPr>
            <w:tcW w:w="5786" w:type="dxa"/>
            <w:gridSpan w:val="2"/>
            <w:tcBorders>
              <w:top w:val="dotted" w:sz="4" w:space="0" w:color="auto"/>
              <w:left w:val="dotted" w:sz="4" w:space="0" w:color="auto"/>
              <w:bottom w:val="dotted" w:sz="4" w:space="0" w:color="auto"/>
            </w:tcBorders>
            <w:shd w:val="clear" w:color="auto" w:fill="auto"/>
          </w:tcPr>
          <w:p w14:paraId="4A04F87C" w14:textId="77777777" w:rsidR="00F5305A" w:rsidRPr="00A56704" w:rsidRDefault="00F5305A" w:rsidP="00876DC0">
            <w:pPr>
              <w:rPr>
                <w:rFonts w:ascii="Arial" w:hAnsi="Arial" w:cs="Arial"/>
                <w:sz w:val="16"/>
                <w:szCs w:val="18"/>
              </w:rPr>
            </w:pPr>
            <w:r w:rsidRPr="00A56704">
              <w:rPr>
                <w:rFonts w:ascii="Arial" w:hAnsi="Arial" w:cs="Arial"/>
                <w:sz w:val="16"/>
                <w:szCs w:val="18"/>
              </w:rPr>
              <w:t>Pre 34.41 (24.95), post 28.17 (21.82), [</w:t>
            </w:r>
            <w:r w:rsidRPr="00A56704">
              <w:rPr>
                <w:rFonts w:ascii="Arial" w:hAnsi="Arial" w:cs="Arial"/>
                <w:b/>
                <w:sz w:val="16"/>
                <w:szCs w:val="18"/>
                <w:u w:val="single"/>
              </w:rPr>
              <w:t>p=0.001</w:t>
            </w:r>
            <w:r w:rsidRPr="00A56704">
              <w:rPr>
                <w:rFonts w:ascii="Arial" w:hAnsi="Arial" w:cs="Arial"/>
                <w:sz w:val="16"/>
                <w:szCs w:val="18"/>
              </w:rPr>
              <w:t>]; 12months 29.46 (21.60) [p=0.1]</w:t>
            </w:r>
          </w:p>
        </w:tc>
        <w:tc>
          <w:tcPr>
            <w:tcW w:w="963" w:type="dxa"/>
            <w:vMerge/>
            <w:tcBorders>
              <w:right w:val="single" w:sz="4" w:space="0" w:color="auto"/>
            </w:tcBorders>
            <w:shd w:val="clear" w:color="auto" w:fill="auto"/>
          </w:tcPr>
          <w:p w14:paraId="3BBD951F" w14:textId="77777777" w:rsidR="00F5305A" w:rsidRPr="00A56704" w:rsidRDefault="00F5305A" w:rsidP="00876DC0">
            <w:pPr>
              <w:rPr>
                <w:rFonts w:ascii="Arial" w:hAnsi="Arial" w:cs="Arial"/>
                <w:sz w:val="16"/>
                <w:szCs w:val="18"/>
              </w:rPr>
            </w:pPr>
          </w:p>
        </w:tc>
      </w:tr>
      <w:tr w:rsidR="00F5305A" w:rsidRPr="00A56704" w14:paraId="294FF1AE" w14:textId="77777777" w:rsidTr="00CE2316">
        <w:tc>
          <w:tcPr>
            <w:tcW w:w="1276" w:type="dxa"/>
            <w:vMerge/>
            <w:shd w:val="clear" w:color="auto" w:fill="auto"/>
          </w:tcPr>
          <w:p w14:paraId="14D8A355"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55FEBCA2"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28977B01" w14:textId="77777777" w:rsidR="00F5305A" w:rsidRPr="00A56704" w:rsidRDefault="00F5305A" w:rsidP="00876DC0">
            <w:pPr>
              <w:rPr>
                <w:rFonts w:ascii="Arial" w:hAnsi="Arial" w:cs="Arial"/>
                <w:sz w:val="16"/>
                <w:szCs w:val="18"/>
              </w:rPr>
            </w:pPr>
          </w:p>
        </w:tc>
        <w:tc>
          <w:tcPr>
            <w:tcW w:w="1390" w:type="dxa"/>
            <w:vMerge/>
            <w:shd w:val="clear" w:color="auto" w:fill="auto"/>
          </w:tcPr>
          <w:p w14:paraId="56569B45"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538F91F6" w14:textId="77777777" w:rsidR="00F5305A" w:rsidRPr="00A56704" w:rsidRDefault="00F5305A" w:rsidP="00876DC0">
            <w:pPr>
              <w:rPr>
                <w:rFonts w:ascii="Arial" w:hAnsi="Arial" w:cs="Arial"/>
                <w:sz w:val="16"/>
                <w:szCs w:val="18"/>
              </w:rPr>
            </w:pPr>
            <w:r w:rsidRPr="00A56704">
              <w:rPr>
                <w:rFonts w:ascii="Arial" w:hAnsi="Arial" w:cs="Arial"/>
                <w:i/>
                <w:sz w:val="16"/>
                <w:szCs w:val="18"/>
              </w:rPr>
              <w:t xml:space="preserve">Other reported outcomes: </w:t>
            </w:r>
            <w:r w:rsidRPr="00A56704">
              <w:rPr>
                <w:rFonts w:ascii="Arial" w:hAnsi="Arial" w:cs="Arial"/>
                <w:sz w:val="16"/>
                <w:szCs w:val="18"/>
              </w:rPr>
              <w:t>DASS-21, PFS-16</w:t>
            </w:r>
          </w:p>
        </w:tc>
        <w:tc>
          <w:tcPr>
            <w:tcW w:w="963" w:type="dxa"/>
            <w:vMerge/>
            <w:tcBorders>
              <w:right w:val="single" w:sz="4" w:space="0" w:color="auto"/>
            </w:tcBorders>
            <w:shd w:val="clear" w:color="auto" w:fill="auto"/>
          </w:tcPr>
          <w:p w14:paraId="45DF79C9" w14:textId="77777777" w:rsidR="00F5305A" w:rsidRPr="00A56704" w:rsidRDefault="00F5305A" w:rsidP="00876DC0">
            <w:pPr>
              <w:rPr>
                <w:rFonts w:ascii="Arial" w:hAnsi="Arial" w:cs="Arial"/>
                <w:sz w:val="16"/>
                <w:szCs w:val="18"/>
              </w:rPr>
            </w:pPr>
          </w:p>
        </w:tc>
      </w:tr>
      <w:tr w:rsidR="00F5305A" w:rsidRPr="00A56704" w14:paraId="3FF74AEA" w14:textId="77777777" w:rsidTr="00CE2316">
        <w:trPr>
          <w:trHeight w:val="348"/>
        </w:trPr>
        <w:tc>
          <w:tcPr>
            <w:tcW w:w="1276" w:type="dxa"/>
            <w:vMerge w:val="restart"/>
            <w:shd w:val="clear" w:color="auto" w:fill="auto"/>
          </w:tcPr>
          <w:p w14:paraId="7AF77BFF"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Van </w:t>
            </w:r>
            <w:proofErr w:type="spellStart"/>
            <w:r w:rsidRPr="00A56704">
              <w:rPr>
                <w:rFonts w:ascii="Arial" w:hAnsi="Arial" w:cs="Arial"/>
                <w:color w:val="000000"/>
                <w:sz w:val="16"/>
                <w:szCs w:val="18"/>
              </w:rPr>
              <w:t>Wegen</w:t>
            </w:r>
            <w:proofErr w:type="spellEnd"/>
            <w:r w:rsidRPr="00A56704">
              <w:rPr>
                <w:rFonts w:ascii="Arial" w:hAnsi="Arial" w:cs="Arial"/>
                <w:color w:val="000000"/>
                <w:sz w:val="16"/>
                <w:szCs w:val="18"/>
              </w:rPr>
              <w:t xml:space="preserve">, 2018 </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{"citationItems":[{"id":"ITEM-1","itemData":{"DOI":"10.1016/j.parkreldis.2017.07.024","ISSN":"18735126","PMID":"28802759","abstract":"Introduction A stooped posture is one of the characteristic motor symptoms of patients with Parkinson's disease, and has been linked to impairments in daily activities and quality of life. We aimed to test the efficacy, safety, practical utility and user-friendliness of a posture correction and vibrotactile trunk angle feedback device (the UpRight) in the home setting of patients with Parkinson's disease with a stooped posture. It was hypothesized that ambulatory use of the UpRight would be safe, feasible and result in a less stooped posture, i.e. a lower trunk angle during daily activities. Methods 15 patients wore the UpRight during a baseline period of 1 week (no feedback), followed by an intervention period of 1 week (feedback). Results We found a significant decrease (average −5,4°) in trunk angle from baseline period to intervention period without the occurrence of adverse events. In addition, patients found the device usable and beneficial to posture. Conclusion Use of the feedback and correction device has a positive effect on ambulatory trunk angles. The device appears to be both safe and useful for self-management of stooped posture in patients with Parkinson's Disease.","author":[{"dropping-particle":"","family":"Wegen","given":"E. E.H.","non-dropping-particle":"van","parse-names":false,"suffix":""},{"dropping-particle":"","family":"Goede","given":"C. J.T.","non-dropping-particle":"de","parse-names":false,"suffix":""},{"dropping-particle":"","family":"Kwakkel","given":"G.","non-dropping-particle":"","parse-names":false,"suffix":""},{"dropping-particle":"","family":"Kordelaar","given":"J.","non-dropping-particle":"van","parse-names":false,"suffix":""}],"container-title":"Parkinsonism and Related Disorders","id":"ITEM-1","issued":{"date-parts":[["2018"]]},"page":"S57-S61","publisher":"Elsevier Ltd","title":"Sensor assisted self-management in Parkinson's disease: A feasibility study of ambulatory posture detection and feedback to treat stooped posture","type":"article-journal","volume":"46"},"uris":["http://www.mendeley.com/documents/?uuid=a68ad0fb-7957-4afb-9d9c-b93f71399762"]}],"mendeley":{"formattedCitation":"[46]","plainTextFormattedCitation":"[46]","previouslyFormattedCitation":"[46]"},"properties":{"noteIndex":0},"schema":"https://github.com/citation-style-language/schema/raw/master/csl-citation.json"}</w:instrText>
            </w:r>
            <w:r w:rsidRPr="002D1A76">
              <w:rPr>
                <w:rFonts w:ascii="Arial" w:hAnsi="Arial" w:cs="Arial"/>
                <w:color w:val="000000"/>
                <w:sz w:val="16"/>
                <w:szCs w:val="18"/>
              </w:rPr>
              <w:fldChar w:fldCharType="separate"/>
            </w:r>
            <w:r w:rsidRPr="00C208A3">
              <w:rPr>
                <w:rFonts w:ascii="Arial" w:hAnsi="Arial" w:cs="Arial"/>
                <w:noProof/>
                <w:color w:val="000000"/>
                <w:sz w:val="16"/>
                <w:szCs w:val="18"/>
              </w:rPr>
              <w:t>[46]</w:t>
            </w:r>
            <w:r w:rsidRPr="002D1A76">
              <w:rPr>
                <w:rFonts w:ascii="Arial" w:hAnsi="Arial" w:cs="Arial"/>
                <w:color w:val="000000"/>
                <w:sz w:val="16"/>
                <w:szCs w:val="18"/>
              </w:rPr>
              <w:fldChar w:fldCharType="end"/>
            </w:r>
            <w:r w:rsidRPr="00A56704">
              <w:rPr>
                <w:rFonts w:ascii="Arial" w:hAnsi="Arial" w:cs="Arial"/>
                <w:color w:val="000000"/>
                <w:sz w:val="16"/>
                <w:szCs w:val="18"/>
              </w:rPr>
              <w:t xml:space="preserve"> </w:t>
            </w:r>
          </w:p>
          <w:p w14:paraId="035CD309"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Netherlands</w:t>
            </w:r>
          </w:p>
          <w:p w14:paraId="1B18BB3E" w14:textId="77777777" w:rsidR="00F5305A" w:rsidRPr="00A56704" w:rsidRDefault="00F5305A" w:rsidP="00876DC0">
            <w:pPr>
              <w:rPr>
                <w:rFonts w:ascii="Arial" w:hAnsi="Arial" w:cs="Arial"/>
                <w:color w:val="000000"/>
                <w:sz w:val="16"/>
                <w:szCs w:val="18"/>
              </w:rPr>
            </w:pPr>
          </w:p>
          <w:p w14:paraId="1ED3EB21"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42F00DE8"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People with PD</w:t>
            </w:r>
            <w:r w:rsidRPr="00A56704" w:rsidDel="00664518">
              <w:rPr>
                <w:rFonts w:ascii="Arial" w:hAnsi="Arial" w:cs="Arial"/>
                <w:sz w:val="16"/>
                <w:szCs w:val="18"/>
              </w:rPr>
              <w:t xml:space="preserve"> </w:t>
            </w:r>
            <w:r w:rsidRPr="00A56704">
              <w:rPr>
                <w:rFonts w:ascii="Arial" w:hAnsi="Arial" w:cs="Arial"/>
                <w:sz w:val="16"/>
                <w:szCs w:val="18"/>
              </w:rPr>
              <w:t xml:space="preserve">H&amp;Y stage I-III, stooped posture (UPDRS item 28 scores ≥2) that can be actively corrected. </w:t>
            </w:r>
          </w:p>
          <w:p w14:paraId="0E524A9C" w14:textId="77777777" w:rsidR="00F5305A" w:rsidRPr="00A56704" w:rsidRDefault="00F5305A" w:rsidP="00876DC0">
            <w:pPr>
              <w:rPr>
                <w:rFonts w:ascii="Arial" w:hAnsi="Arial" w:cs="Arial"/>
                <w:sz w:val="16"/>
                <w:szCs w:val="18"/>
              </w:rPr>
            </w:pPr>
            <w:r w:rsidRPr="00A56704">
              <w:rPr>
                <w:rFonts w:ascii="Arial" w:hAnsi="Arial" w:cs="Arial"/>
                <w:sz w:val="16"/>
                <w:szCs w:val="18"/>
              </w:rPr>
              <w:t>Excluded: insufficient cognitive function, relevant comorbidity.</w:t>
            </w:r>
          </w:p>
        </w:tc>
        <w:tc>
          <w:tcPr>
            <w:tcW w:w="1264" w:type="dxa"/>
            <w:vMerge w:val="restart"/>
            <w:shd w:val="clear" w:color="auto" w:fill="auto"/>
          </w:tcPr>
          <w:p w14:paraId="06050789" w14:textId="77777777" w:rsidR="00F5305A" w:rsidRPr="00A56704" w:rsidRDefault="00F5305A" w:rsidP="00876DC0">
            <w:pPr>
              <w:rPr>
                <w:rFonts w:ascii="Arial" w:hAnsi="Arial" w:cs="Arial"/>
                <w:sz w:val="16"/>
                <w:szCs w:val="18"/>
              </w:rPr>
            </w:pPr>
            <w:r w:rsidRPr="00A56704">
              <w:rPr>
                <w:rFonts w:ascii="Arial" w:hAnsi="Arial" w:cs="Arial"/>
                <w:sz w:val="16"/>
                <w:szCs w:val="18"/>
              </w:rPr>
              <w:t>n=15</w:t>
            </w:r>
          </w:p>
          <w:p w14:paraId="09FEC37A" w14:textId="77777777" w:rsidR="00F5305A" w:rsidRPr="00A56704" w:rsidRDefault="00F5305A" w:rsidP="00876DC0">
            <w:pPr>
              <w:rPr>
                <w:rFonts w:ascii="Arial" w:hAnsi="Arial" w:cs="Arial"/>
                <w:sz w:val="16"/>
                <w:szCs w:val="18"/>
              </w:rPr>
            </w:pPr>
          </w:p>
          <w:p w14:paraId="0D9DD559"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Mean age </w:t>
            </w:r>
            <w:proofErr w:type="gramStart"/>
            <w:r w:rsidRPr="00A56704">
              <w:rPr>
                <w:rFonts w:ascii="Arial" w:hAnsi="Arial" w:cs="Arial"/>
                <w:sz w:val="16"/>
                <w:szCs w:val="18"/>
              </w:rPr>
              <w:t>70yrs;</w:t>
            </w:r>
            <w:proofErr w:type="gramEnd"/>
          </w:p>
          <w:p w14:paraId="7B0E6961" w14:textId="77777777" w:rsidR="00F5305A" w:rsidRPr="00A56704" w:rsidRDefault="00F5305A" w:rsidP="00876DC0">
            <w:pPr>
              <w:rPr>
                <w:rFonts w:ascii="Arial" w:hAnsi="Arial" w:cs="Arial"/>
                <w:sz w:val="16"/>
                <w:szCs w:val="18"/>
              </w:rPr>
            </w:pPr>
          </w:p>
          <w:p w14:paraId="72EDBB53" w14:textId="77777777" w:rsidR="00F5305A" w:rsidRPr="00A56704" w:rsidRDefault="00F5305A" w:rsidP="00876DC0">
            <w:pPr>
              <w:rPr>
                <w:rFonts w:ascii="Arial" w:hAnsi="Arial" w:cs="Arial"/>
                <w:i/>
                <w:sz w:val="16"/>
                <w:szCs w:val="18"/>
              </w:rPr>
            </w:pPr>
            <w:r w:rsidRPr="00A56704">
              <w:rPr>
                <w:rFonts w:ascii="Arial" w:hAnsi="Arial" w:cs="Arial"/>
                <w:sz w:val="16"/>
                <w:szCs w:val="18"/>
              </w:rPr>
              <w:t>H&amp;Y not given</w:t>
            </w:r>
            <w:r w:rsidRPr="00A56704" w:rsidDel="00664518">
              <w:rPr>
                <w:rFonts w:ascii="Arial" w:hAnsi="Arial" w:cs="Arial"/>
                <w:color w:val="000000"/>
                <w:sz w:val="16"/>
                <w:szCs w:val="18"/>
              </w:rPr>
              <w:t xml:space="preserve"> </w:t>
            </w:r>
          </w:p>
        </w:tc>
        <w:tc>
          <w:tcPr>
            <w:tcW w:w="1390" w:type="dxa"/>
            <w:vMerge w:val="restart"/>
            <w:shd w:val="clear" w:color="auto" w:fill="auto"/>
          </w:tcPr>
          <w:p w14:paraId="2538608E" w14:textId="77777777" w:rsidR="00F5305A" w:rsidRPr="00A56704" w:rsidRDefault="00F5305A" w:rsidP="00876DC0">
            <w:pPr>
              <w:rPr>
                <w:rFonts w:ascii="Arial" w:hAnsi="Arial" w:cs="Arial"/>
                <w:i/>
                <w:sz w:val="16"/>
                <w:szCs w:val="18"/>
              </w:rPr>
            </w:pPr>
            <w:r w:rsidRPr="00A56704">
              <w:rPr>
                <w:rFonts w:ascii="Arial" w:hAnsi="Arial" w:cs="Arial"/>
                <w:color w:val="000000"/>
                <w:sz w:val="16"/>
                <w:szCs w:val="18"/>
              </w:rPr>
              <w:t>“</w:t>
            </w:r>
            <w:proofErr w:type="spellStart"/>
            <w:r w:rsidRPr="00A56704">
              <w:rPr>
                <w:rFonts w:ascii="Arial" w:hAnsi="Arial" w:cs="Arial"/>
                <w:color w:val="000000"/>
                <w:sz w:val="16"/>
                <w:szCs w:val="18"/>
              </w:rPr>
              <w:t>UpRight</w:t>
            </w:r>
            <w:proofErr w:type="spellEnd"/>
            <w:r w:rsidRPr="00A56704">
              <w:rPr>
                <w:rFonts w:ascii="Arial" w:hAnsi="Arial" w:cs="Arial"/>
                <w:color w:val="000000"/>
                <w:sz w:val="16"/>
                <w:szCs w:val="18"/>
              </w:rPr>
              <w:t>” posture detection device with feedback</w:t>
            </w:r>
            <w:r w:rsidRPr="00A56704">
              <w:rPr>
                <w:rFonts w:ascii="Arial" w:hAnsi="Arial" w:cs="Arial"/>
                <w:i/>
                <w:sz w:val="16"/>
                <w:szCs w:val="18"/>
              </w:rPr>
              <w:t xml:space="preserve"> [device inactive but monitoring for pre- phase]</w:t>
            </w:r>
          </w:p>
        </w:tc>
        <w:tc>
          <w:tcPr>
            <w:tcW w:w="2127" w:type="dxa"/>
            <w:tcBorders>
              <w:bottom w:val="dotted" w:sz="4" w:space="0" w:color="auto"/>
              <w:right w:val="dotted" w:sz="4" w:space="0" w:color="auto"/>
            </w:tcBorders>
            <w:shd w:val="clear" w:color="auto" w:fill="auto"/>
          </w:tcPr>
          <w:p w14:paraId="7EDCF5BC" w14:textId="77777777" w:rsidR="00F5305A" w:rsidRPr="00A56704" w:rsidRDefault="00F5305A" w:rsidP="00876DC0">
            <w:pPr>
              <w:rPr>
                <w:rFonts w:ascii="Arial" w:hAnsi="Arial" w:cs="Arial"/>
                <w:sz w:val="16"/>
                <w:szCs w:val="18"/>
              </w:rPr>
            </w:pPr>
            <w:r w:rsidRPr="00707371">
              <w:rPr>
                <w:rFonts w:ascii="Arial" w:hAnsi="Arial" w:cs="Arial"/>
                <w:bCs/>
                <w:color w:val="000000"/>
                <w:sz w:val="16"/>
                <w:szCs w:val="18"/>
                <w:u w:val="single"/>
              </w:rPr>
              <w:t>Posture (Trunk angle</w:t>
            </w:r>
            <w:r w:rsidRPr="00A56704">
              <w:rPr>
                <w:rFonts w:ascii="Arial" w:hAnsi="Arial" w:cs="Arial"/>
                <w:color w:val="000000"/>
                <w:sz w:val="16"/>
                <w:szCs w:val="18"/>
              </w:rPr>
              <w:t xml:space="preserve"> measured by device)</w:t>
            </w:r>
          </w:p>
        </w:tc>
        <w:tc>
          <w:tcPr>
            <w:tcW w:w="5786" w:type="dxa"/>
            <w:gridSpan w:val="2"/>
            <w:tcBorders>
              <w:left w:val="dotted" w:sz="4" w:space="0" w:color="auto"/>
              <w:bottom w:val="dotted" w:sz="4" w:space="0" w:color="auto"/>
            </w:tcBorders>
            <w:shd w:val="clear" w:color="auto" w:fill="auto"/>
          </w:tcPr>
          <w:p w14:paraId="7DCC1871"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Mean (SD) Pre 12.9 (5.9); post 7.5 (5.0); mean change=-5.4 (4.3); </w:t>
            </w:r>
            <w:r w:rsidRPr="00A56704">
              <w:rPr>
                <w:rFonts w:ascii="Arial" w:hAnsi="Arial" w:cs="Arial"/>
                <w:b/>
                <w:sz w:val="16"/>
                <w:szCs w:val="18"/>
                <w:u w:val="single"/>
              </w:rPr>
              <w:t>p&lt;0.01</w:t>
            </w:r>
          </w:p>
        </w:tc>
        <w:tc>
          <w:tcPr>
            <w:tcW w:w="963" w:type="dxa"/>
            <w:vMerge w:val="restart"/>
            <w:tcBorders>
              <w:right w:val="single" w:sz="4" w:space="0" w:color="auto"/>
            </w:tcBorders>
            <w:shd w:val="clear" w:color="auto" w:fill="auto"/>
          </w:tcPr>
          <w:p w14:paraId="19D29DAA"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7DD7144A" w14:textId="77777777" w:rsidTr="00CE2316">
        <w:tc>
          <w:tcPr>
            <w:tcW w:w="1276" w:type="dxa"/>
            <w:vMerge/>
            <w:shd w:val="clear" w:color="auto" w:fill="auto"/>
          </w:tcPr>
          <w:p w14:paraId="0D01C9C7"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18A697CF" w14:textId="77777777" w:rsidR="00F5305A" w:rsidRPr="00A56704" w:rsidRDefault="00F5305A" w:rsidP="00876DC0">
            <w:pPr>
              <w:rPr>
                <w:rFonts w:ascii="Arial" w:hAnsi="Arial" w:cs="Arial"/>
                <w:sz w:val="16"/>
                <w:szCs w:val="18"/>
              </w:rPr>
            </w:pPr>
          </w:p>
        </w:tc>
        <w:tc>
          <w:tcPr>
            <w:tcW w:w="1264" w:type="dxa"/>
            <w:vMerge/>
            <w:shd w:val="clear" w:color="auto" w:fill="auto"/>
          </w:tcPr>
          <w:p w14:paraId="4A1AA2BC"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7AE1EB86"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48155CBB" w14:textId="77777777" w:rsidR="00F5305A" w:rsidRPr="00A56704" w:rsidRDefault="00F5305A" w:rsidP="00876DC0">
            <w:pPr>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Satisfaction (custom survey including a VAS); Adverse event (log)</w:t>
            </w:r>
          </w:p>
          <w:p w14:paraId="76933EE2" w14:textId="77777777" w:rsidR="00F5305A" w:rsidRPr="00A56704" w:rsidRDefault="00F5305A" w:rsidP="00876DC0">
            <w:pPr>
              <w:rPr>
                <w:rFonts w:ascii="Arial" w:hAnsi="Arial" w:cs="Arial"/>
                <w:sz w:val="16"/>
                <w:szCs w:val="18"/>
              </w:rPr>
            </w:pPr>
          </w:p>
        </w:tc>
        <w:tc>
          <w:tcPr>
            <w:tcW w:w="963" w:type="dxa"/>
            <w:vMerge/>
            <w:tcBorders>
              <w:right w:val="single" w:sz="4" w:space="0" w:color="auto"/>
            </w:tcBorders>
            <w:shd w:val="clear" w:color="auto" w:fill="auto"/>
          </w:tcPr>
          <w:p w14:paraId="09E052D9" w14:textId="77777777" w:rsidR="00F5305A" w:rsidRPr="00A56704" w:rsidRDefault="00F5305A" w:rsidP="00876DC0">
            <w:pPr>
              <w:rPr>
                <w:rFonts w:ascii="Arial" w:hAnsi="Arial" w:cs="Arial"/>
                <w:sz w:val="16"/>
                <w:szCs w:val="18"/>
              </w:rPr>
            </w:pPr>
          </w:p>
        </w:tc>
      </w:tr>
      <w:tr w:rsidR="00F5305A" w:rsidRPr="00A56704" w14:paraId="2490FCD0" w14:textId="77777777" w:rsidTr="00CE2316">
        <w:trPr>
          <w:trHeight w:val="424"/>
        </w:trPr>
        <w:tc>
          <w:tcPr>
            <w:tcW w:w="1276" w:type="dxa"/>
            <w:vMerge w:val="restart"/>
            <w:tcBorders>
              <w:bottom w:val="single" w:sz="4" w:space="0" w:color="auto"/>
            </w:tcBorders>
            <w:shd w:val="clear" w:color="auto" w:fill="auto"/>
          </w:tcPr>
          <w:p w14:paraId="3F324355"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color w:val="000000"/>
                <w:sz w:val="16"/>
                <w:szCs w:val="18"/>
              </w:rPr>
              <w:t>Hermanns</w:t>
            </w:r>
            <w:proofErr w:type="spellEnd"/>
            <w:r w:rsidRPr="00A56704">
              <w:rPr>
                <w:rFonts w:ascii="Arial" w:hAnsi="Arial" w:cs="Arial"/>
                <w:color w:val="000000"/>
                <w:sz w:val="16"/>
                <w:szCs w:val="18"/>
              </w:rPr>
              <w:t xml:space="preserve">, 2017 </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{"citationItems":[{"id":"ITEM-1","itemData":{"DOI":"10.1177/2333721419842671","ISSN":"2333-7214","abstract":"Parkinson's disease (PD), a progressive neurodegenerative disorder, presents unique and daily challenges. Living with PD may limit one's physical activity and negatively affect quality of life (QOL). No studies were identified that utilized online technology to promote health in this population. The purposes of this study were to (a) assess the feasibility of an intervention that requires wearing a physical activity tracker and participating in an online support group, and (b) examine the effect of this intervention on the self-efficacy for physical activity and QOL of older adults with PD. A 12-week longitudinal pretest/posttest design was used to assess physical activity, engagement in an online support group, self-efficacy, and QOL. A postintervention questionnaire was used to capture the participants' (n = 5) experience using the physical activity tracker and an electronic tablet to engage in an online support group. The sample size of this feasibility study precluded robust quantitative analysis of QOL or self-efficacy. Findings from the open-ended questionnaire suggest technology was challenging for most participants, yet it did provide social support. Teaching effective interventions to promote self-management for increasing physical activity, and consequently improving QOL, is recommended. While technology can assist, older persons with PD may experience technological challenges.","author":[{"dropping-particle":"","family":"Hermanns","given":"Melinda","non-dropping-particle":"","parse-names":false,"suffix":""},{"dropping-particle":"","family":"Haas","given":"Barbara K.","non-dropping-particle":"","parse-names":false,"suffix":""},{"dropping-particle":"","family":"Lisk","given":"Jerome","non-dropping-particle":"","parse-names":false,"suffix":""}],"container-title":"Gerontology and Geriatric Medicine","id":"ITEM-1","issued":{"date-parts":[["2019"]]},"page":"233372141984267","title":"Engaging Older Adults With Parkinson’s Disease in Physical Activity Using Technology: A Feasibility Study","type":"article-journal","volume":"5"},"uris":["http://www.mendeley.com/documents/?uuid=a9392b56-2a34-49c9-bf1b-72308ed8fda1"]}],"mendeley":{"formattedCitation":"[49]","plainTextFormattedCitation":"[49]","previouslyFormattedCitation":"[49]"},"properties":{"noteIndex":0},"schema":"https://github.com/citation-style-language/schema/raw/master/csl-citation.json"}</w:instrText>
            </w:r>
            <w:r w:rsidRPr="002D1A76">
              <w:rPr>
                <w:rFonts w:ascii="Arial" w:hAnsi="Arial" w:cs="Arial"/>
                <w:color w:val="000000"/>
                <w:sz w:val="16"/>
                <w:szCs w:val="18"/>
              </w:rPr>
              <w:fldChar w:fldCharType="separate"/>
            </w:r>
            <w:r w:rsidRPr="00C208A3">
              <w:rPr>
                <w:rFonts w:ascii="Arial" w:hAnsi="Arial" w:cs="Arial"/>
                <w:noProof/>
                <w:color w:val="000000"/>
                <w:sz w:val="16"/>
                <w:szCs w:val="18"/>
              </w:rPr>
              <w:t>[49]</w:t>
            </w:r>
            <w:r w:rsidRPr="002D1A76">
              <w:rPr>
                <w:rFonts w:ascii="Arial" w:hAnsi="Arial" w:cs="Arial"/>
                <w:color w:val="000000"/>
                <w:sz w:val="16"/>
                <w:szCs w:val="18"/>
              </w:rPr>
              <w:fldChar w:fldCharType="end"/>
            </w:r>
          </w:p>
          <w:p w14:paraId="064DF5D0"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USA</w:t>
            </w:r>
          </w:p>
          <w:p w14:paraId="77DBEF8C" w14:textId="77777777" w:rsidR="00F5305A" w:rsidRPr="00A56704" w:rsidRDefault="00F5305A" w:rsidP="00876DC0">
            <w:pPr>
              <w:rPr>
                <w:rFonts w:ascii="Arial" w:hAnsi="Arial" w:cs="Arial"/>
                <w:color w:val="000000"/>
                <w:sz w:val="16"/>
                <w:szCs w:val="18"/>
              </w:rPr>
            </w:pPr>
          </w:p>
          <w:p w14:paraId="4B81B689" w14:textId="77777777" w:rsidR="00F5305A" w:rsidRPr="00A56704" w:rsidRDefault="00F5305A" w:rsidP="00876DC0">
            <w:pPr>
              <w:rPr>
                <w:rFonts w:ascii="Arial" w:hAnsi="Arial" w:cs="Arial"/>
                <w:color w:val="000000"/>
                <w:sz w:val="16"/>
                <w:szCs w:val="18"/>
              </w:rPr>
            </w:pPr>
          </w:p>
        </w:tc>
        <w:tc>
          <w:tcPr>
            <w:tcW w:w="1937" w:type="dxa"/>
            <w:vMerge w:val="restart"/>
            <w:tcBorders>
              <w:bottom w:val="single" w:sz="4" w:space="0" w:color="auto"/>
            </w:tcBorders>
            <w:shd w:val="clear" w:color="auto" w:fill="auto"/>
          </w:tcPr>
          <w:p w14:paraId="4A44762B"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People age ≥65yrs with PD</w:t>
            </w:r>
            <w:r w:rsidRPr="00A56704" w:rsidDel="00664518">
              <w:rPr>
                <w:rFonts w:ascii="Arial" w:hAnsi="Arial" w:cs="Arial"/>
                <w:color w:val="000000"/>
                <w:sz w:val="16"/>
                <w:szCs w:val="18"/>
              </w:rPr>
              <w:t xml:space="preserve"> </w:t>
            </w:r>
            <w:r w:rsidRPr="00A56704">
              <w:rPr>
                <w:rFonts w:ascii="Arial" w:hAnsi="Arial" w:cs="Arial"/>
                <w:color w:val="000000"/>
                <w:sz w:val="16"/>
                <w:szCs w:val="18"/>
              </w:rPr>
              <w:t xml:space="preserve">H&amp;Y stage I-IV, able to speak &amp; read English, ambulatory, with written physician </w:t>
            </w:r>
            <w:r w:rsidRPr="00A56704">
              <w:rPr>
                <w:rFonts w:ascii="Arial" w:hAnsi="Arial" w:cs="Arial"/>
                <w:color w:val="000000"/>
                <w:sz w:val="16"/>
                <w:szCs w:val="18"/>
              </w:rPr>
              <w:lastRenderedPageBreak/>
              <w:t xml:space="preserve">approval to engage in the exercise program. </w:t>
            </w:r>
          </w:p>
          <w:p w14:paraId="3F7625A4"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Excluded: no access to internet; inability to perform large muscle movements, cognitive impairments that prohibit participation.</w:t>
            </w:r>
          </w:p>
        </w:tc>
        <w:tc>
          <w:tcPr>
            <w:tcW w:w="1264" w:type="dxa"/>
            <w:vMerge w:val="restart"/>
            <w:tcBorders>
              <w:bottom w:val="single" w:sz="4" w:space="0" w:color="auto"/>
            </w:tcBorders>
            <w:shd w:val="clear" w:color="auto" w:fill="auto"/>
          </w:tcPr>
          <w:p w14:paraId="328ECC23"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lastRenderedPageBreak/>
              <w:t>n=5</w:t>
            </w:r>
          </w:p>
          <w:p w14:paraId="2B3A201A" w14:textId="77777777" w:rsidR="00F5305A" w:rsidRPr="00A56704" w:rsidRDefault="00F5305A" w:rsidP="00876DC0">
            <w:pPr>
              <w:rPr>
                <w:rFonts w:ascii="Arial" w:hAnsi="Arial" w:cs="Arial"/>
                <w:color w:val="000000"/>
                <w:sz w:val="16"/>
                <w:szCs w:val="18"/>
              </w:rPr>
            </w:pPr>
          </w:p>
          <w:p w14:paraId="6FEE4090"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Mean age 73yrs </w:t>
            </w:r>
          </w:p>
          <w:p w14:paraId="222FBA38" w14:textId="77777777" w:rsidR="00F5305A" w:rsidRPr="00A56704" w:rsidRDefault="00F5305A" w:rsidP="00876DC0">
            <w:pPr>
              <w:rPr>
                <w:rFonts w:ascii="Arial" w:hAnsi="Arial" w:cs="Arial"/>
                <w:color w:val="000000"/>
                <w:sz w:val="16"/>
                <w:szCs w:val="18"/>
              </w:rPr>
            </w:pPr>
          </w:p>
          <w:p w14:paraId="1C07AB05"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lastRenderedPageBreak/>
              <w:t>H&amp;Y mean 1.7 (range 1-2.5)</w:t>
            </w:r>
          </w:p>
        </w:tc>
        <w:tc>
          <w:tcPr>
            <w:tcW w:w="1390" w:type="dxa"/>
            <w:vMerge w:val="restart"/>
            <w:tcBorders>
              <w:bottom w:val="single" w:sz="4" w:space="0" w:color="auto"/>
            </w:tcBorders>
            <w:shd w:val="clear" w:color="auto" w:fill="auto"/>
          </w:tcPr>
          <w:p w14:paraId="6D38ACE4" w14:textId="77777777" w:rsidR="00F5305A" w:rsidRPr="00A56704" w:rsidRDefault="00F5305A" w:rsidP="00876DC0">
            <w:pPr>
              <w:rPr>
                <w:rFonts w:ascii="Arial" w:hAnsi="Arial" w:cs="Arial"/>
                <w:sz w:val="16"/>
                <w:szCs w:val="18"/>
              </w:rPr>
            </w:pPr>
            <w:r w:rsidRPr="00A56704">
              <w:rPr>
                <w:rFonts w:ascii="Arial" w:hAnsi="Arial" w:cs="Arial"/>
                <w:sz w:val="16"/>
                <w:szCs w:val="18"/>
              </w:rPr>
              <w:lastRenderedPageBreak/>
              <w:t>Digital Physical Activity Tracker &amp; Online Support Group</w:t>
            </w:r>
            <w:r w:rsidRPr="00A56704" w:rsidDel="00303508">
              <w:rPr>
                <w:rFonts w:ascii="Arial" w:hAnsi="Arial" w:cs="Arial"/>
                <w:sz w:val="16"/>
                <w:szCs w:val="18"/>
              </w:rPr>
              <w:t xml:space="preserve"> </w:t>
            </w:r>
          </w:p>
        </w:tc>
        <w:tc>
          <w:tcPr>
            <w:tcW w:w="2127" w:type="dxa"/>
            <w:tcBorders>
              <w:bottom w:val="dotted" w:sz="4" w:space="0" w:color="auto"/>
              <w:right w:val="dotted" w:sz="4" w:space="0" w:color="auto"/>
            </w:tcBorders>
            <w:shd w:val="clear" w:color="auto" w:fill="auto"/>
          </w:tcPr>
          <w:p w14:paraId="324D8B02"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PAAI (Physical Activity Assessment Inventory)</w:t>
            </w:r>
          </w:p>
        </w:tc>
        <w:tc>
          <w:tcPr>
            <w:tcW w:w="5786" w:type="dxa"/>
            <w:gridSpan w:val="2"/>
            <w:tcBorders>
              <w:left w:val="dotted" w:sz="4" w:space="0" w:color="auto"/>
              <w:bottom w:val="dotted" w:sz="4" w:space="0" w:color="auto"/>
            </w:tcBorders>
            <w:shd w:val="clear" w:color="auto" w:fill="auto"/>
          </w:tcPr>
          <w:p w14:paraId="63DAA005" w14:textId="77777777" w:rsidR="00F5305A" w:rsidRPr="00A56704" w:rsidRDefault="00F5305A" w:rsidP="00876DC0">
            <w:pPr>
              <w:rPr>
                <w:rFonts w:ascii="Arial" w:hAnsi="Arial" w:cs="Arial"/>
                <w:sz w:val="16"/>
                <w:szCs w:val="18"/>
              </w:rPr>
            </w:pPr>
            <w:r w:rsidRPr="00A56704">
              <w:rPr>
                <w:rFonts w:ascii="Arial" w:hAnsi="Arial" w:cs="Arial"/>
                <w:sz w:val="16"/>
                <w:szCs w:val="18"/>
              </w:rPr>
              <w:t>Pre 4585, post 2620: % change -42.86</w:t>
            </w:r>
          </w:p>
        </w:tc>
        <w:tc>
          <w:tcPr>
            <w:tcW w:w="963" w:type="dxa"/>
            <w:vMerge w:val="restart"/>
            <w:tcBorders>
              <w:bottom w:val="single" w:sz="4" w:space="0" w:color="auto"/>
              <w:right w:val="single" w:sz="4" w:space="0" w:color="auto"/>
            </w:tcBorders>
            <w:shd w:val="clear" w:color="auto" w:fill="auto"/>
          </w:tcPr>
          <w:p w14:paraId="5539C6EB"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7CBA1BDA" w14:textId="77777777" w:rsidTr="00CE2316">
        <w:tc>
          <w:tcPr>
            <w:tcW w:w="1276" w:type="dxa"/>
            <w:vMerge/>
            <w:shd w:val="clear" w:color="auto" w:fill="auto"/>
          </w:tcPr>
          <w:p w14:paraId="693F906D"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46948FC5"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4C5C612A" w14:textId="77777777" w:rsidR="00F5305A" w:rsidRPr="00A56704" w:rsidRDefault="00F5305A" w:rsidP="00876DC0">
            <w:pPr>
              <w:rPr>
                <w:rFonts w:ascii="Arial" w:hAnsi="Arial" w:cs="Arial"/>
                <w:sz w:val="16"/>
                <w:szCs w:val="18"/>
              </w:rPr>
            </w:pPr>
          </w:p>
        </w:tc>
        <w:tc>
          <w:tcPr>
            <w:tcW w:w="1390" w:type="dxa"/>
            <w:vMerge/>
            <w:shd w:val="clear" w:color="auto" w:fill="auto"/>
          </w:tcPr>
          <w:p w14:paraId="0F0877FB"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52EF84FD"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Functional Assessment of Cancer Therapy-General (FACT-G)</w:t>
            </w:r>
          </w:p>
        </w:tc>
        <w:tc>
          <w:tcPr>
            <w:tcW w:w="5786" w:type="dxa"/>
            <w:gridSpan w:val="2"/>
            <w:tcBorders>
              <w:top w:val="dotted" w:sz="4" w:space="0" w:color="auto"/>
              <w:left w:val="dotted" w:sz="4" w:space="0" w:color="auto"/>
              <w:bottom w:val="dotted" w:sz="4" w:space="0" w:color="auto"/>
            </w:tcBorders>
            <w:shd w:val="clear" w:color="auto" w:fill="auto"/>
          </w:tcPr>
          <w:p w14:paraId="49CDCF93" w14:textId="77777777" w:rsidR="00F5305A" w:rsidRPr="00A56704" w:rsidRDefault="00F5305A" w:rsidP="00876DC0">
            <w:pPr>
              <w:rPr>
                <w:rFonts w:ascii="Arial" w:hAnsi="Arial" w:cs="Arial"/>
                <w:sz w:val="16"/>
                <w:szCs w:val="18"/>
              </w:rPr>
            </w:pPr>
            <w:r w:rsidRPr="00A56704">
              <w:rPr>
                <w:rFonts w:ascii="Arial" w:hAnsi="Arial" w:cs="Arial"/>
                <w:sz w:val="16"/>
                <w:szCs w:val="18"/>
              </w:rPr>
              <w:t>Pre 440, post 426: % change =-3.18</w:t>
            </w:r>
          </w:p>
        </w:tc>
        <w:tc>
          <w:tcPr>
            <w:tcW w:w="963" w:type="dxa"/>
            <w:vMerge/>
            <w:tcBorders>
              <w:right w:val="single" w:sz="4" w:space="0" w:color="auto"/>
            </w:tcBorders>
            <w:shd w:val="clear" w:color="auto" w:fill="auto"/>
          </w:tcPr>
          <w:p w14:paraId="77A1294B" w14:textId="77777777" w:rsidR="00F5305A" w:rsidRPr="00A56704" w:rsidRDefault="00F5305A" w:rsidP="00876DC0">
            <w:pPr>
              <w:rPr>
                <w:rFonts w:ascii="Arial" w:hAnsi="Arial" w:cs="Arial"/>
                <w:sz w:val="16"/>
                <w:szCs w:val="18"/>
              </w:rPr>
            </w:pPr>
          </w:p>
        </w:tc>
      </w:tr>
      <w:tr w:rsidR="00F5305A" w:rsidRPr="00A56704" w14:paraId="206E0FAB" w14:textId="77777777" w:rsidTr="00CE2316">
        <w:tc>
          <w:tcPr>
            <w:tcW w:w="1276" w:type="dxa"/>
            <w:vMerge/>
            <w:shd w:val="clear" w:color="auto" w:fill="auto"/>
          </w:tcPr>
          <w:p w14:paraId="0ACB72E9"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3A03F9BC"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459077C4" w14:textId="77777777" w:rsidR="00F5305A" w:rsidRPr="00A56704" w:rsidRDefault="00F5305A" w:rsidP="00876DC0">
            <w:pPr>
              <w:rPr>
                <w:rFonts w:ascii="Arial" w:hAnsi="Arial" w:cs="Arial"/>
                <w:sz w:val="16"/>
                <w:szCs w:val="18"/>
              </w:rPr>
            </w:pPr>
          </w:p>
        </w:tc>
        <w:tc>
          <w:tcPr>
            <w:tcW w:w="1390" w:type="dxa"/>
            <w:vMerge/>
            <w:shd w:val="clear" w:color="auto" w:fill="auto"/>
          </w:tcPr>
          <w:p w14:paraId="524F6535"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4AEA7546" w14:textId="77777777" w:rsidR="00F5305A" w:rsidRPr="00A56704" w:rsidRDefault="00F5305A" w:rsidP="00876DC0">
            <w:pPr>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xml:space="preserve">: </w:t>
            </w:r>
            <w:r w:rsidRPr="00A56704">
              <w:rPr>
                <w:rFonts w:ascii="Arial" w:hAnsi="Arial" w:cs="Arial"/>
                <w:color w:val="000000"/>
                <w:sz w:val="16"/>
                <w:szCs w:val="18"/>
              </w:rPr>
              <w:t>Feasibility (</w:t>
            </w:r>
            <w:proofErr w:type="spellStart"/>
            <w:r w:rsidRPr="00A56704">
              <w:rPr>
                <w:rFonts w:ascii="Arial" w:hAnsi="Arial" w:cs="Arial"/>
                <w:color w:val="000000"/>
                <w:sz w:val="16"/>
                <w:szCs w:val="18"/>
              </w:rPr>
              <w:t>useage</w:t>
            </w:r>
            <w:proofErr w:type="spellEnd"/>
            <w:r w:rsidRPr="00A56704">
              <w:rPr>
                <w:rFonts w:ascii="Arial" w:hAnsi="Arial" w:cs="Arial"/>
                <w:color w:val="000000"/>
                <w:sz w:val="16"/>
                <w:szCs w:val="18"/>
              </w:rPr>
              <w:t>)</w:t>
            </w:r>
          </w:p>
        </w:tc>
        <w:tc>
          <w:tcPr>
            <w:tcW w:w="963" w:type="dxa"/>
            <w:vMerge/>
            <w:tcBorders>
              <w:right w:val="single" w:sz="4" w:space="0" w:color="auto"/>
            </w:tcBorders>
            <w:shd w:val="clear" w:color="auto" w:fill="auto"/>
          </w:tcPr>
          <w:p w14:paraId="1FA1E229" w14:textId="77777777" w:rsidR="00F5305A" w:rsidRPr="00A56704" w:rsidRDefault="00F5305A" w:rsidP="00876DC0">
            <w:pPr>
              <w:rPr>
                <w:rFonts w:ascii="Arial" w:hAnsi="Arial" w:cs="Arial"/>
                <w:sz w:val="16"/>
                <w:szCs w:val="18"/>
              </w:rPr>
            </w:pPr>
          </w:p>
        </w:tc>
      </w:tr>
      <w:tr w:rsidR="00F5305A" w:rsidRPr="00A56704" w14:paraId="2612A464" w14:textId="77777777" w:rsidTr="00CE2316">
        <w:tc>
          <w:tcPr>
            <w:tcW w:w="1276" w:type="dxa"/>
            <w:vMerge w:val="restart"/>
            <w:shd w:val="clear" w:color="auto" w:fill="auto"/>
          </w:tcPr>
          <w:p w14:paraId="395BE59E"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color w:val="000000"/>
                <w:sz w:val="16"/>
                <w:szCs w:val="18"/>
              </w:rPr>
              <w:t>Esculier</w:t>
            </w:r>
            <w:proofErr w:type="spellEnd"/>
            <w:r w:rsidRPr="00A56704">
              <w:rPr>
                <w:rFonts w:ascii="Arial" w:hAnsi="Arial" w:cs="Arial"/>
                <w:color w:val="000000"/>
                <w:sz w:val="16"/>
                <w:szCs w:val="18"/>
              </w:rPr>
              <w:t xml:space="preserve"> 2012</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{"citationItems":[{"id":"ITEM-1","itemData":{"DOI":"10.2340/16501977-0922","ISSN":"16501977","PMID":"22266676","abstract":"Objectives: To evaluate the effects of a home-based balance training programme using visual feedback (Nintendo Wii Fit game with balance board) on balance and functional abilities in subjects with Parkinson's disease, and to compare the effects with a group of paired healthy subjects. Subjects: Ten subjects with moderate Parkinson's disease and 8 healthy elderly subjects. Methods: Subjects participated in a 6-week home-based balance training programme using Nintendo Wii Fit and balance board. Baseline measures were taken before training for the Sit-to-Stand test (STST), Timed-Up-and-Go (TUG), Tinetti Performance Oriented Mobility Assessment (POMA), 10-m walk test, Community Balance and Mobility assessment (CBM), Activities-specific Balance and Confidence scale (ABC), unipodal stance duration, and a force platform. All measurements were taken again after 3 and 6 weeks of training. Results: The Parkinson's disease group significantly improved their results in TUG, STST, unipodal stance, 10-m walk test, CBM, POMA and force platform at the end of the 6-week training programme. The healthy subjects group significantly improved in TUG, STST, unipodal stance and CBM. Conclusion: This pilot study suggests that a home-based balance programme using Wii Fit with balance board could improve static and dynamic balance, mobility and functional abilities of people affected by Parkinson's disease. © 2012 The Authors.","author":[{"dropping-particle":"","family":"Esculier","given":"Jean Francois","non-dropping-particle":"","parse-names":false,"suffix":""},{"dropping-particle":"","family":"Vaudrin","given":"Joanie","non-dropping-particle":"","parse-names":false,"suffix":""},{"dropping-particle":"","family":"Bériault","given":"Patrick","non-dropping-particle":"","parse-names":false,"suffix":""},{"dropping-particle":"","family":"Gagnon","given":"Karine","non-dropping-particle":"","parse-names":false,"suffix":""},{"dropping-particle":"","family":"Tremblay","given":"Louis E.","non-dropping-particle":"","parse-names":false,"suffix":""}],"container-title":"Journal of Rehabilitation Medicine","id":"ITEM-1","issue":"2","issued":{"date-parts":[["2012"]]},"page":"144-150","title":"Home-based balance training programme using Wii Fit with balance board for Parkinson's disease: A pilot study","type":"article-journal","volume":"44"},"uris":["http://www.mendeley.com/documents/?uuid=9ebaea5c-aac9-4786-9b51-4fa9f36841b7"]}],"mendeley":{"formattedCitation":"[45]","plainTextFormattedCitation":"[45]","previouslyFormattedCitation":"[45]"},"properties":{"noteIndex":0},"schema":"https://github.com/citation-style-language/schema/raw/master/csl-citation.json"}</w:instrText>
            </w:r>
            <w:r w:rsidRPr="002D1A76">
              <w:rPr>
                <w:rFonts w:ascii="Arial" w:hAnsi="Arial" w:cs="Arial"/>
                <w:color w:val="000000"/>
                <w:sz w:val="16"/>
                <w:szCs w:val="18"/>
              </w:rPr>
              <w:fldChar w:fldCharType="separate"/>
            </w:r>
            <w:r w:rsidRPr="00C208A3">
              <w:rPr>
                <w:rFonts w:ascii="Arial" w:hAnsi="Arial" w:cs="Arial"/>
                <w:noProof/>
                <w:color w:val="000000"/>
                <w:sz w:val="16"/>
                <w:szCs w:val="18"/>
              </w:rPr>
              <w:t>[45]</w:t>
            </w:r>
            <w:r w:rsidRPr="002D1A76">
              <w:rPr>
                <w:rFonts w:ascii="Arial" w:hAnsi="Arial" w:cs="Arial"/>
                <w:color w:val="000000"/>
                <w:sz w:val="16"/>
                <w:szCs w:val="18"/>
              </w:rPr>
              <w:fldChar w:fldCharType="end"/>
            </w:r>
          </w:p>
          <w:p w14:paraId="1584B7B7"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Canada</w:t>
            </w:r>
          </w:p>
          <w:p w14:paraId="1F88AEBD" w14:textId="77777777" w:rsidR="00F5305A" w:rsidRPr="00A56704" w:rsidRDefault="00F5305A" w:rsidP="00876DC0">
            <w:pPr>
              <w:rPr>
                <w:rFonts w:ascii="Arial" w:hAnsi="Arial" w:cs="Arial"/>
                <w:color w:val="000000"/>
                <w:sz w:val="16"/>
                <w:szCs w:val="18"/>
              </w:rPr>
            </w:pPr>
          </w:p>
          <w:p w14:paraId="59A45888"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10E54B60" w14:textId="77777777" w:rsidR="00F5305A" w:rsidRPr="00A56704" w:rsidRDefault="00F5305A" w:rsidP="00876DC0">
            <w:pPr>
              <w:rPr>
                <w:rFonts w:ascii="Arial" w:hAnsi="Arial" w:cs="Arial"/>
                <w:i/>
                <w:color w:val="000000"/>
                <w:sz w:val="16"/>
                <w:szCs w:val="18"/>
              </w:rPr>
            </w:pPr>
            <w:r w:rsidRPr="00A56704">
              <w:rPr>
                <w:rFonts w:ascii="Arial" w:hAnsi="Arial" w:cs="Arial"/>
                <w:color w:val="000000"/>
                <w:sz w:val="16"/>
                <w:szCs w:val="18"/>
              </w:rPr>
              <w:t xml:space="preserve">People with PD; </w:t>
            </w:r>
            <w:r w:rsidRPr="00A56704">
              <w:rPr>
                <w:rFonts w:ascii="Arial" w:hAnsi="Arial" w:cs="Arial"/>
                <w:i/>
                <w:color w:val="000000"/>
                <w:sz w:val="16"/>
                <w:szCs w:val="18"/>
              </w:rPr>
              <w:t>[healthy people without PD]</w:t>
            </w:r>
          </w:p>
          <w:p w14:paraId="47895FEA"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MMSE≥24, any comorbidity or limb condition, history of falls.</w:t>
            </w:r>
          </w:p>
        </w:tc>
        <w:tc>
          <w:tcPr>
            <w:tcW w:w="1264" w:type="dxa"/>
            <w:vMerge w:val="restart"/>
            <w:shd w:val="clear" w:color="auto" w:fill="auto"/>
          </w:tcPr>
          <w:p w14:paraId="7C317D21"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N=11</w:t>
            </w:r>
          </w:p>
          <w:p w14:paraId="119A5520" w14:textId="77777777" w:rsidR="00F5305A" w:rsidRPr="00A56704" w:rsidRDefault="00F5305A" w:rsidP="00876DC0">
            <w:pPr>
              <w:rPr>
                <w:rFonts w:ascii="Arial" w:hAnsi="Arial" w:cs="Arial"/>
                <w:i/>
                <w:color w:val="000000"/>
                <w:sz w:val="16"/>
                <w:szCs w:val="18"/>
              </w:rPr>
            </w:pPr>
            <w:r w:rsidRPr="00A56704">
              <w:rPr>
                <w:rFonts w:ascii="Arial" w:hAnsi="Arial" w:cs="Arial"/>
                <w:i/>
                <w:color w:val="000000"/>
                <w:sz w:val="16"/>
                <w:szCs w:val="18"/>
              </w:rPr>
              <w:t>[healthy: n=9]</w:t>
            </w:r>
          </w:p>
          <w:p w14:paraId="68C06319" w14:textId="77777777" w:rsidR="00F5305A" w:rsidRPr="00A56704" w:rsidRDefault="00F5305A" w:rsidP="00876DC0">
            <w:pPr>
              <w:rPr>
                <w:rFonts w:ascii="Arial" w:hAnsi="Arial" w:cs="Arial"/>
                <w:color w:val="000000"/>
                <w:sz w:val="16"/>
                <w:szCs w:val="18"/>
              </w:rPr>
            </w:pPr>
          </w:p>
          <w:p w14:paraId="37A691F2"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Mean age 62yrs</w:t>
            </w:r>
          </w:p>
          <w:p w14:paraId="0C39BEEB" w14:textId="77777777" w:rsidR="00F5305A" w:rsidRPr="00A56704" w:rsidRDefault="00F5305A" w:rsidP="00876DC0">
            <w:pPr>
              <w:rPr>
                <w:rFonts w:ascii="Arial" w:hAnsi="Arial" w:cs="Arial"/>
                <w:color w:val="000000"/>
                <w:sz w:val="16"/>
                <w:szCs w:val="18"/>
              </w:rPr>
            </w:pPr>
          </w:p>
          <w:p w14:paraId="1E5DF439"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H&amp;Y not given</w:t>
            </w:r>
          </w:p>
        </w:tc>
        <w:tc>
          <w:tcPr>
            <w:tcW w:w="1390" w:type="dxa"/>
            <w:vMerge w:val="restart"/>
            <w:shd w:val="clear" w:color="auto" w:fill="auto"/>
          </w:tcPr>
          <w:p w14:paraId="156EE0B0" w14:textId="77777777" w:rsidR="00F5305A" w:rsidRPr="00A56704" w:rsidRDefault="00F5305A" w:rsidP="00876DC0">
            <w:pPr>
              <w:rPr>
                <w:rFonts w:ascii="Arial" w:hAnsi="Arial" w:cs="Arial"/>
                <w:sz w:val="16"/>
                <w:szCs w:val="18"/>
              </w:rPr>
            </w:pPr>
            <w:r w:rsidRPr="00A56704">
              <w:rPr>
                <w:rFonts w:ascii="Arial" w:hAnsi="Arial" w:cs="Arial"/>
                <w:sz w:val="16"/>
                <w:szCs w:val="18"/>
              </w:rPr>
              <w:t>Home based balance training</w:t>
            </w:r>
          </w:p>
          <w:p w14:paraId="59AE7955" w14:textId="77777777" w:rsidR="00F5305A" w:rsidRPr="00A56704" w:rsidRDefault="00F5305A" w:rsidP="00876DC0">
            <w:pPr>
              <w:rPr>
                <w:rFonts w:ascii="Arial" w:hAnsi="Arial" w:cs="Arial"/>
                <w:sz w:val="16"/>
                <w:szCs w:val="18"/>
              </w:rPr>
            </w:pPr>
          </w:p>
          <w:p w14:paraId="157190F7" w14:textId="77777777" w:rsidR="00F5305A" w:rsidRPr="00A56704" w:rsidRDefault="00F5305A" w:rsidP="00876DC0">
            <w:pPr>
              <w:rPr>
                <w:rFonts w:ascii="Arial" w:hAnsi="Arial" w:cs="Arial"/>
                <w:i/>
                <w:sz w:val="16"/>
                <w:szCs w:val="18"/>
              </w:rPr>
            </w:pPr>
            <w:r w:rsidRPr="00A56704">
              <w:rPr>
                <w:rFonts w:ascii="Arial" w:hAnsi="Arial" w:cs="Arial"/>
                <w:i/>
                <w:sz w:val="16"/>
                <w:szCs w:val="18"/>
              </w:rPr>
              <w:t>[study compared to paired sample of “healthy” participants – not relevant here]</w:t>
            </w:r>
          </w:p>
        </w:tc>
        <w:tc>
          <w:tcPr>
            <w:tcW w:w="7913" w:type="dxa"/>
            <w:gridSpan w:val="3"/>
            <w:tcBorders>
              <w:bottom w:val="dotted" w:sz="4" w:space="0" w:color="auto"/>
            </w:tcBorders>
            <w:shd w:val="clear" w:color="auto" w:fill="auto"/>
          </w:tcPr>
          <w:p w14:paraId="40D31A77" w14:textId="77777777" w:rsidR="00F5305A" w:rsidRPr="00A56704" w:rsidRDefault="00F5305A" w:rsidP="00876DC0">
            <w:pPr>
              <w:rPr>
                <w:rFonts w:ascii="Arial" w:hAnsi="Arial" w:cs="Arial"/>
                <w:sz w:val="16"/>
                <w:szCs w:val="18"/>
              </w:rPr>
            </w:pPr>
            <w:r w:rsidRPr="00A56704">
              <w:rPr>
                <w:rFonts w:ascii="Arial" w:hAnsi="Arial" w:cs="Arial"/>
                <w:sz w:val="16"/>
                <w:szCs w:val="18"/>
              </w:rPr>
              <w:t>Difference (pre-post), median</w:t>
            </w:r>
          </w:p>
        </w:tc>
        <w:tc>
          <w:tcPr>
            <w:tcW w:w="963" w:type="dxa"/>
            <w:vMerge w:val="restart"/>
            <w:tcBorders>
              <w:right w:val="single" w:sz="4" w:space="0" w:color="auto"/>
            </w:tcBorders>
            <w:shd w:val="clear" w:color="auto" w:fill="auto"/>
          </w:tcPr>
          <w:p w14:paraId="7DAB0CB0" w14:textId="77777777" w:rsidR="00F5305A" w:rsidRPr="00A56704" w:rsidRDefault="00F5305A" w:rsidP="00876DC0">
            <w:pPr>
              <w:rPr>
                <w:rFonts w:ascii="Arial" w:hAnsi="Arial" w:cs="Arial"/>
                <w:sz w:val="16"/>
                <w:szCs w:val="18"/>
              </w:rPr>
            </w:pPr>
            <w:r w:rsidRPr="00A56704">
              <w:rPr>
                <w:rFonts w:ascii="Arial" w:hAnsi="Arial" w:cs="Arial"/>
                <w:sz w:val="16"/>
                <w:szCs w:val="18"/>
              </w:rPr>
              <w:t>Low</w:t>
            </w:r>
          </w:p>
        </w:tc>
      </w:tr>
      <w:tr w:rsidR="00F5305A" w:rsidRPr="00A56704" w14:paraId="63132B25" w14:textId="77777777" w:rsidTr="00CE2316">
        <w:tc>
          <w:tcPr>
            <w:tcW w:w="1276" w:type="dxa"/>
            <w:vMerge/>
            <w:shd w:val="clear" w:color="auto" w:fill="auto"/>
          </w:tcPr>
          <w:p w14:paraId="34394BE6"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1521798B"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40408BCF" w14:textId="77777777" w:rsidR="00F5305A" w:rsidRPr="00A56704" w:rsidRDefault="00F5305A" w:rsidP="00876DC0">
            <w:pPr>
              <w:rPr>
                <w:rFonts w:ascii="Arial" w:hAnsi="Arial" w:cs="Arial"/>
                <w:sz w:val="16"/>
                <w:szCs w:val="18"/>
              </w:rPr>
            </w:pPr>
          </w:p>
        </w:tc>
        <w:tc>
          <w:tcPr>
            <w:tcW w:w="1390" w:type="dxa"/>
            <w:vMerge/>
            <w:shd w:val="clear" w:color="auto" w:fill="auto"/>
          </w:tcPr>
          <w:p w14:paraId="07405487"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49F767BB" w14:textId="77777777" w:rsidR="00F5305A" w:rsidRPr="00707371" w:rsidRDefault="00F5305A" w:rsidP="00876DC0">
            <w:pPr>
              <w:rPr>
                <w:rFonts w:ascii="Arial" w:hAnsi="Arial" w:cs="Arial"/>
                <w:color w:val="000000"/>
                <w:sz w:val="16"/>
                <w:szCs w:val="18"/>
                <w:u w:val="single"/>
              </w:rPr>
            </w:pPr>
            <w:r w:rsidRPr="00707371">
              <w:rPr>
                <w:rFonts w:ascii="Arial" w:hAnsi="Arial" w:cs="Arial"/>
                <w:color w:val="000000"/>
                <w:sz w:val="16"/>
                <w:szCs w:val="18"/>
                <w:u w:val="single"/>
              </w:rPr>
              <w:t xml:space="preserve">Balance: </w:t>
            </w:r>
          </w:p>
          <w:p w14:paraId="33533C9D"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ABC</w:t>
            </w:r>
          </w:p>
        </w:tc>
        <w:tc>
          <w:tcPr>
            <w:tcW w:w="5786" w:type="dxa"/>
            <w:gridSpan w:val="2"/>
            <w:tcBorders>
              <w:top w:val="dotted" w:sz="4" w:space="0" w:color="auto"/>
              <w:left w:val="dotted" w:sz="4" w:space="0" w:color="auto"/>
              <w:bottom w:val="dotted" w:sz="4" w:space="0" w:color="auto"/>
            </w:tcBorders>
            <w:shd w:val="clear" w:color="auto" w:fill="auto"/>
          </w:tcPr>
          <w:p w14:paraId="1B49180C" w14:textId="77777777" w:rsidR="00F5305A" w:rsidRPr="00A56704" w:rsidRDefault="00F5305A" w:rsidP="00876DC0">
            <w:pPr>
              <w:rPr>
                <w:rFonts w:ascii="Arial" w:hAnsi="Arial" w:cs="Arial"/>
                <w:sz w:val="16"/>
                <w:szCs w:val="18"/>
              </w:rPr>
            </w:pPr>
            <w:r w:rsidRPr="00A56704">
              <w:rPr>
                <w:rFonts w:ascii="Arial" w:hAnsi="Arial" w:cs="Arial"/>
                <w:sz w:val="16"/>
                <w:szCs w:val="18"/>
              </w:rPr>
              <w:t>+1 (ns)</w:t>
            </w:r>
          </w:p>
        </w:tc>
        <w:tc>
          <w:tcPr>
            <w:tcW w:w="963" w:type="dxa"/>
            <w:vMerge/>
            <w:tcBorders>
              <w:right w:val="single" w:sz="4" w:space="0" w:color="auto"/>
            </w:tcBorders>
            <w:shd w:val="clear" w:color="auto" w:fill="auto"/>
          </w:tcPr>
          <w:p w14:paraId="5E2C42FF" w14:textId="77777777" w:rsidR="00F5305A" w:rsidRPr="00A56704" w:rsidRDefault="00F5305A" w:rsidP="00876DC0">
            <w:pPr>
              <w:rPr>
                <w:rFonts w:ascii="Arial" w:hAnsi="Arial" w:cs="Arial"/>
                <w:sz w:val="16"/>
                <w:szCs w:val="18"/>
              </w:rPr>
            </w:pPr>
          </w:p>
        </w:tc>
      </w:tr>
      <w:tr w:rsidR="00F5305A" w:rsidRPr="00A56704" w14:paraId="56D1E2BE" w14:textId="77777777" w:rsidTr="00CE2316">
        <w:tc>
          <w:tcPr>
            <w:tcW w:w="1276" w:type="dxa"/>
            <w:vMerge/>
            <w:shd w:val="clear" w:color="auto" w:fill="auto"/>
          </w:tcPr>
          <w:p w14:paraId="716B039A"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317630FE"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1E425877" w14:textId="77777777" w:rsidR="00F5305A" w:rsidRPr="00A56704" w:rsidRDefault="00F5305A" w:rsidP="00876DC0">
            <w:pPr>
              <w:rPr>
                <w:rFonts w:ascii="Arial" w:hAnsi="Arial" w:cs="Arial"/>
                <w:sz w:val="16"/>
                <w:szCs w:val="18"/>
              </w:rPr>
            </w:pPr>
          </w:p>
        </w:tc>
        <w:tc>
          <w:tcPr>
            <w:tcW w:w="1390" w:type="dxa"/>
            <w:vMerge/>
            <w:shd w:val="clear" w:color="auto" w:fill="auto"/>
          </w:tcPr>
          <w:p w14:paraId="72489F0D"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670A9D0C" w14:textId="77777777" w:rsidR="00F5305A" w:rsidRPr="00707371" w:rsidRDefault="00F5305A" w:rsidP="00876DC0">
            <w:pPr>
              <w:rPr>
                <w:rFonts w:ascii="Arial" w:hAnsi="Arial" w:cs="Arial"/>
                <w:color w:val="000000"/>
                <w:sz w:val="16"/>
                <w:szCs w:val="18"/>
                <w:u w:val="single"/>
              </w:rPr>
            </w:pPr>
            <w:r w:rsidRPr="00707371">
              <w:rPr>
                <w:rFonts w:ascii="Arial" w:hAnsi="Arial" w:cs="Arial"/>
                <w:color w:val="000000"/>
                <w:sz w:val="16"/>
                <w:szCs w:val="18"/>
                <w:u w:val="single"/>
              </w:rPr>
              <w:t>Mobility:</w:t>
            </w:r>
          </w:p>
          <w:p w14:paraId="1D37C1C8"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TUG</w:t>
            </w:r>
          </w:p>
          <w:p w14:paraId="7F11E91F"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STST</w:t>
            </w:r>
          </w:p>
          <w:p w14:paraId="6D2957CD"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Tinetti’s POMA</w:t>
            </w:r>
          </w:p>
          <w:p w14:paraId="661A31F5"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Community Balance &amp; Mobility Scale</w:t>
            </w:r>
          </w:p>
          <w:p w14:paraId="15FB5FCB"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10m walking speed</w:t>
            </w:r>
          </w:p>
        </w:tc>
        <w:tc>
          <w:tcPr>
            <w:tcW w:w="5786" w:type="dxa"/>
            <w:gridSpan w:val="2"/>
            <w:tcBorders>
              <w:top w:val="dotted" w:sz="4" w:space="0" w:color="auto"/>
              <w:left w:val="dotted" w:sz="4" w:space="0" w:color="auto"/>
              <w:bottom w:val="dotted" w:sz="4" w:space="0" w:color="auto"/>
            </w:tcBorders>
            <w:shd w:val="clear" w:color="auto" w:fill="auto"/>
          </w:tcPr>
          <w:p w14:paraId="6796B5C7" w14:textId="77777777" w:rsidR="00F5305A" w:rsidRPr="00A56704" w:rsidRDefault="00F5305A" w:rsidP="00876DC0">
            <w:pPr>
              <w:rPr>
                <w:rFonts w:ascii="Arial" w:hAnsi="Arial" w:cs="Arial"/>
                <w:sz w:val="16"/>
                <w:szCs w:val="18"/>
              </w:rPr>
            </w:pPr>
          </w:p>
          <w:p w14:paraId="1BC874A1" w14:textId="77777777" w:rsidR="00F5305A" w:rsidRPr="00A56704" w:rsidRDefault="00F5305A" w:rsidP="00876DC0">
            <w:pPr>
              <w:rPr>
                <w:rFonts w:ascii="Arial" w:hAnsi="Arial" w:cs="Arial"/>
                <w:sz w:val="16"/>
                <w:szCs w:val="18"/>
              </w:rPr>
            </w:pPr>
            <w:r w:rsidRPr="00A56704">
              <w:rPr>
                <w:rFonts w:ascii="Arial" w:hAnsi="Arial" w:cs="Arial"/>
                <w:sz w:val="16"/>
                <w:szCs w:val="18"/>
              </w:rPr>
              <w:t>-1.9 (</w:t>
            </w:r>
            <w:r w:rsidRPr="00A56704">
              <w:rPr>
                <w:rFonts w:ascii="Arial" w:hAnsi="Arial" w:cs="Arial"/>
                <w:b/>
                <w:sz w:val="16"/>
                <w:szCs w:val="18"/>
                <w:u w:val="single"/>
              </w:rPr>
              <w:t>p&lt;0.04</w:t>
            </w:r>
            <w:r w:rsidRPr="00A56704">
              <w:rPr>
                <w:rFonts w:ascii="Arial" w:hAnsi="Arial" w:cs="Arial"/>
                <w:sz w:val="16"/>
                <w:szCs w:val="18"/>
              </w:rPr>
              <w:t>)</w:t>
            </w:r>
          </w:p>
          <w:p w14:paraId="742EF617" w14:textId="77777777" w:rsidR="00F5305A" w:rsidRPr="00A56704" w:rsidRDefault="00F5305A" w:rsidP="00876DC0">
            <w:pPr>
              <w:rPr>
                <w:rFonts w:ascii="Arial" w:hAnsi="Arial" w:cs="Arial"/>
                <w:sz w:val="16"/>
                <w:szCs w:val="18"/>
              </w:rPr>
            </w:pPr>
            <w:r w:rsidRPr="00A56704">
              <w:rPr>
                <w:rFonts w:ascii="Arial" w:hAnsi="Arial" w:cs="Arial"/>
                <w:sz w:val="16"/>
                <w:szCs w:val="18"/>
              </w:rPr>
              <w:t>+5 (</w:t>
            </w:r>
            <w:r w:rsidRPr="00A56704">
              <w:rPr>
                <w:rFonts w:ascii="Arial" w:hAnsi="Arial" w:cs="Arial"/>
                <w:b/>
                <w:sz w:val="16"/>
                <w:szCs w:val="18"/>
                <w:u w:val="single"/>
              </w:rPr>
              <w:t>p&lt;0.01</w:t>
            </w:r>
            <w:r w:rsidRPr="00A56704">
              <w:rPr>
                <w:rFonts w:ascii="Arial" w:hAnsi="Arial" w:cs="Arial"/>
                <w:sz w:val="16"/>
                <w:szCs w:val="18"/>
              </w:rPr>
              <w:t>)</w:t>
            </w:r>
          </w:p>
          <w:p w14:paraId="48A3B3A3" w14:textId="77777777" w:rsidR="00F5305A" w:rsidRPr="00A56704" w:rsidRDefault="00F5305A" w:rsidP="00876DC0">
            <w:pPr>
              <w:rPr>
                <w:rFonts w:ascii="Arial" w:hAnsi="Arial" w:cs="Arial"/>
                <w:sz w:val="16"/>
                <w:szCs w:val="18"/>
              </w:rPr>
            </w:pPr>
            <w:r w:rsidRPr="00A56704">
              <w:rPr>
                <w:rFonts w:ascii="Arial" w:hAnsi="Arial" w:cs="Arial"/>
                <w:sz w:val="16"/>
                <w:szCs w:val="18"/>
              </w:rPr>
              <w:t>+4.0 (</w:t>
            </w:r>
            <w:r w:rsidRPr="00A56704">
              <w:rPr>
                <w:rFonts w:ascii="Arial" w:hAnsi="Arial" w:cs="Arial"/>
                <w:b/>
                <w:sz w:val="16"/>
                <w:szCs w:val="18"/>
                <w:u w:val="single"/>
              </w:rPr>
              <w:t>p&lt;0.05</w:t>
            </w:r>
            <w:r w:rsidRPr="00A56704">
              <w:rPr>
                <w:rFonts w:ascii="Arial" w:hAnsi="Arial" w:cs="Arial"/>
                <w:sz w:val="16"/>
                <w:szCs w:val="18"/>
              </w:rPr>
              <w:t>)</w:t>
            </w:r>
          </w:p>
          <w:p w14:paraId="4B2F419E" w14:textId="77777777" w:rsidR="00F5305A" w:rsidRPr="00A56704" w:rsidRDefault="00F5305A" w:rsidP="00876DC0">
            <w:pPr>
              <w:rPr>
                <w:rFonts w:ascii="Arial" w:hAnsi="Arial" w:cs="Arial"/>
                <w:sz w:val="16"/>
                <w:szCs w:val="18"/>
              </w:rPr>
            </w:pPr>
            <w:r w:rsidRPr="00A56704">
              <w:rPr>
                <w:rFonts w:ascii="Arial" w:hAnsi="Arial" w:cs="Arial"/>
                <w:sz w:val="16"/>
                <w:szCs w:val="18"/>
              </w:rPr>
              <w:t>+15.0 (</w:t>
            </w:r>
            <w:r w:rsidRPr="00A56704">
              <w:rPr>
                <w:rFonts w:ascii="Arial" w:hAnsi="Arial" w:cs="Arial"/>
                <w:b/>
                <w:sz w:val="16"/>
                <w:szCs w:val="18"/>
                <w:u w:val="single"/>
              </w:rPr>
              <w:t>p&lt;0.02</w:t>
            </w:r>
            <w:r w:rsidRPr="00A56704">
              <w:rPr>
                <w:rFonts w:ascii="Arial" w:hAnsi="Arial" w:cs="Arial"/>
                <w:sz w:val="16"/>
                <w:szCs w:val="18"/>
              </w:rPr>
              <w:t>)</w:t>
            </w:r>
          </w:p>
          <w:p w14:paraId="6EF51639" w14:textId="77777777" w:rsidR="00F5305A" w:rsidRPr="00A56704" w:rsidRDefault="00F5305A" w:rsidP="00876DC0">
            <w:pPr>
              <w:rPr>
                <w:rFonts w:ascii="Arial" w:hAnsi="Arial" w:cs="Arial"/>
                <w:sz w:val="16"/>
                <w:szCs w:val="18"/>
              </w:rPr>
            </w:pPr>
          </w:p>
          <w:p w14:paraId="4B628204" w14:textId="77777777" w:rsidR="00F5305A" w:rsidRPr="00A56704" w:rsidRDefault="00F5305A" w:rsidP="00876DC0">
            <w:pPr>
              <w:rPr>
                <w:rFonts w:ascii="Arial" w:hAnsi="Arial" w:cs="Arial"/>
                <w:sz w:val="16"/>
                <w:szCs w:val="18"/>
              </w:rPr>
            </w:pPr>
            <w:r w:rsidRPr="00A56704">
              <w:rPr>
                <w:rFonts w:ascii="Arial" w:hAnsi="Arial" w:cs="Arial"/>
                <w:sz w:val="16"/>
                <w:szCs w:val="18"/>
              </w:rPr>
              <w:t>-0.7 time to complete (</w:t>
            </w:r>
            <w:r w:rsidRPr="00A56704">
              <w:rPr>
                <w:rFonts w:ascii="Arial" w:hAnsi="Arial" w:cs="Arial"/>
                <w:b/>
                <w:sz w:val="16"/>
                <w:szCs w:val="18"/>
                <w:u w:val="single"/>
              </w:rPr>
              <w:t>p&lt;0.001</w:t>
            </w:r>
            <w:r w:rsidRPr="00A56704">
              <w:rPr>
                <w:rFonts w:ascii="Arial" w:hAnsi="Arial" w:cs="Arial"/>
                <w:sz w:val="16"/>
                <w:szCs w:val="18"/>
              </w:rPr>
              <w:t>)</w:t>
            </w:r>
          </w:p>
        </w:tc>
        <w:tc>
          <w:tcPr>
            <w:tcW w:w="963" w:type="dxa"/>
            <w:vMerge/>
            <w:tcBorders>
              <w:right w:val="single" w:sz="4" w:space="0" w:color="auto"/>
            </w:tcBorders>
            <w:shd w:val="clear" w:color="auto" w:fill="auto"/>
          </w:tcPr>
          <w:p w14:paraId="1D22B04B" w14:textId="77777777" w:rsidR="00F5305A" w:rsidRPr="00A56704" w:rsidRDefault="00F5305A" w:rsidP="00876DC0">
            <w:pPr>
              <w:rPr>
                <w:rFonts w:ascii="Arial" w:hAnsi="Arial" w:cs="Arial"/>
                <w:sz w:val="16"/>
                <w:szCs w:val="18"/>
              </w:rPr>
            </w:pPr>
          </w:p>
        </w:tc>
      </w:tr>
      <w:tr w:rsidR="00F5305A" w:rsidRPr="00A56704" w14:paraId="25AAD061" w14:textId="77777777" w:rsidTr="00CE2316">
        <w:tc>
          <w:tcPr>
            <w:tcW w:w="1276" w:type="dxa"/>
            <w:vMerge/>
            <w:tcBorders>
              <w:bottom w:val="single" w:sz="4" w:space="0" w:color="auto"/>
            </w:tcBorders>
            <w:shd w:val="clear" w:color="auto" w:fill="auto"/>
          </w:tcPr>
          <w:p w14:paraId="4CF48763" w14:textId="77777777" w:rsidR="00F5305A" w:rsidRPr="00A56704" w:rsidRDefault="00F5305A" w:rsidP="00876DC0">
            <w:pPr>
              <w:rPr>
                <w:rFonts w:ascii="Arial" w:hAnsi="Arial" w:cs="Arial"/>
                <w:color w:val="000000"/>
                <w:sz w:val="16"/>
                <w:szCs w:val="18"/>
              </w:rPr>
            </w:pPr>
          </w:p>
        </w:tc>
        <w:tc>
          <w:tcPr>
            <w:tcW w:w="1937" w:type="dxa"/>
            <w:vMerge/>
            <w:tcBorders>
              <w:bottom w:val="single" w:sz="4" w:space="0" w:color="auto"/>
            </w:tcBorders>
            <w:shd w:val="clear" w:color="auto" w:fill="auto"/>
          </w:tcPr>
          <w:p w14:paraId="5BFABE2D" w14:textId="77777777" w:rsidR="00F5305A" w:rsidRPr="00A56704" w:rsidRDefault="00F5305A" w:rsidP="00876DC0">
            <w:pPr>
              <w:rPr>
                <w:rFonts w:ascii="Arial" w:hAnsi="Arial" w:cs="Arial"/>
                <w:color w:val="000000"/>
                <w:sz w:val="16"/>
                <w:szCs w:val="18"/>
              </w:rPr>
            </w:pPr>
          </w:p>
        </w:tc>
        <w:tc>
          <w:tcPr>
            <w:tcW w:w="1264" w:type="dxa"/>
            <w:vMerge/>
            <w:tcBorders>
              <w:bottom w:val="single" w:sz="4" w:space="0" w:color="auto"/>
            </w:tcBorders>
            <w:shd w:val="clear" w:color="auto" w:fill="auto"/>
          </w:tcPr>
          <w:p w14:paraId="3D5E9CB0" w14:textId="77777777" w:rsidR="00F5305A" w:rsidRPr="00A56704" w:rsidRDefault="00F5305A" w:rsidP="00876DC0">
            <w:pPr>
              <w:rPr>
                <w:rFonts w:ascii="Arial" w:hAnsi="Arial" w:cs="Arial"/>
                <w:sz w:val="16"/>
                <w:szCs w:val="18"/>
              </w:rPr>
            </w:pPr>
          </w:p>
        </w:tc>
        <w:tc>
          <w:tcPr>
            <w:tcW w:w="1390" w:type="dxa"/>
            <w:vMerge/>
            <w:tcBorders>
              <w:bottom w:val="single" w:sz="4" w:space="0" w:color="auto"/>
            </w:tcBorders>
            <w:shd w:val="clear" w:color="auto" w:fill="auto"/>
          </w:tcPr>
          <w:p w14:paraId="71ADEBB1"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3837EAC0" w14:textId="77777777" w:rsidR="00F5305A" w:rsidRPr="00A56704" w:rsidRDefault="00F5305A" w:rsidP="00876DC0">
            <w:pPr>
              <w:rPr>
                <w:rFonts w:ascii="Arial" w:hAnsi="Arial" w:cs="Arial"/>
                <w:sz w:val="16"/>
                <w:szCs w:val="18"/>
              </w:rPr>
            </w:pPr>
            <w:r w:rsidRPr="00A56704">
              <w:rPr>
                <w:rFonts w:ascii="Arial" w:hAnsi="Arial" w:cs="Arial"/>
                <w:i/>
                <w:color w:val="000000"/>
                <w:sz w:val="16"/>
                <w:szCs w:val="18"/>
              </w:rPr>
              <w:t xml:space="preserve">Other reported outcomes: </w:t>
            </w:r>
            <w:r w:rsidRPr="00A56704">
              <w:rPr>
                <w:rFonts w:ascii="Arial" w:hAnsi="Arial" w:cs="Arial"/>
                <w:color w:val="000000"/>
                <w:sz w:val="16"/>
                <w:szCs w:val="18"/>
              </w:rPr>
              <w:t xml:space="preserve">Static balance: 1-leg stance duration; </w:t>
            </w:r>
            <w:r w:rsidRPr="00A56704">
              <w:rPr>
                <w:rFonts w:ascii="Arial" w:hAnsi="Arial" w:cs="Arial"/>
                <w:sz w:val="16"/>
                <w:szCs w:val="18"/>
              </w:rPr>
              <w:t>p</w:t>
            </w:r>
            <w:r w:rsidRPr="00A56704">
              <w:rPr>
                <w:rFonts w:ascii="Arial" w:hAnsi="Arial" w:cs="Arial"/>
                <w:color w:val="000000"/>
                <w:sz w:val="16"/>
                <w:szCs w:val="18"/>
              </w:rPr>
              <w:t>rogramme specific evaluation (</w:t>
            </w:r>
            <w:proofErr w:type="spellStart"/>
            <w:r w:rsidRPr="00A56704">
              <w:rPr>
                <w:rFonts w:ascii="Arial" w:hAnsi="Arial" w:cs="Arial"/>
                <w:color w:val="000000"/>
                <w:sz w:val="16"/>
                <w:szCs w:val="18"/>
              </w:rPr>
              <w:t>likert</w:t>
            </w:r>
            <w:proofErr w:type="spellEnd"/>
            <w:r w:rsidRPr="00A56704">
              <w:rPr>
                <w:rFonts w:ascii="Arial" w:hAnsi="Arial" w:cs="Arial"/>
                <w:color w:val="000000"/>
                <w:sz w:val="16"/>
                <w:szCs w:val="18"/>
              </w:rPr>
              <w:t>-type scale)</w:t>
            </w:r>
          </w:p>
        </w:tc>
        <w:tc>
          <w:tcPr>
            <w:tcW w:w="963" w:type="dxa"/>
            <w:vMerge/>
            <w:tcBorders>
              <w:bottom w:val="single" w:sz="4" w:space="0" w:color="auto"/>
              <w:right w:val="single" w:sz="4" w:space="0" w:color="auto"/>
            </w:tcBorders>
            <w:shd w:val="clear" w:color="auto" w:fill="auto"/>
          </w:tcPr>
          <w:p w14:paraId="54358E8E" w14:textId="77777777" w:rsidR="00F5305A" w:rsidRPr="00A56704" w:rsidRDefault="00F5305A" w:rsidP="00876DC0">
            <w:pPr>
              <w:rPr>
                <w:rFonts w:ascii="Arial" w:hAnsi="Arial" w:cs="Arial"/>
                <w:sz w:val="16"/>
                <w:szCs w:val="18"/>
              </w:rPr>
            </w:pPr>
          </w:p>
        </w:tc>
      </w:tr>
      <w:tr w:rsidR="00F5305A" w:rsidRPr="00A56704" w14:paraId="5890DB52" w14:textId="77777777" w:rsidTr="00CE2316">
        <w:tc>
          <w:tcPr>
            <w:tcW w:w="1276" w:type="dxa"/>
            <w:vMerge w:val="restart"/>
            <w:shd w:val="clear" w:color="auto" w:fill="auto"/>
          </w:tcPr>
          <w:p w14:paraId="2508D735"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 xml:space="preserve">Nelson, 2011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{"citationItems":[{"id":"ITEM-1","itemData":{"DOI":"10.1111/j.1752-9824.2011.01125.x","abstract":": A self-management program for veterans and spouses living with Parkinson's disease, Aims and objectives. The objective of this study was to determine whether Veterans and their spouses would participate in a self-management educational programme where they would practise the principles of self-efficacy for managing their chronic illnesses. The programme was designed using the Chronic Disease Self-Management Program of Stanford University in Palo Alto, California., Background. Whereas programmes for self-management of chronic conditions (arthritis, AIDS, diabetes) have been established for some time, only a few specific programmes for Parkinson's disease had been cited in the literature at the time of this study. In this report, we describe our initial attempts at recruitment, administration and evaluation of this programme for a small group of participants with the specific intent of assessing its feasibility and appropriateness for Veterans seen in an outpatient setting., Conclusions. Our study revealed that participants were willing to commit to an intensive interventional programme, and within the group setting were able to apply the principles of self-efficacy with guidance from their peers and facilitator. The support of the group was a strong motivator for continued participation and the practice of self-management skills. However, the progression of Parkinson's disease and the lack of long-term follow-up prevented the identification of measurable significant changes., Relevance to clinical practice. Patients living with chronic illness appear to benefit from group educational programmes, and this format could be adapted for others living with neurodegenerative illnesses and other chronic conditions., Copyright (C) 2011 John Wiley &amp; Sons, Inc.","author":[{"dropping-particle":"","family":"Nelson","given":"Naomi","non-dropping-particle":"","parse-names":false,"suffix":""},{"dropping-particle":"","family":"Wong","given":"Dorothy","non-dropping-particle":"","parse-names":false,"suffix":""},{"dropping-particle":"","family":"Lai","given":"Eugene","non-dropping-particle":"","parse-names":false,"suffix":""}],"container-title":"Journal of Nursing and Healthcare of Chronic Illness","id":"ITEM-1","issue":"4","issued":{"date-parts":[["2011"]]},"page":"496-503","title":"A self-management program for veterans and spouses living with Parkinson’s disease","type":"article-journal","volume":"3"},"uris":["http://www.mendeley.com/documents/?uuid=05a68bf1-a485-47de-82b8-e208bffc72de"]}],"mendeley":{"formattedCitation":"[47]","plainTextFormattedCitation":"[47]","previouslyFormattedCitation":"[47]"},"properties":{"noteIndex":0},"schema":"https://github.com/citation-style-language/schema/raw/master/csl-citation.json"}</w:instrText>
            </w:r>
            <w:r w:rsidRPr="002D1A76">
              <w:rPr>
                <w:rFonts w:ascii="Arial" w:hAnsi="Arial" w:cs="Arial"/>
                <w:sz w:val="16"/>
                <w:szCs w:val="18"/>
              </w:rPr>
              <w:fldChar w:fldCharType="separate"/>
            </w:r>
            <w:r w:rsidRPr="00C208A3">
              <w:rPr>
                <w:rFonts w:ascii="Arial" w:hAnsi="Arial" w:cs="Arial"/>
                <w:noProof/>
                <w:sz w:val="16"/>
                <w:szCs w:val="18"/>
              </w:rPr>
              <w:t>[47]</w:t>
            </w:r>
            <w:r w:rsidRPr="002D1A76">
              <w:rPr>
                <w:rFonts w:ascii="Arial" w:hAnsi="Arial" w:cs="Arial"/>
                <w:sz w:val="16"/>
                <w:szCs w:val="18"/>
              </w:rPr>
              <w:fldChar w:fldCharType="end"/>
            </w:r>
            <w:r w:rsidRPr="00A56704">
              <w:rPr>
                <w:rFonts w:ascii="Arial" w:hAnsi="Arial" w:cs="Arial"/>
                <w:color w:val="000000"/>
                <w:sz w:val="16"/>
                <w:szCs w:val="18"/>
              </w:rPr>
              <w:t xml:space="preserve"> </w:t>
            </w:r>
          </w:p>
          <w:p w14:paraId="5F34C80C"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USA</w:t>
            </w:r>
          </w:p>
          <w:p w14:paraId="06EB4C41" w14:textId="77777777" w:rsidR="00F5305A" w:rsidRPr="00A56704" w:rsidRDefault="00F5305A" w:rsidP="00876DC0">
            <w:pPr>
              <w:rPr>
                <w:rFonts w:ascii="Arial" w:hAnsi="Arial" w:cs="Arial"/>
                <w:color w:val="000000"/>
                <w:sz w:val="16"/>
                <w:szCs w:val="18"/>
              </w:rPr>
            </w:pPr>
          </w:p>
          <w:p w14:paraId="0BD90F91"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2136D8C3" w14:textId="77777777" w:rsidR="00F5305A" w:rsidRPr="00A56704" w:rsidRDefault="00F5305A" w:rsidP="00876DC0">
            <w:pPr>
              <w:rPr>
                <w:rFonts w:ascii="Arial" w:hAnsi="Arial" w:cs="Arial"/>
                <w:sz w:val="16"/>
                <w:szCs w:val="18"/>
              </w:rPr>
            </w:pPr>
            <w:r w:rsidRPr="00A56704">
              <w:rPr>
                <w:rFonts w:ascii="Arial" w:hAnsi="Arial" w:cs="Arial"/>
                <w:sz w:val="16"/>
                <w:szCs w:val="18"/>
              </w:rPr>
              <w:t>Veterans with PD H&amp;Y stage II-III plus spouses with ≥1 chronic medical condition.</w:t>
            </w:r>
            <w:r w:rsidRPr="00A56704" w:rsidDel="00664518">
              <w:rPr>
                <w:rFonts w:ascii="Arial" w:hAnsi="Arial" w:cs="Arial"/>
                <w:sz w:val="16"/>
                <w:szCs w:val="18"/>
              </w:rPr>
              <w:t xml:space="preserve"> </w:t>
            </w:r>
          </w:p>
          <w:p w14:paraId="50267553" w14:textId="77777777" w:rsidR="00F5305A" w:rsidRPr="00A56704" w:rsidRDefault="00F5305A" w:rsidP="00876DC0">
            <w:pPr>
              <w:rPr>
                <w:rFonts w:ascii="Arial" w:hAnsi="Arial" w:cs="Arial"/>
                <w:sz w:val="16"/>
                <w:szCs w:val="18"/>
              </w:rPr>
            </w:pPr>
          </w:p>
          <w:p w14:paraId="6E6FCBBD" w14:textId="77777777" w:rsidR="00F5305A" w:rsidRPr="00A56704" w:rsidRDefault="00F5305A" w:rsidP="00876DC0">
            <w:pPr>
              <w:rPr>
                <w:rFonts w:ascii="Arial" w:hAnsi="Arial" w:cs="Arial"/>
                <w:sz w:val="16"/>
                <w:szCs w:val="18"/>
              </w:rPr>
            </w:pPr>
            <w:r w:rsidRPr="00A56704">
              <w:rPr>
                <w:rFonts w:ascii="Arial" w:hAnsi="Arial" w:cs="Arial"/>
                <w:sz w:val="16"/>
                <w:szCs w:val="18"/>
              </w:rPr>
              <w:t>Excluded: cognitive impairment (MMSE ≤ 24); depression (CES-D score ≥ 12). Excluded spouses with dementia or depression.</w:t>
            </w:r>
            <w:r w:rsidRPr="00A56704" w:rsidDel="00664518">
              <w:rPr>
                <w:rFonts w:ascii="Arial" w:hAnsi="Arial" w:cs="Arial"/>
                <w:sz w:val="16"/>
                <w:szCs w:val="18"/>
              </w:rPr>
              <w:t xml:space="preserve"> </w:t>
            </w:r>
          </w:p>
        </w:tc>
        <w:tc>
          <w:tcPr>
            <w:tcW w:w="1264" w:type="dxa"/>
            <w:vMerge w:val="restart"/>
            <w:shd w:val="clear" w:color="auto" w:fill="auto"/>
          </w:tcPr>
          <w:p w14:paraId="51E802A7" w14:textId="77777777" w:rsidR="00F5305A" w:rsidRPr="00A56704" w:rsidRDefault="00F5305A" w:rsidP="00876DC0">
            <w:pPr>
              <w:rPr>
                <w:rFonts w:ascii="Arial" w:hAnsi="Arial" w:cs="Arial"/>
                <w:sz w:val="16"/>
                <w:szCs w:val="18"/>
              </w:rPr>
            </w:pPr>
            <w:r w:rsidRPr="00A56704">
              <w:rPr>
                <w:rFonts w:ascii="Arial" w:hAnsi="Arial" w:cs="Arial"/>
                <w:sz w:val="16"/>
                <w:szCs w:val="18"/>
              </w:rPr>
              <w:t>n=13 (PD) + 7 (spouses</w:t>
            </w:r>
            <w:proofErr w:type="gramStart"/>
            <w:r w:rsidRPr="00A56704">
              <w:rPr>
                <w:rFonts w:ascii="Arial" w:hAnsi="Arial" w:cs="Arial"/>
                <w:sz w:val="16"/>
                <w:szCs w:val="18"/>
              </w:rPr>
              <w:t>);</w:t>
            </w:r>
            <w:proofErr w:type="gramEnd"/>
          </w:p>
          <w:p w14:paraId="4CBA9736" w14:textId="77777777" w:rsidR="00F5305A" w:rsidRPr="00A56704" w:rsidRDefault="00F5305A" w:rsidP="00876DC0">
            <w:pPr>
              <w:rPr>
                <w:rFonts w:ascii="Arial" w:hAnsi="Arial" w:cs="Arial"/>
                <w:sz w:val="16"/>
                <w:szCs w:val="18"/>
              </w:rPr>
            </w:pPr>
          </w:p>
          <w:p w14:paraId="2D47C497" w14:textId="77777777" w:rsidR="00F5305A" w:rsidRPr="00A56704" w:rsidRDefault="00F5305A" w:rsidP="00876DC0">
            <w:pPr>
              <w:rPr>
                <w:rFonts w:ascii="Arial" w:hAnsi="Arial" w:cs="Arial"/>
                <w:sz w:val="16"/>
                <w:szCs w:val="18"/>
              </w:rPr>
            </w:pPr>
            <w:r w:rsidRPr="00A56704">
              <w:rPr>
                <w:rFonts w:ascii="Arial" w:hAnsi="Arial" w:cs="Arial"/>
                <w:sz w:val="16"/>
                <w:szCs w:val="18"/>
              </w:rPr>
              <w:t>Mean age 74yrs</w:t>
            </w:r>
          </w:p>
          <w:p w14:paraId="354DA3C2" w14:textId="77777777" w:rsidR="00F5305A" w:rsidRPr="00A56704" w:rsidRDefault="00F5305A" w:rsidP="00876DC0">
            <w:pPr>
              <w:rPr>
                <w:rFonts w:ascii="Arial" w:hAnsi="Arial" w:cs="Arial"/>
                <w:sz w:val="16"/>
                <w:szCs w:val="18"/>
              </w:rPr>
            </w:pPr>
          </w:p>
          <w:p w14:paraId="7E900737"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Mean H&amp;Y 2.5 (2-3)</w:t>
            </w:r>
          </w:p>
        </w:tc>
        <w:tc>
          <w:tcPr>
            <w:tcW w:w="1390" w:type="dxa"/>
            <w:vMerge w:val="restart"/>
            <w:shd w:val="clear" w:color="auto" w:fill="auto"/>
          </w:tcPr>
          <w:p w14:paraId="7671BC98"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lang w:val="en-US"/>
              </w:rPr>
              <w:t xml:space="preserve">Stanford Chronic Disease Self-Management </w:t>
            </w:r>
            <w:proofErr w:type="spellStart"/>
            <w:r w:rsidRPr="00A56704">
              <w:rPr>
                <w:rFonts w:ascii="Arial" w:hAnsi="Arial" w:cs="Arial"/>
                <w:color w:val="000000"/>
                <w:sz w:val="16"/>
                <w:szCs w:val="18"/>
                <w:lang w:val="en-US"/>
              </w:rPr>
              <w:t>Programme</w:t>
            </w:r>
            <w:proofErr w:type="spellEnd"/>
            <w:r w:rsidRPr="00A56704">
              <w:rPr>
                <w:rFonts w:ascii="Arial" w:hAnsi="Arial" w:cs="Arial"/>
                <w:color w:val="000000"/>
                <w:sz w:val="16"/>
                <w:szCs w:val="18"/>
                <w:lang w:val="en-US"/>
              </w:rPr>
              <w:t xml:space="preserve"> (CDSMP) </w:t>
            </w:r>
          </w:p>
        </w:tc>
        <w:tc>
          <w:tcPr>
            <w:tcW w:w="2127" w:type="dxa"/>
            <w:tcBorders>
              <w:bottom w:val="dotted" w:sz="4" w:space="0" w:color="auto"/>
              <w:right w:val="dotted" w:sz="4" w:space="0" w:color="auto"/>
            </w:tcBorders>
            <w:shd w:val="clear" w:color="auto" w:fill="auto"/>
          </w:tcPr>
          <w:p w14:paraId="045CF78D" w14:textId="77777777" w:rsidR="00F5305A" w:rsidRPr="00707371" w:rsidRDefault="00F5305A" w:rsidP="00876DC0">
            <w:pPr>
              <w:rPr>
                <w:rFonts w:ascii="Arial" w:hAnsi="Arial" w:cs="Arial"/>
                <w:bCs/>
                <w:sz w:val="16"/>
                <w:szCs w:val="18"/>
                <w:u w:val="single"/>
              </w:rPr>
            </w:pPr>
            <w:r w:rsidRPr="00707371">
              <w:rPr>
                <w:rFonts w:ascii="Arial" w:hAnsi="Arial" w:cs="Arial"/>
                <w:bCs/>
                <w:color w:val="000000"/>
                <w:sz w:val="16"/>
                <w:szCs w:val="18"/>
                <w:u w:val="single"/>
              </w:rPr>
              <w:t>Quality of Life (PDQ-8)</w:t>
            </w:r>
          </w:p>
        </w:tc>
        <w:tc>
          <w:tcPr>
            <w:tcW w:w="5786" w:type="dxa"/>
            <w:gridSpan w:val="2"/>
            <w:tcBorders>
              <w:left w:val="dotted" w:sz="4" w:space="0" w:color="auto"/>
              <w:bottom w:val="dotted" w:sz="4" w:space="0" w:color="auto"/>
            </w:tcBorders>
            <w:shd w:val="clear" w:color="auto" w:fill="auto"/>
          </w:tcPr>
          <w:p w14:paraId="7D919816" w14:textId="77777777" w:rsidR="00F5305A" w:rsidRPr="00A56704" w:rsidRDefault="00F5305A" w:rsidP="00876DC0">
            <w:pPr>
              <w:rPr>
                <w:rFonts w:ascii="Arial" w:hAnsi="Arial" w:cs="Arial"/>
                <w:sz w:val="16"/>
                <w:szCs w:val="18"/>
              </w:rPr>
            </w:pPr>
            <w:r w:rsidRPr="00A56704">
              <w:rPr>
                <w:rFonts w:ascii="Arial" w:hAnsi="Arial" w:cs="Arial"/>
                <w:i/>
                <w:sz w:val="16"/>
                <w:szCs w:val="18"/>
              </w:rPr>
              <w:t>Pre</w:t>
            </w:r>
            <w:r w:rsidRPr="00A56704">
              <w:rPr>
                <w:rFonts w:ascii="Arial" w:hAnsi="Arial" w:cs="Arial"/>
                <w:sz w:val="16"/>
                <w:szCs w:val="18"/>
              </w:rPr>
              <w:t xml:space="preserve"> 30.97, </w:t>
            </w:r>
            <w:r w:rsidRPr="00A56704">
              <w:rPr>
                <w:rFonts w:ascii="Arial" w:hAnsi="Arial" w:cs="Arial"/>
                <w:i/>
                <w:sz w:val="16"/>
                <w:szCs w:val="18"/>
              </w:rPr>
              <w:t>Post</w:t>
            </w:r>
            <w:r w:rsidRPr="00A56704">
              <w:rPr>
                <w:rFonts w:ascii="Arial" w:hAnsi="Arial" w:cs="Arial"/>
                <w:sz w:val="16"/>
                <w:szCs w:val="18"/>
              </w:rPr>
              <w:t xml:space="preserve"> 6weeks 24.12, 6months 27.70; p=ns</w:t>
            </w:r>
          </w:p>
        </w:tc>
        <w:tc>
          <w:tcPr>
            <w:tcW w:w="963" w:type="dxa"/>
            <w:vMerge w:val="restart"/>
            <w:tcBorders>
              <w:right w:val="single" w:sz="4" w:space="0" w:color="auto"/>
            </w:tcBorders>
            <w:shd w:val="clear" w:color="auto" w:fill="auto"/>
          </w:tcPr>
          <w:p w14:paraId="55848937"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2739C07C" w14:textId="77777777" w:rsidTr="00CE2316">
        <w:tc>
          <w:tcPr>
            <w:tcW w:w="1276" w:type="dxa"/>
            <w:vMerge/>
            <w:shd w:val="clear" w:color="auto" w:fill="auto"/>
          </w:tcPr>
          <w:p w14:paraId="483AB88C" w14:textId="77777777" w:rsidR="00F5305A" w:rsidRPr="00A56704" w:rsidRDefault="00F5305A" w:rsidP="00876DC0">
            <w:pPr>
              <w:rPr>
                <w:rFonts w:ascii="Arial" w:hAnsi="Arial" w:cs="Arial"/>
                <w:sz w:val="16"/>
                <w:szCs w:val="18"/>
              </w:rPr>
            </w:pPr>
          </w:p>
        </w:tc>
        <w:tc>
          <w:tcPr>
            <w:tcW w:w="1937" w:type="dxa"/>
            <w:vMerge/>
            <w:shd w:val="clear" w:color="auto" w:fill="auto"/>
          </w:tcPr>
          <w:p w14:paraId="0FC6B1F2" w14:textId="77777777" w:rsidR="00F5305A" w:rsidRPr="00A56704" w:rsidRDefault="00F5305A" w:rsidP="00876DC0">
            <w:pPr>
              <w:rPr>
                <w:rFonts w:ascii="Arial" w:hAnsi="Arial" w:cs="Arial"/>
                <w:sz w:val="16"/>
                <w:szCs w:val="18"/>
              </w:rPr>
            </w:pPr>
          </w:p>
        </w:tc>
        <w:tc>
          <w:tcPr>
            <w:tcW w:w="1264" w:type="dxa"/>
            <w:vMerge/>
            <w:shd w:val="clear" w:color="auto" w:fill="auto"/>
          </w:tcPr>
          <w:p w14:paraId="54A557A5" w14:textId="77777777" w:rsidR="00F5305A" w:rsidRPr="00A56704" w:rsidRDefault="00F5305A" w:rsidP="00876DC0">
            <w:pPr>
              <w:rPr>
                <w:rFonts w:ascii="Arial" w:hAnsi="Arial" w:cs="Arial"/>
                <w:color w:val="000000"/>
                <w:sz w:val="16"/>
                <w:szCs w:val="18"/>
                <w:lang w:val="en-US"/>
              </w:rPr>
            </w:pPr>
          </w:p>
        </w:tc>
        <w:tc>
          <w:tcPr>
            <w:tcW w:w="1390" w:type="dxa"/>
            <w:vMerge/>
            <w:shd w:val="clear" w:color="auto" w:fill="auto"/>
          </w:tcPr>
          <w:p w14:paraId="662040C3"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7E616149"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Self-rated health status</w:t>
            </w:r>
          </w:p>
        </w:tc>
        <w:tc>
          <w:tcPr>
            <w:tcW w:w="5786" w:type="dxa"/>
            <w:gridSpan w:val="2"/>
            <w:tcBorders>
              <w:top w:val="dotted" w:sz="4" w:space="0" w:color="auto"/>
              <w:left w:val="dotted" w:sz="4" w:space="0" w:color="auto"/>
              <w:bottom w:val="dotted" w:sz="4" w:space="0" w:color="auto"/>
            </w:tcBorders>
            <w:shd w:val="clear" w:color="auto" w:fill="auto"/>
          </w:tcPr>
          <w:p w14:paraId="78DE35A9" w14:textId="77777777" w:rsidR="00F5305A" w:rsidRPr="00A56704" w:rsidRDefault="00F5305A" w:rsidP="00876DC0">
            <w:pPr>
              <w:rPr>
                <w:rFonts w:ascii="Arial" w:hAnsi="Arial" w:cs="Arial"/>
                <w:sz w:val="16"/>
                <w:szCs w:val="18"/>
              </w:rPr>
            </w:pPr>
            <w:r w:rsidRPr="00A56704">
              <w:rPr>
                <w:rFonts w:ascii="Arial" w:hAnsi="Arial" w:cs="Arial"/>
                <w:i/>
                <w:sz w:val="16"/>
                <w:szCs w:val="18"/>
              </w:rPr>
              <w:t xml:space="preserve">Pre </w:t>
            </w:r>
            <w:r w:rsidRPr="00A56704">
              <w:rPr>
                <w:rFonts w:ascii="Arial" w:hAnsi="Arial" w:cs="Arial"/>
                <w:sz w:val="16"/>
                <w:szCs w:val="18"/>
              </w:rPr>
              <w:t xml:space="preserve">2.63, </w:t>
            </w:r>
            <w:r w:rsidRPr="00A56704">
              <w:rPr>
                <w:rFonts w:ascii="Arial" w:hAnsi="Arial" w:cs="Arial"/>
                <w:i/>
                <w:sz w:val="16"/>
                <w:szCs w:val="18"/>
              </w:rPr>
              <w:t xml:space="preserve">Post </w:t>
            </w:r>
            <w:r w:rsidRPr="00A56704">
              <w:rPr>
                <w:rFonts w:ascii="Arial" w:hAnsi="Arial" w:cs="Arial"/>
                <w:sz w:val="16"/>
                <w:szCs w:val="18"/>
              </w:rPr>
              <w:t>6weeks 2.89, 6months 2.50; p=ns</w:t>
            </w:r>
          </w:p>
        </w:tc>
        <w:tc>
          <w:tcPr>
            <w:tcW w:w="963" w:type="dxa"/>
            <w:vMerge/>
            <w:tcBorders>
              <w:right w:val="single" w:sz="4" w:space="0" w:color="auto"/>
            </w:tcBorders>
            <w:shd w:val="clear" w:color="auto" w:fill="auto"/>
          </w:tcPr>
          <w:p w14:paraId="7FBD963E" w14:textId="77777777" w:rsidR="00F5305A" w:rsidRPr="00A56704" w:rsidRDefault="00F5305A" w:rsidP="00876DC0">
            <w:pPr>
              <w:rPr>
                <w:rFonts w:ascii="Arial" w:hAnsi="Arial" w:cs="Arial"/>
                <w:sz w:val="16"/>
                <w:szCs w:val="18"/>
              </w:rPr>
            </w:pPr>
          </w:p>
        </w:tc>
      </w:tr>
      <w:tr w:rsidR="00F5305A" w:rsidRPr="00A56704" w14:paraId="7A7ACFF0" w14:textId="77777777" w:rsidTr="00CE2316">
        <w:tc>
          <w:tcPr>
            <w:tcW w:w="1276" w:type="dxa"/>
            <w:vMerge/>
            <w:shd w:val="clear" w:color="auto" w:fill="auto"/>
          </w:tcPr>
          <w:p w14:paraId="6D9A278A" w14:textId="77777777" w:rsidR="00F5305A" w:rsidRPr="00A56704" w:rsidRDefault="00F5305A" w:rsidP="00876DC0">
            <w:pPr>
              <w:rPr>
                <w:rFonts w:ascii="Arial" w:hAnsi="Arial" w:cs="Arial"/>
                <w:sz w:val="16"/>
                <w:szCs w:val="18"/>
              </w:rPr>
            </w:pPr>
          </w:p>
        </w:tc>
        <w:tc>
          <w:tcPr>
            <w:tcW w:w="1937" w:type="dxa"/>
            <w:vMerge/>
            <w:shd w:val="clear" w:color="auto" w:fill="auto"/>
          </w:tcPr>
          <w:p w14:paraId="4DEBD8CF" w14:textId="77777777" w:rsidR="00F5305A" w:rsidRPr="00A56704" w:rsidRDefault="00F5305A" w:rsidP="00876DC0">
            <w:pPr>
              <w:rPr>
                <w:rFonts w:ascii="Arial" w:hAnsi="Arial" w:cs="Arial"/>
                <w:sz w:val="16"/>
                <w:szCs w:val="18"/>
              </w:rPr>
            </w:pPr>
          </w:p>
        </w:tc>
        <w:tc>
          <w:tcPr>
            <w:tcW w:w="1264" w:type="dxa"/>
            <w:vMerge/>
            <w:shd w:val="clear" w:color="auto" w:fill="auto"/>
          </w:tcPr>
          <w:p w14:paraId="6BE96AD1" w14:textId="77777777" w:rsidR="00F5305A" w:rsidRPr="00A56704" w:rsidRDefault="00F5305A" w:rsidP="00876DC0">
            <w:pPr>
              <w:rPr>
                <w:rFonts w:ascii="Arial" w:hAnsi="Arial" w:cs="Arial"/>
                <w:color w:val="000000"/>
                <w:sz w:val="16"/>
                <w:szCs w:val="18"/>
                <w:lang w:val="en-US"/>
              </w:rPr>
            </w:pPr>
          </w:p>
        </w:tc>
        <w:tc>
          <w:tcPr>
            <w:tcW w:w="1390" w:type="dxa"/>
            <w:vMerge/>
            <w:shd w:val="clear" w:color="auto" w:fill="auto"/>
          </w:tcPr>
          <w:p w14:paraId="74B3CA29"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305F7903" w14:textId="77777777" w:rsidR="00F5305A" w:rsidRPr="00A56704" w:rsidRDefault="00F5305A" w:rsidP="00876DC0">
            <w:pPr>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xml:space="preserve">: </w:t>
            </w:r>
            <w:r w:rsidRPr="00A56704">
              <w:rPr>
                <w:rFonts w:ascii="Arial" w:hAnsi="Arial" w:cs="Arial"/>
                <w:color w:val="000000"/>
                <w:sz w:val="16"/>
                <w:szCs w:val="18"/>
              </w:rPr>
              <w:t xml:space="preserve">Self-efficacy (SPERC self-efficacy scale); Exercise (SPERC exercise behaviour scale); Pain &amp; Fatigue </w:t>
            </w:r>
          </w:p>
          <w:p w14:paraId="59B23424"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(SPERC VNS); Depression (CES-D)</w:t>
            </w:r>
          </w:p>
          <w:p w14:paraId="248730EE" w14:textId="77777777" w:rsidR="00F5305A" w:rsidRPr="00A56704" w:rsidRDefault="00F5305A" w:rsidP="00876DC0">
            <w:pPr>
              <w:rPr>
                <w:rFonts w:ascii="Arial" w:hAnsi="Arial" w:cs="Arial"/>
                <w:sz w:val="16"/>
                <w:szCs w:val="18"/>
              </w:rPr>
            </w:pPr>
          </w:p>
        </w:tc>
        <w:tc>
          <w:tcPr>
            <w:tcW w:w="963" w:type="dxa"/>
            <w:vMerge/>
            <w:tcBorders>
              <w:right w:val="single" w:sz="4" w:space="0" w:color="auto"/>
            </w:tcBorders>
            <w:shd w:val="clear" w:color="auto" w:fill="auto"/>
          </w:tcPr>
          <w:p w14:paraId="716CEADB" w14:textId="77777777" w:rsidR="00F5305A" w:rsidRPr="00A56704" w:rsidRDefault="00F5305A" w:rsidP="00876DC0">
            <w:pPr>
              <w:rPr>
                <w:rFonts w:ascii="Arial" w:hAnsi="Arial" w:cs="Arial"/>
                <w:sz w:val="16"/>
                <w:szCs w:val="18"/>
              </w:rPr>
            </w:pPr>
          </w:p>
        </w:tc>
      </w:tr>
      <w:tr w:rsidR="00F5305A" w:rsidRPr="00A56704" w14:paraId="23B28947" w14:textId="77777777" w:rsidTr="00CE2316">
        <w:tc>
          <w:tcPr>
            <w:tcW w:w="1276" w:type="dxa"/>
            <w:vMerge w:val="restart"/>
            <w:shd w:val="clear" w:color="auto" w:fill="auto"/>
          </w:tcPr>
          <w:p w14:paraId="5488181B"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Gruber 2008</w:t>
            </w:r>
            <w:r w:rsidRPr="002D1A76">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{"citationItems":[{"id":"ITEM-1","itemData":{"author":[{"dropping-particle":"","family":"Gruber","given":"Rebecca A","non-dropping-particle":"","parse-names":false,"suffix":""},{"dropping-particle":"","family":"Iluiibregts","given":"Mana P","non-dropping-particle":"","parse-names":false,"suffix":""}],"id":"ITEM-1","issue":"2","issued":{"date-parts":[["2017"]]},"page":"141-150","title":"Self-management Programs for People With Parkinsorl ' s Disease","type":"article-journal","volume":"24"},"uris":["http://www.mendeley.com/documents/?uuid=e90689c6-3ad6-458b-a245-ef2170ec1abe"]}],"mendeley":{"formattedCitation":"[44]","plainTextFormattedCitation":"[44]","previouslyFormattedCitation":"[44]"},"properties":{"noteIndex":0},"schema":"https://github.com/citation-style-language/schema/raw/master/csl-citation.json"}</w:instrText>
            </w:r>
            <w:r w:rsidRPr="002D1A76">
              <w:rPr>
                <w:rFonts w:ascii="Arial" w:hAnsi="Arial" w:cs="Arial"/>
                <w:color w:val="000000"/>
                <w:sz w:val="16"/>
                <w:szCs w:val="18"/>
              </w:rPr>
              <w:fldChar w:fldCharType="separate"/>
            </w:r>
            <w:r w:rsidRPr="00C208A3">
              <w:rPr>
                <w:rFonts w:ascii="Arial" w:hAnsi="Arial" w:cs="Arial"/>
                <w:noProof/>
                <w:color w:val="000000"/>
                <w:sz w:val="16"/>
                <w:szCs w:val="18"/>
              </w:rPr>
              <w:t>[44]</w:t>
            </w:r>
            <w:r w:rsidRPr="002D1A76">
              <w:rPr>
                <w:rFonts w:ascii="Arial" w:hAnsi="Arial" w:cs="Arial"/>
                <w:color w:val="000000"/>
                <w:sz w:val="16"/>
                <w:szCs w:val="18"/>
              </w:rPr>
              <w:fldChar w:fldCharType="end"/>
            </w:r>
          </w:p>
          <w:p w14:paraId="0411AFA2"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Canada</w:t>
            </w:r>
          </w:p>
          <w:p w14:paraId="358B9BF0" w14:textId="77777777" w:rsidR="00F5305A" w:rsidRPr="00A56704" w:rsidRDefault="00F5305A" w:rsidP="00876DC0">
            <w:pPr>
              <w:rPr>
                <w:rFonts w:ascii="Arial" w:hAnsi="Arial" w:cs="Arial"/>
                <w:color w:val="000000"/>
                <w:sz w:val="16"/>
                <w:szCs w:val="18"/>
              </w:rPr>
            </w:pPr>
          </w:p>
          <w:p w14:paraId="47EA27F8"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7D0C3081"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People with PD diagnosed within the last 3yrs and H&amp;Y stage 1 or 2.</w:t>
            </w:r>
          </w:p>
        </w:tc>
        <w:tc>
          <w:tcPr>
            <w:tcW w:w="1264" w:type="dxa"/>
            <w:vMerge w:val="restart"/>
            <w:shd w:val="clear" w:color="auto" w:fill="auto"/>
          </w:tcPr>
          <w:p w14:paraId="57ADB5C7"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N=92</w:t>
            </w:r>
          </w:p>
          <w:p w14:paraId="3E23894E" w14:textId="77777777" w:rsidR="00F5305A" w:rsidRPr="00A56704" w:rsidRDefault="00F5305A" w:rsidP="00876DC0">
            <w:pPr>
              <w:rPr>
                <w:rFonts w:ascii="Arial" w:hAnsi="Arial" w:cs="Arial"/>
                <w:color w:val="000000"/>
                <w:sz w:val="16"/>
                <w:szCs w:val="18"/>
              </w:rPr>
            </w:pPr>
          </w:p>
          <w:p w14:paraId="74575265"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Mean age:</w:t>
            </w:r>
          </w:p>
          <w:p w14:paraId="5500DD75"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52.4yrs (site 1)</w:t>
            </w:r>
          </w:p>
          <w:p w14:paraId="1D3CB995"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62.6yrs (site 2)</w:t>
            </w:r>
          </w:p>
          <w:p w14:paraId="3DA84812" w14:textId="77777777" w:rsidR="00F5305A" w:rsidRPr="00A56704" w:rsidRDefault="00F5305A" w:rsidP="00876DC0">
            <w:pPr>
              <w:rPr>
                <w:rFonts w:ascii="Arial" w:hAnsi="Arial" w:cs="Arial"/>
                <w:color w:val="000000"/>
                <w:sz w:val="16"/>
                <w:szCs w:val="18"/>
              </w:rPr>
            </w:pPr>
          </w:p>
          <w:p w14:paraId="7BE1A431"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H&amp;Y:</w:t>
            </w:r>
          </w:p>
          <w:p w14:paraId="1A64DAD9"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97% stages I-</w:t>
            </w:r>
            <w:proofErr w:type="gramStart"/>
            <w:r w:rsidRPr="00A56704">
              <w:rPr>
                <w:rFonts w:ascii="Arial" w:hAnsi="Arial" w:cs="Arial"/>
                <w:color w:val="000000"/>
                <w:sz w:val="16"/>
                <w:szCs w:val="18"/>
              </w:rPr>
              <w:t>II;  stage</w:t>
            </w:r>
            <w:proofErr w:type="gramEnd"/>
            <w:r w:rsidRPr="00A56704">
              <w:rPr>
                <w:rFonts w:ascii="Arial" w:hAnsi="Arial" w:cs="Arial"/>
                <w:color w:val="000000"/>
                <w:sz w:val="16"/>
                <w:szCs w:val="18"/>
              </w:rPr>
              <w:t xml:space="preserve"> III n=1 (site 1)</w:t>
            </w:r>
          </w:p>
          <w:p w14:paraId="2A2C71CD"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96% stages I-II; stage III n=3 (site 2).</w:t>
            </w:r>
          </w:p>
          <w:p w14:paraId="06169D71" w14:textId="77777777" w:rsidR="00F5305A" w:rsidRPr="00A56704" w:rsidRDefault="00F5305A" w:rsidP="00876DC0">
            <w:pPr>
              <w:rPr>
                <w:rFonts w:ascii="Arial" w:hAnsi="Arial" w:cs="Arial"/>
                <w:color w:val="000000"/>
                <w:sz w:val="16"/>
                <w:szCs w:val="18"/>
              </w:rPr>
            </w:pPr>
          </w:p>
          <w:p w14:paraId="2CA2B4F8" w14:textId="77777777" w:rsidR="00F5305A" w:rsidRPr="00A56704" w:rsidRDefault="00F5305A" w:rsidP="00876DC0">
            <w:pPr>
              <w:rPr>
                <w:rFonts w:ascii="Arial" w:hAnsi="Arial" w:cs="Arial"/>
                <w:sz w:val="16"/>
                <w:szCs w:val="18"/>
              </w:rPr>
            </w:pPr>
          </w:p>
        </w:tc>
        <w:tc>
          <w:tcPr>
            <w:tcW w:w="1390" w:type="dxa"/>
            <w:vMerge w:val="restart"/>
            <w:shd w:val="clear" w:color="auto" w:fill="auto"/>
          </w:tcPr>
          <w:p w14:paraId="79055B6B" w14:textId="77777777" w:rsidR="00F5305A" w:rsidRPr="00A56704" w:rsidRDefault="00F5305A" w:rsidP="00876DC0">
            <w:pPr>
              <w:rPr>
                <w:rFonts w:ascii="Arial" w:hAnsi="Arial" w:cs="Arial"/>
                <w:sz w:val="16"/>
                <w:szCs w:val="18"/>
              </w:rPr>
            </w:pPr>
            <w:r w:rsidRPr="00A56704">
              <w:rPr>
                <w:rFonts w:ascii="Arial" w:hAnsi="Arial" w:cs="Arial"/>
                <w:sz w:val="16"/>
                <w:szCs w:val="18"/>
              </w:rPr>
              <w:t>Early Management Program (self-management, focussed on exercise)</w:t>
            </w:r>
          </w:p>
        </w:tc>
        <w:tc>
          <w:tcPr>
            <w:tcW w:w="7913" w:type="dxa"/>
            <w:gridSpan w:val="3"/>
            <w:tcBorders>
              <w:bottom w:val="dotted" w:sz="4" w:space="0" w:color="auto"/>
            </w:tcBorders>
            <w:shd w:val="clear" w:color="auto" w:fill="auto"/>
          </w:tcPr>
          <w:p w14:paraId="5D910318" w14:textId="77777777" w:rsidR="00F5305A" w:rsidRPr="00A56704" w:rsidRDefault="00F5305A" w:rsidP="00876DC0">
            <w:pPr>
              <w:rPr>
                <w:rFonts w:ascii="Arial" w:hAnsi="Arial" w:cs="Arial"/>
                <w:sz w:val="16"/>
                <w:szCs w:val="18"/>
              </w:rPr>
            </w:pPr>
            <w:r w:rsidRPr="00A56704">
              <w:rPr>
                <w:rFonts w:ascii="Arial" w:hAnsi="Arial" w:cs="Arial"/>
                <w:sz w:val="16"/>
                <w:szCs w:val="18"/>
              </w:rPr>
              <w:t>Pre; post mean (SD)</w:t>
            </w:r>
          </w:p>
        </w:tc>
        <w:tc>
          <w:tcPr>
            <w:tcW w:w="963" w:type="dxa"/>
            <w:vMerge w:val="restart"/>
            <w:tcBorders>
              <w:right w:val="single" w:sz="4" w:space="0" w:color="auto"/>
            </w:tcBorders>
            <w:shd w:val="clear" w:color="auto" w:fill="auto"/>
          </w:tcPr>
          <w:p w14:paraId="1F3086DD"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57331085" w14:textId="77777777" w:rsidTr="00CE2316">
        <w:tc>
          <w:tcPr>
            <w:tcW w:w="1276" w:type="dxa"/>
            <w:vMerge/>
            <w:shd w:val="clear" w:color="auto" w:fill="auto"/>
          </w:tcPr>
          <w:p w14:paraId="13493D17"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7BB95C17"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110EDC2A" w14:textId="77777777" w:rsidR="00F5305A" w:rsidRPr="00A56704" w:rsidRDefault="00F5305A" w:rsidP="00876DC0">
            <w:pPr>
              <w:rPr>
                <w:rFonts w:ascii="Arial" w:hAnsi="Arial" w:cs="Arial"/>
                <w:sz w:val="16"/>
                <w:szCs w:val="18"/>
              </w:rPr>
            </w:pPr>
          </w:p>
        </w:tc>
        <w:tc>
          <w:tcPr>
            <w:tcW w:w="1390" w:type="dxa"/>
            <w:vMerge/>
            <w:shd w:val="clear" w:color="auto" w:fill="auto"/>
          </w:tcPr>
          <w:p w14:paraId="0220E9D7"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43B78185" w14:textId="77777777" w:rsidR="00F5305A" w:rsidRPr="00707371" w:rsidRDefault="00F5305A" w:rsidP="00876DC0">
            <w:pPr>
              <w:rPr>
                <w:rFonts w:ascii="Arial" w:hAnsi="Arial" w:cs="Arial"/>
                <w:bCs/>
                <w:color w:val="000000"/>
                <w:sz w:val="16"/>
                <w:szCs w:val="18"/>
                <w:u w:val="single"/>
              </w:rPr>
            </w:pPr>
            <w:r w:rsidRPr="00707371">
              <w:rPr>
                <w:rFonts w:ascii="Arial" w:hAnsi="Arial" w:cs="Arial"/>
                <w:bCs/>
                <w:color w:val="000000"/>
                <w:sz w:val="16"/>
                <w:szCs w:val="18"/>
                <w:u w:val="single"/>
              </w:rPr>
              <w:t>CISM = Chronic Illness Self-Management Questionnaire</w:t>
            </w:r>
          </w:p>
        </w:tc>
        <w:tc>
          <w:tcPr>
            <w:tcW w:w="5786" w:type="dxa"/>
            <w:gridSpan w:val="2"/>
            <w:tcBorders>
              <w:top w:val="dotted" w:sz="4" w:space="0" w:color="auto"/>
              <w:left w:val="dotted" w:sz="4" w:space="0" w:color="auto"/>
              <w:bottom w:val="dotted" w:sz="4" w:space="0" w:color="auto"/>
            </w:tcBorders>
            <w:shd w:val="clear" w:color="auto" w:fill="auto"/>
          </w:tcPr>
          <w:p w14:paraId="71F0AFCB" w14:textId="77777777" w:rsidR="00F5305A" w:rsidRPr="00A56704" w:rsidRDefault="00F5305A" w:rsidP="00876DC0">
            <w:pPr>
              <w:rPr>
                <w:rFonts w:ascii="Arial" w:hAnsi="Arial" w:cs="Arial"/>
                <w:sz w:val="16"/>
                <w:szCs w:val="18"/>
              </w:rPr>
            </w:pPr>
            <w:r w:rsidRPr="00A56704">
              <w:rPr>
                <w:rFonts w:ascii="Arial" w:hAnsi="Arial" w:cs="Arial"/>
                <w:sz w:val="16"/>
                <w:szCs w:val="18"/>
              </w:rPr>
              <w:t>Exercise: stretching and/or strengthening:</w:t>
            </w:r>
          </w:p>
          <w:p w14:paraId="399505D8" w14:textId="77777777" w:rsidR="00F5305A" w:rsidRPr="00A56704" w:rsidRDefault="00F5305A" w:rsidP="00876DC0">
            <w:pPr>
              <w:rPr>
                <w:rFonts w:ascii="Arial" w:hAnsi="Arial" w:cs="Arial"/>
                <w:b/>
                <w:sz w:val="16"/>
                <w:szCs w:val="18"/>
              </w:rPr>
            </w:pPr>
            <w:r w:rsidRPr="00A56704">
              <w:rPr>
                <w:rFonts w:ascii="Arial" w:hAnsi="Arial" w:cs="Arial"/>
                <w:sz w:val="16"/>
                <w:szCs w:val="18"/>
              </w:rPr>
              <w:t xml:space="preserve">61.4 (64.2); 91.1 (59.9), </w:t>
            </w:r>
            <w:r w:rsidRPr="00A56704">
              <w:rPr>
                <w:rFonts w:ascii="Arial" w:hAnsi="Arial" w:cs="Arial"/>
                <w:b/>
                <w:sz w:val="16"/>
                <w:szCs w:val="18"/>
                <w:u w:val="single"/>
              </w:rPr>
              <w:t>p≤0.001</w:t>
            </w:r>
          </w:p>
          <w:p w14:paraId="250DF621" w14:textId="77777777" w:rsidR="00F5305A" w:rsidRPr="00A56704" w:rsidRDefault="00F5305A" w:rsidP="00876DC0">
            <w:pPr>
              <w:rPr>
                <w:rFonts w:ascii="Arial" w:hAnsi="Arial" w:cs="Arial"/>
                <w:sz w:val="16"/>
                <w:szCs w:val="18"/>
              </w:rPr>
            </w:pPr>
            <w:r w:rsidRPr="00A56704">
              <w:rPr>
                <w:rFonts w:ascii="Arial" w:hAnsi="Arial" w:cs="Arial"/>
                <w:sz w:val="16"/>
                <w:szCs w:val="18"/>
              </w:rPr>
              <w:t>Exercise: aerobic:</w:t>
            </w:r>
          </w:p>
          <w:p w14:paraId="23A80E7B" w14:textId="77777777" w:rsidR="00F5305A" w:rsidRPr="00A56704" w:rsidRDefault="00F5305A" w:rsidP="00876DC0">
            <w:pPr>
              <w:pStyle w:val="ListParagraph"/>
              <w:numPr>
                <w:ilvl w:val="1"/>
                <w:numId w:val="60"/>
              </w:numPr>
              <w:rPr>
                <w:rFonts w:ascii="Arial" w:hAnsi="Arial" w:cs="Arial"/>
                <w:sz w:val="16"/>
                <w:szCs w:val="18"/>
              </w:rPr>
            </w:pPr>
            <w:r w:rsidRPr="00A56704">
              <w:rPr>
                <w:rFonts w:ascii="Arial" w:hAnsi="Arial" w:cs="Arial"/>
                <w:sz w:val="16"/>
                <w:szCs w:val="18"/>
              </w:rPr>
              <w:t>(143.3); 145.9 (140.5), p=not significant</w:t>
            </w:r>
          </w:p>
          <w:p w14:paraId="01404AE5" w14:textId="77777777" w:rsidR="00F5305A" w:rsidRPr="00A56704" w:rsidRDefault="00F5305A" w:rsidP="00876DC0">
            <w:pPr>
              <w:rPr>
                <w:rFonts w:ascii="Arial" w:hAnsi="Arial" w:cs="Arial"/>
                <w:sz w:val="16"/>
                <w:szCs w:val="18"/>
              </w:rPr>
            </w:pPr>
            <w:r w:rsidRPr="00A56704">
              <w:rPr>
                <w:rFonts w:ascii="Arial" w:hAnsi="Arial" w:cs="Arial"/>
                <w:sz w:val="16"/>
                <w:szCs w:val="18"/>
              </w:rPr>
              <w:t>Cognitive symptom management:</w:t>
            </w:r>
          </w:p>
          <w:p w14:paraId="1A85EE3D" w14:textId="77777777" w:rsidR="00F5305A" w:rsidRPr="00A56704" w:rsidRDefault="00F5305A" w:rsidP="00876DC0">
            <w:pPr>
              <w:rPr>
                <w:rFonts w:ascii="Arial" w:hAnsi="Arial" w:cs="Arial"/>
                <w:b/>
                <w:sz w:val="16"/>
                <w:szCs w:val="18"/>
              </w:rPr>
            </w:pPr>
            <w:r w:rsidRPr="00A56704">
              <w:rPr>
                <w:rFonts w:ascii="Arial" w:hAnsi="Arial" w:cs="Arial"/>
                <w:sz w:val="16"/>
                <w:szCs w:val="18"/>
              </w:rPr>
              <w:t xml:space="preserve">1.0 (0.9); 1.5 (0.9); </w:t>
            </w:r>
            <w:r w:rsidRPr="00A56704">
              <w:rPr>
                <w:rFonts w:ascii="Arial" w:hAnsi="Arial" w:cs="Arial"/>
                <w:b/>
                <w:sz w:val="16"/>
                <w:szCs w:val="18"/>
                <w:u w:val="single"/>
              </w:rPr>
              <w:t>p≤0.001</w:t>
            </w:r>
          </w:p>
          <w:p w14:paraId="1F1152BC" w14:textId="77777777" w:rsidR="00F5305A" w:rsidRPr="00A56704" w:rsidRDefault="00F5305A" w:rsidP="00876DC0">
            <w:pPr>
              <w:rPr>
                <w:rFonts w:ascii="Arial" w:hAnsi="Arial" w:cs="Arial"/>
                <w:sz w:val="16"/>
                <w:szCs w:val="18"/>
              </w:rPr>
            </w:pPr>
            <w:r w:rsidRPr="00A56704">
              <w:rPr>
                <w:rFonts w:ascii="Arial" w:hAnsi="Arial" w:cs="Arial"/>
                <w:sz w:val="16"/>
                <w:szCs w:val="18"/>
              </w:rPr>
              <w:t>Mental stress management/relaxation:</w:t>
            </w:r>
          </w:p>
          <w:p w14:paraId="769FBA97" w14:textId="77777777" w:rsidR="00F5305A" w:rsidRPr="00A56704" w:rsidRDefault="00F5305A" w:rsidP="00876DC0">
            <w:pPr>
              <w:pStyle w:val="ListParagraph"/>
              <w:numPr>
                <w:ilvl w:val="1"/>
                <w:numId w:val="37"/>
              </w:numPr>
              <w:rPr>
                <w:rFonts w:ascii="Arial" w:hAnsi="Arial" w:cs="Arial"/>
                <w:b/>
                <w:sz w:val="16"/>
                <w:szCs w:val="18"/>
              </w:rPr>
            </w:pPr>
            <w:r w:rsidRPr="00A56704">
              <w:rPr>
                <w:rFonts w:ascii="Arial" w:hAnsi="Arial" w:cs="Arial"/>
                <w:sz w:val="16"/>
                <w:szCs w:val="18"/>
              </w:rPr>
              <w:t xml:space="preserve">(0.5); 1.5 (0.6), </w:t>
            </w:r>
            <w:r w:rsidRPr="00A56704">
              <w:rPr>
                <w:rFonts w:ascii="Arial" w:hAnsi="Arial" w:cs="Arial"/>
                <w:b/>
                <w:sz w:val="16"/>
                <w:szCs w:val="18"/>
                <w:u w:val="single"/>
              </w:rPr>
              <w:t>p≤0.01</w:t>
            </w:r>
          </w:p>
          <w:p w14:paraId="68C63591" w14:textId="77777777" w:rsidR="00F5305A" w:rsidRPr="00A56704" w:rsidRDefault="00F5305A" w:rsidP="00876DC0">
            <w:pPr>
              <w:rPr>
                <w:rFonts w:ascii="Arial" w:hAnsi="Arial" w:cs="Arial"/>
                <w:sz w:val="16"/>
                <w:szCs w:val="18"/>
              </w:rPr>
            </w:pPr>
            <w:r w:rsidRPr="00A56704">
              <w:rPr>
                <w:rFonts w:ascii="Arial" w:hAnsi="Arial" w:cs="Arial"/>
                <w:sz w:val="16"/>
                <w:szCs w:val="18"/>
              </w:rPr>
              <w:t>Communication with physician:</w:t>
            </w:r>
          </w:p>
          <w:p w14:paraId="1701E3E7"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2.0 (1.5); 3.1 (1.3), </w:t>
            </w:r>
            <w:r w:rsidRPr="00A56704">
              <w:rPr>
                <w:rFonts w:ascii="Arial" w:hAnsi="Arial" w:cs="Arial"/>
                <w:b/>
                <w:sz w:val="16"/>
                <w:szCs w:val="18"/>
                <w:u w:val="single"/>
              </w:rPr>
              <w:t>p≤0.05</w:t>
            </w:r>
          </w:p>
        </w:tc>
        <w:tc>
          <w:tcPr>
            <w:tcW w:w="963" w:type="dxa"/>
            <w:vMerge/>
            <w:tcBorders>
              <w:right w:val="single" w:sz="4" w:space="0" w:color="auto"/>
            </w:tcBorders>
            <w:shd w:val="clear" w:color="auto" w:fill="auto"/>
          </w:tcPr>
          <w:p w14:paraId="3E90E1CB" w14:textId="77777777" w:rsidR="00F5305A" w:rsidRPr="00A56704" w:rsidRDefault="00F5305A" w:rsidP="00876DC0">
            <w:pPr>
              <w:rPr>
                <w:rFonts w:ascii="Arial" w:hAnsi="Arial" w:cs="Arial"/>
                <w:sz w:val="16"/>
                <w:szCs w:val="18"/>
              </w:rPr>
            </w:pPr>
          </w:p>
        </w:tc>
      </w:tr>
      <w:tr w:rsidR="00F5305A" w:rsidRPr="00A56704" w14:paraId="0E2E5BDB" w14:textId="77777777" w:rsidTr="00CE2316">
        <w:tc>
          <w:tcPr>
            <w:tcW w:w="1276" w:type="dxa"/>
            <w:vMerge/>
            <w:tcBorders>
              <w:bottom w:val="single" w:sz="4" w:space="0" w:color="auto"/>
            </w:tcBorders>
            <w:shd w:val="clear" w:color="auto" w:fill="auto"/>
          </w:tcPr>
          <w:p w14:paraId="5D0DAE1C" w14:textId="77777777" w:rsidR="00F5305A" w:rsidRPr="00A56704" w:rsidRDefault="00F5305A" w:rsidP="00876DC0">
            <w:pPr>
              <w:rPr>
                <w:rFonts w:ascii="Arial" w:hAnsi="Arial" w:cs="Arial"/>
                <w:color w:val="000000"/>
                <w:sz w:val="16"/>
                <w:szCs w:val="18"/>
              </w:rPr>
            </w:pPr>
          </w:p>
        </w:tc>
        <w:tc>
          <w:tcPr>
            <w:tcW w:w="1937" w:type="dxa"/>
            <w:vMerge/>
            <w:tcBorders>
              <w:bottom w:val="single" w:sz="4" w:space="0" w:color="auto"/>
            </w:tcBorders>
            <w:shd w:val="clear" w:color="auto" w:fill="auto"/>
          </w:tcPr>
          <w:p w14:paraId="70DD424F" w14:textId="77777777" w:rsidR="00F5305A" w:rsidRPr="00A56704" w:rsidRDefault="00F5305A" w:rsidP="00876DC0">
            <w:pPr>
              <w:rPr>
                <w:rFonts w:ascii="Arial" w:hAnsi="Arial" w:cs="Arial"/>
                <w:color w:val="000000"/>
                <w:sz w:val="16"/>
                <w:szCs w:val="18"/>
              </w:rPr>
            </w:pPr>
          </w:p>
        </w:tc>
        <w:tc>
          <w:tcPr>
            <w:tcW w:w="1264" w:type="dxa"/>
            <w:vMerge/>
            <w:tcBorders>
              <w:bottom w:val="single" w:sz="4" w:space="0" w:color="auto"/>
            </w:tcBorders>
            <w:shd w:val="clear" w:color="auto" w:fill="auto"/>
          </w:tcPr>
          <w:p w14:paraId="7345BE3E" w14:textId="77777777" w:rsidR="00F5305A" w:rsidRPr="00A56704" w:rsidRDefault="00F5305A" w:rsidP="00876DC0">
            <w:pPr>
              <w:rPr>
                <w:rFonts w:ascii="Arial" w:hAnsi="Arial" w:cs="Arial"/>
                <w:sz w:val="16"/>
                <w:szCs w:val="18"/>
              </w:rPr>
            </w:pPr>
          </w:p>
        </w:tc>
        <w:tc>
          <w:tcPr>
            <w:tcW w:w="1390" w:type="dxa"/>
            <w:vMerge/>
            <w:tcBorders>
              <w:bottom w:val="single" w:sz="4" w:space="0" w:color="auto"/>
            </w:tcBorders>
            <w:shd w:val="clear" w:color="auto" w:fill="auto"/>
          </w:tcPr>
          <w:p w14:paraId="55A03FF1"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7FC1DE48" w14:textId="77777777" w:rsidR="00F5305A" w:rsidRPr="00A56704" w:rsidRDefault="00F5305A" w:rsidP="00876DC0">
            <w:pPr>
              <w:rPr>
                <w:rFonts w:ascii="Arial" w:hAnsi="Arial" w:cs="Arial"/>
                <w:sz w:val="16"/>
                <w:szCs w:val="18"/>
              </w:rPr>
            </w:pPr>
            <w:r w:rsidRPr="00A56704">
              <w:rPr>
                <w:rFonts w:ascii="Arial" w:hAnsi="Arial" w:cs="Arial"/>
                <w:i/>
                <w:color w:val="000000"/>
                <w:sz w:val="16"/>
                <w:szCs w:val="18"/>
              </w:rPr>
              <w:t>Other reported outcomes:</w:t>
            </w:r>
            <w:r w:rsidRPr="00A56704">
              <w:rPr>
                <w:rFonts w:ascii="Arial" w:hAnsi="Arial" w:cs="Arial"/>
                <w:color w:val="000000"/>
                <w:sz w:val="16"/>
                <w:szCs w:val="18"/>
              </w:rPr>
              <w:t xml:space="preserve"> Functional Reach; times functional movements; walking speed; Functional Axial Rotation</w:t>
            </w:r>
          </w:p>
        </w:tc>
        <w:tc>
          <w:tcPr>
            <w:tcW w:w="963" w:type="dxa"/>
            <w:vMerge/>
            <w:tcBorders>
              <w:bottom w:val="single" w:sz="4" w:space="0" w:color="auto"/>
              <w:right w:val="single" w:sz="4" w:space="0" w:color="auto"/>
            </w:tcBorders>
            <w:shd w:val="clear" w:color="auto" w:fill="auto"/>
          </w:tcPr>
          <w:p w14:paraId="4B797946" w14:textId="77777777" w:rsidR="00F5305A" w:rsidRPr="00A56704" w:rsidRDefault="00F5305A" w:rsidP="00876DC0">
            <w:pPr>
              <w:rPr>
                <w:rFonts w:ascii="Arial" w:hAnsi="Arial" w:cs="Arial"/>
                <w:sz w:val="16"/>
                <w:szCs w:val="18"/>
              </w:rPr>
            </w:pPr>
          </w:p>
        </w:tc>
      </w:tr>
      <w:tr w:rsidR="00F5305A" w:rsidRPr="00A56704" w14:paraId="24DAA4B9" w14:textId="77777777" w:rsidTr="00CE2316">
        <w:trPr>
          <w:trHeight w:val="274"/>
        </w:trPr>
        <w:tc>
          <w:tcPr>
            <w:tcW w:w="1276" w:type="dxa"/>
            <w:vMerge w:val="restart"/>
            <w:shd w:val="clear" w:color="auto" w:fill="auto"/>
          </w:tcPr>
          <w:p w14:paraId="2386A9D7" w14:textId="77777777" w:rsidR="00F5305A" w:rsidRPr="00A56704" w:rsidRDefault="00F5305A" w:rsidP="00876DC0">
            <w:pPr>
              <w:rPr>
                <w:rFonts w:ascii="Arial" w:hAnsi="Arial" w:cs="Arial"/>
                <w:sz w:val="16"/>
                <w:szCs w:val="18"/>
              </w:rPr>
            </w:pPr>
            <w:proofErr w:type="spellStart"/>
            <w:r w:rsidRPr="00A56704">
              <w:rPr>
                <w:rFonts w:ascii="Arial" w:hAnsi="Arial" w:cs="Arial"/>
                <w:sz w:val="16"/>
                <w:szCs w:val="18"/>
              </w:rPr>
              <w:lastRenderedPageBreak/>
              <w:t>Macht</w:t>
            </w:r>
            <w:proofErr w:type="spellEnd"/>
            <w:r w:rsidRPr="00A56704">
              <w:rPr>
                <w:rFonts w:ascii="Arial" w:hAnsi="Arial" w:cs="Arial"/>
                <w:sz w:val="16"/>
                <w:szCs w:val="18"/>
              </w:rPr>
              <w:t xml:space="preserve">, 2007 </w:t>
            </w:r>
            <w:r w:rsidRPr="002D1A76">
              <w:rPr>
                <w:rFonts w:ascii="Arial" w:hAnsi="Arial" w:cs="Arial"/>
                <w:sz w:val="16"/>
                <w:szCs w:val="18"/>
              </w:rPr>
              <w:fldChar w:fldCharType="begin" w:fldLock="1"/>
            </w:r>
            <w:r>
              <w:rPr>
                <w:rFonts w:ascii="Arial" w:hAnsi="Arial" w:cs="Arial"/>
                <w:sz w:val="16"/>
                <w:szCs w:val="18"/>
              </w:rPr>
              <w:instrText>ADDIN CSL_CITATION {"citationItems":[{"id":"ITEM-1","itemData":{"DOI":"10.1016/j.pec.2006.08.005","ISSN":"07383991","PMID":"16965885","abstract":"Objective: To evaluate a newly developed education programme for Parkinson's disease (PD) patients. Methods: The programme consisted of eight sessions and aimed at improving knowledge and skills related to self-monitoring, health promotion, stress management, depression, anxiety, social competence, and social support, all with special reference to PD. The programme was formatively evaluated in seven European countries (Spain, Finland, Italy, The Netherlands, United Kingdom, Estonia, Germany) with 151 patients diagnosed with idiopathic PD. The evaluation included patients' ratings of the comprehensibility and feasibility of the programme as well as mood ratings before and after each session. Patients also completed questionnaires at the beginning and end of the programme to explore possible changes in disease-related psychosocial problems, quality of life, and depression. Results: The programme was feasible to run, and patients were able to understand its elements. Patients reported mood elevations following individual sessions and reduced disease-related psychosocial problems after completing the programme. There were no substantial differences in results between cultures. Conclusion: Patient education appears to have potential as a useful and feasible intervention, complementing medical treatment in PD. Practice implications: The present programme will soon be available in seven European languages and can be tested in different health care systems. © 2006 Elsevier Ireland Ltd. All rights reserved.","author":[{"dropping-particle":"","family":"Macht","given":"Michael","non-dropping-particle":"","parse-names":false,"suffix":""},{"dropping-particle":"","family":"Gerlich","given":"Christian","non-dropping-particle":"","parse-names":false,"suffix":""},{"dropping-particle":"","family":"Ellgring","given":"Heiner","non-dropping-particle":"","parse-names":false,"suffix":""},{"dropping-particle":"","family":"Schradi","given":"Martina","non-dropping-particle":"","parse-names":false,"suffix":""},{"dropping-particle":"","family":"Rusiñol","given":"Àngels Bayés","non-dropping-particle":"","parse-names":false,"suffix":""},{"dropping-particle":"","family":"Crespo","given":"Maricruz","non-dropping-particle":"","parse-names":false,"suffix":""},{"dropping-particle":"","family":"Prats","given":"Ana","non-dropping-particle":"","parse-names":false,"suffix":""},{"dropping-particle":"","family":"Viemerö","given":"Vappu","non-dropping-particle":"","parse-names":false,"suffix":""},{"dropping-particle":"","family":"Lankinen","given":"Anu","non-dropping-particle":"","parse-names":false,"suffix":""},{"dropping-particle":"","family":"Bitti","given":"Pio Enrico Ricci","non-dropping-particle":"","parse-names":false,"suffix":""},{"dropping-particle":"","family":"Candini","given":"Lorena","non-dropping-particle":"","parse-names":false,"suffix":""},{"dropping-particle":"","family":"Spliethoff-Kamminga","given":"Noëlle","non-dropping-particle":"","parse-names":false,"suffix":""},{"dropping-particle":"","family":"Vreugd","given":"Janny","non-dropping-particle":"de","parse-names":false,"suffix":""},{"dropping-particle":"","family":"Simons","given":"Gwenda","non-dropping-particle":"","parse-names":false,"suffix":""},{"dropping-particle":"","family":"Pasqualini","given":"Marcia Smith","non-dropping-particle":"","parse-names":false,"suffix":""},{"dropping-particle":"","family":"Thompson","given":"Simon B.N.","non-dropping-particle":"","parse-names":false,"suffix":""},{"dropping-particle":"","family":"Taba","given":"Pille","non-dropping-particle":"","parse-names":false,"suffix":""},{"dropping-particle":"","family":"Krikmann","given":"Ülle","non-dropping-particle":"","parse-names":false,"suffix":""},{"dropping-particle":"","family":"Kanarik","given":"Eve","non-dropping-particle":"","parse-names":false,"suffix":""}],"container-title":"Patient Education and Counseling","id":"ITEM-1","issue":"2","issued":{"date-parts":[["2007"]]},"page":"245-252","title":"Patient education in Parkinson's disease: Formative evaluation of a standardized programme in seven European countries","type":"article-journal","volume":"65"},"uris":["http://www.mendeley.com/documents/?uuid=7e7eeb4d-b263-4358-8422-f89d342563d4"]}],"mendeley":{"formattedCitation":"[20]","plainTextFormattedCitation":"[20]","previouslyFormattedCitation":"[20]"},"properties":{"noteIndex":0},"schema":"https://github.com/citation-style-language/schema/raw/master/csl-citation.json"}</w:instrText>
            </w:r>
            <w:r w:rsidRPr="002D1A76">
              <w:rPr>
                <w:rFonts w:ascii="Arial" w:hAnsi="Arial" w:cs="Arial"/>
                <w:sz w:val="16"/>
                <w:szCs w:val="18"/>
              </w:rPr>
              <w:fldChar w:fldCharType="separate"/>
            </w:r>
            <w:r w:rsidRPr="00D51539">
              <w:rPr>
                <w:rFonts w:ascii="Arial" w:hAnsi="Arial" w:cs="Arial"/>
                <w:noProof/>
                <w:sz w:val="16"/>
                <w:szCs w:val="18"/>
              </w:rPr>
              <w:t>[20]</w:t>
            </w:r>
            <w:r w:rsidRPr="002D1A76">
              <w:rPr>
                <w:rFonts w:ascii="Arial" w:hAnsi="Arial" w:cs="Arial"/>
                <w:sz w:val="16"/>
                <w:szCs w:val="18"/>
              </w:rPr>
              <w:fldChar w:fldCharType="end"/>
            </w:r>
          </w:p>
          <w:p w14:paraId="002E6950"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7 European countries</w:t>
            </w:r>
          </w:p>
          <w:p w14:paraId="0F8ACB20" w14:textId="77777777" w:rsidR="00F5305A" w:rsidRPr="00A56704" w:rsidRDefault="00F5305A" w:rsidP="00876DC0">
            <w:pPr>
              <w:rPr>
                <w:rFonts w:ascii="Arial" w:hAnsi="Arial" w:cs="Arial"/>
                <w:color w:val="000000"/>
                <w:sz w:val="16"/>
                <w:szCs w:val="18"/>
              </w:rPr>
            </w:pPr>
          </w:p>
          <w:p w14:paraId="5A9F52C8"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2D37A7CB"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People with PD</w:t>
            </w:r>
            <w:r w:rsidRPr="00A56704" w:rsidDel="00664518">
              <w:rPr>
                <w:rFonts w:ascii="Arial" w:hAnsi="Arial" w:cs="Arial"/>
                <w:sz w:val="16"/>
                <w:szCs w:val="18"/>
              </w:rPr>
              <w:t xml:space="preserve"> </w:t>
            </w:r>
          </w:p>
        </w:tc>
        <w:tc>
          <w:tcPr>
            <w:tcW w:w="1264" w:type="dxa"/>
            <w:vMerge w:val="restart"/>
            <w:shd w:val="clear" w:color="auto" w:fill="auto"/>
          </w:tcPr>
          <w:p w14:paraId="4B2CDA55" w14:textId="77777777" w:rsidR="00F5305A" w:rsidRPr="00A56704" w:rsidRDefault="00F5305A" w:rsidP="00876DC0">
            <w:pPr>
              <w:rPr>
                <w:rFonts w:ascii="Arial" w:hAnsi="Arial" w:cs="Arial"/>
                <w:sz w:val="16"/>
                <w:szCs w:val="18"/>
              </w:rPr>
            </w:pPr>
            <w:r w:rsidRPr="00A56704">
              <w:rPr>
                <w:rFonts w:ascii="Arial" w:hAnsi="Arial" w:cs="Arial"/>
                <w:sz w:val="16"/>
                <w:szCs w:val="18"/>
              </w:rPr>
              <w:t>n=151</w:t>
            </w:r>
          </w:p>
          <w:p w14:paraId="12C0C294" w14:textId="77777777" w:rsidR="00F5305A" w:rsidRPr="00A56704" w:rsidRDefault="00F5305A" w:rsidP="00876DC0">
            <w:pPr>
              <w:rPr>
                <w:rFonts w:ascii="Arial" w:hAnsi="Arial" w:cs="Arial"/>
                <w:sz w:val="16"/>
                <w:szCs w:val="18"/>
              </w:rPr>
            </w:pPr>
          </w:p>
          <w:p w14:paraId="07F55720"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Mean </w:t>
            </w:r>
            <w:proofErr w:type="gramStart"/>
            <w:r w:rsidRPr="00A56704">
              <w:rPr>
                <w:rFonts w:ascii="Arial" w:hAnsi="Arial" w:cs="Arial"/>
                <w:sz w:val="16"/>
                <w:szCs w:val="18"/>
              </w:rPr>
              <w:t>64yrs;</w:t>
            </w:r>
            <w:proofErr w:type="gramEnd"/>
          </w:p>
          <w:p w14:paraId="6A1C124E" w14:textId="77777777" w:rsidR="00F5305A" w:rsidRPr="00A56704" w:rsidRDefault="00F5305A" w:rsidP="00876DC0">
            <w:pPr>
              <w:rPr>
                <w:rFonts w:ascii="Arial" w:hAnsi="Arial" w:cs="Arial"/>
                <w:sz w:val="16"/>
                <w:szCs w:val="18"/>
              </w:rPr>
            </w:pPr>
          </w:p>
          <w:p w14:paraId="51F73691"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H&amp;Y mean 2, range 1-5</w:t>
            </w:r>
          </w:p>
        </w:tc>
        <w:tc>
          <w:tcPr>
            <w:tcW w:w="1390" w:type="dxa"/>
            <w:vMerge w:val="restart"/>
            <w:shd w:val="clear" w:color="auto" w:fill="auto"/>
          </w:tcPr>
          <w:p w14:paraId="13F538A9"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Patient Education Program Parkinson (PEPP)</w:t>
            </w:r>
          </w:p>
        </w:tc>
        <w:tc>
          <w:tcPr>
            <w:tcW w:w="2127" w:type="dxa"/>
            <w:tcBorders>
              <w:bottom w:val="dotted" w:sz="4" w:space="0" w:color="auto"/>
              <w:right w:val="dotted" w:sz="4" w:space="0" w:color="auto"/>
            </w:tcBorders>
            <w:shd w:val="clear" w:color="auto" w:fill="auto"/>
          </w:tcPr>
          <w:p w14:paraId="418B7905" w14:textId="77777777" w:rsidR="00F5305A" w:rsidRPr="00A56704" w:rsidRDefault="00F5305A" w:rsidP="00876DC0">
            <w:pPr>
              <w:rPr>
                <w:rFonts w:ascii="Arial" w:hAnsi="Arial" w:cs="Arial"/>
                <w:color w:val="000000"/>
                <w:sz w:val="16"/>
                <w:szCs w:val="18"/>
              </w:rPr>
            </w:pPr>
            <w:r w:rsidRPr="00707371">
              <w:rPr>
                <w:rFonts w:ascii="Arial" w:hAnsi="Arial" w:cs="Arial"/>
                <w:bCs/>
                <w:color w:val="000000"/>
                <w:sz w:val="16"/>
                <w:szCs w:val="18"/>
                <w:u w:val="single"/>
              </w:rPr>
              <w:t>Feasibility</w:t>
            </w:r>
            <w:r w:rsidRPr="00A56704">
              <w:rPr>
                <w:rFonts w:ascii="Arial" w:hAnsi="Arial" w:cs="Arial"/>
                <w:b/>
                <w:color w:val="000000"/>
                <w:sz w:val="16"/>
                <w:szCs w:val="18"/>
              </w:rPr>
              <w:t xml:space="preserve"> </w:t>
            </w:r>
            <w:r w:rsidRPr="00A56704">
              <w:rPr>
                <w:rFonts w:ascii="Arial" w:hAnsi="Arial" w:cs="Arial"/>
                <w:color w:val="000000"/>
                <w:sz w:val="16"/>
                <w:szCs w:val="18"/>
              </w:rPr>
              <w:t xml:space="preserve">(intervention evaluation questionnaire) </w:t>
            </w:r>
          </w:p>
        </w:tc>
        <w:tc>
          <w:tcPr>
            <w:tcW w:w="5786" w:type="dxa"/>
            <w:gridSpan w:val="2"/>
            <w:tcBorders>
              <w:left w:val="dotted" w:sz="4" w:space="0" w:color="auto"/>
              <w:bottom w:val="dotted" w:sz="4" w:space="0" w:color="auto"/>
            </w:tcBorders>
            <w:shd w:val="clear" w:color="auto" w:fill="auto"/>
          </w:tcPr>
          <w:p w14:paraId="1EAE958D" w14:textId="77777777" w:rsidR="00F5305A" w:rsidRPr="00A56704" w:rsidRDefault="00F5305A" w:rsidP="00876DC0">
            <w:pPr>
              <w:rPr>
                <w:rFonts w:ascii="Arial" w:hAnsi="Arial" w:cs="Arial"/>
                <w:sz w:val="16"/>
                <w:szCs w:val="18"/>
              </w:rPr>
            </w:pPr>
            <w:r w:rsidRPr="00A56704">
              <w:rPr>
                <w:rFonts w:ascii="Arial" w:hAnsi="Arial" w:cs="Arial"/>
                <w:sz w:val="16"/>
                <w:szCs w:val="18"/>
              </w:rPr>
              <w:t>Range 35%-80% average agreement with positive statements and 34-71% average agreement with negative statements.</w:t>
            </w:r>
          </w:p>
        </w:tc>
        <w:tc>
          <w:tcPr>
            <w:tcW w:w="963" w:type="dxa"/>
            <w:vMerge w:val="restart"/>
            <w:tcBorders>
              <w:right w:val="single" w:sz="4" w:space="0" w:color="auto"/>
            </w:tcBorders>
            <w:shd w:val="clear" w:color="auto" w:fill="auto"/>
          </w:tcPr>
          <w:p w14:paraId="2AAC08CF"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4E3F8537" w14:textId="77777777" w:rsidTr="00CE2316">
        <w:tc>
          <w:tcPr>
            <w:tcW w:w="1276" w:type="dxa"/>
            <w:vMerge/>
            <w:shd w:val="clear" w:color="auto" w:fill="auto"/>
          </w:tcPr>
          <w:p w14:paraId="72EE1788" w14:textId="77777777" w:rsidR="00F5305A" w:rsidRPr="00A56704" w:rsidRDefault="00F5305A" w:rsidP="00876DC0">
            <w:pPr>
              <w:rPr>
                <w:rFonts w:ascii="Arial" w:hAnsi="Arial" w:cs="Arial"/>
                <w:sz w:val="16"/>
                <w:szCs w:val="18"/>
              </w:rPr>
            </w:pPr>
          </w:p>
        </w:tc>
        <w:tc>
          <w:tcPr>
            <w:tcW w:w="1937" w:type="dxa"/>
            <w:vMerge/>
            <w:shd w:val="clear" w:color="auto" w:fill="auto"/>
          </w:tcPr>
          <w:p w14:paraId="3309C3CE" w14:textId="77777777" w:rsidR="00F5305A" w:rsidRPr="00A56704" w:rsidRDefault="00F5305A" w:rsidP="00876DC0">
            <w:pPr>
              <w:rPr>
                <w:rFonts w:ascii="Arial" w:hAnsi="Arial" w:cs="Arial"/>
                <w:sz w:val="16"/>
                <w:szCs w:val="18"/>
              </w:rPr>
            </w:pPr>
          </w:p>
        </w:tc>
        <w:tc>
          <w:tcPr>
            <w:tcW w:w="1264" w:type="dxa"/>
            <w:vMerge/>
            <w:shd w:val="clear" w:color="auto" w:fill="auto"/>
          </w:tcPr>
          <w:p w14:paraId="18A97202"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378764BC"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60304800" w14:textId="77777777" w:rsidR="00F5305A" w:rsidRPr="00A56704" w:rsidRDefault="00F5305A" w:rsidP="00876DC0">
            <w:pPr>
              <w:rPr>
                <w:rFonts w:ascii="Arial" w:hAnsi="Arial" w:cs="Arial"/>
                <w:sz w:val="16"/>
                <w:szCs w:val="18"/>
              </w:rPr>
            </w:pPr>
            <w:r w:rsidRPr="00A56704">
              <w:rPr>
                <w:rFonts w:ascii="Arial" w:hAnsi="Arial" w:cs="Arial"/>
                <w:sz w:val="16"/>
                <w:szCs w:val="18"/>
              </w:rPr>
              <w:t>QoL (PDQ-39)</w:t>
            </w:r>
          </w:p>
        </w:tc>
        <w:tc>
          <w:tcPr>
            <w:tcW w:w="5786" w:type="dxa"/>
            <w:gridSpan w:val="2"/>
            <w:tcBorders>
              <w:top w:val="dotted" w:sz="4" w:space="0" w:color="auto"/>
              <w:left w:val="dotted" w:sz="4" w:space="0" w:color="auto"/>
              <w:bottom w:val="dotted" w:sz="4" w:space="0" w:color="auto"/>
            </w:tcBorders>
            <w:shd w:val="clear" w:color="auto" w:fill="auto"/>
          </w:tcPr>
          <w:p w14:paraId="374721AF" w14:textId="77777777" w:rsidR="00F5305A" w:rsidRPr="00A56704" w:rsidRDefault="00F5305A" w:rsidP="00876DC0">
            <w:pPr>
              <w:rPr>
                <w:rFonts w:ascii="Arial" w:hAnsi="Arial" w:cs="Arial"/>
                <w:sz w:val="16"/>
                <w:szCs w:val="18"/>
              </w:rPr>
            </w:pPr>
            <w:r w:rsidRPr="00A56704">
              <w:rPr>
                <w:rFonts w:ascii="Arial" w:hAnsi="Arial" w:cs="Arial"/>
                <w:i/>
                <w:sz w:val="16"/>
                <w:szCs w:val="18"/>
              </w:rPr>
              <w:t>Pre</w:t>
            </w:r>
            <w:r w:rsidRPr="00A56704">
              <w:rPr>
                <w:rFonts w:ascii="Arial" w:hAnsi="Arial" w:cs="Arial"/>
                <w:sz w:val="16"/>
                <w:szCs w:val="18"/>
              </w:rPr>
              <w:t xml:space="preserve"> mean 30.8 (SD 16.2); </w:t>
            </w:r>
            <w:r w:rsidRPr="00A56704">
              <w:rPr>
                <w:rFonts w:ascii="Arial" w:hAnsi="Arial" w:cs="Arial"/>
                <w:i/>
                <w:sz w:val="16"/>
                <w:szCs w:val="18"/>
              </w:rPr>
              <w:t xml:space="preserve">Post </w:t>
            </w:r>
            <w:r w:rsidRPr="00A56704">
              <w:rPr>
                <w:rFonts w:ascii="Arial" w:hAnsi="Arial" w:cs="Arial"/>
                <w:sz w:val="16"/>
                <w:szCs w:val="18"/>
              </w:rPr>
              <w:t>30.7 (7.7); p=ns</w:t>
            </w:r>
          </w:p>
        </w:tc>
        <w:tc>
          <w:tcPr>
            <w:tcW w:w="963" w:type="dxa"/>
            <w:vMerge/>
            <w:tcBorders>
              <w:right w:val="single" w:sz="4" w:space="0" w:color="auto"/>
            </w:tcBorders>
            <w:shd w:val="clear" w:color="auto" w:fill="auto"/>
          </w:tcPr>
          <w:p w14:paraId="3EE40FD0" w14:textId="77777777" w:rsidR="00F5305A" w:rsidRPr="00A56704" w:rsidRDefault="00F5305A" w:rsidP="00876DC0">
            <w:pPr>
              <w:rPr>
                <w:rFonts w:ascii="Arial" w:hAnsi="Arial" w:cs="Arial"/>
                <w:sz w:val="16"/>
                <w:szCs w:val="18"/>
              </w:rPr>
            </w:pPr>
          </w:p>
        </w:tc>
      </w:tr>
      <w:tr w:rsidR="00F5305A" w:rsidRPr="00A56704" w14:paraId="4C68E4A1" w14:textId="77777777" w:rsidTr="00CE2316">
        <w:trPr>
          <w:trHeight w:val="413"/>
        </w:trPr>
        <w:tc>
          <w:tcPr>
            <w:tcW w:w="1276" w:type="dxa"/>
            <w:vMerge/>
            <w:shd w:val="clear" w:color="auto" w:fill="auto"/>
          </w:tcPr>
          <w:p w14:paraId="75E662F9" w14:textId="77777777" w:rsidR="00F5305A" w:rsidRPr="00A56704" w:rsidRDefault="00F5305A" w:rsidP="00876DC0">
            <w:pPr>
              <w:rPr>
                <w:rFonts w:ascii="Arial" w:hAnsi="Arial" w:cs="Arial"/>
                <w:sz w:val="16"/>
                <w:szCs w:val="18"/>
              </w:rPr>
            </w:pPr>
          </w:p>
        </w:tc>
        <w:tc>
          <w:tcPr>
            <w:tcW w:w="1937" w:type="dxa"/>
            <w:vMerge/>
            <w:shd w:val="clear" w:color="auto" w:fill="auto"/>
          </w:tcPr>
          <w:p w14:paraId="226FDC0D" w14:textId="77777777" w:rsidR="00F5305A" w:rsidRPr="00A56704" w:rsidRDefault="00F5305A" w:rsidP="00876DC0">
            <w:pPr>
              <w:rPr>
                <w:rFonts w:ascii="Arial" w:hAnsi="Arial" w:cs="Arial"/>
                <w:sz w:val="16"/>
                <w:szCs w:val="18"/>
              </w:rPr>
            </w:pPr>
          </w:p>
        </w:tc>
        <w:tc>
          <w:tcPr>
            <w:tcW w:w="1264" w:type="dxa"/>
            <w:vMerge/>
            <w:shd w:val="clear" w:color="auto" w:fill="auto"/>
          </w:tcPr>
          <w:p w14:paraId="3859A049"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6166E7E2" w14:textId="77777777" w:rsidR="00F5305A" w:rsidRPr="00A56704" w:rsidRDefault="00F5305A" w:rsidP="00876DC0">
            <w:pPr>
              <w:rPr>
                <w:rFonts w:ascii="Arial" w:hAnsi="Arial" w:cs="Arial"/>
                <w:sz w:val="16"/>
                <w:szCs w:val="18"/>
              </w:rPr>
            </w:pPr>
          </w:p>
        </w:tc>
        <w:tc>
          <w:tcPr>
            <w:tcW w:w="2127" w:type="dxa"/>
            <w:tcBorders>
              <w:top w:val="dotted" w:sz="4" w:space="0" w:color="auto"/>
              <w:right w:val="dotted" w:sz="4" w:space="0" w:color="auto"/>
            </w:tcBorders>
            <w:shd w:val="clear" w:color="auto" w:fill="auto"/>
          </w:tcPr>
          <w:p w14:paraId="43DAC15D"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Psychosocial impact of PD (BELA-P-k)</w:t>
            </w:r>
          </w:p>
        </w:tc>
        <w:tc>
          <w:tcPr>
            <w:tcW w:w="5786" w:type="dxa"/>
            <w:gridSpan w:val="2"/>
            <w:tcBorders>
              <w:top w:val="dotted" w:sz="4" w:space="0" w:color="auto"/>
              <w:left w:val="dotted" w:sz="4" w:space="0" w:color="auto"/>
            </w:tcBorders>
            <w:shd w:val="clear" w:color="auto" w:fill="auto"/>
          </w:tcPr>
          <w:p w14:paraId="3A38D4B8" w14:textId="77777777" w:rsidR="00F5305A" w:rsidRPr="00A56704" w:rsidRDefault="00F5305A" w:rsidP="00876DC0">
            <w:pPr>
              <w:rPr>
                <w:rFonts w:ascii="Arial" w:hAnsi="Arial" w:cs="Arial"/>
                <w:sz w:val="16"/>
                <w:szCs w:val="18"/>
              </w:rPr>
            </w:pPr>
            <w:r w:rsidRPr="00A56704">
              <w:rPr>
                <w:rFonts w:ascii="Arial" w:hAnsi="Arial" w:cs="Arial"/>
                <w:i/>
                <w:sz w:val="16"/>
                <w:szCs w:val="18"/>
              </w:rPr>
              <w:t>Pre</w:t>
            </w:r>
            <w:r w:rsidRPr="00A56704">
              <w:rPr>
                <w:rFonts w:ascii="Arial" w:hAnsi="Arial" w:cs="Arial"/>
                <w:sz w:val="16"/>
                <w:szCs w:val="18"/>
              </w:rPr>
              <w:t xml:space="preserve"> mean 26.7 (SD 15.6); </w:t>
            </w:r>
            <w:r w:rsidRPr="00A56704">
              <w:rPr>
                <w:rFonts w:ascii="Arial" w:hAnsi="Arial" w:cs="Arial"/>
                <w:i/>
                <w:sz w:val="16"/>
                <w:szCs w:val="18"/>
              </w:rPr>
              <w:t xml:space="preserve">Post </w:t>
            </w:r>
            <w:r w:rsidRPr="00A56704">
              <w:rPr>
                <w:rFonts w:ascii="Arial" w:hAnsi="Arial" w:cs="Arial"/>
                <w:sz w:val="16"/>
                <w:szCs w:val="18"/>
              </w:rPr>
              <w:t xml:space="preserve">21.0 (14.7); </w:t>
            </w:r>
            <w:r w:rsidRPr="00A56704">
              <w:rPr>
                <w:rFonts w:ascii="Arial" w:hAnsi="Arial" w:cs="Arial"/>
                <w:b/>
                <w:sz w:val="16"/>
                <w:szCs w:val="18"/>
                <w:u w:val="single"/>
              </w:rPr>
              <w:t>p&lt;0.001</w:t>
            </w:r>
          </w:p>
        </w:tc>
        <w:tc>
          <w:tcPr>
            <w:tcW w:w="963" w:type="dxa"/>
            <w:vMerge/>
            <w:tcBorders>
              <w:right w:val="single" w:sz="4" w:space="0" w:color="auto"/>
            </w:tcBorders>
            <w:shd w:val="clear" w:color="auto" w:fill="auto"/>
          </w:tcPr>
          <w:p w14:paraId="314558B5" w14:textId="77777777" w:rsidR="00F5305A" w:rsidRPr="00A56704" w:rsidRDefault="00F5305A" w:rsidP="00876DC0">
            <w:pPr>
              <w:rPr>
                <w:rFonts w:ascii="Arial" w:hAnsi="Arial" w:cs="Arial"/>
                <w:sz w:val="16"/>
                <w:szCs w:val="18"/>
              </w:rPr>
            </w:pPr>
          </w:p>
        </w:tc>
      </w:tr>
      <w:tr w:rsidR="00F5305A" w:rsidRPr="00A56704" w14:paraId="539D1431" w14:textId="77777777" w:rsidTr="00CE2316">
        <w:tc>
          <w:tcPr>
            <w:tcW w:w="1276" w:type="dxa"/>
            <w:vMerge/>
            <w:shd w:val="clear" w:color="auto" w:fill="auto"/>
          </w:tcPr>
          <w:p w14:paraId="6F17DC43" w14:textId="77777777" w:rsidR="00F5305A" w:rsidRPr="00A56704" w:rsidRDefault="00F5305A" w:rsidP="00876DC0">
            <w:pPr>
              <w:rPr>
                <w:rFonts w:ascii="Arial" w:hAnsi="Arial" w:cs="Arial"/>
                <w:sz w:val="16"/>
                <w:szCs w:val="18"/>
              </w:rPr>
            </w:pPr>
          </w:p>
        </w:tc>
        <w:tc>
          <w:tcPr>
            <w:tcW w:w="1937" w:type="dxa"/>
            <w:vMerge/>
            <w:shd w:val="clear" w:color="auto" w:fill="auto"/>
          </w:tcPr>
          <w:p w14:paraId="0169E623" w14:textId="77777777" w:rsidR="00F5305A" w:rsidRPr="00A56704" w:rsidRDefault="00F5305A" w:rsidP="00876DC0">
            <w:pPr>
              <w:rPr>
                <w:rFonts w:ascii="Arial" w:hAnsi="Arial" w:cs="Arial"/>
                <w:sz w:val="16"/>
                <w:szCs w:val="18"/>
              </w:rPr>
            </w:pPr>
          </w:p>
        </w:tc>
        <w:tc>
          <w:tcPr>
            <w:tcW w:w="1264" w:type="dxa"/>
            <w:vMerge/>
            <w:shd w:val="clear" w:color="auto" w:fill="auto"/>
          </w:tcPr>
          <w:p w14:paraId="56AE807D"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7F8428F4" w14:textId="77777777" w:rsidR="00F5305A" w:rsidRPr="00A56704" w:rsidRDefault="00F5305A" w:rsidP="00876DC0">
            <w:pPr>
              <w:rPr>
                <w:rFonts w:ascii="Arial" w:hAnsi="Arial" w:cs="Arial"/>
                <w:sz w:val="16"/>
                <w:szCs w:val="18"/>
              </w:rPr>
            </w:pPr>
          </w:p>
        </w:tc>
        <w:tc>
          <w:tcPr>
            <w:tcW w:w="7913" w:type="dxa"/>
            <w:gridSpan w:val="3"/>
            <w:tcBorders>
              <w:bottom w:val="single" w:sz="4" w:space="0" w:color="auto"/>
            </w:tcBorders>
            <w:shd w:val="clear" w:color="auto" w:fill="auto"/>
          </w:tcPr>
          <w:p w14:paraId="0C241360" w14:textId="77777777" w:rsidR="00F5305A" w:rsidRPr="00A56704" w:rsidRDefault="00F5305A" w:rsidP="00876DC0">
            <w:pPr>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xml:space="preserve">: </w:t>
            </w:r>
            <w:r w:rsidRPr="00A56704">
              <w:rPr>
                <w:rFonts w:ascii="Arial" w:hAnsi="Arial" w:cs="Arial"/>
                <w:color w:val="000000"/>
                <w:sz w:val="16"/>
                <w:szCs w:val="18"/>
              </w:rPr>
              <w:t>Depression (SDS)</w:t>
            </w:r>
            <w:r w:rsidRPr="00A56704">
              <w:rPr>
                <w:rFonts w:ascii="Arial" w:hAnsi="Arial" w:cs="Arial"/>
                <w:sz w:val="16"/>
                <w:szCs w:val="18"/>
              </w:rPr>
              <w:t>; Mood (VAS)</w:t>
            </w:r>
          </w:p>
        </w:tc>
        <w:tc>
          <w:tcPr>
            <w:tcW w:w="963" w:type="dxa"/>
            <w:vMerge/>
            <w:tcBorders>
              <w:right w:val="single" w:sz="4" w:space="0" w:color="auto"/>
            </w:tcBorders>
            <w:shd w:val="clear" w:color="auto" w:fill="auto"/>
          </w:tcPr>
          <w:p w14:paraId="5F0811BB" w14:textId="77777777" w:rsidR="00F5305A" w:rsidRPr="00A56704" w:rsidRDefault="00F5305A" w:rsidP="00876DC0">
            <w:pPr>
              <w:rPr>
                <w:rFonts w:ascii="Arial" w:hAnsi="Arial" w:cs="Arial"/>
                <w:sz w:val="16"/>
                <w:szCs w:val="18"/>
              </w:rPr>
            </w:pPr>
          </w:p>
        </w:tc>
      </w:tr>
      <w:tr w:rsidR="00F5305A" w:rsidRPr="00A56704" w14:paraId="1C4A28B4" w14:textId="77777777" w:rsidTr="00CE2316">
        <w:tc>
          <w:tcPr>
            <w:tcW w:w="1276" w:type="dxa"/>
            <w:vMerge w:val="restart"/>
            <w:shd w:val="clear" w:color="auto" w:fill="auto"/>
          </w:tcPr>
          <w:p w14:paraId="4C1C6CCC" w14:textId="77777777" w:rsidR="00F5305A" w:rsidRPr="00A56704" w:rsidRDefault="00F5305A" w:rsidP="00876DC0">
            <w:pPr>
              <w:rPr>
                <w:rFonts w:ascii="Arial" w:hAnsi="Arial" w:cs="Arial"/>
                <w:sz w:val="16"/>
                <w:szCs w:val="18"/>
              </w:rPr>
            </w:pPr>
            <w:r w:rsidRPr="00A56704">
              <w:rPr>
                <w:rFonts w:ascii="Arial" w:hAnsi="Arial" w:cs="Arial"/>
                <w:sz w:val="16"/>
                <w:szCs w:val="18"/>
              </w:rPr>
              <w:t>Simons, 2006</w:t>
            </w:r>
          </w:p>
          <w:p w14:paraId="7986B582" w14:textId="77777777" w:rsidR="00F5305A" w:rsidRPr="00707371" w:rsidRDefault="00F5305A" w:rsidP="00876DC0">
            <w:pPr>
              <w:rPr>
                <w:rFonts w:ascii="Arial" w:hAnsi="Arial" w:cs="Arial"/>
                <w:i/>
                <w:sz w:val="16"/>
                <w:szCs w:val="18"/>
              </w:rPr>
            </w:pPr>
            <w:r w:rsidRPr="00707371">
              <w:rPr>
                <w:rFonts w:ascii="Arial" w:hAnsi="Arial" w:cs="Arial"/>
                <w:i/>
                <w:sz w:val="16"/>
                <w:szCs w:val="18"/>
              </w:rPr>
              <w:t xml:space="preserve">Same as </w:t>
            </w:r>
            <w:proofErr w:type="spellStart"/>
            <w:r w:rsidRPr="00707371">
              <w:rPr>
                <w:rFonts w:ascii="Arial" w:hAnsi="Arial" w:cs="Arial"/>
                <w:i/>
                <w:sz w:val="16"/>
                <w:szCs w:val="18"/>
              </w:rPr>
              <w:t>Macht</w:t>
            </w:r>
            <w:proofErr w:type="spellEnd"/>
            <w:r w:rsidRPr="00707371">
              <w:rPr>
                <w:rFonts w:ascii="Arial" w:hAnsi="Arial" w:cs="Arial"/>
                <w:i/>
                <w:sz w:val="16"/>
                <w:szCs w:val="18"/>
              </w:rPr>
              <w:t xml:space="preserve"> above but UK sample</w:t>
            </w:r>
          </w:p>
          <w:p w14:paraId="3FEE2F8B" w14:textId="77777777" w:rsidR="00F5305A" w:rsidRPr="00A56704" w:rsidRDefault="00F5305A" w:rsidP="00876DC0">
            <w:pPr>
              <w:rPr>
                <w:rFonts w:ascii="Arial" w:hAnsi="Arial" w:cs="Arial"/>
                <w:sz w:val="16"/>
                <w:szCs w:val="18"/>
              </w:rPr>
            </w:pPr>
            <w:r w:rsidRPr="00707371">
              <w:rPr>
                <w:rFonts w:ascii="Arial" w:hAnsi="Arial" w:cs="Arial"/>
                <w:sz w:val="16"/>
                <w:szCs w:val="18"/>
              </w:rPr>
              <w:fldChar w:fldCharType="begin" w:fldLock="1"/>
            </w:r>
            <w:r>
              <w:rPr>
                <w:rFonts w:ascii="Arial" w:hAnsi="Arial" w:cs="Arial"/>
                <w:sz w:val="16"/>
                <w:szCs w:val="18"/>
              </w:rPr>
              <w:instrText>ADDIN CSL_CITATION {"citationItems":[{"id":"ITEM-1","itemData":{"DOI":"10.1016/j.parkreldis.2006.05.003","ISSN":"13538020","PMID":"16781881","abstract":"Within a consortium of seven European countries, an education programme for people with Parkinson's disease (PD) and their carers was developed. Comprising eight 90-min sessions, the EduPark patient education programme deals with psychosocial problems often faced by people with PD and their carers. The implementation and initial evaluation in the UK of this innovative programme are described. The programme was favourably evaluated by participants, and resulted in short-term positive effects on their mood, although no statistically significant effects on quality of life and depression were found. The programme appears to provide a promising means for empowering people with PD and their carers to deal with psychosocial challenges. © 2006 Elsevier Ltd. All rights reserved.","author":[{"dropping-particle":"","family":"Simons","given":"Gwenda","non-dropping-particle":"","parse-names":false,"suffix":""},{"dropping-particle":"","family":"Thompson","given":"Simon B.N.","non-dropping-particle":"","parse-names":false,"suffix":""},{"dropping-particle":"","family":"Smith Pasqualini","given":"Marcia C.","non-dropping-particle":"","parse-names":false,"suffix":""}],"container-title":"Parkinsonism and Related Disorders","id":"ITEM-1","issue":"8","issued":{"date-parts":[["2006"]]},"page":"478-485","title":"An innovative education programme for people with Parkinson's disease and their carers","type":"article-journal","volume":"12"},"uris":["http://www.mendeley.com/documents/?uuid=04d7d4fc-ec91-4af3-bd5f-5cefc76c97ae"]}],"mendeley":{"formattedCitation":"[19]","plainTextFormattedCitation":"[19]","previouslyFormattedCitation":"[19]"},"properties":{"noteIndex":0},"schema":"https://github.com/citation-style-language/schema/raw/master/csl-citation.json"}</w:instrText>
            </w:r>
            <w:r w:rsidRPr="00707371">
              <w:rPr>
                <w:rFonts w:ascii="Arial" w:hAnsi="Arial" w:cs="Arial"/>
                <w:sz w:val="16"/>
                <w:szCs w:val="18"/>
              </w:rPr>
              <w:fldChar w:fldCharType="separate"/>
            </w:r>
            <w:r w:rsidRPr="00D51539">
              <w:rPr>
                <w:rFonts w:ascii="Arial" w:hAnsi="Arial" w:cs="Arial"/>
                <w:noProof/>
                <w:sz w:val="16"/>
                <w:szCs w:val="18"/>
              </w:rPr>
              <w:t>[19]</w:t>
            </w:r>
            <w:r w:rsidRPr="00707371">
              <w:rPr>
                <w:rFonts w:ascii="Arial" w:hAnsi="Arial" w:cs="Arial"/>
                <w:sz w:val="16"/>
                <w:szCs w:val="18"/>
              </w:rPr>
              <w:fldChar w:fldCharType="end"/>
            </w:r>
          </w:p>
          <w:p w14:paraId="2FA2AFF4" w14:textId="77777777" w:rsidR="00F5305A" w:rsidRPr="00A56704" w:rsidRDefault="00F5305A" w:rsidP="00876DC0">
            <w:pPr>
              <w:rPr>
                <w:rFonts w:ascii="Arial" w:hAnsi="Arial" w:cs="Arial"/>
                <w:sz w:val="16"/>
                <w:szCs w:val="18"/>
              </w:rPr>
            </w:pPr>
            <w:r w:rsidRPr="00A56704">
              <w:rPr>
                <w:rFonts w:ascii="Arial" w:hAnsi="Arial" w:cs="Arial"/>
                <w:sz w:val="16"/>
                <w:szCs w:val="18"/>
              </w:rPr>
              <w:t>UK</w:t>
            </w:r>
          </w:p>
          <w:p w14:paraId="0F44EFEC" w14:textId="77777777" w:rsidR="00F5305A" w:rsidRPr="00A56704" w:rsidRDefault="00F5305A" w:rsidP="00876DC0">
            <w:pPr>
              <w:rPr>
                <w:rFonts w:ascii="Arial" w:hAnsi="Arial" w:cs="Arial"/>
                <w:sz w:val="16"/>
                <w:szCs w:val="18"/>
              </w:rPr>
            </w:pPr>
          </w:p>
        </w:tc>
        <w:tc>
          <w:tcPr>
            <w:tcW w:w="1937" w:type="dxa"/>
            <w:vMerge w:val="restart"/>
            <w:shd w:val="clear" w:color="auto" w:fill="auto"/>
          </w:tcPr>
          <w:p w14:paraId="62B4E0C3" w14:textId="77777777" w:rsidR="00F5305A" w:rsidRPr="00A56704" w:rsidRDefault="00F5305A" w:rsidP="00876DC0">
            <w:pPr>
              <w:rPr>
                <w:rFonts w:ascii="Arial" w:hAnsi="Arial" w:cs="Arial"/>
                <w:sz w:val="16"/>
                <w:szCs w:val="18"/>
              </w:rPr>
            </w:pPr>
            <w:r w:rsidRPr="00A56704">
              <w:rPr>
                <w:rFonts w:ascii="Arial" w:hAnsi="Arial" w:cs="Arial"/>
                <w:sz w:val="16"/>
                <w:szCs w:val="18"/>
              </w:rPr>
              <w:t>People with PD.</w:t>
            </w:r>
          </w:p>
          <w:p w14:paraId="501F833D" w14:textId="77777777" w:rsidR="00F5305A" w:rsidRPr="00A56704" w:rsidDel="00EA4E6C" w:rsidRDefault="00F5305A" w:rsidP="00876DC0">
            <w:pPr>
              <w:rPr>
                <w:rFonts w:ascii="Arial" w:hAnsi="Arial" w:cs="Arial"/>
                <w:sz w:val="16"/>
                <w:szCs w:val="18"/>
              </w:rPr>
            </w:pPr>
            <w:r w:rsidRPr="00A56704">
              <w:rPr>
                <w:rFonts w:ascii="Arial" w:hAnsi="Arial" w:cs="Arial"/>
                <w:sz w:val="16"/>
                <w:szCs w:val="18"/>
              </w:rPr>
              <w:t>Excluded ‘possible cognitive decline’ based on MMSE≤21.</w:t>
            </w:r>
          </w:p>
        </w:tc>
        <w:tc>
          <w:tcPr>
            <w:tcW w:w="1264" w:type="dxa"/>
            <w:vMerge w:val="restart"/>
            <w:shd w:val="clear" w:color="auto" w:fill="auto"/>
          </w:tcPr>
          <w:p w14:paraId="63FA924D" w14:textId="77777777" w:rsidR="00F5305A" w:rsidRPr="00A56704" w:rsidRDefault="00F5305A" w:rsidP="00876DC0">
            <w:pPr>
              <w:rPr>
                <w:rFonts w:ascii="Arial" w:hAnsi="Arial" w:cs="Arial"/>
                <w:sz w:val="16"/>
                <w:szCs w:val="18"/>
              </w:rPr>
            </w:pPr>
            <w:r w:rsidRPr="00A56704">
              <w:rPr>
                <w:rFonts w:ascii="Arial" w:hAnsi="Arial" w:cs="Arial"/>
                <w:sz w:val="16"/>
                <w:szCs w:val="18"/>
              </w:rPr>
              <w:t>n=36</w:t>
            </w:r>
          </w:p>
          <w:p w14:paraId="1ECB7754" w14:textId="77777777" w:rsidR="00F5305A" w:rsidRPr="00A56704" w:rsidRDefault="00F5305A" w:rsidP="00876DC0">
            <w:pPr>
              <w:rPr>
                <w:rFonts w:ascii="Arial" w:hAnsi="Arial" w:cs="Arial"/>
                <w:sz w:val="16"/>
                <w:szCs w:val="18"/>
              </w:rPr>
            </w:pPr>
          </w:p>
          <w:p w14:paraId="7EADA5CE" w14:textId="77777777" w:rsidR="00F5305A" w:rsidRPr="00A56704" w:rsidRDefault="00F5305A" w:rsidP="00876DC0">
            <w:pPr>
              <w:rPr>
                <w:rFonts w:ascii="Arial" w:hAnsi="Arial" w:cs="Arial"/>
                <w:color w:val="000000"/>
                <w:sz w:val="16"/>
                <w:szCs w:val="18"/>
                <w:lang w:val="en-US"/>
              </w:rPr>
            </w:pPr>
            <w:r w:rsidRPr="00A56704">
              <w:rPr>
                <w:rFonts w:ascii="Arial" w:hAnsi="Arial" w:cs="Arial"/>
                <w:sz w:val="16"/>
                <w:szCs w:val="18"/>
              </w:rPr>
              <w:t>H&amp;Y 1-4</w:t>
            </w:r>
          </w:p>
        </w:tc>
        <w:tc>
          <w:tcPr>
            <w:tcW w:w="1390" w:type="dxa"/>
            <w:vMerge w:val="restart"/>
            <w:shd w:val="clear" w:color="auto" w:fill="auto"/>
          </w:tcPr>
          <w:p w14:paraId="66BEDD4C"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Patient Education Program: “</w:t>
            </w:r>
            <w:proofErr w:type="spellStart"/>
            <w:r w:rsidRPr="00A56704">
              <w:rPr>
                <w:rFonts w:ascii="Arial" w:hAnsi="Arial" w:cs="Arial"/>
                <w:color w:val="000000"/>
                <w:sz w:val="16"/>
                <w:szCs w:val="18"/>
              </w:rPr>
              <w:t>EduPark</w:t>
            </w:r>
            <w:proofErr w:type="spellEnd"/>
            <w:r w:rsidRPr="00A56704">
              <w:rPr>
                <w:rFonts w:ascii="Arial" w:hAnsi="Arial" w:cs="Arial"/>
                <w:color w:val="000000"/>
                <w:sz w:val="16"/>
                <w:szCs w:val="18"/>
              </w:rPr>
              <w:t>”</w:t>
            </w:r>
          </w:p>
          <w:p w14:paraId="433CAA6A"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(same as PEPP)</w:t>
            </w:r>
          </w:p>
        </w:tc>
        <w:tc>
          <w:tcPr>
            <w:tcW w:w="2127" w:type="dxa"/>
            <w:tcBorders>
              <w:bottom w:val="dotted" w:sz="4" w:space="0" w:color="auto"/>
              <w:right w:val="dotted" w:sz="4" w:space="0" w:color="auto"/>
            </w:tcBorders>
            <w:shd w:val="clear" w:color="auto" w:fill="auto"/>
          </w:tcPr>
          <w:p w14:paraId="09627D60" w14:textId="77777777" w:rsidR="00F5305A" w:rsidRPr="00A56704" w:rsidRDefault="00F5305A" w:rsidP="00876DC0">
            <w:pPr>
              <w:rPr>
                <w:rFonts w:ascii="Arial" w:hAnsi="Arial" w:cs="Arial"/>
                <w:b/>
                <w:color w:val="000000"/>
                <w:sz w:val="16"/>
                <w:szCs w:val="18"/>
              </w:rPr>
            </w:pPr>
            <w:r w:rsidRPr="00707371">
              <w:rPr>
                <w:rFonts w:ascii="Arial" w:hAnsi="Arial" w:cs="Arial"/>
                <w:bCs/>
                <w:color w:val="000000"/>
                <w:sz w:val="16"/>
                <w:szCs w:val="18"/>
                <w:u w:val="single"/>
              </w:rPr>
              <w:t>Feasibility</w:t>
            </w:r>
            <w:r w:rsidRPr="00A56704">
              <w:rPr>
                <w:rFonts w:ascii="Arial" w:hAnsi="Arial" w:cs="Arial"/>
                <w:b/>
                <w:color w:val="000000"/>
                <w:sz w:val="16"/>
                <w:szCs w:val="18"/>
              </w:rPr>
              <w:t xml:space="preserve"> </w:t>
            </w:r>
            <w:r w:rsidRPr="00A56704">
              <w:rPr>
                <w:rFonts w:ascii="Arial" w:hAnsi="Arial" w:cs="Arial"/>
                <w:color w:val="000000"/>
                <w:sz w:val="16"/>
                <w:szCs w:val="18"/>
              </w:rPr>
              <w:t xml:space="preserve">(intervention evaluation questionnaire) </w:t>
            </w:r>
          </w:p>
        </w:tc>
        <w:tc>
          <w:tcPr>
            <w:tcW w:w="5786" w:type="dxa"/>
            <w:gridSpan w:val="2"/>
            <w:tcBorders>
              <w:left w:val="dotted" w:sz="4" w:space="0" w:color="auto"/>
              <w:bottom w:val="dotted" w:sz="4" w:space="0" w:color="auto"/>
            </w:tcBorders>
            <w:shd w:val="clear" w:color="auto" w:fill="auto"/>
          </w:tcPr>
          <w:p w14:paraId="22708FB0" w14:textId="77777777" w:rsidR="00F5305A" w:rsidRPr="00A56704" w:rsidRDefault="00F5305A" w:rsidP="00876DC0">
            <w:pPr>
              <w:rPr>
                <w:rFonts w:ascii="Arial" w:hAnsi="Arial" w:cs="Arial"/>
                <w:i/>
                <w:sz w:val="16"/>
                <w:szCs w:val="18"/>
              </w:rPr>
            </w:pPr>
            <w:r w:rsidRPr="00A56704">
              <w:rPr>
                <w:rFonts w:ascii="Arial" w:hAnsi="Arial" w:cs="Arial"/>
                <w:sz w:val="16"/>
                <w:szCs w:val="18"/>
              </w:rPr>
              <w:t>Range 40-100% average agreement with positive statements and 0-40% average agreement with negative statements.</w:t>
            </w:r>
          </w:p>
        </w:tc>
        <w:tc>
          <w:tcPr>
            <w:tcW w:w="963" w:type="dxa"/>
            <w:vMerge w:val="restart"/>
            <w:tcBorders>
              <w:right w:val="single" w:sz="4" w:space="0" w:color="auto"/>
            </w:tcBorders>
            <w:shd w:val="clear" w:color="auto" w:fill="auto"/>
          </w:tcPr>
          <w:p w14:paraId="5345152C"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1E20105F" w14:textId="77777777" w:rsidTr="00CE2316">
        <w:tc>
          <w:tcPr>
            <w:tcW w:w="1276" w:type="dxa"/>
            <w:vMerge/>
            <w:shd w:val="clear" w:color="auto" w:fill="auto"/>
          </w:tcPr>
          <w:p w14:paraId="6408548F" w14:textId="77777777" w:rsidR="00F5305A" w:rsidRPr="00A56704" w:rsidRDefault="00F5305A" w:rsidP="00876DC0">
            <w:pPr>
              <w:rPr>
                <w:rFonts w:ascii="Arial" w:hAnsi="Arial" w:cs="Arial"/>
                <w:sz w:val="16"/>
                <w:szCs w:val="18"/>
              </w:rPr>
            </w:pPr>
          </w:p>
        </w:tc>
        <w:tc>
          <w:tcPr>
            <w:tcW w:w="1937" w:type="dxa"/>
            <w:vMerge/>
            <w:shd w:val="clear" w:color="auto" w:fill="auto"/>
          </w:tcPr>
          <w:p w14:paraId="2EA0E39E" w14:textId="77777777" w:rsidR="00F5305A" w:rsidRPr="00A56704" w:rsidRDefault="00F5305A" w:rsidP="00876DC0">
            <w:pPr>
              <w:rPr>
                <w:rFonts w:ascii="Arial" w:hAnsi="Arial" w:cs="Arial"/>
                <w:sz w:val="16"/>
                <w:szCs w:val="18"/>
              </w:rPr>
            </w:pPr>
          </w:p>
        </w:tc>
        <w:tc>
          <w:tcPr>
            <w:tcW w:w="1264" w:type="dxa"/>
            <w:vMerge/>
            <w:shd w:val="clear" w:color="auto" w:fill="auto"/>
          </w:tcPr>
          <w:p w14:paraId="6D48ECED" w14:textId="77777777" w:rsidR="00F5305A" w:rsidRPr="00A56704" w:rsidRDefault="00F5305A" w:rsidP="00876DC0">
            <w:pPr>
              <w:rPr>
                <w:rFonts w:ascii="Arial" w:hAnsi="Arial" w:cs="Arial"/>
                <w:color w:val="000000"/>
                <w:sz w:val="16"/>
                <w:szCs w:val="18"/>
                <w:lang w:val="en-US"/>
              </w:rPr>
            </w:pPr>
          </w:p>
        </w:tc>
        <w:tc>
          <w:tcPr>
            <w:tcW w:w="1390" w:type="dxa"/>
            <w:vMerge/>
            <w:shd w:val="clear" w:color="auto" w:fill="auto"/>
          </w:tcPr>
          <w:p w14:paraId="21B639B5"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66D0A719" w14:textId="77777777" w:rsidR="00F5305A" w:rsidRPr="00A56704" w:rsidRDefault="00F5305A" w:rsidP="00876DC0">
            <w:pPr>
              <w:rPr>
                <w:rFonts w:ascii="Arial" w:hAnsi="Arial" w:cs="Arial"/>
                <w:b/>
                <w:color w:val="000000"/>
                <w:sz w:val="16"/>
                <w:szCs w:val="18"/>
              </w:rPr>
            </w:pPr>
            <w:r w:rsidRPr="00A56704">
              <w:rPr>
                <w:rFonts w:ascii="Arial" w:hAnsi="Arial" w:cs="Arial"/>
                <w:sz w:val="16"/>
                <w:szCs w:val="18"/>
              </w:rPr>
              <w:t>QoL (PDQ-39)</w:t>
            </w:r>
          </w:p>
        </w:tc>
        <w:tc>
          <w:tcPr>
            <w:tcW w:w="5786" w:type="dxa"/>
            <w:gridSpan w:val="2"/>
            <w:tcBorders>
              <w:top w:val="dotted" w:sz="4" w:space="0" w:color="auto"/>
              <w:left w:val="dotted" w:sz="4" w:space="0" w:color="auto"/>
              <w:bottom w:val="dotted" w:sz="4" w:space="0" w:color="auto"/>
            </w:tcBorders>
            <w:shd w:val="clear" w:color="auto" w:fill="auto"/>
          </w:tcPr>
          <w:p w14:paraId="6DA75BD2" w14:textId="77777777" w:rsidR="00F5305A" w:rsidRPr="00A56704" w:rsidRDefault="00F5305A" w:rsidP="00876DC0">
            <w:pPr>
              <w:rPr>
                <w:rFonts w:ascii="Arial" w:hAnsi="Arial" w:cs="Arial"/>
                <w:sz w:val="16"/>
                <w:szCs w:val="18"/>
              </w:rPr>
            </w:pPr>
            <w:r w:rsidRPr="00707371">
              <w:rPr>
                <w:rFonts w:ascii="Arial" w:hAnsi="Arial" w:cs="Arial"/>
                <w:sz w:val="16"/>
                <w:szCs w:val="20"/>
              </w:rPr>
              <w:t>Data not given. No significant differences were found.</w:t>
            </w:r>
          </w:p>
        </w:tc>
        <w:tc>
          <w:tcPr>
            <w:tcW w:w="963" w:type="dxa"/>
            <w:vMerge/>
            <w:tcBorders>
              <w:right w:val="single" w:sz="4" w:space="0" w:color="auto"/>
            </w:tcBorders>
            <w:shd w:val="clear" w:color="auto" w:fill="auto"/>
          </w:tcPr>
          <w:p w14:paraId="487A7D27" w14:textId="77777777" w:rsidR="00F5305A" w:rsidRPr="00A56704" w:rsidRDefault="00F5305A" w:rsidP="00876DC0">
            <w:pPr>
              <w:rPr>
                <w:rFonts w:ascii="Arial" w:hAnsi="Arial" w:cs="Arial"/>
                <w:sz w:val="16"/>
                <w:szCs w:val="18"/>
              </w:rPr>
            </w:pPr>
          </w:p>
        </w:tc>
      </w:tr>
      <w:tr w:rsidR="00F5305A" w:rsidRPr="00A56704" w14:paraId="152FF965" w14:textId="77777777" w:rsidTr="00CE2316">
        <w:tc>
          <w:tcPr>
            <w:tcW w:w="1276" w:type="dxa"/>
            <w:vMerge/>
            <w:shd w:val="clear" w:color="auto" w:fill="auto"/>
          </w:tcPr>
          <w:p w14:paraId="4F20BFC3" w14:textId="77777777" w:rsidR="00F5305A" w:rsidRPr="00A56704" w:rsidRDefault="00F5305A" w:rsidP="00876DC0">
            <w:pPr>
              <w:rPr>
                <w:rFonts w:ascii="Arial" w:hAnsi="Arial" w:cs="Arial"/>
                <w:sz w:val="16"/>
                <w:szCs w:val="18"/>
              </w:rPr>
            </w:pPr>
          </w:p>
        </w:tc>
        <w:tc>
          <w:tcPr>
            <w:tcW w:w="1937" w:type="dxa"/>
            <w:vMerge/>
            <w:shd w:val="clear" w:color="auto" w:fill="auto"/>
          </w:tcPr>
          <w:p w14:paraId="36697EF9" w14:textId="77777777" w:rsidR="00F5305A" w:rsidRPr="00A56704" w:rsidRDefault="00F5305A" w:rsidP="00876DC0">
            <w:pPr>
              <w:rPr>
                <w:rFonts w:ascii="Arial" w:hAnsi="Arial" w:cs="Arial"/>
                <w:sz w:val="16"/>
                <w:szCs w:val="18"/>
              </w:rPr>
            </w:pPr>
          </w:p>
        </w:tc>
        <w:tc>
          <w:tcPr>
            <w:tcW w:w="1264" w:type="dxa"/>
            <w:vMerge/>
            <w:shd w:val="clear" w:color="auto" w:fill="auto"/>
          </w:tcPr>
          <w:p w14:paraId="0838D5DA" w14:textId="77777777" w:rsidR="00F5305A" w:rsidRPr="00A56704" w:rsidRDefault="00F5305A" w:rsidP="00876DC0">
            <w:pPr>
              <w:rPr>
                <w:rFonts w:ascii="Arial" w:hAnsi="Arial" w:cs="Arial"/>
                <w:color w:val="000000"/>
                <w:sz w:val="16"/>
                <w:szCs w:val="18"/>
                <w:lang w:val="en-US"/>
              </w:rPr>
            </w:pPr>
          </w:p>
        </w:tc>
        <w:tc>
          <w:tcPr>
            <w:tcW w:w="1390" w:type="dxa"/>
            <w:vMerge/>
            <w:shd w:val="clear" w:color="auto" w:fill="auto"/>
          </w:tcPr>
          <w:p w14:paraId="0770B2F0"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098D5125" w14:textId="77777777" w:rsidR="00F5305A" w:rsidRPr="00A56704" w:rsidRDefault="00F5305A" w:rsidP="00876DC0">
            <w:pPr>
              <w:rPr>
                <w:rFonts w:ascii="Arial" w:hAnsi="Arial" w:cs="Arial"/>
                <w:b/>
                <w:color w:val="000000"/>
                <w:sz w:val="16"/>
                <w:szCs w:val="18"/>
              </w:rPr>
            </w:pPr>
            <w:r w:rsidRPr="00A56704">
              <w:rPr>
                <w:rFonts w:ascii="Arial" w:hAnsi="Arial" w:cs="Arial"/>
                <w:color w:val="000000"/>
                <w:sz w:val="16"/>
                <w:szCs w:val="18"/>
              </w:rPr>
              <w:t>Psychosocial impact of PD (BELA-P-k)</w:t>
            </w:r>
          </w:p>
        </w:tc>
        <w:tc>
          <w:tcPr>
            <w:tcW w:w="5786" w:type="dxa"/>
            <w:gridSpan w:val="2"/>
            <w:tcBorders>
              <w:top w:val="dotted" w:sz="4" w:space="0" w:color="auto"/>
              <w:left w:val="dotted" w:sz="4" w:space="0" w:color="auto"/>
              <w:bottom w:val="dotted" w:sz="4" w:space="0" w:color="auto"/>
            </w:tcBorders>
            <w:shd w:val="clear" w:color="auto" w:fill="auto"/>
          </w:tcPr>
          <w:p w14:paraId="0D6EB583" w14:textId="77777777" w:rsidR="00F5305A" w:rsidRPr="00A56704" w:rsidRDefault="00F5305A" w:rsidP="00876DC0">
            <w:pPr>
              <w:autoSpaceDE w:val="0"/>
              <w:autoSpaceDN w:val="0"/>
              <w:adjustRightInd w:val="0"/>
              <w:rPr>
                <w:rFonts w:ascii="Arial" w:hAnsi="Arial" w:cs="Arial"/>
                <w:i/>
                <w:sz w:val="16"/>
                <w:szCs w:val="18"/>
              </w:rPr>
            </w:pPr>
            <w:r w:rsidRPr="00707371">
              <w:rPr>
                <w:rFonts w:ascii="Arial" w:hAnsi="Arial" w:cs="Arial"/>
                <w:sz w:val="16"/>
                <w:szCs w:val="20"/>
              </w:rPr>
              <w:t>Data not given. No significant differences were found.</w:t>
            </w:r>
          </w:p>
        </w:tc>
        <w:tc>
          <w:tcPr>
            <w:tcW w:w="963" w:type="dxa"/>
            <w:vMerge/>
            <w:tcBorders>
              <w:right w:val="single" w:sz="4" w:space="0" w:color="auto"/>
            </w:tcBorders>
            <w:shd w:val="clear" w:color="auto" w:fill="auto"/>
          </w:tcPr>
          <w:p w14:paraId="6B36177D" w14:textId="77777777" w:rsidR="00F5305A" w:rsidRPr="00A56704" w:rsidRDefault="00F5305A" w:rsidP="00876DC0">
            <w:pPr>
              <w:rPr>
                <w:rFonts w:ascii="Arial" w:hAnsi="Arial" w:cs="Arial"/>
                <w:sz w:val="16"/>
                <w:szCs w:val="18"/>
              </w:rPr>
            </w:pPr>
          </w:p>
        </w:tc>
      </w:tr>
      <w:tr w:rsidR="00F5305A" w:rsidRPr="00A56704" w14:paraId="028FCB6F" w14:textId="77777777" w:rsidTr="00CE2316">
        <w:tc>
          <w:tcPr>
            <w:tcW w:w="1276" w:type="dxa"/>
            <w:vMerge/>
            <w:shd w:val="clear" w:color="auto" w:fill="auto"/>
          </w:tcPr>
          <w:p w14:paraId="6C7F4937" w14:textId="77777777" w:rsidR="00F5305A" w:rsidRPr="00A56704" w:rsidRDefault="00F5305A" w:rsidP="00876DC0">
            <w:pPr>
              <w:rPr>
                <w:rFonts w:ascii="Arial" w:hAnsi="Arial" w:cs="Arial"/>
                <w:sz w:val="16"/>
                <w:szCs w:val="18"/>
              </w:rPr>
            </w:pPr>
          </w:p>
        </w:tc>
        <w:tc>
          <w:tcPr>
            <w:tcW w:w="1937" w:type="dxa"/>
            <w:vMerge/>
            <w:shd w:val="clear" w:color="auto" w:fill="auto"/>
          </w:tcPr>
          <w:p w14:paraId="6A28C5A7" w14:textId="77777777" w:rsidR="00F5305A" w:rsidRPr="00A56704" w:rsidRDefault="00F5305A" w:rsidP="00876DC0">
            <w:pPr>
              <w:rPr>
                <w:rFonts w:ascii="Arial" w:hAnsi="Arial" w:cs="Arial"/>
                <w:sz w:val="16"/>
                <w:szCs w:val="18"/>
              </w:rPr>
            </w:pPr>
          </w:p>
        </w:tc>
        <w:tc>
          <w:tcPr>
            <w:tcW w:w="1264" w:type="dxa"/>
            <w:vMerge/>
            <w:shd w:val="clear" w:color="auto" w:fill="auto"/>
          </w:tcPr>
          <w:p w14:paraId="39338F7B" w14:textId="77777777" w:rsidR="00F5305A" w:rsidRPr="00A56704" w:rsidRDefault="00F5305A" w:rsidP="00876DC0">
            <w:pPr>
              <w:rPr>
                <w:rFonts w:ascii="Arial" w:hAnsi="Arial" w:cs="Arial"/>
                <w:color w:val="000000"/>
                <w:sz w:val="16"/>
                <w:szCs w:val="18"/>
                <w:lang w:val="en-US"/>
              </w:rPr>
            </w:pPr>
          </w:p>
        </w:tc>
        <w:tc>
          <w:tcPr>
            <w:tcW w:w="1390" w:type="dxa"/>
            <w:vMerge/>
            <w:shd w:val="clear" w:color="auto" w:fill="auto"/>
          </w:tcPr>
          <w:p w14:paraId="0A14262C"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42091A36" w14:textId="77777777" w:rsidR="00F5305A" w:rsidRPr="00A56704" w:rsidRDefault="00F5305A" w:rsidP="00876DC0">
            <w:pPr>
              <w:rPr>
                <w:rFonts w:ascii="Arial" w:hAnsi="Arial" w:cs="Arial"/>
                <w:i/>
                <w:sz w:val="16"/>
                <w:szCs w:val="18"/>
              </w:rPr>
            </w:pPr>
            <w:r w:rsidRPr="00A56704">
              <w:rPr>
                <w:rFonts w:ascii="Arial" w:hAnsi="Arial" w:cs="Arial"/>
                <w:i/>
                <w:sz w:val="16"/>
                <w:szCs w:val="18"/>
              </w:rPr>
              <w:t>Other reported outcomes</w:t>
            </w:r>
            <w:r w:rsidRPr="00A56704">
              <w:rPr>
                <w:rFonts w:ascii="Arial" w:hAnsi="Arial" w:cs="Arial"/>
                <w:sz w:val="16"/>
                <w:szCs w:val="18"/>
              </w:rPr>
              <w:t>: Mood (VAS)</w:t>
            </w:r>
          </w:p>
        </w:tc>
        <w:tc>
          <w:tcPr>
            <w:tcW w:w="963" w:type="dxa"/>
            <w:vMerge/>
            <w:tcBorders>
              <w:right w:val="single" w:sz="4" w:space="0" w:color="auto"/>
            </w:tcBorders>
            <w:shd w:val="clear" w:color="auto" w:fill="auto"/>
          </w:tcPr>
          <w:p w14:paraId="723F543E" w14:textId="77777777" w:rsidR="00F5305A" w:rsidRPr="00A56704" w:rsidRDefault="00F5305A" w:rsidP="00876DC0">
            <w:pPr>
              <w:rPr>
                <w:rFonts w:ascii="Arial" w:hAnsi="Arial" w:cs="Arial"/>
                <w:sz w:val="16"/>
                <w:szCs w:val="18"/>
              </w:rPr>
            </w:pPr>
          </w:p>
        </w:tc>
      </w:tr>
      <w:tr w:rsidR="00F5305A" w:rsidRPr="00A56704" w14:paraId="0471C317" w14:textId="77777777" w:rsidTr="00CE2316">
        <w:tc>
          <w:tcPr>
            <w:tcW w:w="1276" w:type="dxa"/>
            <w:vMerge w:val="restart"/>
            <w:shd w:val="clear" w:color="auto" w:fill="auto"/>
          </w:tcPr>
          <w:p w14:paraId="617C0D01" w14:textId="77777777" w:rsidR="00F5305A" w:rsidRPr="00A56704" w:rsidRDefault="00F5305A" w:rsidP="00876DC0">
            <w:pPr>
              <w:rPr>
                <w:rFonts w:ascii="Arial" w:hAnsi="Arial" w:cs="Arial"/>
                <w:color w:val="000000"/>
                <w:sz w:val="16"/>
                <w:szCs w:val="18"/>
              </w:rPr>
            </w:pPr>
            <w:proofErr w:type="spellStart"/>
            <w:r w:rsidRPr="00A56704">
              <w:rPr>
                <w:rFonts w:ascii="Arial" w:hAnsi="Arial" w:cs="Arial"/>
                <w:color w:val="000000"/>
                <w:sz w:val="16"/>
                <w:szCs w:val="18"/>
              </w:rPr>
              <w:t>Sunvisson</w:t>
            </w:r>
            <w:proofErr w:type="spellEnd"/>
            <w:r w:rsidRPr="00A56704">
              <w:rPr>
                <w:rFonts w:ascii="Arial" w:hAnsi="Arial" w:cs="Arial"/>
                <w:color w:val="000000"/>
                <w:sz w:val="16"/>
                <w:szCs w:val="18"/>
              </w:rPr>
              <w:t xml:space="preserve">, 2001 </w:t>
            </w:r>
            <w:r w:rsidRPr="00707371">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{"citationItems":[{"id":"ITEM-1","itemData":{"DOI":"10.1046/j.1471-6712.2001.00048.x","ISSN":"02839318","PMID":"12453172","abstract":"People with Parkinson's disease (PD) have to face a lot of ongoing sickness - depending on limitations in daily life and society. Ability for optimal living demands knowledge about the sickness, medications, side-effects and knowledge about the best way to go on living with PD. In this study, 43 persons with PD participated in an outpatient programme based on the structure of connection model. The programme consisted of two weekly 2-h sessions for 5 weeks. Each session consisted of 1 h of dialogue and 1 h of physical performance. The two teachers in the programme were registered nurse and registered physiotherapist. The programme was evaluated with focus on participants' psychosocial situation, mobility and activity in daily living. Participating in the programme gave these individuals an improved psychosocial situation and improved mobility pattern. However, these improvements were not transferred to habitual daily life, which suggests that task-oriented training provides the best solution.","author":[{"dropping-particle":"","family":"Sunvisson","given":"Helena","non-dropping-particle":"","parse-names":false,"suffix":""},{"dropping-particle":"","family":"Ekman","given":"Sirkka Liisa","non-dropping-particle":"","parse-names":false,"suffix":""},{"dropping-particle":"","family":"Hjördis Hagberg","given":"P. T.","non-dropping-particle":"","parse-names":false,"suffix":""},{"dropping-particle":"","family":"Lökk","given":"Johan","non-dropping-particle":"","parse-names":false,"suffix":""}],"container-title":"Scandinavian Journal of Caring Sciences","id":"ITEM-1","issue":"4","issued":{"date-parts":[["2001"]]},"page":"311-317","title":"An education programme for individuals with Parkinson's disease","type":"article-journal","volume":"15"},"uris":["http://www.mendeley.com/documents/?uuid=08ded531-6c82-49cd-ae9b-c3aed02680ba"]}],"mendeley":{"formattedCitation":"[51]","plainTextFormattedCitation":"[51]","previouslyFormattedCitation":"[51]"},"properties":{"noteIndex":0},"schema":"https://github.com/citation-style-language/schema/raw/master/csl-citation.json"}</w:instrText>
            </w:r>
            <w:r w:rsidRPr="00707371">
              <w:rPr>
                <w:rFonts w:ascii="Arial" w:hAnsi="Arial" w:cs="Arial"/>
                <w:color w:val="000000"/>
                <w:sz w:val="16"/>
                <w:szCs w:val="18"/>
              </w:rPr>
              <w:fldChar w:fldCharType="separate"/>
            </w:r>
            <w:r w:rsidRPr="00C208A3">
              <w:rPr>
                <w:rFonts w:ascii="Arial" w:hAnsi="Arial" w:cs="Arial"/>
                <w:noProof/>
                <w:color w:val="000000"/>
                <w:sz w:val="16"/>
                <w:szCs w:val="18"/>
              </w:rPr>
              <w:t>[51]</w:t>
            </w:r>
            <w:r w:rsidRPr="00707371">
              <w:rPr>
                <w:rFonts w:ascii="Arial" w:hAnsi="Arial" w:cs="Arial"/>
                <w:color w:val="000000"/>
                <w:sz w:val="16"/>
                <w:szCs w:val="18"/>
              </w:rPr>
              <w:fldChar w:fldCharType="end"/>
            </w:r>
          </w:p>
          <w:p w14:paraId="6F0BDB98"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Sweden</w:t>
            </w:r>
          </w:p>
          <w:p w14:paraId="34F44D35" w14:textId="77777777" w:rsidR="00F5305A" w:rsidRPr="00A56704" w:rsidRDefault="00F5305A" w:rsidP="00876DC0">
            <w:pPr>
              <w:rPr>
                <w:rFonts w:ascii="Arial" w:hAnsi="Arial" w:cs="Arial"/>
                <w:color w:val="000000"/>
                <w:sz w:val="16"/>
                <w:szCs w:val="18"/>
              </w:rPr>
            </w:pPr>
          </w:p>
          <w:p w14:paraId="1B42AED1"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6839431E"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People with PD</w:t>
            </w:r>
            <w:r w:rsidRPr="00A56704" w:rsidDel="00664518">
              <w:rPr>
                <w:rFonts w:ascii="Arial" w:hAnsi="Arial" w:cs="Arial"/>
                <w:color w:val="000000"/>
                <w:sz w:val="16"/>
                <w:szCs w:val="18"/>
              </w:rPr>
              <w:t xml:space="preserve"> </w:t>
            </w:r>
            <w:r w:rsidRPr="00A56704">
              <w:rPr>
                <w:rFonts w:ascii="Arial" w:hAnsi="Arial" w:cs="Arial"/>
                <w:color w:val="000000"/>
                <w:sz w:val="16"/>
                <w:szCs w:val="18"/>
              </w:rPr>
              <w:t>H&amp;Y stage I-IV, able to walk independently.</w:t>
            </w:r>
          </w:p>
        </w:tc>
        <w:tc>
          <w:tcPr>
            <w:tcW w:w="1264" w:type="dxa"/>
            <w:vMerge w:val="restart"/>
            <w:shd w:val="clear" w:color="auto" w:fill="auto"/>
          </w:tcPr>
          <w:p w14:paraId="77D0C2C4"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n=43</w:t>
            </w:r>
          </w:p>
          <w:p w14:paraId="1ECCD67C" w14:textId="77777777" w:rsidR="00F5305A" w:rsidRPr="00A56704" w:rsidRDefault="00F5305A" w:rsidP="00876DC0">
            <w:pPr>
              <w:rPr>
                <w:rFonts w:ascii="Arial" w:hAnsi="Arial" w:cs="Arial"/>
                <w:color w:val="000000"/>
                <w:sz w:val="16"/>
                <w:szCs w:val="18"/>
              </w:rPr>
            </w:pPr>
          </w:p>
          <w:p w14:paraId="334D217F"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Mean age 75yrs </w:t>
            </w:r>
          </w:p>
          <w:p w14:paraId="310AE5CC" w14:textId="77777777" w:rsidR="00F5305A" w:rsidRPr="00A56704" w:rsidRDefault="00F5305A" w:rsidP="00876DC0">
            <w:pPr>
              <w:rPr>
                <w:rFonts w:ascii="Arial" w:hAnsi="Arial" w:cs="Arial"/>
                <w:color w:val="000000"/>
                <w:sz w:val="16"/>
                <w:szCs w:val="18"/>
              </w:rPr>
            </w:pPr>
          </w:p>
          <w:p w14:paraId="0A1E82BA"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Mean H&amp;Y 1.84</w:t>
            </w:r>
          </w:p>
        </w:tc>
        <w:tc>
          <w:tcPr>
            <w:tcW w:w="1390" w:type="dxa"/>
            <w:vMerge w:val="restart"/>
            <w:shd w:val="clear" w:color="auto" w:fill="auto"/>
          </w:tcPr>
          <w:p w14:paraId="4F89D536" w14:textId="77777777" w:rsidR="00F5305A" w:rsidRPr="00A56704" w:rsidRDefault="00F5305A" w:rsidP="00876DC0">
            <w:pPr>
              <w:rPr>
                <w:rFonts w:ascii="Arial" w:hAnsi="Arial" w:cs="Arial"/>
                <w:sz w:val="16"/>
                <w:szCs w:val="18"/>
              </w:rPr>
            </w:pPr>
            <w:r w:rsidRPr="00A56704">
              <w:rPr>
                <w:rFonts w:ascii="Arial" w:hAnsi="Arial" w:cs="Arial"/>
                <w:sz w:val="16"/>
                <w:szCs w:val="18"/>
              </w:rPr>
              <w:t>Education programme (information &amp; physical)</w:t>
            </w:r>
          </w:p>
        </w:tc>
        <w:tc>
          <w:tcPr>
            <w:tcW w:w="7913" w:type="dxa"/>
            <w:gridSpan w:val="3"/>
            <w:tcBorders>
              <w:bottom w:val="dotted" w:sz="4" w:space="0" w:color="auto"/>
            </w:tcBorders>
            <w:shd w:val="clear" w:color="auto" w:fill="auto"/>
          </w:tcPr>
          <w:p w14:paraId="75C568EF"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Mean (SD) pre, post. </w:t>
            </w:r>
          </w:p>
        </w:tc>
        <w:tc>
          <w:tcPr>
            <w:tcW w:w="963" w:type="dxa"/>
            <w:vMerge w:val="restart"/>
            <w:tcBorders>
              <w:right w:val="single" w:sz="4" w:space="0" w:color="auto"/>
            </w:tcBorders>
            <w:shd w:val="clear" w:color="auto" w:fill="auto"/>
          </w:tcPr>
          <w:p w14:paraId="31577D61"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34819577" w14:textId="77777777" w:rsidTr="00CE2316">
        <w:tc>
          <w:tcPr>
            <w:tcW w:w="1276" w:type="dxa"/>
            <w:vMerge/>
            <w:shd w:val="clear" w:color="auto" w:fill="auto"/>
          </w:tcPr>
          <w:p w14:paraId="1B55FC76"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4CC2E9B2"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6C8C3FA8" w14:textId="77777777" w:rsidR="00F5305A" w:rsidRPr="00A56704" w:rsidRDefault="00F5305A" w:rsidP="00876DC0">
            <w:pPr>
              <w:rPr>
                <w:rFonts w:ascii="Arial" w:hAnsi="Arial" w:cs="Arial"/>
                <w:sz w:val="16"/>
                <w:szCs w:val="18"/>
              </w:rPr>
            </w:pPr>
          </w:p>
        </w:tc>
        <w:tc>
          <w:tcPr>
            <w:tcW w:w="1390" w:type="dxa"/>
            <w:vMerge/>
            <w:shd w:val="clear" w:color="auto" w:fill="auto"/>
          </w:tcPr>
          <w:p w14:paraId="5B7302BF"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663D36D2" w14:textId="77777777" w:rsidR="00F5305A" w:rsidRPr="00707371" w:rsidRDefault="00F5305A" w:rsidP="00876DC0">
            <w:pPr>
              <w:rPr>
                <w:rFonts w:ascii="Arial" w:hAnsi="Arial" w:cs="Arial"/>
                <w:bCs/>
                <w:color w:val="000000"/>
                <w:sz w:val="16"/>
                <w:szCs w:val="18"/>
                <w:u w:val="single"/>
              </w:rPr>
            </w:pPr>
            <w:r w:rsidRPr="00707371">
              <w:rPr>
                <w:rFonts w:ascii="Arial" w:hAnsi="Arial" w:cs="Arial"/>
                <w:bCs/>
                <w:color w:val="000000"/>
                <w:sz w:val="16"/>
                <w:szCs w:val="18"/>
                <w:u w:val="single"/>
              </w:rPr>
              <w:t>UPDRS-II</w:t>
            </w:r>
          </w:p>
        </w:tc>
        <w:tc>
          <w:tcPr>
            <w:tcW w:w="5786" w:type="dxa"/>
            <w:gridSpan w:val="2"/>
            <w:tcBorders>
              <w:top w:val="dotted" w:sz="4" w:space="0" w:color="auto"/>
              <w:left w:val="dotted" w:sz="4" w:space="0" w:color="auto"/>
              <w:bottom w:val="dotted" w:sz="4" w:space="0" w:color="auto"/>
            </w:tcBorders>
            <w:shd w:val="clear" w:color="auto" w:fill="auto"/>
          </w:tcPr>
          <w:p w14:paraId="556D0389" w14:textId="77777777" w:rsidR="00F5305A" w:rsidRPr="00A56704" w:rsidRDefault="00F5305A" w:rsidP="00876DC0">
            <w:pPr>
              <w:rPr>
                <w:rFonts w:ascii="Arial" w:hAnsi="Arial" w:cs="Arial"/>
                <w:sz w:val="16"/>
                <w:szCs w:val="18"/>
              </w:rPr>
            </w:pPr>
            <w:r w:rsidRPr="00A56704">
              <w:rPr>
                <w:rFonts w:ascii="Arial" w:hAnsi="Arial" w:cs="Arial"/>
                <w:sz w:val="16"/>
                <w:szCs w:val="18"/>
              </w:rPr>
              <w:t xml:space="preserve">ADL: 9.48 (5.646), post 9.35 (5.524), [difference 0.140] p=0.7532; 17weeks post 8.21 (5.655) [difference 1.429] </w:t>
            </w:r>
            <w:r w:rsidRPr="00A56704">
              <w:rPr>
                <w:rFonts w:ascii="Arial" w:hAnsi="Arial" w:cs="Arial"/>
                <w:b/>
                <w:sz w:val="16"/>
                <w:szCs w:val="18"/>
                <w:u w:val="single"/>
              </w:rPr>
              <w:t>p=0.0098.</w:t>
            </w:r>
          </w:p>
        </w:tc>
        <w:tc>
          <w:tcPr>
            <w:tcW w:w="963" w:type="dxa"/>
            <w:vMerge/>
            <w:tcBorders>
              <w:right w:val="single" w:sz="4" w:space="0" w:color="auto"/>
            </w:tcBorders>
            <w:shd w:val="clear" w:color="auto" w:fill="auto"/>
          </w:tcPr>
          <w:p w14:paraId="522D722A" w14:textId="77777777" w:rsidR="00F5305A" w:rsidRPr="00A56704" w:rsidRDefault="00F5305A" w:rsidP="00876DC0">
            <w:pPr>
              <w:rPr>
                <w:rFonts w:ascii="Arial" w:hAnsi="Arial" w:cs="Arial"/>
                <w:sz w:val="16"/>
                <w:szCs w:val="18"/>
              </w:rPr>
            </w:pPr>
          </w:p>
        </w:tc>
      </w:tr>
      <w:tr w:rsidR="00F5305A" w:rsidRPr="00A56704" w14:paraId="21CC27F7" w14:textId="77777777" w:rsidTr="00CE2316">
        <w:tc>
          <w:tcPr>
            <w:tcW w:w="1276" w:type="dxa"/>
            <w:vMerge/>
            <w:shd w:val="clear" w:color="auto" w:fill="auto"/>
          </w:tcPr>
          <w:p w14:paraId="6A4FD8C2"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143B8536"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4A723053" w14:textId="77777777" w:rsidR="00F5305A" w:rsidRPr="00A56704" w:rsidRDefault="00F5305A" w:rsidP="00876DC0">
            <w:pPr>
              <w:rPr>
                <w:rFonts w:ascii="Arial" w:hAnsi="Arial" w:cs="Arial"/>
                <w:sz w:val="16"/>
                <w:szCs w:val="18"/>
              </w:rPr>
            </w:pPr>
          </w:p>
        </w:tc>
        <w:tc>
          <w:tcPr>
            <w:tcW w:w="1390" w:type="dxa"/>
            <w:vMerge/>
            <w:shd w:val="clear" w:color="auto" w:fill="auto"/>
          </w:tcPr>
          <w:p w14:paraId="19B4B37A"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44560232"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Sickness impact profile (SIP)</w:t>
            </w:r>
          </w:p>
        </w:tc>
        <w:tc>
          <w:tcPr>
            <w:tcW w:w="5786" w:type="dxa"/>
            <w:gridSpan w:val="2"/>
            <w:tcBorders>
              <w:top w:val="dotted" w:sz="4" w:space="0" w:color="auto"/>
              <w:left w:val="dotted" w:sz="4" w:space="0" w:color="auto"/>
              <w:bottom w:val="dotted" w:sz="4" w:space="0" w:color="auto"/>
            </w:tcBorders>
            <w:shd w:val="clear" w:color="auto" w:fill="auto"/>
          </w:tcPr>
          <w:p w14:paraId="329F1ED1" w14:textId="77777777" w:rsidR="00F5305A" w:rsidRPr="00A56704" w:rsidRDefault="00F5305A" w:rsidP="00876DC0">
            <w:pPr>
              <w:rPr>
                <w:rFonts w:ascii="Arial" w:hAnsi="Arial" w:cs="Arial"/>
                <w:sz w:val="16"/>
                <w:szCs w:val="18"/>
              </w:rPr>
            </w:pPr>
            <w:r w:rsidRPr="00A56704">
              <w:rPr>
                <w:rFonts w:ascii="Arial" w:hAnsi="Arial" w:cs="Arial"/>
                <w:sz w:val="16"/>
                <w:szCs w:val="18"/>
              </w:rPr>
              <w:t>Pre 11.99 (1.23), post 1.41 (9.52); p=0.0341</w:t>
            </w:r>
          </w:p>
        </w:tc>
        <w:tc>
          <w:tcPr>
            <w:tcW w:w="963" w:type="dxa"/>
            <w:vMerge/>
            <w:tcBorders>
              <w:right w:val="single" w:sz="4" w:space="0" w:color="auto"/>
            </w:tcBorders>
            <w:shd w:val="clear" w:color="auto" w:fill="auto"/>
          </w:tcPr>
          <w:p w14:paraId="1D6E0BEC" w14:textId="77777777" w:rsidR="00F5305A" w:rsidRPr="00A56704" w:rsidRDefault="00F5305A" w:rsidP="00876DC0">
            <w:pPr>
              <w:rPr>
                <w:rFonts w:ascii="Arial" w:hAnsi="Arial" w:cs="Arial"/>
                <w:sz w:val="16"/>
                <w:szCs w:val="18"/>
              </w:rPr>
            </w:pPr>
          </w:p>
        </w:tc>
      </w:tr>
      <w:tr w:rsidR="00F5305A" w:rsidRPr="00A56704" w14:paraId="4C174C75" w14:textId="77777777" w:rsidTr="00CE2316">
        <w:tc>
          <w:tcPr>
            <w:tcW w:w="1276" w:type="dxa"/>
            <w:vMerge/>
            <w:shd w:val="clear" w:color="auto" w:fill="auto"/>
          </w:tcPr>
          <w:p w14:paraId="3025F04B"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3A80449D"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65D50CEE" w14:textId="77777777" w:rsidR="00F5305A" w:rsidRPr="00A56704" w:rsidRDefault="00F5305A" w:rsidP="00876DC0">
            <w:pPr>
              <w:rPr>
                <w:rFonts w:ascii="Arial" w:hAnsi="Arial" w:cs="Arial"/>
                <w:sz w:val="16"/>
                <w:szCs w:val="18"/>
              </w:rPr>
            </w:pPr>
          </w:p>
        </w:tc>
        <w:tc>
          <w:tcPr>
            <w:tcW w:w="1390" w:type="dxa"/>
            <w:vMerge/>
            <w:shd w:val="clear" w:color="auto" w:fill="auto"/>
          </w:tcPr>
          <w:p w14:paraId="395DF4C2"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64837856" w14:textId="77777777" w:rsidR="00F5305A" w:rsidRPr="00A56704" w:rsidRDefault="00F5305A" w:rsidP="00876DC0">
            <w:pPr>
              <w:rPr>
                <w:rFonts w:ascii="Arial" w:hAnsi="Arial" w:cs="Arial"/>
                <w:sz w:val="16"/>
                <w:szCs w:val="18"/>
              </w:rPr>
            </w:pPr>
            <w:r w:rsidRPr="00A56704">
              <w:rPr>
                <w:rFonts w:ascii="Arial" w:hAnsi="Arial" w:cs="Arial"/>
                <w:i/>
                <w:sz w:val="16"/>
                <w:szCs w:val="18"/>
              </w:rPr>
              <w:t xml:space="preserve">Other reported outcomes: </w:t>
            </w:r>
            <w:r w:rsidRPr="00A56704">
              <w:rPr>
                <w:rFonts w:ascii="Arial" w:hAnsi="Arial" w:cs="Arial"/>
                <w:sz w:val="16"/>
                <w:szCs w:val="18"/>
              </w:rPr>
              <w:t xml:space="preserve">UPDRS-III; </w:t>
            </w:r>
            <w:r w:rsidRPr="00A56704">
              <w:rPr>
                <w:rFonts w:ascii="Arial" w:hAnsi="Arial" w:cs="Arial"/>
                <w:color w:val="000000"/>
                <w:sz w:val="16"/>
                <w:szCs w:val="18"/>
              </w:rPr>
              <w:t>Postural Locomotor Manual (PLM) test.</w:t>
            </w:r>
          </w:p>
        </w:tc>
        <w:tc>
          <w:tcPr>
            <w:tcW w:w="963" w:type="dxa"/>
            <w:vMerge/>
            <w:tcBorders>
              <w:right w:val="single" w:sz="4" w:space="0" w:color="auto"/>
            </w:tcBorders>
            <w:shd w:val="clear" w:color="auto" w:fill="auto"/>
          </w:tcPr>
          <w:p w14:paraId="22AC6E7C" w14:textId="77777777" w:rsidR="00F5305A" w:rsidRPr="00A56704" w:rsidRDefault="00F5305A" w:rsidP="00876DC0">
            <w:pPr>
              <w:rPr>
                <w:rFonts w:ascii="Arial" w:hAnsi="Arial" w:cs="Arial"/>
                <w:sz w:val="16"/>
                <w:szCs w:val="18"/>
              </w:rPr>
            </w:pPr>
          </w:p>
        </w:tc>
      </w:tr>
      <w:tr w:rsidR="00F5305A" w:rsidRPr="00A56704" w14:paraId="04A45FD6" w14:textId="77777777" w:rsidTr="00CE2316">
        <w:tc>
          <w:tcPr>
            <w:tcW w:w="1276" w:type="dxa"/>
            <w:vMerge w:val="restart"/>
            <w:shd w:val="clear" w:color="auto" w:fill="auto"/>
          </w:tcPr>
          <w:p w14:paraId="34DD144C" w14:textId="77777777" w:rsidR="00F5305A" w:rsidRPr="00A56704" w:rsidRDefault="00F5305A" w:rsidP="00876DC0">
            <w:pPr>
              <w:rPr>
                <w:rFonts w:ascii="Arial" w:hAnsi="Arial" w:cs="Arial"/>
                <w:color w:val="000000"/>
                <w:sz w:val="16"/>
                <w:szCs w:val="18"/>
              </w:rPr>
            </w:pPr>
            <w:r w:rsidRPr="00A56704">
              <w:rPr>
                <w:rFonts w:ascii="Arial" w:hAnsi="Arial" w:cs="Arial"/>
                <w:color w:val="000000"/>
                <w:sz w:val="16"/>
                <w:szCs w:val="18"/>
              </w:rPr>
              <w:t xml:space="preserve">Jordan, 1993 </w:t>
            </w:r>
            <w:r w:rsidRPr="00707371">
              <w:rPr>
                <w:rFonts w:ascii="Arial" w:hAnsi="Arial" w:cs="Arial"/>
                <w:color w:val="000000"/>
                <w:sz w:val="16"/>
                <w:szCs w:val="18"/>
              </w:rPr>
              <w:fldChar w:fldCharType="begin" w:fldLock="1"/>
            </w:r>
            <w:r>
              <w:rPr>
                <w:rFonts w:ascii="Arial" w:hAnsi="Arial" w:cs="Arial"/>
                <w:color w:val="000000"/>
                <w:sz w:val="16"/>
                <w:szCs w:val="18"/>
              </w:rPr>
              <w:instrText>ADDIN CSL_CITATION {"citationItems":[{"id":"ITEM-1","itemData":{"DOI":"10.3109/13682829309033143","ISSN":"14606984","PMID":"8400483","abstract":"A study is described which examined the efficacy of group intervention programmes using trained volunteers as agents of intervention with elderly nursing home residents with communication impairments. A series of intervention programmes, which consisted of six weekly sessions, was designed. Sessions were a combination of information giving, discussion and practical components where residents could practise newly acquired skills. Sessions covered a number of core components – the communication process, comprehension, expression and pragmatics, as well as information that was specific to the communication impairment. Volunteers were trained to administer the programme. Four groups of communicatively impaired elderly people were included in the study – a group of hearing</w:instrText>
            </w:r>
            <w:r>
              <w:rPr>
                <w:rFonts w:ascii="Cambria Math" w:hAnsi="Cambria Math" w:cs="Cambria Math"/>
                <w:color w:val="000000"/>
                <w:sz w:val="16"/>
                <w:szCs w:val="18"/>
              </w:rPr>
              <w:instrText>‐</w:instrText>
            </w:r>
            <w:r>
              <w:rPr>
                <w:rFonts w:ascii="Arial" w:hAnsi="Arial" w:cs="Arial"/>
                <w:color w:val="000000"/>
                <w:sz w:val="16"/>
                <w:szCs w:val="18"/>
              </w:rPr>
              <w:instrText>impaired residents, those with communication impairment subsequent to Parkinson's disease, those with communication impairment subsequent to cerebrovascular accident and those in varying stages of dementia. Results indicated that, although the residents studied responded very individually to the intervention strategies, with several subjects failing to demonstrate any gains in communicative competence from pre</w:instrText>
            </w:r>
            <w:r>
              <w:rPr>
                <w:rFonts w:ascii="Cambria Math" w:hAnsi="Cambria Math" w:cs="Cambria Math"/>
                <w:color w:val="000000"/>
                <w:sz w:val="16"/>
                <w:szCs w:val="18"/>
              </w:rPr>
              <w:instrText>‐</w:instrText>
            </w:r>
            <w:r>
              <w:rPr>
                <w:rFonts w:ascii="Arial" w:hAnsi="Arial" w:cs="Arial"/>
                <w:color w:val="000000"/>
                <w:sz w:val="16"/>
                <w:szCs w:val="18"/>
              </w:rPr>
              <w:instrText xml:space="preserve"> to post</w:instrText>
            </w:r>
            <w:r>
              <w:rPr>
                <w:rFonts w:ascii="Cambria Math" w:hAnsi="Cambria Math" w:cs="Cambria Math"/>
                <w:color w:val="000000"/>
                <w:sz w:val="16"/>
                <w:szCs w:val="18"/>
              </w:rPr>
              <w:instrText>‐</w:instrText>
            </w:r>
            <w:r>
              <w:rPr>
                <w:rFonts w:ascii="Arial" w:hAnsi="Arial" w:cs="Arial"/>
                <w:color w:val="000000"/>
                <w:sz w:val="16"/>
                <w:szCs w:val="18"/>
              </w:rPr>
              <w:instrText>intervention, positive gains in communication skills and self</w:instrText>
            </w:r>
            <w:r>
              <w:rPr>
                <w:rFonts w:ascii="Cambria Math" w:hAnsi="Cambria Math" w:cs="Cambria Math"/>
                <w:color w:val="000000"/>
                <w:sz w:val="16"/>
                <w:szCs w:val="18"/>
              </w:rPr>
              <w:instrText>‐</w:instrText>
            </w:r>
            <w:r>
              <w:rPr>
                <w:rFonts w:ascii="Arial" w:hAnsi="Arial" w:cs="Arial"/>
                <w:color w:val="000000"/>
                <w:sz w:val="16"/>
                <w:szCs w:val="18"/>
              </w:rPr>
              <w:instrText>management of communicative impairment were observed for a number of subjects. Complicating factors such as general health and well</w:instrText>
            </w:r>
            <w:r>
              <w:rPr>
                <w:rFonts w:ascii="Cambria Math" w:hAnsi="Cambria Math" w:cs="Cambria Math"/>
                <w:color w:val="000000"/>
                <w:sz w:val="16"/>
                <w:szCs w:val="18"/>
              </w:rPr>
              <w:instrText>‐</w:instrText>
            </w:r>
            <w:r>
              <w:rPr>
                <w:rFonts w:ascii="Arial" w:hAnsi="Arial" w:cs="Arial"/>
                <w:color w:val="000000"/>
                <w:sz w:val="16"/>
                <w:szCs w:val="18"/>
              </w:rPr>
              <w:instrText>being are considered as uncontrollable variables in the measurement of performance in the elderly. Il s'agit de la description d'une étude sur l'efficacité de programmes d'intervention de groupe utilisant des volontaires entraǐnés comme agents d'intervention pour s'occuper des résidents de maisons de retraite ǎgés qui souffrent de baisses de capacités de communication. L'on a commencé par établir une série de programmes d'intervention consistant en six sessions hebdomadaires et qui comportaient un ensemble de renseignements, de discussions, et de modules pratiques pendant lesquels les résidents pouvaient pratiquer leurs capacités nouvellement acquises. Les sessions recouvraient un certain nombre de modules de base: procédé de communication, compréhension, expression et pragmatique, de měme que des renseignements en rapport direct avec la nature de chaque déficience de communication. C'est ce programme que les volontaires ont été entraǐnés à administrer. Quatre groupes de vieillards souffrant de déficiences communicatives ont été inclus dans l'étude: un groupe de résidents atteints de …","author":[{"dropping-particle":"","family":"Jordan","given":"F. M.","non-dropping-particle":"","parse-names":false,"suffix":""},{"dropping-particle":"","family":"Worrall","given":"L. E.","non-dropping-particle":"","parse-names":false,"suffix":""},{"dropping-particle":"","family":"Hickson","given":"L. M.H.","non-dropping-particle":"","parse-names":false,"suffix":""},{"dropping-particle":"","family":"Dodd","given":"B. J.","non-dropping-particle":"","parse-names":false,"suffix":""}],"container-title":"International Journal of Language &amp; Communication Disorders","id":"ITEM-1","issue":"1","issued":{"date-parts":[["1993"]]},"page":"63-85","title":"The evaluation of intervention programmes for communicatively impaired elderly people","type":"article-journal","volume":"28"},"uris":["http://www.mendeley.com/documents/?uuid=28ca83de-06c9-4c5f-8c7b-3d45c2d968af"]}],"mendeley":{"formattedCitation":"[48]","plainTextFormattedCitation":"[48]","previouslyFormattedCitation":"[48]"},"properties":{"noteIndex":0},"schema":"https://github.com/citation-style-language/schema/raw/master/csl-citation.json"}</w:instrText>
            </w:r>
            <w:r w:rsidRPr="00707371">
              <w:rPr>
                <w:rFonts w:ascii="Arial" w:hAnsi="Arial" w:cs="Arial"/>
                <w:color w:val="000000"/>
                <w:sz w:val="16"/>
                <w:szCs w:val="18"/>
              </w:rPr>
              <w:fldChar w:fldCharType="separate"/>
            </w:r>
            <w:r w:rsidRPr="00C208A3">
              <w:rPr>
                <w:rFonts w:ascii="Arial" w:hAnsi="Arial" w:cs="Arial"/>
                <w:noProof/>
                <w:color w:val="000000"/>
                <w:sz w:val="16"/>
                <w:szCs w:val="18"/>
              </w:rPr>
              <w:t>[48]</w:t>
            </w:r>
            <w:r w:rsidRPr="00707371">
              <w:rPr>
                <w:rFonts w:ascii="Arial" w:hAnsi="Arial" w:cs="Arial"/>
                <w:color w:val="000000"/>
                <w:sz w:val="16"/>
                <w:szCs w:val="18"/>
              </w:rPr>
              <w:fldChar w:fldCharType="end"/>
            </w:r>
            <w:r w:rsidRPr="00A56704">
              <w:rPr>
                <w:rFonts w:ascii="Arial" w:hAnsi="Arial" w:cs="Arial"/>
                <w:color w:val="000000"/>
                <w:sz w:val="16"/>
                <w:szCs w:val="18"/>
              </w:rPr>
              <w:t xml:space="preserve"> </w:t>
            </w:r>
          </w:p>
          <w:p w14:paraId="206081C0"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Australia</w:t>
            </w:r>
            <w:r w:rsidRPr="00A56704">
              <w:rPr>
                <w:rFonts w:ascii="Arial" w:hAnsi="Arial" w:cs="Arial"/>
                <w:sz w:val="16"/>
                <w:szCs w:val="18"/>
              </w:rPr>
              <w:t xml:space="preserve"> </w:t>
            </w:r>
          </w:p>
          <w:p w14:paraId="315E69EF" w14:textId="77777777" w:rsidR="00F5305A" w:rsidRPr="00A56704" w:rsidRDefault="00F5305A" w:rsidP="00876DC0">
            <w:pPr>
              <w:rPr>
                <w:rFonts w:ascii="Arial" w:hAnsi="Arial" w:cs="Arial"/>
                <w:sz w:val="16"/>
                <w:szCs w:val="18"/>
              </w:rPr>
            </w:pPr>
          </w:p>
          <w:p w14:paraId="0E12BEBC" w14:textId="77777777" w:rsidR="00F5305A" w:rsidRPr="00A56704" w:rsidRDefault="00F5305A" w:rsidP="00876DC0">
            <w:pPr>
              <w:rPr>
                <w:rFonts w:ascii="Arial" w:hAnsi="Arial" w:cs="Arial"/>
                <w:color w:val="000000"/>
                <w:sz w:val="16"/>
                <w:szCs w:val="18"/>
              </w:rPr>
            </w:pPr>
          </w:p>
        </w:tc>
        <w:tc>
          <w:tcPr>
            <w:tcW w:w="1937" w:type="dxa"/>
            <w:vMerge w:val="restart"/>
            <w:shd w:val="clear" w:color="auto" w:fill="auto"/>
          </w:tcPr>
          <w:p w14:paraId="002BDBA9" w14:textId="77777777" w:rsidR="00F5305A" w:rsidRPr="00A56704" w:rsidRDefault="00F5305A" w:rsidP="00876DC0">
            <w:pPr>
              <w:rPr>
                <w:rFonts w:ascii="Arial" w:hAnsi="Arial" w:cs="Arial"/>
                <w:sz w:val="16"/>
                <w:szCs w:val="18"/>
              </w:rPr>
            </w:pPr>
            <w:r w:rsidRPr="00A56704">
              <w:rPr>
                <w:rFonts w:ascii="Arial" w:hAnsi="Arial" w:cs="Arial"/>
                <w:sz w:val="16"/>
                <w:szCs w:val="18"/>
              </w:rPr>
              <w:t>Nursing home residents with communication impairments, subgroup presented for those with PD. Coexisting medical problems not excluded.</w:t>
            </w:r>
          </w:p>
        </w:tc>
        <w:tc>
          <w:tcPr>
            <w:tcW w:w="1264" w:type="dxa"/>
            <w:vMerge w:val="restart"/>
            <w:shd w:val="clear" w:color="auto" w:fill="auto"/>
          </w:tcPr>
          <w:p w14:paraId="2D96A010" w14:textId="77777777" w:rsidR="00F5305A" w:rsidRPr="00A56704" w:rsidRDefault="00F5305A" w:rsidP="00876DC0">
            <w:pPr>
              <w:rPr>
                <w:rFonts w:ascii="Arial" w:hAnsi="Arial" w:cs="Arial"/>
                <w:sz w:val="16"/>
                <w:szCs w:val="18"/>
              </w:rPr>
            </w:pPr>
            <w:r w:rsidRPr="00A56704">
              <w:rPr>
                <w:rFonts w:ascii="Arial" w:hAnsi="Arial" w:cs="Arial"/>
                <w:sz w:val="16"/>
                <w:szCs w:val="18"/>
              </w:rPr>
              <w:t>n=</w:t>
            </w:r>
            <w:proofErr w:type="gramStart"/>
            <w:r w:rsidRPr="00A56704">
              <w:rPr>
                <w:rFonts w:ascii="Arial" w:hAnsi="Arial" w:cs="Arial"/>
                <w:sz w:val="16"/>
                <w:szCs w:val="18"/>
              </w:rPr>
              <w:t>4;</w:t>
            </w:r>
            <w:proofErr w:type="gramEnd"/>
          </w:p>
          <w:p w14:paraId="06874C1A" w14:textId="77777777" w:rsidR="00F5305A" w:rsidRPr="00A56704" w:rsidRDefault="00F5305A" w:rsidP="00876DC0">
            <w:pPr>
              <w:rPr>
                <w:rFonts w:ascii="Arial" w:hAnsi="Arial" w:cs="Arial"/>
                <w:sz w:val="16"/>
                <w:szCs w:val="18"/>
              </w:rPr>
            </w:pPr>
          </w:p>
          <w:p w14:paraId="0F7F2B7C" w14:textId="77777777" w:rsidR="00F5305A" w:rsidRPr="00A56704" w:rsidRDefault="00F5305A" w:rsidP="00876DC0">
            <w:pPr>
              <w:rPr>
                <w:rFonts w:ascii="Arial" w:hAnsi="Arial" w:cs="Arial"/>
                <w:sz w:val="16"/>
                <w:szCs w:val="18"/>
              </w:rPr>
            </w:pPr>
            <w:r w:rsidRPr="00A56704">
              <w:rPr>
                <w:rFonts w:ascii="Arial" w:hAnsi="Arial" w:cs="Arial"/>
                <w:sz w:val="16"/>
                <w:szCs w:val="18"/>
              </w:rPr>
              <w:t>Mean age 79yrs</w:t>
            </w:r>
          </w:p>
          <w:p w14:paraId="1CB3E3B4" w14:textId="77777777" w:rsidR="00F5305A" w:rsidRPr="00A56704" w:rsidRDefault="00F5305A" w:rsidP="00876DC0">
            <w:pPr>
              <w:rPr>
                <w:rFonts w:ascii="Arial" w:hAnsi="Arial" w:cs="Arial"/>
                <w:sz w:val="16"/>
                <w:szCs w:val="18"/>
              </w:rPr>
            </w:pPr>
          </w:p>
          <w:p w14:paraId="3C3337F3" w14:textId="77777777" w:rsidR="00F5305A" w:rsidRPr="00A56704" w:rsidRDefault="00F5305A" w:rsidP="00876DC0">
            <w:pPr>
              <w:rPr>
                <w:rFonts w:ascii="Arial" w:hAnsi="Arial" w:cs="Arial"/>
                <w:color w:val="000000"/>
                <w:sz w:val="16"/>
                <w:szCs w:val="18"/>
              </w:rPr>
            </w:pPr>
            <w:r w:rsidRPr="00A56704">
              <w:rPr>
                <w:rFonts w:ascii="Arial" w:hAnsi="Arial" w:cs="Arial"/>
                <w:sz w:val="16"/>
                <w:szCs w:val="18"/>
              </w:rPr>
              <w:t>H&amp;Y not reported</w:t>
            </w:r>
          </w:p>
        </w:tc>
        <w:tc>
          <w:tcPr>
            <w:tcW w:w="1390" w:type="dxa"/>
            <w:vMerge w:val="restart"/>
            <w:shd w:val="clear" w:color="auto" w:fill="auto"/>
          </w:tcPr>
          <w:p w14:paraId="13F62AAA" w14:textId="77777777" w:rsidR="00F5305A" w:rsidRPr="00A56704" w:rsidRDefault="00F5305A" w:rsidP="00876DC0">
            <w:pPr>
              <w:rPr>
                <w:rFonts w:ascii="Arial" w:hAnsi="Arial" w:cs="Arial"/>
                <w:sz w:val="16"/>
                <w:szCs w:val="18"/>
              </w:rPr>
            </w:pPr>
            <w:r w:rsidRPr="00A56704">
              <w:rPr>
                <w:rFonts w:ascii="Arial" w:hAnsi="Arial" w:cs="Arial"/>
                <w:color w:val="000000"/>
                <w:sz w:val="16"/>
                <w:szCs w:val="18"/>
              </w:rPr>
              <w:t>Group communication therapy with self-management strategies</w:t>
            </w:r>
          </w:p>
        </w:tc>
        <w:tc>
          <w:tcPr>
            <w:tcW w:w="7913" w:type="dxa"/>
            <w:gridSpan w:val="3"/>
            <w:tcBorders>
              <w:bottom w:val="dotted" w:sz="4" w:space="0" w:color="auto"/>
            </w:tcBorders>
            <w:shd w:val="clear" w:color="auto" w:fill="auto"/>
          </w:tcPr>
          <w:p w14:paraId="65CF76E0" w14:textId="77777777" w:rsidR="00F5305A" w:rsidRPr="00A56704" w:rsidRDefault="00F5305A" w:rsidP="00876DC0">
            <w:pPr>
              <w:jc w:val="both"/>
              <w:rPr>
                <w:rFonts w:ascii="Arial" w:hAnsi="Arial" w:cs="Arial"/>
                <w:sz w:val="16"/>
                <w:szCs w:val="18"/>
              </w:rPr>
            </w:pPr>
            <w:r w:rsidRPr="00A56704">
              <w:rPr>
                <w:rFonts w:ascii="Arial" w:hAnsi="Arial" w:cs="Arial"/>
                <w:sz w:val="16"/>
                <w:szCs w:val="18"/>
              </w:rPr>
              <w:t>Mean (SD), no p values given</w:t>
            </w:r>
          </w:p>
        </w:tc>
        <w:tc>
          <w:tcPr>
            <w:tcW w:w="963" w:type="dxa"/>
            <w:vMerge w:val="restart"/>
            <w:tcBorders>
              <w:right w:val="single" w:sz="4" w:space="0" w:color="auto"/>
            </w:tcBorders>
            <w:shd w:val="clear" w:color="auto" w:fill="auto"/>
          </w:tcPr>
          <w:p w14:paraId="63105547" w14:textId="77777777" w:rsidR="00F5305A" w:rsidRPr="00A56704" w:rsidRDefault="00F5305A" w:rsidP="00876DC0">
            <w:pPr>
              <w:rPr>
                <w:rFonts w:ascii="Arial" w:hAnsi="Arial" w:cs="Arial"/>
                <w:sz w:val="16"/>
                <w:szCs w:val="18"/>
              </w:rPr>
            </w:pPr>
            <w:r w:rsidRPr="00A56704">
              <w:rPr>
                <w:rFonts w:ascii="Arial" w:hAnsi="Arial" w:cs="Arial"/>
                <w:sz w:val="16"/>
                <w:szCs w:val="18"/>
              </w:rPr>
              <w:t>Mod</w:t>
            </w:r>
          </w:p>
        </w:tc>
      </w:tr>
      <w:tr w:rsidR="00F5305A" w:rsidRPr="00A56704" w14:paraId="26313BD4" w14:textId="77777777" w:rsidTr="00CE2316">
        <w:tc>
          <w:tcPr>
            <w:tcW w:w="1276" w:type="dxa"/>
            <w:vMerge/>
            <w:shd w:val="clear" w:color="auto" w:fill="auto"/>
          </w:tcPr>
          <w:p w14:paraId="30FD3C75"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7E051251" w14:textId="77777777" w:rsidR="00F5305A" w:rsidRPr="00A56704" w:rsidRDefault="00F5305A" w:rsidP="00876DC0">
            <w:pPr>
              <w:rPr>
                <w:rFonts w:ascii="Arial" w:hAnsi="Arial" w:cs="Arial"/>
                <w:sz w:val="16"/>
                <w:szCs w:val="18"/>
              </w:rPr>
            </w:pPr>
          </w:p>
        </w:tc>
        <w:tc>
          <w:tcPr>
            <w:tcW w:w="1264" w:type="dxa"/>
            <w:vMerge/>
            <w:shd w:val="clear" w:color="auto" w:fill="auto"/>
          </w:tcPr>
          <w:p w14:paraId="239CA803" w14:textId="77777777" w:rsidR="00F5305A" w:rsidRPr="00A56704" w:rsidRDefault="00F5305A" w:rsidP="00876DC0">
            <w:pPr>
              <w:rPr>
                <w:rFonts w:ascii="Arial" w:hAnsi="Arial" w:cs="Arial"/>
                <w:color w:val="000000"/>
                <w:sz w:val="16"/>
                <w:szCs w:val="18"/>
              </w:rPr>
            </w:pPr>
          </w:p>
        </w:tc>
        <w:tc>
          <w:tcPr>
            <w:tcW w:w="1390" w:type="dxa"/>
            <w:vMerge/>
            <w:shd w:val="clear" w:color="auto" w:fill="auto"/>
          </w:tcPr>
          <w:p w14:paraId="4BE634DC" w14:textId="77777777" w:rsidR="00F5305A" w:rsidRPr="00A56704" w:rsidRDefault="00F5305A" w:rsidP="00876DC0">
            <w:pPr>
              <w:rPr>
                <w:rFonts w:ascii="Arial" w:hAnsi="Arial" w:cs="Arial"/>
                <w:sz w:val="16"/>
                <w:szCs w:val="18"/>
              </w:rPr>
            </w:pPr>
          </w:p>
        </w:tc>
        <w:tc>
          <w:tcPr>
            <w:tcW w:w="2127" w:type="dxa"/>
            <w:tcBorders>
              <w:top w:val="dotted" w:sz="4" w:space="0" w:color="auto"/>
              <w:bottom w:val="dotted" w:sz="4" w:space="0" w:color="auto"/>
              <w:right w:val="dotted" w:sz="4" w:space="0" w:color="auto"/>
            </w:tcBorders>
            <w:shd w:val="clear" w:color="auto" w:fill="auto"/>
          </w:tcPr>
          <w:p w14:paraId="5986B77C" w14:textId="77777777" w:rsidR="00F5305A" w:rsidRPr="00A56704" w:rsidRDefault="00F5305A" w:rsidP="00876DC0">
            <w:pPr>
              <w:rPr>
                <w:rFonts w:ascii="Arial" w:hAnsi="Arial" w:cs="Arial"/>
                <w:sz w:val="16"/>
                <w:szCs w:val="18"/>
              </w:rPr>
            </w:pPr>
            <w:r w:rsidRPr="00707371">
              <w:rPr>
                <w:rFonts w:ascii="Arial" w:hAnsi="Arial" w:cs="Arial"/>
                <w:bCs/>
                <w:color w:val="000000"/>
                <w:sz w:val="16"/>
                <w:szCs w:val="18"/>
                <w:u w:val="single"/>
              </w:rPr>
              <w:t>Conversation analysis</w:t>
            </w:r>
            <w:r w:rsidRPr="00A56704">
              <w:rPr>
                <w:rFonts w:ascii="Arial" w:hAnsi="Arial" w:cs="Arial"/>
                <w:color w:val="000000"/>
                <w:sz w:val="16"/>
                <w:szCs w:val="18"/>
              </w:rPr>
              <w:t xml:space="preserve"> (PCI = Profile of Communicative Interactions)</w:t>
            </w:r>
          </w:p>
          <w:p w14:paraId="2039E88A" w14:textId="77777777" w:rsidR="00F5305A" w:rsidRPr="00A56704" w:rsidRDefault="00F5305A" w:rsidP="00876DC0">
            <w:pPr>
              <w:rPr>
                <w:rFonts w:ascii="Arial" w:hAnsi="Arial" w:cs="Arial"/>
                <w:color w:val="000000"/>
                <w:sz w:val="16"/>
                <w:szCs w:val="18"/>
              </w:rPr>
            </w:pPr>
          </w:p>
        </w:tc>
        <w:tc>
          <w:tcPr>
            <w:tcW w:w="5786" w:type="dxa"/>
            <w:gridSpan w:val="2"/>
            <w:tcBorders>
              <w:top w:val="dotted" w:sz="4" w:space="0" w:color="auto"/>
              <w:left w:val="dotted" w:sz="4" w:space="0" w:color="auto"/>
              <w:bottom w:val="dotted" w:sz="4" w:space="0" w:color="auto"/>
            </w:tcBorders>
            <w:shd w:val="clear" w:color="auto" w:fill="auto"/>
          </w:tcPr>
          <w:p w14:paraId="689ABD76" w14:textId="77777777" w:rsidR="00F5305A" w:rsidRPr="00A56704" w:rsidRDefault="00F5305A" w:rsidP="00876DC0">
            <w:pPr>
              <w:rPr>
                <w:rFonts w:ascii="Arial" w:hAnsi="Arial" w:cs="Arial"/>
                <w:sz w:val="16"/>
                <w:szCs w:val="18"/>
              </w:rPr>
            </w:pPr>
            <w:r w:rsidRPr="00A56704">
              <w:rPr>
                <w:rFonts w:ascii="Arial" w:hAnsi="Arial" w:cs="Arial"/>
                <w:sz w:val="16"/>
                <w:szCs w:val="18"/>
              </w:rPr>
              <w:t>% Attempted ‘repairs’:</w:t>
            </w:r>
          </w:p>
          <w:p w14:paraId="13635513" w14:textId="77777777" w:rsidR="00F5305A" w:rsidRPr="00A56704" w:rsidRDefault="00F5305A" w:rsidP="00876DC0">
            <w:pPr>
              <w:rPr>
                <w:rFonts w:ascii="Arial" w:hAnsi="Arial" w:cs="Arial"/>
                <w:sz w:val="16"/>
                <w:szCs w:val="18"/>
              </w:rPr>
            </w:pPr>
            <w:r w:rsidRPr="00A56704">
              <w:rPr>
                <w:rFonts w:ascii="Arial" w:hAnsi="Arial" w:cs="Arial"/>
                <w:sz w:val="16"/>
                <w:szCs w:val="18"/>
              </w:rPr>
              <w:t>Sample 1: pre 89 (11), post 100 (0)</w:t>
            </w:r>
          </w:p>
          <w:p w14:paraId="64C38162" w14:textId="77777777" w:rsidR="00F5305A" w:rsidRPr="00A56704" w:rsidRDefault="00F5305A" w:rsidP="00876DC0">
            <w:pPr>
              <w:rPr>
                <w:rFonts w:ascii="Arial" w:hAnsi="Arial" w:cs="Arial"/>
                <w:sz w:val="16"/>
                <w:szCs w:val="18"/>
              </w:rPr>
            </w:pPr>
            <w:r w:rsidRPr="00A56704">
              <w:rPr>
                <w:rFonts w:ascii="Arial" w:hAnsi="Arial" w:cs="Arial"/>
                <w:sz w:val="16"/>
                <w:szCs w:val="18"/>
              </w:rPr>
              <w:t>Sample 2: pre 100 (0), post 95 (5)</w:t>
            </w:r>
          </w:p>
          <w:p w14:paraId="3B477161" w14:textId="77777777" w:rsidR="00F5305A" w:rsidRPr="00A56704" w:rsidRDefault="00F5305A" w:rsidP="00876DC0">
            <w:pPr>
              <w:rPr>
                <w:rFonts w:ascii="Arial" w:hAnsi="Arial" w:cs="Arial"/>
                <w:sz w:val="16"/>
                <w:szCs w:val="18"/>
              </w:rPr>
            </w:pPr>
            <w:r w:rsidRPr="00A56704">
              <w:rPr>
                <w:rFonts w:ascii="Arial" w:hAnsi="Arial" w:cs="Arial"/>
                <w:sz w:val="16"/>
                <w:szCs w:val="18"/>
              </w:rPr>
              <w:t>% successful repairs:</w:t>
            </w:r>
          </w:p>
          <w:p w14:paraId="3ED57BD7" w14:textId="77777777" w:rsidR="00F5305A" w:rsidRPr="00A56704" w:rsidRDefault="00F5305A" w:rsidP="00876DC0">
            <w:pPr>
              <w:rPr>
                <w:rFonts w:ascii="Arial" w:hAnsi="Arial" w:cs="Arial"/>
                <w:sz w:val="16"/>
                <w:szCs w:val="18"/>
              </w:rPr>
            </w:pPr>
            <w:r w:rsidRPr="00A56704">
              <w:rPr>
                <w:rFonts w:ascii="Arial" w:hAnsi="Arial" w:cs="Arial"/>
                <w:sz w:val="16"/>
                <w:szCs w:val="18"/>
              </w:rPr>
              <w:t>Sample 1: pre 93 (7), post 91.5 (8.5)</w:t>
            </w:r>
          </w:p>
          <w:p w14:paraId="1EFCCCA3" w14:textId="77777777" w:rsidR="00F5305A" w:rsidRPr="00A56704" w:rsidRDefault="00F5305A" w:rsidP="00876DC0">
            <w:pPr>
              <w:rPr>
                <w:rFonts w:ascii="Arial" w:hAnsi="Arial" w:cs="Arial"/>
                <w:sz w:val="16"/>
                <w:szCs w:val="18"/>
              </w:rPr>
            </w:pPr>
            <w:r w:rsidRPr="00A56704">
              <w:rPr>
                <w:rFonts w:ascii="Arial" w:hAnsi="Arial" w:cs="Arial"/>
                <w:sz w:val="16"/>
                <w:szCs w:val="18"/>
              </w:rPr>
              <w:t>Sample 2: pre 97 (3), post 100 (0)</w:t>
            </w:r>
          </w:p>
        </w:tc>
        <w:tc>
          <w:tcPr>
            <w:tcW w:w="963" w:type="dxa"/>
            <w:vMerge/>
            <w:tcBorders>
              <w:right w:val="single" w:sz="4" w:space="0" w:color="auto"/>
            </w:tcBorders>
            <w:shd w:val="clear" w:color="auto" w:fill="auto"/>
          </w:tcPr>
          <w:p w14:paraId="63434169" w14:textId="77777777" w:rsidR="00F5305A" w:rsidRPr="00A56704" w:rsidRDefault="00F5305A" w:rsidP="00876DC0">
            <w:pPr>
              <w:rPr>
                <w:rFonts w:ascii="Arial" w:hAnsi="Arial" w:cs="Arial"/>
                <w:sz w:val="16"/>
                <w:szCs w:val="18"/>
              </w:rPr>
            </w:pPr>
          </w:p>
        </w:tc>
      </w:tr>
      <w:tr w:rsidR="00F5305A" w:rsidRPr="00A56704" w14:paraId="24877569" w14:textId="77777777" w:rsidTr="00CE2316">
        <w:tc>
          <w:tcPr>
            <w:tcW w:w="1276" w:type="dxa"/>
            <w:vMerge/>
            <w:shd w:val="clear" w:color="auto" w:fill="auto"/>
          </w:tcPr>
          <w:p w14:paraId="49D0EFF5" w14:textId="77777777" w:rsidR="00F5305A" w:rsidRPr="00A56704" w:rsidRDefault="00F5305A" w:rsidP="00876DC0">
            <w:pPr>
              <w:rPr>
                <w:rFonts w:ascii="Arial" w:hAnsi="Arial" w:cs="Arial"/>
                <w:color w:val="000000"/>
                <w:sz w:val="16"/>
                <w:szCs w:val="18"/>
              </w:rPr>
            </w:pPr>
          </w:p>
        </w:tc>
        <w:tc>
          <w:tcPr>
            <w:tcW w:w="1937" w:type="dxa"/>
            <w:vMerge/>
            <w:shd w:val="clear" w:color="auto" w:fill="auto"/>
          </w:tcPr>
          <w:p w14:paraId="6F926FD4" w14:textId="77777777" w:rsidR="00F5305A" w:rsidRPr="00A56704" w:rsidRDefault="00F5305A" w:rsidP="00876DC0">
            <w:pPr>
              <w:rPr>
                <w:rFonts w:ascii="Arial" w:hAnsi="Arial" w:cs="Arial"/>
                <w:color w:val="000000"/>
                <w:sz w:val="16"/>
                <w:szCs w:val="18"/>
              </w:rPr>
            </w:pPr>
          </w:p>
        </w:tc>
        <w:tc>
          <w:tcPr>
            <w:tcW w:w="1264" w:type="dxa"/>
            <w:vMerge/>
            <w:shd w:val="clear" w:color="auto" w:fill="auto"/>
          </w:tcPr>
          <w:p w14:paraId="5FD91272" w14:textId="77777777" w:rsidR="00F5305A" w:rsidRPr="00A56704" w:rsidRDefault="00F5305A" w:rsidP="00876DC0">
            <w:pPr>
              <w:rPr>
                <w:rFonts w:ascii="Arial" w:hAnsi="Arial" w:cs="Arial"/>
                <w:sz w:val="16"/>
                <w:szCs w:val="18"/>
              </w:rPr>
            </w:pPr>
          </w:p>
        </w:tc>
        <w:tc>
          <w:tcPr>
            <w:tcW w:w="1390" w:type="dxa"/>
            <w:vMerge/>
            <w:shd w:val="clear" w:color="auto" w:fill="auto"/>
          </w:tcPr>
          <w:p w14:paraId="25A59820" w14:textId="77777777" w:rsidR="00F5305A" w:rsidRPr="00A56704" w:rsidRDefault="00F5305A" w:rsidP="00876DC0">
            <w:pPr>
              <w:rPr>
                <w:rFonts w:ascii="Arial" w:hAnsi="Arial" w:cs="Arial"/>
                <w:sz w:val="16"/>
                <w:szCs w:val="18"/>
              </w:rPr>
            </w:pPr>
          </w:p>
        </w:tc>
        <w:tc>
          <w:tcPr>
            <w:tcW w:w="7913" w:type="dxa"/>
            <w:gridSpan w:val="3"/>
            <w:tcBorders>
              <w:top w:val="dotted" w:sz="4" w:space="0" w:color="auto"/>
              <w:bottom w:val="single" w:sz="4" w:space="0" w:color="auto"/>
            </w:tcBorders>
            <w:shd w:val="clear" w:color="auto" w:fill="auto"/>
          </w:tcPr>
          <w:p w14:paraId="5CC9CF00" w14:textId="77777777" w:rsidR="00F5305A" w:rsidRPr="00A56704" w:rsidRDefault="00F5305A" w:rsidP="00876DC0">
            <w:pPr>
              <w:rPr>
                <w:rFonts w:ascii="Arial" w:hAnsi="Arial" w:cs="Arial"/>
                <w:sz w:val="16"/>
                <w:szCs w:val="18"/>
              </w:rPr>
            </w:pPr>
            <w:r w:rsidRPr="00A56704">
              <w:rPr>
                <w:rFonts w:ascii="Arial" w:hAnsi="Arial" w:cs="Arial"/>
                <w:i/>
                <w:sz w:val="16"/>
                <w:szCs w:val="18"/>
              </w:rPr>
              <w:t>Other reported outcomes</w:t>
            </w:r>
            <w:r w:rsidRPr="00A56704">
              <w:rPr>
                <w:rFonts w:ascii="Arial" w:hAnsi="Arial" w:cs="Arial"/>
                <w:sz w:val="16"/>
                <w:szCs w:val="18"/>
              </w:rPr>
              <w:t xml:space="preserve">: </w:t>
            </w:r>
            <w:r w:rsidRPr="00A56704">
              <w:rPr>
                <w:rFonts w:ascii="Arial" w:hAnsi="Arial" w:cs="Arial"/>
                <w:color w:val="000000"/>
                <w:sz w:val="16"/>
                <w:szCs w:val="18"/>
              </w:rPr>
              <w:t>Communication effectiveness (CETI); change of knowledge (custom test)</w:t>
            </w:r>
          </w:p>
        </w:tc>
        <w:tc>
          <w:tcPr>
            <w:tcW w:w="963" w:type="dxa"/>
            <w:vMerge/>
            <w:tcBorders>
              <w:right w:val="single" w:sz="4" w:space="0" w:color="auto"/>
            </w:tcBorders>
            <w:shd w:val="clear" w:color="auto" w:fill="auto"/>
          </w:tcPr>
          <w:p w14:paraId="451728DD" w14:textId="77777777" w:rsidR="00F5305A" w:rsidRPr="00A56704" w:rsidRDefault="00F5305A" w:rsidP="00876DC0">
            <w:pPr>
              <w:rPr>
                <w:rFonts w:ascii="Arial" w:hAnsi="Arial" w:cs="Arial"/>
                <w:sz w:val="16"/>
                <w:szCs w:val="18"/>
              </w:rPr>
            </w:pPr>
          </w:p>
        </w:tc>
      </w:tr>
    </w:tbl>
    <w:p w14:paraId="7D3127A2" w14:textId="43B6F6B9" w:rsidR="00F73098" w:rsidRDefault="00F73098"/>
    <w:p w14:paraId="396FD8B0" w14:textId="77777777" w:rsidR="00CE2316" w:rsidRDefault="00CE2316" w:rsidP="00CE2316">
      <w:pPr>
        <w:rPr>
          <w:rFonts w:ascii="Arial" w:hAnsi="Arial" w:cs="Arial"/>
          <w:sz w:val="18"/>
          <w:szCs w:val="18"/>
        </w:rPr>
      </w:pPr>
      <w:r w:rsidRPr="000F01C0">
        <w:rPr>
          <w:rFonts w:ascii="Arial" w:hAnsi="Arial" w:cs="Arial"/>
          <w:b/>
          <w:sz w:val="18"/>
          <w:szCs w:val="18"/>
        </w:rPr>
        <w:t xml:space="preserve">PD = </w:t>
      </w:r>
      <w:r w:rsidRPr="00707371">
        <w:rPr>
          <w:rFonts w:ascii="Arial" w:hAnsi="Arial" w:cs="Arial"/>
          <w:sz w:val="18"/>
          <w:szCs w:val="18"/>
        </w:rPr>
        <w:t>Parkinson’s Disease</w:t>
      </w:r>
    </w:p>
    <w:p w14:paraId="12D89A8D" w14:textId="77777777" w:rsidR="00CE2316" w:rsidRPr="000F01C0" w:rsidRDefault="00CE2316" w:rsidP="00CE2316">
      <w:pPr>
        <w:tabs>
          <w:tab w:val="center" w:pos="4816"/>
        </w:tabs>
        <w:rPr>
          <w:rFonts w:ascii="Arial" w:hAnsi="Arial" w:cs="Arial"/>
          <w:sz w:val="18"/>
          <w:szCs w:val="18"/>
        </w:rPr>
      </w:pPr>
      <w:r w:rsidRPr="000F01C0">
        <w:rPr>
          <w:rFonts w:ascii="Arial" w:hAnsi="Arial" w:cs="Arial"/>
          <w:sz w:val="18"/>
          <w:szCs w:val="18"/>
        </w:rPr>
        <w:t>*</w:t>
      </w:r>
      <w:r>
        <w:rPr>
          <w:rFonts w:ascii="Arial" w:hAnsi="Arial" w:cs="Arial"/>
          <w:sz w:val="18"/>
          <w:szCs w:val="18"/>
        </w:rPr>
        <w:t xml:space="preserve"> </w:t>
      </w:r>
      <w:r w:rsidRPr="000F01C0">
        <w:rPr>
          <w:rFonts w:ascii="Arial" w:hAnsi="Arial" w:cs="Arial"/>
          <w:sz w:val="18"/>
          <w:szCs w:val="18"/>
        </w:rPr>
        <w:t xml:space="preserve">= Experimental &amp; comparator group data pooled for analysis </w:t>
      </w:r>
    </w:p>
    <w:p w14:paraId="1AADD90F" w14:textId="77777777" w:rsidR="00CE2316" w:rsidRPr="000F01C0" w:rsidRDefault="00CE2316" w:rsidP="00CE2316">
      <w:pPr>
        <w:tabs>
          <w:tab w:val="center" w:pos="4816"/>
        </w:tabs>
        <w:rPr>
          <w:rFonts w:ascii="Arial" w:hAnsi="Arial" w:cs="Arial"/>
          <w:sz w:val="18"/>
          <w:szCs w:val="18"/>
        </w:rPr>
      </w:pPr>
      <w:r w:rsidRPr="000F01C0">
        <w:rPr>
          <w:rFonts w:ascii="Arial" w:hAnsi="Arial" w:cs="Arial"/>
          <w:sz w:val="18"/>
          <w:szCs w:val="18"/>
        </w:rPr>
        <w:t>^ = Quasi-randomized: alternate allocation</w:t>
      </w:r>
    </w:p>
    <w:p w14:paraId="1A6CD304" w14:textId="77777777" w:rsidR="00CE2316" w:rsidRPr="00DD548F" w:rsidRDefault="00CE2316" w:rsidP="00CE2316">
      <w:pPr>
        <w:rPr>
          <w:rFonts w:ascii="Arial" w:hAnsi="Arial" w:cs="Arial"/>
          <w:sz w:val="18"/>
          <w:szCs w:val="18"/>
        </w:rPr>
      </w:pPr>
      <w:r w:rsidRPr="00DD548F">
        <w:rPr>
          <w:rFonts w:ascii="Arial" w:hAnsi="Arial" w:cs="Arial"/>
          <w:b/>
          <w:sz w:val="18"/>
          <w:szCs w:val="18"/>
        </w:rPr>
        <w:t xml:space="preserve">ns= </w:t>
      </w:r>
      <w:r w:rsidRPr="00DD548F">
        <w:rPr>
          <w:rFonts w:ascii="Arial" w:hAnsi="Arial" w:cs="Arial"/>
          <w:sz w:val="18"/>
          <w:szCs w:val="18"/>
        </w:rPr>
        <w:t>non-significant</w:t>
      </w:r>
    </w:p>
    <w:p w14:paraId="5BE80DA1" w14:textId="77777777" w:rsidR="00CE2316" w:rsidRPr="00DD548F" w:rsidRDefault="00CE2316" w:rsidP="00CE2316">
      <w:pPr>
        <w:rPr>
          <w:rFonts w:ascii="Arial" w:hAnsi="Arial" w:cs="Arial"/>
          <w:sz w:val="18"/>
          <w:szCs w:val="18"/>
        </w:rPr>
      </w:pPr>
      <w:proofErr w:type="spellStart"/>
      <w:r w:rsidRPr="00DD548F">
        <w:rPr>
          <w:rFonts w:ascii="Arial" w:hAnsi="Arial" w:cs="Arial"/>
          <w:b/>
          <w:sz w:val="18"/>
          <w:szCs w:val="18"/>
        </w:rPr>
        <w:t>sd</w:t>
      </w:r>
      <w:proofErr w:type="spellEnd"/>
      <w:r w:rsidRPr="00DD548F">
        <w:rPr>
          <w:rFonts w:ascii="Arial" w:hAnsi="Arial" w:cs="Arial"/>
          <w:sz w:val="18"/>
          <w:szCs w:val="18"/>
        </w:rPr>
        <w:t xml:space="preserve"> = standard deviation</w:t>
      </w:r>
    </w:p>
    <w:p w14:paraId="705FB6C5" w14:textId="77777777" w:rsidR="00CE2316" w:rsidRPr="00DD548F" w:rsidRDefault="00CE2316" w:rsidP="00CE2316">
      <w:pPr>
        <w:rPr>
          <w:rFonts w:ascii="Arial" w:hAnsi="Arial" w:cs="Arial"/>
          <w:sz w:val="18"/>
          <w:szCs w:val="18"/>
        </w:rPr>
        <w:sectPr w:rsidR="00CE2316" w:rsidRPr="00DD548F" w:rsidSect="00CE2316">
          <w:pgSz w:w="16838" w:h="11906" w:orient="landscape"/>
          <w:pgMar w:top="1440" w:right="1440" w:bottom="1440" w:left="1440" w:header="709" w:footer="709" w:gutter="0"/>
          <w:cols w:space="708"/>
          <w:docGrid w:linePitch="360"/>
        </w:sectPr>
      </w:pPr>
      <w:r w:rsidRPr="00DD548F">
        <w:rPr>
          <w:rFonts w:ascii="Arial" w:hAnsi="Arial" w:cs="Arial"/>
          <w:b/>
          <w:sz w:val="18"/>
          <w:szCs w:val="18"/>
        </w:rPr>
        <w:t>SE</w:t>
      </w:r>
      <w:r w:rsidRPr="00DD548F">
        <w:rPr>
          <w:rFonts w:ascii="Arial" w:hAnsi="Arial" w:cs="Arial"/>
          <w:sz w:val="18"/>
          <w:szCs w:val="18"/>
        </w:rPr>
        <w:t xml:space="preserve"> = standard error</w:t>
      </w:r>
    </w:p>
    <w:p w14:paraId="22F3A93E" w14:textId="77777777" w:rsidR="00CE2316" w:rsidRDefault="00CE2316" w:rsidP="00CE2316">
      <w:pPr>
        <w:rPr>
          <w:rFonts w:ascii="Arial" w:hAnsi="Arial" w:cs="Arial"/>
          <w:b/>
          <w:sz w:val="18"/>
          <w:szCs w:val="18"/>
          <w:u w:val="single"/>
        </w:rPr>
        <w:sectPr w:rsidR="00CE2316" w:rsidSect="00AD0A6C">
          <w:type w:val="continuous"/>
          <w:pgSz w:w="16838" w:h="11906" w:orient="landscape"/>
          <w:pgMar w:top="1440" w:right="1440" w:bottom="1440" w:left="1440" w:header="709" w:footer="709" w:gutter="0"/>
          <w:cols w:space="708"/>
          <w:docGrid w:linePitch="360"/>
        </w:sectPr>
      </w:pPr>
    </w:p>
    <w:p w14:paraId="78B064CB" w14:textId="77777777" w:rsidR="00CE2316" w:rsidRPr="00707371" w:rsidRDefault="00CE2316" w:rsidP="00CE2316">
      <w:pPr>
        <w:rPr>
          <w:rFonts w:ascii="Arial" w:hAnsi="Arial" w:cs="Arial"/>
          <w:b/>
          <w:sz w:val="18"/>
          <w:szCs w:val="18"/>
          <w:u w:val="single"/>
        </w:rPr>
      </w:pPr>
      <w:r>
        <w:rPr>
          <w:rFonts w:ascii="Arial" w:hAnsi="Arial" w:cs="Arial"/>
          <w:b/>
          <w:sz w:val="18"/>
          <w:szCs w:val="18"/>
          <w:u w:val="single"/>
        </w:rPr>
        <w:lastRenderedPageBreak/>
        <w:t xml:space="preserve">Glossary for Measures &amp; </w:t>
      </w:r>
      <w:r w:rsidRPr="00707371">
        <w:rPr>
          <w:rFonts w:ascii="Arial" w:hAnsi="Arial" w:cs="Arial"/>
          <w:b/>
          <w:sz w:val="18"/>
          <w:szCs w:val="18"/>
          <w:u w:val="single"/>
        </w:rPr>
        <w:t>Scales</w:t>
      </w:r>
    </w:p>
    <w:p w14:paraId="2217C592"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ABC </w:t>
      </w:r>
      <w:r w:rsidRPr="000F01C0">
        <w:rPr>
          <w:rFonts w:ascii="Arial" w:hAnsi="Arial" w:cs="Arial"/>
          <w:sz w:val="18"/>
          <w:szCs w:val="18"/>
          <w:lang w:val="en-US"/>
        </w:rPr>
        <w:t xml:space="preserve">= Activities-specific Balance Confidence Scale </w:t>
      </w:r>
    </w:p>
    <w:p w14:paraId="05033567"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BBS </w:t>
      </w:r>
      <w:r w:rsidRPr="000F01C0">
        <w:rPr>
          <w:rFonts w:ascii="Arial" w:hAnsi="Arial" w:cs="Arial"/>
          <w:sz w:val="18"/>
          <w:szCs w:val="18"/>
          <w:lang w:val="en-US"/>
        </w:rPr>
        <w:t>= Berg Balance Scale</w:t>
      </w:r>
    </w:p>
    <w:p w14:paraId="67246F35"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BDI </w:t>
      </w:r>
      <w:r w:rsidRPr="000F01C0">
        <w:rPr>
          <w:rFonts w:ascii="Arial" w:hAnsi="Arial" w:cs="Arial"/>
          <w:sz w:val="18"/>
          <w:szCs w:val="18"/>
          <w:lang w:val="en-US"/>
        </w:rPr>
        <w:t>= Beck Depression Inventory</w:t>
      </w:r>
    </w:p>
    <w:p w14:paraId="7BCB2655"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BELA-P-k</w:t>
      </w:r>
      <w:r w:rsidRPr="000F01C0">
        <w:rPr>
          <w:rFonts w:ascii="Arial" w:hAnsi="Arial" w:cs="Arial"/>
          <w:sz w:val="18"/>
          <w:szCs w:val="18"/>
          <w:lang w:val="en-US"/>
        </w:rPr>
        <w:t xml:space="preserve"> = </w:t>
      </w:r>
      <w:proofErr w:type="spellStart"/>
      <w:r w:rsidRPr="000F01C0">
        <w:rPr>
          <w:rFonts w:ascii="Arial" w:hAnsi="Arial" w:cs="Arial"/>
          <w:sz w:val="18"/>
          <w:szCs w:val="18"/>
          <w:lang w:val="en-US"/>
        </w:rPr>
        <w:t>Belastungsfragebogen</w:t>
      </w:r>
      <w:proofErr w:type="spellEnd"/>
      <w:r w:rsidRPr="000F01C0">
        <w:rPr>
          <w:rFonts w:ascii="Arial" w:hAnsi="Arial" w:cs="Arial"/>
          <w:sz w:val="18"/>
          <w:szCs w:val="18"/>
          <w:lang w:val="en-US"/>
        </w:rPr>
        <w:t xml:space="preserve"> Parkinson </w:t>
      </w:r>
      <w:proofErr w:type="spellStart"/>
      <w:r w:rsidRPr="000F01C0">
        <w:rPr>
          <w:rFonts w:ascii="Arial" w:hAnsi="Arial" w:cs="Arial"/>
          <w:sz w:val="18"/>
          <w:szCs w:val="18"/>
          <w:lang w:val="en-US"/>
        </w:rPr>
        <w:t>kurzversion</w:t>
      </w:r>
      <w:proofErr w:type="spellEnd"/>
    </w:p>
    <w:p w14:paraId="3B8A822A"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BMI </w:t>
      </w:r>
      <w:r w:rsidRPr="000F01C0">
        <w:rPr>
          <w:rFonts w:ascii="Arial" w:hAnsi="Arial" w:cs="Arial"/>
          <w:sz w:val="18"/>
          <w:szCs w:val="18"/>
          <w:lang w:val="en-US"/>
        </w:rPr>
        <w:t>= Body Mass Index</w:t>
      </w:r>
    </w:p>
    <w:p w14:paraId="4BB065B1" w14:textId="77777777" w:rsidR="00CE2316" w:rsidRPr="00C762B0" w:rsidRDefault="00CE2316" w:rsidP="00CE2316">
      <w:pPr>
        <w:tabs>
          <w:tab w:val="center" w:pos="4816"/>
        </w:tabs>
        <w:rPr>
          <w:rFonts w:ascii="Arial" w:hAnsi="Arial" w:cs="Arial"/>
          <w:sz w:val="18"/>
          <w:szCs w:val="18"/>
        </w:rPr>
      </w:pPr>
      <w:r w:rsidRPr="00C762B0">
        <w:rPr>
          <w:rFonts w:ascii="Arial" w:hAnsi="Arial" w:cs="Arial"/>
          <w:b/>
          <w:sz w:val="18"/>
          <w:szCs w:val="18"/>
        </w:rPr>
        <w:t>BMQ</w:t>
      </w:r>
      <w:r w:rsidRPr="00C762B0">
        <w:rPr>
          <w:rFonts w:ascii="Arial" w:hAnsi="Arial" w:cs="Arial"/>
          <w:sz w:val="18"/>
          <w:szCs w:val="18"/>
        </w:rPr>
        <w:t xml:space="preserve"> = Beliefs about Medication Questionnaire</w:t>
      </w:r>
    </w:p>
    <w:p w14:paraId="493A085F" w14:textId="77777777" w:rsidR="00CE2316" w:rsidRPr="007F446E" w:rsidRDefault="00CE2316" w:rsidP="00CE2316">
      <w:pPr>
        <w:tabs>
          <w:tab w:val="center" w:pos="4816"/>
        </w:tabs>
        <w:rPr>
          <w:rFonts w:ascii="Arial" w:hAnsi="Arial" w:cs="Arial"/>
          <w:sz w:val="18"/>
          <w:szCs w:val="18"/>
        </w:rPr>
      </w:pPr>
      <w:r w:rsidRPr="000F01C0">
        <w:rPr>
          <w:rFonts w:ascii="Arial" w:hAnsi="Arial" w:cs="Arial"/>
          <w:b/>
          <w:sz w:val="18"/>
          <w:szCs w:val="18"/>
          <w:lang w:val="en-US"/>
        </w:rPr>
        <w:t xml:space="preserve">BP </w:t>
      </w:r>
      <w:r w:rsidRPr="000F01C0">
        <w:rPr>
          <w:rFonts w:ascii="Arial" w:hAnsi="Arial" w:cs="Arial"/>
          <w:sz w:val="18"/>
          <w:szCs w:val="18"/>
          <w:lang w:val="en-US"/>
        </w:rPr>
        <w:t>= Blood Pressure</w:t>
      </w:r>
    </w:p>
    <w:p w14:paraId="526012E1"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CDSES </w:t>
      </w:r>
      <w:r w:rsidRPr="000F01C0">
        <w:rPr>
          <w:rFonts w:ascii="Arial" w:hAnsi="Arial" w:cs="Arial"/>
          <w:sz w:val="18"/>
          <w:szCs w:val="18"/>
          <w:lang w:val="en-US"/>
        </w:rPr>
        <w:t>= Chronic Disease Self-Efficacy Scale</w:t>
      </w:r>
    </w:p>
    <w:p w14:paraId="4AC130EE"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CES-D</w:t>
      </w:r>
      <w:r w:rsidRPr="000F01C0">
        <w:rPr>
          <w:rFonts w:ascii="Arial" w:hAnsi="Arial" w:cs="Arial"/>
          <w:sz w:val="18"/>
          <w:szCs w:val="18"/>
          <w:lang w:val="en-US"/>
        </w:rPr>
        <w:t xml:space="preserve"> = Centre for Epidemiologic Studies Depression Scale</w:t>
      </w:r>
    </w:p>
    <w:p w14:paraId="707F0994" w14:textId="77777777" w:rsidR="00CE2316" w:rsidRPr="000F01C0" w:rsidRDefault="00CE2316" w:rsidP="00CE2316">
      <w:pPr>
        <w:tabs>
          <w:tab w:val="center" w:pos="4816"/>
        </w:tabs>
        <w:rPr>
          <w:rFonts w:ascii="Arial" w:hAnsi="Arial" w:cs="Arial"/>
          <w:sz w:val="18"/>
          <w:szCs w:val="18"/>
        </w:rPr>
      </w:pPr>
      <w:r w:rsidRPr="000F01C0">
        <w:rPr>
          <w:rFonts w:ascii="Arial" w:hAnsi="Arial" w:cs="Arial"/>
          <w:b/>
          <w:sz w:val="18"/>
          <w:szCs w:val="18"/>
          <w:lang w:val="en-US"/>
        </w:rPr>
        <w:t xml:space="preserve">CETI </w:t>
      </w:r>
      <w:r w:rsidRPr="000F01C0">
        <w:rPr>
          <w:rFonts w:ascii="Arial" w:hAnsi="Arial" w:cs="Arial"/>
          <w:sz w:val="18"/>
          <w:szCs w:val="18"/>
          <w:lang w:val="en-US"/>
        </w:rPr>
        <w:t>=</w:t>
      </w:r>
      <w:r w:rsidRPr="000F01C0">
        <w:rPr>
          <w:rFonts w:ascii="Arial" w:hAnsi="Arial" w:cs="Arial"/>
          <w:b/>
          <w:sz w:val="18"/>
          <w:szCs w:val="18"/>
          <w:lang w:val="en-US"/>
        </w:rPr>
        <w:t xml:space="preserve"> </w:t>
      </w:r>
      <w:r w:rsidRPr="000F01C0">
        <w:rPr>
          <w:rFonts w:ascii="Arial" w:hAnsi="Arial" w:cs="Arial"/>
          <w:sz w:val="18"/>
          <w:szCs w:val="18"/>
        </w:rPr>
        <w:t>Communication Effectiveness Index</w:t>
      </w:r>
    </w:p>
    <w:p w14:paraId="549F5AEA"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CPI </w:t>
      </w:r>
      <w:r w:rsidRPr="000F01C0">
        <w:rPr>
          <w:rFonts w:ascii="Arial" w:hAnsi="Arial" w:cs="Arial"/>
          <w:sz w:val="18"/>
          <w:szCs w:val="18"/>
          <w:lang w:val="en-US"/>
        </w:rPr>
        <w:t>= Community Participation Indicators</w:t>
      </w:r>
    </w:p>
    <w:p w14:paraId="006FAF6F"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ED5D-5L</w:t>
      </w:r>
      <w:r w:rsidRPr="000F01C0">
        <w:rPr>
          <w:rFonts w:ascii="Arial" w:hAnsi="Arial" w:cs="Arial"/>
          <w:sz w:val="18"/>
          <w:szCs w:val="18"/>
          <w:lang w:val="en-US"/>
        </w:rPr>
        <w:t xml:space="preserve"> = Euro-QOL</w:t>
      </w:r>
    </w:p>
    <w:p w14:paraId="57A9E26E"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FMI </w:t>
      </w:r>
      <w:r w:rsidRPr="000F01C0">
        <w:rPr>
          <w:rFonts w:ascii="Arial" w:hAnsi="Arial" w:cs="Arial"/>
          <w:sz w:val="18"/>
          <w:szCs w:val="18"/>
          <w:lang w:val="en-US"/>
        </w:rPr>
        <w:t>= Freiburg Mindfulness Inventory</w:t>
      </w:r>
    </w:p>
    <w:p w14:paraId="2B607D24" w14:textId="77777777" w:rsidR="00CE2316" w:rsidRPr="000F01C0" w:rsidRDefault="00CE2316" w:rsidP="00CE2316">
      <w:pPr>
        <w:tabs>
          <w:tab w:val="center" w:pos="4816"/>
        </w:tabs>
        <w:rPr>
          <w:rFonts w:ascii="Arial" w:hAnsi="Arial" w:cs="Arial"/>
          <w:color w:val="000000"/>
          <w:sz w:val="18"/>
          <w:szCs w:val="18"/>
        </w:rPr>
      </w:pPr>
      <w:r w:rsidRPr="000F01C0">
        <w:rPr>
          <w:rFonts w:ascii="Arial" w:hAnsi="Arial" w:cs="Arial"/>
          <w:b/>
          <w:sz w:val="18"/>
          <w:szCs w:val="18"/>
          <w:lang w:val="en-US"/>
        </w:rPr>
        <w:t xml:space="preserve">GSE </w:t>
      </w:r>
      <w:r w:rsidRPr="00707371">
        <w:rPr>
          <w:rFonts w:ascii="Arial" w:hAnsi="Arial" w:cs="Arial"/>
          <w:bCs/>
          <w:sz w:val="18"/>
          <w:szCs w:val="18"/>
          <w:lang w:val="en-US"/>
        </w:rPr>
        <w:t>=</w:t>
      </w:r>
      <w:r w:rsidRPr="000F01C0">
        <w:rPr>
          <w:rFonts w:ascii="Arial" w:hAnsi="Arial" w:cs="Arial"/>
          <w:b/>
          <w:sz w:val="18"/>
          <w:szCs w:val="18"/>
          <w:lang w:val="en-US"/>
        </w:rPr>
        <w:t xml:space="preserve"> </w:t>
      </w:r>
      <w:r w:rsidRPr="000F01C0">
        <w:rPr>
          <w:rFonts w:ascii="Arial" w:hAnsi="Arial" w:cs="Arial"/>
          <w:color w:val="000000"/>
          <w:sz w:val="18"/>
          <w:szCs w:val="18"/>
        </w:rPr>
        <w:t>General Self-Efficacy Scale</w:t>
      </w:r>
    </w:p>
    <w:p w14:paraId="2FAD9197" w14:textId="7336CBCE" w:rsidR="00CE2316" w:rsidRPr="000F01C0" w:rsidRDefault="00CE2316" w:rsidP="00CE2316">
      <w:pPr>
        <w:rPr>
          <w:rFonts w:ascii="Arial" w:hAnsi="Arial" w:cs="Arial"/>
          <w:sz w:val="18"/>
          <w:szCs w:val="18"/>
        </w:rPr>
      </w:pPr>
      <w:r w:rsidRPr="000F01C0">
        <w:rPr>
          <w:rFonts w:ascii="Arial" w:hAnsi="Arial" w:cs="Arial"/>
          <w:b/>
          <w:sz w:val="18"/>
          <w:szCs w:val="18"/>
        </w:rPr>
        <w:t xml:space="preserve">H&amp;Y </w:t>
      </w:r>
      <w:r w:rsidRPr="00707371">
        <w:rPr>
          <w:rFonts w:ascii="Arial" w:hAnsi="Arial" w:cs="Arial"/>
          <w:bCs/>
          <w:sz w:val="18"/>
          <w:szCs w:val="18"/>
        </w:rPr>
        <w:t>=</w:t>
      </w:r>
      <w:r w:rsidRPr="000F01C0">
        <w:rPr>
          <w:rFonts w:ascii="Arial" w:hAnsi="Arial" w:cs="Arial"/>
          <w:b/>
          <w:sz w:val="18"/>
          <w:szCs w:val="18"/>
        </w:rPr>
        <w:t xml:space="preserve"> </w:t>
      </w:r>
      <w:r w:rsidRPr="000F01C0">
        <w:rPr>
          <w:rFonts w:ascii="Arial" w:hAnsi="Arial" w:cs="Arial"/>
          <w:sz w:val="18"/>
          <w:szCs w:val="18"/>
        </w:rPr>
        <w:t>Hoe</w:t>
      </w:r>
      <w:r w:rsidR="00356713">
        <w:rPr>
          <w:rFonts w:ascii="Arial" w:hAnsi="Arial" w:cs="Arial"/>
          <w:sz w:val="18"/>
          <w:szCs w:val="18"/>
        </w:rPr>
        <w:t>h</w:t>
      </w:r>
      <w:r w:rsidRPr="000F01C0">
        <w:rPr>
          <w:rFonts w:ascii="Arial" w:hAnsi="Arial" w:cs="Arial"/>
          <w:sz w:val="18"/>
          <w:szCs w:val="18"/>
        </w:rPr>
        <w:t xml:space="preserve">n &amp; </w:t>
      </w:r>
      <w:proofErr w:type="spellStart"/>
      <w:r w:rsidRPr="000F01C0">
        <w:rPr>
          <w:rFonts w:ascii="Arial" w:hAnsi="Arial" w:cs="Arial"/>
          <w:sz w:val="18"/>
          <w:szCs w:val="18"/>
        </w:rPr>
        <w:t>Yahr</w:t>
      </w:r>
      <w:proofErr w:type="spellEnd"/>
      <w:r w:rsidRPr="000F01C0">
        <w:rPr>
          <w:rFonts w:ascii="Arial" w:hAnsi="Arial" w:cs="Arial"/>
          <w:sz w:val="18"/>
          <w:szCs w:val="18"/>
        </w:rPr>
        <w:t xml:space="preserve"> Stage</w:t>
      </w:r>
    </w:p>
    <w:p w14:paraId="30B71A95"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HADS </w:t>
      </w:r>
      <w:r w:rsidRPr="000F01C0">
        <w:rPr>
          <w:rFonts w:ascii="Arial" w:hAnsi="Arial" w:cs="Arial"/>
          <w:sz w:val="18"/>
          <w:szCs w:val="18"/>
          <w:lang w:val="en-US"/>
        </w:rPr>
        <w:t xml:space="preserve">= </w:t>
      </w:r>
      <w:r w:rsidRPr="00D34E56">
        <w:rPr>
          <w:rFonts w:ascii="Arial" w:hAnsi="Arial" w:cs="Arial"/>
          <w:sz w:val="18"/>
          <w:szCs w:val="18"/>
        </w:rPr>
        <w:t xml:space="preserve">Hospital </w:t>
      </w:r>
      <w:proofErr w:type="gramStart"/>
      <w:r w:rsidRPr="00D34E56">
        <w:rPr>
          <w:rFonts w:ascii="Arial" w:hAnsi="Arial" w:cs="Arial"/>
          <w:sz w:val="18"/>
          <w:szCs w:val="18"/>
        </w:rPr>
        <w:t>anxiety  and</w:t>
      </w:r>
      <w:proofErr w:type="gramEnd"/>
      <w:r w:rsidRPr="00D34E56">
        <w:rPr>
          <w:rFonts w:ascii="Arial" w:hAnsi="Arial" w:cs="Arial"/>
          <w:sz w:val="18"/>
          <w:szCs w:val="18"/>
        </w:rPr>
        <w:t xml:space="preserve"> depression scale</w:t>
      </w:r>
    </w:p>
    <w:p w14:paraId="7B839FF7" w14:textId="77777777" w:rsidR="00CE2316" w:rsidRPr="000A7677" w:rsidRDefault="00CE2316" w:rsidP="00CE2316">
      <w:pPr>
        <w:tabs>
          <w:tab w:val="center" w:pos="4816"/>
        </w:tabs>
        <w:rPr>
          <w:rFonts w:ascii="Arial" w:hAnsi="Arial" w:cs="Arial"/>
          <w:sz w:val="18"/>
          <w:szCs w:val="18"/>
        </w:rPr>
      </w:pPr>
      <w:r w:rsidRPr="000A7677">
        <w:rPr>
          <w:rFonts w:ascii="Arial" w:hAnsi="Arial" w:cs="Arial"/>
          <w:b/>
          <w:sz w:val="18"/>
          <w:szCs w:val="18"/>
        </w:rPr>
        <w:t>HAM-A</w:t>
      </w:r>
      <w:r w:rsidRPr="000A7677">
        <w:rPr>
          <w:rFonts w:ascii="Arial" w:hAnsi="Arial" w:cs="Arial"/>
          <w:sz w:val="18"/>
          <w:szCs w:val="18"/>
        </w:rPr>
        <w:t xml:space="preserve"> = Hamilton Anxiety Rating Scale</w:t>
      </w:r>
    </w:p>
    <w:p w14:paraId="039CBEC5" w14:textId="77777777" w:rsidR="00CE2316" w:rsidRPr="000A7677" w:rsidRDefault="00CE2316" w:rsidP="00CE2316">
      <w:pPr>
        <w:tabs>
          <w:tab w:val="center" w:pos="4816"/>
        </w:tabs>
        <w:rPr>
          <w:rFonts w:ascii="Arial" w:hAnsi="Arial" w:cs="Arial"/>
          <w:sz w:val="18"/>
          <w:szCs w:val="18"/>
        </w:rPr>
      </w:pPr>
      <w:r w:rsidRPr="000A7677">
        <w:rPr>
          <w:rFonts w:ascii="Arial" w:hAnsi="Arial" w:cs="Arial"/>
          <w:b/>
          <w:sz w:val="18"/>
          <w:szCs w:val="18"/>
        </w:rPr>
        <w:t>HAM-D</w:t>
      </w:r>
      <w:r w:rsidRPr="000A7677">
        <w:rPr>
          <w:rFonts w:ascii="Arial" w:hAnsi="Arial" w:cs="Arial"/>
          <w:sz w:val="18"/>
          <w:szCs w:val="18"/>
        </w:rPr>
        <w:t xml:space="preserve"> = Hamilton Depression Rating Scale</w:t>
      </w:r>
    </w:p>
    <w:p w14:paraId="2F4F3EBE" w14:textId="77777777" w:rsidR="00CE2316" w:rsidRPr="00CC783D" w:rsidRDefault="00CE2316" w:rsidP="00CE2316">
      <w:pPr>
        <w:tabs>
          <w:tab w:val="center" w:pos="4816"/>
        </w:tabs>
        <w:rPr>
          <w:rFonts w:ascii="Arial" w:hAnsi="Arial" w:cs="Arial"/>
          <w:sz w:val="18"/>
          <w:szCs w:val="18"/>
        </w:rPr>
      </w:pPr>
      <w:proofErr w:type="spellStart"/>
      <w:r w:rsidRPr="00CC783D">
        <w:rPr>
          <w:rFonts w:ascii="Arial" w:hAnsi="Arial" w:cs="Arial"/>
          <w:b/>
          <w:sz w:val="18"/>
          <w:szCs w:val="18"/>
        </w:rPr>
        <w:t>heiQ</w:t>
      </w:r>
      <w:proofErr w:type="spellEnd"/>
      <w:r w:rsidRPr="00CC783D">
        <w:rPr>
          <w:rFonts w:ascii="Arial" w:hAnsi="Arial" w:cs="Arial"/>
          <w:b/>
          <w:sz w:val="18"/>
          <w:szCs w:val="18"/>
        </w:rPr>
        <w:t xml:space="preserve"> = </w:t>
      </w:r>
      <w:r w:rsidRPr="00CC783D">
        <w:rPr>
          <w:rFonts w:ascii="Arial" w:hAnsi="Arial" w:cs="Arial"/>
          <w:sz w:val="18"/>
          <w:szCs w:val="18"/>
        </w:rPr>
        <w:t>Health Education Impact Questionnaire</w:t>
      </w:r>
    </w:p>
    <w:p w14:paraId="0E26DB30"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ISEL</w:t>
      </w:r>
      <w:r w:rsidRPr="000F01C0">
        <w:rPr>
          <w:rFonts w:ascii="Arial" w:hAnsi="Arial" w:cs="Arial"/>
          <w:sz w:val="18"/>
          <w:szCs w:val="18"/>
          <w:lang w:val="en-US"/>
        </w:rPr>
        <w:t xml:space="preserve"> = The Interpersonal Support Evaluation List </w:t>
      </w:r>
    </w:p>
    <w:p w14:paraId="03B383F4" w14:textId="77777777" w:rsidR="00CE2316" w:rsidRPr="000F01C0" w:rsidRDefault="00CE2316" w:rsidP="00CE2316">
      <w:pPr>
        <w:rPr>
          <w:rFonts w:ascii="Arial" w:hAnsi="Arial" w:cs="Arial"/>
          <w:color w:val="000000"/>
          <w:sz w:val="18"/>
          <w:szCs w:val="18"/>
        </w:rPr>
      </w:pPr>
      <w:r w:rsidRPr="000F01C0">
        <w:rPr>
          <w:rFonts w:ascii="Arial" w:hAnsi="Arial" w:cs="Arial"/>
          <w:b/>
          <w:sz w:val="18"/>
          <w:szCs w:val="18"/>
          <w:lang w:val="en-US"/>
        </w:rPr>
        <w:t>IUS</w:t>
      </w:r>
      <w:r w:rsidRPr="000F01C0">
        <w:rPr>
          <w:rFonts w:ascii="Arial" w:hAnsi="Arial" w:cs="Arial"/>
          <w:sz w:val="18"/>
          <w:szCs w:val="18"/>
          <w:lang w:val="en-US"/>
        </w:rPr>
        <w:t xml:space="preserve"> = </w:t>
      </w:r>
      <w:r w:rsidRPr="000F01C0">
        <w:rPr>
          <w:rFonts w:ascii="Arial" w:hAnsi="Arial" w:cs="Arial"/>
          <w:color w:val="000000"/>
          <w:sz w:val="18"/>
          <w:szCs w:val="18"/>
        </w:rPr>
        <w:t>Intolerance of Uncertainty Scale</w:t>
      </w:r>
    </w:p>
    <w:p w14:paraId="18D9CE02" w14:textId="77777777" w:rsidR="00CE2316" w:rsidRPr="00CA1B76" w:rsidRDefault="00CE2316" w:rsidP="00CE2316">
      <w:pPr>
        <w:tabs>
          <w:tab w:val="center" w:pos="4816"/>
        </w:tabs>
        <w:rPr>
          <w:rFonts w:ascii="Arial" w:hAnsi="Arial" w:cs="Arial"/>
          <w:sz w:val="18"/>
          <w:szCs w:val="18"/>
        </w:rPr>
      </w:pPr>
      <w:r w:rsidRPr="00CA1B76">
        <w:rPr>
          <w:rFonts w:ascii="Arial" w:hAnsi="Arial" w:cs="Arial"/>
          <w:b/>
          <w:sz w:val="18"/>
          <w:szCs w:val="18"/>
        </w:rPr>
        <w:t xml:space="preserve">LiSat-11 </w:t>
      </w:r>
      <w:r w:rsidRPr="00CA1B76">
        <w:rPr>
          <w:rFonts w:ascii="Arial" w:hAnsi="Arial" w:cs="Arial"/>
          <w:sz w:val="18"/>
          <w:szCs w:val="18"/>
        </w:rPr>
        <w:t>= 11-item Life Satisfaction Checklist</w:t>
      </w:r>
    </w:p>
    <w:p w14:paraId="76C0D633"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MADRS</w:t>
      </w:r>
      <w:r w:rsidRPr="000F01C0">
        <w:rPr>
          <w:rFonts w:ascii="Arial" w:hAnsi="Arial" w:cs="Arial"/>
          <w:sz w:val="18"/>
          <w:szCs w:val="18"/>
          <w:lang w:val="en-US"/>
        </w:rPr>
        <w:t xml:space="preserve"> = Montgomery–</w:t>
      </w:r>
      <w:proofErr w:type="spellStart"/>
      <w:r w:rsidRPr="000F01C0">
        <w:rPr>
          <w:rFonts w:ascii="Arial" w:hAnsi="Arial" w:cs="Arial"/>
          <w:sz w:val="18"/>
          <w:szCs w:val="18"/>
          <w:lang w:val="en-US"/>
        </w:rPr>
        <w:t>Åsberg</w:t>
      </w:r>
      <w:proofErr w:type="spellEnd"/>
      <w:r w:rsidRPr="000F01C0">
        <w:rPr>
          <w:rFonts w:ascii="Arial" w:hAnsi="Arial" w:cs="Arial"/>
          <w:sz w:val="18"/>
          <w:szCs w:val="18"/>
          <w:lang w:val="en-US"/>
        </w:rPr>
        <w:t xml:space="preserve"> Depression Rating Scale </w:t>
      </w:r>
    </w:p>
    <w:p w14:paraId="5EE65A90" w14:textId="77777777" w:rsidR="00CE2316" w:rsidRPr="000F01C0" w:rsidRDefault="00CE2316" w:rsidP="00CE2316">
      <w:pPr>
        <w:rPr>
          <w:rFonts w:ascii="Arial" w:hAnsi="Arial" w:cs="Arial"/>
          <w:sz w:val="18"/>
          <w:szCs w:val="18"/>
          <w:lang w:val="en-US"/>
        </w:rPr>
      </w:pPr>
      <w:r w:rsidRPr="000F01C0">
        <w:rPr>
          <w:rFonts w:ascii="Arial" w:hAnsi="Arial" w:cs="Arial"/>
          <w:b/>
          <w:sz w:val="18"/>
          <w:szCs w:val="18"/>
          <w:lang w:val="en-US"/>
        </w:rPr>
        <w:t xml:space="preserve">MCQ-30 </w:t>
      </w:r>
      <w:r w:rsidRPr="000F01C0">
        <w:rPr>
          <w:rFonts w:ascii="Arial" w:hAnsi="Arial" w:cs="Arial"/>
          <w:sz w:val="18"/>
          <w:szCs w:val="18"/>
          <w:lang w:val="en-US"/>
        </w:rPr>
        <w:t>= Metacognitions Questionnaire</w:t>
      </w:r>
    </w:p>
    <w:p w14:paraId="462D1FDA" w14:textId="77777777" w:rsidR="00CE2316" w:rsidRPr="000F3B52" w:rsidRDefault="00CE2316" w:rsidP="00CE2316">
      <w:pPr>
        <w:tabs>
          <w:tab w:val="center" w:pos="4816"/>
        </w:tabs>
        <w:rPr>
          <w:rFonts w:ascii="Arial" w:hAnsi="Arial" w:cs="Arial"/>
          <w:sz w:val="18"/>
          <w:szCs w:val="18"/>
        </w:rPr>
      </w:pPr>
      <w:r w:rsidRPr="000F3B52">
        <w:rPr>
          <w:rFonts w:ascii="Arial" w:hAnsi="Arial" w:cs="Arial"/>
          <w:b/>
          <w:sz w:val="18"/>
          <w:szCs w:val="18"/>
        </w:rPr>
        <w:lastRenderedPageBreak/>
        <w:t>MCS</w:t>
      </w:r>
      <w:r w:rsidRPr="000F3B52">
        <w:rPr>
          <w:rFonts w:ascii="Arial" w:hAnsi="Arial" w:cs="Arial"/>
          <w:sz w:val="18"/>
          <w:szCs w:val="18"/>
        </w:rPr>
        <w:t xml:space="preserve"> = Menta Health Composite Score</w:t>
      </w:r>
    </w:p>
    <w:p w14:paraId="4C2BCA5B" w14:textId="77777777" w:rsidR="00CE2316" w:rsidRPr="000F01C0" w:rsidRDefault="00CE2316" w:rsidP="00CE2316">
      <w:pPr>
        <w:tabs>
          <w:tab w:val="center" w:pos="4816"/>
        </w:tabs>
        <w:rPr>
          <w:rFonts w:ascii="Arial" w:hAnsi="Arial" w:cs="Arial"/>
          <w:sz w:val="18"/>
          <w:szCs w:val="18"/>
          <w:lang w:val="en-US"/>
        </w:rPr>
      </w:pPr>
      <w:r w:rsidRPr="00F63C65">
        <w:rPr>
          <w:rFonts w:ascii="Arial" w:hAnsi="Arial" w:cs="Arial"/>
          <w:b/>
          <w:sz w:val="18"/>
          <w:szCs w:val="18"/>
          <w:lang w:val="en-US"/>
        </w:rPr>
        <w:t>MDS-UPDRS</w:t>
      </w:r>
      <w:r w:rsidRPr="000F01C0">
        <w:rPr>
          <w:rFonts w:ascii="Arial" w:hAnsi="Arial" w:cs="Arial"/>
          <w:sz w:val="18"/>
          <w:szCs w:val="18"/>
          <w:lang w:val="en-US"/>
        </w:rPr>
        <w:t xml:space="preserve"> = Movement Disorders Society - Unified Parkinson's Disease Rating Scale</w:t>
      </w:r>
    </w:p>
    <w:p w14:paraId="46FEEEEF"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MMAS-8</w:t>
      </w:r>
      <w:r w:rsidRPr="000F01C0">
        <w:rPr>
          <w:rFonts w:ascii="Arial" w:hAnsi="Arial" w:cs="Arial"/>
          <w:sz w:val="18"/>
          <w:szCs w:val="18"/>
          <w:lang w:val="en-US"/>
        </w:rPr>
        <w:t xml:space="preserve"> = </w:t>
      </w:r>
      <w:proofErr w:type="spellStart"/>
      <w:r w:rsidRPr="000F01C0">
        <w:rPr>
          <w:rFonts w:ascii="Arial" w:hAnsi="Arial" w:cs="Arial"/>
          <w:sz w:val="18"/>
          <w:szCs w:val="18"/>
          <w:lang w:val="en-US"/>
        </w:rPr>
        <w:t>Morisky</w:t>
      </w:r>
      <w:proofErr w:type="spellEnd"/>
      <w:r w:rsidRPr="000F01C0">
        <w:rPr>
          <w:rFonts w:ascii="Arial" w:hAnsi="Arial" w:cs="Arial"/>
          <w:sz w:val="18"/>
          <w:szCs w:val="18"/>
          <w:lang w:val="en-US"/>
        </w:rPr>
        <w:t xml:space="preserve"> Medication Adherence Scale</w:t>
      </w:r>
    </w:p>
    <w:p w14:paraId="3D21138D" w14:textId="77777777" w:rsidR="00CE2316" w:rsidRPr="000F01C0" w:rsidRDefault="00CE2316" w:rsidP="00CE2316">
      <w:pPr>
        <w:tabs>
          <w:tab w:val="center" w:pos="4816"/>
        </w:tabs>
        <w:rPr>
          <w:rFonts w:ascii="Arial" w:hAnsi="Arial" w:cs="Arial"/>
          <w:sz w:val="18"/>
          <w:szCs w:val="18"/>
          <w:lang w:val="en-US"/>
        </w:rPr>
      </w:pPr>
      <w:proofErr w:type="spellStart"/>
      <w:r w:rsidRPr="000F01C0">
        <w:rPr>
          <w:rFonts w:ascii="Arial" w:hAnsi="Arial" w:cs="Arial"/>
          <w:b/>
          <w:sz w:val="18"/>
          <w:szCs w:val="18"/>
          <w:lang w:val="en-US"/>
        </w:rPr>
        <w:t>MoCA</w:t>
      </w:r>
      <w:proofErr w:type="spellEnd"/>
      <w:r w:rsidRPr="000F01C0">
        <w:rPr>
          <w:rFonts w:ascii="Arial" w:hAnsi="Arial" w:cs="Arial"/>
          <w:b/>
          <w:sz w:val="18"/>
          <w:szCs w:val="18"/>
          <w:lang w:val="en-US"/>
        </w:rPr>
        <w:t xml:space="preserve"> </w:t>
      </w:r>
      <w:r w:rsidRPr="000F01C0">
        <w:rPr>
          <w:rFonts w:ascii="Arial" w:hAnsi="Arial" w:cs="Arial"/>
          <w:sz w:val="18"/>
          <w:szCs w:val="18"/>
          <w:lang w:val="en-US"/>
        </w:rPr>
        <w:t>= Montreal Cognitive Assessment</w:t>
      </w:r>
    </w:p>
    <w:p w14:paraId="38F7E210"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NHP </w:t>
      </w:r>
      <w:r w:rsidRPr="000F01C0">
        <w:rPr>
          <w:rFonts w:ascii="Arial" w:hAnsi="Arial" w:cs="Arial"/>
          <w:sz w:val="18"/>
          <w:szCs w:val="18"/>
          <w:lang w:val="en-US"/>
        </w:rPr>
        <w:t>= Nottingham Health Profile</w:t>
      </w:r>
    </w:p>
    <w:p w14:paraId="18A8517D"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NMS-Questionnaire</w:t>
      </w:r>
      <w:r w:rsidRPr="000F01C0">
        <w:rPr>
          <w:rFonts w:ascii="Arial" w:hAnsi="Arial" w:cs="Arial"/>
          <w:sz w:val="18"/>
          <w:szCs w:val="18"/>
          <w:lang w:val="en-US"/>
        </w:rPr>
        <w:t xml:space="preserve"> =</w:t>
      </w:r>
      <w:r w:rsidRPr="000F01C0">
        <w:rPr>
          <w:rFonts w:ascii="Arial" w:hAnsi="Arial" w:cs="Arial"/>
          <w:b/>
          <w:sz w:val="18"/>
          <w:szCs w:val="18"/>
          <w:lang w:val="en-US"/>
        </w:rPr>
        <w:t xml:space="preserve"> </w:t>
      </w:r>
      <w:r w:rsidRPr="000F01C0">
        <w:rPr>
          <w:rFonts w:ascii="Arial" w:hAnsi="Arial" w:cs="Arial"/>
          <w:sz w:val="18"/>
          <w:szCs w:val="18"/>
          <w:lang w:val="en-US"/>
        </w:rPr>
        <w:t>Non-motor Symptom Questionnaire</w:t>
      </w:r>
    </w:p>
    <w:p w14:paraId="0C4ADB71" w14:textId="77777777" w:rsidR="00CE2316" w:rsidRPr="000F01C0" w:rsidRDefault="00CE2316" w:rsidP="00CE2316">
      <w:pPr>
        <w:tabs>
          <w:tab w:val="center" w:pos="4816"/>
        </w:tabs>
        <w:rPr>
          <w:rFonts w:ascii="Arial" w:hAnsi="Arial" w:cs="Arial"/>
          <w:sz w:val="18"/>
          <w:szCs w:val="18"/>
        </w:rPr>
      </w:pPr>
      <w:r w:rsidRPr="00AF4A90">
        <w:rPr>
          <w:rFonts w:ascii="Arial" w:hAnsi="Arial" w:cs="Arial"/>
          <w:b/>
          <w:sz w:val="18"/>
          <w:szCs w:val="18"/>
        </w:rPr>
        <w:t>PADLS</w:t>
      </w:r>
      <w:r w:rsidRPr="00AF4A90">
        <w:rPr>
          <w:rFonts w:ascii="Arial" w:hAnsi="Arial" w:cs="Arial"/>
          <w:sz w:val="18"/>
          <w:szCs w:val="18"/>
        </w:rPr>
        <w:t xml:space="preserve"> = </w:t>
      </w:r>
      <w:r w:rsidRPr="000F01C0">
        <w:rPr>
          <w:rFonts w:ascii="Arial" w:hAnsi="Arial" w:cs="Arial"/>
          <w:color w:val="000000"/>
          <w:sz w:val="18"/>
          <w:szCs w:val="18"/>
        </w:rPr>
        <w:t>PD Activities of Daily Living Scale</w:t>
      </w:r>
    </w:p>
    <w:p w14:paraId="2ED125EA" w14:textId="77777777" w:rsidR="00CE2316" w:rsidRPr="003048BD" w:rsidRDefault="00CE2316" w:rsidP="00CE2316">
      <w:pPr>
        <w:tabs>
          <w:tab w:val="center" w:pos="4816"/>
        </w:tabs>
        <w:rPr>
          <w:rFonts w:ascii="Arial" w:hAnsi="Arial" w:cs="Arial"/>
          <w:sz w:val="18"/>
          <w:szCs w:val="18"/>
        </w:rPr>
      </w:pPr>
      <w:r w:rsidRPr="000F01C0">
        <w:rPr>
          <w:rFonts w:ascii="Arial" w:hAnsi="Arial" w:cs="Arial"/>
          <w:b/>
          <w:sz w:val="18"/>
          <w:szCs w:val="18"/>
        </w:rPr>
        <w:t>PAIS-SR</w:t>
      </w:r>
      <w:r w:rsidRPr="000F01C0">
        <w:rPr>
          <w:rFonts w:ascii="Arial" w:hAnsi="Arial" w:cs="Arial"/>
          <w:sz w:val="18"/>
          <w:szCs w:val="18"/>
        </w:rPr>
        <w:t>= Psychosocial Adjustment to Illness Scale</w:t>
      </w:r>
    </w:p>
    <w:p w14:paraId="28A84DC3" w14:textId="77777777" w:rsidR="00CE2316" w:rsidRDefault="00CE2316" w:rsidP="00CE2316">
      <w:pPr>
        <w:tabs>
          <w:tab w:val="center" w:pos="4816"/>
        </w:tabs>
        <w:rPr>
          <w:rFonts w:ascii="Arial" w:hAnsi="Arial" w:cs="Arial"/>
          <w:b/>
          <w:sz w:val="18"/>
          <w:szCs w:val="18"/>
          <w:lang w:val="en-US"/>
        </w:rPr>
      </w:pPr>
      <w:r w:rsidRPr="000F01C0">
        <w:rPr>
          <w:rFonts w:ascii="Arial" w:hAnsi="Arial" w:cs="Arial"/>
          <w:b/>
          <w:sz w:val="18"/>
          <w:szCs w:val="18"/>
        </w:rPr>
        <w:t>PASE</w:t>
      </w:r>
      <w:r w:rsidRPr="000F01C0">
        <w:rPr>
          <w:rFonts w:ascii="Arial" w:hAnsi="Arial" w:cs="Arial"/>
          <w:sz w:val="18"/>
          <w:szCs w:val="18"/>
        </w:rPr>
        <w:t xml:space="preserve"> = </w:t>
      </w:r>
      <w:r w:rsidRPr="000F01C0">
        <w:rPr>
          <w:rFonts w:ascii="Arial" w:hAnsi="Arial" w:cs="Arial"/>
          <w:color w:val="000000"/>
          <w:sz w:val="18"/>
          <w:szCs w:val="18"/>
        </w:rPr>
        <w:t>Physical Activity Scale for the Elderly</w:t>
      </w:r>
      <w:r w:rsidRPr="000F01C0">
        <w:rPr>
          <w:rFonts w:ascii="Arial" w:hAnsi="Arial" w:cs="Arial"/>
          <w:b/>
          <w:sz w:val="18"/>
          <w:szCs w:val="18"/>
          <w:lang w:val="en-US"/>
        </w:rPr>
        <w:t xml:space="preserve"> </w:t>
      </w:r>
    </w:p>
    <w:p w14:paraId="5BBBFDD1" w14:textId="77777777" w:rsidR="00CE2316" w:rsidRPr="006625BE" w:rsidRDefault="00CE2316" w:rsidP="00CE2316">
      <w:pPr>
        <w:tabs>
          <w:tab w:val="center" w:pos="4816"/>
        </w:tabs>
        <w:rPr>
          <w:rFonts w:ascii="Arial" w:hAnsi="Arial" w:cs="Arial"/>
          <w:sz w:val="18"/>
          <w:szCs w:val="18"/>
        </w:rPr>
      </w:pPr>
      <w:r w:rsidRPr="006625BE">
        <w:rPr>
          <w:rFonts w:ascii="Arial" w:hAnsi="Arial" w:cs="Arial"/>
          <w:b/>
          <w:sz w:val="18"/>
          <w:szCs w:val="18"/>
        </w:rPr>
        <w:t>PCQ-PD</w:t>
      </w:r>
      <w:r w:rsidRPr="006625BE">
        <w:rPr>
          <w:rFonts w:ascii="Arial" w:hAnsi="Arial" w:cs="Arial"/>
          <w:sz w:val="18"/>
          <w:szCs w:val="18"/>
        </w:rPr>
        <w:t xml:space="preserve"> = Patient-centred questionnaire for Parkinson’s disease</w:t>
      </w:r>
    </w:p>
    <w:p w14:paraId="56051BCF"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PDQ-8/39/SI</w:t>
      </w:r>
      <w:r w:rsidRPr="000F01C0">
        <w:rPr>
          <w:rFonts w:ascii="Arial" w:hAnsi="Arial" w:cs="Arial"/>
          <w:sz w:val="18"/>
          <w:szCs w:val="18"/>
          <w:lang w:val="en-US"/>
        </w:rPr>
        <w:t xml:space="preserve"> = Parkinson’s Disease Questionnaire (short, full &amp; single index)</w:t>
      </w:r>
    </w:p>
    <w:p w14:paraId="1D08A8B9"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PDQLQ</w:t>
      </w:r>
      <w:r w:rsidRPr="000F01C0">
        <w:rPr>
          <w:rFonts w:ascii="Arial" w:hAnsi="Arial" w:cs="Arial"/>
          <w:sz w:val="18"/>
          <w:szCs w:val="18"/>
          <w:lang w:val="en-US"/>
        </w:rPr>
        <w:t xml:space="preserve"> = Parkinson’s Disease Quality of Life Questionnaire</w:t>
      </w:r>
    </w:p>
    <w:p w14:paraId="703D707C" w14:textId="77777777" w:rsidR="00CE2316" w:rsidRPr="00A013A6" w:rsidRDefault="00CE2316" w:rsidP="00CE2316">
      <w:pPr>
        <w:tabs>
          <w:tab w:val="center" w:pos="4816"/>
        </w:tabs>
        <w:rPr>
          <w:rFonts w:ascii="Arial" w:hAnsi="Arial" w:cs="Arial"/>
          <w:sz w:val="18"/>
          <w:szCs w:val="18"/>
        </w:rPr>
      </w:pPr>
      <w:r w:rsidRPr="00A013A6">
        <w:rPr>
          <w:rFonts w:ascii="Arial" w:hAnsi="Arial" w:cs="Arial"/>
          <w:b/>
          <w:sz w:val="18"/>
          <w:szCs w:val="18"/>
        </w:rPr>
        <w:t>PFS-16</w:t>
      </w:r>
      <w:r w:rsidRPr="00A013A6">
        <w:rPr>
          <w:rFonts w:ascii="Arial" w:hAnsi="Arial" w:cs="Arial"/>
          <w:sz w:val="18"/>
          <w:szCs w:val="18"/>
        </w:rPr>
        <w:t xml:space="preserve"> = 16-item Parkinson Fatigue Scale</w:t>
      </w:r>
    </w:p>
    <w:p w14:paraId="0011367E"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PSWQ</w:t>
      </w:r>
      <w:r w:rsidRPr="000F01C0">
        <w:rPr>
          <w:rFonts w:ascii="Arial" w:hAnsi="Arial" w:cs="Arial"/>
          <w:sz w:val="18"/>
          <w:szCs w:val="18"/>
          <w:lang w:val="en-US"/>
        </w:rPr>
        <w:t xml:space="preserve"> = Penn State Worry Questionnaire </w:t>
      </w:r>
    </w:p>
    <w:p w14:paraId="2F64338D"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S&amp;E</w:t>
      </w:r>
      <w:r w:rsidRPr="000F01C0">
        <w:rPr>
          <w:rFonts w:ascii="Arial" w:hAnsi="Arial" w:cs="Arial"/>
          <w:sz w:val="18"/>
          <w:szCs w:val="18"/>
          <w:lang w:val="en-US"/>
        </w:rPr>
        <w:t xml:space="preserve"> = </w:t>
      </w:r>
      <w:r w:rsidRPr="000F01C0">
        <w:rPr>
          <w:rFonts w:ascii="Arial" w:hAnsi="Arial" w:cs="Arial"/>
          <w:color w:val="000000"/>
          <w:sz w:val="18"/>
          <w:szCs w:val="18"/>
        </w:rPr>
        <w:t>Schwab &amp; England</w:t>
      </w:r>
    </w:p>
    <w:p w14:paraId="321A6F68" w14:textId="77777777" w:rsidR="00CE2316" w:rsidRPr="000F01C0" w:rsidRDefault="00CE2316" w:rsidP="00CE2316">
      <w:pPr>
        <w:tabs>
          <w:tab w:val="center" w:pos="4816"/>
        </w:tabs>
        <w:rPr>
          <w:rFonts w:ascii="Arial" w:hAnsi="Arial" w:cs="Arial"/>
          <w:color w:val="000000"/>
          <w:sz w:val="18"/>
          <w:szCs w:val="18"/>
        </w:rPr>
      </w:pPr>
      <w:r w:rsidRPr="000F01C0">
        <w:rPr>
          <w:rFonts w:ascii="Arial" w:hAnsi="Arial" w:cs="Arial"/>
          <w:b/>
          <w:color w:val="000000"/>
          <w:sz w:val="18"/>
          <w:szCs w:val="18"/>
        </w:rPr>
        <w:t xml:space="preserve">SCOPA-Sleep </w:t>
      </w:r>
      <w:r w:rsidRPr="000F01C0">
        <w:rPr>
          <w:rFonts w:ascii="Arial" w:hAnsi="Arial" w:cs="Arial"/>
          <w:color w:val="000000"/>
          <w:sz w:val="18"/>
          <w:szCs w:val="18"/>
        </w:rPr>
        <w:t>= Scales for Outcomes in Parkinson’s Disease – Sleep</w:t>
      </w:r>
    </w:p>
    <w:p w14:paraId="3B30BF53"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SF-36</w:t>
      </w:r>
      <w:r w:rsidRPr="000F01C0">
        <w:rPr>
          <w:rFonts w:ascii="Arial" w:hAnsi="Arial" w:cs="Arial"/>
          <w:sz w:val="18"/>
          <w:szCs w:val="18"/>
          <w:lang w:val="en-US"/>
        </w:rPr>
        <w:t xml:space="preserve"> = Short Form Health Survey</w:t>
      </w:r>
    </w:p>
    <w:p w14:paraId="5828A51F"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SPERC</w:t>
      </w:r>
      <w:r w:rsidRPr="000F01C0">
        <w:rPr>
          <w:rFonts w:ascii="Arial" w:hAnsi="Arial" w:cs="Arial"/>
          <w:sz w:val="18"/>
          <w:szCs w:val="18"/>
          <w:lang w:val="en-US"/>
        </w:rPr>
        <w:t xml:space="preserve"> = Stanford Patient Education Research Center</w:t>
      </w:r>
    </w:p>
    <w:p w14:paraId="2A538B87" w14:textId="77777777" w:rsidR="00CE2316" w:rsidRDefault="00CE2316" w:rsidP="00CE2316">
      <w:pPr>
        <w:tabs>
          <w:tab w:val="center" w:pos="4816"/>
        </w:tabs>
        <w:rPr>
          <w:rFonts w:ascii="Arial" w:hAnsi="Arial" w:cs="Arial"/>
          <w:b/>
          <w:sz w:val="18"/>
          <w:szCs w:val="18"/>
          <w:lang w:val="en-US"/>
        </w:rPr>
      </w:pPr>
      <w:r w:rsidRPr="00FD18FC">
        <w:rPr>
          <w:rFonts w:ascii="Arial" w:hAnsi="Arial" w:cs="Arial"/>
          <w:b/>
          <w:sz w:val="18"/>
          <w:szCs w:val="18"/>
        </w:rPr>
        <w:t>SQLC</w:t>
      </w:r>
      <w:r w:rsidRPr="00FD18FC">
        <w:rPr>
          <w:rFonts w:ascii="Arial" w:hAnsi="Arial" w:cs="Arial"/>
          <w:sz w:val="18"/>
          <w:szCs w:val="18"/>
        </w:rPr>
        <w:t xml:space="preserve"> = Scale of Quality of Life of Caregivers</w:t>
      </w:r>
      <w:r w:rsidRPr="000F01C0">
        <w:rPr>
          <w:rFonts w:ascii="Arial" w:hAnsi="Arial" w:cs="Arial"/>
          <w:b/>
          <w:sz w:val="18"/>
          <w:szCs w:val="18"/>
          <w:lang w:val="en-US"/>
        </w:rPr>
        <w:t xml:space="preserve"> </w:t>
      </w:r>
    </w:p>
    <w:p w14:paraId="621C77C8"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TUG </w:t>
      </w:r>
      <w:r w:rsidRPr="000F01C0">
        <w:rPr>
          <w:rFonts w:ascii="Arial" w:hAnsi="Arial" w:cs="Arial"/>
          <w:sz w:val="18"/>
          <w:szCs w:val="18"/>
          <w:lang w:val="en-US"/>
        </w:rPr>
        <w:t>= Timed Up &amp; Go Test</w:t>
      </w:r>
    </w:p>
    <w:p w14:paraId="792C2744"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UPDRS III/</w:t>
      </w:r>
      <w:proofErr w:type="spellStart"/>
      <w:r w:rsidRPr="000F01C0">
        <w:rPr>
          <w:rFonts w:ascii="Arial" w:hAnsi="Arial" w:cs="Arial"/>
          <w:b/>
          <w:sz w:val="18"/>
          <w:szCs w:val="18"/>
          <w:lang w:val="en-US"/>
        </w:rPr>
        <w:t>UPDRSm</w:t>
      </w:r>
      <w:proofErr w:type="spellEnd"/>
      <w:r w:rsidRPr="000F01C0">
        <w:rPr>
          <w:rFonts w:ascii="Arial" w:hAnsi="Arial" w:cs="Arial"/>
          <w:sz w:val="18"/>
          <w:szCs w:val="18"/>
          <w:lang w:val="en-US"/>
        </w:rPr>
        <w:t xml:space="preserve"> = Unified Parkinson's Disease Rating Scale – motor score</w:t>
      </w:r>
    </w:p>
    <w:p w14:paraId="2DEB6652" w14:textId="77777777" w:rsidR="00CE2316" w:rsidRPr="000F01C0"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VAS </w:t>
      </w:r>
      <w:r w:rsidRPr="000F01C0">
        <w:rPr>
          <w:rFonts w:ascii="Arial" w:hAnsi="Arial" w:cs="Arial"/>
          <w:sz w:val="18"/>
          <w:szCs w:val="18"/>
          <w:lang w:val="en-US"/>
        </w:rPr>
        <w:t>= Visual Analogue Scale</w:t>
      </w:r>
    </w:p>
    <w:p w14:paraId="779D3B7E" w14:textId="77777777" w:rsidR="00DF3CE6" w:rsidRDefault="00CE2316" w:rsidP="00CE2316">
      <w:pPr>
        <w:tabs>
          <w:tab w:val="center" w:pos="4816"/>
        </w:tabs>
        <w:rPr>
          <w:rFonts w:ascii="Arial" w:hAnsi="Arial" w:cs="Arial"/>
          <w:sz w:val="18"/>
          <w:szCs w:val="18"/>
          <w:lang w:val="en-US"/>
        </w:rPr>
      </w:pPr>
      <w:r w:rsidRPr="000F01C0">
        <w:rPr>
          <w:rFonts w:ascii="Arial" w:hAnsi="Arial" w:cs="Arial"/>
          <w:b/>
          <w:sz w:val="18"/>
          <w:szCs w:val="18"/>
          <w:lang w:val="en-US"/>
        </w:rPr>
        <w:t xml:space="preserve">VNS </w:t>
      </w:r>
      <w:r w:rsidRPr="000F01C0">
        <w:rPr>
          <w:rFonts w:ascii="Arial" w:hAnsi="Arial" w:cs="Arial"/>
          <w:sz w:val="18"/>
          <w:szCs w:val="18"/>
          <w:lang w:val="en-US"/>
        </w:rPr>
        <w:t>= Visual Numeric Scale</w:t>
      </w:r>
    </w:p>
    <w:p w14:paraId="3AC13321" w14:textId="28C3B902" w:rsidR="00CE2316" w:rsidRPr="003713C7" w:rsidRDefault="00CE2316" w:rsidP="00CE2316">
      <w:pPr>
        <w:tabs>
          <w:tab w:val="center" w:pos="4816"/>
        </w:tabs>
        <w:rPr>
          <w:rFonts w:ascii="Arial" w:hAnsi="Arial" w:cs="Arial"/>
          <w:sz w:val="18"/>
          <w:szCs w:val="18"/>
        </w:rPr>
      </w:pPr>
      <w:r w:rsidRPr="003713C7">
        <w:rPr>
          <w:rFonts w:ascii="Arial" w:hAnsi="Arial" w:cs="Arial"/>
          <w:b/>
          <w:sz w:val="18"/>
          <w:szCs w:val="18"/>
        </w:rPr>
        <w:t>WTAR</w:t>
      </w:r>
      <w:r w:rsidRPr="003713C7">
        <w:rPr>
          <w:rFonts w:ascii="Arial" w:hAnsi="Arial" w:cs="Arial"/>
          <w:sz w:val="18"/>
          <w:szCs w:val="18"/>
        </w:rPr>
        <w:t xml:space="preserve"> = Wechsler Test of Adult Reading</w:t>
      </w:r>
    </w:p>
    <w:p w14:paraId="5D23EEB9" w14:textId="77777777" w:rsidR="00CE2316" w:rsidRDefault="00CE2316"/>
    <w:sectPr w:rsidR="00CE2316" w:rsidSect="00CE2316">
      <w:pgSz w:w="16838" w:h="11906" w:orient="landscape"/>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E4B10"/>
    <w:multiLevelType w:val="multilevel"/>
    <w:tmpl w:val="EF0C381E"/>
    <w:lvl w:ilvl="0">
      <w:start w:val="2"/>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414942FF"/>
    <w:multiLevelType w:val="multilevel"/>
    <w:tmpl w:val="19F8B380"/>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15:restartNumberingAfterBreak="0">
    <w:nsid w:val="42864C48"/>
    <w:multiLevelType w:val="multilevel"/>
    <w:tmpl w:val="3D30EF70"/>
    <w:lvl w:ilvl="0">
      <w:start w:val="135"/>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
  </w:num>
  <w:num w:numId="2">
    <w:abstractNumId w:val="2"/>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05A"/>
    <w:rsid w:val="00356713"/>
    <w:rsid w:val="00CE2316"/>
    <w:rsid w:val="00DF3CE6"/>
    <w:rsid w:val="00F5305A"/>
    <w:rsid w:val="00F730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E1CDF"/>
  <w15:chartTrackingRefBased/>
  <w15:docId w15:val="{935B833C-8945-4708-9B3A-83F5A2BE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305A"/>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305A"/>
    <w:rPr>
      <w:rFonts w:asciiTheme="majorHAnsi" w:eastAsiaTheme="majorEastAsia" w:hAnsiTheme="majorHAnsi" w:cstheme="majorBidi"/>
      <w:color w:val="2F5496" w:themeColor="accent1" w:themeShade="BF"/>
      <w:sz w:val="32"/>
      <w:szCs w:val="32"/>
      <w:lang w:val="en-US"/>
    </w:rPr>
  </w:style>
  <w:style w:type="paragraph" w:styleId="CommentText">
    <w:name w:val="annotation text"/>
    <w:basedOn w:val="Normal"/>
    <w:link w:val="CommentTextChar"/>
    <w:uiPriority w:val="99"/>
    <w:unhideWhenUsed/>
    <w:rsid w:val="00F5305A"/>
    <w:pPr>
      <w:spacing w:after="0" w:line="240" w:lineRule="auto"/>
    </w:pPr>
    <w:rPr>
      <w:rFonts w:ascii="Times New Roman" w:eastAsia="Times New Roman" w:hAnsi="Times New Roman" w:cs="Times New Roman"/>
      <w:sz w:val="24"/>
      <w:szCs w:val="24"/>
    </w:rPr>
  </w:style>
  <w:style w:type="character" w:customStyle="1" w:styleId="CommentTextChar">
    <w:name w:val="Comment Text Char"/>
    <w:basedOn w:val="DefaultParagraphFont"/>
    <w:link w:val="CommentText"/>
    <w:uiPriority w:val="99"/>
    <w:rsid w:val="00F5305A"/>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F5305A"/>
    <w:rPr>
      <w:sz w:val="16"/>
      <w:szCs w:val="16"/>
    </w:rPr>
  </w:style>
  <w:style w:type="paragraph" w:styleId="BalloonText">
    <w:name w:val="Balloon Text"/>
    <w:basedOn w:val="Normal"/>
    <w:link w:val="BalloonTextChar"/>
    <w:uiPriority w:val="99"/>
    <w:semiHidden/>
    <w:unhideWhenUsed/>
    <w:rsid w:val="00F5305A"/>
    <w:pPr>
      <w:spacing w:after="0" w:line="240" w:lineRule="auto"/>
    </w:pPr>
    <w:rPr>
      <w:rFonts w:ascii="Segoe UI" w:eastAsia="Times New Roman" w:hAnsi="Segoe UI" w:cs="Segoe UI"/>
      <w:sz w:val="18"/>
      <w:szCs w:val="18"/>
    </w:rPr>
  </w:style>
  <w:style w:type="character" w:customStyle="1" w:styleId="BalloonTextChar">
    <w:name w:val="Balloon Text Char"/>
    <w:basedOn w:val="DefaultParagraphFont"/>
    <w:link w:val="BalloonText"/>
    <w:uiPriority w:val="99"/>
    <w:semiHidden/>
    <w:rsid w:val="00F5305A"/>
    <w:rPr>
      <w:rFonts w:ascii="Segoe UI" w:eastAsia="Times New Roman" w:hAnsi="Segoe UI" w:cs="Segoe UI"/>
      <w:sz w:val="18"/>
      <w:szCs w:val="18"/>
    </w:rPr>
  </w:style>
  <w:style w:type="paragraph" w:styleId="NoSpacing">
    <w:name w:val="No Spacing"/>
    <w:link w:val="NoSpacingChar"/>
    <w:uiPriority w:val="1"/>
    <w:qFormat/>
    <w:rsid w:val="00F5305A"/>
    <w:pPr>
      <w:spacing w:after="0" w:line="240" w:lineRule="auto"/>
    </w:pPr>
  </w:style>
  <w:style w:type="character" w:customStyle="1" w:styleId="NoSpacingChar">
    <w:name w:val="No Spacing Char"/>
    <w:basedOn w:val="DefaultParagraphFont"/>
    <w:link w:val="NoSpacing"/>
    <w:uiPriority w:val="1"/>
    <w:rsid w:val="00F5305A"/>
  </w:style>
  <w:style w:type="paragraph" w:styleId="ListParagraph">
    <w:name w:val="List Paragraph"/>
    <w:basedOn w:val="Normal"/>
    <w:uiPriority w:val="34"/>
    <w:qFormat/>
    <w:rsid w:val="00F5305A"/>
    <w:pPr>
      <w:spacing w:after="0" w:line="240" w:lineRule="auto"/>
      <w:ind w:left="720"/>
      <w:contextualSpacing/>
    </w:pPr>
    <w:rPr>
      <w:rFonts w:ascii="Times New Roman" w:eastAsia="Times New Roman" w:hAnsi="Times New Roman" w:cs="Times New Roman"/>
      <w:sz w:val="24"/>
      <w:szCs w:val="24"/>
    </w:rPr>
  </w:style>
  <w:style w:type="paragraph" w:styleId="NormalWeb">
    <w:name w:val="Normal (Web)"/>
    <w:basedOn w:val="Normal"/>
    <w:uiPriority w:val="99"/>
    <w:unhideWhenUsed/>
    <w:rsid w:val="00F5305A"/>
    <w:pPr>
      <w:spacing w:after="0"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F5305A"/>
    <w:rPr>
      <w:b/>
      <w:bCs/>
      <w:sz w:val="20"/>
      <w:szCs w:val="20"/>
    </w:rPr>
  </w:style>
  <w:style w:type="character" w:customStyle="1" w:styleId="CommentSubjectChar">
    <w:name w:val="Comment Subject Char"/>
    <w:basedOn w:val="CommentTextChar"/>
    <w:link w:val="CommentSubject"/>
    <w:uiPriority w:val="99"/>
    <w:semiHidden/>
    <w:rsid w:val="00F5305A"/>
    <w:rPr>
      <w:rFonts w:ascii="Times New Roman" w:eastAsia="Times New Roman" w:hAnsi="Times New Roman" w:cs="Times New Roman"/>
      <w:b/>
      <w:bCs/>
      <w:sz w:val="20"/>
      <w:szCs w:val="20"/>
    </w:rPr>
  </w:style>
  <w:style w:type="paragraph" w:styleId="Revision">
    <w:name w:val="Revision"/>
    <w:hidden/>
    <w:uiPriority w:val="99"/>
    <w:semiHidden/>
    <w:rsid w:val="00F5305A"/>
    <w:pPr>
      <w:spacing w:after="0" w:line="240" w:lineRule="auto"/>
    </w:pPr>
    <w:rPr>
      <w:rFonts w:ascii="Times New Roman" w:eastAsia="Times New Roman" w:hAnsi="Times New Roman" w:cs="Times New Roman"/>
      <w:sz w:val="24"/>
      <w:szCs w:val="24"/>
    </w:rPr>
  </w:style>
  <w:style w:type="table" w:styleId="TableGrid">
    <w:name w:val="Table Grid"/>
    <w:basedOn w:val="TableNormal"/>
    <w:uiPriority w:val="39"/>
    <w:rsid w:val="00F530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uiPriority w:val="42"/>
    <w:rsid w:val="00F5305A"/>
    <w:pPr>
      <w:spacing w:after="0" w:line="240" w:lineRule="auto"/>
    </w:pPr>
    <w:rPr>
      <w:sz w:val="24"/>
      <w:szCs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F5305A"/>
    <w:pPr>
      <w:autoSpaceDE w:val="0"/>
      <w:autoSpaceDN w:val="0"/>
      <w:adjustRightInd w:val="0"/>
      <w:spacing w:after="0" w:line="240" w:lineRule="auto"/>
    </w:pPr>
    <w:rPr>
      <w:rFonts w:ascii="Calibri" w:hAnsi="Calibri" w:cs="Calibri"/>
      <w:color w:val="000000"/>
      <w:sz w:val="24"/>
      <w:szCs w:val="24"/>
    </w:rPr>
  </w:style>
  <w:style w:type="paragraph" w:customStyle="1" w:styleId="EndNoteBibliographyTitle">
    <w:name w:val="EndNote Bibliography Title"/>
    <w:basedOn w:val="Normal"/>
    <w:link w:val="EndNoteBibliographyTitleChar"/>
    <w:rsid w:val="00F5305A"/>
    <w:pPr>
      <w:spacing w:after="0"/>
      <w:jc w:val="center"/>
    </w:pPr>
    <w:rPr>
      <w:rFonts w:ascii="Calibri" w:hAnsi="Calibri" w:cs="Calibri"/>
      <w:noProof/>
      <w:szCs w:val="28"/>
      <w:lang w:val="en-US" w:bidi="bn-IN"/>
    </w:rPr>
  </w:style>
  <w:style w:type="character" w:customStyle="1" w:styleId="EndNoteBibliographyTitleChar">
    <w:name w:val="EndNote Bibliography Title Char"/>
    <w:basedOn w:val="DefaultParagraphFont"/>
    <w:link w:val="EndNoteBibliographyTitle"/>
    <w:rsid w:val="00F5305A"/>
    <w:rPr>
      <w:rFonts w:ascii="Calibri" w:hAnsi="Calibri" w:cs="Calibri"/>
      <w:noProof/>
      <w:szCs w:val="28"/>
      <w:lang w:val="en-US" w:bidi="bn-IN"/>
    </w:rPr>
  </w:style>
  <w:style w:type="paragraph" w:customStyle="1" w:styleId="EndNoteBibliography">
    <w:name w:val="EndNote Bibliography"/>
    <w:basedOn w:val="Normal"/>
    <w:link w:val="EndNoteBibliographyChar"/>
    <w:rsid w:val="00F5305A"/>
    <w:pPr>
      <w:spacing w:line="240" w:lineRule="auto"/>
    </w:pPr>
    <w:rPr>
      <w:rFonts w:ascii="Calibri" w:hAnsi="Calibri" w:cs="Calibri"/>
      <w:noProof/>
      <w:szCs w:val="28"/>
      <w:lang w:val="en-US" w:bidi="bn-IN"/>
    </w:rPr>
  </w:style>
  <w:style w:type="character" w:customStyle="1" w:styleId="EndNoteBibliographyChar">
    <w:name w:val="EndNote Bibliography Char"/>
    <w:basedOn w:val="DefaultParagraphFont"/>
    <w:link w:val="EndNoteBibliography"/>
    <w:rsid w:val="00F5305A"/>
    <w:rPr>
      <w:rFonts w:ascii="Calibri" w:hAnsi="Calibri" w:cs="Calibri"/>
      <w:noProof/>
      <w:szCs w:val="28"/>
      <w:lang w:val="en-US" w:bidi="bn-IN"/>
    </w:rPr>
  </w:style>
  <w:style w:type="paragraph" w:styleId="Header">
    <w:name w:val="header"/>
    <w:basedOn w:val="Normal"/>
    <w:link w:val="HeaderChar"/>
    <w:uiPriority w:val="99"/>
    <w:unhideWhenUsed/>
    <w:rsid w:val="00F5305A"/>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F5305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5305A"/>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F5305A"/>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21263</Words>
  <Characters>121202</Characters>
  <Application>Microsoft Office Word</Application>
  <DocSecurity>0</DocSecurity>
  <Lines>1010</Lines>
  <Paragraphs>284</Paragraphs>
  <ScaleCrop>false</ScaleCrop>
  <Company>University College London</Company>
  <LinksUpToDate>false</LinksUpToDate>
  <CharactersWithSpaces>142181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Pigott, Jennifer</dc:creator>
  <cp:keywords/>
  <dc:description/>
  <cp:lastModifiedBy>Pigott, Jennifer</cp:lastModifiedBy>
  <cp:revision>4</cp:revision>
  <dcterms:created xsi:type="dcterms:W3CDTF">2021-04-24T10:09:00Z</dcterms:created>
  <dcterms:modified xsi:type="dcterms:W3CDTF">2021-04-24T10:33:00Z</dcterms:modified>
</cp:coreProperties>
</file>