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2F9DED" w14:textId="77777777" w:rsidR="00E8072C" w:rsidRPr="0060568C" w:rsidRDefault="00E8072C" w:rsidP="00E8072C">
      <w:pPr>
        <w:pStyle w:val="SupplementaryMaterial"/>
        <w:rPr>
          <w:b w:val="0"/>
        </w:rPr>
      </w:pPr>
      <w:r w:rsidRPr="0060568C">
        <w:t>Supplementary Material</w:t>
      </w:r>
    </w:p>
    <w:p w14:paraId="1DCA77B9" w14:textId="018BA318" w:rsidR="00E8072C" w:rsidRPr="0003400B" w:rsidRDefault="00E8072C" w:rsidP="0003400B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03400B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>Figure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 xml:space="preserve"> 1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 xml:space="preserve">: 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>Forest plot of log-transformed isorhamnetin intake levels with stroke status stratified by population characteristics.</w:t>
      </w:r>
    </w:p>
    <w:p w14:paraId="266D980B" w14:textId="556E9CB6" w:rsidR="00E8072C" w:rsidRPr="00E8072C" w:rsidRDefault="00E8072C" w:rsidP="00E8072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F7ECD3C" wp14:editId="22242DB5">
            <wp:extent cx="4185557" cy="7263709"/>
            <wp:effectExtent l="0" t="0" r="0" b="0"/>
            <wp:docPr id="7923706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370655" name="图片 7923706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9855" cy="727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1E794" w14:textId="058088B9" w:rsidR="00E8072C" w:rsidRDefault="00E8072C" w:rsidP="00E878F0"/>
    <w:p w14:paraId="21275BD4" w14:textId="77777777" w:rsidR="00E878F0" w:rsidRDefault="00E878F0" w:rsidP="00E878F0"/>
    <w:p w14:paraId="43B2FFF6" w14:textId="161DE8D0" w:rsidR="00E878F0" w:rsidRPr="0003400B" w:rsidRDefault="00E878F0" w:rsidP="00E878F0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03400B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 xml:space="preserve">: </w:t>
      </w:r>
      <w:r w:rsidRPr="00E878F0">
        <w:rPr>
          <w:rFonts w:ascii="Times New Roman" w:hAnsi="Times New Roman" w:cs="Times New Roman"/>
          <w:b/>
          <w:bCs/>
          <w:sz w:val="24"/>
          <w:szCs w:val="28"/>
        </w:rPr>
        <w:t>Forest plot of log-transformed kaempferol intake levels with stroke status stratified by population characteristics.</w:t>
      </w:r>
    </w:p>
    <w:p w14:paraId="7D4B1008" w14:textId="7B057457" w:rsidR="00E878F0" w:rsidRDefault="00E878F0" w:rsidP="00E878F0">
      <w:pPr>
        <w:jc w:val="center"/>
      </w:pPr>
      <w:r>
        <w:rPr>
          <w:noProof/>
        </w:rPr>
        <w:drawing>
          <wp:inline distT="0" distB="0" distL="0" distR="0" wp14:anchorId="1B4D2E2F" wp14:editId="75D8CED6">
            <wp:extent cx="4305300" cy="7465015"/>
            <wp:effectExtent l="0" t="0" r="0" b="0"/>
            <wp:docPr id="10549643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964376" name="图片 105496437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8527" cy="7470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F0624" w14:textId="77777777" w:rsidR="00FC160C" w:rsidRDefault="00FC160C" w:rsidP="00E878F0">
      <w:pPr>
        <w:jc w:val="center"/>
      </w:pPr>
    </w:p>
    <w:p w14:paraId="60DC99FE" w14:textId="77777777" w:rsidR="00FC160C" w:rsidRDefault="00FC160C" w:rsidP="00E878F0">
      <w:pPr>
        <w:jc w:val="center"/>
      </w:pPr>
    </w:p>
    <w:p w14:paraId="004007B9" w14:textId="77777777" w:rsidR="00FC160C" w:rsidRDefault="00FC160C" w:rsidP="00E878F0">
      <w:pPr>
        <w:jc w:val="center"/>
      </w:pPr>
    </w:p>
    <w:p w14:paraId="0118F528" w14:textId="77777777" w:rsidR="00FC160C" w:rsidRDefault="00FC160C" w:rsidP="00E878F0">
      <w:pPr>
        <w:jc w:val="center"/>
      </w:pPr>
    </w:p>
    <w:p w14:paraId="69836268" w14:textId="03BE9BE4" w:rsidR="00FC160C" w:rsidRPr="0003400B" w:rsidRDefault="00FC160C" w:rsidP="00FC160C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03400B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 xml:space="preserve">: </w:t>
      </w:r>
      <w:r w:rsidRPr="00FC160C">
        <w:rPr>
          <w:rFonts w:ascii="Times New Roman" w:hAnsi="Times New Roman" w:cs="Times New Roman"/>
          <w:b/>
          <w:bCs/>
          <w:sz w:val="24"/>
          <w:szCs w:val="28"/>
        </w:rPr>
        <w:t>Forest plot of log-transformed myricetin intake levels with stroke status stratified by population characteristics.</w:t>
      </w:r>
    </w:p>
    <w:p w14:paraId="232A8139" w14:textId="77777777" w:rsidR="00FC160C" w:rsidRDefault="00E8072C" w:rsidP="00FC160C">
      <w:pPr>
        <w:jc w:val="center"/>
      </w:pPr>
      <w:r>
        <w:rPr>
          <w:noProof/>
        </w:rPr>
        <w:drawing>
          <wp:inline distT="0" distB="0" distL="0" distR="0" wp14:anchorId="0EBF5AEA" wp14:editId="02B506F6">
            <wp:extent cx="4524745" cy="7845515"/>
            <wp:effectExtent l="0" t="0" r="0" b="0"/>
            <wp:docPr id="81062899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628992" name="图片 81062899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450" cy="784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DA7AA" w14:textId="77777777" w:rsidR="00FC160C" w:rsidRDefault="00FC160C" w:rsidP="00FC160C">
      <w:pPr>
        <w:jc w:val="center"/>
      </w:pPr>
    </w:p>
    <w:p w14:paraId="72AEE416" w14:textId="77777777" w:rsidR="00FC160C" w:rsidRDefault="00FC160C" w:rsidP="00FC160C">
      <w:pPr>
        <w:jc w:val="center"/>
      </w:pPr>
    </w:p>
    <w:p w14:paraId="529A18E6" w14:textId="13064D88" w:rsidR="00FC160C" w:rsidRDefault="00FC160C" w:rsidP="00FC160C">
      <w:pPr>
        <w:jc w:val="left"/>
        <w:rPr>
          <w:rFonts w:hint="eastAsia"/>
        </w:rPr>
      </w:pPr>
      <w:r w:rsidRPr="0003400B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4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>: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FC160C">
        <w:rPr>
          <w:rFonts w:ascii="Times New Roman" w:hAnsi="Times New Roman" w:cs="Times New Roman"/>
          <w:b/>
          <w:bCs/>
          <w:sz w:val="24"/>
          <w:szCs w:val="28"/>
        </w:rPr>
        <w:t>Forest plot of log-transformed quercetin intake levels with stroke status stratified by population characteristics.</w:t>
      </w:r>
    </w:p>
    <w:p w14:paraId="244F6A22" w14:textId="77777777" w:rsidR="000E4CBF" w:rsidRDefault="00E8072C" w:rsidP="00FC160C">
      <w:pPr>
        <w:jc w:val="center"/>
      </w:pPr>
      <w:r>
        <w:rPr>
          <w:noProof/>
        </w:rPr>
        <w:drawing>
          <wp:inline distT="0" distB="0" distL="0" distR="0" wp14:anchorId="573087C8" wp14:editId="2C34DAA7">
            <wp:extent cx="4677841" cy="8110972"/>
            <wp:effectExtent l="0" t="0" r="0" b="0"/>
            <wp:docPr id="18833408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340838" name="图片 188334083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2808" cy="811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AC6A2" w14:textId="77777777" w:rsidR="000E4CBF" w:rsidRDefault="000E4CBF" w:rsidP="00FC160C">
      <w:pPr>
        <w:jc w:val="center"/>
      </w:pPr>
    </w:p>
    <w:p w14:paraId="73D94EEE" w14:textId="6611756B" w:rsidR="000E4CBF" w:rsidRDefault="000E4CBF" w:rsidP="00584CED">
      <w:pPr>
        <w:jc w:val="left"/>
      </w:pPr>
      <w:r w:rsidRPr="0003400B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5</w:t>
      </w:r>
      <w:r w:rsidRPr="0003400B">
        <w:rPr>
          <w:rFonts w:ascii="Times New Roman" w:hAnsi="Times New Roman" w:cs="Times New Roman"/>
          <w:b/>
          <w:bCs/>
          <w:sz w:val="24"/>
          <w:szCs w:val="28"/>
        </w:rPr>
        <w:t>:</w:t>
      </w:r>
      <w:r w:rsidRPr="00584CE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84CED" w:rsidRPr="00584CED">
        <w:rPr>
          <w:rFonts w:ascii="Times New Roman" w:hAnsi="Times New Roman" w:cs="Times New Roman" w:hint="eastAsia"/>
          <w:b/>
          <w:bCs/>
          <w:sz w:val="24"/>
          <w:szCs w:val="28"/>
        </w:rPr>
        <w:t>i</w:t>
      </w:r>
      <w:r w:rsidR="00584CED" w:rsidRPr="00584CED">
        <w:rPr>
          <w:rFonts w:ascii="Times New Roman" w:hAnsi="Times New Roman" w:cs="Times New Roman"/>
          <w:b/>
          <w:bCs/>
          <w:sz w:val="24"/>
          <w:szCs w:val="28"/>
        </w:rPr>
        <w:t xml:space="preserve">ndividual </w:t>
      </w:r>
      <w:proofErr w:type="spellStart"/>
      <w:r w:rsidR="00584CED" w:rsidRPr="00584CED">
        <w:rPr>
          <w:rFonts w:ascii="Times New Roman" w:hAnsi="Times New Roman" w:cs="Times New Roman"/>
          <w:b/>
          <w:bCs/>
          <w:sz w:val="24"/>
          <w:szCs w:val="28"/>
        </w:rPr>
        <w:t>flavonols</w:t>
      </w:r>
      <w:proofErr w:type="spellEnd"/>
      <w:r w:rsidR="00584CED" w:rsidRPr="00584CED">
        <w:rPr>
          <w:rFonts w:ascii="Times New Roman" w:hAnsi="Times New Roman" w:cs="Times New Roman"/>
          <w:b/>
          <w:bCs/>
          <w:sz w:val="24"/>
          <w:szCs w:val="28"/>
        </w:rPr>
        <w:t xml:space="preserve"> subclasses</w:t>
      </w:r>
      <w:r w:rsidR="00584CED" w:rsidRPr="00584CE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84CED" w:rsidRPr="00584CED">
        <w:rPr>
          <w:rFonts w:ascii="Times New Roman" w:hAnsi="Times New Roman" w:cs="Times New Roman"/>
          <w:b/>
          <w:bCs/>
          <w:sz w:val="24"/>
          <w:szCs w:val="28"/>
        </w:rPr>
        <w:t>effects from BKMR in the simulated dataset</w:t>
      </w:r>
    </w:p>
    <w:p w14:paraId="06E8918A" w14:textId="371320AD" w:rsidR="0062210B" w:rsidRDefault="00E8072C" w:rsidP="00FC160C">
      <w:pPr>
        <w:jc w:val="center"/>
      </w:pPr>
      <w:r>
        <w:rPr>
          <w:noProof/>
        </w:rPr>
        <w:drawing>
          <wp:inline distT="0" distB="0" distL="0" distR="0" wp14:anchorId="00892170" wp14:editId="3E764EBF">
            <wp:extent cx="5274310" cy="3731260"/>
            <wp:effectExtent l="0" t="0" r="0" b="0"/>
            <wp:docPr id="66795129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951298" name="图片 66795129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2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057BA4" w14:textId="77777777" w:rsidR="00E8072C" w:rsidRDefault="00E8072C" w:rsidP="00E8072C">
      <w:r>
        <w:separator/>
      </w:r>
    </w:p>
  </w:endnote>
  <w:endnote w:type="continuationSeparator" w:id="0">
    <w:p w14:paraId="48B52CD6" w14:textId="77777777" w:rsidR="00E8072C" w:rsidRDefault="00E8072C" w:rsidP="00E8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74063F" w14:textId="77777777" w:rsidR="00E8072C" w:rsidRDefault="00E8072C" w:rsidP="00E8072C">
      <w:r>
        <w:separator/>
      </w:r>
    </w:p>
  </w:footnote>
  <w:footnote w:type="continuationSeparator" w:id="0">
    <w:p w14:paraId="40C21083" w14:textId="77777777" w:rsidR="00E8072C" w:rsidRDefault="00E8072C" w:rsidP="00E80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 w16cid:durableId="1408266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3BEB"/>
    <w:rsid w:val="0003400B"/>
    <w:rsid w:val="000E4CBF"/>
    <w:rsid w:val="00233BEB"/>
    <w:rsid w:val="003504C1"/>
    <w:rsid w:val="00584CED"/>
    <w:rsid w:val="0062210B"/>
    <w:rsid w:val="00E8072C"/>
    <w:rsid w:val="00E878F0"/>
    <w:rsid w:val="00F2603E"/>
    <w:rsid w:val="00FC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D5CDA"/>
  <w15:chartTrackingRefBased/>
  <w15:docId w15:val="{19399C5A-08F8-42C9-9E6D-18E5696D2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60C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E8072C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E8072C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E8072C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E8072C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E8072C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807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8072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0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8072C"/>
    <w:rPr>
      <w:sz w:val="18"/>
      <w:szCs w:val="18"/>
    </w:rPr>
  </w:style>
  <w:style w:type="character" w:customStyle="1" w:styleId="10">
    <w:name w:val="标题 1 字符"/>
    <w:basedOn w:val="a1"/>
    <w:link w:val="1"/>
    <w:uiPriority w:val="2"/>
    <w:qFormat/>
    <w:rsid w:val="00E8072C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E8072C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E8072C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E8072C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E8072C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customStyle="1" w:styleId="SupplementaryMaterial">
    <w:name w:val="Supplementary Material"/>
    <w:basedOn w:val="a8"/>
    <w:next w:val="a8"/>
    <w:qFormat/>
    <w:rsid w:val="00E8072C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0">
    <w:name w:val="List Paragraph"/>
    <w:basedOn w:val="a"/>
    <w:uiPriority w:val="34"/>
    <w:qFormat/>
    <w:rsid w:val="00E8072C"/>
    <w:pPr>
      <w:ind w:firstLineChars="200" w:firstLine="420"/>
    </w:pPr>
  </w:style>
  <w:style w:type="paragraph" w:styleId="a8">
    <w:name w:val="Title"/>
    <w:basedOn w:val="a"/>
    <w:next w:val="a"/>
    <w:link w:val="a9"/>
    <w:uiPriority w:val="10"/>
    <w:qFormat/>
    <w:rsid w:val="00E8072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8"/>
    <w:uiPriority w:val="10"/>
    <w:rsid w:val="00E807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caption"/>
    <w:basedOn w:val="a"/>
    <w:next w:val="a"/>
    <w:uiPriority w:val="35"/>
    <w:semiHidden/>
    <w:unhideWhenUsed/>
    <w:qFormat/>
    <w:rsid w:val="00E8072C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雪桦 程</dc:creator>
  <cp:keywords/>
  <dc:description/>
  <cp:lastModifiedBy>雪桦 程</cp:lastModifiedBy>
  <cp:revision>7</cp:revision>
  <dcterms:created xsi:type="dcterms:W3CDTF">2024-07-09T02:48:00Z</dcterms:created>
  <dcterms:modified xsi:type="dcterms:W3CDTF">2024-07-09T03:21:00Z</dcterms:modified>
</cp:coreProperties>
</file>