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0EB71C" w14:textId="77777777" w:rsidR="004E3ED4" w:rsidRPr="000713F9" w:rsidRDefault="004E3ED4" w:rsidP="004E3ED4">
      <w:pPr>
        <w:pStyle w:val="SupplementaryMaterial"/>
      </w:pPr>
      <w:r w:rsidRPr="000713F9">
        <w:t>Supplementary Material</w:t>
      </w:r>
    </w:p>
    <w:p w14:paraId="42937122" w14:textId="77777777" w:rsidR="004E3ED4" w:rsidRPr="00A44206" w:rsidRDefault="004E3ED4" w:rsidP="004E3ED4">
      <w:pPr>
        <w:pStyle w:val="2"/>
      </w:pPr>
      <w:r>
        <w:t xml:space="preserve">Supplementary </w:t>
      </w:r>
      <w:r>
        <w:rPr>
          <w:rFonts w:eastAsia="黑体"/>
        </w:rPr>
        <w:t>Table</w:t>
      </w:r>
      <w:r>
        <w:t>s</w:t>
      </w:r>
    </w:p>
    <w:p w14:paraId="2D67F587" w14:textId="77777777" w:rsidR="004E3ED4" w:rsidRPr="00B273DE" w:rsidRDefault="004E3ED4" w:rsidP="004E3ED4">
      <w:r w:rsidRPr="008065FD">
        <w:t>Table S1</w:t>
      </w:r>
      <w:r w:rsidRPr="00B273DE">
        <w:rPr>
          <w:rFonts w:hint="eastAsia"/>
        </w:rPr>
        <w:t xml:space="preserve"> Genome assembly and annotation of </w:t>
      </w:r>
      <w:r w:rsidRPr="00B273DE">
        <w:rPr>
          <w:rFonts w:hint="eastAsia"/>
          <w:i/>
          <w:iCs/>
        </w:rPr>
        <w:t>L. plantarum</w:t>
      </w:r>
      <w:r w:rsidRPr="00B273DE">
        <w:rPr>
          <w:rFonts w:hint="eastAsia"/>
        </w:rPr>
        <w:t xml:space="preserve"> E7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6"/>
        <w:gridCol w:w="4040"/>
        <w:gridCol w:w="1730"/>
        <w:gridCol w:w="2303"/>
      </w:tblGrid>
      <w:tr w:rsidR="004E3ED4" w14:paraId="2ED17A97" w14:textId="77777777" w:rsidTr="00143C18">
        <w:tc>
          <w:tcPr>
            <w:tcW w:w="1586" w:type="dxa"/>
            <w:tcBorders>
              <w:bottom w:val="single" w:sz="8" w:space="0" w:color="auto"/>
            </w:tcBorders>
          </w:tcPr>
          <w:p w14:paraId="0842FD29" w14:textId="77777777" w:rsidR="004E3ED4" w:rsidRDefault="004E3ED4" w:rsidP="00143C18">
            <w:r>
              <w:rPr>
                <w:rFonts w:hint="eastAsia"/>
              </w:rPr>
              <w:t>Seq ID</w:t>
            </w:r>
          </w:p>
        </w:tc>
        <w:tc>
          <w:tcPr>
            <w:tcW w:w="4040" w:type="dxa"/>
            <w:tcBorders>
              <w:bottom w:val="single" w:sz="8" w:space="0" w:color="auto"/>
            </w:tcBorders>
          </w:tcPr>
          <w:p w14:paraId="0CF6BB74" w14:textId="77777777" w:rsidR="004E3ED4" w:rsidRDefault="004E3ED4" w:rsidP="00143C18">
            <w:r>
              <w:rPr>
                <w:rFonts w:hint="eastAsia"/>
              </w:rPr>
              <w:t>Types</w:t>
            </w:r>
          </w:p>
        </w:tc>
        <w:tc>
          <w:tcPr>
            <w:tcW w:w="1730" w:type="dxa"/>
            <w:tcBorders>
              <w:bottom w:val="single" w:sz="8" w:space="0" w:color="auto"/>
            </w:tcBorders>
          </w:tcPr>
          <w:p w14:paraId="70821566" w14:textId="77777777" w:rsidR="004E3ED4" w:rsidRDefault="004E3ED4" w:rsidP="00143C18">
            <w:r>
              <w:rPr>
                <w:rFonts w:hint="eastAsia"/>
              </w:rPr>
              <w:t>Numbers</w:t>
            </w:r>
          </w:p>
        </w:tc>
        <w:tc>
          <w:tcPr>
            <w:tcW w:w="2303" w:type="dxa"/>
            <w:tcBorders>
              <w:bottom w:val="single" w:sz="8" w:space="0" w:color="auto"/>
            </w:tcBorders>
          </w:tcPr>
          <w:p w14:paraId="497BD61A" w14:textId="77777777" w:rsidR="004E3ED4" w:rsidRDefault="004E3ED4" w:rsidP="00143C18">
            <w:r>
              <w:rPr>
                <w:rFonts w:hint="eastAsia"/>
              </w:rPr>
              <w:t>Genome percentage</w:t>
            </w:r>
          </w:p>
        </w:tc>
      </w:tr>
      <w:tr w:rsidR="004E3ED4" w14:paraId="0F8B24F5" w14:textId="77777777" w:rsidTr="00143C18">
        <w:tc>
          <w:tcPr>
            <w:tcW w:w="1586" w:type="dxa"/>
            <w:tcBorders>
              <w:top w:val="single" w:sz="8" w:space="0" w:color="auto"/>
              <w:tl2br w:val="nil"/>
              <w:tr2bl w:val="nil"/>
            </w:tcBorders>
          </w:tcPr>
          <w:p w14:paraId="3558AFD9" w14:textId="77777777" w:rsidR="004E3ED4" w:rsidRDefault="004E3ED4" w:rsidP="00143C18">
            <w:r>
              <w:rPr>
                <w:rFonts w:hint="eastAsia"/>
              </w:rPr>
              <w:t>Chromosome</w:t>
            </w:r>
          </w:p>
        </w:tc>
        <w:tc>
          <w:tcPr>
            <w:tcW w:w="4040" w:type="dxa"/>
            <w:tcBorders>
              <w:top w:val="single" w:sz="8" w:space="0" w:color="auto"/>
              <w:tl2br w:val="nil"/>
              <w:tr2bl w:val="nil"/>
            </w:tcBorders>
          </w:tcPr>
          <w:p w14:paraId="265EEC21" w14:textId="77777777" w:rsidR="004E3ED4" w:rsidRDefault="004E3ED4" w:rsidP="00143C18">
            <w:r>
              <w:rPr>
                <w:rFonts w:hint="eastAsia"/>
              </w:rPr>
              <w:t>Seq Length(bp)</w:t>
            </w:r>
          </w:p>
        </w:tc>
        <w:tc>
          <w:tcPr>
            <w:tcW w:w="1730" w:type="dxa"/>
            <w:tcBorders>
              <w:top w:val="single" w:sz="8" w:space="0" w:color="auto"/>
              <w:tl2br w:val="nil"/>
              <w:tr2bl w:val="nil"/>
            </w:tcBorders>
          </w:tcPr>
          <w:p w14:paraId="22956EBA" w14:textId="77777777" w:rsidR="004E3ED4" w:rsidRDefault="004E3ED4" w:rsidP="00143C18">
            <w:r>
              <w:rPr>
                <w:rFonts w:hint="eastAsia"/>
              </w:rPr>
              <w:t>3197533 bp</w:t>
            </w:r>
          </w:p>
        </w:tc>
        <w:tc>
          <w:tcPr>
            <w:tcW w:w="2303" w:type="dxa"/>
            <w:tcBorders>
              <w:top w:val="single" w:sz="8" w:space="0" w:color="auto"/>
              <w:tl2br w:val="nil"/>
              <w:tr2bl w:val="nil"/>
            </w:tcBorders>
          </w:tcPr>
          <w:p w14:paraId="59C5AD03" w14:textId="77777777" w:rsidR="004E3ED4" w:rsidRDefault="004E3ED4" w:rsidP="00143C18">
            <w:r>
              <w:rPr>
                <w:rFonts w:hint="eastAsia"/>
              </w:rPr>
              <w:t>/</w:t>
            </w:r>
          </w:p>
        </w:tc>
      </w:tr>
      <w:tr w:rsidR="004E3ED4" w14:paraId="799B748E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68158ED0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1E14AA2A" w14:textId="77777777" w:rsidR="004E3ED4" w:rsidRDefault="004E3ED4" w:rsidP="00143C18">
            <w:r>
              <w:rPr>
                <w:rFonts w:hint="eastAsia"/>
              </w:rPr>
              <w:t>GC Content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19D0D69E" w14:textId="77777777" w:rsidR="004E3ED4" w:rsidRDefault="004E3ED4" w:rsidP="00143C18">
            <w:r>
              <w:rPr>
                <w:rFonts w:hint="eastAsia"/>
              </w:rPr>
              <w:t>/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7BC61834" w14:textId="77777777" w:rsidR="004E3ED4" w:rsidRDefault="004E3ED4" w:rsidP="00143C18">
            <w:r>
              <w:rPr>
                <w:rFonts w:hint="eastAsia"/>
              </w:rPr>
              <w:t>44.62 %</w:t>
            </w:r>
          </w:p>
        </w:tc>
      </w:tr>
      <w:tr w:rsidR="004E3ED4" w14:paraId="055865F3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5BD35A8E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5645D3E0" w14:textId="77777777" w:rsidR="004E3ED4" w:rsidRDefault="004E3ED4" w:rsidP="00143C18">
            <w:r>
              <w:rPr>
                <w:rFonts w:hint="eastAsia"/>
              </w:rPr>
              <w:t>Total number of protein coding genes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4FDE0D7E" w14:textId="77777777" w:rsidR="004E3ED4" w:rsidRDefault="004E3ED4" w:rsidP="00143C18">
            <w:r>
              <w:rPr>
                <w:rFonts w:hint="eastAsia"/>
              </w:rPr>
              <w:t>3024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14B881CE" w14:textId="77777777" w:rsidR="004E3ED4" w:rsidRDefault="004E3ED4" w:rsidP="00143C18">
            <w:r>
              <w:rPr>
                <w:rFonts w:hint="eastAsia"/>
              </w:rPr>
              <w:t>/</w:t>
            </w:r>
          </w:p>
        </w:tc>
      </w:tr>
      <w:tr w:rsidR="004E3ED4" w14:paraId="606B16C3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2B4BD1E7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16C04E5B" w14:textId="77777777" w:rsidR="004E3ED4" w:rsidRDefault="004E3ED4" w:rsidP="00143C18">
            <w:r>
              <w:rPr>
                <w:rFonts w:hint="eastAsia"/>
              </w:rPr>
              <w:t>The total length of protein coding genes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6A8ABED1" w14:textId="77777777" w:rsidR="004E3ED4" w:rsidRDefault="004E3ED4" w:rsidP="00143C18">
            <w:r>
              <w:rPr>
                <w:rFonts w:hint="eastAsia"/>
              </w:rPr>
              <w:t>2671227 bp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67C735E2" w14:textId="77777777" w:rsidR="004E3ED4" w:rsidRDefault="004E3ED4" w:rsidP="00143C18">
            <w:r>
              <w:rPr>
                <w:rFonts w:hint="eastAsia"/>
              </w:rPr>
              <w:t>83.54 %</w:t>
            </w:r>
          </w:p>
        </w:tc>
      </w:tr>
      <w:tr w:rsidR="004E3ED4" w14:paraId="22FF6CE2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075513C1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65E38F94" w14:textId="77777777" w:rsidR="004E3ED4" w:rsidRDefault="004E3ED4" w:rsidP="00143C18">
            <w:r>
              <w:rPr>
                <w:rFonts w:hint="eastAsia"/>
              </w:rPr>
              <w:t>5SrRNA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66081102" w14:textId="77777777" w:rsidR="004E3ED4" w:rsidRDefault="004E3ED4" w:rsidP="00143C18">
            <w:r>
              <w:rPr>
                <w:rFonts w:hint="eastAsia"/>
              </w:rPr>
              <w:t>6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5E81574F" w14:textId="77777777" w:rsidR="004E3ED4" w:rsidRDefault="004E3ED4" w:rsidP="00143C18">
            <w:r>
              <w:rPr>
                <w:rFonts w:hint="eastAsia"/>
              </w:rPr>
              <w:t>0.0210%</w:t>
            </w:r>
          </w:p>
        </w:tc>
      </w:tr>
      <w:tr w:rsidR="004E3ED4" w14:paraId="7ABC8920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3C00E541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0967CF93" w14:textId="77777777" w:rsidR="004E3ED4" w:rsidRDefault="004E3ED4" w:rsidP="00143C18">
            <w:r>
              <w:rPr>
                <w:rFonts w:hint="eastAsia"/>
              </w:rPr>
              <w:t>16SrRNA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6E92EF86" w14:textId="77777777" w:rsidR="004E3ED4" w:rsidRDefault="004E3ED4" w:rsidP="00143C18">
            <w:r>
              <w:rPr>
                <w:rFonts w:hint="eastAsia"/>
              </w:rPr>
              <w:t>5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15FBDF91" w14:textId="77777777" w:rsidR="004E3ED4" w:rsidRDefault="004E3ED4" w:rsidP="00143C18">
            <w:r>
              <w:rPr>
                <w:rFonts w:hint="eastAsia"/>
              </w:rPr>
              <w:t>0.2444%</w:t>
            </w:r>
          </w:p>
        </w:tc>
      </w:tr>
      <w:tr w:rsidR="004E3ED4" w14:paraId="36D79C94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2DE58D75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5A708CA8" w14:textId="77777777" w:rsidR="004E3ED4" w:rsidRDefault="004E3ED4" w:rsidP="00143C18">
            <w:r>
              <w:rPr>
                <w:rFonts w:hint="eastAsia"/>
              </w:rPr>
              <w:t>23SrRNA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2AD0E9FD" w14:textId="77777777" w:rsidR="004E3ED4" w:rsidRDefault="004E3ED4" w:rsidP="00143C18">
            <w:r>
              <w:rPr>
                <w:rFonts w:hint="eastAsia"/>
              </w:rPr>
              <w:t>5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2BAD6A66" w14:textId="77777777" w:rsidR="004E3ED4" w:rsidRDefault="004E3ED4" w:rsidP="00143C18">
            <w:r>
              <w:rPr>
                <w:rFonts w:hint="eastAsia"/>
              </w:rPr>
              <w:t>0.4560%</w:t>
            </w:r>
          </w:p>
        </w:tc>
      </w:tr>
      <w:tr w:rsidR="004E3ED4" w14:paraId="5466C665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089EA539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49352BD0" w14:textId="77777777" w:rsidR="004E3ED4" w:rsidRDefault="004E3ED4" w:rsidP="00143C18">
            <w:r>
              <w:rPr>
                <w:rFonts w:hint="eastAsia"/>
              </w:rPr>
              <w:t>tRNA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17DE9592" w14:textId="77777777" w:rsidR="004E3ED4" w:rsidRDefault="004E3ED4" w:rsidP="00143C18">
            <w:r>
              <w:rPr>
                <w:rFonts w:hint="eastAsia"/>
              </w:rPr>
              <w:t>72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511CAEB2" w14:textId="77777777" w:rsidR="004E3ED4" w:rsidRDefault="004E3ED4" w:rsidP="00143C18">
            <w:r>
              <w:rPr>
                <w:rFonts w:hint="eastAsia"/>
              </w:rPr>
              <w:t>0.1705%</w:t>
            </w:r>
          </w:p>
        </w:tc>
      </w:tr>
      <w:tr w:rsidR="004E3ED4" w14:paraId="284FB415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05D5E178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793764B9" w14:textId="77777777" w:rsidR="004E3ED4" w:rsidRDefault="004E3ED4" w:rsidP="00143C18">
            <w:r>
              <w:rPr>
                <w:rFonts w:hint="eastAsia"/>
              </w:rPr>
              <w:t>ncRNA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5D200CE2" w14:textId="77777777" w:rsidR="004E3ED4" w:rsidRDefault="004E3ED4" w:rsidP="00143C18">
            <w:r>
              <w:rPr>
                <w:rFonts w:hint="eastAsia"/>
              </w:rPr>
              <w:t>54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319B27B9" w14:textId="77777777" w:rsidR="004E3ED4" w:rsidRDefault="004E3ED4" w:rsidP="00143C18">
            <w:r>
              <w:rPr>
                <w:rFonts w:hint="eastAsia"/>
              </w:rPr>
              <w:t>0.3052%</w:t>
            </w:r>
          </w:p>
        </w:tc>
      </w:tr>
      <w:tr w:rsidR="004E3ED4" w14:paraId="59C6F38E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14BC553C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181E9CD7" w14:textId="77777777" w:rsidR="004E3ED4" w:rsidRDefault="004E3ED4" w:rsidP="00143C18">
            <w:r>
              <w:rPr>
                <w:rFonts w:hint="eastAsia"/>
              </w:rPr>
              <w:t>CRISPRs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6973A6DD" w14:textId="77777777" w:rsidR="004E3ED4" w:rsidRDefault="004E3ED4" w:rsidP="00143C18">
            <w:r>
              <w:rPr>
                <w:rFonts w:hint="eastAsia"/>
              </w:rPr>
              <w:t>1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14D5666C" w14:textId="77777777" w:rsidR="004E3ED4" w:rsidRDefault="004E3ED4" w:rsidP="00143C18">
            <w:r>
              <w:rPr>
                <w:rFonts w:hint="eastAsia"/>
              </w:rPr>
              <w:t>/</w:t>
            </w:r>
          </w:p>
        </w:tc>
      </w:tr>
      <w:tr w:rsidR="004E3ED4" w14:paraId="24306405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407A82E0" w14:textId="77777777" w:rsidR="004E3ED4" w:rsidRDefault="004E3ED4" w:rsidP="00143C18">
            <w:r>
              <w:rPr>
                <w:rFonts w:hint="eastAsia"/>
              </w:rPr>
              <w:t>Plasmid1</w:t>
            </w:r>
          </w:p>
        </w:tc>
        <w:tc>
          <w:tcPr>
            <w:tcW w:w="4040" w:type="dxa"/>
            <w:tcBorders>
              <w:tl2br w:val="nil"/>
              <w:tr2bl w:val="nil"/>
            </w:tcBorders>
          </w:tcPr>
          <w:p w14:paraId="36FBA19E" w14:textId="77777777" w:rsidR="004E3ED4" w:rsidRDefault="004E3ED4" w:rsidP="00143C18">
            <w:r>
              <w:rPr>
                <w:rFonts w:hint="eastAsia"/>
              </w:rPr>
              <w:t>Seq Length(bp)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6E7406DC" w14:textId="77777777" w:rsidR="004E3ED4" w:rsidRDefault="004E3ED4" w:rsidP="00143C18">
            <w:r>
              <w:rPr>
                <w:rFonts w:hint="eastAsia"/>
              </w:rPr>
              <w:t>56484 bp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7438054E" w14:textId="77777777" w:rsidR="004E3ED4" w:rsidRDefault="004E3ED4" w:rsidP="00143C18"/>
        </w:tc>
      </w:tr>
      <w:tr w:rsidR="004E3ED4" w14:paraId="2C6F17FF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6F79CFD5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2F270B2D" w14:textId="77777777" w:rsidR="004E3ED4" w:rsidRDefault="004E3ED4" w:rsidP="00143C18">
            <w:r>
              <w:rPr>
                <w:rFonts w:hint="eastAsia"/>
              </w:rPr>
              <w:t>GC Content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07E48D4D" w14:textId="77777777" w:rsidR="004E3ED4" w:rsidRDefault="004E3ED4" w:rsidP="00143C18">
            <w:r>
              <w:rPr>
                <w:rFonts w:hint="eastAsia"/>
              </w:rPr>
              <w:t>/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660D6F2E" w14:textId="77777777" w:rsidR="004E3ED4" w:rsidRDefault="004E3ED4" w:rsidP="00143C18">
            <w:r>
              <w:rPr>
                <w:rFonts w:hint="eastAsia"/>
              </w:rPr>
              <w:t>39.74 %</w:t>
            </w:r>
          </w:p>
        </w:tc>
      </w:tr>
      <w:tr w:rsidR="004E3ED4" w14:paraId="1E433A7F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3CF854C6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1DD9002E" w14:textId="77777777" w:rsidR="004E3ED4" w:rsidRDefault="004E3ED4" w:rsidP="00143C18">
            <w:r>
              <w:rPr>
                <w:rFonts w:hint="eastAsia"/>
              </w:rPr>
              <w:t>Total number of protein coding genes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28E8ACCB" w14:textId="77777777" w:rsidR="004E3ED4" w:rsidRDefault="004E3ED4" w:rsidP="00143C18">
            <w:r>
              <w:rPr>
                <w:rFonts w:hint="eastAsia"/>
              </w:rPr>
              <w:t>58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0139B78D" w14:textId="77777777" w:rsidR="004E3ED4" w:rsidRDefault="004E3ED4" w:rsidP="00143C18">
            <w:r>
              <w:rPr>
                <w:rFonts w:hint="eastAsia"/>
              </w:rPr>
              <w:t>/</w:t>
            </w:r>
          </w:p>
        </w:tc>
      </w:tr>
      <w:tr w:rsidR="004E3ED4" w14:paraId="2015C269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1427DC4D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583B43DC" w14:textId="77777777" w:rsidR="004E3ED4" w:rsidRDefault="004E3ED4" w:rsidP="00143C18">
            <w:r>
              <w:rPr>
                <w:rFonts w:hint="eastAsia"/>
              </w:rPr>
              <w:t>The total length of protein coding genes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74A734DC" w14:textId="77777777" w:rsidR="004E3ED4" w:rsidRDefault="004E3ED4" w:rsidP="00143C18">
            <w:r>
              <w:rPr>
                <w:rFonts w:hint="eastAsia"/>
              </w:rPr>
              <w:t>/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4DA3CDAA" w14:textId="77777777" w:rsidR="004E3ED4" w:rsidRDefault="004E3ED4" w:rsidP="00143C18">
            <w:r>
              <w:rPr>
                <w:rFonts w:hint="eastAsia"/>
              </w:rPr>
              <w:t>83.37 %</w:t>
            </w:r>
          </w:p>
        </w:tc>
      </w:tr>
      <w:tr w:rsidR="004E3ED4" w14:paraId="74BB9943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7DCFECD7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2CBDE4E0" w14:textId="77777777" w:rsidR="004E3ED4" w:rsidRDefault="004E3ED4" w:rsidP="00143C18">
            <w:r>
              <w:rPr>
                <w:rFonts w:hint="eastAsia"/>
              </w:rPr>
              <w:t>5SrRNA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0C022717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49A25C4C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</w:tr>
      <w:tr w:rsidR="004E3ED4" w14:paraId="0F027529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5BF38E62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29AA26EF" w14:textId="77777777" w:rsidR="004E3ED4" w:rsidRDefault="004E3ED4" w:rsidP="00143C18">
            <w:r>
              <w:rPr>
                <w:rFonts w:hint="eastAsia"/>
              </w:rPr>
              <w:t>16SrRNA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7FA476C9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636E06A9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</w:tr>
      <w:tr w:rsidR="004E3ED4" w14:paraId="04CF5339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6C5571B8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24F89928" w14:textId="77777777" w:rsidR="004E3ED4" w:rsidRDefault="004E3ED4" w:rsidP="00143C18">
            <w:r>
              <w:rPr>
                <w:rFonts w:hint="eastAsia"/>
              </w:rPr>
              <w:t>23SrRNA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70184A00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6EDBE439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</w:tr>
      <w:tr w:rsidR="004E3ED4" w14:paraId="2EB800AE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20B87692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5FA96FBE" w14:textId="77777777" w:rsidR="004E3ED4" w:rsidRDefault="004E3ED4" w:rsidP="00143C18">
            <w:r>
              <w:rPr>
                <w:rFonts w:hint="eastAsia"/>
              </w:rPr>
              <w:t>tRNA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0230A86A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1FB99C90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</w:tr>
      <w:tr w:rsidR="004E3ED4" w14:paraId="49943934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63FEDED0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43B6B5F7" w14:textId="77777777" w:rsidR="004E3ED4" w:rsidRDefault="004E3ED4" w:rsidP="00143C18">
            <w:r>
              <w:rPr>
                <w:rFonts w:hint="eastAsia"/>
              </w:rPr>
              <w:t>ncRNA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536FADDB" w14:textId="77777777" w:rsidR="004E3ED4" w:rsidRDefault="004E3ED4" w:rsidP="00143C18">
            <w:r>
              <w:rPr>
                <w:rFonts w:hint="eastAsia"/>
              </w:rPr>
              <w:t>6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7E6D7E53" w14:textId="77777777" w:rsidR="004E3ED4" w:rsidRDefault="004E3ED4" w:rsidP="00143C18">
            <w:r>
              <w:rPr>
                <w:rFonts w:hint="eastAsia"/>
              </w:rPr>
              <w:t>1.4305 %</w:t>
            </w:r>
          </w:p>
        </w:tc>
      </w:tr>
      <w:tr w:rsidR="004E3ED4" w14:paraId="2625E111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56634DE4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3AB0010A" w14:textId="77777777" w:rsidR="004E3ED4" w:rsidRDefault="004E3ED4" w:rsidP="00143C18">
            <w:r>
              <w:rPr>
                <w:rFonts w:hint="eastAsia"/>
              </w:rPr>
              <w:t>CRISPRs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0D24B4FA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543F9437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</w:tr>
      <w:tr w:rsidR="004E3ED4" w14:paraId="028EB99D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16380FE9" w14:textId="77777777" w:rsidR="004E3ED4" w:rsidRDefault="004E3ED4" w:rsidP="00143C18">
            <w:r>
              <w:rPr>
                <w:rFonts w:hint="eastAsia"/>
              </w:rPr>
              <w:t>Plasmid2</w:t>
            </w:r>
          </w:p>
        </w:tc>
        <w:tc>
          <w:tcPr>
            <w:tcW w:w="4040" w:type="dxa"/>
            <w:tcBorders>
              <w:tl2br w:val="nil"/>
              <w:tr2bl w:val="nil"/>
            </w:tcBorders>
          </w:tcPr>
          <w:p w14:paraId="7FC72319" w14:textId="77777777" w:rsidR="004E3ED4" w:rsidRDefault="004E3ED4" w:rsidP="00143C18">
            <w:r>
              <w:rPr>
                <w:rFonts w:hint="eastAsia"/>
              </w:rPr>
              <w:t>Seq Length(bp)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159A84E6" w14:textId="77777777" w:rsidR="004E3ED4" w:rsidRDefault="004E3ED4" w:rsidP="00143C18">
            <w:r>
              <w:rPr>
                <w:rFonts w:hint="eastAsia"/>
              </w:rPr>
              <w:t>2503 bp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63E9271F" w14:textId="77777777" w:rsidR="004E3ED4" w:rsidRDefault="004E3ED4" w:rsidP="00143C18">
            <w:r>
              <w:rPr>
                <w:rFonts w:hint="eastAsia"/>
              </w:rPr>
              <w:t>/</w:t>
            </w:r>
          </w:p>
        </w:tc>
      </w:tr>
    </w:tbl>
    <w:p w14:paraId="38737E59" w14:textId="77777777" w:rsidR="004E3ED4" w:rsidRDefault="004E3ED4" w:rsidP="004E3ED4"/>
    <w:p w14:paraId="41C2ECA8" w14:textId="77777777" w:rsidR="004E3ED4" w:rsidRPr="00B273DE" w:rsidRDefault="004E3ED4" w:rsidP="004E3ED4">
      <w:r w:rsidRPr="008065FD">
        <w:lastRenderedPageBreak/>
        <w:t>Table S1</w:t>
      </w:r>
      <w:r w:rsidRPr="00B273DE">
        <w:rPr>
          <w:rFonts w:hint="eastAsia"/>
        </w:rPr>
        <w:t xml:space="preserve"> Genome assembly and annotation of </w:t>
      </w:r>
      <w:r w:rsidRPr="00B273DE">
        <w:rPr>
          <w:rFonts w:hint="eastAsia"/>
          <w:i/>
          <w:iCs/>
        </w:rPr>
        <w:t>L. plantarum</w:t>
      </w:r>
      <w:r w:rsidRPr="00B273DE">
        <w:rPr>
          <w:rFonts w:hint="eastAsia"/>
        </w:rPr>
        <w:t xml:space="preserve"> E7</w:t>
      </w:r>
      <w:r>
        <w:rPr>
          <w:rFonts w:hint="eastAsia"/>
        </w:rPr>
        <w:t>（</w:t>
      </w:r>
      <w:r>
        <w:rPr>
          <w:rFonts w:hint="eastAsia"/>
        </w:rPr>
        <w:t>continue 1</w:t>
      </w:r>
      <w:r>
        <w:rPr>
          <w:rFonts w:hint="eastAsia"/>
        </w:rPr>
        <w:t>）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6"/>
        <w:gridCol w:w="4040"/>
        <w:gridCol w:w="1730"/>
        <w:gridCol w:w="2303"/>
      </w:tblGrid>
      <w:tr w:rsidR="004E3ED4" w14:paraId="5FF7AACB" w14:textId="77777777" w:rsidTr="00143C18">
        <w:tc>
          <w:tcPr>
            <w:tcW w:w="1586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</w:tcPr>
          <w:p w14:paraId="6DFDCF15" w14:textId="77777777" w:rsidR="004E3ED4" w:rsidRDefault="004E3ED4" w:rsidP="00143C18">
            <w:r>
              <w:rPr>
                <w:rFonts w:hint="eastAsia"/>
              </w:rPr>
              <w:t>Seq ID</w:t>
            </w:r>
          </w:p>
        </w:tc>
        <w:tc>
          <w:tcPr>
            <w:tcW w:w="4040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</w:tcPr>
          <w:p w14:paraId="3CFE419B" w14:textId="77777777" w:rsidR="004E3ED4" w:rsidRDefault="004E3ED4" w:rsidP="00143C18">
            <w:r>
              <w:rPr>
                <w:rFonts w:hint="eastAsia"/>
              </w:rPr>
              <w:t>Types</w:t>
            </w:r>
          </w:p>
        </w:tc>
        <w:tc>
          <w:tcPr>
            <w:tcW w:w="1730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</w:tcPr>
          <w:p w14:paraId="01279D39" w14:textId="77777777" w:rsidR="004E3ED4" w:rsidRDefault="004E3ED4" w:rsidP="00143C18">
            <w:r>
              <w:rPr>
                <w:rFonts w:hint="eastAsia"/>
              </w:rPr>
              <w:t>Numbers</w:t>
            </w:r>
          </w:p>
        </w:tc>
        <w:tc>
          <w:tcPr>
            <w:tcW w:w="2303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</w:tcPr>
          <w:p w14:paraId="67C732E0" w14:textId="77777777" w:rsidR="004E3ED4" w:rsidRDefault="004E3ED4" w:rsidP="00143C18">
            <w:r>
              <w:rPr>
                <w:rFonts w:hint="eastAsia"/>
              </w:rPr>
              <w:t>Genome percentage</w:t>
            </w:r>
          </w:p>
        </w:tc>
      </w:tr>
      <w:tr w:rsidR="004E3ED4" w14:paraId="52B6594E" w14:textId="77777777" w:rsidTr="00143C18">
        <w:tc>
          <w:tcPr>
            <w:tcW w:w="1586" w:type="dxa"/>
            <w:tcBorders>
              <w:top w:val="single" w:sz="8" w:space="0" w:color="auto"/>
              <w:tl2br w:val="nil"/>
              <w:tr2bl w:val="nil"/>
            </w:tcBorders>
          </w:tcPr>
          <w:p w14:paraId="3B6016DF" w14:textId="77777777" w:rsidR="004E3ED4" w:rsidRDefault="004E3ED4" w:rsidP="00143C18">
            <w:r>
              <w:rPr>
                <w:rFonts w:hint="eastAsia"/>
              </w:rPr>
              <w:t>Plasmid2</w:t>
            </w:r>
          </w:p>
        </w:tc>
        <w:tc>
          <w:tcPr>
            <w:tcW w:w="4040" w:type="dxa"/>
            <w:tcBorders>
              <w:top w:val="single" w:sz="8" w:space="0" w:color="auto"/>
              <w:tl2br w:val="nil"/>
              <w:tr2bl w:val="nil"/>
            </w:tcBorders>
          </w:tcPr>
          <w:p w14:paraId="705A3CC7" w14:textId="77777777" w:rsidR="004E3ED4" w:rsidRDefault="004E3ED4" w:rsidP="00143C18">
            <w:r>
              <w:rPr>
                <w:rFonts w:hint="eastAsia"/>
              </w:rPr>
              <w:t>GC Content</w:t>
            </w:r>
          </w:p>
        </w:tc>
        <w:tc>
          <w:tcPr>
            <w:tcW w:w="1730" w:type="dxa"/>
            <w:tcBorders>
              <w:top w:val="single" w:sz="8" w:space="0" w:color="auto"/>
              <w:tl2br w:val="nil"/>
              <w:tr2bl w:val="nil"/>
            </w:tcBorders>
          </w:tcPr>
          <w:p w14:paraId="50DAA158" w14:textId="77777777" w:rsidR="004E3ED4" w:rsidRDefault="004E3ED4" w:rsidP="00143C18">
            <w:r>
              <w:rPr>
                <w:rFonts w:hint="eastAsia"/>
              </w:rPr>
              <w:t>/</w:t>
            </w:r>
          </w:p>
        </w:tc>
        <w:tc>
          <w:tcPr>
            <w:tcW w:w="2303" w:type="dxa"/>
            <w:tcBorders>
              <w:top w:val="single" w:sz="8" w:space="0" w:color="auto"/>
              <w:tl2br w:val="nil"/>
              <w:tr2bl w:val="nil"/>
            </w:tcBorders>
          </w:tcPr>
          <w:p w14:paraId="6E6C7AF7" w14:textId="77777777" w:rsidR="004E3ED4" w:rsidRDefault="004E3ED4" w:rsidP="00143C18">
            <w:r>
              <w:rPr>
                <w:rFonts w:hint="eastAsia"/>
              </w:rPr>
              <w:t>36.68 %</w:t>
            </w:r>
          </w:p>
        </w:tc>
      </w:tr>
      <w:tr w:rsidR="004E3ED4" w14:paraId="28B0CA0F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388CDDAD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0F21159C" w14:textId="77777777" w:rsidR="004E3ED4" w:rsidRDefault="004E3ED4" w:rsidP="00143C18">
            <w:r>
              <w:rPr>
                <w:rFonts w:hint="eastAsia"/>
              </w:rPr>
              <w:t>Total number of protein coding genes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0346BA66" w14:textId="77777777" w:rsidR="004E3ED4" w:rsidRDefault="004E3ED4" w:rsidP="00143C18">
            <w:r>
              <w:rPr>
                <w:rFonts w:hint="eastAsia"/>
              </w:rPr>
              <w:t>3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4B697B6C" w14:textId="77777777" w:rsidR="004E3ED4" w:rsidRDefault="004E3ED4" w:rsidP="00143C18">
            <w:r>
              <w:rPr>
                <w:rFonts w:hint="eastAsia"/>
              </w:rPr>
              <w:t>/</w:t>
            </w:r>
          </w:p>
        </w:tc>
      </w:tr>
      <w:tr w:rsidR="004E3ED4" w14:paraId="12CF526D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21447A8B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5B1DD8D9" w14:textId="77777777" w:rsidR="004E3ED4" w:rsidRDefault="004E3ED4" w:rsidP="00143C18">
            <w:r>
              <w:rPr>
                <w:rFonts w:hint="eastAsia"/>
              </w:rPr>
              <w:t>The total length of protein coding genes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2314D912" w14:textId="77777777" w:rsidR="004E3ED4" w:rsidRDefault="004E3ED4" w:rsidP="00143C18">
            <w:r>
              <w:rPr>
                <w:rFonts w:hint="eastAsia"/>
              </w:rPr>
              <w:t>/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71D85204" w14:textId="77777777" w:rsidR="004E3ED4" w:rsidRDefault="004E3ED4" w:rsidP="00143C18">
            <w:r>
              <w:rPr>
                <w:rFonts w:hint="eastAsia"/>
              </w:rPr>
              <w:t>55.97%</w:t>
            </w:r>
          </w:p>
        </w:tc>
      </w:tr>
      <w:tr w:rsidR="004E3ED4" w14:paraId="737B526C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3699D386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465490CC" w14:textId="77777777" w:rsidR="004E3ED4" w:rsidRDefault="004E3ED4" w:rsidP="00143C18">
            <w:r>
              <w:rPr>
                <w:rFonts w:hint="eastAsia"/>
              </w:rPr>
              <w:t>5SrRNA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3543C923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04881431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</w:tr>
      <w:tr w:rsidR="004E3ED4" w14:paraId="1EC577CF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5D15E308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2BB39608" w14:textId="77777777" w:rsidR="004E3ED4" w:rsidRDefault="004E3ED4" w:rsidP="00143C18">
            <w:r>
              <w:rPr>
                <w:rFonts w:hint="eastAsia"/>
              </w:rPr>
              <w:t>16SrRNA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238F6881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4FA8EE29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</w:tr>
      <w:tr w:rsidR="004E3ED4" w14:paraId="080BCE38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1891FCAB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3396F600" w14:textId="77777777" w:rsidR="004E3ED4" w:rsidRDefault="004E3ED4" w:rsidP="00143C18">
            <w:r>
              <w:rPr>
                <w:rFonts w:hint="eastAsia"/>
              </w:rPr>
              <w:t>23SrRNA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41683B96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56C2BE4F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</w:tr>
      <w:tr w:rsidR="004E3ED4" w14:paraId="6447E132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47F2F4F0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4EAB76AD" w14:textId="77777777" w:rsidR="004E3ED4" w:rsidRDefault="004E3ED4" w:rsidP="00143C18">
            <w:r>
              <w:rPr>
                <w:rFonts w:hint="eastAsia"/>
              </w:rPr>
              <w:t>tRNA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22F49C5F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1D1FB3F8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</w:tr>
      <w:tr w:rsidR="004E3ED4" w14:paraId="33080561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34972C88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2694306E" w14:textId="77777777" w:rsidR="004E3ED4" w:rsidRDefault="004E3ED4" w:rsidP="00143C18">
            <w:r>
              <w:rPr>
                <w:rFonts w:hint="eastAsia"/>
              </w:rPr>
              <w:t>ncRNA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1E12A954" w14:textId="77777777" w:rsidR="004E3ED4" w:rsidRDefault="004E3ED4" w:rsidP="00143C18">
            <w:r>
              <w:rPr>
                <w:rFonts w:hint="eastAsia"/>
              </w:rPr>
              <w:t>1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4CF6CC4A" w14:textId="77777777" w:rsidR="004E3ED4" w:rsidRDefault="004E3ED4" w:rsidP="00143C18">
            <w:r>
              <w:rPr>
                <w:rFonts w:hint="eastAsia"/>
              </w:rPr>
              <w:t>3.0364%</w:t>
            </w:r>
          </w:p>
        </w:tc>
      </w:tr>
      <w:tr w:rsidR="004E3ED4" w14:paraId="6CBFFB71" w14:textId="77777777" w:rsidTr="00143C18">
        <w:tc>
          <w:tcPr>
            <w:tcW w:w="1586" w:type="dxa"/>
            <w:tcBorders>
              <w:tl2br w:val="nil"/>
              <w:tr2bl w:val="nil"/>
            </w:tcBorders>
          </w:tcPr>
          <w:p w14:paraId="55C3338D" w14:textId="77777777" w:rsidR="004E3ED4" w:rsidRDefault="004E3ED4" w:rsidP="00143C18"/>
        </w:tc>
        <w:tc>
          <w:tcPr>
            <w:tcW w:w="4040" w:type="dxa"/>
            <w:tcBorders>
              <w:tl2br w:val="nil"/>
              <w:tr2bl w:val="nil"/>
            </w:tcBorders>
          </w:tcPr>
          <w:p w14:paraId="3C9D95D8" w14:textId="77777777" w:rsidR="004E3ED4" w:rsidRDefault="004E3ED4" w:rsidP="00143C18">
            <w:r>
              <w:rPr>
                <w:rFonts w:hint="eastAsia"/>
              </w:rPr>
              <w:t>CRISPRs</w: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048A4F59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  <w:tc>
          <w:tcPr>
            <w:tcW w:w="2303" w:type="dxa"/>
            <w:tcBorders>
              <w:tl2br w:val="nil"/>
              <w:tr2bl w:val="nil"/>
            </w:tcBorders>
          </w:tcPr>
          <w:p w14:paraId="4912AE92" w14:textId="77777777" w:rsidR="004E3ED4" w:rsidRDefault="004E3ED4" w:rsidP="00143C18">
            <w:r>
              <w:rPr>
                <w:rFonts w:hint="eastAsia"/>
              </w:rPr>
              <w:t>0</w:t>
            </w:r>
          </w:p>
        </w:tc>
      </w:tr>
    </w:tbl>
    <w:p w14:paraId="1C1E072D" w14:textId="77777777" w:rsidR="004E3ED4" w:rsidRDefault="004E3ED4" w:rsidP="004E3ED4"/>
    <w:p w14:paraId="47061D31" w14:textId="77777777" w:rsidR="004E3ED4" w:rsidRDefault="004E3ED4" w:rsidP="004E3ED4"/>
    <w:p w14:paraId="509AC474" w14:textId="77777777" w:rsidR="004E3ED4" w:rsidRDefault="004E3ED4" w:rsidP="004E3ED4">
      <w:r>
        <w:rPr>
          <w:rFonts w:hint="eastAsia"/>
        </w:rPr>
        <w:t xml:space="preserve">Table S2 Potential probiotic genes of </w:t>
      </w:r>
      <w:r w:rsidRPr="00475A6C">
        <w:rPr>
          <w:rFonts w:hint="eastAsia"/>
          <w:i/>
          <w:iCs/>
        </w:rPr>
        <w:t>L. plantarum</w:t>
      </w:r>
      <w:r>
        <w:rPr>
          <w:rFonts w:hint="eastAsia"/>
        </w:rPr>
        <w:t xml:space="preserve"> E7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391"/>
        <w:gridCol w:w="1791"/>
        <w:gridCol w:w="5081"/>
      </w:tblGrid>
      <w:tr w:rsidR="004E3ED4" w14:paraId="1A8CDFEE" w14:textId="77777777" w:rsidTr="00143C18">
        <w:trPr>
          <w:trHeight w:val="488"/>
          <w:jc w:val="center"/>
        </w:trPr>
        <w:tc>
          <w:tcPr>
            <w:tcW w:w="239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C6F864F" w14:textId="77777777" w:rsidR="004E3ED4" w:rsidRPr="005413D0" w:rsidRDefault="004E3ED4" w:rsidP="00143C18">
            <w:r w:rsidRPr="005413D0">
              <w:t>Functional category</w:t>
            </w:r>
          </w:p>
        </w:tc>
        <w:tc>
          <w:tcPr>
            <w:tcW w:w="179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D805B51" w14:textId="77777777" w:rsidR="004E3ED4" w:rsidRPr="005413D0" w:rsidRDefault="004E3ED4" w:rsidP="00143C18">
            <w:r w:rsidRPr="005413D0">
              <w:t>Gene symbol</w:t>
            </w:r>
          </w:p>
        </w:tc>
        <w:tc>
          <w:tcPr>
            <w:tcW w:w="508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03C0B5F" w14:textId="77777777" w:rsidR="004E3ED4" w:rsidRPr="005413D0" w:rsidRDefault="004E3ED4" w:rsidP="00143C18">
            <w:r w:rsidRPr="005413D0">
              <w:t>Description/Function</w:t>
            </w:r>
          </w:p>
        </w:tc>
      </w:tr>
      <w:tr w:rsidR="004E3ED4" w14:paraId="7CA0A594" w14:textId="77777777" w:rsidTr="00143C18">
        <w:trPr>
          <w:trHeight w:val="488"/>
          <w:jc w:val="center"/>
        </w:trPr>
        <w:tc>
          <w:tcPr>
            <w:tcW w:w="2391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9776B94" w14:textId="77777777" w:rsidR="004E3ED4" w:rsidRPr="005413D0" w:rsidRDefault="004E3ED4" w:rsidP="00143C18">
            <w:r w:rsidRPr="005413D0">
              <w:t>Acid tolerance</w:t>
            </w:r>
          </w:p>
        </w:tc>
        <w:tc>
          <w:tcPr>
            <w:tcW w:w="179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566E4DC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atpA</w:t>
            </w:r>
          </w:p>
        </w:tc>
        <w:tc>
          <w:tcPr>
            <w:tcW w:w="508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766C502" w14:textId="77777777" w:rsidR="004E3ED4" w:rsidRPr="005413D0" w:rsidRDefault="004E3ED4" w:rsidP="00143C18">
            <w:r w:rsidRPr="005413D0">
              <w:t>ATPase subunit alpha</w:t>
            </w:r>
          </w:p>
        </w:tc>
      </w:tr>
      <w:tr w:rsidR="004E3ED4" w14:paraId="01C86E4E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9FD2663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3FB6751D" w14:textId="77777777" w:rsidR="004E3ED4" w:rsidRPr="00893452" w:rsidRDefault="004E3ED4" w:rsidP="00143C18">
            <w:r w:rsidRPr="00893452">
              <w:rPr>
                <w:rFonts w:hint="eastAsia"/>
                <w:i/>
                <w:iCs/>
              </w:rPr>
              <w:t>atpB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55B7A882" w14:textId="77777777" w:rsidR="004E3ED4" w:rsidRPr="005413D0" w:rsidRDefault="004E3ED4" w:rsidP="00143C18">
            <w:r w:rsidRPr="005413D0">
              <w:t>ATPase subunit a</w:t>
            </w:r>
          </w:p>
        </w:tc>
      </w:tr>
      <w:tr w:rsidR="004E3ED4" w14:paraId="6CEDDE40" w14:textId="77777777" w:rsidTr="00143C18">
        <w:trPr>
          <w:trHeight w:val="477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13C491B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00CD4F15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atpC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5F5F7A90" w14:textId="77777777" w:rsidR="004E3ED4" w:rsidRPr="005413D0" w:rsidRDefault="004E3ED4" w:rsidP="00143C18">
            <w:r w:rsidRPr="005413D0">
              <w:t>ATPase subunit epsilon</w:t>
            </w:r>
          </w:p>
        </w:tc>
      </w:tr>
      <w:tr w:rsidR="004E3ED4" w14:paraId="2D2439D8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743DE6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12779C1D" w14:textId="77777777" w:rsidR="004E3ED4" w:rsidRPr="00893452" w:rsidRDefault="004E3ED4" w:rsidP="00143C18">
            <w:r w:rsidRPr="00893452">
              <w:rPr>
                <w:rFonts w:hint="eastAsia"/>
                <w:i/>
                <w:iCs/>
              </w:rPr>
              <w:t>atpD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11ACCC3F" w14:textId="77777777" w:rsidR="004E3ED4" w:rsidRPr="005413D0" w:rsidRDefault="004E3ED4" w:rsidP="00143C18">
            <w:r w:rsidRPr="005413D0">
              <w:t>ATPase subunit beta</w:t>
            </w:r>
          </w:p>
        </w:tc>
      </w:tr>
      <w:tr w:rsidR="004E3ED4" w14:paraId="42491485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1CBECB5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6744C267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atpE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53E2E3C6" w14:textId="77777777" w:rsidR="004E3ED4" w:rsidRPr="005413D0" w:rsidRDefault="004E3ED4" w:rsidP="00143C18">
            <w:r w:rsidRPr="005413D0">
              <w:t>ATPase subunit c</w:t>
            </w:r>
          </w:p>
        </w:tc>
      </w:tr>
      <w:tr w:rsidR="004E3ED4" w14:paraId="43E89E80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8A51A3F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40EC93E4" w14:textId="77777777" w:rsidR="004E3ED4" w:rsidRPr="00893452" w:rsidRDefault="004E3ED4" w:rsidP="00143C18">
            <w:r w:rsidRPr="00893452">
              <w:rPr>
                <w:rFonts w:hint="eastAsia"/>
                <w:i/>
                <w:iCs/>
              </w:rPr>
              <w:t>atpF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4EF263B9" w14:textId="77777777" w:rsidR="004E3ED4" w:rsidRPr="005413D0" w:rsidRDefault="004E3ED4" w:rsidP="00143C18">
            <w:r w:rsidRPr="005413D0">
              <w:t>ATPase subunit b</w:t>
            </w:r>
          </w:p>
        </w:tc>
      </w:tr>
      <w:tr w:rsidR="004E3ED4" w14:paraId="19BD823C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E157CBA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295EB873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atpH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31D6D531" w14:textId="77777777" w:rsidR="004E3ED4" w:rsidRPr="005413D0" w:rsidRDefault="004E3ED4" w:rsidP="00143C18">
            <w:r w:rsidRPr="005413D0">
              <w:t>ATPase subunit delta</w:t>
            </w:r>
          </w:p>
        </w:tc>
      </w:tr>
      <w:tr w:rsidR="004E3ED4" w14:paraId="4500C4C7" w14:textId="77777777" w:rsidTr="00143C18">
        <w:trPr>
          <w:trHeight w:val="488"/>
          <w:jc w:val="center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</w:tcPr>
          <w:p w14:paraId="1639EB93" w14:textId="77777777" w:rsidR="004E3ED4" w:rsidRDefault="004E3ED4" w:rsidP="00143C18">
            <w:r>
              <w:rPr>
                <w:rFonts w:hint="eastAsia"/>
              </w:rPr>
              <w:t>Bile Tolerance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470F2D96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bsh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2C549C66" w14:textId="77777777" w:rsidR="004E3ED4" w:rsidRPr="005413D0" w:rsidRDefault="004E3ED4" w:rsidP="00143C18">
            <w:r w:rsidRPr="005413D0">
              <w:t>bile salt hydrolase</w:t>
            </w:r>
          </w:p>
        </w:tc>
      </w:tr>
      <w:tr w:rsidR="004E3ED4" w14:paraId="1189C7D8" w14:textId="77777777" w:rsidTr="00143C18">
        <w:trPr>
          <w:trHeight w:val="488"/>
          <w:jc w:val="center"/>
        </w:trPr>
        <w:tc>
          <w:tcPr>
            <w:tcW w:w="239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989EA52" w14:textId="77777777" w:rsidR="004E3ED4" w:rsidRDefault="004E3ED4" w:rsidP="00143C18">
            <w:r>
              <w:rPr>
                <w:rFonts w:hint="eastAsia"/>
              </w:rPr>
              <w:t>Temperature tolerance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4AEF386F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gorEL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5654E2B3" w14:textId="77777777" w:rsidR="004E3ED4" w:rsidRPr="005413D0" w:rsidRDefault="004E3ED4" w:rsidP="00143C18">
            <w:r w:rsidRPr="005413D0">
              <w:t>chaperonin GroEL</w:t>
            </w:r>
          </w:p>
        </w:tc>
      </w:tr>
      <w:tr w:rsidR="004E3ED4" w14:paraId="51C3AB7A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DC462A3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2208F7C2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csp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4D15A0B9" w14:textId="77777777" w:rsidR="004E3ED4" w:rsidRPr="005413D0" w:rsidRDefault="004E3ED4" w:rsidP="00143C18">
            <w:r w:rsidRPr="005413D0">
              <w:t>cold shock protein</w:t>
            </w:r>
          </w:p>
        </w:tc>
      </w:tr>
      <w:tr w:rsidR="004E3ED4" w14:paraId="082E573B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965218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53D83656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danJ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28A9765B" w14:textId="77777777" w:rsidR="004E3ED4" w:rsidRPr="005413D0" w:rsidRDefault="004E3ED4" w:rsidP="00143C18">
            <w:r w:rsidRPr="005413D0">
              <w:t>molecular chaperone DnaJ</w:t>
            </w:r>
          </w:p>
        </w:tc>
      </w:tr>
      <w:tr w:rsidR="004E3ED4" w14:paraId="0FB5D565" w14:textId="77777777" w:rsidTr="00143C18">
        <w:trPr>
          <w:trHeight w:val="477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4D52190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7574D2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i/>
                <w:iCs/>
              </w:rPr>
              <w:t>dnaK</w:t>
            </w:r>
          </w:p>
        </w:tc>
        <w:tc>
          <w:tcPr>
            <w:tcW w:w="508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80F5828" w14:textId="77777777" w:rsidR="004E3ED4" w:rsidRPr="005413D0" w:rsidRDefault="004E3ED4" w:rsidP="00143C18">
            <w:r w:rsidRPr="005413D0">
              <w:t>molecular chaperone DnaK</w:t>
            </w:r>
          </w:p>
        </w:tc>
      </w:tr>
    </w:tbl>
    <w:p w14:paraId="4DC83585" w14:textId="77777777" w:rsidR="004E3ED4" w:rsidRDefault="004E3ED4" w:rsidP="004E3ED4"/>
    <w:p w14:paraId="14BA0124" w14:textId="77777777" w:rsidR="004E3ED4" w:rsidRPr="001329B5" w:rsidRDefault="004E3ED4" w:rsidP="004E3ED4">
      <w:r>
        <w:rPr>
          <w:rFonts w:hint="eastAsia"/>
        </w:rPr>
        <w:t xml:space="preserve">Table S2 Potential probiotic genes of </w:t>
      </w:r>
      <w:r w:rsidRPr="00475A6C">
        <w:rPr>
          <w:rFonts w:hint="eastAsia"/>
          <w:i/>
          <w:iCs/>
        </w:rPr>
        <w:t>L. plantarum</w:t>
      </w:r>
      <w:r>
        <w:rPr>
          <w:rFonts w:hint="eastAsia"/>
        </w:rPr>
        <w:t xml:space="preserve"> E7 (continue 1)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391"/>
        <w:gridCol w:w="1791"/>
        <w:gridCol w:w="5081"/>
      </w:tblGrid>
      <w:tr w:rsidR="004E3ED4" w14:paraId="19AADBF3" w14:textId="77777777" w:rsidTr="00143C18">
        <w:trPr>
          <w:trHeight w:val="488"/>
          <w:jc w:val="center"/>
        </w:trPr>
        <w:tc>
          <w:tcPr>
            <w:tcW w:w="239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ECA830B" w14:textId="77777777" w:rsidR="004E3ED4" w:rsidRDefault="004E3ED4" w:rsidP="00143C18">
            <w:r w:rsidRPr="005413D0">
              <w:t>Functional category</w:t>
            </w:r>
          </w:p>
        </w:tc>
        <w:tc>
          <w:tcPr>
            <w:tcW w:w="179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A1202FA" w14:textId="77777777" w:rsidR="004E3ED4" w:rsidRPr="005413D0" w:rsidRDefault="004E3ED4" w:rsidP="00143C18">
            <w:r w:rsidRPr="005413D0">
              <w:t>Gene symbol</w:t>
            </w:r>
          </w:p>
        </w:tc>
        <w:tc>
          <w:tcPr>
            <w:tcW w:w="508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00923B0" w14:textId="77777777" w:rsidR="004E3ED4" w:rsidRPr="005413D0" w:rsidRDefault="004E3ED4" w:rsidP="00143C18">
            <w:r w:rsidRPr="005413D0">
              <w:t>Description/Function</w:t>
            </w:r>
          </w:p>
        </w:tc>
      </w:tr>
      <w:tr w:rsidR="004E3ED4" w14:paraId="4D7911BB" w14:textId="77777777" w:rsidTr="00143C18">
        <w:trPr>
          <w:trHeight w:val="488"/>
          <w:jc w:val="center"/>
        </w:trPr>
        <w:tc>
          <w:tcPr>
            <w:tcW w:w="2391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AC4B7EB" w14:textId="77777777" w:rsidR="004E3ED4" w:rsidRDefault="004E3ED4" w:rsidP="00143C18">
            <w:r>
              <w:rPr>
                <w:rFonts w:hint="eastAsia"/>
              </w:rPr>
              <w:t>oxidative stress</w:t>
            </w:r>
          </w:p>
        </w:tc>
        <w:tc>
          <w:tcPr>
            <w:tcW w:w="179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7D08683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i/>
                <w:iCs/>
              </w:rPr>
              <w:t>arsC</w:t>
            </w:r>
          </w:p>
        </w:tc>
        <w:tc>
          <w:tcPr>
            <w:tcW w:w="508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5C54F1F" w14:textId="77777777" w:rsidR="004E3ED4" w:rsidRPr="005413D0" w:rsidRDefault="004E3ED4" w:rsidP="00143C18">
            <w:r w:rsidRPr="005413D0">
              <w:t>arsenate reductase</w:t>
            </w:r>
          </w:p>
        </w:tc>
      </w:tr>
      <w:tr w:rsidR="004E3ED4" w14:paraId="34433C85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8AA18FD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708D6485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trxA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7B562E82" w14:textId="77777777" w:rsidR="004E3ED4" w:rsidRPr="005413D0" w:rsidRDefault="004E3ED4" w:rsidP="00143C18">
            <w:r w:rsidRPr="005413D0">
              <w:t>thioredoxin</w:t>
            </w:r>
          </w:p>
        </w:tc>
      </w:tr>
      <w:tr w:rsidR="004E3ED4" w14:paraId="611BBE51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2758792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41DEA9EE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trxB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1629EAA7" w14:textId="77777777" w:rsidR="004E3ED4" w:rsidRPr="005413D0" w:rsidRDefault="004E3ED4" w:rsidP="00143C18">
            <w:r w:rsidRPr="005413D0">
              <w:t>thioredoxin reductase (NADPH)</w:t>
            </w:r>
          </w:p>
        </w:tc>
      </w:tr>
      <w:tr w:rsidR="004E3ED4" w14:paraId="60043FFE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061055E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251795C1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nfrA1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14D8E635" w14:textId="77777777" w:rsidR="004E3ED4" w:rsidRPr="005413D0" w:rsidRDefault="004E3ED4" w:rsidP="00143C18">
            <w:r w:rsidRPr="005413D0">
              <w:t>FMN reductase (NADPH)</w:t>
            </w:r>
          </w:p>
        </w:tc>
      </w:tr>
      <w:tr w:rsidR="004E3ED4" w14:paraId="063FDEAF" w14:textId="77777777" w:rsidTr="00143C18">
        <w:trPr>
          <w:trHeight w:val="477"/>
          <w:jc w:val="center"/>
        </w:trPr>
        <w:tc>
          <w:tcPr>
            <w:tcW w:w="239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E17CAB8" w14:textId="77777777" w:rsidR="004E3ED4" w:rsidRDefault="004E3ED4" w:rsidP="00143C18">
            <w:r>
              <w:rPr>
                <w:rFonts w:hint="eastAsia"/>
              </w:rPr>
              <w:t>Riboflavin synthesis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11C8A759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i/>
                <w:iCs/>
              </w:rPr>
              <w:t>ribBA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59C8C524" w14:textId="77777777" w:rsidR="004E3ED4" w:rsidRPr="005413D0" w:rsidRDefault="004E3ED4" w:rsidP="00143C18">
            <w:r w:rsidRPr="005413D0">
              <w:rPr>
                <w:rFonts w:hint="eastAsia"/>
              </w:rPr>
              <w:t>riboflavin biosynthesis RibBA</w:t>
            </w:r>
          </w:p>
        </w:tc>
      </w:tr>
      <w:tr w:rsidR="004E3ED4" w14:paraId="7BBA5651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B4E8290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6DF3C7D8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ribE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3C469B23" w14:textId="77777777" w:rsidR="004E3ED4" w:rsidRPr="005413D0" w:rsidRDefault="004E3ED4" w:rsidP="00143C18">
            <w:r w:rsidRPr="005413D0">
              <w:t>riboflavin synthase</w:t>
            </w:r>
          </w:p>
        </w:tc>
      </w:tr>
      <w:tr w:rsidR="004E3ED4" w14:paraId="376B7CC2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68E6201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0F528E84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ribF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6D3222BC" w14:textId="77777777" w:rsidR="004E3ED4" w:rsidRPr="005413D0" w:rsidRDefault="004E3ED4" w:rsidP="00143C18">
            <w:r w:rsidRPr="005413D0">
              <w:t>riboflavin kinase</w:t>
            </w:r>
          </w:p>
        </w:tc>
      </w:tr>
      <w:tr w:rsidR="004E3ED4" w14:paraId="57D98F6E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9DFF0F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154EC176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ribT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09608BA3" w14:textId="77777777" w:rsidR="004E3ED4" w:rsidRPr="005413D0" w:rsidRDefault="004E3ED4" w:rsidP="00143C18">
            <w:r w:rsidRPr="005413D0">
              <w:t>riboflavin biosynthesis RibT protein</w:t>
            </w:r>
          </w:p>
        </w:tc>
      </w:tr>
      <w:tr w:rsidR="004E3ED4" w14:paraId="30895622" w14:textId="77777777" w:rsidTr="00143C18">
        <w:trPr>
          <w:trHeight w:val="475"/>
          <w:jc w:val="center"/>
        </w:trPr>
        <w:tc>
          <w:tcPr>
            <w:tcW w:w="239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605709" w14:textId="77777777" w:rsidR="004E3ED4" w:rsidRDefault="004E3ED4" w:rsidP="00143C18">
            <w:r>
              <w:rPr>
                <w:rFonts w:hint="eastAsia"/>
              </w:rPr>
              <w:t>Exopolysaccharide secretion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1AF7D993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epsF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3162A60F" w14:textId="77777777" w:rsidR="004E3ED4" w:rsidRPr="005413D0" w:rsidRDefault="004E3ED4" w:rsidP="00143C18">
            <w:r w:rsidRPr="005413D0">
              <w:t>glycosyltransferase EpsF</w:t>
            </w:r>
          </w:p>
        </w:tc>
      </w:tr>
      <w:tr w:rsidR="004E3ED4" w14:paraId="196FC09D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FBA112C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40318F04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epsH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4848519D" w14:textId="77777777" w:rsidR="004E3ED4" w:rsidRPr="005413D0" w:rsidRDefault="004E3ED4" w:rsidP="00143C18">
            <w:r w:rsidRPr="005413D0">
              <w:t>glycosyltransferase EpsH</w:t>
            </w:r>
          </w:p>
        </w:tc>
      </w:tr>
      <w:tr w:rsidR="004E3ED4" w14:paraId="773B9A42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F3D12EF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150C5B1B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rmlC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160FCD17" w14:textId="77777777" w:rsidR="004E3ED4" w:rsidRPr="005413D0" w:rsidRDefault="004E3ED4" w:rsidP="00143C18">
            <w:r w:rsidRPr="005413D0">
              <w:t>dTDP-4-dehydrorhamnose 3,5-epimerase</w:t>
            </w:r>
          </w:p>
        </w:tc>
      </w:tr>
      <w:tr w:rsidR="004E3ED4" w14:paraId="0BFBC5FA" w14:textId="77777777" w:rsidTr="00143C18">
        <w:trPr>
          <w:trHeight w:val="488"/>
          <w:jc w:val="center"/>
        </w:trPr>
        <w:tc>
          <w:tcPr>
            <w:tcW w:w="23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499CAF1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5B0B47DB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rmlD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5AD08143" w14:textId="77777777" w:rsidR="004E3ED4" w:rsidRPr="005413D0" w:rsidRDefault="004E3ED4" w:rsidP="00143C18">
            <w:r w:rsidRPr="005413D0">
              <w:t>dTDP-4-dehydrorhamnose reductase</w:t>
            </w:r>
          </w:p>
        </w:tc>
      </w:tr>
      <w:tr w:rsidR="004E3ED4" w14:paraId="688C5EDE" w14:textId="77777777" w:rsidTr="00143C18">
        <w:trPr>
          <w:trHeight w:val="378"/>
          <w:jc w:val="center"/>
        </w:trPr>
        <w:tc>
          <w:tcPr>
            <w:tcW w:w="2391" w:type="dxa"/>
            <w:vMerge w:val="restart"/>
            <w:tcBorders>
              <w:top w:val="nil"/>
              <w:left w:val="nil"/>
              <w:right w:val="nil"/>
            </w:tcBorders>
          </w:tcPr>
          <w:p w14:paraId="54E6CB1B" w14:textId="77777777" w:rsidR="004E3ED4" w:rsidRDefault="004E3ED4" w:rsidP="00143C18">
            <w:r>
              <w:rPr>
                <w:rFonts w:hint="eastAsia"/>
              </w:rPr>
              <w:t>cell adhesion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350AA8FF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luxS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7501FE79" w14:textId="77777777" w:rsidR="004E3ED4" w:rsidRPr="005413D0" w:rsidRDefault="004E3ED4" w:rsidP="00143C18">
            <w:r w:rsidRPr="005413D0">
              <w:t>S-ribosylhomocysteine lyase</w:t>
            </w:r>
          </w:p>
        </w:tc>
      </w:tr>
      <w:tr w:rsidR="004E3ED4" w14:paraId="37E7955C" w14:textId="77777777" w:rsidTr="00143C18">
        <w:trPr>
          <w:trHeight w:val="378"/>
          <w:jc w:val="center"/>
        </w:trPr>
        <w:tc>
          <w:tcPr>
            <w:tcW w:w="2391" w:type="dxa"/>
            <w:vMerge/>
            <w:tcBorders>
              <w:left w:val="nil"/>
              <w:right w:val="nil"/>
            </w:tcBorders>
          </w:tcPr>
          <w:p w14:paraId="6C204EAD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2E772F7F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scpA</w:t>
            </w:r>
          </w:p>
        </w:tc>
        <w:tc>
          <w:tcPr>
            <w:tcW w:w="5081" w:type="dxa"/>
            <w:tcBorders>
              <w:top w:val="nil"/>
              <w:left w:val="nil"/>
              <w:bottom w:val="nil"/>
              <w:right w:val="nil"/>
            </w:tcBorders>
          </w:tcPr>
          <w:p w14:paraId="2D65DD4D" w14:textId="77777777" w:rsidR="004E3ED4" w:rsidRPr="005413D0" w:rsidRDefault="004E3ED4" w:rsidP="00143C18">
            <w:r w:rsidRPr="005413D0">
              <w:rPr>
                <w:rFonts w:hint="eastAsia"/>
              </w:rPr>
              <w:t>segregation and condensation protein A</w:t>
            </w:r>
          </w:p>
        </w:tc>
      </w:tr>
      <w:tr w:rsidR="004E3ED4" w14:paraId="6258C216" w14:textId="77777777" w:rsidTr="00143C18">
        <w:trPr>
          <w:trHeight w:val="378"/>
          <w:jc w:val="center"/>
        </w:trPr>
        <w:tc>
          <w:tcPr>
            <w:tcW w:w="2391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4A59C1B7" w14:textId="77777777" w:rsidR="004E3ED4" w:rsidRDefault="004E3ED4" w:rsidP="00143C18"/>
        </w:tc>
        <w:tc>
          <w:tcPr>
            <w:tcW w:w="179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695468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scpB</w:t>
            </w:r>
          </w:p>
        </w:tc>
        <w:tc>
          <w:tcPr>
            <w:tcW w:w="508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3D80C33" w14:textId="77777777" w:rsidR="004E3ED4" w:rsidRPr="005413D0" w:rsidRDefault="004E3ED4" w:rsidP="00143C18">
            <w:r w:rsidRPr="005413D0">
              <w:rPr>
                <w:rFonts w:hint="eastAsia"/>
              </w:rPr>
              <w:t>segregation and condensation protein B</w:t>
            </w:r>
          </w:p>
        </w:tc>
      </w:tr>
    </w:tbl>
    <w:p w14:paraId="021AC3BA" w14:textId="77777777" w:rsidR="004E3ED4" w:rsidRDefault="004E3ED4" w:rsidP="004E3ED4"/>
    <w:p w14:paraId="57D3621A" w14:textId="77777777" w:rsidR="004E3ED4" w:rsidRDefault="004E3ED4" w:rsidP="004E3ED4"/>
    <w:p w14:paraId="63676DBE" w14:textId="77777777" w:rsidR="004E3ED4" w:rsidRDefault="004E3ED4" w:rsidP="004E3ED4"/>
    <w:p w14:paraId="11E9EAE4" w14:textId="77777777" w:rsidR="004E3ED4" w:rsidRDefault="004E3ED4" w:rsidP="004E3ED4">
      <w:r>
        <w:rPr>
          <w:rFonts w:hint="eastAsia"/>
        </w:rPr>
        <w:t xml:space="preserve">TableS3 </w:t>
      </w:r>
      <w:r>
        <w:t>Virulence factor gene</w:t>
      </w:r>
      <w:r>
        <w:rPr>
          <w:rFonts w:hint="eastAsia"/>
        </w:rPr>
        <w:t>s</w:t>
      </w:r>
      <w:r>
        <w:t xml:space="preserve"> of </w:t>
      </w:r>
      <w:r w:rsidRPr="008942EE">
        <w:rPr>
          <w:rFonts w:hint="eastAsia"/>
          <w:i/>
          <w:iCs/>
        </w:rPr>
        <w:t>L. plantarum</w:t>
      </w:r>
      <w:r>
        <w:t xml:space="preserve"> </w:t>
      </w:r>
      <w:r>
        <w:rPr>
          <w:rFonts w:hint="eastAsia"/>
        </w:rPr>
        <w:t>E7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81"/>
        <w:gridCol w:w="2264"/>
        <w:gridCol w:w="4872"/>
      </w:tblGrid>
      <w:tr w:rsidR="004E3ED4" w14:paraId="2A28D954" w14:textId="77777777" w:rsidTr="00143C18">
        <w:trPr>
          <w:trHeight w:val="353"/>
        </w:trPr>
        <w:tc>
          <w:tcPr>
            <w:tcW w:w="218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5E4F0A3" w14:textId="77777777" w:rsidR="004E3ED4" w:rsidRDefault="004E3ED4" w:rsidP="00143C18">
            <w:r>
              <w:t xml:space="preserve">Virulence </w:t>
            </w:r>
            <w:r>
              <w:rPr>
                <w:rFonts w:hint="eastAsia"/>
              </w:rPr>
              <w:t xml:space="preserve">   </w:t>
            </w:r>
            <w:r>
              <w:t>factor classification</w:t>
            </w:r>
          </w:p>
        </w:tc>
        <w:tc>
          <w:tcPr>
            <w:tcW w:w="226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4AF085D0" w14:textId="77777777" w:rsidR="004E3ED4" w:rsidRDefault="004E3ED4" w:rsidP="00143C18">
            <w:pPr>
              <w:rPr>
                <w:i/>
                <w:iCs/>
              </w:rPr>
            </w:pPr>
            <w:r>
              <w:t>G</w:t>
            </w:r>
            <w:r>
              <w:rPr>
                <w:rFonts w:hint="eastAsia"/>
              </w:rPr>
              <w:t>ene</w:t>
            </w:r>
          </w:p>
        </w:tc>
        <w:tc>
          <w:tcPr>
            <w:tcW w:w="487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84A6C49" w14:textId="77777777" w:rsidR="004E3ED4" w:rsidRDefault="004E3ED4" w:rsidP="00143C18">
            <w:r>
              <w:t>Funcation</w:t>
            </w:r>
          </w:p>
        </w:tc>
      </w:tr>
      <w:tr w:rsidR="004E3ED4" w14:paraId="1747E70B" w14:textId="77777777" w:rsidTr="00143C18">
        <w:trPr>
          <w:trHeight w:val="340"/>
        </w:trPr>
        <w:tc>
          <w:tcPr>
            <w:tcW w:w="218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C2636D1" w14:textId="77777777" w:rsidR="004E3ED4" w:rsidRDefault="004E3ED4" w:rsidP="00143C18">
            <w:r>
              <w:rPr>
                <w:rFonts w:hint="eastAsia"/>
              </w:rPr>
              <w:t>Adherence</w:t>
            </w:r>
          </w:p>
        </w:tc>
        <w:tc>
          <w:tcPr>
            <w:tcW w:w="226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111DED1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gorEL</w:t>
            </w:r>
          </w:p>
        </w:tc>
        <w:tc>
          <w:tcPr>
            <w:tcW w:w="487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59DF18A" w14:textId="77777777" w:rsidR="004E3ED4" w:rsidRDefault="004E3ED4" w:rsidP="00143C18">
            <w:r>
              <w:t>chaperonin GroEL</w:t>
            </w:r>
          </w:p>
        </w:tc>
      </w:tr>
      <w:tr w:rsidR="004E3ED4" w14:paraId="3719E7CA" w14:textId="77777777" w:rsidTr="00143C18">
        <w:trPr>
          <w:trHeight w:val="353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3C775568" w14:textId="77777777" w:rsidR="004E3ED4" w:rsidRDefault="004E3ED4" w:rsidP="00143C18">
            <w:r>
              <w:lastRenderedPageBreak/>
              <w:t>Immune modulation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49144A67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i/>
                <w:iCs/>
              </w:rPr>
              <w:t>H</w:t>
            </w:r>
            <w:r w:rsidRPr="00893452">
              <w:rPr>
                <w:rFonts w:hint="eastAsia"/>
                <w:i/>
                <w:iCs/>
              </w:rPr>
              <w:t>asc</w:t>
            </w:r>
            <w:r w:rsidRPr="00893452">
              <w:rPr>
                <w:rFonts w:hint="eastAsia"/>
                <w:i/>
                <w:iCs/>
              </w:rPr>
              <w:t>、</w:t>
            </w:r>
            <w:r w:rsidRPr="00893452">
              <w:rPr>
                <w:rFonts w:hint="eastAsia"/>
                <w:i/>
                <w:iCs/>
              </w:rPr>
              <w:t>galU</w:t>
            </w:r>
          </w:p>
        </w:tc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14:paraId="2A77202B" w14:textId="77777777" w:rsidR="004E3ED4" w:rsidRDefault="004E3ED4" w:rsidP="00143C18">
            <w:r>
              <w:t>UTP-glucose-1-phosphate uridylyltransferase HasC</w:t>
            </w:r>
          </w:p>
        </w:tc>
      </w:tr>
      <w:tr w:rsidR="004E3ED4" w14:paraId="7F30CAF3" w14:textId="77777777" w:rsidTr="00143C18">
        <w:trPr>
          <w:trHeight w:val="353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77DE05DF" w14:textId="77777777" w:rsidR="004E3ED4" w:rsidRDefault="004E3ED4" w:rsidP="00143C18">
            <w:r>
              <w:t>Stress survival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1B9445E2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clpP</w:t>
            </w:r>
          </w:p>
        </w:tc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14:paraId="2249AAF9" w14:textId="77777777" w:rsidR="004E3ED4" w:rsidRDefault="004E3ED4" w:rsidP="00143C18">
            <w:r>
              <w:t>ATP-dependent Clp protease proteolytic subunit</w:t>
            </w:r>
          </w:p>
        </w:tc>
      </w:tr>
      <w:tr w:rsidR="004E3ED4" w14:paraId="5E87D76E" w14:textId="77777777" w:rsidTr="00143C18">
        <w:trPr>
          <w:trHeight w:val="340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DE6CAD6" w14:textId="77777777" w:rsidR="004E3ED4" w:rsidRDefault="004E3ED4" w:rsidP="00143C18">
            <w:r>
              <w:t>Exoenzyme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6A001F46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eno</w:t>
            </w:r>
          </w:p>
        </w:tc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14:paraId="21BCAEBA" w14:textId="77777777" w:rsidR="004E3ED4" w:rsidRDefault="004E3ED4" w:rsidP="00143C18">
            <w:r>
              <w:t>phosphopyruvate hydratase</w:t>
            </w:r>
          </w:p>
        </w:tc>
      </w:tr>
      <w:tr w:rsidR="004E3ED4" w14:paraId="2F34CC58" w14:textId="77777777" w:rsidTr="00143C18">
        <w:trPr>
          <w:trHeight w:val="353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C608A34" w14:textId="77777777" w:rsidR="004E3ED4" w:rsidRDefault="004E3ED4" w:rsidP="00143C18">
            <w:r>
              <w:t>Immune modulation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3EA2AE4E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rfbA</w:t>
            </w:r>
            <w:r w:rsidRPr="00893452">
              <w:rPr>
                <w:rFonts w:hint="eastAsia"/>
                <w:i/>
                <w:iCs/>
              </w:rPr>
              <w:t>、</w:t>
            </w:r>
            <w:r w:rsidRPr="00893452">
              <w:rPr>
                <w:rFonts w:hint="eastAsia"/>
                <w:i/>
                <w:iCs/>
              </w:rPr>
              <w:t>rmlA</w:t>
            </w:r>
            <w:r w:rsidRPr="00893452">
              <w:rPr>
                <w:rFonts w:hint="eastAsia"/>
                <w:i/>
                <w:iCs/>
              </w:rPr>
              <w:t>、</w:t>
            </w:r>
            <w:r w:rsidRPr="00893452">
              <w:rPr>
                <w:rFonts w:hint="eastAsia"/>
                <w:i/>
                <w:iCs/>
              </w:rPr>
              <w:t>wbtL</w:t>
            </w:r>
          </w:p>
        </w:tc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14:paraId="0205AFC5" w14:textId="77777777" w:rsidR="004E3ED4" w:rsidRDefault="004E3ED4" w:rsidP="00143C18">
            <w:r>
              <w:t>glucose-1-phosphate thymidylyltransferase RfbA</w:t>
            </w:r>
          </w:p>
        </w:tc>
      </w:tr>
      <w:tr w:rsidR="004E3ED4" w14:paraId="505BAA96" w14:textId="77777777" w:rsidTr="00143C18">
        <w:trPr>
          <w:trHeight w:val="353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17901328" w14:textId="77777777" w:rsidR="004E3ED4" w:rsidRDefault="004E3ED4" w:rsidP="00143C18">
            <w:r>
              <w:t>Immune modulation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0D3B9F14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rfbB</w:t>
            </w:r>
          </w:p>
        </w:tc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14:paraId="435288EC" w14:textId="77777777" w:rsidR="004E3ED4" w:rsidRDefault="004E3ED4" w:rsidP="00143C18">
            <w:r>
              <w:t>dTDP-glucose 4,6-dehydratase</w:t>
            </w:r>
          </w:p>
        </w:tc>
      </w:tr>
      <w:tr w:rsidR="004E3ED4" w14:paraId="6A9165F3" w14:textId="77777777" w:rsidTr="00143C18">
        <w:trPr>
          <w:trHeight w:val="340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7AC2910" w14:textId="77777777" w:rsidR="004E3ED4" w:rsidRDefault="004E3ED4" w:rsidP="00143C18">
            <w:r>
              <w:t>Immune modulation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52B02C38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cpsI</w:t>
            </w:r>
            <w:r w:rsidRPr="00893452">
              <w:rPr>
                <w:rFonts w:hint="eastAsia"/>
                <w:i/>
                <w:iCs/>
              </w:rPr>
              <w:t>、</w:t>
            </w:r>
            <w:r w:rsidRPr="00893452">
              <w:rPr>
                <w:rFonts w:hint="eastAsia"/>
                <w:i/>
                <w:iCs/>
              </w:rPr>
              <w:t>glf</w:t>
            </w:r>
          </w:p>
        </w:tc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14:paraId="4B9D3F47" w14:textId="77777777" w:rsidR="004E3ED4" w:rsidRDefault="004E3ED4" w:rsidP="00143C18">
            <w:r>
              <w:t>UDP-galactopyranose mutase</w:t>
            </w:r>
          </w:p>
        </w:tc>
      </w:tr>
      <w:tr w:rsidR="004E3ED4" w14:paraId="0AC11C28" w14:textId="77777777" w:rsidTr="00143C18">
        <w:trPr>
          <w:trHeight w:val="353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7010F57" w14:textId="77777777" w:rsidR="004E3ED4" w:rsidRDefault="004E3ED4" w:rsidP="00143C18">
            <w:r>
              <w:t>Immune modulation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2EB6644F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bpsD</w:t>
            </w:r>
          </w:p>
        </w:tc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14:paraId="2632ED2A" w14:textId="77777777" w:rsidR="004E3ED4" w:rsidRDefault="004E3ED4" w:rsidP="00143C18">
            <w:r>
              <w:t>bacterial sugar transferase family protein</w:t>
            </w:r>
          </w:p>
        </w:tc>
      </w:tr>
      <w:tr w:rsidR="004E3ED4" w14:paraId="1516F5F5" w14:textId="77777777" w:rsidTr="00143C18">
        <w:trPr>
          <w:trHeight w:val="353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D61F157" w14:textId="77777777" w:rsidR="004E3ED4" w:rsidRDefault="004E3ED4" w:rsidP="00143C18">
            <w:r>
              <w:t>Immune modulation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21746309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gndA</w:t>
            </w:r>
          </w:p>
        </w:tc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14:paraId="09080E3D" w14:textId="77777777" w:rsidR="004E3ED4" w:rsidRDefault="004E3ED4" w:rsidP="00143C18">
            <w:r>
              <w:t>NADP-dependent phosphogluconate dehydrogenase</w:t>
            </w:r>
          </w:p>
        </w:tc>
      </w:tr>
      <w:tr w:rsidR="004E3ED4" w14:paraId="3F4647BB" w14:textId="77777777" w:rsidTr="00143C18">
        <w:trPr>
          <w:trHeight w:val="340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CE66988" w14:textId="77777777" w:rsidR="004E3ED4" w:rsidRDefault="004E3ED4" w:rsidP="00143C18">
            <w:r>
              <w:t>Regulation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1E6B62B8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lisR</w:t>
            </w:r>
          </w:p>
        </w:tc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14:paraId="18B6FE4B" w14:textId="77777777" w:rsidR="004E3ED4" w:rsidRDefault="004E3ED4" w:rsidP="00143C18">
            <w:r>
              <w:t>two-component response regulator</w:t>
            </w:r>
          </w:p>
        </w:tc>
      </w:tr>
      <w:tr w:rsidR="004E3ED4" w14:paraId="74EA637E" w14:textId="77777777" w:rsidTr="00143C18">
        <w:trPr>
          <w:trHeight w:val="353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063AAB87" w14:textId="77777777" w:rsidR="004E3ED4" w:rsidRDefault="004E3ED4" w:rsidP="00143C18">
            <w:r>
              <w:t>Adherence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13D2FE50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dnaK</w:t>
            </w:r>
          </w:p>
        </w:tc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14:paraId="2072F33E" w14:textId="77777777" w:rsidR="004E3ED4" w:rsidRDefault="004E3ED4" w:rsidP="00143C18">
            <w:r>
              <w:t xml:space="preserve">chaperone protein DnaK </w:t>
            </w:r>
          </w:p>
        </w:tc>
      </w:tr>
      <w:tr w:rsidR="004E3ED4" w14:paraId="6D5674C4" w14:textId="77777777" w:rsidTr="00143C18">
        <w:trPr>
          <w:trHeight w:val="353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5EF7CE09" w14:textId="77777777" w:rsidR="004E3ED4" w:rsidRDefault="004E3ED4" w:rsidP="00143C18">
            <w:r>
              <w:t>Immune modulation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63A81372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cosA/uppS</w:t>
            </w:r>
          </w:p>
        </w:tc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14:paraId="41FEF6FF" w14:textId="77777777" w:rsidR="004E3ED4" w:rsidRDefault="004E3ED4" w:rsidP="00143C18">
            <w:r>
              <w:t>undecaprenyl diphosphate synthase</w:t>
            </w:r>
          </w:p>
        </w:tc>
      </w:tr>
      <w:tr w:rsidR="004E3ED4" w14:paraId="2FEB153A" w14:textId="77777777" w:rsidTr="00143C18">
        <w:trPr>
          <w:trHeight w:val="353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28CA8521" w14:textId="77777777" w:rsidR="004E3ED4" w:rsidRDefault="004E3ED4" w:rsidP="00143C18">
            <w:r>
              <w:t>Regulation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7C621BA0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sigA/rpoV</w:t>
            </w:r>
          </w:p>
        </w:tc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14:paraId="5ACAC4C1" w14:textId="77777777" w:rsidR="004E3ED4" w:rsidRDefault="004E3ED4" w:rsidP="00143C18">
            <w:r>
              <w:t>RNA polymerase sigma factor</w:t>
            </w:r>
          </w:p>
        </w:tc>
      </w:tr>
      <w:tr w:rsidR="004E3ED4" w14:paraId="4EEDC537" w14:textId="77777777" w:rsidTr="00143C18">
        <w:trPr>
          <w:trHeight w:val="340"/>
        </w:trPr>
        <w:tc>
          <w:tcPr>
            <w:tcW w:w="2181" w:type="dxa"/>
            <w:tcBorders>
              <w:top w:val="nil"/>
              <w:left w:val="nil"/>
              <w:bottom w:val="nil"/>
              <w:right w:val="nil"/>
            </w:tcBorders>
          </w:tcPr>
          <w:p w14:paraId="689A283C" w14:textId="77777777" w:rsidR="004E3ED4" w:rsidRDefault="004E3ED4" w:rsidP="00143C18">
            <w:r>
              <w:t>Adherence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 w14:paraId="7D0681A6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tuf</w:t>
            </w:r>
            <w:r w:rsidRPr="00893452">
              <w:rPr>
                <w:rFonts w:hint="eastAsia"/>
                <w:i/>
                <w:iCs/>
              </w:rPr>
              <w:t>、</w:t>
            </w:r>
            <w:r w:rsidRPr="00893452">
              <w:rPr>
                <w:rFonts w:hint="eastAsia"/>
                <w:i/>
                <w:iCs/>
              </w:rPr>
              <w:t>tufA</w:t>
            </w:r>
          </w:p>
        </w:tc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</w:tcPr>
          <w:p w14:paraId="7DA8C72B" w14:textId="77777777" w:rsidR="004E3ED4" w:rsidRDefault="004E3ED4" w:rsidP="00143C18">
            <w:r>
              <w:t xml:space="preserve">elongation factor Tu </w:t>
            </w:r>
          </w:p>
        </w:tc>
      </w:tr>
      <w:tr w:rsidR="004E3ED4" w14:paraId="6CEEE57D" w14:textId="77777777" w:rsidTr="00143C18">
        <w:trPr>
          <w:trHeight w:val="353"/>
        </w:trPr>
        <w:tc>
          <w:tcPr>
            <w:tcW w:w="218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B3ADEB" w14:textId="77777777" w:rsidR="004E3ED4" w:rsidRDefault="004E3ED4" w:rsidP="00143C18">
            <w:r>
              <w:t>Stress survival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23C92B" w14:textId="77777777" w:rsidR="004E3ED4" w:rsidRPr="00893452" w:rsidRDefault="004E3ED4" w:rsidP="00143C18">
            <w:pPr>
              <w:rPr>
                <w:i/>
                <w:iCs/>
              </w:rPr>
            </w:pPr>
            <w:r w:rsidRPr="00893452">
              <w:rPr>
                <w:rFonts w:hint="eastAsia"/>
                <w:i/>
                <w:iCs/>
              </w:rPr>
              <w:t>bsh</w:t>
            </w:r>
          </w:p>
        </w:tc>
        <w:tc>
          <w:tcPr>
            <w:tcW w:w="487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1E94453" w14:textId="77777777" w:rsidR="004E3ED4" w:rsidRDefault="004E3ED4" w:rsidP="00143C18">
            <w:r>
              <w:t xml:space="preserve">bile salt hydrolase </w:t>
            </w:r>
          </w:p>
        </w:tc>
      </w:tr>
    </w:tbl>
    <w:p w14:paraId="23E6D53D" w14:textId="77777777" w:rsidR="004E3ED4" w:rsidRPr="00505C5E" w:rsidRDefault="004E3ED4" w:rsidP="004E3ED4"/>
    <w:p w14:paraId="5E7B6A36" w14:textId="77777777" w:rsidR="004A3BBD" w:rsidRPr="004E3ED4" w:rsidRDefault="004A3BBD" w:rsidP="004E3ED4"/>
    <w:sectPr w:rsidR="004A3BBD" w:rsidRPr="004E3ED4" w:rsidSect="00C437F3">
      <w:footerReference w:type="default" r:id="rId6"/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5A1D4B" w14:textId="77777777" w:rsidR="00C62733" w:rsidRDefault="00C62733" w:rsidP="00C437F3">
      <w:pPr>
        <w:spacing w:line="240" w:lineRule="auto"/>
      </w:pPr>
      <w:r>
        <w:separator/>
      </w:r>
    </w:p>
  </w:endnote>
  <w:endnote w:type="continuationSeparator" w:id="0">
    <w:p w14:paraId="129C0BC8" w14:textId="77777777" w:rsidR="00C62733" w:rsidRDefault="00C62733" w:rsidP="00C437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55887440"/>
      <w:docPartObj>
        <w:docPartGallery w:val="Page Numbers (Bottom of Page)"/>
        <w:docPartUnique/>
      </w:docPartObj>
    </w:sdtPr>
    <w:sdtContent>
      <w:p w14:paraId="10CCC8B0" w14:textId="77777777" w:rsidR="00AD7FE5" w:rsidRDefault="00000000" w:rsidP="002031C3">
        <w:pPr>
          <w:pStyle w:val="a5"/>
          <w:ind w:left="181" w:hanging="181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B3BCADA" w14:textId="77777777" w:rsidR="00AD7FE5" w:rsidRDefault="00AD7FE5" w:rsidP="002B34F5"/>
  <w:p w14:paraId="5FE1C889" w14:textId="77777777" w:rsidR="00AD7FE5" w:rsidRDefault="00AD7FE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EE6C27" w14:textId="77777777" w:rsidR="00C62733" w:rsidRDefault="00C62733" w:rsidP="00C437F3">
      <w:pPr>
        <w:spacing w:line="240" w:lineRule="auto"/>
      </w:pPr>
      <w:r>
        <w:separator/>
      </w:r>
    </w:p>
  </w:footnote>
  <w:footnote w:type="continuationSeparator" w:id="0">
    <w:p w14:paraId="4D86CA33" w14:textId="77777777" w:rsidR="00C62733" w:rsidRDefault="00C62733" w:rsidP="00C437F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2A9"/>
    <w:rsid w:val="00114CA2"/>
    <w:rsid w:val="001D4D1A"/>
    <w:rsid w:val="004A3BBD"/>
    <w:rsid w:val="004C5A77"/>
    <w:rsid w:val="004E3ED4"/>
    <w:rsid w:val="006B5F62"/>
    <w:rsid w:val="00A672A9"/>
    <w:rsid w:val="00AD7FE5"/>
    <w:rsid w:val="00C030C5"/>
    <w:rsid w:val="00C437F3"/>
    <w:rsid w:val="00C62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D3A42A"/>
  <w15:chartTrackingRefBased/>
  <w15:docId w15:val="{E58C91C1-AFE2-48C5-98FA-E26BA69DA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C437F3"/>
    <w:pPr>
      <w:widowControl w:val="0"/>
      <w:spacing w:line="360" w:lineRule="auto"/>
      <w:jc w:val="both"/>
    </w:pPr>
    <w:rPr>
      <w:rFonts w:ascii="Times New Roman" w:hAnsi="Times New Roman" w:cs="Times New Roman"/>
      <w:sz w:val="24"/>
      <w:szCs w:val="24"/>
      <w:shd w:val="clear" w:color="auto" w:fill="FFFFFF"/>
    </w:rPr>
  </w:style>
  <w:style w:type="paragraph" w:styleId="2">
    <w:name w:val="heading 2"/>
    <w:basedOn w:val="a"/>
    <w:next w:val="a"/>
    <w:link w:val="20"/>
    <w:uiPriority w:val="99"/>
    <w:qFormat/>
    <w:rsid w:val="00C437F3"/>
    <w:pPr>
      <w:keepNext/>
      <w:keepLines/>
      <w:spacing w:before="240" w:after="120" w:line="240" w:lineRule="auto"/>
      <w:outlineLvl w:val="1"/>
    </w:pPr>
    <w:rPr>
      <w:rFonts w:eastAsia="宋体"/>
      <w:b/>
      <w:bCs/>
      <w:shd w:val="clear" w:color="auto" w:fill="aut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37F3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sz w:val="18"/>
      <w:szCs w:val="18"/>
      <w:shd w:val="clear" w:color="auto" w:fill="auto"/>
    </w:rPr>
  </w:style>
  <w:style w:type="character" w:customStyle="1" w:styleId="a4">
    <w:name w:val="页眉 字符"/>
    <w:basedOn w:val="a0"/>
    <w:link w:val="a3"/>
    <w:uiPriority w:val="99"/>
    <w:rsid w:val="00C437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C437F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cstheme="minorBidi"/>
      <w:sz w:val="18"/>
      <w:szCs w:val="18"/>
      <w:shd w:val="clear" w:color="auto" w:fill="auto"/>
    </w:rPr>
  </w:style>
  <w:style w:type="character" w:customStyle="1" w:styleId="a6">
    <w:name w:val="页脚 字符"/>
    <w:basedOn w:val="a0"/>
    <w:link w:val="a5"/>
    <w:uiPriority w:val="99"/>
    <w:qFormat/>
    <w:rsid w:val="00C437F3"/>
    <w:rPr>
      <w:sz w:val="18"/>
      <w:szCs w:val="18"/>
    </w:rPr>
  </w:style>
  <w:style w:type="character" w:customStyle="1" w:styleId="20">
    <w:name w:val="标题 2 字符"/>
    <w:basedOn w:val="a0"/>
    <w:link w:val="2"/>
    <w:uiPriority w:val="99"/>
    <w:rsid w:val="00C437F3"/>
    <w:rPr>
      <w:rFonts w:ascii="Times New Roman" w:eastAsia="宋体" w:hAnsi="Times New Roman" w:cs="Times New Roman"/>
      <w:b/>
      <w:bCs/>
      <w:sz w:val="24"/>
      <w:szCs w:val="24"/>
    </w:rPr>
  </w:style>
  <w:style w:type="table" w:styleId="a7">
    <w:name w:val="Table Grid"/>
    <w:basedOn w:val="a1"/>
    <w:autoRedefine/>
    <w:uiPriority w:val="99"/>
    <w:qFormat/>
    <w:rsid w:val="00C437F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pplementaryMaterial">
    <w:name w:val="Supplementary Material"/>
    <w:basedOn w:val="a8"/>
    <w:next w:val="a8"/>
    <w:rsid w:val="00C437F3"/>
    <w:pPr>
      <w:suppressLineNumbers/>
      <w:spacing w:after="120" w:line="240" w:lineRule="auto"/>
      <w:outlineLvl w:val="9"/>
    </w:pPr>
    <w:rPr>
      <w:rFonts w:ascii="Times New Roman" w:eastAsia="Calibri" w:hAnsi="Times New Roman" w:cs="Times New Roman"/>
      <w:bCs w:val="0"/>
      <w:i/>
      <w:kern w:val="0"/>
      <w:shd w:val="clear" w:color="auto" w:fill="auto"/>
    </w:rPr>
  </w:style>
  <w:style w:type="paragraph" w:styleId="a8">
    <w:name w:val="Title"/>
    <w:basedOn w:val="a"/>
    <w:next w:val="a"/>
    <w:link w:val="a9"/>
    <w:uiPriority w:val="10"/>
    <w:qFormat/>
    <w:rsid w:val="00C437F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C437F3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line number"/>
    <w:basedOn w:val="a0"/>
    <w:uiPriority w:val="99"/>
    <w:semiHidden/>
    <w:unhideWhenUsed/>
    <w:rsid w:val="00C437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472</Words>
  <Characters>2693</Characters>
  <Application>Microsoft Office Word</Application>
  <DocSecurity>0</DocSecurity>
  <Lines>22</Lines>
  <Paragraphs>6</Paragraphs>
  <ScaleCrop>false</ScaleCrop>
  <Company/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蕾 杨</dc:creator>
  <cp:keywords/>
  <dc:description/>
  <cp:lastModifiedBy>蕾 杨</cp:lastModifiedBy>
  <cp:revision>3</cp:revision>
  <dcterms:created xsi:type="dcterms:W3CDTF">2024-08-27T09:38:00Z</dcterms:created>
  <dcterms:modified xsi:type="dcterms:W3CDTF">2024-08-27T09:42:00Z</dcterms:modified>
</cp:coreProperties>
</file>