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490421" w14:textId="77777777" w:rsidR="00F348A6" w:rsidRDefault="00F348A6" w:rsidP="00F348A6">
      <w:pPr>
        <w:spacing w:line="480" w:lineRule="auto"/>
        <w:jc w:val="center"/>
        <w:rPr>
          <w:bCs/>
          <w:sz w:val="30"/>
          <w:szCs w:val="30"/>
        </w:rPr>
      </w:pPr>
      <w:bookmarkStart w:id="0" w:name="_Hlk143609072"/>
      <w:r w:rsidRPr="006B1778">
        <w:rPr>
          <w:bCs/>
          <w:sz w:val="30"/>
          <w:szCs w:val="30"/>
        </w:rPr>
        <w:t>A cotton swab platform for fluorescent detection of aluminum ion in food samples based on aggregation-induced emission of carbon dots</w:t>
      </w:r>
    </w:p>
    <w:p w14:paraId="234BA0D3" w14:textId="500EECF7" w:rsidR="00C1246D" w:rsidRDefault="00C1246D" w:rsidP="00C1246D">
      <w:pPr>
        <w:spacing w:line="480" w:lineRule="auto"/>
        <w:jc w:val="center"/>
        <w:rPr>
          <w:sz w:val="24"/>
        </w:rPr>
      </w:pPr>
      <w:r>
        <w:rPr>
          <w:sz w:val="24"/>
        </w:rPr>
        <w:t>T</w:t>
      </w:r>
      <w:r>
        <w:rPr>
          <w:rFonts w:hint="eastAsia"/>
          <w:sz w:val="24"/>
        </w:rPr>
        <w:t>ong</w:t>
      </w:r>
      <w:r>
        <w:rPr>
          <w:sz w:val="24"/>
        </w:rPr>
        <w:t xml:space="preserve"> S</w:t>
      </w:r>
      <w:r>
        <w:rPr>
          <w:rFonts w:hint="eastAsia"/>
          <w:sz w:val="24"/>
        </w:rPr>
        <w:t>hao,</w:t>
      </w:r>
      <w:r>
        <w:rPr>
          <w:sz w:val="24"/>
        </w:rPr>
        <w:t xml:space="preserve"> D</w:t>
      </w:r>
      <w:r>
        <w:rPr>
          <w:rFonts w:hint="eastAsia"/>
          <w:sz w:val="24"/>
        </w:rPr>
        <w:t>ou</w:t>
      </w:r>
      <w:r>
        <w:rPr>
          <w:sz w:val="24"/>
        </w:rPr>
        <w:t xml:space="preserve"> Yang, Xiaoshuang Wang,</w:t>
      </w:r>
      <w:r w:rsidR="00270CD6">
        <w:rPr>
          <w:sz w:val="24"/>
        </w:rPr>
        <w:t xml:space="preserve"> Ruirui Wang,</w:t>
      </w:r>
      <w:r>
        <w:rPr>
          <w:sz w:val="24"/>
        </w:rPr>
        <w:t xml:space="preserve"> Qiaoli Yue*</w:t>
      </w:r>
    </w:p>
    <w:p w14:paraId="276582EA" w14:textId="77777777" w:rsidR="00C1246D" w:rsidRDefault="00C1246D" w:rsidP="00C1246D">
      <w:pPr>
        <w:spacing w:line="480" w:lineRule="auto"/>
        <w:jc w:val="center"/>
        <w:rPr>
          <w:sz w:val="24"/>
        </w:rPr>
      </w:pPr>
    </w:p>
    <w:p w14:paraId="7C5C10B0" w14:textId="7899D1B1" w:rsidR="00C1246D" w:rsidRPr="001636F1" w:rsidRDefault="00C1246D" w:rsidP="00C1246D">
      <w:pPr>
        <w:spacing w:line="480" w:lineRule="auto"/>
        <w:rPr>
          <w:sz w:val="24"/>
        </w:rPr>
      </w:pPr>
      <w:r w:rsidRPr="001636F1">
        <w:rPr>
          <w:sz w:val="24"/>
        </w:rPr>
        <w:t>School of Chemistry and Chemical Engineering, Liaocheng University, Liaocheng 252059, China</w:t>
      </w:r>
    </w:p>
    <w:p w14:paraId="72F92D4A" w14:textId="77777777" w:rsidR="00C1246D" w:rsidRDefault="00C1246D" w:rsidP="00C1246D">
      <w:pPr>
        <w:spacing w:line="480" w:lineRule="auto"/>
        <w:rPr>
          <w:sz w:val="24"/>
        </w:rPr>
      </w:pPr>
    </w:p>
    <w:p w14:paraId="5C4B6BBD" w14:textId="77777777" w:rsidR="00C1246D" w:rsidRDefault="00C1246D" w:rsidP="00C1246D">
      <w:pPr>
        <w:spacing w:line="480" w:lineRule="auto"/>
        <w:rPr>
          <w:sz w:val="24"/>
        </w:rPr>
      </w:pPr>
      <w:r>
        <w:rPr>
          <w:sz w:val="24"/>
        </w:rPr>
        <w:t xml:space="preserve">Corresponding author: </w:t>
      </w:r>
    </w:p>
    <w:p w14:paraId="5471153D" w14:textId="77777777" w:rsidR="00C1246D" w:rsidRDefault="00C1246D" w:rsidP="00C1246D">
      <w:pPr>
        <w:spacing w:line="480" w:lineRule="auto"/>
        <w:rPr>
          <w:sz w:val="24"/>
        </w:rPr>
      </w:pPr>
      <w:r>
        <w:rPr>
          <w:sz w:val="24"/>
        </w:rPr>
        <w:t>Dr. Qiaoli Yue</w:t>
      </w:r>
    </w:p>
    <w:p w14:paraId="1148AE5D" w14:textId="77777777" w:rsidR="00C1246D" w:rsidRDefault="00C1246D" w:rsidP="00C1246D">
      <w:pPr>
        <w:spacing w:line="480" w:lineRule="auto"/>
        <w:rPr>
          <w:sz w:val="24"/>
        </w:rPr>
      </w:pPr>
      <w:r>
        <w:rPr>
          <w:sz w:val="24"/>
        </w:rPr>
        <w:t xml:space="preserve">Email, </w:t>
      </w:r>
      <w:bookmarkStart w:id="1" w:name="OLE_LINK47"/>
      <w:bookmarkStart w:id="2" w:name="OLE_LINK46"/>
      <w:r>
        <w:rPr>
          <w:sz w:val="24"/>
        </w:rPr>
        <w:t>yueqiaoli@lcu.edu.cn</w:t>
      </w:r>
      <w:bookmarkEnd w:id="1"/>
      <w:bookmarkEnd w:id="2"/>
    </w:p>
    <w:p w14:paraId="21194093" w14:textId="77777777" w:rsidR="00AB3FCA" w:rsidRDefault="00C1246D" w:rsidP="00C1246D">
      <w:pPr>
        <w:rPr>
          <w:sz w:val="24"/>
        </w:rPr>
      </w:pPr>
      <w:r>
        <w:rPr>
          <w:sz w:val="24"/>
        </w:rPr>
        <w:br w:type="page"/>
      </w:r>
      <w:bookmarkEnd w:id="0"/>
    </w:p>
    <w:p w14:paraId="14E27A47" w14:textId="2F4EC1CA" w:rsidR="00534A80" w:rsidRDefault="00534A80">
      <w:pPr>
        <w:widowControl/>
        <w:jc w:val="left"/>
        <w:rPr>
          <w:rFonts w:eastAsia="等线"/>
        </w:rPr>
      </w:pPr>
      <w:r>
        <w:rPr>
          <w:rFonts w:eastAsia="等线"/>
          <w:noProof/>
        </w:rPr>
        <w:lastRenderedPageBreak/>
        <w:drawing>
          <wp:inline distT="0" distB="0" distL="0" distR="0" wp14:anchorId="08FF85DE" wp14:editId="26A2EE36">
            <wp:extent cx="5829481" cy="2273643"/>
            <wp:effectExtent l="0" t="0" r="0" b="0"/>
            <wp:docPr id="73262115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621154" name="图片 732621154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66" t="14294" r="11137" b="29613"/>
                    <a:stretch/>
                  </pic:blipFill>
                  <pic:spPr bwMode="auto">
                    <a:xfrm>
                      <a:off x="0" y="0"/>
                      <a:ext cx="5857919" cy="22847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6D25BD" w14:textId="0F53C719" w:rsidR="00534A80" w:rsidRDefault="00534A80">
      <w:pPr>
        <w:widowControl/>
        <w:jc w:val="left"/>
        <w:rPr>
          <w:rFonts w:eastAsia="等线"/>
        </w:rPr>
      </w:pPr>
    </w:p>
    <w:p w14:paraId="69266543" w14:textId="74379BF6" w:rsidR="000B675F" w:rsidRPr="002B2FF1" w:rsidRDefault="000B675F" w:rsidP="002B2FF1">
      <w:pPr>
        <w:spacing w:line="480" w:lineRule="auto"/>
        <w:jc w:val="center"/>
        <w:rPr>
          <w:sz w:val="24"/>
        </w:rPr>
      </w:pPr>
      <w:r w:rsidRPr="002D22C1">
        <w:rPr>
          <w:sz w:val="24"/>
        </w:rPr>
        <w:t>Fig. S1 T</w:t>
      </w:r>
      <w:r w:rsidRPr="002D22C1">
        <w:rPr>
          <w:rFonts w:hint="eastAsia"/>
          <w:sz w:val="24"/>
        </w:rPr>
        <w:t xml:space="preserve">he </w:t>
      </w:r>
      <w:r w:rsidRPr="002D22C1">
        <w:rPr>
          <w:sz w:val="24"/>
        </w:rPr>
        <w:t>stability</w:t>
      </w:r>
      <w:r w:rsidRPr="002D22C1">
        <w:rPr>
          <w:rFonts w:hint="eastAsia"/>
          <w:sz w:val="24"/>
        </w:rPr>
        <w:t xml:space="preserve"> of </w:t>
      </w:r>
      <w:r w:rsidR="00B10ABB">
        <w:rPr>
          <w:rFonts w:hint="eastAsia"/>
          <w:sz w:val="24"/>
        </w:rPr>
        <w:t>N</w:t>
      </w:r>
      <w:r w:rsidRPr="002D22C1">
        <w:rPr>
          <w:sz w:val="24"/>
        </w:rPr>
        <w:t xml:space="preserve">CDs </w:t>
      </w:r>
      <w:r w:rsidRPr="002B2FF1">
        <w:rPr>
          <w:rFonts w:hint="eastAsia"/>
          <w:sz w:val="24"/>
        </w:rPr>
        <w:t xml:space="preserve">at room temperature </w:t>
      </w:r>
      <w:r w:rsidRPr="002B2FF1">
        <w:rPr>
          <w:sz w:val="24"/>
        </w:rPr>
        <w:t xml:space="preserve">(A) </w:t>
      </w:r>
      <w:r w:rsidRPr="002B2FF1">
        <w:rPr>
          <w:rFonts w:hint="eastAsia"/>
          <w:sz w:val="24"/>
        </w:rPr>
        <w:t xml:space="preserve">and illumination with a </w:t>
      </w:r>
      <w:r w:rsidRPr="002B2FF1">
        <w:rPr>
          <w:sz w:val="24"/>
        </w:rPr>
        <w:t xml:space="preserve">LED </w:t>
      </w:r>
      <w:r w:rsidRPr="002B2FF1">
        <w:rPr>
          <w:rFonts w:hint="eastAsia"/>
          <w:sz w:val="24"/>
        </w:rPr>
        <w:t>lamp</w:t>
      </w:r>
      <w:r w:rsidRPr="002B2FF1">
        <w:rPr>
          <w:sz w:val="24"/>
        </w:rPr>
        <w:t xml:space="preserve"> (</w:t>
      </w:r>
      <w:r w:rsidRPr="002B2FF1">
        <w:rPr>
          <w:rFonts w:hint="eastAsia"/>
          <w:sz w:val="24"/>
        </w:rPr>
        <w:t>B</w:t>
      </w:r>
      <w:r w:rsidRPr="002B2FF1">
        <w:rPr>
          <w:sz w:val="24"/>
        </w:rPr>
        <w:t>)</w:t>
      </w:r>
    </w:p>
    <w:p w14:paraId="3A5FFC03" w14:textId="77777777" w:rsidR="00534A80" w:rsidRPr="000B675F" w:rsidRDefault="00534A80">
      <w:pPr>
        <w:widowControl/>
        <w:jc w:val="left"/>
        <w:rPr>
          <w:rFonts w:eastAsia="等线"/>
        </w:rPr>
      </w:pPr>
    </w:p>
    <w:p w14:paraId="68503549" w14:textId="77777777" w:rsidR="000B675F" w:rsidRDefault="000B675F" w:rsidP="000B675F">
      <w:pPr>
        <w:widowControl/>
        <w:jc w:val="center"/>
        <w:rPr>
          <w:rFonts w:eastAsia="等线"/>
        </w:rPr>
      </w:pPr>
      <w:r>
        <w:rPr>
          <w:rFonts w:eastAsia="等线"/>
        </w:rPr>
        <w:br w:type="page"/>
      </w:r>
      <w:r>
        <w:rPr>
          <w:rFonts w:eastAsia="等线"/>
          <w:noProof/>
        </w:rPr>
        <w:lastRenderedPageBreak/>
        <w:drawing>
          <wp:inline distT="0" distB="0" distL="0" distR="0" wp14:anchorId="048F2A9C" wp14:editId="2EDC686E">
            <wp:extent cx="3408933" cy="1960606"/>
            <wp:effectExtent l="0" t="0" r="1270" b="1905"/>
            <wp:docPr id="211261503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615038" name="图片 2112615038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16" t="19994" r="44241" b="49185"/>
                    <a:stretch/>
                  </pic:blipFill>
                  <pic:spPr bwMode="auto">
                    <a:xfrm>
                      <a:off x="0" y="0"/>
                      <a:ext cx="3418240" cy="19659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0FE6A4" w14:textId="76AB6895" w:rsidR="000B675F" w:rsidRDefault="000B675F" w:rsidP="002B2FF1">
      <w:pPr>
        <w:spacing w:line="480" w:lineRule="auto"/>
        <w:jc w:val="center"/>
        <w:rPr>
          <w:rFonts w:eastAsia="等线"/>
        </w:rPr>
      </w:pPr>
      <w:r w:rsidRPr="002B2FF1">
        <w:rPr>
          <w:rFonts w:hint="eastAsia"/>
          <w:sz w:val="24"/>
        </w:rPr>
        <w:t>F</w:t>
      </w:r>
      <w:r w:rsidRPr="002B2FF1">
        <w:rPr>
          <w:sz w:val="24"/>
        </w:rPr>
        <w:t xml:space="preserve">ig. S2 Photo of </w:t>
      </w:r>
      <w:bookmarkStart w:id="3" w:name="_Hlk154328771"/>
      <w:r w:rsidRPr="002B2FF1">
        <w:rPr>
          <w:sz w:val="24"/>
        </w:rPr>
        <w:t>cotton swab</w:t>
      </w:r>
      <w:bookmarkEnd w:id="3"/>
      <w:r w:rsidRPr="002B2FF1">
        <w:rPr>
          <w:sz w:val="24"/>
        </w:rPr>
        <w:t xml:space="preserve"> sensor under natural light and UV lamp</w:t>
      </w:r>
    </w:p>
    <w:p w14:paraId="7806EFC7" w14:textId="00E9BB63" w:rsidR="002B2FF1" w:rsidRDefault="000B675F" w:rsidP="002B2FF1">
      <w:pPr>
        <w:widowControl/>
        <w:jc w:val="center"/>
        <w:rPr>
          <w:rFonts w:eastAsia="等线"/>
          <w:noProof/>
        </w:rPr>
      </w:pPr>
      <w:r>
        <w:rPr>
          <w:rFonts w:eastAsia="等线"/>
        </w:rPr>
        <w:br w:type="page"/>
      </w:r>
    </w:p>
    <w:p w14:paraId="5585FE8B" w14:textId="6DEACF5E" w:rsidR="00F348A6" w:rsidRDefault="00F348A6" w:rsidP="002B2FF1">
      <w:pPr>
        <w:widowControl/>
        <w:jc w:val="center"/>
        <w:rPr>
          <w:rFonts w:eastAsia="等线"/>
        </w:rPr>
      </w:pPr>
      <w:r>
        <w:rPr>
          <w:rFonts w:eastAsia="等线"/>
          <w:noProof/>
        </w:rPr>
        <w:lastRenderedPageBreak/>
        <w:drawing>
          <wp:inline distT="0" distB="0" distL="0" distR="0" wp14:anchorId="64223A97" wp14:editId="69B9A149">
            <wp:extent cx="2790093" cy="2411006"/>
            <wp:effectExtent l="0" t="0" r="0" b="8890"/>
            <wp:docPr id="680721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72131" name="图片 68072131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32" t="13069" r="35646" b="28980"/>
                    <a:stretch/>
                  </pic:blipFill>
                  <pic:spPr bwMode="auto">
                    <a:xfrm>
                      <a:off x="0" y="0"/>
                      <a:ext cx="2807661" cy="24261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05DCFC" w14:textId="18112792" w:rsidR="002B2FF1" w:rsidRDefault="002B2FF1" w:rsidP="002B2FF1">
      <w:pPr>
        <w:spacing w:line="480" w:lineRule="auto"/>
        <w:jc w:val="center"/>
        <w:rPr>
          <w:sz w:val="24"/>
        </w:rPr>
      </w:pPr>
      <w:r w:rsidRPr="005A6F74">
        <w:rPr>
          <w:sz w:val="24"/>
        </w:rPr>
        <w:t>Fig. S</w:t>
      </w:r>
      <w:r>
        <w:rPr>
          <w:sz w:val="24"/>
        </w:rPr>
        <w:t>3</w:t>
      </w:r>
      <w:r w:rsidRPr="005A6F74">
        <w:rPr>
          <w:rFonts w:hint="eastAsia"/>
          <w:sz w:val="24"/>
        </w:rPr>
        <w:t xml:space="preserve"> </w:t>
      </w:r>
      <w:r w:rsidRPr="005A6F74">
        <w:rPr>
          <w:sz w:val="24"/>
        </w:rPr>
        <w:t>DLS measurements for the size</w:t>
      </w:r>
      <w:r w:rsidRPr="005A6F74">
        <w:rPr>
          <w:rFonts w:hint="eastAsia"/>
          <w:sz w:val="24"/>
        </w:rPr>
        <w:t xml:space="preserve"> distribution</w:t>
      </w:r>
      <w:r w:rsidRPr="005A6F74">
        <w:rPr>
          <w:sz w:val="24"/>
        </w:rPr>
        <w:t xml:space="preserve"> of </w:t>
      </w:r>
      <w:r w:rsidR="00B10ABB">
        <w:rPr>
          <w:rFonts w:hint="eastAsia"/>
          <w:sz w:val="24"/>
        </w:rPr>
        <w:t>N</w:t>
      </w:r>
      <w:r w:rsidRPr="005A6F74">
        <w:rPr>
          <w:sz w:val="24"/>
        </w:rPr>
        <w:t xml:space="preserve">CDs and </w:t>
      </w:r>
      <w:r w:rsidR="00B10ABB">
        <w:rPr>
          <w:rFonts w:hint="eastAsia"/>
          <w:sz w:val="24"/>
        </w:rPr>
        <w:t>N</w:t>
      </w:r>
      <w:r w:rsidRPr="005A6F74">
        <w:rPr>
          <w:sz w:val="24"/>
        </w:rPr>
        <w:t>CDs</w:t>
      </w:r>
      <w:r w:rsidRPr="005A6F74">
        <w:rPr>
          <w:rFonts w:hint="eastAsia"/>
          <w:sz w:val="24"/>
        </w:rPr>
        <w:t>+</w:t>
      </w:r>
      <w:r>
        <w:rPr>
          <w:sz w:val="24"/>
        </w:rPr>
        <w:t>Al</w:t>
      </w:r>
      <w:r w:rsidRPr="002B2FF1">
        <w:rPr>
          <w:sz w:val="24"/>
          <w:vertAlign w:val="superscript"/>
        </w:rPr>
        <w:t>3+</w:t>
      </w:r>
    </w:p>
    <w:p w14:paraId="41D4D932" w14:textId="5A073C50" w:rsidR="002B2FF1" w:rsidRDefault="002B2FF1" w:rsidP="002B2FF1">
      <w:pPr>
        <w:widowControl/>
        <w:jc w:val="center"/>
        <w:rPr>
          <w:rFonts w:eastAsia="等线"/>
          <w:noProof/>
        </w:rPr>
      </w:pPr>
      <w:r>
        <w:rPr>
          <w:rFonts w:eastAsia="等线"/>
        </w:rPr>
        <w:br w:type="page"/>
      </w:r>
    </w:p>
    <w:p w14:paraId="72A7B366" w14:textId="4AF12186" w:rsidR="00F348A6" w:rsidRDefault="00F348A6" w:rsidP="002B2FF1">
      <w:pPr>
        <w:widowControl/>
        <w:jc w:val="center"/>
        <w:rPr>
          <w:rFonts w:eastAsia="等线"/>
        </w:rPr>
      </w:pPr>
      <w:r>
        <w:rPr>
          <w:rFonts w:eastAsia="等线"/>
          <w:noProof/>
        </w:rPr>
        <w:lastRenderedPageBreak/>
        <w:drawing>
          <wp:inline distT="0" distB="0" distL="0" distR="0" wp14:anchorId="1F9FE59A" wp14:editId="490C7018">
            <wp:extent cx="3305908" cy="2743975"/>
            <wp:effectExtent l="0" t="0" r="8890" b="0"/>
            <wp:docPr id="155533598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5335983" name="图片 1555335983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10" t="9370" r="33149" b="31692"/>
                    <a:stretch/>
                  </pic:blipFill>
                  <pic:spPr bwMode="auto">
                    <a:xfrm>
                      <a:off x="0" y="0"/>
                      <a:ext cx="3315962" cy="275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9D2BE2" w14:textId="44C04C8A" w:rsidR="002B2FF1" w:rsidRPr="005A6F74" w:rsidRDefault="002B2FF1" w:rsidP="002B2FF1">
      <w:pPr>
        <w:spacing w:line="480" w:lineRule="auto"/>
        <w:jc w:val="center"/>
        <w:rPr>
          <w:sz w:val="24"/>
        </w:rPr>
      </w:pPr>
      <w:r w:rsidRPr="005A6F74">
        <w:rPr>
          <w:sz w:val="24"/>
        </w:rPr>
        <w:t>Fig. S</w:t>
      </w:r>
      <w:r>
        <w:rPr>
          <w:sz w:val="24"/>
        </w:rPr>
        <w:t>4</w:t>
      </w:r>
      <w:r w:rsidRPr="005A6F74">
        <w:rPr>
          <w:rFonts w:hint="eastAsia"/>
          <w:sz w:val="24"/>
        </w:rPr>
        <w:t xml:space="preserve"> Fluorescence decay</w:t>
      </w:r>
      <w:r w:rsidRPr="005A6F74">
        <w:rPr>
          <w:sz w:val="24"/>
        </w:rPr>
        <w:t xml:space="preserve"> of </w:t>
      </w:r>
      <w:r w:rsidR="00B10ABB">
        <w:rPr>
          <w:rFonts w:hint="eastAsia"/>
          <w:sz w:val="24"/>
        </w:rPr>
        <w:t>N</w:t>
      </w:r>
      <w:r w:rsidRPr="005A6F74">
        <w:rPr>
          <w:sz w:val="24"/>
        </w:rPr>
        <w:t xml:space="preserve">CDs and </w:t>
      </w:r>
      <w:r w:rsidR="00B10ABB">
        <w:rPr>
          <w:rFonts w:hint="eastAsia"/>
          <w:sz w:val="24"/>
        </w:rPr>
        <w:t>N</w:t>
      </w:r>
      <w:r w:rsidRPr="005A6F74">
        <w:rPr>
          <w:sz w:val="24"/>
        </w:rPr>
        <w:t>CDs+</w:t>
      </w:r>
      <w:r>
        <w:rPr>
          <w:sz w:val="24"/>
        </w:rPr>
        <w:t>Al</w:t>
      </w:r>
      <w:r w:rsidRPr="002B2FF1">
        <w:rPr>
          <w:sz w:val="24"/>
          <w:vertAlign w:val="superscript"/>
        </w:rPr>
        <w:t>3+</w:t>
      </w:r>
    </w:p>
    <w:p w14:paraId="675FF434" w14:textId="4902D9F4" w:rsidR="00AB3FCA" w:rsidRPr="00AB3FCA" w:rsidRDefault="002B2FF1" w:rsidP="005A2F3C">
      <w:pPr>
        <w:widowControl/>
        <w:rPr>
          <w:rFonts w:eastAsia="等线"/>
        </w:rPr>
      </w:pPr>
      <w:r>
        <w:rPr>
          <w:rFonts w:eastAsia="等线"/>
        </w:rPr>
        <w:br w:type="page"/>
      </w:r>
    </w:p>
    <w:tbl>
      <w:tblPr>
        <w:tblStyle w:val="a3"/>
        <w:tblW w:w="9531" w:type="dxa"/>
        <w:jc w:val="center"/>
        <w:tblLook w:val="04A0" w:firstRow="1" w:lastRow="0" w:firstColumn="1" w:lastColumn="0" w:noHBand="0" w:noVBand="1"/>
      </w:tblPr>
      <w:tblGrid>
        <w:gridCol w:w="1587"/>
        <w:gridCol w:w="1587"/>
        <w:gridCol w:w="1588"/>
        <w:gridCol w:w="1588"/>
        <w:gridCol w:w="1593"/>
        <w:gridCol w:w="1588"/>
      </w:tblGrid>
      <w:tr w:rsidR="005A2F3C" w:rsidRPr="009215AD" w14:paraId="085CC043" w14:textId="77777777" w:rsidTr="005A2F3C">
        <w:trPr>
          <w:trHeight w:val="496"/>
          <w:jc w:val="center"/>
        </w:trPr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FFF45A" w14:textId="77777777" w:rsidR="005A2F3C" w:rsidRPr="009215AD" w:rsidRDefault="005A2F3C" w:rsidP="00AB3FCA">
            <w:pPr>
              <w:jc w:val="center"/>
              <w:rPr>
                <w:szCs w:val="21"/>
              </w:rPr>
            </w:pPr>
          </w:p>
        </w:tc>
        <w:tc>
          <w:tcPr>
            <w:tcW w:w="63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4E0FD0" w14:textId="304EAE42" w:rsidR="005A2F3C" w:rsidRPr="009215AD" w:rsidRDefault="005A2F3C" w:rsidP="00AB3FCA">
            <w:pPr>
              <w:jc w:val="center"/>
              <w:rPr>
                <w:szCs w:val="21"/>
              </w:rPr>
            </w:pPr>
            <w:r>
              <w:rPr>
                <w:rFonts w:eastAsia="等线"/>
              </w:rPr>
              <w:t xml:space="preserve">Table S1 Results for </w:t>
            </w:r>
            <w:r>
              <w:t>Al</w:t>
            </w:r>
            <w:r>
              <w:rPr>
                <w:vertAlign w:val="superscript"/>
              </w:rPr>
              <w:t xml:space="preserve">3+ </w:t>
            </w:r>
            <w:r>
              <w:t>detection in real samples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C186C9" w14:textId="77777777" w:rsidR="005A2F3C" w:rsidRPr="009215AD" w:rsidRDefault="005A2F3C" w:rsidP="00622881">
            <w:pPr>
              <w:jc w:val="center"/>
              <w:rPr>
                <w:szCs w:val="21"/>
              </w:rPr>
            </w:pPr>
          </w:p>
        </w:tc>
      </w:tr>
      <w:tr w:rsidR="00AB3FCA" w:rsidRPr="009215AD" w14:paraId="6160C697" w14:textId="77777777" w:rsidTr="009215AD">
        <w:trPr>
          <w:trHeight w:val="496"/>
          <w:jc w:val="center"/>
        </w:trPr>
        <w:tc>
          <w:tcPr>
            <w:tcW w:w="158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EA457E" w14:textId="365FE266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Samples</w:t>
            </w:r>
          </w:p>
        </w:tc>
        <w:tc>
          <w:tcPr>
            <w:tcW w:w="63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E67DA7" w14:textId="7E82A04D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Present method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6F5019" w14:textId="40D91707" w:rsidR="00AB3FCA" w:rsidRPr="009215AD" w:rsidRDefault="00AB3FCA" w:rsidP="00622881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AAS (μM)</w:t>
            </w:r>
          </w:p>
        </w:tc>
      </w:tr>
      <w:tr w:rsidR="00AB3FCA" w:rsidRPr="009215AD" w14:paraId="0455FA58" w14:textId="77777777" w:rsidTr="009215AD">
        <w:trPr>
          <w:trHeight w:val="496"/>
          <w:jc w:val="center"/>
        </w:trPr>
        <w:tc>
          <w:tcPr>
            <w:tcW w:w="158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AF8444" w14:textId="77777777" w:rsidR="00AB3FCA" w:rsidRPr="009215AD" w:rsidRDefault="00AB3FCA" w:rsidP="00AB3FCA">
            <w:pPr>
              <w:jc w:val="center"/>
              <w:rPr>
                <w:szCs w:val="21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7216BE" w14:textId="1C2F0842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Added (μM)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DF6266" w14:textId="243B83DA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Found (μM)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CEA1B1" w14:textId="011E0C4B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Recovery (%)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1DFDCF" w14:textId="5ABADA69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RSD (%)</w:t>
            </w:r>
          </w:p>
        </w:tc>
        <w:tc>
          <w:tcPr>
            <w:tcW w:w="158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9EC771" w14:textId="77777777" w:rsidR="00AB3FCA" w:rsidRPr="009215AD" w:rsidRDefault="00AB3FCA" w:rsidP="00AB3FCA">
            <w:pPr>
              <w:jc w:val="center"/>
              <w:rPr>
                <w:szCs w:val="21"/>
              </w:rPr>
            </w:pPr>
          </w:p>
        </w:tc>
      </w:tr>
      <w:tr w:rsidR="00AB3FCA" w:rsidRPr="009215AD" w14:paraId="3F41D455" w14:textId="77777777" w:rsidTr="009215AD">
        <w:trPr>
          <w:trHeight w:val="496"/>
          <w:jc w:val="center"/>
        </w:trPr>
        <w:tc>
          <w:tcPr>
            <w:tcW w:w="158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71AF99" w14:textId="338F125F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Spicy strip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6A722D" w14:textId="1D08B3DE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0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AAE9E9" w14:textId="71E901AB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/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DC6703" w14:textId="12F1FBE7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/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68AFFD" w14:textId="68598D47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/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3444D8" w14:textId="4E8DDE1E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/</w:t>
            </w:r>
          </w:p>
        </w:tc>
      </w:tr>
      <w:tr w:rsidR="00AB3FCA" w:rsidRPr="009215AD" w14:paraId="4B733362" w14:textId="77777777" w:rsidTr="009215AD">
        <w:trPr>
          <w:trHeight w:val="496"/>
          <w:jc w:val="center"/>
        </w:trPr>
        <w:tc>
          <w:tcPr>
            <w:tcW w:w="158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B8DC1" w14:textId="77777777" w:rsidR="00AB3FCA" w:rsidRPr="009215AD" w:rsidRDefault="00AB3FCA" w:rsidP="00AB3FCA">
            <w:pPr>
              <w:jc w:val="center"/>
              <w:rPr>
                <w:szCs w:val="21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A0CE4" w14:textId="209728A6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20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D5041" w14:textId="61FF2080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19.35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CCE1E" w14:textId="138EB12F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96.75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C1C29" w14:textId="64301404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0.2112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0FA68" w14:textId="237CC348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20.35</w:t>
            </w:r>
          </w:p>
        </w:tc>
      </w:tr>
      <w:tr w:rsidR="00AB3FCA" w:rsidRPr="009215AD" w14:paraId="1AC8B2F4" w14:textId="77777777" w:rsidTr="009215AD">
        <w:trPr>
          <w:trHeight w:val="496"/>
          <w:jc w:val="center"/>
        </w:trPr>
        <w:tc>
          <w:tcPr>
            <w:tcW w:w="158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71B02" w14:textId="77777777" w:rsidR="00AB3FCA" w:rsidRPr="009215AD" w:rsidRDefault="00AB3FCA" w:rsidP="00AB3FCA">
            <w:pPr>
              <w:jc w:val="center"/>
              <w:rPr>
                <w:szCs w:val="21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3DE7C" w14:textId="045C753B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40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B352D" w14:textId="6A0A0444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40.21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40266" w14:textId="1D528883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100.53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CD10F" w14:textId="024BBAF9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0.3149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CE34D" w14:textId="2E508A78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39.87</w:t>
            </w:r>
          </w:p>
        </w:tc>
      </w:tr>
      <w:tr w:rsidR="00AB3FCA" w:rsidRPr="009215AD" w14:paraId="435CF561" w14:textId="77777777" w:rsidTr="009215AD">
        <w:trPr>
          <w:trHeight w:val="496"/>
          <w:jc w:val="center"/>
        </w:trPr>
        <w:tc>
          <w:tcPr>
            <w:tcW w:w="158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5F40A" w14:textId="12C08874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Fried cake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FDC5A" w14:textId="62DCF749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555CB" w14:textId="52078642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/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91234" w14:textId="05B66A8C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/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C3D57" w14:textId="422224CC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/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A1464" w14:textId="32EA78D5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/</w:t>
            </w:r>
          </w:p>
        </w:tc>
      </w:tr>
      <w:tr w:rsidR="00AB3FCA" w:rsidRPr="009215AD" w14:paraId="1D15EED7" w14:textId="77777777" w:rsidTr="009215AD">
        <w:trPr>
          <w:trHeight w:val="496"/>
          <w:jc w:val="center"/>
        </w:trPr>
        <w:tc>
          <w:tcPr>
            <w:tcW w:w="158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E54CA" w14:textId="77777777" w:rsidR="00AB3FCA" w:rsidRPr="009215AD" w:rsidRDefault="00AB3FCA" w:rsidP="00AB3FCA">
            <w:pPr>
              <w:jc w:val="center"/>
              <w:rPr>
                <w:szCs w:val="21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7BF52" w14:textId="682A4B3C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20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382E2" w14:textId="39951E0E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20.11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0E6A0" w14:textId="28AED016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100.55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C6FC0" w14:textId="55719D07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0.3181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7FA9C" w14:textId="02A208DD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19.76</w:t>
            </w:r>
          </w:p>
        </w:tc>
      </w:tr>
      <w:tr w:rsidR="00AB3FCA" w:rsidRPr="009215AD" w14:paraId="317CFAF9" w14:textId="77777777" w:rsidTr="009215AD">
        <w:trPr>
          <w:trHeight w:val="496"/>
          <w:jc w:val="center"/>
        </w:trPr>
        <w:tc>
          <w:tcPr>
            <w:tcW w:w="158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88279" w14:textId="77777777" w:rsidR="00AB3FCA" w:rsidRPr="009215AD" w:rsidRDefault="00AB3FCA" w:rsidP="00AB3FCA">
            <w:pPr>
              <w:jc w:val="center"/>
              <w:rPr>
                <w:szCs w:val="21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24A07" w14:textId="1D3AA84E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40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EC1EF" w14:textId="6E577DA5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39.42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2F466" w14:textId="2D7C1476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98.55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6A939" w14:textId="0C29AD8A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0.2691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6C413" w14:textId="35F3433A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39.95</w:t>
            </w:r>
          </w:p>
        </w:tc>
      </w:tr>
      <w:tr w:rsidR="00AB3FCA" w:rsidRPr="009215AD" w14:paraId="6700DE62" w14:textId="77777777" w:rsidTr="009215AD">
        <w:trPr>
          <w:trHeight w:val="496"/>
          <w:jc w:val="center"/>
        </w:trPr>
        <w:tc>
          <w:tcPr>
            <w:tcW w:w="158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4F5DB" w14:textId="2BBDF51A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Bread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88C68" w14:textId="5066D578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F2DF2" w14:textId="14184ECA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/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297A5" w14:textId="039347F8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/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08302" w14:textId="443CAB7E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/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EDD69" w14:textId="668BD5AA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/</w:t>
            </w:r>
          </w:p>
        </w:tc>
      </w:tr>
      <w:tr w:rsidR="00AB3FCA" w:rsidRPr="009215AD" w14:paraId="1354D4B2" w14:textId="77777777" w:rsidTr="009215AD">
        <w:trPr>
          <w:trHeight w:val="496"/>
          <w:jc w:val="center"/>
        </w:trPr>
        <w:tc>
          <w:tcPr>
            <w:tcW w:w="158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03C41" w14:textId="77777777" w:rsidR="00AB3FCA" w:rsidRPr="009215AD" w:rsidRDefault="00AB3FCA" w:rsidP="00AB3FCA">
            <w:pPr>
              <w:jc w:val="center"/>
              <w:rPr>
                <w:szCs w:val="21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45D9C" w14:textId="1D90D33F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20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7F4E7" w14:textId="5804CE5C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18.96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B037B" w14:textId="4B6D7B49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94.80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15D0D" w14:textId="421F6D85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0.2635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B8D9F" w14:textId="4AB96487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19.86</w:t>
            </w:r>
          </w:p>
        </w:tc>
      </w:tr>
      <w:tr w:rsidR="00AB3FCA" w:rsidRPr="009215AD" w14:paraId="06710D4B" w14:textId="77777777" w:rsidTr="009215AD">
        <w:trPr>
          <w:trHeight w:val="496"/>
          <w:jc w:val="center"/>
        </w:trPr>
        <w:tc>
          <w:tcPr>
            <w:tcW w:w="158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707287" w14:textId="77777777" w:rsidR="00AB3FCA" w:rsidRPr="009215AD" w:rsidRDefault="00AB3FCA" w:rsidP="00AB3FCA">
            <w:pPr>
              <w:jc w:val="center"/>
              <w:rPr>
                <w:szCs w:val="21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E671EB" w14:textId="45526762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40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AD2C26" w14:textId="0554FA5D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39.69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83773B" w14:textId="28157A82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99.23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8212EF" w14:textId="5B0993F5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0.5812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1D4872" w14:textId="197E09D4" w:rsidR="00AB3FCA" w:rsidRPr="009215AD" w:rsidRDefault="00AB3FCA" w:rsidP="00AB3FCA">
            <w:pPr>
              <w:jc w:val="center"/>
              <w:rPr>
                <w:szCs w:val="21"/>
              </w:rPr>
            </w:pPr>
            <w:r w:rsidRPr="009215AD">
              <w:rPr>
                <w:szCs w:val="21"/>
              </w:rPr>
              <w:t>39.25</w:t>
            </w:r>
          </w:p>
        </w:tc>
      </w:tr>
    </w:tbl>
    <w:p w14:paraId="7C4814B4" w14:textId="2E323B45" w:rsidR="0033505D" w:rsidRDefault="0033505D" w:rsidP="00C1246D"/>
    <w:p w14:paraId="58189E7B" w14:textId="77777777" w:rsidR="0033505D" w:rsidRDefault="0033505D">
      <w:pPr>
        <w:widowControl/>
        <w:jc w:val="left"/>
      </w:pPr>
      <w:r>
        <w:br w:type="page"/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8"/>
        <w:gridCol w:w="1456"/>
        <w:gridCol w:w="2031"/>
        <w:gridCol w:w="1306"/>
        <w:gridCol w:w="1128"/>
        <w:gridCol w:w="1130"/>
      </w:tblGrid>
      <w:tr w:rsidR="0033505D" w:rsidRPr="00A85BBD" w14:paraId="56D34256" w14:textId="77777777" w:rsidTr="00614567">
        <w:trPr>
          <w:trHeight w:val="474"/>
        </w:trPr>
        <w:tc>
          <w:tcPr>
            <w:tcW w:w="112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6F8C54" w14:textId="77777777" w:rsidR="0033505D" w:rsidRPr="00A85BBD" w:rsidRDefault="0033505D" w:rsidP="00614567">
            <w:pPr>
              <w:spacing w:line="480" w:lineRule="auto"/>
              <w:jc w:val="left"/>
            </w:pPr>
          </w:p>
        </w:tc>
        <w:tc>
          <w:tcPr>
            <w:tcW w:w="7051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8671D13" w14:textId="7CF6CC40" w:rsidR="0033505D" w:rsidRPr="00A85BBD" w:rsidRDefault="0033505D" w:rsidP="00DE5CDB">
            <w:pPr>
              <w:spacing w:line="480" w:lineRule="auto"/>
              <w:jc w:val="left"/>
              <w:rPr>
                <w:rFonts w:eastAsia="Times New Roman"/>
              </w:rPr>
            </w:pPr>
            <w:r w:rsidRPr="00A85BBD">
              <w:t>Table S2 Results for the fluorescence detection of Al</w:t>
            </w:r>
            <w:r w:rsidRPr="00A85BBD">
              <w:rPr>
                <w:vertAlign w:val="superscript"/>
              </w:rPr>
              <w:t>3+</w:t>
            </w:r>
            <w:r w:rsidRPr="00A85BBD">
              <w:t xml:space="preserve"> with </w:t>
            </w:r>
            <w:r w:rsidRPr="00692563">
              <w:t xml:space="preserve">different </w:t>
            </w:r>
            <w:r w:rsidR="00DE5CDB" w:rsidRPr="00692563">
              <w:rPr>
                <w:rFonts w:hint="eastAsia"/>
              </w:rPr>
              <w:t>CD</w:t>
            </w:r>
            <w:r w:rsidRPr="00692563">
              <w:t>s</w:t>
            </w:r>
          </w:p>
        </w:tc>
      </w:tr>
      <w:tr w:rsidR="0033505D" w:rsidRPr="00A85BBD" w14:paraId="271039B2" w14:textId="77777777" w:rsidTr="00614567">
        <w:trPr>
          <w:trHeight w:val="474"/>
        </w:trPr>
        <w:tc>
          <w:tcPr>
            <w:tcW w:w="2584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1A4AE52" w14:textId="77777777" w:rsidR="0033505D" w:rsidRPr="00A85BBD" w:rsidRDefault="0033505D" w:rsidP="00614567">
            <w:pPr>
              <w:spacing w:line="480" w:lineRule="auto"/>
              <w:jc w:val="center"/>
            </w:pPr>
            <w:r w:rsidRPr="00A85BBD">
              <w:t>Materials</w:t>
            </w:r>
          </w:p>
        </w:tc>
        <w:tc>
          <w:tcPr>
            <w:tcW w:w="20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5C0216F" w14:textId="77777777" w:rsidR="0033505D" w:rsidRPr="00A85BBD" w:rsidRDefault="0033505D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Linear</w:t>
            </w:r>
            <w:r w:rsidRPr="00A85BBD">
              <w:t xml:space="preserve"> r</w:t>
            </w:r>
            <w:r w:rsidRPr="00A85BBD">
              <w:rPr>
                <w:rFonts w:eastAsia="Times New Roman"/>
              </w:rPr>
              <w:t>ange (μM)</w:t>
            </w:r>
          </w:p>
        </w:tc>
        <w:tc>
          <w:tcPr>
            <w:tcW w:w="13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6CF6828" w14:textId="77777777" w:rsidR="0033505D" w:rsidRPr="00A85BBD" w:rsidRDefault="0033505D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LOD (</w:t>
            </w:r>
            <w:r w:rsidRPr="00A85BBD">
              <w:rPr>
                <w:rFonts w:eastAsia="等线"/>
              </w:rPr>
              <w:t>μ</w:t>
            </w:r>
            <w:r w:rsidRPr="00A85BBD">
              <w:rPr>
                <w:rFonts w:eastAsia="Times New Roman"/>
              </w:rPr>
              <w:t>M)</w:t>
            </w:r>
          </w:p>
        </w:tc>
        <w:tc>
          <w:tcPr>
            <w:tcW w:w="11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DDB9AC9" w14:textId="77777777" w:rsidR="0033505D" w:rsidRPr="00A85BBD" w:rsidRDefault="0033505D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portable</w:t>
            </w:r>
          </w:p>
        </w:tc>
        <w:tc>
          <w:tcPr>
            <w:tcW w:w="11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CCE07DC" w14:textId="77777777" w:rsidR="0033505D" w:rsidRPr="00A85BBD" w:rsidRDefault="0033505D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Reference</w:t>
            </w:r>
          </w:p>
        </w:tc>
      </w:tr>
      <w:tr w:rsidR="0033505D" w:rsidRPr="00A85BBD" w14:paraId="5E9CB74C" w14:textId="77777777" w:rsidTr="00614567">
        <w:trPr>
          <w:trHeight w:val="474"/>
        </w:trPr>
        <w:tc>
          <w:tcPr>
            <w:tcW w:w="25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482330A" w14:textId="77777777" w:rsidR="0033505D" w:rsidRPr="00A85BBD" w:rsidRDefault="0033505D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t>CDs</w:t>
            </w:r>
          </w:p>
        </w:tc>
        <w:tc>
          <w:tcPr>
            <w:tcW w:w="20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1ECC427" w14:textId="4C256403" w:rsidR="0033505D" w:rsidRPr="00A85BBD" w:rsidRDefault="00B21499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150</w:t>
            </w:r>
            <w:r w:rsidR="0033505D" w:rsidRPr="00A85BBD">
              <w:rPr>
                <w:rFonts w:eastAsia="Times New Roman"/>
              </w:rPr>
              <w:t>-</w:t>
            </w:r>
            <w:r w:rsidRPr="00A85BBD">
              <w:rPr>
                <w:rFonts w:eastAsia="Times New Roman"/>
              </w:rPr>
              <w:t>1200</w:t>
            </w:r>
          </w:p>
        </w:tc>
        <w:tc>
          <w:tcPr>
            <w:tcW w:w="130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32DC483" w14:textId="41C2503E" w:rsidR="0033505D" w:rsidRPr="00A85BBD" w:rsidRDefault="00B21499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7.998</w:t>
            </w:r>
          </w:p>
        </w:tc>
        <w:tc>
          <w:tcPr>
            <w:tcW w:w="112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DD8C636" w14:textId="0CB5F327" w:rsidR="0033505D" w:rsidRPr="00A85BBD" w:rsidRDefault="00B21499" w:rsidP="00614567">
            <w:pPr>
              <w:spacing w:line="480" w:lineRule="auto"/>
              <w:jc w:val="center"/>
              <w:rPr>
                <w:rFonts w:eastAsia="等线"/>
              </w:rPr>
            </w:pPr>
            <w:r w:rsidRPr="00A85BBD">
              <w:rPr>
                <w:rFonts w:eastAsia="等线"/>
              </w:rPr>
              <w:t>Yes</w:t>
            </w:r>
          </w:p>
        </w:tc>
        <w:tc>
          <w:tcPr>
            <w:tcW w:w="112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038D052" w14:textId="443F7629" w:rsidR="0033505D" w:rsidRPr="00A85BBD" w:rsidRDefault="00B21499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t>[1]</w:t>
            </w:r>
          </w:p>
        </w:tc>
      </w:tr>
      <w:tr w:rsidR="0033505D" w:rsidRPr="00A85BBD" w14:paraId="68B12A89" w14:textId="77777777" w:rsidTr="00614567">
        <w:trPr>
          <w:trHeight w:val="474"/>
        </w:trPr>
        <w:tc>
          <w:tcPr>
            <w:tcW w:w="2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30D2D3" w14:textId="29F2A3E4" w:rsidR="0033505D" w:rsidRPr="00A85BBD" w:rsidRDefault="00B21499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t>Y-</w:t>
            </w:r>
            <w:r w:rsidR="0033505D" w:rsidRPr="00A85BBD">
              <w:t>CDs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14B7EE" w14:textId="747A3BE7" w:rsidR="0033505D" w:rsidRPr="00A85BBD" w:rsidRDefault="00B21499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0</w:t>
            </w:r>
            <w:r w:rsidR="0033505D" w:rsidRPr="00A85BBD">
              <w:rPr>
                <w:rFonts w:eastAsia="Times New Roman"/>
              </w:rPr>
              <w:t>-1</w:t>
            </w:r>
            <w:r w:rsidRPr="00A85BBD">
              <w:rPr>
                <w:rFonts w:eastAsia="Times New Roman"/>
              </w:rPr>
              <w:t>0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E0DFAE" w14:textId="4011D5C6" w:rsidR="0033505D" w:rsidRPr="00A85BBD" w:rsidRDefault="0033505D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0.09</w:t>
            </w:r>
            <w:r w:rsidR="00B21499" w:rsidRPr="00A85BBD">
              <w:rPr>
                <w:rFonts w:eastAsia="Times New Roman"/>
              </w:rPr>
              <w:t>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0BF1F539" w14:textId="77777777" w:rsidR="0033505D" w:rsidRPr="00A85BBD" w:rsidRDefault="0033505D" w:rsidP="00614567">
            <w:pPr>
              <w:spacing w:line="480" w:lineRule="auto"/>
              <w:jc w:val="center"/>
              <w:rPr>
                <w:rFonts w:eastAsia="等线"/>
              </w:rPr>
            </w:pPr>
            <w:r w:rsidRPr="00A85BBD">
              <w:rPr>
                <w:rFonts w:eastAsia="等线"/>
              </w:rPr>
              <w:t>No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5C594B78" w14:textId="00281EAA" w:rsidR="0033505D" w:rsidRPr="00A85BBD" w:rsidRDefault="003F70D7" w:rsidP="00614567">
            <w:pPr>
              <w:spacing w:line="480" w:lineRule="auto"/>
              <w:jc w:val="center"/>
              <w:rPr>
                <w:rFonts w:eastAsia="等线"/>
              </w:rPr>
            </w:pPr>
            <w:r w:rsidRPr="00A85BBD">
              <w:t>[</w:t>
            </w:r>
            <w:r w:rsidR="00A85BBD" w:rsidRPr="00A85BBD">
              <w:t>2</w:t>
            </w:r>
            <w:r w:rsidRPr="00A85BBD">
              <w:t>]</w:t>
            </w:r>
          </w:p>
        </w:tc>
      </w:tr>
      <w:tr w:rsidR="0033505D" w:rsidRPr="00A85BBD" w14:paraId="2C4CA4A7" w14:textId="77777777" w:rsidTr="00614567">
        <w:trPr>
          <w:trHeight w:val="474"/>
        </w:trPr>
        <w:tc>
          <w:tcPr>
            <w:tcW w:w="2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B9B1D8" w14:textId="53095EFB" w:rsidR="0033505D" w:rsidRPr="00A85BBD" w:rsidRDefault="003F70D7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G</w:t>
            </w:r>
            <w:r w:rsidR="0033505D" w:rsidRPr="00A85BBD">
              <w:rPr>
                <w:rFonts w:eastAsia="Times New Roman"/>
              </w:rPr>
              <w:t>-</w:t>
            </w:r>
            <w:r w:rsidR="0033505D" w:rsidRPr="00A85BBD">
              <w:t xml:space="preserve"> </w:t>
            </w:r>
            <w:r w:rsidRPr="00A85BBD">
              <w:t>NS</w:t>
            </w:r>
            <w:r w:rsidR="0033505D" w:rsidRPr="00A85BBD">
              <w:t>CDs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E890C6" w14:textId="397D8777" w:rsidR="0033505D" w:rsidRPr="00A85BBD" w:rsidRDefault="003F70D7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0.1</w:t>
            </w:r>
            <w:r w:rsidR="0033505D" w:rsidRPr="00A85BBD">
              <w:rPr>
                <w:rFonts w:eastAsia="Times New Roman"/>
              </w:rPr>
              <w:t>-2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06C596" w14:textId="70386042" w:rsidR="0033505D" w:rsidRPr="00A85BBD" w:rsidRDefault="003F70D7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0.0458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28D6D42D" w14:textId="77777777" w:rsidR="0033505D" w:rsidRPr="00A85BBD" w:rsidRDefault="0033505D" w:rsidP="00614567">
            <w:pPr>
              <w:spacing w:line="480" w:lineRule="auto"/>
              <w:jc w:val="center"/>
              <w:rPr>
                <w:rFonts w:eastAsia="等线"/>
              </w:rPr>
            </w:pPr>
            <w:r w:rsidRPr="00A85BBD">
              <w:rPr>
                <w:rFonts w:eastAsia="等线"/>
              </w:rPr>
              <w:t>No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54967D2A" w14:textId="4327EC62" w:rsidR="0033505D" w:rsidRPr="00A85BBD" w:rsidRDefault="003F70D7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t>[</w:t>
            </w:r>
            <w:r w:rsidR="00A85BBD" w:rsidRPr="00A85BBD">
              <w:t>3</w:t>
            </w:r>
            <w:r w:rsidRPr="00A85BBD">
              <w:t>]</w:t>
            </w:r>
          </w:p>
        </w:tc>
      </w:tr>
      <w:tr w:rsidR="0033505D" w:rsidRPr="00A85BBD" w14:paraId="2924272E" w14:textId="77777777" w:rsidTr="00614567">
        <w:trPr>
          <w:trHeight w:val="474"/>
        </w:trPr>
        <w:tc>
          <w:tcPr>
            <w:tcW w:w="2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555FD4" w14:textId="0DBC3234" w:rsidR="0033505D" w:rsidRPr="00A85BBD" w:rsidRDefault="003F70D7" w:rsidP="00614567">
            <w:pPr>
              <w:widowControl/>
              <w:spacing w:line="480" w:lineRule="auto"/>
              <w:jc w:val="center"/>
              <w:outlineLvl w:val="0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B,</w:t>
            </w:r>
            <w:r w:rsidR="0033505D" w:rsidRPr="00A85BBD">
              <w:rPr>
                <w:rFonts w:eastAsia="Times New Roman"/>
              </w:rPr>
              <w:t>N-</w:t>
            </w:r>
            <w:r w:rsidR="0033505D" w:rsidRPr="00A85BBD">
              <w:t>C</w:t>
            </w:r>
            <w:r w:rsidRPr="00A85BBD">
              <w:t>Q</w:t>
            </w:r>
            <w:r w:rsidR="0033505D" w:rsidRPr="00A85BBD">
              <w:t>Ds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4A1498" w14:textId="5BF6EA94" w:rsidR="0033505D" w:rsidRPr="00A85BBD" w:rsidRDefault="003F70D7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0</w:t>
            </w:r>
            <w:r w:rsidR="0033505D" w:rsidRPr="00A85BBD">
              <w:rPr>
                <w:rFonts w:eastAsia="Times New Roman"/>
              </w:rPr>
              <w:t>-</w:t>
            </w:r>
            <w:r w:rsidRPr="00A85BBD">
              <w:rPr>
                <w:rFonts w:eastAsia="Times New Roman"/>
              </w:rPr>
              <w:t>20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04D71F" w14:textId="159B575D" w:rsidR="0033505D" w:rsidRPr="00A85BBD" w:rsidRDefault="0033505D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0.</w:t>
            </w:r>
            <w:r w:rsidR="003F70D7" w:rsidRPr="00A85BBD">
              <w:rPr>
                <w:rFonts w:eastAsia="Times New Roman"/>
              </w:rPr>
              <w:t>187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0ABD9A2E" w14:textId="147EDC98" w:rsidR="0033505D" w:rsidRPr="00A85BBD" w:rsidRDefault="003F70D7" w:rsidP="00614567">
            <w:pPr>
              <w:spacing w:line="480" w:lineRule="auto"/>
              <w:jc w:val="center"/>
              <w:rPr>
                <w:rFonts w:eastAsia="等线"/>
              </w:rPr>
            </w:pPr>
            <w:r w:rsidRPr="00A85BBD">
              <w:rPr>
                <w:rFonts w:eastAsia="等线"/>
              </w:rPr>
              <w:t>No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26D088FD" w14:textId="51F1D2C2" w:rsidR="0033505D" w:rsidRPr="00A85BBD" w:rsidRDefault="003F70D7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t>[</w:t>
            </w:r>
            <w:r w:rsidR="00A85BBD" w:rsidRPr="00A85BBD">
              <w:t>4</w:t>
            </w:r>
            <w:r w:rsidRPr="00A85BBD">
              <w:t>]</w:t>
            </w:r>
          </w:p>
        </w:tc>
      </w:tr>
      <w:tr w:rsidR="0033505D" w:rsidRPr="00A85BBD" w14:paraId="68FBEE76" w14:textId="77777777" w:rsidTr="00614567">
        <w:trPr>
          <w:trHeight w:val="474"/>
        </w:trPr>
        <w:tc>
          <w:tcPr>
            <w:tcW w:w="25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AFFDE4F" w14:textId="20453356" w:rsidR="0033505D" w:rsidRPr="00A85BBD" w:rsidRDefault="0033505D" w:rsidP="00614567">
            <w:pPr>
              <w:widowControl/>
              <w:spacing w:line="480" w:lineRule="auto"/>
              <w:jc w:val="center"/>
              <w:outlineLvl w:val="0"/>
              <w:rPr>
                <w:rFonts w:eastAsia="等线"/>
              </w:rPr>
            </w:pPr>
            <w:r w:rsidRPr="00A85BBD">
              <w:rPr>
                <w:rFonts w:eastAsia="等线"/>
              </w:rPr>
              <w:t>NCDs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5006B4A" w14:textId="52EACB6E" w:rsidR="0033505D" w:rsidRPr="00A85BBD" w:rsidRDefault="009C3C4F" w:rsidP="00614567">
            <w:pPr>
              <w:spacing w:line="480" w:lineRule="auto"/>
              <w:jc w:val="center"/>
              <w:rPr>
                <w:rFonts w:eastAsia="等线"/>
              </w:rPr>
            </w:pPr>
            <w:r w:rsidRPr="00A85BBD">
              <w:rPr>
                <w:rFonts w:eastAsia="等线"/>
              </w:rPr>
              <w:t>2.5</w:t>
            </w:r>
            <w:r w:rsidR="0033505D" w:rsidRPr="00A85BBD">
              <w:rPr>
                <w:rFonts w:eastAsia="等线"/>
              </w:rPr>
              <w:t>-</w:t>
            </w:r>
            <w:r w:rsidRPr="00A85BBD">
              <w:rPr>
                <w:rFonts w:eastAsia="等线"/>
              </w:rPr>
              <w:t>300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C20F9FC" w14:textId="037C898F" w:rsidR="0033505D" w:rsidRPr="00A85BBD" w:rsidRDefault="0033505D" w:rsidP="00614567">
            <w:pPr>
              <w:spacing w:line="480" w:lineRule="auto"/>
              <w:jc w:val="center"/>
              <w:rPr>
                <w:rFonts w:eastAsia="等线"/>
              </w:rPr>
            </w:pPr>
            <w:r w:rsidRPr="00A85BBD">
              <w:rPr>
                <w:rFonts w:eastAsia="Times New Roman"/>
              </w:rPr>
              <w:t>0.</w:t>
            </w:r>
            <w:r w:rsidR="003F70D7" w:rsidRPr="00A85BBD">
              <w:rPr>
                <w:rFonts w:eastAsia="Times New Roman"/>
              </w:rPr>
              <w:t>16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822F505" w14:textId="5A6CA57B" w:rsidR="0033505D" w:rsidRPr="00A85BBD" w:rsidRDefault="003F70D7" w:rsidP="00614567">
            <w:pPr>
              <w:spacing w:line="480" w:lineRule="auto"/>
              <w:jc w:val="center"/>
              <w:rPr>
                <w:rFonts w:eastAsia="等线"/>
              </w:rPr>
            </w:pPr>
            <w:r w:rsidRPr="00A85BBD">
              <w:rPr>
                <w:rFonts w:eastAsia="等线"/>
              </w:rPr>
              <w:t>Yes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12" w:space="0" w:color="auto"/>
            </w:tcBorders>
            <w:shd w:val="clear" w:color="auto" w:fill="FFFFFF"/>
          </w:tcPr>
          <w:p w14:paraId="401E6455" w14:textId="77777777" w:rsidR="0033505D" w:rsidRPr="00A85BBD" w:rsidRDefault="0033505D" w:rsidP="00614567">
            <w:pPr>
              <w:spacing w:line="480" w:lineRule="auto"/>
              <w:jc w:val="center"/>
              <w:rPr>
                <w:rFonts w:eastAsia="Times New Roman"/>
              </w:rPr>
            </w:pPr>
            <w:r w:rsidRPr="00A85BBD">
              <w:rPr>
                <w:rFonts w:eastAsia="Times New Roman"/>
              </w:rPr>
              <w:t>This work</w:t>
            </w:r>
          </w:p>
        </w:tc>
      </w:tr>
    </w:tbl>
    <w:p w14:paraId="23F8200D" w14:textId="77777777" w:rsidR="0033505D" w:rsidRDefault="0033505D" w:rsidP="0033505D">
      <w:pPr>
        <w:widowControl/>
        <w:jc w:val="left"/>
      </w:pPr>
    </w:p>
    <w:p w14:paraId="404EE84A" w14:textId="09F06049" w:rsidR="00B756FF" w:rsidRDefault="00B756FF">
      <w:pPr>
        <w:widowControl/>
        <w:jc w:val="left"/>
      </w:pPr>
      <w:r>
        <w:br w:type="page"/>
      </w:r>
    </w:p>
    <w:p w14:paraId="65AA7861" w14:textId="4CE06280" w:rsidR="00155474" w:rsidRDefault="00B756FF" w:rsidP="00C1246D">
      <w:pPr>
        <w:rPr>
          <w:b/>
          <w:bCs/>
          <w:sz w:val="28"/>
          <w:szCs w:val="28"/>
        </w:rPr>
      </w:pPr>
      <w:r w:rsidRPr="00B756FF">
        <w:rPr>
          <w:rFonts w:hint="eastAsia"/>
          <w:b/>
          <w:bCs/>
          <w:sz w:val="28"/>
          <w:szCs w:val="28"/>
        </w:rPr>
        <w:lastRenderedPageBreak/>
        <w:t>R</w:t>
      </w:r>
      <w:r w:rsidRPr="00B756FF">
        <w:rPr>
          <w:b/>
          <w:bCs/>
          <w:sz w:val="28"/>
          <w:szCs w:val="28"/>
        </w:rPr>
        <w:t>eference</w:t>
      </w:r>
    </w:p>
    <w:p w14:paraId="1C850D76" w14:textId="58EF885D" w:rsidR="00B756FF" w:rsidRDefault="008F2927" w:rsidP="00B756FF">
      <w:pPr>
        <w:numPr>
          <w:ilvl w:val="0"/>
          <w:numId w:val="1"/>
        </w:numPr>
        <w:spacing w:line="360" w:lineRule="auto"/>
        <w:ind w:hangingChars="200"/>
        <w:rPr>
          <w:szCs w:val="21"/>
        </w:rPr>
      </w:pPr>
      <w:r w:rsidRPr="00B81C0E">
        <w:rPr>
          <w:rFonts w:eastAsia="等线"/>
          <w:szCs w:val="21"/>
        </w:rPr>
        <w:t>Yan</w:t>
      </w:r>
      <w:r>
        <w:rPr>
          <w:rFonts w:eastAsia="等线"/>
          <w:szCs w:val="21"/>
        </w:rPr>
        <w:t>,</w:t>
      </w:r>
      <w:r w:rsidRPr="00B81C0E">
        <w:rPr>
          <w:rFonts w:eastAsia="等线"/>
          <w:szCs w:val="21"/>
        </w:rPr>
        <w:t xml:space="preserve"> </w:t>
      </w:r>
      <w:r w:rsidR="00270CD6">
        <w:rPr>
          <w:rFonts w:eastAsia="等线"/>
          <w:szCs w:val="21"/>
        </w:rPr>
        <w:t xml:space="preserve">L. </w:t>
      </w:r>
      <w:proofErr w:type="gramStart"/>
      <w:r w:rsidR="003E28D8" w:rsidRPr="00B81C0E">
        <w:rPr>
          <w:rFonts w:eastAsia="等线"/>
          <w:szCs w:val="21"/>
        </w:rPr>
        <w:t>et al</w:t>
      </w:r>
      <w:r>
        <w:rPr>
          <w:rFonts w:eastAsia="等线" w:hint="eastAsia"/>
          <w:szCs w:val="21"/>
        </w:rPr>
        <w:t>. .</w:t>
      </w:r>
      <w:proofErr w:type="gramEnd"/>
      <w:r w:rsidR="00270CD6">
        <w:rPr>
          <w:rFonts w:eastAsia="等线"/>
          <w:szCs w:val="21"/>
        </w:rPr>
        <w:t xml:space="preserve"> </w:t>
      </w:r>
      <w:r>
        <w:rPr>
          <w:rFonts w:eastAsia="等线"/>
          <w:szCs w:val="21"/>
        </w:rPr>
        <w:t>(2023)</w:t>
      </w:r>
      <w:r w:rsidRPr="00B81C0E">
        <w:rPr>
          <w:rFonts w:eastAsia="等线"/>
          <w:szCs w:val="21"/>
        </w:rPr>
        <w:t xml:space="preserve"> </w:t>
      </w:r>
      <w:r w:rsidR="003E28D8" w:rsidRPr="00B81C0E">
        <w:rPr>
          <w:rFonts w:eastAsia="等线"/>
          <w:szCs w:val="21"/>
        </w:rPr>
        <w:t>Artificial intelligence-integrated smartphone-based handheld detection of fluoride ion by Al</w:t>
      </w:r>
      <w:r w:rsidR="003E28D8" w:rsidRPr="00B81C0E">
        <w:rPr>
          <w:rFonts w:eastAsia="等线"/>
          <w:szCs w:val="21"/>
          <w:vertAlign w:val="superscript"/>
        </w:rPr>
        <w:t>3+</w:t>
      </w:r>
      <w:r w:rsidR="003E28D8" w:rsidRPr="00B81C0E">
        <w:rPr>
          <w:rFonts w:eastAsia="等线"/>
          <w:szCs w:val="21"/>
        </w:rPr>
        <w:t>-triggered aggregation-induced red-emssion enhanced carbon dots</w:t>
      </w:r>
      <w:r>
        <w:rPr>
          <w:rFonts w:eastAsia="等线" w:hint="eastAsia"/>
          <w:szCs w:val="21"/>
        </w:rPr>
        <w:t>.</w:t>
      </w:r>
      <w:r w:rsidR="003E28D8" w:rsidRPr="00B81C0E">
        <w:rPr>
          <w:rFonts w:eastAsia="等线"/>
          <w:szCs w:val="21"/>
        </w:rPr>
        <w:t xml:space="preserve"> Journal of Colloid and Interface Science</w:t>
      </w:r>
      <w:r>
        <w:rPr>
          <w:rFonts w:eastAsia="等线" w:hint="eastAsia"/>
          <w:szCs w:val="21"/>
        </w:rPr>
        <w:t>,</w:t>
      </w:r>
      <w:r w:rsidR="003E28D8" w:rsidRPr="00B81C0E">
        <w:rPr>
          <w:rFonts w:eastAsia="等线"/>
          <w:szCs w:val="21"/>
        </w:rPr>
        <w:t xml:space="preserve"> 651</w:t>
      </w:r>
      <w:r>
        <w:rPr>
          <w:rFonts w:eastAsia="等线" w:hint="eastAsia"/>
          <w:szCs w:val="21"/>
        </w:rPr>
        <w:t>,</w:t>
      </w:r>
      <w:r w:rsidR="00270CD6">
        <w:rPr>
          <w:rFonts w:eastAsia="等线"/>
          <w:szCs w:val="21"/>
        </w:rPr>
        <w:t xml:space="preserve"> </w:t>
      </w:r>
      <w:r w:rsidR="003E28D8" w:rsidRPr="00B81C0E">
        <w:rPr>
          <w:rFonts w:eastAsia="等线"/>
          <w:szCs w:val="21"/>
        </w:rPr>
        <w:t>59-67.</w:t>
      </w:r>
      <w:r w:rsidR="00F131FE">
        <w:rPr>
          <w:szCs w:val="21"/>
        </w:rPr>
        <w:t xml:space="preserve">  </w:t>
      </w:r>
    </w:p>
    <w:p w14:paraId="4C33473C" w14:textId="0F9A4006" w:rsidR="00F131FE" w:rsidRDefault="008F2927" w:rsidP="00B756FF">
      <w:pPr>
        <w:numPr>
          <w:ilvl w:val="0"/>
          <w:numId w:val="1"/>
        </w:numPr>
        <w:spacing w:line="360" w:lineRule="auto"/>
        <w:ind w:hangingChars="200"/>
        <w:rPr>
          <w:szCs w:val="21"/>
        </w:rPr>
      </w:pPr>
      <w:r w:rsidRPr="003E28D8">
        <w:rPr>
          <w:szCs w:val="21"/>
        </w:rPr>
        <w:t>Gao</w:t>
      </w:r>
      <w:r>
        <w:rPr>
          <w:szCs w:val="21"/>
        </w:rPr>
        <w:t>,</w:t>
      </w:r>
      <w:r>
        <w:rPr>
          <w:rFonts w:hint="eastAsia"/>
          <w:szCs w:val="21"/>
        </w:rPr>
        <w:t xml:space="preserve"> </w:t>
      </w:r>
      <w:r w:rsidR="00270CD6">
        <w:rPr>
          <w:szCs w:val="21"/>
        </w:rPr>
        <w:t xml:space="preserve">X. </w:t>
      </w:r>
      <w:proofErr w:type="gramStart"/>
      <w:r w:rsidR="003E28D8" w:rsidRPr="003E28D8">
        <w:rPr>
          <w:szCs w:val="21"/>
        </w:rPr>
        <w:t>et al</w:t>
      </w:r>
      <w:r>
        <w:rPr>
          <w:rFonts w:hint="eastAsia"/>
          <w:szCs w:val="21"/>
        </w:rPr>
        <w:t>. .</w:t>
      </w:r>
      <w:proofErr w:type="gramEnd"/>
      <w:r>
        <w:rPr>
          <w:szCs w:val="21"/>
        </w:rPr>
        <w:t xml:space="preserve"> (2023)</w:t>
      </w:r>
      <w:r w:rsidR="00270CD6">
        <w:rPr>
          <w:szCs w:val="21"/>
        </w:rPr>
        <w:t xml:space="preserve"> </w:t>
      </w:r>
      <w:r w:rsidR="003E28D8" w:rsidRPr="003E28D8">
        <w:rPr>
          <w:szCs w:val="21"/>
        </w:rPr>
        <w:t>Hydrothermal synthesis of dual emission carbon dots with yellow fluorescence for ratio detection of Al</w:t>
      </w:r>
      <w:r w:rsidR="003E28D8" w:rsidRPr="003E28D8">
        <w:rPr>
          <w:szCs w:val="21"/>
          <w:vertAlign w:val="superscript"/>
        </w:rPr>
        <w:t>3+</w:t>
      </w:r>
      <w:r>
        <w:rPr>
          <w:rFonts w:hint="eastAsia"/>
          <w:szCs w:val="21"/>
        </w:rPr>
        <w:t>.</w:t>
      </w:r>
      <w:r w:rsidR="003E28D8" w:rsidRPr="003E28D8">
        <w:rPr>
          <w:szCs w:val="21"/>
        </w:rPr>
        <w:t xml:space="preserve"> Optical Materials</w:t>
      </w:r>
      <w:r>
        <w:rPr>
          <w:rFonts w:hint="eastAsia"/>
          <w:szCs w:val="21"/>
        </w:rPr>
        <w:t>,</w:t>
      </w:r>
      <w:r w:rsidR="003E28D8" w:rsidRPr="003E28D8">
        <w:rPr>
          <w:szCs w:val="21"/>
        </w:rPr>
        <w:t xml:space="preserve"> 143</w:t>
      </w:r>
      <w:r>
        <w:rPr>
          <w:rFonts w:hint="eastAsia"/>
          <w:szCs w:val="21"/>
        </w:rPr>
        <w:t>,</w:t>
      </w:r>
      <w:r w:rsidR="00270CD6">
        <w:rPr>
          <w:szCs w:val="21"/>
        </w:rPr>
        <w:t xml:space="preserve"> 114132</w:t>
      </w:r>
      <w:r w:rsidR="003E28D8" w:rsidRPr="003E28D8">
        <w:rPr>
          <w:szCs w:val="21"/>
        </w:rPr>
        <w:t>.</w:t>
      </w:r>
    </w:p>
    <w:p w14:paraId="38321B8D" w14:textId="10CFEBBC" w:rsidR="00F131FE" w:rsidRDefault="008F2927" w:rsidP="00B756FF">
      <w:pPr>
        <w:numPr>
          <w:ilvl w:val="0"/>
          <w:numId w:val="1"/>
        </w:numPr>
        <w:spacing w:line="360" w:lineRule="auto"/>
        <w:ind w:hangingChars="200"/>
        <w:rPr>
          <w:szCs w:val="21"/>
        </w:rPr>
      </w:pPr>
      <w:r w:rsidRPr="003E28D8">
        <w:rPr>
          <w:szCs w:val="21"/>
        </w:rPr>
        <w:t>Tang</w:t>
      </w:r>
      <w:r>
        <w:rPr>
          <w:szCs w:val="21"/>
        </w:rPr>
        <w:t xml:space="preserve">, </w:t>
      </w:r>
      <w:r w:rsidR="00270CD6">
        <w:rPr>
          <w:szCs w:val="21"/>
        </w:rPr>
        <w:t xml:space="preserve">X. </w:t>
      </w:r>
      <w:proofErr w:type="gramStart"/>
      <w:r w:rsidR="003E28D8" w:rsidRPr="003E28D8">
        <w:rPr>
          <w:szCs w:val="21"/>
        </w:rPr>
        <w:t>et al</w:t>
      </w:r>
      <w:r>
        <w:rPr>
          <w:rFonts w:hint="eastAsia"/>
          <w:szCs w:val="21"/>
        </w:rPr>
        <w:t>. .</w:t>
      </w:r>
      <w:proofErr w:type="gramEnd"/>
      <w:r>
        <w:rPr>
          <w:szCs w:val="21"/>
        </w:rPr>
        <w:t xml:space="preserve"> (2023)</w:t>
      </w:r>
      <w:r w:rsidR="003E28D8" w:rsidRPr="003E28D8">
        <w:rPr>
          <w:szCs w:val="21"/>
        </w:rPr>
        <w:t xml:space="preserve"> Concentration-regulated multi-color fluorescent carbon dots for the detection of rifampicin, morin and Al</w:t>
      </w:r>
      <w:r w:rsidR="003E28D8" w:rsidRPr="00F348A6">
        <w:rPr>
          <w:szCs w:val="21"/>
          <w:vertAlign w:val="superscript"/>
        </w:rPr>
        <w:t>3+</w:t>
      </w:r>
      <w:r>
        <w:rPr>
          <w:rFonts w:hint="eastAsia"/>
          <w:szCs w:val="21"/>
        </w:rPr>
        <w:t>.</w:t>
      </w:r>
      <w:r w:rsidR="00270CD6">
        <w:rPr>
          <w:szCs w:val="21"/>
        </w:rPr>
        <w:t xml:space="preserve"> </w:t>
      </w:r>
      <w:r w:rsidR="003E28D8" w:rsidRPr="003E28D8">
        <w:rPr>
          <w:szCs w:val="21"/>
        </w:rPr>
        <w:t>Materials Today Advances</w:t>
      </w:r>
      <w:r>
        <w:rPr>
          <w:rFonts w:hint="eastAsia"/>
          <w:szCs w:val="21"/>
        </w:rPr>
        <w:t>,</w:t>
      </w:r>
      <w:r w:rsidR="003E28D8">
        <w:rPr>
          <w:szCs w:val="21"/>
        </w:rPr>
        <w:t xml:space="preserve"> </w:t>
      </w:r>
      <w:r w:rsidR="003E28D8" w:rsidRPr="003E28D8">
        <w:rPr>
          <w:szCs w:val="21"/>
        </w:rPr>
        <w:t>18</w:t>
      </w:r>
      <w:r>
        <w:rPr>
          <w:rFonts w:hint="eastAsia"/>
          <w:szCs w:val="21"/>
        </w:rPr>
        <w:t>,</w:t>
      </w:r>
      <w:r w:rsidR="00270CD6">
        <w:rPr>
          <w:szCs w:val="21"/>
        </w:rPr>
        <w:t xml:space="preserve"> 100383.</w:t>
      </w:r>
    </w:p>
    <w:p w14:paraId="1B91C416" w14:textId="06E4D1AB" w:rsidR="00B756FF" w:rsidRPr="00B756FF" w:rsidRDefault="008F2927" w:rsidP="00B756FF">
      <w:pPr>
        <w:numPr>
          <w:ilvl w:val="0"/>
          <w:numId w:val="1"/>
        </w:numPr>
        <w:spacing w:line="360" w:lineRule="auto"/>
        <w:ind w:hangingChars="200"/>
        <w:rPr>
          <w:szCs w:val="21"/>
        </w:rPr>
      </w:pPr>
      <w:r w:rsidRPr="00F131FE">
        <w:rPr>
          <w:szCs w:val="21"/>
        </w:rPr>
        <w:t xml:space="preserve">Wang, </w:t>
      </w:r>
      <w:r w:rsidR="00270CD6">
        <w:rPr>
          <w:szCs w:val="21"/>
        </w:rPr>
        <w:t xml:space="preserve">C. </w:t>
      </w:r>
      <w:proofErr w:type="gramStart"/>
      <w:r w:rsidR="00F131FE" w:rsidRPr="00F131FE">
        <w:rPr>
          <w:szCs w:val="21"/>
        </w:rPr>
        <w:t>et al</w:t>
      </w:r>
      <w:r>
        <w:rPr>
          <w:rFonts w:hint="eastAsia"/>
          <w:szCs w:val="21"/>
        </w:rPr>
        <w:t>. .</w:t>
      </w:r>
      <w:proofErr w:type="gramEnd"/>
      <w:r w:rsidR="00F131FE">
        <w:rPr>
          <w:szCs w:val="21"/>
        </w:rPr>
        <w:t xml:space="preserve"> </w:t>
      </w:r>
      <w:r>
        <w:rPr>
          <w:szCs w:val="21"/>
        </w:rPr>
        <w:t>(</w:t>
      </w:r>
      <w:r w:rsidRPr="00F131FE">
        <w:rPr>
          <w:szCs w:val="21"/>
        </w:rPr>
        <w:t>2022</w:t>
      </w:r>
      <w:r>
        <w:rPr>
          <w:szCs w:val="21"/>
        </w:rPr>
        <w:t>)</w:t>
      </w:r>
      <w:r>
        <w:rPr>
          <w:rFonts w:hint="eastAsia"/>
          <w:szCs w:val="21"/>
        </w:rPr>
        <w:t xml:space="preserve"> </w:t>
      </w:r>
      <w:r w:rsidR="00F131FE" w:rsidRPr="00F131FE">
        <w:rPr>
          <w:szCs w:val="21"/>
        </w:rPr>
        <w:t>Biocompatible double emission boron nitrogen co-doped carbon quantum dots for selective and sensitive detection of Al</w:t>
      </w:r>
      <w:r w:rsidR="00F131FE" w:rsidRPr="00F131FE">
        <w:rPr>
          <w:szCs w:val="21"/>
          <w:vertAlign w:val="superscript"/>
        </w:rPr>
        <w:t>3+</w:t>
      </w:r>
      <w:r w:rsidR="00F131FE" w:rsidRPr="00F131FE">
        <w:rPr>
          <w:szCs w:val="21"/>
        </w:rPr>
        <w:t xml:space="preserve"> and Fe</w:t>
      </w:r>
      <w:r w:rsidR="00F131FE" w:rsidRPr="00F131FE">
        <w:rPr>
          <w:szCs w:val="21"/>
          <w:vertAlign w:val="superscript"/>
        </w:rPr>
        <w:t>2+</w:t>
      </w:r>
      <w:r>
        <w:rPr>
          <w:rFonts w:hint="eastAsia"/>
          <w:szCs w:val="21"/>
        </w:rPr>
        <w:t>.</w:t>
      </w:r>
      <w:r w:rsidR="00F131FE">
        <w:rPr>
          <w:szCs w:val="21"/>
        </w:rPr>
        <w:t xml:space="preserve"> </w:t>
      </w:r>
      <w:r w:rsidR="00F131FE" w:rsidRPr="00F131FE">
        <w:rPr>
          <w:szCs w:val="21"/>
        </w:rPr>
        <w:t>Materials Research Bulletin</w:t>
      </w:r>
      <w:r>
        <w:rPr>
          <w:rFonts w:hint="eastAsia"/>
          <w:szCs w:val="21"/>
        </w:rPr>
        <w:t xml:space="preserve">, </w:t>
      </w:r>
      <w:r w:rsidR="00270CD6">
        <w:rPr>
          <w:szCs w:val="21"/>
        </w:rPr>
        <w:t>155</w:t>
      </w:r>
      <w:r>
        <w:rPr>
          <w:rFonts w:hint="eastAsia"/>
          <w:szCs w:val="21"/>
        </w:rPr>
        <w:t>,</w:t>
      </w:r>
      <w:r w:rsidR="00270CD6">
        <w:rPr>
          <w:szCs w:val="21"/>
        </w:rPr>
        <w:t xml:space="preserve"> 111970</w:t>
      </w:r>
      <w:r w:rsidR="00F131FE" w:rsidRPr="00F131FE">
        <w:rPr>
          <w:szCs w:val="21"/>
        </w:rPr>
        <w:t>.</w:t>
      </w:r>
    </w:p>
    <w:p w14:paraId="36D80BA1" w14:textId="77777777" w:rsidR="00B756FF" w:rsidRPr="00B756FF" w:rsidRDefault="00B756FF" w:rsidP="00C1246D">
      <w:pPr>
        <w:rPr>
          <w:b/>
          <w:bCs/>
          <w:sz w:val="28"/>
          <w:szCs w:val="28"/>
        </w:rPr>
      </w:pPr>
    </w:p>
    <w:sectPr w:rsidR="00B756FF" w:rsidRPr="00B756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874783" w14:textId="77777777" w:rsidR="006E5E31" w:rsidRDefault="006E5E31" w:rsidP="00AB3FCA">
      <w:r>
        <w:separator/>
      </w:r>
    </w:p>
  </w:endnote>
  <w:endnote w:type="continuationSeparator" w:id="0">
    <w:p w14:paraId="590C4AD2" w14:textId="77777777" w:rsidR="006E5E31" w:rsidRDefault="006E5E31" w:rsidP="00AB3F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889597" w14:textId="77777777" w:rsidR="006E5E31" w:rsidRDefault="006E5E31" w:rsidP="00AB3FCA">
      <w:r>
        <w:separator/>
      </w:r>
    </w:p>
  </w:footnote>
  <w:footnote w:type="continuationSeparator" w:id="0">
    <w:p w14:paraId="0D5C0238" w14:textId="77777777" w:rsidR="006E5E31" w:rsidRDefault="006E5E31" w:rsidP="00AB3F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8FF7278"/>
    <w:multiLevelType w:val="hybridMultilevel"/>
    <w:tmpl w:val="7FC07D70"/>
    <w:lvl w:ilvl="0" w:tplc="636694D4">
      <w:start w:val="1"/>
      <w:numFmt w:val="decimal"/>
      <w:lvlText w:val="[%1]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733975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246D"/>
    <w:rsid w:val="000B675F"/>
    <w:rsid w:val="00155474"/>
    <w:rsid w:val="00270CD6"/>
    <w:rsid w:val="00295B2F"/>
    <w:rsid w:val="002B2FF1"/>
    <w:rsid w:val="002D1384"/>
    <w:rsid w:val="002D7B7F"/>
    <w:rsid w:val="003073D1"/>
    <w:rsid w:val="00317D9A"/>
    <w:rsid w:val="0033505D"/>
    <w:rsid w:val="003B529C"/>
    <w:rsid w:val="003C73C8"/>
    <w:rsid w:val="003E28D8"/>
    <w:rsid w:val="003F70D7"/>
    <w:rsid w:val="00410C3D"/>
    <w:rsid w:val="00453C66"/>
    <w:rsid w:val="00534A80"/>
    <w:rsid w:val="00535487"/>
    <w:rsid w:val="005427A9"/>
    <w:rsid w:val="00572973"/>
    <w:rsid w:val="005A2F3C"/>
    <w:rsid w:val="00622881"/>
    <w:rsid w:val="00692563"/>
    <w:rsid w:val="006E5E31"/>
    <w:rsid w:val="00781C38"/>
    <w:rsid w:val="008F2927"/>
    <w:rsid w:val="009215AD"/>
    <w:rsid w:val="009C3C4F"/>
    <w:rsid w:val="00A85BBD"/>
    <w:rsid w:val="00AB3FCA"/>
    <w:rsid w:val="00AC5F32"/>
    <w:rsid w:val="00B10ABB"/>
    <w:rsid w:val="00B21499"/>
    <w:rsid w:val="00B756FF"/>
    <w:rsid w:val="00BA5E5A"/>
    <w:rsid w:val="00C1246D"/>
    <w:rsid w:val="00C2189E"/>
    <w:rsid w:val="00C5291B"/>
    <w:rsid w:val="00DE5CDB"/>
    <w:rsid w:val="00E96FF7"/>
    <w:rsid w:val="00F131FE"/>
    <w:rsid w:val="00F3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E72020"/>
  <w15:docId w15:val="{725BA929-4DD7-47C4-8A45-17FD4EAAF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24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3F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B3F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B3F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B3F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B3FCA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E5CD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E5CD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506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313</Words>
  <Characters>1787</Characters>
  <Application>Microsoft Office Word</Application>
  <DocSecurity>0</DocSecurity>
  <Lines>14</Lines>
  <Paragraphs>4</Paragraphs>
  <ScaleCrop>false</ScaleCrop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豆 杨</dc:creator>
  <cp:keywords/>
  <dc:description/>
  <cp:lastModifiedBy>彤 邵</cp:lastModifiedBy>
  <cp:revision>5</cp:revision>
  <dcterms:created xsi:type="dcterms:W3CDTF">2024-03-07T02:03:00Z</dcterms:created>
  <dcterms:modified xsi:type="dcterms:W3CDTF">2024-08-27T03:53:00Z</dcterms:modified>
</cp:coreProperties>
</file>