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C67" w:rsidRDefault="00315C67" w:rsidP="00315C67">
      <w:pPr>
        <w:jc w:val="center"/>
        <w:outlineLvl w:val="0"/>
        <w:rPr>
          <w:rFonts w:eastAsia="SimHei"/>
          <w:szCs w:val="21"/>
        </w:rPr>
      </w:pPr>
      <w:r>
        <w:rPr>
          <w:b/>
          <w:bCs/>
        </w:rPr>
        <w:t>Supplemental Table 1</w:t>
      </w:r>
      <w:r>
        <w:rPr>
          <w:rFonts w:eastAsia="SimHei"/>
          <w:szCs w:val="21"/>
        </w:rPr>
        <w:t xml:space="preserve"> Diet composition of LFD and HFD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372"/>
        <w:gridCol w:w="834"/>
        <w:gridCol w:w="834"/>
        <w:gridCol w:w="233"/>
        <w:gridCol w:w="2422"/>
        <w:gridCol w:w="834"/>
        <w:gridCol w:w="777"/>
      </w:tblGrid>
      <w:tr w:rsidR="00315C67" w:rsidRPr="00020653" w:rsidTr="003A014E">
        <w:trPr>
          <w:trHeight w:val="300"/>
          <w:jc w:val="center"/>
        </w:trPr>
        <w:tc>
          <w:tcPr>
            <w:tcW w:w="2431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LFD    D12450J</w:t>
            </w:r>
          </w:p>
        </w:tc>
        <w:tc>
          <w:tcPr>
            <w:tcW w:w="14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28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HFD    D12492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gm%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kcal%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gm%</w:t>
            </w:r>
          </w:p>
        </w:tc>
        <w:tc>
          <w:tcPr>
            <w:tcW w:w="46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kcal%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Protein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19.2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Protein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26.2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Carbohydrate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Carbohydrate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26.3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Fat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4.3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Fat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34.9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60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100</w:t>
            </w:r>
          </w:p>
        </w:tc>
      </w:tr>
      <w:tr w:rsidR="00315C67" w:rsidRPr="00020653" w:rsidTr="003A014E">
        <w:trPr>
          <w:trHeight w:val="315"/>
          <w:jc w:val="center"/>
        </w:trPr>
        <w:tc>
          <w:tcPr>
            <w:tcW w:w="142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020653">
              <w:rPr>
                <w:b/>
                <w:bCs/>
                <w:color w:val="000000"/>
                <w:kern w:val="0"/>
                <w:szCs w:val="21"/>
              </w:rPr>
              <w:t>kcal/gm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b/>
                <w:bCs/>
                <w:color w:val="000000"/>
                <w:kern w:val="0"/>
                <w:szCs w:val="21"/>
              </w:rPr>
            </w:pPr>
            <w:r w:rsidRPr="00020653">
              <w:rPr>
                <w:b/>
                <w:bCs/>
                <w:color w:val="000000"/>
                <w:kern w:val="0"/>
                <w:szCs w:val="21"/>
              </w:rPr>
              <w:t>3.85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020653">
              <w:rPr>
                <w:b/>
                <w:bCs/>
                <w:color w:val="000000"/>
                <w:kern w:val="0"/>
                <w:szCs w:val="21"/>
              </w:rPr>
              <w:t>kcal/gm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b/>
                <w:bCs/>
                <w:color w:val="000000"/>
                <w:kern w:val="0"/>
                <w:szCs w:val="21"/>
              </w:rPr>
            </w:pPr>
            <w:r w:rsidRPr="00020653">
              <w:rPr>
                <w:b/>
                <w:bCs/>
                <w:color w:val="000000"/>
                <w:kern w:val="0"/>
                <w:szCs w:val="21"/>
              </w:rPr>
              <w:t>5.24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Ingredient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gm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kcal</w:t>
            </w:r>
          </w:p>
        </w:tc>
        <w:tc>
          <w:tcPr>
            <w:tcW w:w="140" w:type="pct"/>
            <w:tcBorders>
              <w:top w:val="single" w:sz="12" w:space="0" w:color="auto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Ingredient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gm</w:t>
            </w:r>
          </w:p>
        </w:tc>
        <w:tc>
          <w:tcPr>
            <w:tcW w:w="46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kcal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Casein, 30 Mesh 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200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800</w:t>
            </w:r>
          </w:p>
        </w:tc>
        <w:tc>
          <w:tcPr>
            <w:tcW w:w="140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Casein, 30 Mesh 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200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800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L-Cystine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L-Cystine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12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Corn Starch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506.2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2024.8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Corn Starch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Maltodextrin 10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Maltodextrin 10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125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500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Sucrose 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275.2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Sucrose 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275.2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Cellulose, BW200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Cellulose, BW200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Soybean Oil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Soybean Oil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225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Lard*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Lard*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245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2205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Mineral Mix S10026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Mineral Mix S10026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DiCalcium Phosphate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DiCalcium Phosphate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Calcium Carbonate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5.5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Calcium Carbonate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5.5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22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Potassium Citrate, 1 H2O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Potassium Citrate, 1 H2O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Vitamin Mix V10001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Vitamin Mix V10001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40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Choline Bitartrate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Choline Bitartrate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FD&amp;C Yellow Dye #5 </w:t>
            </w: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468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315C67" w:rsidRPr="00020653" w:rsidTr="003A014E">
        <w:trPr>
          <w:trHeight w:val="315"/>
          <w:jc w:val="center"/>
        </w:trPr>
        <w:tc>
          <w:tcPr>
            <w:tcW w:w="142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FD&amp;C Blue Dye #1 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FD&amp;C Blue Dye #1 </w:t>
            </w:r>
          </w:p>
        </w:tc>
        <w:tc>
          <w:tcPr>
            <w:tcW w:w="5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315C67" w:rsidRPr="00020653" w:rsidTr="003A014E">
        <w:trPr>
          <w:trHeight w:val="300"/>
          <w:jc w:val="center"/>
        </w:trPr>
        <w:tc>
          <w:tcPr>
            <w:tcW w:w="1427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1055.1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4057</w:t>
            </w:r>
          </w:p>
        </w:tc>
        <w:tc>
          <w:tcPr>
            <w:tcW w:w="14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5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Total </w:t>
            </w:r>
          </w:p>
        </w:tc>
        <w:tc>
          <w:tcPr>
            <w:tcW w:w="50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773.85</w:t>
            </w:r>
          </w:p>
        </w:tc>
        <w:tc>
          <w:tcPr>
            <w:tcW w:w="46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</w:tcPr>
          <w:p w:rsidR="00315C67" w:rsidRPr="00020653" w:rsidRDefault="00315C67" w:rsidP="003A014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4057</w:t>
            </w:r>
          </w:p>
        </w:tc>
      </w:tr>
    </w:tbl>
    <w:p w:rsidR="00315C67" w:rsidRDefault="00315C67" w:rsidP="00315C67">
      <w:pPr>
        <w:spacing w:beforeLines="2000" w:before="6240"/>
        <w:jc w:val="center"/>
        <w:rPr>
          <w:rFonts w:eastAsia="SimHei"/>
          <w:bCs/>
          <w:szCs w:val="21"/>
        </w:rPr>
      </w:pPr>
      <w:r>
        <w:rPr>
          <w:b/>
          <w:bCs/>
        </w:rPr>
        <w:lastRenderedPageBreak/>
        <w:t xml:space="preserve">Supplemental Table 2 </w:t>
      </w:r>
      <w:r>
        <w:rPr>
          <w:rFonts w:eastAsia="SimHei" w:hint="eastAsia"/>
          <w:bCs/>
          <w:szCs w:val="21"/>
        </w:rPr>
        <w:t>Modulation of h</w:t>
      </w:r>
      <w:r>
        <w:rPr>
          <w:rFonts w:eastAsia="SimHei"/>
          <w:bCs/>
          <w:szCs w:val="21"/>
        </w:rPr>
        <w:t>epatic lipid metabolites by PCA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68"/>
        <w:gridCol w:w="2584"/>
        <w:gridCol w:w="1701"/>
        <w:gridCol w:w="992"/>
        <w:gridCol w:w="993"/>
        <w:gridCol w:w="1184"/>
      </w:tblGrid>
      <w:tr w:rsidR="00315C67" w:rsidRPr="00020653" w:rsidTr="003A014E">
        <w:trPr>
          <w:trHeight w:val="270"/>
        </w:trPr>
        <w:tc>
          <w:tcPr>
            <w:tcW w:w="10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noWrap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bCs/>
                <w:color w:val="000000"/>
                <w:kern w:val="0"/>
                <w:szCs w:val="21"/>
              </w:rPr>
              <w:t>LM_ID</w:t>
            </w:r>
          </w:p>
        </w:tc>
        <w:tc>
          <w:tcPr>
            <w:tcW w:w="25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noWrap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bCs/>
                <w:color w:val="000000"/>
                <w:kern w:val="0"/>
                <w:szCs w:val="21"/>
              </w:rPr>
              <w:t>Common name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noWrap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bCs/>
                <w:color w:val="000000"/>
                <w:kern w:val="0"/>
                <w:szCs w:val="21"/>
              </w:rPr>
              <w:t>Main class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LFD vs HFD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noWrap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szCs w:val="21"/>
              </w:rPr>
              <w:t>HFD</w:t>
            </w:r>
            <w:r w:rsidRPr="00020653">
              <w:rPr>
                <w:bCs/>
                <w:color w:val="000000"/>
                <w:kern w:val="0"/>
                <w:szCs w:val="21"/>
              </w:rPr>
              <w:t xml:space="preserve"> vs HPCA </w:t>
            </w:r>
          </w:p>
        </w:tc>
        <w:tc>
          <w:tcPr>
            <w:tcW w:w="11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9E8E8"/>
            <w:noWrap/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 w:rsidRPr="00020653">
              <w:rPr>
                <w:bCs/>
                <w:color w:val="000000"/>
                <w:kern w:val="0"/>
                <w:szCs w:val="21"/>
              </w:rPr>
              <w:t>KEGG enrichment</w:t>
            </w:r>
            <w:bookmarkStart w:id="0" w:name="_Hlk61911767"/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4" w:tooltip="http://www.lipidmaps.org/data/LMSDRecord.php?LMID=LMSP00000008" w:history="1">
              <w:r w:rsidRPr="00020653">
                <w:rPr>
                  <w:bCs/>
                  <w:color w:val="000000"/>
                  <w:kern w:val="0"/>
                  <w:szCs w:val="21"/>
                </w:rPr>
                <w:t>LMSP00000008</w:t>
              </w:r>
            </w:hyperlink>
          </w:p>
        </w:tc>
        <w:tc>
          <w:tcPr>
            <w:tcW w:w="25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Cer(m18:1(4E)/24:0)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Other sphingo- lipids [SP00]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5" w:tooltip="http://www.lipidmaps.org/data/LMSDRecord.php?LMID=LMSP00000010" w:history="1">
              <w:r w:rsidRPr="00020653">
                <w:rPr>
                  <w:bCs/>
                  <w:color w:val="000000"/>
                  <w:kern w:val="0"/>
                  <w:szCs w:val="21"/>
                </w:rPr>
                <w:t>LMSP00000010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Cer(m18:1(4E)/24:1(15Z))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Other sphingo- lipids [SP00]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  <w:bookmarkEnd w:id="0"/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6" w:tooltip="http://www.lipidmaps.org/data/LMSDRecord.php?LMID=LMGP03050006" w:history="1">
              <w:r w:rsidRPr="00020653">
                <w:rPr>
                  <w:bCs/>
                  <w:color w:val="000000"/>
                  <w:kern w:val="0"/>
                  <w:szCs w:val="21"/>
                </w:rPr>
                <w:t>LMGP03050006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PS(18:0/0:0)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Glycerophosphoserines [GP03]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＋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7" w:tooltip="http://www.lipidmaps.org/data/LMSDRecord.php?LMID=LMGP03010038" w:history="1">
              <w:r w:rsidRPr="00020653">
                <w:rPr>
                  <w:bCs/>
                  <w:color w:val="000000"/>
                  <w:kern w:val="0"/>
                  <w:szCs w:val="21"/>
                </w:rPr>
                <w:t>LMGP03010038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PS(16:0/20:4(5Z,8Z,11Z,14Z))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Glycerophosphoserines [GP03]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single" w:sz="8" w:space="0" w:color="CDCDCD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8" w:tooltip="http://www.lipidmaps.org/data/LMSDRecord.php?LMID=LMGL03014481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LMGL03014481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TG(14:0/20:0/20:1(11Z)) 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Significant    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9" w:tooltip="http://www.lipidmaps.org/data/LMSDRecord.php?LMID=LMGL03010285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LMGL03010285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TG(16:0/16:1(9Z)/22:0) 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0" w:tooltip="http://www.lipidmaps.org/data/LMSDRecord.php?LMID=LMGL03010114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LMGL03010114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TG(16:0/16:1(9Z)/20:1 (11Z))[iso6]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1" w:tooltip="http://www.lipidmaps.org/data/LMSDRecord.php?LMID=LMGL03010325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LMGL03010325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TG(16:0/16:1(9Z)/22:1 (13Z))[iso6]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Significant    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single" w:sz="8" w:space="0" w:color="CDCDCD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2" w:tooltip="http://www.lipidmaps.org/data/LMSDRecord.php?LMID=LMGL03012800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LMGL03012800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TG(14:0/20:1(11Z)/20:1 (11Z))[iso3]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3" w:tooltip="http://www.lipidmaps.org/data/LMSDRecord.php?LMID=LMGL03010231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LMGL03010231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TG(16:1(9Z)/18:1(9Z)/ 20:0)[iso6]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4" w:tooltip="http://www.lipidmaps.org/data/LMSDRecord.php?LMID=LMGL03010568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LMGL03010568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TG(16:0/18:2(9Z,12Z)/ 22:0)[iso6]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Significant    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5" w:tooltip="http://www.lipidmaps.org/data/LMSDRecord.php?LMID=LMGL03010263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LMGL03010263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TG(16:1(9Z)/18:2(9Z,12Z)/20:0)[iso6]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single" w:sz="8" w:space="0" w:color="CDCDCD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6" w:tooltip="http://www.lipidmaps.org/data/LMSDRecord.php?LMID=LMGL03014501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LMGL03014501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TG(14:0/20:1(11Z)/22:2(13Z,16Z))[iso6]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7" w:tooltip="http://www.lipidmaps.org/data/LMSDRecord.php?LMID=LMGL03010787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LMGL03010787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TG(18:1(9Z)/20:1(11Z)/ 20:1(11Z))[iso3]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Significant    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8" w:tooltip="http://www.lipidmaps.org/data/LMSDRecord.php?LMID=LMGL03010369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LMGL03010369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TG(16:0/16:1(9Z)/22:3 (10Z,13Z,16Z))[iso6]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＋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single" w:sz="8" w:space="0" w:color="CDCDCD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19" w:tooltip="http://www.lipidmaps.org/data/LMSDRecord.php?LMID=LMGL03013658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LMGL03013658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TG(12:0/22:1(11Z)/22:3 (10Z,13Z,16Z))[iso6]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single" w:sz="8" w:space="0" w:color="CDCDCD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20" w:tooltip="http://www.lipidmaps.org/data/LMSDRecord.php?LMID=LMGL03014522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LMGL03014522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TG(14:0/20:3(8Z,11Z,14Z)/22:2(13Z,16Z))[iso6]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 xml:space="preserve">Significant    </w:t>
            </w:r>
          </w:p>
        </w:tc>
      </w:tr>
      <w:tr w:rsidR="00315C67" w:rsidRPr="00020653" w:rsidTr="003A014E">
        <w:trPr>
          <w:trHeight w:val="567"/>
        </w:trPr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hyperlink r:id="rId21" w:tooltip="http://www.lipidmaps.org/data/LMSDRecord.php?LMID=LMGL03010700" w:history="1">
              <w:r w:rsidRPr="00020653">
                <w:rPr>
                  <w:bCs/>
                  <w:color w:val="000000"/>
                  <w:kern w:val="0"/>
                  <w:szCs w:val="21"/>
                </w:rPr>
                <w:t>LMGL03010700</w:t>
              </w:r>
            </w:hyperlink>
          </w:p>
        </w:tc>
        <w:tc>
          <w:tcPr>
            <w:tcW w:w="25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TG(16:0/18:2(9Z,12Z)/22:3(10Z,13Z,16Z))[iso6]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Triradylglycerols [GL03]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15C67" w:rsidRPr="00020653" w:rsidRDefault="00315C67" w:rsidP="003A0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20653">
              <w:rPr>
                <w:color w:val="000000"/>
                <w:kern w:val="0"/>
                <w:szCs w:val="21"/>
              </w:rPr>
              <w:t>Significant</w:t>
            </w:r>
          </w:p>
        </w:tc>
      </w:tr>
    </w:tbl>
    <w:p w:rsidR="00315C67" w:rsidRPr="00245529" w:rsidRDefault="00315C67" w:rsidP="00315C67">
      <w:pPr>
        <w:rPr>
          <w:rFonts w:eastAsia="SimHei"/>
          <w:szCs w:val="21"/>
        </w:rPr>
      </w:pPr>
      <w:r>
        <w:rPr>
          <w:b/>
          <w:bCs/>
          <w:szCs w:val="21"/>
        </w:rPr>
        <w:t>Notes.</w:t>
      </w:r>
      <w:r>
        <w:rPr>
          <w:bCs/>
          <w:szCs w:val="21"/>
        </w:rPr>
        <w:t xml:space="preserve"> Details of the compounds are available at </w:t>
      </w:r>
      <w:hyperlink r:id="rId22" w:history="1">
        <w:r>
          <w:rPr>
            <w:rStyle w:val="Hyperlink"/>
            <w:bCs/>
            <w:szCs w:val="21"/>
          </w:rPr>
          <w:t>http://www.lipidmaps.org</w:t>
        </w:r>
      </w:hyperlink>
      <w:r>
        <w:rPr>
          <w:bCs/>
          <w:szCs w:val="21"/>
        </w:rPr>
        <w:t>.</w:t>
      </w:r>
      <w:r>
        <w:rPr>
          <w:szCs w:val="21"/>
        </w:rPr>
        <w:t xml:space="preserve"> </w:t>
      </w:r>
      <w:r>
        <w:rPr>
          <w:bCs/>
          <w:szCs w:val="21"/>
        </w:rPr>
        <w:t xml:space="preserve">HFD, high-fat diet; HPCA, HFD </w:t>
      </w:r>
      <w:r>
        <w:rPr>
          <w:color w:val="000000"/>
          <w:kern w:val="0"/>
          <w:szCs w:val="21"/>
        </w:rPr>
        <w:t>containing</w:t>
      </w:r>
      <w:r>
        <w:rPr>
          <w:bCs/>
          <w:szCs w:val="21"/>
        </w:rPr>
        <w:t xml:space="preserve"> 0.1% of protocatechuic acid; KEGG, Kyoto Encyclopedia of Genes and Genomes; </w:t>
      </w:r>
      <w:r>
        <w:rPr>
          <w:szCs w:val="21"/>
        </w:rPr>
        <w:t>LFD</w:t>
      </w:r>
      <w:r>
        <w:rPr>
          <w:bCs/>
          <w:szCs w:val="21"/>
        </w:rPr>
        <w:t xml:space="preserve">, low-fat diet; </w:t>
      </w:r>
      <w:r>
        <w:rPr>
          <w:szCs w:val="21"/>
        </w:rPr>
        <w:t>N/A, not applicable</w:t>
      </w:r>
      <w:r>
        <w:rPr>
          <w:bCs/>
          <w:szCs w:val="21"/>
        </w:rPr>
        <w:t xml:space="preserve">; </w:t>
      </w:r>
      <w:r>
        <w:rPr>
          <w:szCs w:val="21"/>
        </w:rPr>
        <w:t>＋</w:t>
      </w:r>
      <w:r>
        <w:rPr>
          <w:szCs w:val="21"/>
        </w:rPr>
        <w:t xml:space="preserve">, up-regulated </w:t>
      </w:r>
      <w:r>
        <w:rPr>
          <w:bCs/>
          <w:szCs w:val="21"/>
        </w:rPr>
        <w:t>(</w:t>
      </w:r>
      <w:r>
        <w:rPr>
          <w:bCs/>
          <w:i/>
          <w:szCs w:val="21"/>
        </w:rPr>
        <w:t xml:space="preserve">P </w:t>
      </w:r>
      <w:r>
        <w:rPr>
          <w:bCs/>
          <w:szCs w:val="21"/>
        </w:rPr>
        <w:t>&lt;</w:t>
      </w:r>
      <w:r>
        <w:rPr>
          <w:rFonts w:hint="eastAsia"/>
          <w:bCs/>
          <w:szCs w:val="21"/>
        </w:rPr>
        <w:t xml:space="preserve"> </w:t>
      </w:r>
      <w:r>
        <w:rPr>
          <w:bCs/>
          <w:szCs w:val="21"/>
        </w:rPr>
        <w:t xml:space="preserve">0.05); </w:t>
      </w:r>
      <w:r>
        <w:rPr>
          <w:szCs w:val="21"/>
        </w:rPr>
        <w:t xml:space="preserve">—, down-regulated </w:t>
      </w:r>
      <w:r>
        <w:rPr>
          <w:bCs/>
          <w:szCs w:val="21"/>
        </w:rPr>
        <w:t>(</w:t>
      </w:r>
      <w:r>
        <w:rPr>
          <w:bCs/>
          <w:i/>
          <w:szCs w:val="21"/>
        </w:rPr>
        <w:t xml:space="preserve">P </w:t>
      </w:r>
      <w:r>
        <w:rPr>
          <w:bCs/>
          <w:szCs w:val="21"/>
        </w:rPr>
        <w:t>&lt;</w:t>
      </w:r>
      <w:r>
        <w:rPr>
          <w:rFonts w:hint="eastAsia"/>
          <w:bCs/>
          <w:szCs w:val="21"/>
        </w:rPr>
        <w:t xml:space="preserve"> </w:t>
      </w:r>
      <w:r>
        <w:rPr>
          <w:bCs/>
          <w:szCs w:val="21"/>
        </w:rPr>
        <w:t>0.05).</w:t>
      </w:r>
    </w:p>
    <w:p w:rsidR="00D56072" w:rsidRDefault="00D56072">
      <w:bookmarkStart w:id="1" w:name="_GoBack"/>
      <w:bookmarkEnd w:id="1"/>
    </w:p>
    <w:sectPr w:rsidR="00D56072" w:rsidSect="00231CC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C67"/>
    <w:rsid w:val="00315C67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608A6-4E67-4C95-9F1C-0DEE27CF6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C6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qFormat/>
    <w:rsid w:val="00315C67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315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pidmaps.org/data/LMSDRecord.php?LMID=LMGL03014481" TargetMode="External"/><Relationship Id="rId13" Type="http://schemas.openxmlformats.org/officeDocument/2006/relationships/hyperlink" Target="http://www.lipidmaps.org/data/LMSDRecord.php?LMID=LMGL03010231" TargetMode="External"/><Relationship Id="rId18" Type="http://schemas.openxmlformats.org/officeDocument/2006/relationships/hyperlink" Target="http://www.lipidmaps.org/data/LMSDRecord.php?LMID=LMGL0301036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lipidmaps.org/data/LMSDRecord.php?LMID=LMGL03010700" TargetMode="External"/><Relationship Id="rId7" Type="http://schemas.openxmlformats.org/officeDocument/2006/relationships/hyperlink" Target="http://www.lipidmaps.org/data/LMSDRecord.php?LMID=LMGP03010038" TargetMode="External"/><Relationship Id="rId12" Type="http://schemas.openxmlformats.org/officeDocument/2006/relationships/hyperlink" Target="http://www.lipidmaps.org/data/LMSDRecord.php?LMID=LMGL03012800" TargetMode="External"/><Relationship Id="rId17" Type="http://schemas.openxmlformats.org/officeDocument/2006/relationships/hyperlink" Target="http://www.lipidmaps.org/data/LMSDRecord.php?LMID=LMGL03010787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lipidmaps.org/data/LMSDRecord.php?LMID=LMGL03014501" TargetMode="External"/><Relationship Id="rId20" Type="http://schemas.openxmlformats.org/officeDocument/2006/relationships/hyperlink" Target="http://www.lipidmaps.org/data/LMSDRecord.php?LMID=LMGL03014522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lipidmaps.org/data/LMSDRecord.php?LMID=LMGP03050006" TargetMode="External"/><Relationship Id="rId11" Type="http://schemas.openxmlformats.org/officeDocument/2006/relationships/hyperlink" Target="http://www.lipidmaps.org/data/LMSDRecord.php?LMID=LMGL03010325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lipidmaps.org/data/LMSDRecord.php?LMID=LMSP00000010" TargetMode="External"/><Relationship Id="rId15" Type="http://schemas.openxmlformats.org/officeDocument/2006/relationships/hyperlink" Target="http://www.lipidmaps.org/data/LMSDRecord.php?LMID=LMGL03010263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lipidmaps.org/data/LMSDRecord.php?LMID=LMGL03010114" TargetMode="External"/><Relationship Id="rId19" Type="http://schemas.openxmlformats.org/officeDocument/2006/relationships/hyperlink" Target="http://www.lipidmaps.org/data/LMSDRecord.php?LMID=LMGL03013658" TargetMode="External"/><Relationship Id="rId4" Type="http://schemas.openxmlformats.org/officeDocument/2006/relationships/hyperlink" Target="http://www.lipidmaps.org/data/LMSDRecord.php?LMID=LMSP00000008" TargetMode="External"/><Relationship Id="rId9" Type="http://schemas.openxmlformats.org/officeDocument/2006/relationships/hyperlink" Target="http://www.lipidmaps.org/data/LMSDRecord.php?LMID=LMGL03010285" TargetMode="External"/><Relationship Id="rId14" Type="http://schemas.openxmlformats.org/officeDocument/2006/relationships/hyperlink" Target="http://www.lipidmaps.org/data/LMSDRecord.php?LMID=LMGL03010568" TargetMode="External"/><Relationship Id="rId22" Type="http://schemas.openxmlformats.org/officeDocument/2006/relationships/hyperlink" Target="http://www.lipidmaps.org/data/structure/LMSDSearch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880</Words>
  <Characters>5018</Characters>
  <Application>Microsoft Office Word</Application>
  <DocSecurity>0</DocSecurity>
  <Lines>41</Lines>
  <Paragraphs>11</Paragraphs>
  <ScaleCrop>false</ScaleCrop>
  <Company>Springer Nature IT</Company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2021-05-12T17:10:00Z</dcterms:created>
  <dcterms:modified xsi:type="dcterms:W3CDTF">2021-05-12T17:10:00Z</dcterms:modified>
</cp:coreProperties>
</file>