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0D969" w14:textId="7126537C" w:rsidR="00744CA5" w:rsidRPr="00180D32" w:rsidRDefault="00744CA5" w:rsidP="00D2503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175247929"/>
      <w:r w:rsidRPr="00180D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1</w:t>
      </w:r>
      <w:r w:rsidRPr="00180D32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shows the classification of the selected restaurants</w:t>
      </w:r>
    </w:p>
    <w:tbl>
      <w:tblPr>
        <w:tblpPr w:leftFromText="180" w:rightFromText="180" w:vertAnchor="page" w:horzAnchor="margin" w:tblpY="388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Look w:val="0000" w:firstRow="0" w:lastRow="0" w:firstColumn="0" w:lastColumn="0" w:noHBand="0" w:noVBand="0"/>
      </w:tblPr>
      <w:tblGrid>
        <w:gridCol w:w="2263"/>
        <w:gridCol w:w="2552"/>
        <w:gridCol w:w="1559"/>
        <w:gridCol w:w="2693"/>
      </w:tblGrid>
      <w:tr w:rsidR="00FD63A4" w:rsidRPr="00180D32" w14:paraId="33BA3FC2" w14:textId="77777777" w:rsidTr="00FD63A4">
        <w:trPr>
          <w:trHeight w:val="250"/>
        </w:trPr>
        <w:tc>
          <w:tcPr>
            <w:tcW w:w="2263" w:type="dxa"/>
            <w:shd w:val="clear" w:color="auto" w:fill="C1E4F5" w:themeFill="accent1" w:themeFillTint="33"/>
          </w:tcPr>
          <w:p w14:paraId="1E8EB425" w14:textId="77777777" w:rsidR="00FD63A4" w:rsidRPr="00180D32" w:rsidRDefault="00FD63A4" w:rsidP="00FD63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Restaurant Classification </w:t>
            </w:r>
          </w:p>
        </w:tc>
        <w:tc>
          <w:tcPr>
            <w:tcW w:w="2552" w:type="dxa"/>
            <w:shd w:val="clear" w:color="auto" w:fill="C1E4F5" w:themeFill="accent1" w:themeFillTint="33"/>
          </w:tcPr>
          <w:p w14:paraId="63A1A204" w14:textId="77777777" w:rsidR="00FD63A4" w:rsidRPr="00180D32" w:rsidRDefault="00FD63A4" w:rsidP="00FD63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Participant interviewed </w:t>
            </w:r>
          </w:p>
        </w:tc>
        <w:tc>
          <w:tcPr>
            <w:tcW w:w="1559" w:type="dxa"/>
            <w:shd w:val="clear" w:color="auto" w:fill="C1E4F5" w:themeFill="accent1" w:themeFillTint="33"/>
          </w:tcPr>
          <w:p w14:paraId="4AD16498" w14:textId="77777777" w:rsidR="00FD63A4" w:rsidRPr="00180D32" w:rsidRDefault="00FD63A4" w:rsidP="00FD63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Type of cuisine</w:t>
            </w:r>
          </w:p>
        </w:tc>
        <w:tc>
          <w:tcPr>
            <w:tcW w:w="2693" w:type="dxa"/>
            <w:shd w:val="clear" w:color="auto" w:fill="C1E4F5" w:themeFill="accent1" w:themeFillTint="33"/>
          </w:tcPr>
          <w:p w14:paraId="5E0CFFB2" w14:textId="77777777" w:rsidR="00FD63A4" w:rsidRPr="00180D32" w:rsidRDefault="00FD63A4" w:rsidP="00FD63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Meal service</w:t>
            </w:r>
          </w:p>
        </w:tc>
      </w:tr>
      <w:tr w:rsidR="00FD63A4" w:rsidRPr="00180D32" w14:paraId="6C80BCA4" w14:textId="77777777" w:rsidTr="00FD63A4">
        <w:trPr>
          <w:trHeight w:val="138"/>
        </w:trPr>
        <w:tc>
          <w:tcPr>
            <w:tcW w:w="2263" w:type="dxa"/>
            <w:vMerge w:val="restart"/>
            <w:shd w:val="clear" w:color="auto" w:fill="F2F2F2" w:themeFill="background1" w:themeFillShade="F2"/>
          </w:tcPr>
          <w:p w14:paraId="0B2CC521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1 Fine dining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F9339AF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Manager* (Restaurant manager 1)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</w:tcPr>
          <w:p w14:paraId="5E18DF57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European </w:t>
            </w:r>
          </w:p>
        </w:tc>
        <w:tc>
          <w:tcPr>
            <w:tcW w:w="2693" w:type="dxa"/>
            <w:vMerge w:val="restart"/>
            <w:shd w:val="clear" w:color="auto" w:fill="F2F2F2" w:themeFill="background1" w:themeFillShade="F2"/>
          </w:tcPr>
          <w:p w14:paraId="7B3CF49A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Lunch and dinner</w:t>
            </w:r>
          </w:p>
        </w:tc>
      </w:tr>
      <w:tr w:rsidR="00FD63A4" w:rsidRPr="00180D32" w14:paraId="297B2E25" w14:textId="77777777" w:rsidTr="00FD63A4">
        <w:trPr>
          <w:trHeight w:val="138"/>
        </w:trPr>
        <w:tc>
          <w:tcPr>
            <w:tcW w:w="2263" w:type="dxa"/>
            <w:vMerge/>
            <w:shd w:val="clear" w:color="auto" w:fill="F2F2F2" w:themeFill="background1" w:themeFillShade="F2"/>
          </w:tcPr>
          <w:p w14:paraId="21D1D3CB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09B6E219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Head chef (Restaurant staff 1)</w:t>
            </w:r>
          </w:p>
        </w:tc>
        <w:tc>
          <w:tcPr>
            <w:tcW w:w="1559" w:type="dxa"/>
            <w:vMerge/>
            <w:shd w:val="clear" w:color="auto" w:fill="F2F2F2" w:themeFill="background1" w:themeFillShade="F2"/>
          </w:tcPr>
          <w:p w14:paraId="480C9A45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vMerge/>
            <w:shd w:val="clear" w:color="auto" w:fill="F2F2F2" w:themeFill="background1" w:themeFillShade="F2"/>
          </w:tcPr>
          <w:p w14:paraId="268723F5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63A4" w:rsidRPr="00180D32" w14:paraId="559C26B7" w14:textId="77777777" w:rsidTr="00FD63A4">
        <w:trPr>
          <w:trHeight w:val="138"/>
        </w:trPr>
        <w:tc>
          <w:tcPr>
            <w:tcW w:w="2263" w:type="dxa"/>
            <w:vMerge/>
            <w:shd w:val="clear" w:color="auto" w:fill="F2F2F2" w:themeFill="background1" w:themeFillShade="F2"/>
          </w:tcPr>
          <w:p w14:paraId="75A6077F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7D7A8CF7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On-site observation</w:t>
            </w:r>
          </w:p>
        </w:tc>
        <w:tc>
          <w:tcPr>
            <w:tcW w:w="1559" w:type="dxa"/>
            <w:vMerge/>
            <w:shd w:val="clear" w:color="auto" w:fill="F2F2F2" w:themeFill="background1" w:themeFillShade="F2"/>
          </w:tcPr>
          <w:p w14:paraId="617EED6B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5D670E4A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Dinner </w:t>
            </w:r>
          </w:p>
        </w:tc>
      </w:tr>
      <w:tr w:rsidR="00FD63A4" w:rsidRPr="00180D32" w14:paraId="010DA354" w14:textId="77777777" w:rsidTr="00FD63A4">
        <w:trPr>
          <w:trHeight w:val="138"/>
        </w:trPr>
        <w:tc>
          <w:tcPr>
            <w:tcW w:w="2263" w:type="dxa"/>
            <w:shd w:val="clear" w:color="auto" w:fill="F2F2F2" w:themeFill="background1" w:themeFillShade="F2"/>
          </w:tcPr>
          <w:p w14:paraId="628621A8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2 Casual dining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EC60871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Manager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Restaurant manager </w:t>
            </w: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E3EABCC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Australian 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551754B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Breakfast, Lunch, and dinner</w:t>
            </w:r>
          </w:p>
        </w:tc>
      </w:tr>
      <w:tr w:rsidR="00FD63A4" w:rsidRPr="00180D32" w14:paraId="4F489331" w14:textId="77777777" w:rsidTr="00FD63A4">
        <w:trPr>
          <w:trHeight w:val="137"/>
        </w:trPr>
        <w:tc>
          <w:tcPr>
            <w:tcW w:w="2263" w:type="dxa"/>
            <w:shd w:val="clear" w:color="auto" w:fill="F2F2F2" w:themeFill="background1" w:themeFillShade="F2"/>
          </w:tcPr>
          <w:p w14:paraId="033F8245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3 Fast-casual dinning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36753FC0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Manager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manager 3</w:t>
            </w: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B1B6DF2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Greek style 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7655A930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Lunch and dinner</w:t>
            </w:r>
          </w:p>
        </w:tc>
      </w:tr>
      <w:tr w:rsidR="00FD63A4" w:rsidRPr="00180D32" w14:paraId="1DEB8C61" w14:textId="77777777" w:rsidTr="00FD63A4">
        <w:trPr>
          <w:trHeight w:val="448"/>
        </w:trPr>
        <w:tc>
          <w:tcPr>
            <w:tcW w:w="2263" w:type="dxa"/>
            <w:shd w:val="clear" w:color="auto" w:fill="F2F2F2" w:themeFill="background1" w:themeFillShade="F2"/>
          </w:tcPr>
          <w:p w14:paraId="2E43A946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4 Casual dining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74C1C089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Manager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manager 4</w:t>
            </w: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8044D5E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South-East Asian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818E3E4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Lunch and dinner</w:t>
            </w:r>
          </w:p>
        </w:tc>
      </w:tr>
      <w:tr w:rsidR="00FD63A4" w:rsidRPr="00180D32" w14:paraId="097D4E74" w14:textId="77777777" w:rsidTr="00FD63A4">
        <w:trPr>
          <w:trHeight w:val="448"/>
        </w:trPr>
        <w:tc>
          <w:tcPr>
            <w:tcW w:w="2263" w:type="dxa"/>
            <w:shd w:val="clear" w:color="auto" w:fill="F2F2F2" w:themeFill="background1" w:themeFillShade="F2"/>
          </w:tcPr>
          <w:p w14:paraId="707523F3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5 Casual dining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58F122C1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Manager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Restaurant manager </w:t>
            </w: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5)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5CF1B28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Japanese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551AD96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Lunch and dinner</w:t>
            </w:r>
          </w:p>
        </w:tc>
      </w:tr>
      <w:tr w:rsidR="00FD63A4" w:rsidRPr="00180D32" w14:paraId="78DEDD57" w14:textId="77777777" w:rsidTr="00FD63A4">
        <w:trPr>
          <w:trHeight w:val="448"/>
        </w:trPr>
        <w:tc>
          <w:tcPr>
            <w:tcW w:w="2263" w:type="dxa"/>
            <w:shd w:val="clear" w:color="auto" w:fill="F2F2F2" w:themeFill="background1" w:themeFillShade="F2"/>
          </w:tcPr>
          <w:p w14:paraId="27376E64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6 Casual dining chain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1492B94A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Front of house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staff 2</w:t>
            </w:r>
            <w:r w:rsidRPr="00180D32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)</w:t>
            </w: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BDAFFE2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2F2F2" w:themeFill="background1" w:themeFillShade="F2"/>
              </w:rPr>
              <w:t>Australian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7B975D2F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Breakfast, Lunch, and dinner</w:t>
            </w:r>
          </w:p>
        </w:tc>
      </w:tr>
      <w:tr w:rsidR="00FD63A4" w:rsidRPr="00180D32" w14:paraId="726E8E9D" w14:textId="77777777" w:rsidTr="00FD63A4">
        <w:trPr>
          <w:trHeight w:val="448"/>
        </w:trPr>
        <w:tc>
          <w:tcPr>
            <w:tcW w:w="2263" w:type="dxa"/>
            <w:shd w:val="clear" w:color="auto" w:fill="F2F2F2" w:themeFill="background1" w:themeFillShade="F2"/>
          </w:tcPr>
          <w:p w14:paraId="18DE49D2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7 Fast-casual dining chain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22C2B078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Kitchen hand (Restaurant staff 3)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1F8A165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Italian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A546333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Dinner</w:t>
            </w:r>
          </w:p>
        </w:tc>
      </w:tr>
      <w:tr w:rsidR="00FD63A4" w:rsidRPr="00180D32" w14:paraId="619E08B3" w14:textId="77777777" w:rsidTr="00FD63A4">
        <w:trPr>
          <w:trHeight w:val="448"/>
        </w:trPr>
        <w:tc>
          <w:tcPr>
            <w:tcW w:w="2263" w:type="dxa"/>
            <w:shd w:val="clear" w:color="auto" w:fill="F2F2F2" w:themeFill="background1" w:themeFillShade="F2"/>
          </w:tcPr>
          <w:p w14:paraId="16621D3E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8 Fast-casual dining chain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D087EE8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Front of house (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Restaurant staff 4</w:t>
            </w:r>
            <w:r w:rsidRPr="00180D32"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9F96AA3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Italian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07CDFAE" w14:textId="77777777" w:rsidR="00FD63A4" w:rsidRPr="00180D32" w:rsidRDefault="00FD63A4" w:rsidP="00FD63A4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Lunch and dinner</w:t>
            </w:r>
          </w:p>
        </w:tc>
      </w:tr>
    </w:tbl>
    <w:p w14:paraId="12D6CA55" w14:textId="7C85730F" w:rsidR="00B91265" w:rsidRPr="00180D32" w:rsidRDefault="00FD63A4" w:rsidP="00B9126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B91265"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>*Manager 1 was the owner of the restaurant who also performs managerial duties.</w:t>
      </w:r>
    </w:p>
    <w:p w14:paraId="50C06292" w14:textId="77777777" w:rsidR="00342F19" w:rsidRDefault="00342F19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972690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1EB942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E1D2D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8D0B6E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EB4D8E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A51AE0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EE8761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0E2ED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E4B846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6EA7C5" w14:textId="77777777" w:rsidR="00FD63A4" w:rsidRDefault="00FD63A4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69B3CB" w14:textId="538A65F5" w:rsidR="00C80716" w:rsidRPr="00480282" w:rsidRDefault="00C80716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Table 3 </w:t>
      </w:r>
      <w:r w:rsidR="004842C0"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>shows the t</w:t>
      </w: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hemes developed by adopting the framework by </w:t>
      </w:r>
      <w:r w:rsidRPr="00180D32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Goonan </w:t>
      </w:r>
      <w:r w:rsidR="001073B4" w:rsidRPr="00180D32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et al.</w:t>
      </w:r>
      <w:r w:rsidRPr="00180D32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 (2014)</w:t>
      </w: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(SM of foodservices and the elements of SPT)</w:t>
      </w:r>
    </w:p>
    <w:tbl>
      <w:tblPr>
        <w:tblStyle w:val="TableGrid"/>
        <w:tblW w:w="9073" w:type="dxa"/>
        <w:jc w:val="center"/>
        <w:tblLook w:val="04A0" w:firstRow="1" w:lastRow="0" w:firstColumn="1" w:lastColumn="0" w:noHBand="0" w:noVBand="1"/>
      </w:tblPr>
      <w:tblGrid>
        <w:gridCol w:w="2978"/>
        <w:gridCol w:w="3113"/>
        <w:gridCol w:w="2982"/>
      </w:tblGrid>
      <w:tr w:rsidR="00FA5CCF" w:rsidRPr="00180D32" w14:paraId="05948867" w14:textId="77777777" w:rsidTr="00FA5CCF">
        <w:trPr>
          <w:trHeight w:val="526"/>
          <w:jc w:val="center"/>
        </w:trPr>
        <w:tc>
          <w:tcPr>
            <w:tcW w:w="2978" w:type="dxa"/>
            <w:shd w:val="clear" w:color="auto" w:fill="FFFFFF" w:themeFill="background1"/>
          </w:tcPr>
          <w:p w14:paraId="30234997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Themes </w:t>
            </w:r>
          </w:p>
        </w:tc>
        <w:tc>
          <w:tcPr>
            <w:tcW w:w="3113" w:type="dxa"/>
            <w:shd w:val="clear" w:color="auto" w:fill="FFFFFF" w:themeFill="background1"/>
          </w:tcPr>
          <w:p w14:paraId="54CAED56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Sub-themes (restaurant managers)</w:t>
            </w:r>
          </w:p>
        </w:tc>
        <w:tc>
          <w:tcPr>
            <w:tcW w:w="2982" w:type="dxa"/>
            <w:shd w:val="clear" w:color="auto" w:fill="FFFFFF" w:themeFill="background1"/>
          </w:tcPr>
          <w:p w14:paraId="07FFE106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Sub-themes (restaurant staff)</w:t>
            </w:r>
          </w:p>
        </w:tc>
      </w:tr>
      <w:tr w:rsidR="00FA5CCF" w:rsidRPr="00180D32" w14:paraId="4048C997" w14:textId="77777777" w:rsidTr="00FA5CCF">
        <w:trPr>
          <w:trHeight w:val="1149"/>
          <w:jc w:val="center"/>
        </w:trPr>
        <w:tc>
          <w:tcPr>
            <w:tcW w:w="2978" w:type="dxa"/>
            <w:shd w:val="clear" w:color="auto" w:fill="D9F2D0" w:themeFill="accent6" w:themeFillTint="33"/>
          </w:tcPr>
          <w:p w14:paraId="2E418FB1" w14:textId="77777777" w:rsidR="00FA5CCF" w:rsidRPr="00180D32" w:rsidRDefault="00FA5CCF" w:rsidP="00843E18">
            <w:pPr>
              <w:pStyle w:val="Normal0"/>
              <w:spacing w:before="4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Current food waste</w:t>
            </w:r>
          </w:p>
          <w:p w14:paraId="24323C97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9F2D0" w:themeFill="accent6" w:themeFillTint="33"/>
          </w:tcPr>
          <w:p w14:paraId="364B24AE" w14:textId="52682919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Plate waste</w:t>
            </w:r>
          </w:p>
          <w:p w14:paraId="7BCAE70C" w14:textId="5E1478B9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Kitchen waste</w:t>
            </w:r>
          </w:p>
          <w:p w14:paraId="320EAE46" w14:textId="0BAF45C6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Food waste volume</w:t>
            </w:r>
          </w:p>
          <w:p w14:paraId="78407118" w14:textId="40D6CE25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Separate food waste bins</w:t>
            </w:r>
          </w:p>
          <w:p w14:paraId="5B3F925D" w14:textId="38877D18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Difficult to categorise maximum food waste</w:t>
            </w:r>
          </w:p>
        </w:tc>
        <w:tc>
          <w:tcPr>
            <w:tcW w:w="2982" w:type="dxa"/>
            <w:shd w:val="clear" w:color="auto" w:fill="D9F2D0" w:themeFill="accent6" w:themeFillTint="33"/>
          </w:tcPr>
          <w:p w14:paraId="30DEE250" w14:textId="06F678DD" w:rsidR="00FA5CCF" w:rsidRPr="005319D9" w:rsidRDefault="005319D9" w:rsidP="005319D9">
            <w:pPr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Food waste volume</w:t>
            </w:r>
          </w:p>
          <w:p w14:paraId="719CD972" w14:textId="2F4D6832" w:rsidR="00FA5CCF" w:rsidRPr="005319D9" w:rsidRDefault="005319D9" w:rsidP="005319D9">
            <w:pPr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Kitchen waste</w:t>
            </w:r>
          </w:p>
          <w:p w14:paraId="294EE812" w14:textId="3538E6A1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Plate waste</w:t>
            </w:r>
          </w:p>
          <w:p w14:paraId="5329C58B" w14:textId="52E4F932" w:rsidR="00FA5CCF" w:rsidRPr="005319D9" w:rsidRDefault="005319D9" w:rsidP="005319D9">
            <w:pPr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Onsite compost</w:t>
            </w:r>
          </w:p>
          <w:p w14:paraId="048C3885" w14:textId="28A4970A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Separate food waste bins</w:t>
            </w:r>
          </w:p>
        </w:tc>
      </w:tr>
      <w:tr w:rsidR="00FA5CCF" w:rsidRPr="00180D32" w14:paraId="6949D0A0" w14:textId="77777777" w:rsidTr="00FA5CCF">
        <w:trPr>
          <w:trHeight w:val="973"/>
          <w:jc w:val="center"/>
        </w:trPr>
        <w:tc>
          <w:tcPr>
            <w:tcW w:w="2978" w:type="dxa"/>
            <w:shd w:val="clear" w:color="auto" w:fill="C1E4F5" w:themeFill="accent1" w:themeFillTint="33"/>
          </w:tcPr>
          <w:p w14:paraId="436A7175" w14:textId="77777777" w:rsidR="00FA5CCF" w:rsidRPr="00180D32" w:rsidRDefault="00FA5CCF" w:rsidP="00843E18">
            <w:pPr>
              <w:pStyle w:val="Normal0"/>
              <w:spacing w:before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Reasons for food waste generation</w:t>
            </w:r>
          </w:p>
        </w:tc>
        <w:tc>
          <w:tcPr>
            <w:tcW w:w="3113" w:type="dxa"/>
            <w:shd w:val="clear" w:color="auto" w:fill="C1E4F5" w:themeFill="accent1" w:themeFillTint="33"/>
          </w:tcPr>
          <w:p w14:paraId="658F79E8" w14:textId="0CA1BDCA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Customers’ attitudes towards food waste</w:t>
            </w:r>
          </w:p>
          <w:p w14:paraId="4C44A268" w14:textId="6C517927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Food service error</w:t>
            </w:r>
          </w:p>
          <w:p w14:paraId="0017438E" w14:textId="342E391A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Over preparation of food</w:t>
            </w:r>
          </w:p>
          <w:p w14:paraId="178754E9" w14:textId="3591C48E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Overordering of food from customers</w:t>
            </w:r>
          </w:p>
          <w:p w14:paraId="3DD13C92" w14:textId="648DA29F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Unpredictable customer numbers</w:t>
            </w:r>
          </w:p>
        </w:tc>
        <w:tc>
          <w:tcPr>
            <w:tcW w:w="2982" w:type="dxa"/>
            <w:shd w:val="clear" w:color="auto" w:fill="C1E4F5" w:themeFill="accent1" w:themeFillTint="33"/>
          </w:tcPr>
          <w:p w14:paraId="1F0D90F1" w14:textId="76CE5486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Customer’s attitude towards food waste</w:t>
            </w:r>
          </w:p>
          <w:p w14:paraId="667E1E07" w14:textId="0FEC498D" w:rsidR="00FA5CCF" w:rsidRPr="00180D32" w:rsidRDefault="005319D9" w:rsidP="005319D9">
            <w:pPr>
              <w:pStyle w:val="Normal0"/>
              <w:ind w:left="39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Higher portion size</w:t>
            </w:r>
          </w:p>
          <w:p w14:paraId="0F52E064" w14:textId="77777777" w:rsidR="00FA5CCF" w:rsidRPr="00180D32" w:rsidRDefault="00FA5CCF" w:rsidP="00843E18">
            <w:pPr>
              <w:pStyle w:val="Normal0"/>
              <w:ind w:left="397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A5CCF" w:rsidRPr="00180D32" w14:paraId="0857F9AD" w14:textId="77777777" w:rsidTr="00FA5CCF">
        <w:trPr>
          <w:trHeight w:val="634"/>
          <w:jc w:val="center"/>
        </w:trPr>
        <w:tc>
          <w:tcPr>
            <w:tcW w:w="2978" w:type="dxa"/>
            <w:shd w:val="clear" w:color="auto" w:fill="C1E4F5" w:themeFill="accent1" w:themeFillTint="33"/>
          </w:tcPr>
          <w:p w14:paraId="4FD56FA7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lastRenderedPageBreak/>
              <w:t>Attitudes and perceptions towards food waste</w:t>
            </w:r>
          </w:p>
        </w:tc>
        <w:tc>
          <w:tcPr>
            <w:tcW w:w="3113" w:type="dxa"/>
            <w:shd w:val="clear" w:color="auto" w:fill="C1E4F5" w:themeFill="accent1" w:themeFillTint="33"/>
          </w:tcPr>
          <w:p w14:paraId="4A29383A" w14:textId="12FFBF9B" w:rsidR="00FA5CCF" w:rsidRPr="00180D32" w:rsidRDefault="005319D9" w:rsidP="005319D9">
            <w:pPr>
              <w:pStyle w:val="CodebookTitle"/>
              <w:ind w:left="417" w:hanging="360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Food waste-related decisions</w:t>
            </w:r>
          </w:p>
          <w:p w14:paraId="2A5EEBC1" w14:textId="75492AE6" w:rsidR="00FA5CCF" w:rsidRPr="00180D32" w:rsidRDefault="005319D9" w:rsidP="005319D9">
            <w:pPr>
              <w:pStyle w:val="CodebookTitle"/>
              <w:ind w:left="417" w:hanging="360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Manager’s perception</w:t>
            </w:r>
          </w:p>
        </w:tc>
        <w:tc>
          <w:tcPr>
            <w:tcW w:w="2982" w:type="dxa"/>
            <w:shd w:val="clear" w:color="auto" w:fill="C1E4F5" w:themeFill="accent1" w:themeFillTint="33"/>
          </w:tcPr>
          <w:p w14:paraId="1687070F" w14:textId="0C6762E2" w:rsidR="00FA5CCF" w:rsidRPr="005319D9" w:rsidRDefault="005319D9" w:rsidP="005319D9">
            <w:pPr>
              <w:ind w:left="417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Customer's concern</w:t>
            </w:r>
          </w:p>
          <w:p w14:paraId="552689EA" w14:textId="6C56EF10" w:rsidR="00FA5CCF" w:rsidRPr="00180D32" w:rsidRDefault="005319D9" w:rsidP="005319D9">
            <w:pPr>
              <w:pStyle w:val="CodebookTitle"/>
              <w:ind w:left="417" w:hanging="360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color w:val="auto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Employee's perception</w:t>
            </w:r>
          </w:p>
          <w:p w14:paraId="4285AA14" w14:textId="5A50E465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Food waste related decisions</w:t>
            </w:r>
          </w:p>
        </w:tc>
      </w:tr>
      <w:tr w:rsidR="00FA5CCF" w:rsidRPr="00180D32" w14:paraId="49212DB6" w14:textId="77777777" w:rsidTr="00FA5CCF">
        <w:trPr>
          <w:trHeight w:val="872"/>
          <w:jc w:val="center"/>
        </w:trPr>
        <w:tc>
          <w:tcPr>
            <w:tcW w:w="2978" w:type="dxa"/>
            <w:shd w:val="clear" w:color="auto" w:fill="FAE2D5" w:themeFill="accent2" w:themeFillTint="33"/>
          </w:tcPr>
          <w:p w14:paraId="3212133A" w14:textId="77777777" w:rsidR="00FA5CCF" w:rsidRPr="00180D32" w:rsidRDefault="00FA5CCF" w:rsidP="00843E18">
            <w:pPr>
              <w:pStyle w:val="Normal0"/>
              <w:spacing w:before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Strategies for food waste reduction</w:t>
            </w:r>
          </w:p>
        </w:tc>
        <w:tc>
          <w:tcPr>
            <w:tcW w:w="3113" w:type="dxa"/>
            <w:shd w:val="clear" w:color="auto" w:fill="FAE2D5" w:themeFill="accent2" w:themeFillTint="33"/>
          </w:tcPr>
          <w:p w14:paraId="7A786671" w14:textId="7DB8A5BF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Changing menu design and service</w:t>
            </w:r>
          </w:p>
          <w:p w14:paraId="77FEFD1A" w14:textId="0604B5A1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Food waste monitoring</w:t>
            </w:r>
          </w:p>
          <w:p w14:paraId="0C40B89F" w14:textId="6C294338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Offering takeaway for the leftovers</w:t>
            </w:r>
          </w:p>
          <w:p w14:paraId="29F76E13" w14:textId="2B36B0CC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Employee training</w:t>
            </w:r>
          </w:p>
        </w:tc>
        <w:tc>
          <w:tcPr>
            <w:tcW w:w="2982" w:type="dxa"/>
            <w:shd w:val="clear" w:color="auto" w:fill="FAE2D5" w:themeFill="accent2" w:themeFillTint="33"/>
          </w:tcPr>
          <w:p w14:paraId="14469F3A" w14:textId="74924A3B" w:rsidR="00FA5CCF" w:rsidRPr="005319D9" w:rsidRDefault="005319D9" w:rsidP="005319D9">
            <w:pPr>
              <w:ind w:left="417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 xml:space="preserve">Offering take away for the leftovers </w:t>
            </w:r>
          </w:p>
          <w:p w14:paraId="7457431E" w14:textId="6EF08E26" w:rsidR="00FA5CCF" w:rsidRPr="00180D32" w:rsidRDefault="005319D9" w:rsidP="005319D9">
            <w:pPr>
              <w:pStyle w:val="Normal0"/>
              <w:ind w:left="417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Reusing leftovers</w:t>
            </w:r>
          </w:p>
        </w:tc>
      </w:tr>
      <w:tr w:rsidR="00FA5CCF" w:rsidRPr="00180D32" w14:paraId="57F9B696" w14:textId="77777777" w:rsidTr="00FA5CCF">
        <w:trPr>
          <w:trHeight w:val="798"/>
          <w:jc w:val="center"/>
        </w:trPr>
        <w:tc>
          <w:tcPr>
            <w:tcW w:w="2978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18E36BB2" w14:textId="77777777" w:rsidR="00FA5CCF" w:rsidRPr="00180D32" w:rsidRDefault="00FA5CCF" w:rsidP="00843E18">
            <w:pPr>
              <w:pStyle w:val="CodebookTitle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Forecasting customer and food preparation</w:t>
            </w:r>
          </w:p>
        </w:tc>
        <w:tc>
          <w:tcPr>
            <w:tcW w:w="3113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67A75790" w14:textId="5507593E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Customer bookings</w:t>
            </w:r>
          </w:p>
          <w:p w14:paraId="19D72F98" w14:textId="08B64F28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Relation of food preparation to customer numbers</w:t>
            </w:r>
          </w:p>
          <w:p w14:paraId="6F498C7E" w14:textId="7E239180" w:rsidR="00FA5CCF" w:rsidRPr="00180D32" w:rsidRDefault="005319D9" w:rsidP="005319D9">
            <w:pPr>
              <w:pStyle w:val="Normal0"/>
              <w:ind w:left="360" w:hanging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180D32">
              <w:rPr>
                <w:rFonts w:ascii="Times New Roman" w:hAnsi="Times New Roman" w:cs="Times New Roman"/>
                <w:sz w:val="16"/>
                <w:szCs w:val="16"/>
              </w:rPr>
              <w:t>Forecasting customers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739FB967" w14:textId="02F14CFF" w:rsidR="00FA5CCF" w:rsidRPr="005319D9" w:rsidRDefault="005319D9" w:rsidP="005319D9">
            <w:pPr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Customer bookings</w:t>
            </w:r>
          </w:p>
          <w:p w14:paraId="51989988" w14:textId="1C011397" w:rsidR="00FA5CCF" w:rsidRPr="005319D9" w:rsidRDefault="005319D9" w:rsidP="005319D9">
            <w:pPr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Fonts w:ascii="Times New Roman" w:hAnsi="Times New Roman" w:cs="Times New Roman"/>
                <w:sz w:val="16"/>
                <w:szCs w:val="16"/>
              </w:rPr>
              <w:t>Preparation after receiving order</w:t>
            </w:r>
          </w:p>
          <w:p w14:paraId="6646CCA6" w14:textId="359B9E5C" w:rsidR="00FA5CCF" w:rsidRPr="005319D9" w:rsidRDefault="005319D9" w:rsidP="005319D9">
            <w:pPr>
              <w:widowControl w:val="0"/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Wingdings" w:hAnsi="Wingdings" w:cs="Times New Roman"/>
                <w:sz w:val="16"/>
                <w:szCs w:val="16"/>
              </w:rPr>
              <w:t></w:t>
            </w:r>
            <w:r w:rsidRPr="00180D32">
              <w:rPr>
                <w:rFonts w:ascii="Wingdings" w:hAnsi="Wingdings" w:cs="Times New Roman"/>
                <w:sz w:val="16"/>
                <w:szCs w:val="16"/>
              </w:rPr>
              <w:tab/>
            </w:r>
            <w:r w:rsidR="00FA5CCF" w:rsidRPr="005319D9">
              <w:rPr>
                <w:rStyle w:val="cf01"/>
                <w:rFonts w:ascii="Times New Roman" w:hAnsi="Times New Roman" w:cs="Times New Roman"/>
                <w:sz w:val="16"/>
                <w:szCs w:val="16"/>
              </w:rPr>
              <w:t>Consistent customer number predictions</w:t>
            </w:r>
          </w:p>
        </w:tc>
      </w:tr>
      <w:tr w:rsidR="00FA5CCF" w:rsidRPr="00180D32" w14:paraId="3B980702" w14:textId="77777777" w:rsidTr="00FA5CCF">
        <w:trPr>
          <w:trHeight w:val="620"/>
          <w:jc w:val="center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1DE7B1A" w14:textId="77777777" w:rsidR="00FA5CCF" w:rsidRPr="00180D32" w:rsidRDefault="00FA5CCF" w:rsidP="00843E18">
            <w:pPr>
              <w:pStyle w:val="Normal0"/>
              <w:spacing w:before="24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027C270" wp14:editId="005B0C6C">
                      <wp:simplePos x="0" y="0"/>
                      <wp:positionH relativeFrom="column">
                        <wp:posOffset>-13883</wp:posOffset>
                      </wp:positionH>
                      <wp:positionV relativeFrom="paragraph">
                        <wp:posOffset>44747</wp:posOffset>
                      </wp:positionV>
                      <wp:extent cx="1309917" cy="287675"/>
                      <wp:effectExtent l="0" t="0" r="24130" b="17145"/>
                      <wp:wrapNone/>
                      <wp:docPr id="10" name="Flowchart: Proces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9917" cy="2876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AA89FE8" w14:textId="77777777" w:rsidR="00FA5CCF" w:rsidRPr="00DC324C" w:rsidRDefault="00FA5CCF" w:rsidP="00C80716">
                                  <w:pPr>
                                    <w:shd w:val="clear" w:color="auto" w:fill="FFFFFF" w:themeFill="background1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4787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Social Practice Theory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27C270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10" o:spid="_x0000_s1026" type="#_x0000_t109" style="position:absolute;left:0;text-align:left;margin-left:-1.1pt;margin-top:3.5pt;width:103.15pt;height:22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" fillcolor="white [3212]" strokecolor="white [3212]" strokeweight="1pt">
                      <v:textbox>
                        <w:txbxContent>
                          <w:p w14:paraId="5AA89FE8" w14:textId="77777777" w:rsidR="00FA5CCF" w:rsidRPr="00DC324C" w:rsidRDefault="00FA5CCF" w:rsidP="00C80716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478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Social Practice Theory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F25496B" w14:textId="77777777" w:rsidR="00FA5CCF" w:rsidRPr="00180D32" w:rsidRDefault="00FA5CCF" w:rsidP="00843E18">
            <w:pPr>
              <w:pStyle w:val="Normal0"/>
              <w:ind w:left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FF83485" wp14:editId="3003AF6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67611</wp:posOffset>
                      </wp:positionV>
                      <wp:extent cx="755650" cy="237490"/>
                      <wp:effectExtent l="0" t="0" r="25400" b="10160"/>
                      <wp:wrapNone/>
                      <wp:docPr id="12" name="Flowchart: Proces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0" cy="23749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20B6B77" w14:textId="77777777" w:rsidR="00FA5CCF" w:rsidRPr="00647875" w:rsidRDefault="00FA5CCF" w:rsidP="00C80716">
                                  <w:pPr>
                                    <w:shd w:val="clear" w:color="auto" w:fill="D9F2D0" w:themeFill="accent6" w:themeFillTint="33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4787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Materials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F83485" id="Flowchart: Process 12" o:spid="_x0000_s1027" type="#_x0000_t109" style="position:absolute;left:0;text-align:left;margin-left:27pt;margin-top:5.3pt;width:59.5pt;height:18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" fillcolor="#d9f2d0 [665]" strokecolor="#030e13 [484]" strokeweight="1pt">
                      <v:textbox>
                        <w:txbxContent>
                          <w:p w14:paraId="120B6B77" w14:textId="77777777" w:rsidR="00FA5CCF" w:rsidRPr="00647875" w:rsidRDefault="00FA5CCF" w:rsidP="00C80716">
                            <w:pPr>
                              <w:shd w:val="clear" w:color="auto" w:fill="D9F2D0" w:themeFill="accent6" w:themeFillTint="33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478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Materials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80D32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86BF508" wp14:editId="00A3F0C1">
                      <wp:simplePos x="0" y="0"/>
                      <wp:positionH relativeFrom="column">
                        <wp:posOffset>1977691</wp:posOffset>
                      </wp:positionH>
                      <wp:positionV relativeFrom="paragraph">
                        <wp:posOffset>61595</wp:posOffset>
                      </wp:positionV>
                      <wp:extent cx="813435" cy="229870"/>
                      <wp:effectExtent l="0" t="0" r="24765" b="17780"/>
                      <wp:wrapNone/>
                      <wp:docPr id="11" name="Flowchart: Proces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3435" cy="22987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B266216" w14:textId="77777777" w:rsidR="00FA5CCF" w:rsidRPr="00647875" w:rsidRDefault="00FA5CCF" w:rsidP="00C8071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4787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Competences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6BF508" id="Flowchart: Process 11" o:spid="_x0000_s1028" type="#_x0000_t109" style="position:absolute;left:0;text-align:left;margin-left:155.7pt;margin-top:4.85pt;width:64.05pt;height:18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" fillcolor="#fae2d5 [661]" strokecolor="#030e13 [484]" strokeweight="1pt">
                      <v:textbox>
                        <w:txbxContent>
                          <w:p w14:paraId="5B266216" w14:textId="77777777" w:rsidR="00FA5CCF" w:rsidRPr="00647875" w:rsidRDefault="00FA5CCF" w:rsidP="00C807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478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Competences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80D32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C57BC1C" wp14:editId="3CD84727">
                      <wp:simplePos x="0" y="0"/>
                      <wp:positionH relativeFrom="column">
                        <wp:posOffset>1157605</wp:posOffset>
                      </wp:positionH>
                      <wp:positionV relativeFrom="paragraph">
                        <wp:posOffset>64737</wp:posOffset>
                      </wp:positionV>
                      <wp:extent cx="755650" cy="230300"/>
                      <wp:effectExtent l="0" t="0" r="25400" b="17780"/>
                      <wp:wrapNone/>
                      <wp:docPr id="13" name="Flowchart: Proces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0" cy="23030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A8DC61F" w14:textId="77777777" w:rsidR="00FA5CCF" w:rsidRPr="00647875" w:rsidRDefault="00FA5CCF" w:rsidP="00C8071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4787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Meanings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7BC1C" id="Flowchart: Process 13" o:spid="_x0000_s1029" type="#_x0000_t109" style="position:absolute;left:0;text-align:left;margin-left:91.15pt;margin-top:5.1pt;width:59.5pt;height:18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" fillcolor="#caedfb [663]" strokecolor="#030e13 [484]" strokeweight="1pt">
                      <v:textbox>
                        <w:txbxContent>
                          <w:p w14:paraId="6A8DC61F" w14:textId="77777777" w:rsidR="00FA5CCF" w:rsidRPr="00647875" w:rsidRDefault="00FA5CCF" w:rsidP="00C807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478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Meanings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7E77D3" w14:textId="77777777" w:rsidR="00FA5CCF" w:rsidRPr="00180D32" w:rsidRDefault="00FA5CCF" w:rsidP="00843E18">
            <w:pPr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98978FA" w14:textId="77777777" w:rsidR="002F75FB" w:rsidRPr="00180D32" w:rsidRDefault="002F75FB" w:rsidP="00C80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A23A12" w14:textId="77777777" w:rsidR="00416BC9" w:rsidRDefault="00416BC9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bookmarkStart w:id="1" w:name="_Hlk175247826"/>
    </w:p>
    <w:p w14:paraId="145E0B2C" w14:textId="77777777" w:rsidR="00480282" w:rsidRDefault="00480282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bookmarkEnd w:id="1"/>
    <w:p w14:paraId="4FEEF957" w14:textId="77777777" w:rsidR="00342F19" w:rsidRDefault="00342F19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A5D41DD" w14:textId="77777777" w:rsidR="00FD63A4" w:rsidRDefault="00FD63A4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10497CA" w14:textId="77777777" w:rsidR="00FD63A4" w:rsidRDefault="00FD63A4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7B4C58E8" w14:textId="77777777" w:rsidR="00FD63A4" w:rsidRDefault="00FD63A4" w:rsidP="008C35D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035A08E" w14:textId="76F92AE1" w:rsidR="008C35D5" w:rsidRPr="00180D32" w:rsidRDefault="008C35D5" w:rsidP="008C35D5">
      <w:pPr>
        <w:spacing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>Table 4</w:t>
      </w:r>
      <w:r w:rsidR="00D42E58"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show</w:t>
      </w:r>
      <w:r w:rsidR="004B5C54"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>s</w:t>
      </w:r>
      <w:r w:rsidR="00D42E58"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k</w:t>
      </w:r>
      <w:r w:rsidRPr="00180D3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ey findings by applying the </w:t>
      </w:r>
      <w:r w:rsidRPr="00180D32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system-practice framework.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7"/>
        <w:gridCol w:w="1519"/>
        <w:gridCol w:w="1663"/>
        <w:gridCol w:w="2181"/>
        <w:gridCol w:w="2486"/>
      </w:tblGrid>
      <w:tr w:rsidR="008C35D5" w:rsidRPr="00180D32" w14:paraId="139F5DD9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045D5A3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System component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0C5B397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Subsystem</w:t>
            </w:r>
          </w:p>
        </w:tc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22B84E44" w14:textId="77777777" w:rsidR="008C35D5" w:rsidRPr="00180D32" w:rsidRDefault="008C35D5" w:rsidP="00B83FC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Element of Practice theory</w:t>
            </w:r>
          </w:p>
        </w:tc>
      </w:tr>
      <w:tr w:rsidR="008C35D5" w:rsidRPr="00180D32" w14:paraId="32206043" w14:textId="77777777" w:rsidTr="00B83FC8">
        <w:trPr>
          <w:trHeight w:val="50"/>
        </w:trPr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vAlign w:val="center"/>
            <w:hideMark/>
          </w:tcPr>
          <w:p w14:paraId="63E00AD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vAlign w:val="center"/>
            <w:hideMark/>
          </w:tcPr>
          <w:p w14:paraId="250C14F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5B8C6F0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Meanings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358BC3E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Materials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7D4EF" w:themeFill="text2" w:themeFillTint="33"/>
            <w:hideMark/>
          </w:tcPr>
          <w:p w14:paraId="4DE7010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Competences</w:t>
            </w:r>
          </w:p>
        </w:tc>
      </w:tr>
      <w:tr w:rsidR="008C35D5" w:rsidRPr="00180D32" w14:paraId="03B80811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F19AC9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Hlk152688949"/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Inputs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FE731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Raw materials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933F6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F550A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22F90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42DAE90F" w14:textId="77777777" w:rsidTr="00B83FC8"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1A201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4DB06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Information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75330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33D56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generated from kitchen preparation, services and customers leftover.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8DE6C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68700E63" w14:textId="77777777" w:rsidTr="00B83FC8"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2BC7F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A2BDE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Energy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5AF2D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242D3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E6F5C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1EC27EDC" w14:textId="77777777" w:rsidTr="00B83FC8"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E4DB2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FB87CA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People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92D475" w14:textId="77777777" w:rsidR="008C35D5" w:rsidRPr="00180D32" w:rsidRDefault="008C35D5" w:rsidP="00B83FC8">
            <w:pPr>
              <w:pStyle w:val="CodebookTitle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Manager’s perception towards the food waste reduction and believed that staff are also concerned about food waste issue.</w:t>
            </w:r>
          </w:p>
          <w:p w14:paraId="52ED526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7F720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Attitude of managers towards food waste minimisation (whether in stock or food preparation).</w:t>
            </w:r>
          </w:p>
          <w:p w14:paraId="3546D90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01A57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believed that customers were not aware of food waste and generated more waste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355C4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21396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are provided with training to handle food.</w:t>
            </w:r>
          </w:p>
          <w:p w14:paraId="13A3EDB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E2B83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Chefs are provided training and education to reduce food waste.</w:t>
            </w:r>
          </w:p>
        </w:tc>
      </w:tr>
      <w:tr w:rsidR="008C35D5" w:rsidRPr="00180D32" w14:paraId="0174FA9E" w14:textId="77777777" w:rsidTr="00B83FC8"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89861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E9840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Facilities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7B0DC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CC9A8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521ED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562DD9C6" w14:textId="77777777" w:rsidTr="00B83FC8">
        <w:tc>
          <w:tcPr>
            <w:tcW w:w="11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BF25F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21234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Money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53C51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BD032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2FF74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7BE5EC85" w14:textId="77777777" w:rsidTr="00B83FC8"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08544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294F47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Time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74461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B0A7C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227B6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273C60BE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EAFA80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Operations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CEA66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Procurement, receiving and storage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D2B9A6" w14:textId="4316116C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428F571" w14:textId="6D5077F0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5CA540" w14:textId="40A730FB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0AD412D1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258205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DE19E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Preparation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947A6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believed that food waste mostly occurred due to over preparation of food based on unexpected customer numbers.</w:t>
            </w:r>
          </w:p>
          <w:p w14:paraId="73287FD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Staff responded that food waste occurred due to over preparation of food that will not be consumed.</w:t>
            </w:r>
          </w:p>
          <w:p w14:paraId="73BCF40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EBA9A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Chef believed that customers ordered without the knowledge of courses/menu, it should include portion sizes to prevent food waste from leftovers.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D87384" w14:textId="77777777" w:rsidR="008C35D5" w:rsidRPr="00180D32" w:rsidRDefault="008C35D5" w:rsidP="00B83FC8">
            <w:pPr>
              <w:pStyle w:val="CodebookTitle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lastRenderedPageBreak/>
              <w:t>Food waste generation from over preparation of food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D44E7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7E6D1F55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E283A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E0E86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Production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03EE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BA50C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B9C95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14AA01EC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B580A4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8EE5C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Service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123F5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Some managers believed that food waste occurred due to staff or service error such as incorrect orders and the type of services offered. </w:t>
            </w:r>
          </w:p>
          <w:p w14:paraId="7B15A97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138D4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believed that food waste occurred due to large portion size and sometimes overordering from customers.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20B70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generation from services and customers leftovers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1ABBF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182F107B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1872A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F277A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Cleaning and sanitation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E55AD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DA0E9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6FA58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63CE1CDB" w14:textId="77777777" w:rsidTr="00B83FC8">
        <w:trPr>
          <w:trHeight w:val="1086"/>
        </w:trPr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097F4A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Controls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90BC4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Plans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949A7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understanding towards identifying food waste problem, regulating food waste help to reduce it.</w:t>
            </w:r>
          </w:p>
          <w:p w14:paraId="5EF6551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2B445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and staff believed that they should be more conscious about their menus, emphasized on menu designing based around less portion size.</w:t>
            </w:r>
          </w:p>
          <w:p w14:paraId="35E9E0E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64C35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believed that customer did not finish their food portions and that they cannot influence/motivate them to reduce plate waste, rather awareness can help to reduce it.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A6FC3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was reduced by monitoring and redesigning menu.</w:t>
            </w:r>
          </w:p>
          <w:p w14:paraId="2D27478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F0466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Lack of food waste segregation in most of the restaurants.</w:t>
            </w:r>
          </w:p>
          <w:p w14:paraId="5AC901D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5909B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was managed, and private food waste collector company works for two of the restaurants, separate food waste was in place inside the kitchen.</w:t>
            </w:r>
          </w:p>
          <w:p w14:paraId="2ED7C06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FCE4F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E9B93D" w14:textId="77777777" w:rsidR="008C35D5" w:rsidRPr="00180D32" w:rsidRDefault="008C35D5" w:rsidP="00B83F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believed that reducing food waste from the customers plate (if this is from services) through training, improved services such as portion control.</w:t>
            </w:r>
          </w:p>
          <w:p w14:paraId="2E74589D" w14:textId="77777777" w:rsidR="008C35D5" w:rsidRPr="00180D32" w:rsidRDefault="008C35D5" w:rsidP="00B83F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7857D3" w14:textId="77777777" w:rsidR="008C35D5" w:rsidRPr="00180D32" w:rsidRDefault="008C35D5" w:rsidP="00B83F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believed that reducing food waste from the customers plate through menu design and portion control.</w:t>
            </w:r>
          </w:p>
        </w:tc>
      </w:tr>
      <w:tr w:rsidR="008C35D5" w:rsidRPr="00180D32" w14:paraId="02F9C344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535EA4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69952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Contracts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B368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B8D36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9407B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210BFA3F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2C4C6D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0E113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Law/regulations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B717F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1E2B6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74DB3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05B239F3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8C0E1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Management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F06567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Functions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2FC43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8803B2" w14:textId="77777777" w:rsidR="008C35D5" w:rsidRPr="00180D32" w:rsidRDefault="008C35D5" w:rsidP="00B83FC8">
            <w:pPr>
              <w:pStyle w:val="CodebookTitle"/>
              <w:jc w:val="both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Varied use of leftover, for instance, in kitchen reusing in other recipes, staff meals and takeaways and in plates, offering customers to takeaway.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028B9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Knowledge of menu design, portion control and reusing leftovers in other recipes to avoid unnecessary waste were the significant management and the head chef’s decisions.</w:t>
            </w:r>
          </w:p>
        </w:tc>
      </w:tr>
      <w:tr w:rsidR="008C35D5" w:rsidRPr="00180D32" w14:paraId="22644D66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65D47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A93B4E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Linking processes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8ED1F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believed that food waste directly related to customers numbers.</w:t>
            </w:r>
          </w:p>
          <w:p w14:paraId="55192DE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02832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Staff believed that food waste directly related to customers awareness and customers could be </w:t>
            </w:r>
            <w:r w:rsidRPr="00180D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engaged to reduce food waste.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6D7A2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F3287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3229073C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FA18A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91576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Communication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D3BB7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CB163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2074A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communicated to head chef, who is responsible for food waste-related decisions in kitchen</w:t>
            </w:r>
          </w:p>
        </w:tc>
      </w:tr>
      <w:tr w:rsidR="008C35D5" w:rsidRPr="00180D32" w14:paraId="1E01DD4B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B07625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554706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Decision making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6926A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FD1C4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believed that management and chef are responsible for decisions related to food waste.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32A57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volume varied; some has visual estimation in kilos others have an estimation in terms of bins. No constructive effort in terms documentation of food waste records.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0184C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are responsible for food decisions related to food waste, communicated to head chef, who is responsible for decisions related to food waste in kitchen.</w:t>
            </w:r>
          </w:p>
          <w:p w14:paraId="2F4F2D3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85906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responded that more accuracy is required in terms of improved menu design to include portion size that could help reduce food waste.</w:t>
            </w:r>
          </w:p>
        </w:tc>
      </w:tr>
      <w:tr w:rsidR="008C35D5" w:rsidRPr="00180D32" w14:paraId="2B642BF1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93553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Memory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39306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Financial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03420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07DEA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F49E2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30B4A987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F6740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CE75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Personnel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D4999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147E7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452BF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63697F1A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D8711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7853E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Forecasting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37B41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revealed that food ordering and production based on prebooking and estimated walk-ins.</w:t>
            </w:r>
          </w:p>
          <w:p w14:paraId="1605854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Bookings (sometimes pre-booked menu structure) and walk-in customer numbers are updated to kitchen.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D7500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262F2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More accuracy is required in terms of improved forecasting customers that could help reduce food waste. </w:t>
            </w:r>
          </w:p>
          <w:p w14:paraId="22ECBD5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27C2C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Chef considered food preparation based on orders from customers, considering the estimated walk-ins and prebooking.</w:t>
            </w:r>
          </w:p>
        </w:tc>
      </w:tr>
      <w:tr w:rsidR="008C35D5" w:rsidRPr="00180D32" w14:paraId="393A6BAB" w14:textId="77777777" w:rsidTr="00B83FC8"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3DE4A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Outputs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7AD80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Finished goods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BF59B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E0B58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A0571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4A9C4D35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41563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944BD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Services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2DB61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AE90E8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5F9C8E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55414CA9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4AD28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7C656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Ideas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4C109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perceived food waste reduction as a challenge however, agreed that it is monitored, controlled and the volume is minimal.</w:t>
            </w:r>
          </w:p>
          <w:p w14:paraId="0A26475B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8C2C3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perceived food waste reduction as a challenge from the customers plate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8A63F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Food waste volume is unknown one restaurant has an estimation in terms of bins. No constructive effort in terms documentation/record of food waste.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292CE2" w14:textId="77777777" w:rsidR="008C35D5" w:rsidRPr="00180D32" w:rsidRDefault="008C35D5" w:rsidP="00B83F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line="24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Managers responded that unpredictable customers numbers directly related to over production that caused food waste.</w:t>
            </w:r>
          </w:p>
          <w:p w14:paraId="17AB9825" w14:textId="77777777" w:rsidR="008C35D5" w:rsidRPr="00180D32" w:rsidRDefault="008C35D5" w:rsidP="00B83F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line="24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Staff agreed that customers can be engaged to reduce food waste.</w:t>
            </w:r>
          </w:p>
          <w:p w14:paraId="2CF8863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bookmarkEnd w:id="2"/>
      <w:tr w:rsidR="008C35D5" w:rsidRPr="00180D32" w14:paraId="0E4B89C3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26CC1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700F8D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Financial accountability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1190D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EDF18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Mangers responded that food waste gets tracked weekly, but there is lack of documentations and records that can provide the food waste volume, food waste source and the associated cost.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5894A7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30EABE3C" w14:textId="77777777" w:rsidTr="00B83FC8"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F0AF12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7905FA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Customer/employee satisfaction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E729C1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39AB19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65E40F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241AF37A" w14:textId="77777777" w:rsidTr="00B83FC8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890D2C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Feedback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F2BAA4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EEEEB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487A63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8BD94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C35D5" w:rsidRPr="00180D32" w14:paraId="52DA75E8" w14:textId="77777777" w:rsidTr="00B83FC8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8FB46C5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Environmental factors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D6B6EE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348740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358456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2281CC" w14:textId="77777777" w:rsidR="008C35D5" w:rsidRPr="00180D32" w:rsidRDefault="008C35D5" w:rsidP="00B83FC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E4766FB" w14:textId="77777777" w:rsidR="00416BC9" w:rsidRPr="00180D32" w:rsidRDefault="00416BC9" w:rsidP="008C35D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701800EE" w14:textId="77777777" w:rsidR="007D0ADD" w:rsidRPr="00E1738E" w:rsidRDefault="007D0ADD" w:rsidP="008C546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sectPr w:rsidR="007D0ADD" w:rsidRPr="00E1738E" w:rsidSect="008C35D5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3F0962" w14:textId="77777777" w:rsidR="00535856" w:rsidRDefault="00535856">
      <w:pPr>
        <w:spacing w:after="0" w:line="240" w:lineRule="auto"/>
      </w:pPr>
      <w:r>
        <w:separator/>
      </w:r>
    </w:p>
  </w:endnote>
  <w:endnote w:type="continuationSeparator" w:id="0">
    <w:p w14:paraId="618C99C5" w14:textId="77777777" w:rsidR="00535856" w:rsidRDefault="00535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LT Std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PMG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N Next LT Pro 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36B604" w14:textId="77777777" w:rsidR="00BF39F4" w:rsidRDefault="008C546A" w:rsidP="0062271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0F16A1B" w14:textId="77777777" w:rsidR="00BF39F4" w:rsidRDefault="00BF39F4" w:rsidP="0062271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91832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DEAAF2" w14:textId="77777777" w:rsidR="00BF39F4" w:rsidRDefault="008C54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50D004" w14:textId="77777777" w:rsidR="00BF39F4" w:rsidRDefault="00BF39F4" w:rsidP="0062271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08BDC" w14:textId="77777777" w:rsidR="00535856" w:rsidRDefault="00535856">
      <w:pPr>
        <w:spacing w:after="0" w:line="240" w:lineRule="auto"/>
      </w:pPr>
      <w:r>
        <w:separator/>
      </w:r>
    </w:p>
  </w:footnote>
  <w:footnote w:type="continuationSeparator" w:id="0">
    <w:p w14:paraId="453497DE" w14:textId="77777777" w:rsidR="00535856" w:rsidRDefault="005358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B715A"/>
    <w:multiLevelType w:val="hybridMultilevel"/>
    <w:tmpl w:val="AE9662EA"/>
    <w:lvl w:ilvl="0" w:tplc="0C09000F">
      <w:start w:val="1"/>
      <w:numFmt w:val="decimal"/>
      <w:lvlText w:val="%1."/>
      <w:lvlJc w:val="left"/>
      <w:pPr>
        <w:ind w:left="6531" w:hanging="360"/>
      </w:pPr>
    </w:lvl>
    <w:lvl w:ilvl="1" w:tplc="0C090019" w:tentative="1">
      <w:start w:val="1"/>
      <w:numFmt w:val="lowerLetter"/>
      <w:lvlText w:val="%2."/>
      <w:lvlJc w:val="left"/>
      <w:pPr>
        <w:ind w:left="7251" w:hanging="360"/>
      </w:pPr>
    </w:lvl>
    <w:lvl w:ilvl="2" w:tplc="0C09001B" w:tentative="1">
      <w:start w:val="1"/>
      <w:numFmt w:val="lowerRoman"/>
      <w:lvlText w:val="%3."/>
      <w:lvlJc w:val="right"/>
      <w:pPr>
        <w:ind w:left="7971" w:hanging="180"/>
      </w:pPr>
    </w:lvl>
    <w:lvl w:ilvl="3" w:tplc="0C09000F" w:tentative="1">
      <w:start w:val="1"/>
      <w:numFmt w:val="decimal"/>
      <w:lvlText w:val="%4."/>
      <w:lvlJc w:val="left"/>
      <w:pPr>
        <w:ind w:left="8691" w:hanging="360"/>
      </w:pPr>
    </w:lvl>
    <w:lvl w:ilvl="4" w:tplc="0C090019" w:tentative="1">
      <w:start w:val="1"/>
      <w:numFmt w:val="lowerLetter"/>
      <w:lvlText w:val="%5."/>
      <w:lvlJc w:val="left"/>
      <w:pPr>
        <w:ind w:left="9411" w:hanging="360"/>
      </w:pPr>
    </w:lvl>
    <w:lvl w:ilvl="5" w:tplc="0C09001B" w:tentative="1">
      <w:start w:val="1"/>
      <w:numFmt w:val="lowerRoman"/>
      <w:lvlText w:val="%6."/>
      <w:lvlJc w:val="right"/>
      <w:pPr>
        <w:ind w:left="10131" w:hanging="180"/>
      </w:pPr>
    </w:lvl>
    <w:lvl w:ilvl="6" w:tplc="0C09000F" w:tentative="1">
      <w:start w:val="1"/>
      <w:numFmt w:val="decimal"/>
      <w:lvlText w:val="%7."/>
      <w:lvlJc w:val="left"/>
      <w:pPr>
        <w:ind w:left="10851" w:hanging="360"/>
      </w:pPr>
    </w:lvl>
    <w:lvl w:ilvl="7" w:tplc="0C090019" w:tentative="1">
      <w:start w:val="1"/>
      <w:numFmt w:val="lowerLetter"/>
      <w:lvlText w:val="%8."/>
      <w:lvlJc w:val="left"/>
      <w:pPr>
        <w:ind w:left="11571" w:hanging="360"/>
      </w:pPr>
    </w:lvl>
    <w:lvl w:ilvl="8" w:tplc="0C09001B" w:tentative="1">
      <w:start w:val="1"/>
      <w:numFmt w:val="lowerRoman"/>
      <w:lvlText w:val="%9."/>
      <w:lvlJc w:val="right"/>
      <w:pPr>
        <w:ind w:left="12291" w:hanging="180"/>
      </w:pPr>
    </w:lvl>
  </w:abstractNum>
  <w:abstractNum w:abstractNumId="1" w15:restartNumberingAfterBreak="0">
    <w:nsid w:val="05566AC3"/>
    <w:multiLevelType w:val="hybridMultilevel"/>
    <w:tmpl w:val="38346C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916A6"/>
    <w:multiLevelType w:val="hybridMultilevel"/>
    <w:tmpl w:val="CC88378A"/>
    <w:lvl w:ilvl="0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4BB04F0"/>
    <w:multiLevelType w:val="hybridMultilevel"/>
    <w:tmpl w:val="272408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05A61"/>
    <w:multiLevelType w:val="hybridMultilevel"/>
    <w:tmpl w:val="43604F8A"/>
    <w:lvl w:ilvl="0" w:tplc="0C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D56121"/>
    <w:multiLevelType w:val="hybridMultilevel"/>
    <w:tmpl w:val="272408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0682B"/>
    <w:multiLevelType w:val="hybridMultilevel"/>
    <w:tmpl w:val="3B78D282"/>
    <w:lvl w:ilvl="0" w:tplc="E710D8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A400D"/>
    <w:multiLevelType w:val="hybridMultilevel"/>
    <w:tmpl w:val="6382EB08"/>
    <w:lvl w:ilvl="0" w:tplc="0C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1B142E"/>
    <w:multiLevelType w:val="hybridMultilevel"/>
    <w:tmpl w:val="C944EFFA"/>
    <w:lvl w:ilvl="0" w:tplc="0C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E5867"/>
    <w:multiLevelType w:val="hybridMultilevel"/>
    <w:tmpl w:val="4FC6B1F8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58790E"/>
    <w:multiLevelType w:val="multilevel"/>
    <w:tmpl w:val="088AE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E3868B3"/>
    <w:multiLevelType w:val="hybridMultilevel"/>
    <w:tmpl w:val="C80E664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65B27"/>
    <w:multiLevelType w:val="hybridMultilevel"/>
    <w:tmpl w:val="567AEFB4"/>
    <w:lvl w:ilvl="0" w:tplc="0C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49084E"/>
    <w:multiLevelType w:val="multilevel"/>
    <w:tmpl w:val="AC5012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4" w15:restartNumberingAfterBreak="0">
    <w:nsid w:val="3B823026"/>
    <w:multiLevelType w:val="hybridMultilevel"/>
    <w:tmpl w:val="CC1E1AA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D29BD"/>
    <w:multiLevelType w:val="hybridMultilevel"/>
    <w:tmpl w:val="3FB8D0D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6D0251"/>
    <w:multiLevelType w:val="hybridMultilevel"/>
    <w:tmpl w:val="96BAE16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4D683A"/>
    <w:multiLevelType w:val="hybridMultilevel"/>
    <w:tmpl w:val="B3ECE78A"/>
    <w:lvl w:ilvl="0" w:tplc="0C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D369A"/>
    <w:multiLevelType w:val="hybridMultilevel"/>
    <w:tmpl w:val="DEEA3F98"/>
    <w:lvl w:ilvl="0" w:tplc="38AA46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2ECB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224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828B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ACE6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C22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08C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6074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6CDE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485128C"/>
    <w:multiLevelType w:val="hybridMultilevel"/>
    <w:tmpl w:val="8CAABB8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925FF5"/>
    <w:multiLevelType w:val="hybridMultilevel"/>
    <w:tmpl w:val="88F811BE"/>
    <w:lvl w:ilvl="0" w:tplc="421EFFC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B613D"/>
    <w:multiLevelType w:val="multilevel"/>
    <w:tmpl w:val="DCFA0A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6E730A1F"/>
    <w:multiLevelType w:val="hybridMultilevel"/>
    <w:tmpl w:val="154C840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F2D78"/>
    <w:multiLevelType w:val="hybridMultilevel"/>
    <w:tmpl w:val="BFCA31C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DF253C"/>
    <w:multiLevelType w:val="hybridMultilevel"/>
    <w:tmpl w:val="625239E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0C799B"/>
    <w:multiLevelType w:val="hybridMultilevel"/>
    <w:tmpl w:val="730882B4"/>
    <w:lvl w:ilvl="0" w:tplc="0C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9D19D6"/>
    <w:multiLevelType w:val="hybridMultilevel"/>
    <w:tmpl w:val="C1BAAAAA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8066608">
    <w:abstractNumId w:val="20"/>
  </w:num>
  <w:num w:numId="2" w16cid:durableId="192962345">
    <w:abstractNumId w:val="2"/>
  </w:num>
  <w:num w:numId="3" w16cid:durableId="275480292">
    <w:abstractNumId w:val="24"/>
  </w:num>
  <w:num w:numId="4" w16cid:durableId="7589096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18762426">
    <w:abstractNumId w:val="21"/>
  </w:num>
  <w:num w:numId="6" w16cid:durableId="1994988426">
    <w:abstractNumId w:val="10"/>
  </w:num>
  <w:num w:numId="7" w16cid:durableId="1033769485">
    <w:abstractNumId w:val="16"/>
  </w:num>
  <w:num w:numId="8" w16cid:durableId="847987574">
    <w:abstractNumId w:val="14"/>
  </w:num>
  <w:num w:numId="9" w16cid:durableId="1102842123">
    <w:abstractNumId w:val="26"/>
  </w:num>
  <w:num w:numId="10" w16cid:durableId="262496797">
    <w:abstractNumId w:val="23"/>
  </w:num>
  <w:num w:numId="11" w16cid:durableId="737673599">
    <w:abstractNumId w:val="19"/>
  </w:num>
  <w:num w:numId="12" w16cid:durableId="244924080">
    <w:abstractNumId w:val="11"/>
  </w:num>
  <w:num w:numId="13" w16cid:durableId="402027590">
    <w:abstractNumId w:val="15"/>
  </w:num>
  <w:num w:numId="14" w16cid:durableId="683359337">
    <w:abstractNumId w:val="9"/>
  </w:num>
  <w:num w:numId="15" w16cid:durableId="918826895">
    <w:abstractNumId w:val="6"/>
  </w:num>
  <w:num w:numId="16" w16cid:durableId="298341845">
    <w:abstractNumId w:val="17"/>
  </w:num>
  <w:num w:numId="17" w16cid:durableId="1027831980">
    <w:abstractNumId w:val="13"/>
  </w:num>
  <w:num w:numId="18" w16cid:durableId="1010834382">
    <w:abstractNumId w:val="18"/>
  </w:num>
  <w:num w:numId="19" w16cid:durableId="56827888">
    <w:abstractNumId w:val="0"/>
  </w:num>
  <w:num w:numId="20" w16cid:durableId="1691762994">
    <w:abstractNumId w:val="22"/>
  </w:num>
  <w:num w:numId="21" w16cid:durableId="770055543">
    <w:abstractNumId w:val="1"/>
  </w:num>
  <w:num w:numId="22" w16cid:durableId="1822968047">
    <w:abstractNumId w:val="12"/>
  </w:num>
  <w:num w:numId="23" w16cid:durableId="277837554">
    <w:abstractNumId w:val="8"/>
  </w:num>
  <w:num w:numId="24" w16cid:durableId="1950236503">
    <w:abstractNumId w:val="7"/>
  </w:num>
  <w:num w:numId="25" w16cid:durableId="891695547">
    <w:abstractNumId w:val="4"/>
  </w:num>
  <w:num w:numId="26" w16cid:durableId="348220250">
    <w:abstractNumId w:val="5"/>
  </w:num>
  <w:num w:numId="27" w16cid:durableId="406079977">
    <w:abstractNumId w:val="25"/>
  </w:num>
  <w:num w:numId="28" w16cid:durableId="2873220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5D5"/>
    <w:rsid w:val="00003A2A"/>
    <w:rsid w:val="000129F8"/>
    <w:rsid w:val="000134A5"/>
    <w:rsid w:val="00013C1E"/>
    <w:rsid w:val="00013F0D"/>
    <w:rsid w:val="000144CD"/>
    <w:rsid w:val="00014664"/>
    <w:rsid w:val="000156AE"/>
    <w:rsid w:val="000223CD"/>
    <w:rsid w:val="0002451D"/>
    <w:rsid w:val="0003040E"/>
    <w:rsid w:val="00032671"/>
    <w:rsid w:val="00032D23"/>
    <w:rsid w:val="00033F57"/>
    <w:rsid w:val="00037638"/>
    <w:rsid w:val="00041CA4"/>
    <w:rsid w:val="0004287A"/>
    <w:rsid w:val="00042D43"/>
    <w:rsid w:val="000470BF"/>
    <w:rsid w:val="00053F51"/>
    <w:rsid w:val="00057099"/>
    <w:rsid w:val="0006490F"/>
    <w:rsid w:val="0006758C"/>
    <w:rsid w:val="00075216"/>
    <w:rsid w:val="000758DC"/>
    <w:rsid w:val="000859D1"/>
    <w:rsid w:val="00086C8A"/>
    <w:rsid w:val="00090100"/>
    <w:rsid w:val="000911FA"/>
    <w:rsid w:val="00092455"/>
    <w:rsid w:val="000A40F8"/>
    <w:rsid w:val="000A64BC"/>
    <w:rsid w:val="000B2A18"/>
    <w:rsid w:val="000B477C"/>
    <w:rsid w:val="000B5C66"/>
    <w:rsid w:val="000B60E5"/>
    <w:rsid w:val="000C0506"/>
    <w:rsid w:val="000C70A2"/>
    <w:rsid w:val="000E0BF8"/>
    <w:rsid w:val="000E1E24"/>
    <w:rsid w:val="000E2191"/>
    <w:rsid w:val="000E63D4"/>
    <w:rsid w:val="000F4B0C"/>
    <w:rsid w:val="000F5C01"/>
    <w:rsid w:val="000F766A"/>
    <w:rsid w:val="000F7D67"/>
    <w:rsid w:val="00100D6A"/>
    <w:rsid w:val="0010159F"/>
    <w:rsid w:val="00102089"/>
    <w:rsid w:val="00105477"/>
    <w:rsid w:val="001059B6"/>
    <w:rsid w:val="001073B4"/>
    <w:rsid w:val="001122C4"/>
    <w:rsid w:val="00114905"/>
    <w:rsid w:val="00114A5B"/>
    <w:rsid w:val="001167E3"/>
    <w:rsid w:val="001200F9"/>
    <w:rsid w:val="00120D7A"/>
    <w:rsid w:val="00121174"/>
    <w:rsid w:val="001212A6"/>
    <w:rsid w:val="001262F2"/>
    <w:rsid w:val="00126BAB"/>
    <w:rsid w:val="00134E95"/>
    <w:rsid w:val="0013601F"/>
    <w:rsid w:val="00140CC4"/>
    <w:rsid w:val="001453CD"/>
    <w:rsid w:val="001456DD"/>
    <w:rsid w:val="001512FC"/>
    <w:rsid w:val="00155223"/>
    <w:rsid w:val="0015675B"/>
    <w:rsid w:val="0016050D"/>
    <w:rsid w:val="00161308"/>
    <w:rsid w:val="00164FD3"/>
    <w:rsid w:val="0017201A"/>
    <w:rsid w:val="001726A3"/>
    <w:rsid w:val="00172FD8"/>
    <w:rsid w:val="0017342C"/>
    <w:rsid w:val="00180D32"/>
    <w:rsid w:val="001812AA"/>
    <w:rsid w:val="00181669"/>
    <w:rsid w:val="00182679"/>
    <w:rsid w:val="00184146"/>
    <w:rsid w:val="001841A4"/>
    <w:rsid w:val="00184258"/>
    <w:rsid w:val="00186721"/>
    <w:rsid w:val="00190A52"/>
    <w:rsid w:val="001A132A"/>
    <w:rsid w:val="001A3010"/>
    <w:rsid w:val="001A3832"/>
    <w:rsid w:val="001A608C"/>
    <w:rsid w:val="001B343D"/>
    <w:rsid w:val="001C0ECC"/>
    <w:rsid w:val="001C122B"/>
    <w:rsid w:val="001C2BC0"/>
    <w:rsid w:val="001D1641"/>
    <w:rsid w:val="001E3A6C"/>
    <w:rsid w:val="001F12BB"/>
    <w:rsid w:val="00204581"/>
    <w:rsid w:val="00214A9B"/>
    <w:rsid w:val="0021500E"/>
    <w:rsid w:val="00216410"/>
    <w:rsid w:val="00221576"/>
    <w:rsid w:val="00224D63"/>
    <w:rsid w:val="00230615"/>
    <w:rsid w:val="00231A8A"/>
    <w:rsid w:val="00234AA3"/>
    <w:rsid w:val="00236AC3"/>
    <w:rsid w:val="00240B29"/>
    <w:rsid w:val="00252C2D"/>
    <w:rsid w:val="00252C59"/>
    <w:rsid w:val="00253596"/>
    <w:rsid w:val="00255736"/>
    <w:rsid w:val="00261AF6"/>
    <w:rsid w:val="002659E9"/>
    <w:rsid w:val="00265C2A"/>
    <w:rsid w:val="002675E0"/>
    <w:rsid w:val="00271933"/>
    <w:rsid w:val="00274755"/>
    <w:rsid w:val="0028694F"/>
    <w:rsid w:val="00292477"/>
    <w:rsid w:val="00295BC0"/>
    <w:rsid w:val="0029797F"/>
    <w:rsid w:val="00297B8C"/>
    <w:rsid w:val="00297C9B"/>
    <w:rsid w:val="002A0513"/>
    <w:rsid w:val="002A6421"/>
    <w:rsid w:val="002A7BD5"/>
    <w:rsid w:val="002B1C68"/>
    <w:rsid w:val="002B271D"/>
    <w:rsid w:val="002B4049"/>
    <w:rsid w:val="002B653C"/>
    <w:rsid w:val="002C00AE"/>
    <w:rsid w:val="002C221A"/>
    <w:rsid w:val="002D2FB0"/>
    <w:rsid w:val="002D3515"/>
    <w:rsid w:val="002E5F9D"/>
    <w:rsid w:val="002E74C7"/>
    <w:rsid w:val="002F75FB"/>
    <w:rsid w:val="002F7827"/>
    <w:rsid w:val="00301326"/>
    <w:rsid w:val="00301E45"/>
    <w:rsid w:val="003026F4"/>
    <w:rsid w:val="00303136"/>
    <w:rsid w:val="003138D7"/>
    <w:rsid w:val="00322237"/>
    <w:rsid w:val="0032282A"/>
    <w:rsid w:val="00324CAC"/>
    <w:rsid w:val="0032528A"/>
    <w:rsid w:val="00325D0C"/>
    <w:rsid w:val="00330BB8"/>
    <w:rsid w:val="0033622B"/>
    <w:rsid w:val="003412A8"/>
    <w:rsid w:val="0034255F"/>
    <w:rsid w:val="00342F19"/>
    <w:rsid w:val="003448F1"/>
    <w:rsid w:val="00344ADA"/>
    <w:rsid w:val="00346BD9"/>
    <w:rsid w:val="00352641"/>
    <w:rsid w:val="003620BB"/>
    <w:rsid w:val="00364252"/>
    <w:rsid w:val="00364B16"/>
    <w:rsid w:val="003721DC"/>
    <w:rsid w:val="0037310B"/>
    <w:rsid w:val="00373D7C"/>
    <w:rsid w:val="00373F3B"/>
    <w:rsid w:val="00375C32"/>
    <w:rsid w:val="00380B73"/>
    <w:rsid w:val="00381820"/>
    <w:rsid w:val="00381B39"/>
    <w:rsid w:val="003842AF"/>
    <w:rsid w:val="00384B94"/>
    <w:rsid w:val="00384D19"/>
    <w:rsid w:val="00387CE1"/>
    <w:rsid w:val="00387DA3"/>
    <w:rsid w:val="00393DB7"/>
    <w:rsid w:val="00395DE8"/>
    <w:rsid w:val="003963C7"/>
    <w:rsid w:val="003A06E9"/>
    <w:rsid w:val="003A6796"/>
    <w:rsid w:val="003B2C0A"/>
    <w:rsid w:val="003B33FA"/>
    <w:rsid w:val="003B5893"/>
    <w:rsid w:val="003B7BE8"/>
    <w:rsid w:val="003C10DF"/>
    <w:rsid w:val="003C190D"/>
    <w:rsid w:val="003D0400"/>
    <w:rsid w:val="003D110D"/>
    <w:rsid w:val="003D5DD6"/>
    <w:rsid w:val="003D7834"/>
    <w:rsid w:val="003E0BD2"/>
    <w:rsid w:val="003E5AC4"/>
    <w:rsid w:val="003E7F16"/>
    <w:rsid w:val="003F0EFB"/>
    <w:rsid w:val="003F13BB"/>
    <w:rsid w:val="003F1F2F"/>
    <w:rsid w:val="003F533A"/>
    <w:rsid w:val="003F791D"/>
    <w:rsid w:val="004026E2"/>
    <w:rsid w:val="00403904"/>
    <w:rsid w:val="00407089"/>
    <w:rsid w:val="004105C3"/>
    <w:rsid w:val="00410E3C"/>
    <w:rsid w:val="0041157B"/>
    <w:rsid w:val="004128E0"/>
    <w:rsid w:val="00413121"/>
    <w:rsid w:val="004168E7"/>
    <w:rsid w:val="00416BC9"/>
    <w:rsid w:val="00421BDB"/>
    <w:rsid w:val="0043124A"/>
    <w:rsid w:val="00437AB7"/>
    <w:rsid w:val="00440160"/>
    <w:rsid w:val="00445D79"/>
    <w:rsid w:val="0045111C"/>
    <w:rsid w:val="00452D55"/>
    <w:rsid w:val="00454C26"/>
    <w:rsid w:val="00455FAC"/>
    <w:rsid w:val="004576C1"/>
    <w:rsid w:val="004577CA"/>
    <w:rsid w:val="00457EE4"/>
    <w:rsid w:val="00461773"/>
    <w:rsid w:val="004623E5"/>
    <w:rsid w:val="004670E0"/>
    <w:rsid w:val="0046719E"/>
    <w:rsid w:val="0047199D"/>
    <w:rsid w:val="00472829"/>
    <w:rsid w:val="004746C1"/>
    <w:rsid w:val="00474D63"/>
    <w:rsid w:val="00476DA4"/>
    <w:rsid w:val="00477B7C"/>
    <w:rsid w:val="00480282"/>
    <w:rsid w:val="004842C0"/>
    <w:rsid w:val="0048718B"/>
    <w:rsid w:val="00491995"/>
    <w:rsid w:val="00491EDC"/>
    <w:rsid w:val="004954B8"/>
    <w:rsid w:val="004A7B5A"/>
    <w:rsid w:val="004B3DB9"/>
    <w:rsid w:val="004B5A91"/>
    <w:rsid w:val="004B5C54"/>
    <w:rsid w:val="004C1E19"/>
    <w:rsid w:val="004C62FF"/>
    <w:rsid w:val="004C7526"/>
    <w:rsid w:val="004D5D92"/>
    <w:rsid w:val="004E1C5C"/>
    <w:rsid w:val="004E1FB2"/>
    <w:rsid w:val="004E4750"/>
    <w:rsid w:val="004F25AC"/>
    <w:rsid w:val="004F287F"/>
    <w:rsid w:val="004F37D3"/>
    <w:rsid w:val="004F3DF0"/>
    <w:rsid w:val="004F55F5"/>
    <w:rsid w:val="00500D07"/>
    <w:rsid w:val="00501B1F"/>
    <w:rsid w:val="0050690F"/>
    <w:rsid w:val="00507A73"/>
    <w:rsid w:val="00516F93"/>
    <w:rsid w:val="005251E7"/>
    <w:rsid w:val="0052781A"/>
    <w:rsid w:val="005319D9"/>
    <w:rsid w:val="005330DF"/>
    <w:rsid w:val="00534949"/>
    <w:rsid w:val="00534C82"/>
    <w:rsid w:val="00535856"/>
    <w:rsid w:val="0054027E"/>
    <w:rsid w:val="00550E7A"/>
    <w:rsid w:val="0055280B"/>
    <w:rsid w:val="005534FF"/>
    <w:rsid w:val="00554031"/>
    <w:rsid w:val="00557420"/>
    <w:rsid w:val="005576E7"/>
    <w:rsid w:val="00563997"/>
    <w:rsid w:val="005640A8"/>
    <w:rsid w:val="00566750"/>
    <w:rsid w:val="0056719E"/>
    <w:rsid w:val="00572299"/>
    <w:rsid w:val="00573140"/>
    <w:rsid w:val="0057380A"/>
    <w:rsid w:val="005754C9"/>
    <w:rsid w:val="00575E78"/>
    <w:rsid w:val="0058402F"/>
    <w:rsid w:val="00587F15"/>
    <w:rsid w:val="0059058C"/>
    <w:rsid w:val="0059400F"/>
    <w:rsid w:val="005A08C1"/>
    <w:rsid w:val="005A1982"/>
    <w:rsid w:val="005A3348"/>
    <w:rsid w:val="005A75F6"/>
    <w:rsid w:val="005C4E09"/>
    <w:rsid w:val="005C6D48"/>
    <w:rsid w:val="005D1E1D"/>
    <w:rsid w:val="005D2A83"/>
    <w:rsid w:val="005D3AD5"/>
    <w:rsid w:val="005D3CA3"/>
    <w:rsid w:val="005D7717"/>
    <w:rsid w:val="005D782A"/>
    <w:rsid w:val="005E0D93"/>
    <w:rsid w:val="005E4499"/>
    <w:rsid w:val="005E584E"/>
    <w:rsid w:val="005E6E02"/>
    <w:rsid w:val="005F4960"/>
    <w:rsid w:val="005F5443"/>
    <w:rsid w:val="0060182D"/>
    <w:rsid w:val="006025D4"/>
    <w:rsid w:val="006057C4"/>
    <w:rsid w:val="00605D27"/>
    <w:rsid w:val="00605EA7"/>
    <w:rsid w:val="0060680C"/>
    <w:rsid w:val="0061707A"/>
    <w:rsid w:val="00620355"/>
    <w:rsid w:val="006207B1"/>
    <w:rsid w:val="00623C2D"/>
    <w:rsid w:val="00626814"/>
    <w:rsid w:val="00627C2C"/>
    <w:rsid w:val="00632A1D"/>
    <w:rsid w:val="0063612F"/>
    <w:rsid w:val="00643B7A"/>
    <w:rsid w:val="00644099"/>
    <w:rsid w:val="00645396"/>
    <w:rsid w:val="00646E85"/>
    <w:rsid w:val="00653A5D"/>
    <w:rsid w:val="0066143B"/>
    <w:rsid w:val="0066500D"/>
    <w:rsid w:val="00671AA9"/>
    <w:rsid w:val="0067218F"/>
    <w:rsid w:val="00682A42"/>
    <w:rsid w:val="00683597"/>
    <w:rsid w:val="00684D4B"/>
    <w:rsid w:val="00686412"/>
    <w:rsid w:val="00690192"/>
    <w:rsid w:val="006A1070"/>
    <w:rsid w:val="006A2684"/>
    <w:rsid w:val="006A3304"/>
    <w:rsid w:val="006A4581"/>
    <w:rsid w:val="006A5802"/>
    <w:rsid w:val="006A5CF1"/>
    <w:rsid w:val="006A7D0C"/>
    <w:rsid w:val="006B1ED2"/>
    <w:rsid w:val="006B3D3B"/>
    <w:rsid w:val="006C12CB"/>
    <w:rsid w:val="006C2288"/>
    <w:rsid w:val="006C3CF3"/>
    <w:rsid w:val="006D1F55"/>
    <w:rsid w:val="006D57F2"/>
    <w:rsid w:val="006D5B77"/>
    <w:rsid w:val="006D5F56"/>
    <w:rsid w:val="006D5F9B"/>
    <w:rsid w:val="006D6954"/>
    <w:rsid w:val="006E3D39"/>
    <w:rsid w:val="006F25BF"/>
    <w:rsid w:val="006F320D"/>
    <w:rsid w:val="006F358D"/>
    <w:rsid w:val="006F7F9E"/>
    <w:rsid w:val="00701415"/>
    <w:rsid w:val="007017F4"/>
    <w:rsid w:val="00702C70"/>
    <w:rsid w:val="00703909"/>
    <w:rsid w:val="00713DA9"/>
    <w:rsid w:val="00714DCD"/>
    <w:rsid w:val="00716063"/>
    <w:rsid w:val="007162C0"/>
    <w:rsid w:val="00721753"/>
    <w:rsid w:val="00723D09"/>
    <w:rsid w:val="00726B0C"/>
    <w:rsid w:val="00744CA5"/>
    <w:rsid w:val="00752AA0"/>
    <w:rsid w:val="007569DE"/>
    <w:rsid w:val="00757938"/>
    <w:rsid w:val="00763209"/>
    <w:rsid w:val="0076576E"/>
    <w:rsid w:val="00767D0C"/>
    <w:rsid w:val="007700D0"/>
    <w:rsid w:val="00775CC5"/>
    <w:rsid w:val="00781AA8"/>
    <w:rsid w:val="00785711"/>
    <w:rsid w:val="0078742C"/>
    <w:rsid w:val="007909A2"/>
    <w:rsid w:val="007913FA"/>
    <w:rsid w:val="007928F8"/>
    <w:rsid w:val="00792C18"/>
    <w:rsid w:val="00793340"/>
    <w:rsid w:val="00793EBD"/>
    <w:rsid w:val="00794152"/>
    <w:rsid w:val="007A4F0E"/>
    <w:rsid w:val="007A6E03"/>
    <w:rsid w:val="007B1D99"/>
    <w:rsid w:val="007C602F"/>
    <w:rsid w:val="007D0ADD"/>
    <w:rsid w:val="007D3B06"/>
    <w:rsid w:val="007D6990"/>
    <w:rsid w:val="007E10ED"/>
    <w:rsid w:val="007E3687"/>
    <w:rsid w:val="007E4801"/>
    <w:rsid w:val="007E7E5A"/>
    <w:rsid w:val="007F2220"/>
    <w:rsid w:val="007F4E3C"/>
    <w:rsid w:val="007F537B"/>
    <w:rsid w:val="00800441"/>
    <w:rsid w:val="008062BD"/>
    <w:rsid w:val="00812F5B"/>
    <w:rsid w:val="008173A0"/>
    <w:rsid w:val="0082060B"/>
    <w:rsid w:val="0082088C"/>
    <w:rsid w:val="00830800"/>
    <w:rsid w:val="00830A80"/>
    <w:rsid w:val="0083112F"/>
    <w:rsid w:val="00832F3E"/>
    <w:rsid w:val="00835263"/>
    <w:rsid w:val="008358CB"/>
    <w:rsid w:val="00837657"/>
    <w:rsid w:val="00843290"/>
    <w:rsid w:val="00846021"/>
    <w:rsid w:val="00846E9E"/>
    <w:rsid w:val="00851948"/>
    <w:rsid w:val="00852CA0"/>
    <w:rsid w:val="00855EEB"/>
    <w:rsid w:val="008621FE"/>
    <w:rsid w:val="00862B82"/>
    <w:rsid w:val="00864E20"/>
    <w:rsid w:val="0086599F"/>
    <w:rsid w:val="0087283F"/>
    <w:rsid w:val="00882C53"/>
    <w:rsid w:val="00883CA3"/>
    <w:rsid w:val="008878FA"/>
    <w:rsid w:val="008944E9"/>
    <w:rsid w:val="008974C4"/>
    <w:rsid w:val="008A0741"/>
    <w:rsid w:val="008A0B35"/>
    <w:rsid w:val="008A38B1"/>
    <w:rsid w:val="008A4892"/>
    <w:rsid w:val="008A5857"/>
    <w:rsid w:val="008B158C"/>
    <w:rsid w:val="008B3FE2"/>
    <w:rsid w:val="008C29B4"/>
    <w:rsid w:val="008C35D5"/>
    <w:rsid w:val="008C546A"/>
    <w:rsid w:val="008C5E0E"/>
    <w:rsid w:val="008D0E9F"/>
    <w:rsid w:val="008D15AD"/>
    <w:rsid w:val="008D64ED"/>
    <w:rsid w:val="008E7456"/>
    <w:rsid w:val="009002E6"/>
    <w:rsid w:val="00901FD8"/>
    <w:rsid w:val="009029FC"/>
    <w:rsid w:val="00903D33"/>
    <w:rsid w:val="00910D92"/>
    <w:rsid w:val="00911B1C"/>
    <w:rsid w:val="00911C3A"/>
    <w:rsid w:val="009172F5"/>
    <w:rsid w:val="0092340D"/>
    <w:rsid w:val="009236B4"/>
    <w:rsid w:val="0092431C"/>
    <w:rsid w:val="0093225B"/>
    <w:rsid w:val="00932B51"/>
    <w:rsid w:val="00934878"/>
    <w:rsid w:val="00943684"/>
    <w:rsid w:val="00944077"/>
    <w:rsid w:val="0094720B"/>
    <w:rsid w:val="00950FE9"/>
    <w:rsid w:val="00955E51"/>
    <w:rsid w:val="00956F23"/>
    <w:rsid w:val="009572A8"/>
    <w:rsid w:val="00960D79"/>
    <w:rsid w:val="009650AD"/>
    <w:rsid w:val="00980F8B"/>
    <w:rsid w:val="009812A3"/>
    <w:rsid w:val="009816D1"/>
    <w:rsid w:val="009A26E2"/>
    <w:rsid w:val="009A4336"/>
    <w:rsid w:val="009B0806"/>
    <w:rsid w:val="009B0F3C"/>
    <w:rsid w:val="009B42EE"/>
    <w:rsid w:val="009B6FBF"/>
    <w:rsid w:val="009C16AE"/>
    <w:rsid w:val="009C2BD2"/>
    <w:rsid w:val="009C68A9"/>
    <w:rsid w:val="009D1245"/>
    <w:rsid w:val="009D1383"/>
    <w:rsid w:val="009D3A43"/>
    <w:rsid w:val="009D60E9"/>
    <w:rsid w:val="009E6A76"/>
    <w:rsid w:val="009E7268"/>
    <w:rsid w:val="00A017CA"/>
    <w:rsid w:val="00A041F5"/>
    <w:rsid w:val="00A10712"/>
    <w:rsid w:val="00A10967"/>
    <w:rsid w:val="00A10FEE"/>
    <w:rsid w:val="00A11AAB"/>
    <w:rsid w:val="00A14168"/>
    <w:rsid w:val="00A2020C"/>
    <w:rsid w:val="00A214F6"/>
    <w:rsid w:val="00A2421C"/>
    <w:rsid w:val="00A31ADB"/>
    <w:rsid w:val="00A32C4B"/>
    <w:rsid w:val="00A32DCA"/>
    <w:rsid w:val="00A34840"/>
    <w:rsid w:val="00A402E6"/>
    <w:rsid w:val="00A40611"/>
    <w:rsid w:val="00A41464"/>
    <w:rsid w:val="00A424B9"/>
    <w:rsid w:val="00A5472C"/>
    <w:rsid w:val="00A57403"/>
    <w:rsid w:val="00A6062C"/>
    <w:rsid w:val="00A64BF4"/>
    <w:rsid w:val="00A64CE0"/>
    <w:rsid w:val="00A67C0A"/>
    <w:rsid w:val="00A72A36"/>
    <w:rsid w:val="00A75932"/>
    <w:rsid w:val="00A769B8"/>
    <w:rsid w:val="00A835EA"/>
    <w:rsid w:val="00A92B75"/>
    <w:rsid w:val="00A93465"/>
    <w:rsid w:val="00A93D3A"/>
    <w:rsid w:val="00A97D1E"/>
    <w:rsid w:val="00AA1E80"/>
    <w:rsid w:val="00AA3237"/>
    <w:rsid w:val="00AB63C8"/>
    <w:rsid w:val="00AD382C"/>
    <w:rsid w:val="00AD5FAC"/>
    <w:rsid w:val="00AE0411"/>
    <w:rsid w:val="00AE2C40"/>
    <w:rsid w:val="00AF2FB3"/>
    <w:rsid w:val="00AF4EE2"/>
    <w:rsid w:val="00AF51EA"/>
    <w:rsid w:val="00B0176C"/>
    <w:rsid w:val="00B02132"/>
    <w:rsid w:val="00B0365E"/>
    <w:rsid w:val="00B05BC4"/>
    <w:rsid w:val="00B05D69"/>
    <w:rsid w:val="00B07A7B"/>
    <w:rsid w:val="00B07B3E"/>
    <w:rsid w:val="00B11674"/>
    <w:rsid w:val="00B12A3E"/>
    <w:rsid w:val="00B12B41"/>
    <w:rsid w:val="00B1473D"/>
    <w:rsid w:val="00B20E90"/>
    <w:rsid w:val="00B2120A"/>
    <w:rsid w:val="00B26015"/>
    <w:rsid w:val="00B302EB"/>
    <w:rsid w:val="00B35061"/>
    <w:rsid w:val="00B372D0"/>
    <w:rsid w:val="00B4369F"/>
    <w:rsid w:val="00B43716"/>
    <w:rsid w:val="00B43A77"/>
    <w:rsid w:val="00B50154"/>
    <w:rsid w:val="00B50776"/>
    <w:rsid w:val="00B50E52"/>
    <w:rsid w:val="00B51B78"/>
    <w:rsid w:val="00B53541"/>
    <w:rsid w:val="00B54392"/>
    <w:rsid w:val="00B566F7"/>
    <w:rsid w:val="00B64584"/>
    <w:rsid w:val="00B71937"/>
    <w:rsid w:val="00B733D7"/>
    <w:rsid w:val="00B777C7"/>
    <w:rsid w:val="00B82471"/>
    <w:rsid w:val="00B91265"/>
    <w:rsid w:val="00B933CA"/>
    <w:rsid w:val="00B9564A"/>
    <w:rsid w:val="00BA4EC2"/>
    <w:rsid w:val="00BA5827"/>
    <w:rsid w:val="00BA7B28"/>
    <w:rsid w:val="00BB10E9"/>
    <w:rsid w:val="00BB2F02"/>
    <w:rsid w:val="00BC09E9"/>
    <w:rsid w:val="00BC371E"/>
    <w:rsid w:val="00BD17C6"/>
    <w:rsid w:val="00BD1FD6"/>
    <w:rsid w:val="00BD7F4B"/>
    <w:rsid w:val="00BF2E29"/>
    <w:rsid w:val="00BF39F4"/>
    <w:rsid w:val="00BF6B0E"/>
    <w:rsid w:val="00BF6C3A"/>
    <w:rsid w:val="00C0112C"/>
    <w:rsid w:val="00C0598F"/>
    <w:rsid w:val="00C07589"/>
    <w:rsid w:val="00C12683"/>
    <w:rsid w:val="00C1629F"/>
    <w:rsid w:val="00C2028A"/>
    <w:rsid w:val="00C22BD6"/>
    <w:rsid w:val="00C23ACF"/>
    <w:rsid w:val="00C24C9D"/>
    <w:rsid w:val="00C27A35"/>
    <w:rsid w:val="00C37403"/>
    <w:rsid w:val="00C406CB"/>
    <w:rsid w:val="00C45638"/>
    <w:rsid w:val="00C53E65"/>
    <w:rsid w:val="00C56BEA"/>
    <w:rsid w:val="00C624F2"/>
    <w:rsid w:val="00C627EC"/>
    <w:rsid w:val="00C66D0B"/>
    <w:rsid w:val="00C70577"/>
    <w:rsid w:val="00C70F70"/>
    <w:rsid w:val="00C74EF4"/>
    <w:rsid w:val="00C80716"/>
    <w:rsid w:val="00C80F6D"/>
    <w:rsid w:val="00C846BB"/>
    <w:rsid w:val="00C84F91"/>
    <w:rsid w:val="00C91565"/>
    <w:rsid w:val="00CA08C5"/>
    <w:rsid w:val="00CA1412"/>
    <w:rsid w:val="00CA1DAB"/>
    <w:rsid w:val="00CA3923"/>
    <w:rsid w:val="00CA5E51"/>
    <w:rsid w:val="00CB1443"/>
    <w:rsid w:val="00CB22CA"/>
    <w:rsid w:val="00CB60CF"/>
    <w:rsid w:val="00CB760F"/>
    <w:rsid w:val="00CC063C"/>
    <w:rsid w:val="00CC1144"/>
    <w:rsid w:val="00CC2413"/>
    <w:rsid w:val="00CC6F70"/>
    <w:rsid w:val="00CD20B7"/>
    <w:rsid w:val="00CD5AC3"/>
    <w:rsid w:val="00CD6839"/>
    <w:rsid w:val="00CE32EA"/>
    <w:rsid w:val="00CF4D42"/>
    <w:rsid w:val="00D072ED"/>
    <w:rsid w:val="00D11032"/>
    <w:rsid w:val="00D11EA2"/>
    <w:rsid w:val="00D1370A"/>
    <w:rsid w:val="00D2503A"/>
    <w:rsid w:val="00D32B34"/>
    <w:rsid w:val="00D35D98"/>
    <w:rsid w:val="00D41559"/>
    <w:rsid w:val="00D42E58"/>
    <w:rsid w:val="00D43ADD"/>
    <w:rsid w:val="00D44A09"/>
    <w:rsid w:val="00D46E4B"/>
    <w:rsid w:val="00D54E73"/>
    <w:rsid w:val="00D604FF"/>
    <w:rsid w:val="00D614D5"/>
    <w:rsid w:val="00D66F8F"/>
    <w:rsid w:val="00D733D5"/>
    <w:rsid w:val="00D80FD8"/>
    <w:rsid w:val="00D818A1"/>
    <w:rsid w:val="00D81D2B"/>
    <w:rsid w:val="00D84A63"/>
    <w:rsid w:val="00D8627C"/>
    <w:rsid w:val="00D96FEC"/>
    <w:rsid w:val="00DA0D86"/>
    <w:rsid w:val="00DA4B69"/>
    <w:rsid w:val="00DA4CAF"/>
    <w:rsid w:val="00DB480D"/>
    <w:rsid w:val="00DB5514"/>
    <w:rsid w:val="00DC2DC5"/>
    <w:rsid w:val="00DC3AB7"/>
    <w:rsid w:val="00DC3C47"/>
    <w:rsid w:val="00DC3EC6"/>
    <w:rsid w:val="00DC52C7"/>
    <w:rsid w:val="00DC6314"/>
    <w:rsid w:val="00DD0D5F"/>
    <w:rsid w:val="00DD11E2"/>
    <w:rsid w:val="00DD276A"/>
    <w:rsid w:val="00DE34D6"/>
    <w:rsid w:val="00DE5A88"/>
    <w:rsid w:val="00DE6F71"/>
    <w:rsid w:val="00DE7BFF"/>
    <w:rsid w:val="00DF29DB"/>
    <w:rsid w:val="00DF4EC5"/>
    <w:rsid w:val="00DF504E"/>
    <w:rsid w:val="00E01F04"/>
    <w:rsid w:val="00E02D29"/>
    <w:rsid w:val="00E03A74"/>
    <w:rsid w:val="00E042EC"/>
    <w:rsid w:val="00E051BE"/>
    <w:rsid w:val="00E074B1"/>
    <w:rsid w:val="00E12BC6"/>
    <w:rsid w:val="00E1738E"/>
    <w:rsid w:val="00E203EE"/>
    <w:rsid w:val="00E207FD"/>
    <w:rsid w:val="00E22A6B"/>
    <w:rsid w:val="00E23675"/>
    <w:rsid w:val="00E271A8"/>
    <w:rsid w:val="00E42C42"/>
    <w:rsid w:val="00E4488A"/>
    <w:rsid w:val="00E46B55"/>
    <w:rsid w:val="00E512A7"/>
    <w:rsid w:val="00E54993"/>
    <w:rsid w:val="00E55AAE"/>
    <w:rsid w:val="00E5641A"/>
    <w:rsid w:val="00E57A28"/>
    <w:rsid w:val="00E61FBA"/>
    <w:rsid w:val="00E63C70"/>
    <w:rsid w:val="00E64CA8"/>
    <w:rsid w:val="00E650D4"/>
    <w:rsid w:val="00E77AE1"/>
    <w:rsid w:val="00E824A2"/>
    <w:rsid w:val="00E867C5"/>
    <w:rsid w:val="00E86ED4"/>
    <w:rsid w:val="00E9240E"/>
    <w:rsid w:val="00E94CEB"/>
    <w:rsid w:val="00E94F3A"/>
    <w:rsid w:val="00E96048"/>
    <w:rsid w:val="00E96104"/>
    <w:rsid w:val="00EA5B91"/>
    <w:rsid w:val="00EB31CA"/>
    <w:rsid w:val="00ED639B"/>
    <w:rsid w:val="00EE7D79"/>
    <w:rsid w:val="00EF052B"/>
    <w:rsid w:val="00EF3BFB"/>
    <w:rsid w:val="00EF7D66"/>
    <w:rsid w:val="00F00BE7"/>
    <w:rsid w:val="00F027DE"/>
    <w:rsid w:val="00F076CB"/>
    <w:rsid w:val="00F10815"/>
    <w:rsid w:val="00F15010"/>
    <w:rsid w:val="00F16DD7"/>
    <w:rsid w:val="00F2227B"/>
    <w:rsid w:val="00F258DD"/>
    <w:rsid w:val="00F2739B"/>
    <w:rsid w:val="00F3004B"/>
    <w:rsid w:val="00F30C6A"/>
    <w:rsid w:val="00F34E24"/>
    <w:rsid w:val="00F352F2"/>
    <w:rsid w:val="00F36333"/>
    <w:rsid w:val="00F4014B"/>
    <w:rsid w:val="00F43D49"/>
    <w:rsid w:val="00F52CEF"/>
    <w:rsid w:val="00F5664F"/>
    <w:rsid w:val="00F6096F"/>
    <w:rsid w:val="00F669C7"/>
    <w:rsid w:val="00F67BFC"/>
    <w:rsid w:val="00F71197"/>
    <w:rsid w:val="00F73D96"/>
    <w:rsid w:val="00F758E5"/>
    <w:rsid w:val="00F84E0E"/>
    <w:rsid w:val="00F869EC"/>
    <w:rsid w:val="00F93310"/>
    <w:rsid w:val="00F9621B"/>
    <w:rsid w:val="00F979C9"/>
    <w:rsid w:val="00F97F75"/>
    <w:rsid w:val="00FA2625"/>
    <w:rsid w:val="00FA5CCF"/>
    <w:rsid w:val="00FA5E10"/>
    <w:rsid w:val="00FA7A31"/>
    <w:rsid w:val="00FB0319"/>
    <w:rsid w:val="00FB0C81"/>
    <w:rsid w:val="00FB0FC5"/>
    <w:rsid w:val="00FB1422"/>
    <w:rsid w:val="00FB7041"/>
    <w:rsid w:val="00FC131D"/>
    <w:rsid w:val="00FC31E4"/>
    <w:rsid w:val="00FC5965"/>
    <w:rsid w:val="00FD028B"/>
    <w:rsid w:val="00FD63A4"/>
    <w:rsid w:val="00FE1B8E"/>
    <w:rsid w:val="00FE5AEA"/>
    <w:rsid w:val="00FF0DEE"/>
    <w:rsid w:val="00FF0E3B"/>
    <w:rsid w:val="00FF2F21"/>
    <w:rsid w:val="00FF4FAF"/>
    <w:rsid w:val="00FF52E6"/>
    <w:rsid w:val="00FF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C35A0"/>
  <w15:chartTrackingRefBased/>
  <w15:docId w15:val="{B605BDA9-8461-4D49-A4D7-B3723B50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5D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35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3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35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5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5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5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5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5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5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C35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C35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5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5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5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5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5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5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5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3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5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3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35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35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5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35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5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5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5D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C35D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C35D5"/>
    <w:rPr>
      <w:sz w:val="16"/>
      <w:szCs w:val="16"/>
    </w:rPr>
  </w:style>
  <w:style w:type="character" w:customStyle="1" w:styleId="A6">
    <w:name w:val="A6"/>
    <w:uiPriority w:val="99"/>
    <w:rsid w:val="008C35D5"/>
    <w:rPr>
      <w:rFonts w:cs="Univers LT Std 45 Light"/>
      <w:color w:val="000000"/>
      <w:sz w:val="28"/>
      <w:szCs w:val="28"/>
    </w:rPr>
  </w:style>
  <w:style w:type="paragraph" w:styleId="NormalWeb">
    <w:name w:val="Normal (Web)"/>
    <w:basedOn w:val="Normal"/>
    <w:uiPriority w:val="99"/>
    <w:unhideWhenUsed/>
    <w:rsid w:val="008C3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8C35D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C35D5"/>
    <w:rPr>
      <w:i/>
      <w:iCs/>
    </w:rPr>
  </w:style>
  <w:style w:type="paragraph" w:styleId="Revision">
    <w:name w:val="Revision"/>
    <w:hidden/>
    <w:uiPriority w:val="99"/>
    <w:semiHidden/>
    <w:rsid w:val="008C35D5"/>
    <w:pPr>
      <w:spacing w:after="0" w:line="240" w:lineRule="auto"/>
    </w:pPr>
    <w:rPr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8C35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35D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5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5D5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5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D5"/>
    <w:rPr>
      <w:rFonts w:ascii="Segoe UI" w:hAnsi="Segoe UI" w:cs="Segoe UI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8C35D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C35D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C35D5"/>
    <w:rPr>
      <w:color w:val="96607D" w:themeColor="followedHyperlink"/>
      <w:u w:val="single"/>
    </w:rPr>
  </w:style>
  <w:style w:type="character" w:customStyle="1" w:styleId="A0">
    <w:name w:val="A0"/>
    <w:uiPriority w:val="99"/>
    <w:rsid w:val="008C35D5"/>
    <w:rPr>
      <w:rFonts w:cs="Univers LT Std 45 Light"/>
      <w:b/>
      <w:bCs/>
      <w:color w:val="000000"/>
      <w:sz w:val="19"/>
      <w:szCs w:val="19"/>
    </w:rPr>
  </w:style>
  <w:style w:type="character" w:customStyle="1" w:styleId="A16">
    <w:name w:val="A16"/>
    <w:uiPriority w:val="99"/>
    <w:rsid w:val="008C35D5"/>
    <w:rPr>
      <w:rFonts w:cs="KPMG Light"/>
      <w:color w:val="000000"/>
      <w:sz w:val="84"/>
      <w:szCs w:val="84"/>
    </w:rPr>
  </w:style>
  <w:style w:type="character" w:customStyle="1" w:styleId="A7">
    <w:name w:val="A7"/>
    <w:uiPriority w:val="99"/>
    <w:rsid w:val="008C35D5"/>
    <w:rPr>
      <w:rFonts w:cs="Univers LT Std 45 Light"/>
      <w:color w:val="000000"/>
      <w:sz w:val="11"/>
      <w:szCs w:val="11"/>
    </w:rPr>
  </w:style>
  <w:style w:type="character" w:styleId="UnresolvedMention">
    <w:name w:val="Unresolved Mention"/>
    <w:basedOn w:val="DefaultParagraphFont"/>
    <w:uiPriority w:val="99"/>
    <w:semiHidden/>
    <w:unhideWhenUsed/>
    <w:rsid w:val="008C35D5"/>
    <w:rPr>
      <w:color w:val="808080"/>
      <w:shd w:val="clear" w:color="auto" w:fill="E6E6E6"/>
    </w:rPr>
  </w:style>
  <w:style w:type="paragraph" w:styleId="Footer">
    <w:name w:val="footer"/>
    <w:basedOn w:val="Normal"/>
    <w:link w:val="FooterChar"/>
    <w:uiPriority w:val="99"/>
    <w:unhideWhenUsed/>
    <w:rsid w:val="008C3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5D5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C35D5"/>
  </w:style>
  <w:style w:type="character" w:customStyle="1" w:styleId="hgkelc">
    <w:name w:val="hgkelc"/>
    <w:basedOn w:val="DefaultParagraphFont"/>
    <w:rsid w:val="008C35D5"/>
  </w:style>
  <w:style w:type="paragraph" w:styleId="NoSpacing">
    <w:name w:val="No Spacing"/>
    <w:uiPriority w:val="1"/>
    <w:qFormat/>
    <w:rsid w:val="008C35D5"/>
    <w:pPr>
      <w:spacing w:after="0" w:line="240" w:lineRule="auto"/>
    </w:pPr>
    <w:rPr>
      <w:kern w:val="0"/>
      <w14:ligatures w14:val="none"/>
    </w:rPr>
  </w:style>
  <w:style w:type="character" w:customStyle="1" w:styleId="hlfld-contribauthor">
    <w:name w:val="hlfld-contribauthor"/>
    <w:basedOn w:val="DefaultParagraphFont"/>
    <w:rsid w:val="008C35D5"/>
  </w:style>
  <w:style w:type="character" w:customStyle="1" w:styleId="nlmgiven-names">
    <w:name w:val="nlm_given-names"/>
    <w:basedOn w:val="DefaultParagraphFont"/>
    <w:rsid w:val="008C35D5"/>
  </w:style>
  <w:style w:type="character" w:customStyle="1" w:styleId="nlmyear">
    <w:name w:val="nlm_year"/>
    <w:basedOn w:val="DefaultParagraphFont"/>
    <w:rsid w:val="008C35D5"/>
  </w:style>
  <w:style w:type="character" w:customStyle="1" w:styleId="nlmarticle-title">
    <w:name w:val="nlm_article-title"/>
    <w:basedOn w:val="DefaultParagraphFont"/>
    <w:rsid w:val="008C35D5"/>
  </w:style>
  <w:style w:type="character" w:customStyle="1" w:styleId="nlmfpage">
    <w:name w:val="nlm_fpage"/>
    <w:basedOn w:val="DefaultParagraphFont"/>
    <w:rsid w:val="008C35D5"/>
  </w:style>
  <w:style w:type="character" w:customStyle="1" w:styleId="nlmlpage">
    <w:name w:val="nlm_lpage"/>
    <w:basedOn w:val="DefaultParagraphFont"/>
    <w:rsid w:val="008C35D5"/>
  </w:style>
  <w:style w:type="character" w:customStyle="1" w:styleId="title-text">
    <w:name w:val="title-text"/>
    <w:basedOn w:val="DefaultParagraphFont"/>
    <w:rsid w:val="008C35D5"/>
  </w:style>
  <w:style w:type="character" w:customStyle="1" w:styleId="text">
    <w:name w:val="text"/>
    <w:basedOn w:val="DefaultParagraphFont"/>
    <w:rsid w:val="008C35D5"/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8C35D5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8C35D5"/>
    <w:pPr>
      <w:spacing w:after="0" w:line="254" w:lineRule="auto"/>
      <w:jc w:val="center"/>
    </w:pPr>
    <w:rPr>
      <w:rFonts w:ascii="Calibri" w:hAnsi="Calibri" w:cs="Calibri"/>
      <w:noProof/>
      <w:kern w:val="2"/>
      <w:lang w:val="en-US"/>
      <w14:ligatures w14:val="standardContextual"/>
    </w:rPr>
  </w:style>
  <w:style w:type="character" w:customStyle="1" w:styleId="ref-journal">
    <w:name w:val="ref-journal"/>
    <w:basedOn w:val="DefaultParagraphFont"/>
    <w:rsid w:val="008C35D5"/>
  </w:style>
  <w:style w:type="character" w:customStyle="1" w:styleId="anchortext">
    <w:name w:val="anchortext"/>
    <w:basedOn w:val="DefaultParagraphFont"/>
    <w:rsid w:val="008C35D5"/>
  </w:style>
  <w:style w:type="paragraph" w:styleId="Caption">
    <w:name w:val="caption"/>
    <w:basedOn w:val="Normal"/>
    <w:next w:val="Normal"/>
    <w:uiPriority w:val="35"/>
    <w:unhideWhenUsed/>
    <w:qFormat/>
    <w:rsid w:val="008C35D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customStyle="1" w:styleId="author">
    <w:name w:val="author"/>
    <w:basedOn w:val="DefaultParagraphFont"/>
    <w:rsid w:val="008C35D5"/>
  </w:style>
  <w:style w:type="character" w:customStyle="1" w:styleId="author-name">
    <w:name w:val="author-name"/>
    <w:basedOn w:val="DefaultParagraphFont"/>
    <w:rsid w:val="008C35D5"/>
  </w:style>
  <w:style w:type="character" w:customStyle="1" w:styleId="A4">
    <w:name w:val="A4"/>
    <w:uiPriority w:val="99"/>
    <w:rsid w:val="008C35D5"/>
    <w:rPr>
      <w:rFonts w:cs="Minion Pro"/>
      <w:color w:val="000000"/>
      <w:sz w:val="18"/>
      <w:szCs w:val="18"/>
    </w:rPr>
  </w:style>
  <w:style w:type="character" w:customStyle="1" w:styleId="A3">
    <w:name w:val="A3"/>
    <w:uiPriority w:val="99"/>
    <w:rsid w:val="008C35D5"/>
    <w:rPr>
      <w:color w:val="000000"/>
      <w:sz w:val="14"/>
      <w:szCs w:val="14"/>
    </w:rPr>
  </w:style>
  <w:style w:type="character" w:customStyle="1" w:styleId="selectable">
    <w:name w:val="selectable"/>
    <w:basedOn w:val="DefaultParagraphFont"/>
    <w:rsid w:val="008C35D5"/>
  </w:style>
  <w:style w:type="character" w:customStyle="1" w:styleId="authors">
    <w:name w:val="authors"/>
    <w:basedOn w:val="DefaultParagraphFont"/>
    <w:rsid w:val="008C35D5"/>
  </w:style>
  <w:style w:type="character" w:customStyle="1" w:styleId="Date1">
    <w:name w:val="Date1"/>
    <w:basedOn w:val="DefaultParagraphFont"/>
    <w:rsid w:val="008C35D5"/>
  </w:style>
  <w:style w:type="character" w:customStyle="1" w:styleId="arttitle">
    <w:name w:val="art_title"/>
    <w:basedOn w:val="DefaultParagraphFont"/>
    <w:rsid w:val="008C35D5"/>
  </w:style>
  <w:style w:type="character" w:customStyle="1" w:styleId="serialtitle">
    <w:name w:val="serial_title"/>
    <w:basedOn w:val="DefaultParagraphFont"/>
    <w:rsid w:val="008C35D5"/>
  </w:style>
  <w:style w:type="character" w:customStyle="1" w:styleId="volumeissue">
    <w:name w:val="volume_issue"/>
    <w:basedOn w:val="DefaultParagraphFont"/>
    <w:rsid w:val="008C35D5"/>
  </w:style>
  <w:style w:type="character" w:customStyle="1" w:styleId="pagerange">
    <w:name w:val="page_range"/>
    <w:basedOn w:val="DefaultParagraphFont"/>
    <w:rsid w:val="008C35D5"/>
  </w:style>
  <w:style w:type="character" w:customStyle="1" w:styleId="doilink">
    <w:name w:val="doi_link"/>
    <w:basedOn w:val="DefaultParagraphFont"/>
    <w:rsid w:val="008C35D5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5D5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5D5"/>
    <w:pPr>
      <w:spacing w:after="0" w:line="240" w:lineRule="auto"/>
    </w:pPr>
    <w:rPr>
      <w:kern w:val="2"/>
      <w:sz w:val="20"/>
      <w:szCs w:val="20"/>
      <w14:ligatures w14:val="standardContextual"/>
    </w:rPr>
  </w:style>
  <w:style w:type="character" w:customStyle="1" w:styleId="FootnoteTextChar1">
    <w:name w:val="Footnote Text Char1"/>
    <w:basedOn w:val="DefaultParagraphFont"/>
    <w:uiPriority w:val="99"/>
    <w:semiHidden/>
    <w:rsid w:val="008C35D5"/>
    <w:rPr>
      <w:kern w:val="0"/>
      <w:sz w:val="20"/>
      <w:szCs w:val="20"/>
      <w14:ligatures w14:val="none"/>
    </w:rPr>
  </w:style>
  <w:style w:type="character" w:customStyle="1" w:styleId="a">
    <w:name w:val="_"/>
    <w:basedOn w:val="DefaultParagraphFont"/>
    <w:rsid w:val="008C35D5"/>
  </w:style>
  <w:style w:type="paragraph" w:styleId="Header">
    <w:name w:val="header"/>
    <w:basedOn w:val="Normal"/>
    <w:link w:val="HeaderChar"/>
    <w:uiPriority w:val="99"/>
    <w:unhideWhenUsed/>
    <w:rsid w:val="008C3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35D5"/>
    <w:rPr>
      <w:kern w:val="0"/>
      <w14:ligatures w14:val="none"/>
    </w:rPr>
  </w:style>
  <w:style w:type="character" w:customStyle="1" w:styleId="label">
    <w:name w:val="label"/>
    <w:basedOn w:val="DefaultParagraphFont"/>
    <w:rsid w:val="008C35D5"/>
  </w:style>
  <w:style w:type="character" w:customStyle="1" w:styleId="anchor-text">
    <w:name w:val="anchor-text"/>
    <w:basedOn w:val="DefaultParagraphFont"/>
    <w:rsid w:val="008C35D5"/>
  </w:style>
  <w:style w:type="character" w:customStyle="1" w:styleId="reference">
    <w:name w:val="reference"/>
    <w:basedOn w:val="DefaultParagraphFont"/>
    <w:rsid w:val="008C35D5"/>
  </w:style>
  <w:style w:type="character" w:customStyle="1" w:styleId="A11">
    <w:name w:val="A11"/>
    <w:uiPriority w:val="99"/>
    <w:rsid w:val="008C35D5"/>
    <w:rPr>
      <w:rFonts w:cs="DIN Next LT Pro Medium"/>
      <w:b/>
      <w:bCs/>
      <w:color w:val="FFFFFF"/>
      <w:sz w:val="48"/>
      <w:szCs w:val="48"/>
    </w:rPr>
  </w:style>
  <w:style w:type="character" w:customStyle="1" w:styleId="A12">
    <w:name w:val="A12"/>
    <w:uiPriority w:val="99"/>
    <w:rsid w:val="008C35D5"/>
    <w:rPr>
      <w:rFonts w:cs="DIN Next LT Pro Medium"/>
      <w:color w:val="000000"/>
      <w:sz w:val="23"/>
      <w:szCs w:val="23"/>
    </w:rPr>
  </w:style>
  <w:style w:type="character" w:customStyle="1" w:styleId="wixui-rich-texttext">
    <w:name w:val="wixui-rich-text__text"/>
    <w:basedOn w:val="DefaultParagraphFont"/>
    <w:rsid w:val="008C35D5"/>
  </w:style>
  <w:style w:type="paragraph" w:customStyle="1" w:styleId="CodebookTitle">
    <w:name w:val="Codebook Title"/>
    <w:rsid w:val="008C35D5"/>
    <w:pPr>
      <w:jc w:val="center"/>
    </w:pPr>
    <w:rPr>
      <w:rFonts w:asciiTheme="majorHAnsi" w:eastAsiaTheme="majorEastAsia" w:hAnsiTheme="majorHAnsi" w:cstheme="majorBidi"/>
      <w:color w:val="5B9BD5"/>
      <w:kern w:val="0"/>
      <w:sz w:val="48"/>
      <w:szCs w:val="48"/>
      <w:lang w:eastAsia="ja-JP"/>
      <w14:ligatures w14:val="none"/>
    </w:rPr>
  </w:style>
  <w:style w:type="paragraph" w:customStyle="1" w:styleId="Normal0">
    <w:name w:val="[Normal]"/>
    <w:rsid w:val="008C35D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4"/>
      <w:szCs w:val="24"/>
      <w:lang w:eastAsia="ja-JP"/>
      <w14:ligatures w14:val="none"/>
    </w:rPr>
  </w:style>
  <w:style w:type="character" w:customStyle="1" w:styleId="cf01">
    <w:name w:val="cf01"/>
    <w:basedOn w:val="DefaultParagraphFont"/>
    <w:rsid w:val="008C35D5"/>
    <w:rPr>
      <w:rFonts w:ascii="Segoe UI" w:hAnsi="Segoe UI" w:cs="Segoe UI" w:hint="default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8C35D5"/>
    <w:pPr>
      <w:widowControl w:val="0"/>
      <w:autoSpaceDE w:val="0"/>
      <w:autoSpaceDN w:val="0"/>
      <w:spacing w:before="9"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C35D5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field">
    <w:name w:val="field"/>
    <w:basedOn w:val="DefaultParagraphFont"/>
    <w:rsid w:val="008C35D5"/>
  </w:style>
  <w:style w:type="character" w:customStyle="1" w:styleId="url">
    <w:name w:val="url"/>
    <w:basedOn w:val="DefaultParagraphFont"/>
    <w:rsid w:val="008C3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4602D-805E-4A66-BB1C-773CA5184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Swinburne University of Technology</Company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 Munir</dc:creator>
  <cp:keywords/>
  <dc:description/>
  <cp:lastModifiedBy>Nilesh Nawale</cp:lastModifiedBy>
  <cp:revision>2</cp:revision>
  <dcterms:created xsi:type="dcterms:W3CDTF">2024-09-25T09:58:00Z</dcterms:created>
  <dcterms:modified xsi:type="dcterms:W3CDTF">2024-09-25T09:58:00Z</dcterms:modified>
</cp:coreProperties>
</file>