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C95860" w14:textId="0D6D92AA" w:rsidR="00090752" w:rsidRPr="00D96A86" w:rsidRDefault="00090752">
      <w:pPr>
        <w:rPr>
          <w:rFonts w:ascii="Times New Roman" w:hAnsi="Times New Roman" w:cs="Times New Roman"/>
        </w:rPr>
      </w:pPr>
    </w:p>
    <w:p w14:paraId="401715D6" w14:textId="4861AB57" w:rsidR="00CD492E" w:rsidRPr="00D96A86" w:rsidRDefault="00CD492E" w:rsidP="00CD492E">
      <w:pPr>
        <w:spacing w:line="360" w:lineRule="auto"/>
        <w:rPr>
          <w:rFonts w:ascii="Times New Roman" w:hAnsi="Times New Roman" w:cs="Times New Roman"/>
        </w:rPr>
      </w:pPr>
      <w:r w:rsidRPr="00D96A86">
        <w:rPr>
          <w:rFonts w:ascii="Times New Roman" w:hAnsi="Times New Roman" w:cs="Times New Roman"/>
        </w:rPr>
        <w:t xml:space="preserve">Table </w:t>
      </w:r>
      <w:r w:rsidR="00ED379B" w:rsidRPr="00D96A86">
        <w:rPr>
          <w:rFonts w:ascii="Times New Roman" w:hAnsi="Times New Roman" w:cs="Times New Roman"/>
        </w:rPr>
        <w:t>S</w:t>
      </w:r>
      <w:r w:rsidRPr="00D96A86">
        <w:rPr>
          <w:rFonts w:ascii="Times New Roman" w:hAnsi="Times New Roman" w:cs="Times New Roman"/>
        </w:rPr>
        <w:t xml:space="preserve">1 </w:t>
      </w:r>
      <w:bookmarkStart w:id="0" w:name="_Hlk164342444"/>
      <w:r w:rsidRPr="00D96A86">
        <w:rPr>
          <w:rFonts w:ascii="Times New Roman" w:hAnsi="Times New Roman" w:cs="Times New Roman"/>
        </w:rPr>
        <w:t>Gene ontology analysis of upregulated differentially expressed genes</w:t>
      </w:r>
      <w:bookmarkEnd w:id="0"/>
      <w:r w:rsidR="003A4652" w:rsidRPr="00D96A86">
        <w:rPr>
          <w:rFonts w:ascii="Times New Roman" w:hAnsi="Times New Roman" w:cs="Times New Roman"/>
        </w:rPr>
        <w:t xml:space="preserve"> in M2/S1 group</w:t>
      </w:r>
    </w:p>
    <w:tbl>
      <w:tblPr>
        <w:tblStyle w:val="a3"/>
        <w:tblW w:w="5000" w:type="pct"/>
        <w:tblLook w:val="04A0" w:firstRow="1" w:lastRow="0" w:firstColumn="1" w:lastColumn="0" w:noHBand="0" w:noVBand="1"/>
      </w:tblPr>
      <w:tblGrid>
        <w:gridCol w:w="2495"/>
        <w:gridCol w:w="4411"/>
        <w:gridCol w:w="1351"/>
        <w:gridCol w:w="4377"/>
        <w:gridCol w:w="1314"/>
      </w:tblGrid>
      <w:tr w:rsidR="00CD492E" w:rsidRPr="00D96A86" w14:paraId="4E74F5E0" w14:textId="77777777" w:rsidTr="00E314EF">
        <w:tc>
          <w:tcPr>
            <w:tcW w:w="894" w:type="pct"/>
          </w:tcPr>
          <w:p w14:paraId="50AD7E1F"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szCs w:val="24"/>
              </w:rPr>
              <w:t xml:space="preserve">Category </w:t>
            </w:r>
          </w:p>
        </w:tc>
        <w:tc>
          <w:tcPr>
            <w:tcW w:w="1581" w:type="pct"/>
          </w:tcPr>
          <w:p w14:paraId="2ACC3AC3"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szCs w:val="24"/>
              </w:rPr>
              <w:t xml:space="preserve">Term </w:t>
            </w:r>
          </w:p>
        </w:tc>
        <w:tc>
          <w:tcPr>
            <w:tcW w:w="484" w:type="pct"/>
          </w:tcPr>
          <w:p w14:paraId="77F719F6"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szCs w:val="24"/>
              </w:rPr>
              <w:t xml:space="preserve">Count </w:t>
            </w:r>
          </w:p>
        </w:tc>
        <w:tc>
          <w:tcPr>
            <w:tcW w:w="1569" w:type="pct"/>
          </w:tcPr>
          <w:p w14:paraId="5DABEB60"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szCs w:val="24"/>
              </w:rPr>
              <w:t xml:space="preserve">Genes </w:t>
            </w:r>
          </w:p>
        </w:tc>
        <w:tc>
          <w:tcPr>
            <w:tcW w:w="471" w:type="pct"/>
          </w:tcPr>
          <w:p w14:paraId="2771A934" w14:textId="38446B37" w:rsidR="00CD492E" w:rsidRPr="00D96A86" w:rsidRDefault="00CD492E" w:rsidP="00E314EF">
            <w:pPr>
              <w:rPr>
                <w:rFonts w:ascii="Times New Roman" w:hAnsi="Times New Roman" w:cs="Times New Roman"/>
                <w:szCs w:val="24"/>
              </w:rPr>
            </w:pPr>
            <w:r w:rsidRPr="00D96A86">
              <w:rPr>
                <w:rFonts w:ascii="Times New Roman" w:hAnsi="Times New Roman" w:cs="Times New Roman"/>
                <w:szCs w:val="24"/>
              </w:rPr>
              <w:t>*</w:t>
            </w:r>
            <w:r w:rsidR="003A4652" w:rsidRPr="00D96A86">
              <w:rPr>
                <w:rFonts w:ascii="Times New Roman" w:hAnsi="Times New Roman" w:cs="Times New Roman"/>
                <w:szCs w:val="24"/>
              </w:rPr>
              <w:t>FDR</w:t>
            </w:r>
          </w:p>
        </w:tc>
      </w:tr>
      <w:tr w:rsidR="00CD492E" w:rsidRPr="00D96A86" w14:paraId="16D50294" w14:textId="77777777" w:rsidTr="00E314EF">
        <w:tc>
          <w:tcPr>
            <w:tcW w:w="894" w:type="pct"/>
            <w:vMerge w:val="restart"/>
          </w:tcPr>
          <w:p w14:paraId="78095EE0"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szCs w:val="24"/>
              </w:rPr>
              <w:t xml:space="preserve">Biological process </w:t>
            </w:r>
          </w:p>
        </w:tc>
        <w:tc>
          <w:tcPr>
            <w:tcW w:w="1581" w:type="pct"/>
          </w:tcPr>
          <w:p w14:paraId="1A89A2AD"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color w:val="000000"/>
                <w:szCs w:val="24"/>
              </w:rPr>
              <w:t>Cytolysis</w:t>
            </w:r>
          </w:p>
        </w:tc>
        <w:tc>
          <w:tcPr>
            <w:tcW w:w="484" w:type="pct"/>
          </w:tcPr>
          <w:p w14:paraId="2D327E85"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color w:val="000000"/>
                <w:szCs w:val="24"/>
              </w:rPr>
              <w:t>5</w:t>
            </w:r>
          </w:p>
        </w:tc>
        <w:tc>
          <w:tcPr>
            <w:tcW w:w="1569" w:type="pct"/>
          </w:tcPr>
          <w:p w14:paraId="052C8C96" w14:textId="77777777" w:rsidR="00CD492E" w:rsidRPr="00D96A86" w:rsidRDefault="00CD492E" w:rsidP="00E314EF">
            <w:pPr>
              <w:rPr>
                <w:rFonts w:ascii="Times New Roman" w:hAnsi="Times New Roman" w:cs="Times New Roman"/>
                <w:i/>
                <w:szCs w:val="24"/>
              </w:rPr>
            </w:pPr>
            <w:r w:rsidRPr="00D96A86">
              <w:rPr>
                <w:rFonts w:ascii="Times New Roman" w:hAnsi="Times New Roman" w:cs="Times New Roman"/>
                <w:i/>
                <w:color w:val="000000"/>
                <w:szCs w:val="24"/>
              </w:rPr>
              <w:t>GZMC, GZME, GZMD, GZMG, GZMF</w:t>
            </w:r>
          </w:p>
        </w:tc>
        <w:tc>
          <w:tcPr>
            <w:tcW w:w="471" w:type="pct"/>
          </w:tcPr>
          <w:p w14:paraId="191A08EC"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szCs w:val="24"/>
              </w:rPr>
              <w:t>&lt;0.01</w:t>
            </w:r>
          </w:p>
        </w:tc>
      </w:tr>
      <w:tr w:rsidR="00CD492E" w:rsidRPr="00D96A86" w14:paraId="0B4B11D5" w14:textId="77777777" w:rsidTr="00E314EF">
        <w:tc>
          <w:tcPr>
            <w:tcW w:w="894" w:type="pct"/>
            <w:vMerge/>
          </w:tcPr>
          <w:p w14:paraId="04D0AE21" w14:textId="77777777" w:rsidR="00CD492E" w:rsidRPr="00D96A86" w:rsidRDefault="00CD492E" w:rsidP="00E314EF">
            <w:pPr>
              <w:rPr>
                <w:rFonts w:ascii="Times New Roman" w:hAnsi="Times New Roman" w:cs="Times New Roman"/>
                <w:szCs w:val="24"/>
              </w:rPr>
            </w:pPr>
          </w:p>
        </w:tc>
        <w:tc>
          <w:tcPr>
            <w:tcW w:w="1581" w:type="pct"/>
          </w:tcPr>
          <w:p w14:paraId="54B4CA9B"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color w:val="000000"/>
                <w:szCs w:val="24"/>
              </w:rPr>
              <w:t>Protein processing</w:t>
            </w:r>
          </w:p>
        </w:tc>
        <w:tc>
          <w:tcPr>
            <w:tcW w:w="484" w:type="pct"/>
          </w:tcPr>
          <w:p w14:paraId="36CD7300"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color w:val="000000"/>
                <w:szCs w:val="24"/>
              </w:rPr>
              <w:t>5</w:t>
            </w:r>
          </w:p>
        </w:tc>
        <w:tc>
          <w:tcPr>
            <w:tcW w:w="1569" w:type="pct"/>
          </w:tcPr>
          <w:p w14:paraId="02C1A6EA" w14:textId="77777777" w:rsidR="00CD492E" w:rsidRPr="00D96A86" w:rsidRDefault="00CD492E" w:rsidP="00E314EF">
            <w:pPr>
              <w:rPr>
                <w:rFonts w:ascii="Times New Roman" w:hAnsi="Times New Roman" w:cs="Times New Roman"/>
                <w:i/>
                <w:szCs w:val="24"/>
              </w:rPr>
            </w:pPr>
            <w:r w:rsidRPr="00D96A86">
              <w:rPr>
                <w:rFonts w:ascii="Times New Roman" w:hAnsi="Times New Roman" w:cs="Times New Roman"/>
                <w:i/>
                <w:color w:val="000000"/>
                <w:szCs w:val="24"/>
              </w:rPr>
              <w:t>GZMC, GZME, GZMD, GZMG, GZMF</w:t>
            </w:r>
          </w:p>
        </w:tc>
        <w:tc>
          <w:tcPr>
            <w:tcW w:w="471" w:type="pct"/>
          </w:tcPr>
          <w:p w14:paraId="5A2CFF4D"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szCs w:val="24"/>
              </w:rPr>
              <w:t>&lt;0.01</w:t>
            </w:r>
          </w:p>
        </w:tc>
      </w:tr>
      <w:tr w:rsidR="00CD492E" w:rsidRPr="00D96A86" w14:paraId="054C458B" w14:textId="77777777" w:rsidTr="00E314EF">
        <w:tc>
          <w:tcPr>
            <w:tcW w:w="894" w:type="pct"/>
            <w:vMerge/>
          </w:tcPr>
          <w:p w14:paraId="59F7CF3A" w14:textId="77777777" w:rsidR="00CD492E" w:rsidRPr="00D96A86" w:rsidRDefault="00CD492E" w:rsidP="00E314EF">
            <w:pPr>
              <w:rPr>
                <w:rFonts w:ascii="Times New Roman" w:hAnsi="Times New Roman" w:cs="Times New Roman"/>
                <w:szCs w:val="24"/>
              </w:rPr>
            </w:pPr>
          </w:p>
        </w:tc>
        <w:tc>
          <w:tcPr>
            <w:tcW w:w="1581" w:type="pct"/>
          </w:tcPr>
          <w:p w14:paraId="12D5BC6A"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color w:val="000000"/>
                <w:szCs w:val="24"/>
              </w:rPr>
              <w:t>Immune response</w:t>
            </w:r>
          </w:p>
        </w:tc>
        <w:tc>
          <w:tcPr>
            <w:tcW w:w="484" w:type="pct"/>
          </w:tcPr>
          <w:p w14:paraId="2CA9E7E8"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color w:val="000000"/>
                <w:szCs w:val="24"/>
              </w:rPr>
              <w:t>5</w:t>
            </w:r>
          </w:p>
        </w:tc>
        <w:tc>
          <w:tcPr>
            <w:tcW w:w="1569" w:type="pct"/>
          </w:tcPr>
          <w:p w14:paraId="0D326801" w14:textId="77777777" w:rsidR="00CD492E" w:rsidRPr="00D96A86" w:rsidRDefault="00CD492E" w:rsidP="00E314EF">
            <w:pPr>
              <w:rPr>
                <w:rFonts w:ascii="Times New Roman" w:hAnsi="Times New Roman" w:cs="Times New Roman"/>
                <w:i/>
                <w:szCs w:val="24"/>
              </w:rPr>
            </w:pPr>
            <w:r w:rsidRPr="00D96A86">
              <w:rPr>
                <w:rFonts w:ascii="Times New Roman" w:hAnsi="Times New Roman" w:cs="Times New Roman"/>
                <w:i/>
                <w:color w:val="000000"/>
                <w:szCs w:val="24"/>
              </w:rPr>
              <w:t>GZMC, GZME, GZMD, GZMG, GZMF</w:t>
            </w:r>
          </w:p>
        </w:tc>
        <w:tc>
          <w:tcPr>
            <w:tcW w:w="471" w:type="pct"/>
          </w:tcPr>
          <w:p w14:paraId="61CCB518"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szCs w:val="24"/>
              </w:rPr>
              <w:t>&lt;0.01</w:t>
            </w:r>
          </w:p>
        </w:tc>
      </w:tr>
      <w:tr w:rsidR="00CD492E" w:rsidRPr="00D96A86" w14:paraId="3AE7666E" w14:textId="77777777" w:rsidTr="00E314EF">
        <w:tc>
          <w:tcPr>
            <w:tcW w:w="894" w:type="pct"/>
            <w:vMerge/>
          </w:tcPr>
          <w:p w14:paraId="5A14A795" w14:textId="77777777" w:rsidR="00CD492E" w:rsidRPr="00D96A86" w:rsidRDefault="00CD492E" w:rsidP="00E314EF">
            <w:pPr>
              <w:rPr>
                <w:rFonts w:ascii="Times New Roman" w:hAnsi="Times New Roman" w:cs="Times New Roman"/>
                <w:szCs w:val="24"/>
              </w:rPr>
            </w:pPr>
          </w:p>
        </w:tc>
        <w:tc>
          <w:tcPr>
            <w:tcW w:w="1581" w:type="pct"/>
          </w:tcPr>
          <w:p w14:paraId="656DE0E9"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color w:val="000000"/>
                <w:szCs w:val="24"/>
              </w:rPr>
              <w:t>Proteolysis</w:t>
            </w:r>
          </w:p>
        </w:tc>
        <w:tc>
          <w:tcPr>
            <w:tcW w:w="484" w:type="pct"/>
          </w:tcPr>
          <w:p w14:paraId="435A260F"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color w:val="000000"/>
                <w:szCs w:val="24"/>
              </w:rPr>
              <w:t>5</w:t>
            </w:r>
          </w:p>
        </w:tc>
        <w:tc>
          <w:tcPr>
            <w:tcW w:w="1569" w:type="pct"/>
          </w:tcPr>
          <w:p w14:paraId="7472D800" w14:textId="77777777" w:rsidR="00CD492E" w:rsidRPr="00D96A86" w:rsidRDefault="00CD492E" w:rsidP="00E314EF">
            <w:pPr>
              <w:rPr>
                <w:rFonts w:ascii="Times New Roman" w:hAnsi="Times New Roman" w:cs="Times New Roman"/>
                <w:i/>
                <w:szCs w:val="24"/>
              </w:rPr>
            </w:pPr>
            <w:r w:rsidRPr="00D96A86">
              <w:rPr>
                <w:rFonts w:ascii="Times New Roman" w:hAnsi="Times New Roman" w:cs="Times New Roman"/>
                <w:i/>
                <w:color w:val="000000"/>
                <w:szCs w:val="24"/>
              </w:rPr>
              <w:t>GZMC, GZME, GZMD, GZMG, GZMF</w:t>
            </w:r>
          </w:p>
        </w:tc>
        <w:tc>
          <w:tcPr>
            <w:tcW w:w="471" w:type="pct"/>
          </w:tcPr>
          <w:p w14:paraId="74D56DEF"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szCs w:val="24"/>
              </w:rPr>
              <w:t>&lt;0.01</w:t>
            </w:r>
          </w:p>
        </w:tc>
      </w:tr>
      <w:tr w:rsidR="00CD492E" w:rsidRPr="00D96A86" w14:paraId="3EFDB850" w14:textId="77777777" w:rsidTr="00E314EF">
        <w:tc>
          <w:tcPr>
            <w:tcW w:w="894" w:type="pct"/>
          </w:tcPr>
          <w:p w14:paraId="5A51667F"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szCs w:val="24"/>
              </w:rPr>
              <w:t>Cellular compartment</w:t>
            </w:r>
          </w:p>
        </w:tc>
        <w:tc>
          <w:tcPr>
            <w:tcW w:w="1581" w:type="pct"/>
          </w:tcPr>
          <w:p w14:paraId="7FD5FC7C"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color w:val="000000"/>
                <w:szCs w:val="24"/>
              </w:rPr>
              <w:t>Intracellular membrane-bounded organelle</w:t>
            </w:r>
          </w:p>
        </w:tc>
        <w:tc>
          <w:tcPr>
            <w:tcW w:w="484" w:type="pct"/>
          </w:tcPr>
          <w:p w14:paraId="4F4425E5"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color w:val="000000"/>
                <w:szCs w:val="24"/>
              </w:rPr>
              <w:t>6</w:t>
            </w:r>
          </w:p>
        </w:tc>
        <w:tc>
          <w:tcPr>
            <w:tcW w:w="1569" w:type="pct"/>
          </w:tcPr>
          <w:p w14:paraId="046E9DFC" w14:textId="77777777" w:rsidR="00CD492E" w:rsidRPr="00D96A86" w:rsidRDefault="00CD492E" w:rsidP="00E314EF">
            <w:pPr>
              <w:rPr>
                <w:rFonts w:ascii="Times New Roman" w:hAnsi="Times New Roman" w:cs="Times New Roman"/>
                <w:i/>
                <w:color w:val="000000"/>
                <w:szCs w:val="24"/>
              </w:rPr>
            </w:pPr>
            <w:r w:rsidRPr="00D96A86">
              <w:rPr>
                <w:rFonts w:ascii="Times New Roman" w:hAnsi="Times New Roman" w:cs="Times New Roman"/>
                <w:i/>
                <w:color w:val="000000"/>
                <w:szCs w:val="24"/>
              </w:rPr>
              <w:t>GZMC, OLR1, GZME, GZMD, GZMG, GZMF</w:t>
            </w:r>
          </w:p>
        </w:tc>
        <w:tc>
          <w:tcPr>
            <w:tcW w:w="471" w:type="pct"/>
          </w:tcPr>
          <w:p w14:paraId="22AF6D38"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szCs w:val="24"/>
              </w:rPr>
              <w:t>&lt;0.01</w:t>
            </w:r>
          </w:p>
        </w:tc>
      </w:tr>
      <w:tr w:rsidR="00CD492E" w:rsidRPr="00D96A86" w14:paraId="3B78FC33" w14:textId="77777777" w:rsidTr="00E314EF">
        <w:tc>
          <w:tcPr>
            <w:tcW w:w="894" w:type="pct"/>
            <w:vMerge w:val="restart"/>
          </w:tcPr>
          <w:p w14:paraId="2694AD08"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szCs w:val="24"/>
              </w:rPr>
              <w:t>Molecular function</w:t>
            </w:r>
          </w:p>
        </w:tc>
        <w:tc>
          <w:tcPr>
            <w:tcW w:w="1581" w:type="pct"/>
          </w:tcPr>
          <w:p w14:paraId="30BEC8D3"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color w:val="000000"/>
                <w:szCs w:val="24"/>
              </w:rPr>
              <w:t>Serine-type peptidase activity</w:t>
            </w:r>
          </w:p>
        </w:tc>
        <w:tc>
          <w:tcPr>
            <w:tcW w:w="484" w:type="pct"/>
          </w:tcPr>
          <w:p w14:paraId="222B13FB"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color w:val="000000"/>
                <w:szCs w:val="24"/>
              </w:rPr>
              <w:t>5</w:t>
            </w:r>
          </w:p>
        </w:tc>
        <w:tc>
          <w:tcPr>
            <w:tcW w:w="1569" w:type="pct"/>
          </w:tcPr>
          <w:p w14:paraId="69AA490A" w14:textId="77777777" w:rsidR="00CD492E" w:rsidRPr="00D96A86" w:rsidRDefault="00CD492E" w:rsidP="00E314EF">
            <w:pPr>
              <w:rPr>
                <w:rFonts w:ascii="Times New Roman" w:hAnsi="Times New Roman" w:cs="Times New Roman"/>
                <w:i/>
                <w:szCs w:val="24"/>
              </w:rPr>
            </w:pPr>
            <w:r w:rsidRPr="00D96A86">
              <w:rPr>
                <w:rFonts w:ascii="Times New Roman" w:hAnsi="Times New Roman" w:cs="Times New Roman"/>
                <w:i/>
                <w:color w:val="000000"/>
                <w:szCs w:val="24"/>
              </w:rPr>
              <w:t>GZMC, GZME, GZMD, GZMG, GZMF</w:t>
            </w:r>
          </w:p>
        </w:tc>
        <w:tc>
          <w:tcPr>
            <w:tcW w:w="471" w:type="pct"/>
          </w:tcPr>
          <w:p w14:paraId="44C10210"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szCs w:val="24"/>
              </w:rPr>
              <w:t>&lt;0.01</w:t>
            </w:r>
          </w:p>
        </w:tc>
      </w:tr>
      <w:tr w:rsidR="00CD492E" w:rsidRPr="00D96A86" w14:paraId="65FF9ECE" w14:textId="77777777" w:rsidTr="00E314EF">
        <w:tc>
          <w:tcPr>
            <w:tcW w:w="894" w:type="pct"/>
            <w:vMerge/>
          </w:tcPr>
          <w:p w14:paraId="2B7008F2" w14:textId="77777777" w:rsidR="00CD492E" w:rsidRPr="00D96A86" w:rsidRDefault="00CD492E" w:rsidP="00E314EF">
            <w:pPr>
              <w:rPr>
                <w:rFonts w:ascii="Times New Roman" w:hAnsi="Times New Roman" w:cs="Times New Roman"/>
                <w:szCs w:val="24"/>
              </w:rPr>
            </w:pPr>
          </w:p>
        </w:tc>
        <w:tc>
          <w:tcPr>
            <w:tcW w:w="1581" w:type="pct"/>
          </w:tcPr>
          <w:p w14:paraId="0413EC48"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color w:val="000000"/>
                <w:szCs w:val="24"/>
              </w:rPr>
              <w:t>Serine-type endopeptidase activity</w:t>
            </w:r>
          </w:p>
        </w:tc>
        <w:tc>
          <w:tcPr>
            <w:tcW w:w="484" w:type="pct"/>
          </w:tcPr>
          <w:p w14:paraId="0B5C3AC2"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color w:val="000000"/>
                <w:szCs w:val="24"/>
              </w:rPr>
              <w:t>5</w:t>
            </w:r>
          </w:p>
        </w:tc>
        <w:tc>
          <w:tcPr>
            <w:tcW w:w="1569" w:type="pct"/>
          </w:tcPr>
          <w:p w14:paraId="6C46EB95" w14:textId="77777777" w:rsidR="00CD492E" w:rsidRPr="00D96A86" w:rsidRDefault="00CD492E" w:rsidP="00E314EF">
            <w:pPr>
              <w:rPr>
                <w:rFonts w:ascii="Times New Roman" w:hAnsi="Times New Roman" w:cs="Times New Roman"/>
                <w:i/>
                <w:szCs w:val="24"/>
              </w:rPr>
            </w:pPr>
            <w:r w:rsidRPr="00D96A86">
              <w:rPr>
                <w:rFonts w:ascii="Times New Roman" w:hAnsi="Times New Roman" w:cs="Times New Roman"/>
                <w:i/>
                <w:color w:val="000000"/>
                <w:szCs w:val="24"/>
              </w:rPr>
              <w:t>GZMC, GZME, GZMD, GZMG, GZMF</w:t>
            </w:r>
          </w:p>
        </w:tc>
        <w:tc>
          <w:tcPr>
            <w:tcW w:w="471" w:type="pct"/>
          </w:tcPr>
          <w:p w14:paraId="77C89B6D"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szCs w:val="24"/>
              </w:rPr>
              <w:t>&lt;0.01</w:t>
            </w:r>
          </w:p>
        </w:tc>
      </w:tr>
      <w:tr w:rsidR="00CD492E" w:rsidRPr="00D96A86" w14:paraId="241BE6D1" w14:textId="77777777" w:rsidTr="00E314EF">
        <w:tc>
          <w:tcPr>
            <w:tcW w:w="894" w:type="pct"/>
            <w:vMerge/>
          </w:tcPr>
          <w:p w14:paraId="1A7C2891" w14:textId="77777777" w:rsidR="00CD492E" w:rsidRPr="00D96A86" w:rsidRDefault="00CD492E" w:rsidP="00E314EF">
            <w:pPr>
              <w:rPr>
                <w:rFonts w:ascii="Times New Roman" w:hAnsi="Times New Roman" w:cs="Times New Roman"/>
                <w:szCs w:val="24"/>
              </w:rPr>
            </w:pPr>
          </w:p>
        </w:tc>
        <w:tc>
          <w:tcPr>
            <w:tcW w:w="1581" w:type="pct"/>
          </w:tcPr>
          <w:p w14:paraId="282D1373"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color w:val="000000"/>
                <w:szCs w:val="24"/>
              </w:rPr>
              <w:t>Peptidase activity</w:t>
            </w:r>
          </w:p>
        </w:tc>
        <w:tc>
          <w:tcPr>
            <w:tcW w:w="484" w:type="pct"/>
          </w:tcPr>
          <w:p w14:paraId="644FF546"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color w:val="000000"/>
                <w:szCs w:val="24"/>
              </w:rPr>
              <w:t>5</w:t>
            </w:r>
          </w:p>
        </w:tc>
        <w:tc>
          <w:tcPr>
            <w:tcW w:w="1569" w:type="pct"/>
          </w:tcPr>
          <w:p w14:paraId="6A8157BE" w14:textId="77777777" w:rsidR="00CD492E" w:rsidRPr="00D96A86" w:rsidRDefault="00CD492E" w:rsidP="00E314EF">
            <w:pPr>
              <w:rPr>
                <w:rFonts w:ascii="Times New Roman" w:hAnsi="Times New Roman" w:cs="Times New Roman"/>
                <w:i/>
                <w:szCs w:val="24"/>
              </w:rPr>
            </w:pPr>
            <w:r w:rsidRPr="00D96A86">
              <w:rPr>
                <w:rFonts w:ascii="Times New Roman" w:hAnsi="Times New Roman" w:cs="Times New Roman"/>
                <w:i/>
                <w:color w:val="000000"/>
                <w:szCs w:val="24"/>
              </w:rPr>
              <w:t>GZMC, GZME, GZMD, GZMG, GZMF</w:t>
            </w:r>
          </w:p>
        </w:tc>
        <w:tc>
          <w:tcPr>
            <w:tcW w:w="471" w:type="pct"/>
          </w:tcPr>
          <w:p w14:paraId="7F1001A4"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szCs w:val="24"/>
              </w:rPr>
              <w:t>&lt;0.01</w:t>
            </w:r>
          </w:p>
        </w:tc>
      </w:tr>
      <w:tr w:rsidR="00CD492E" w:rsidRPr="00D96A86" w14:paraId="7D1CBD0B" w14:textId="77777777" w:rsidTr="00E314EF">
        <w:tc>
          <w:tcPr>
            <w:tcW w:w="894" w:type="pct"/>
            <w:vMerge/>
          </w:tcPr>
          <w:p w14:paraId="5D72ABAD" w14:textId="77777777" w:rsidR="00CD492E" w:rsidRPr="00D96A86" w:rsidRDefault="00CD492E" w:rsidP="00E314EF">
            <w:pPr>
              <w:rPr>
                <w:rFonts w:ascii="Times New Roman" w:hAnsi="Times New Roman" w:cs="Times New Roman"/>
                <w:szCs w:val="24"/>
              </w:rPr>
            </w:pPr>
          </w:p>
        </w:tc>
        <w:tc>
          <w:tcPr>
            <w:tcW w:w="1581" w:type="pct"/>
          </w:tcPr>
          <w:p w14:paraId="1330FE31"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color w:val="000000"/>
                <w:szCs w:val="24"/>
              </w:rPr>
              <w:t>Hydrolase activity</w:t>
            </w:r>
          </w:p>
        </w:tc>
        <w:tc>
          <w:tcPr>
            <w:tcW w:w="484" w:type="pct"/>
          </w:tcPr>
          <w:p w14:paraId="59945852"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color w:val="000000"/>
                <w:szCs w:val="24"/>
              </w:rPr>
              <w:t>6</w:t>
            </w:r>
          </w:p>
        </w:tc>
        <w:tc>
          <w:tcPr>
            <w:tcW w:w="1569" w:type="pct"/>
          </w:tcPr>
          <w:p w14:paraId="2B0D164F" w14:textId="77777777" w:rsidR="00CD492E" w:rsidRPr="00D96A86" w:rsidRDefault="00CD492E" w:rsidP="00E314EF">
            <w:pPr>
              <w:rPr>
                <w:rFonts w:ascii="Times New Roman" w:hAnsi="Times New Roman" w:cs="Times New Roman"/>
                <w:i/>
                <w:szCs w:val="24"/>
              </w:rPr>
            </w:pPr>
            <w:r w:rsidRPr="00D96A86">
              <w:rPr>
                <w:rFonts w:ascii="Times New Roman" w:hAnsi="Times New Roman" w:cs="Times New Roman"/>
                <w:i/>
                <w:color w:val="000000"/>
                <w:szCs w:val="24"/>
              </w:rPr>
              <w:t>GZMC, GZME, GZMD, GZMG, HDAC9, GZMF</w:t>
            </w:r>
          </w:p>
        </w:tc>
        <w:tc>
          <w:tcPr>
            <w:tcW w:w="471" w:type="pct"/>
          </w:tcPr>
          <w:p w14:paraId="301DAA58" w14:textId="77777777" w:rsidR="00CD492E" w:rsidRPr="00D96A86" w:rsidRDefault="00CD492E" w:rsidP="00E314EF">
            <w:pPr>
              <w:rPr>
                <w:rFonts w:ascii="Times New Roman" w:hAnsi="Times New Roman" w:cs="Times New Roman"/>
                <w:szCs w:val="24"/>
              </w:rPr>
            </w:pPr>
            <w:r w:rsidRPr="00D96A86">
              <w:rPr>
                <w:rFonts w:ascii="Times New Roman" w:hAnsi="Times New Roman" w:cs="Times New Roman"/>
                <w:szCs w:val="24"/>
              </w:rPr>
              <w:t>&lt;0.01</w:t>
            </w:r>
          </w:p>
        </w:tc>
      </w:tr>
    </w:tbl>
    <w:p w14:paraId="528D4F59" w14:textId="1297615C" w:rsidR="00CD492E" w:rsidRPr="00D96A86" w:rsidRDefault="00D80214" w:rsidP="00CD492E">
      <w:pPr>
        <w:jc w:val="both"/>
        <w:rPr>
          <w:rFonts w:ascii="Times New Roman" w:hAnsi="Times New Roman" w:cs="Times New Roman"/>
        </w:rPr>
      </w:pPr>
      <w:proofErr w:type="gramStart"/>
      <w:r w:rsidRPr="00D96A86">
        <w:rPr>
          <w:rFonts w:ascii="Times New Roman" w:hAnsi="Times New Roman" w:cs="Times New Roman"/>
        </w:rPr>
        <w:t>FDR(</w:t>
      </w:r>
      <w:proofErr w:type="gramEnd"/>
      <w:r w:rsidRPr="00D96A86">
        <w:rPr>
          <w:rFonts w:ascii="Times New Roman" w:hAnsi="Times New Roman" w:cs="Times New Roman"/>
        </w:rPr>
        <w:t>False Discover Rate)</w:t>
      </w:r>
      <w:r w:rsidR="00CD492E" w:rsidRPr="00D96A86">
        <w:rPr>
          <w:rFonts w:ascii="Times New Roman" w:hAnsi="Times New Roman" w:cs="Times New Roman"/>
        </w:rPr>
        <w:t xml:space="preserve"> is the probability of the number of genes out of the total gene number in the GO term list. The genes in each GO term are compared with the background distribution of annotation. A lower </w:t>
      </w:r>
      <w:r w:rsidR="003A4652" w:rsidRPr="00D96A86">
        <w:rPr>
          <w:rFonts w:ascii="Times New Roman" w:hAnsi="Times New Roman" w:cs="Times New Roman"/>
        </w:rPr>
        <w:t>FDR</w:t>
      </w:r>
      <w:r w:rsidR="00CD492E" w:rsidRPr="00D96A86">
        <w:rPr>
          <w:rFonts w:ascii="Times New Roman" w:hAnsi="Times New Roman" w:cs="Times New Roman"/>
        </w:rPr>
        <w:t xml:space="preserve"> represents the association of significant GO terms with the group of genes. </w:t>
      </w:r>
      <w:r w:rsidR="003A4652" w:rsidRPr="00D96A86">
        <w:rPr>
          <w:rFonts w:ascii="Times New Roman" w:hAnsi="Times New Roman" w:cs="Times New Roman"/>
        </w:rPr>
        <w:t>FDR</w:t>
      </w:r>
      <w:r w:rsidR="00CD492E" w:rsidRPr="00D96A86">
        <w:rPr>
          <w:rFonts w:ascii="Times New Roman" w:hAnsi="Times New Roman" w:cs="Times New Roman"/>
        </w:rPr>
        <w:t xml:space="preserve"> &lt; 0.05 indicates a significant association.</w:t>
      </w:r>
    </w:p>
    <w:p w14:paraId="3FA02CD2" w14:textId="39C792EA" w:rsidR="00CD492E" w:rsidRPr="00D96A86" w:rsidRDefault="00CD492E">
      <w:pPr>
        <w:rPr>
          <w:rFonts w:ascii="Times New Roman" w:hAnsi="Times New Roman" w:cs="Times New Roman"/>
        </w:rPr>
      </w:pPr>
    </w:p>
    <w:p w14:paraId="385BE7BC" w14:textId="38D5F123" w:rsidR="004F3DD8" w:rsidRPr="00D96A86" w:rsidRDefault="004F3DD8">
      <w:pPr>
        <w:rPr>
          <w:rFonts w:ascii="Times New Roman" w:hAnsi="Times New Roman" w:cs="Times New Roman"/>
        </w:rPr>
      </w:pPr>
    </w:p>
    <w:p w14:paraId="02909D64" w14:textId="00F2B85C" w:rsidR="004F3DD8" w:rsidRPr="00D96A86" w:rsidRDefault="004F3DD8">
      <w:pPr>
        <w:rPr>
          <w:rFonts w:ascii="Times New Roman" w:hAnsi="Times New Roman" w:cs="Times New Roman"/>
        </w:rPr>
      </w:pPr>
    </w:p>
    <w:p w14:paraId="7A974948" w14:textId="18E35846" w:rsidR="004F3DD8" w:rsidRPr="00D96A86" w:rsidRDefault="004F3DD8">
      <w:pPr>
        <w:rPr>
          <w:rFonts w:ascii="Times New Roman" w:hAnsi="Times New Roman" w:cs="Times New Roman"/>
        </w:rPr>
      </w:pPr>
    </w:p>
    <w:p w14:paraId="64BE254F" w14:textId="6DAA2429" w:rsidR="004F3DD8" w:rsidRPr="00D96A86" w:rsidRDefault="004F3DD8">
      <w:pPr>
        <w:rPr>
          <w:rFonts w:ascii="Times New Roman" w:hAnsi="Times New Roman" w:cs="Times New Roman"/>
        </w:rPr>
      </w:pPr>
    </w:p>
    <w:p w14:paraId="52075021" w14:textId="77777777" w:rsidR="004F3DD8" w:rsidRPr="00D96A86" w:rsidRDefault="004F3DD8" w:rsidP="004F3DD8">
      <w:pPr>
        <w:spacing w:line="360" w:lineRule="auto"/>
        <w:rPr>
          <w:rFonts w:ascii="Times New Roman" w:hAnsi="Times New Roman" w:cs="Times New Roman"/>
        </w:rPr>
      </w:pPr>
      <w:r w:rsidRPr="00D96A86">
        <w:rPr>
          <w:rFonts w:ascii="Times New Roman" w:hAnsi="Times New Roman" w:cs="Times New Roman"/>
        </w:rPr>
        <w:lastRenderedPageBreak/>
        <w:t>Table S2 Gene ontology analysis of downregulated differentially expressed genes in M2/S1 group</w:t>
      </w:r>
    </w:p>
    <w:tbl>
      <w:tblPr>
        <w:tblStyle w:val="3"/>
        <w:tblW w:w="13892" w:type="dxa"/>
        <w:tblLook w:val="04A0" w:firstRow="1" w:lastRow="0" w:firstColumn="1" w:lastColumn="0" w:noHBand="0" w:noVBand="1"/>
      </w:tblPr>
      <w:tblGrid>
        <w:gridCol w:w="1404"/>
        <w:gridCol w:w="2904"/>
        <w:gridCol w:w="857"/>
        <w:gridCol w:w="7876"/>
        <w:gridCol w:w="851"/>
      </w:tblGrid>
      <w:tr w:rsidR="004F3DD8" w:rsidRPr="00D96A86" w14:paraId="517791DF" w14:textId="77777777" w:rsidTr="000E10C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404" w:type="dxa"/>
          </w:tcPr>
          <w:p w14:paraId="7D99F1ED" w14:textId="77777777" w:rsidR="004F3DD8" w:rsidRPr="00D96A86" w:rsidRDefault="004F3DD8" w:rsidP="000E10C1">
            <w:pPr>
              <w:rPr>
                <w:rFonts w:ascii="Times New Roman" w:hAnsi="Times New Roman" w:cs="Times New Roman"/>
                <w:b w:val="0"/>
                <w:bCs w:val="0"/>
              </w:rPr>
            </w:pPr>
            <w:r w:rsidRPr="00D96A86">
              <w:rPr>
                <w:rFonts w:ascii="Times New Roman" w:hAnsi="Times New Roman" w:cs="Times New Roman"/>
                <w:b w:val="0"/>
                <w:bCs w:val="0"/>
                <w:caps w:val="0"/>
              </w:rPr>
              <w:t xml:space="preserve">Category </w:t>
            </w:r>
          </w:p>
        </w:tc>
        <w:tc>
          <w:tcPr>
            <w:tcW w:w="2904" w:type="dxa"/>
          </w:tcPr>
          <w:p w14:paraId="15E31F8A" w14:textId="77777777" w:rsidR="004F3DD8" w:rsidRPr="00D96A86" w:rsidRDefault="004F3DD8" w:rsidP="000E10C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D96A86">
              <w:rPr>
                <w:rFonts w:ascii="Times New Roman" w:hAnsi="Times New Roman" w:cs="Times New Roman"/>
                <w:b w:val="0"/>
                <w:bCs w:val="0"/>
                <w:caps w:val="0"/>
              </w:rPr>
              <w:t>Term</w:t>
            </w:r>
          </w:p>
        </w:tc>
        <w:tc>
          <w:tcPr>
            <w:tcW w:w="857" w:type="dxa"/>
          </w:tcPr>
          <w:p w14:paraId="453DB026" w14:textId="77777777" w:rsidR="004F3DD8" w:rsidRPr="00D96A86" w:rsidRDefault="004F3DD8" w:rsidP="000E10C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D96A86">
              <w:rPr>
                <w:rFonts w:ascii="Times New Roman" w:hAnsi="Times New Roman" w:cs="Times New Roman"/>
                <w:b w:val="0"/>
                <w:bCs w:val="0"/>
                <w:caps w:val="0"/>
              </w:rPr>
              <w:t xml:space="preserve">Count </w:t>
            </w:r>
          </w:p>
        </w:tc>
        <w:tc>
          <w:tcPr>
            <w:tcW w:w="7876" w:type="dxa"/>
          </w:tcPr>
          <w:p w14:paraId="6A9B726D" w14:textId="77777777" w:rsidR="004F3DD8" w:rsidRPr="00D96A86" w:rsidRDefault="004F3DD8" w:rsidP="000E10C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D96A86">
              <w:rPr>
                <w:rFonts w:ascii="Times New Roman" w:hAnsi="Times New Roman" w:cs="Times New Roman"/>
                <w:b w:val="0"/>
                <w:bCs w:val="0"/>
                <w:caps w:val="0"/>
              </w:rPr>
              <w:t xml:space="preserve">Gene </w:t>
            </w:r>
          </w:p>
        </w:tc>
        <w:tc>
          <w:tcPr>
            <w:tcW w:w="851" w:type="dxa"/>
          </w:tcPr>
          <w:p w14:paraId="6881AA85" w14:textId="77777777" w:rsidR="004F3DD8" w:rsidRPr="00D96A86" w:rsidRDefault="004F3DD8" w:rsidP="000E10C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D96A86">
              <w:rPr>
                <w:rFonts w:ascii="Times New Roman" w:hAnsi="Times New Roman" w:cs="Times New Roman"/>
                <w:b w:val="0"/>
                <w:bCs w:val="0"/>
              </w:rPr>
              <w:t>FDR</w:t>
            </w:r>
          </w:p>
        </w:tc>
      </w:tr>
      <w:tr w:rsidR="004F3DD8" w:rsidRPr="00D96A86" w14:paraId="6CE15622"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val="restart"/>
          </w:tcPr>
          <w:p w14:paraId="732404E1" w14:textId="77777777" w:rsidR="004F3DD8" w:rsidRPr="00D96A86" w:rsidRDefault="004F3DD8" w:rsidP="000E10C1">
            <w:pPr>
              <w:rPr>
                <w:rFonts w:ascii="Times New Roman" w:hAnsi="Times New Roman" w:cs="Times New Roman"/>
                <w:b w:val="0"/>
                <w:bCs w:val="0"/>
              </w:rPr>
            </w:pPr>
            <w:r w:rsidRPr="00D96A86">
              <w:rPr>
                <w:rFonts w:ascii="Times New Roman" w:hAnsi="Times New Roman" w:cs="Times New Roman"/>
                <w:b w:val="0"/>
                <w:bCs w:val="0"/>
                <w:caps w:val="0"/>
              </w:rPr>
              <w:t>Biologic process</w:t>
            </w:r>
          </w:p>
        </w:tc>
        <w:tc>
          <w:tcPr>
            <w:tcW w:w="2904" w:type="dxa"/>
          </w:tcPr>
          <w:p w14:paraId="47DC2905"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Immune response</w:t>
            </w:r>
          </w:p>
        </w:tc>
        <w:tc>
          <w:tcPr>
            <w:tcW w:w="857" w:type="dxa"/>
          </w:tcPr>
          <w:p w14:paraId="641E7344"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15</w:t>
            </w:r>
          </w:p>
        </w:tc>
        <w:tc>
          <w:tcPr>
            <w:tcW w:w="7876" w:type="dxa"/>
          </w:tcPr>
          <w:p w14:paraId="7F38D85B"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H2-EB2, CSF3, CMA1, MCPT4, SUSD2, CXCL1, CXCL3, CXCL14, CXCL2, MYLPF, ENPP2, CD27, LTB, CCL19, TNFSFM13</w:t>
            </w:r>
          </w:p>
        </w:tc>
        <w:tc>
          <w:tcPr>
            <w:tcW w:w="851" w:type="dxa"/>
          </w:tcPr>
          <w:p w14:paraId="42D12766"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3401449A"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1BB24DA4" w14:textId="77777777" w:rsidR="004F3DD8" w:rsidRPr="00D96A86" w:rsidRDefault="004F3DD8" w:rsidP="000E10C1">
            <w:pPr>
              <w:rPr>
                <w:rFonts w:ascii="Times New Roman" w:hAnsi="Times New Roman" w:cs="Times New Roman"/>
                <w:b w:val="0"/>
                <w:bCs w:val="0"/>
              </w:rPr>
            </w:pPr>
          </w:p>
        </w:tc>
        <w:tc>
          <w:tcPr>
            <w:tcW w:w="2904" w:type="dxa"/>
          </w:tcPr>
          <w:p w14:paraId="225946A6"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Inflammatory response</w:t>
            </w:r>
          </w:p>
        </w:tc>
        <w:tc>
          <w:tcPr>
            <w:tcW w:w="857" w:type="dxa"/>
          </w:tcPr>
          <w:p w14:paraId="55F81F60"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15</w:t>
            </w:r>
          </w:p>
        </w:tc>
        <w:tc>
          <w:tcPr>
            <w:tcW w:w="7876" w:type="dxa"/>
          </w:tcPr>
          <w:p w14:paraId="2AD8943F"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GGT5, TPSB2, RARRES2, EPHX2, CXCL1, CXCL3, PTGS2, CXCL2, KRT16, CD27, PRKCQ, CHIL3, FFAR2, CCL19, S100A9</w:t>
            </w:r>
          </w:p>
        </w:tc>
        <w:tc>
          <w:tcPr>
            <w:tcW w:w="851" w:type="dxa"/>
          </w:tcPr>
          <w:p w14:paraId="51BBFDB7"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2F02731F"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2FB189BC" w14:textId="77777777" w:rsidR="004F3DD8" w:rsidRPr="00D96A86" w:rsidRDefault="004F3DD8" w:rsidP="000E10C1">
            <w:pPr>
              <w:rPr>
                <w:rFonts w:ascii="Times New Roman" w:hAnsi="Times New Roman" w:cs="Times New Roman"/>
                <w:b w:val="0"/>
                <w:bCs w:val="0"/>
              </w:rPr>
            </w:pPr>
          </w:p>
        </w:tc>
        <w:tc>
          <w:tcPr>
            <w:tcW w:w="2904" w:type="dxa"/>
          </w:tcPr>
          <w:p w14:paraId="48FDB734"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Lipid metabolic process</w:t>
            </w:r>
          </w:p>
        </w:tc>
        <w:tc>
          <w:tcPr>
            <w:tcW w:w="857" w:type="dxa"/>
          </w:tcPr>
          <w:p w14:paraId="486A31CA"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14</w:t>
            </w:r>
          </w:p>
        </w:tc>
        <w:tc>
          <w:tcPr>
            <w:tcW w:w="7876" w:type="dxa"/>
          </w:tcPr>
          <w:p w14:paraId="2D04DB70"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PLA2G2D, DGAT2, EPHX2, PTGS2, CES1D, CYP11A1, PNPLA3, ENPP2, PLCE1, THRSP, PLIN1, PCK1, SLC27A3, MGLL</w:t>
            </w:r>
          </w:p>
        </w:tc>
        <w:tc>
          <w:tcPr>
            <w:tcW w:w="851" w:type="dxa"/>
          </w:tcPr>
          <w:p w14:paraId="2E633559"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1AFB5990"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0C07334C" w14:textId="77777777" w:rsidR="004F3DD8" w:rsidRPr="00D96A86" w:rsidRDefault="004F3DD8" w:rsidP="000E10C1">
            <w:pPr>
              <w:rPr>
                <w:rFonts w:ascii="Times New Roman" w:hAnsi="Times New Roman" w:cs="Times New Roman"/>
                <w:b w:val="0"/>
                <w:bCs w:val="0"/>
              </w:rPr>
            </w:pPr>
          </w:p>
        </w:tc>
        <w:tc>
          <w:tcPr>
            <w:tcW w:w="2904" w:type="dxa"/>
          </w:tcPr>
          <w:p w14:paraId="0B47A595"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Cell adhesion</w:t>
            </w:r>
          </w:p>
        </w:tc>
        <w:tc>
          <w:tcPr>
            <w:tcW w:w="857" w:type="dxa"/>
          </w:tcPr>
          <w:p w14:paraId="56A7F6BB"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14</w:t>
            </w:r>
          </w:p>
        </w:tc>
        <w:tc>
          <w:tcPr>
            <w:tcW w:w="7876" w:type="dxa"/>
          </w:tcPr>
          <w:p w14:paraId="04B14738"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AOC3, MYBPC2, LAMA3, PCDH15, DSG1A, CELSR2, SELL, PERP, SSPO, PKP1, CD226, SVEP1, CDH15, DSC3</w:t>
            </w:r>
          </w:p>
        </w:tc>
        <w:tc>
          <w:tcPr>
            <w:tcW w:w="851" w:type="dxa"/>
          </w:tcPr>
          <w:p w14:paraId="2005D64F"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5F30C879"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37A79A04" w14:textId="77777777" w:rsidR="004F3DD8" w:rsidRPr="00D96A86" w:rsidRDefault="004F3DD8" w:rsidP="000E10C1">
            <w:pPr>
              <w:rPr>
                <w:rFonts w:ascii="Times New Roman" w:hAnsi="Times New Roman" w:cs="Times New Roman"/>
                <w:b w:val="0"/>
                <w:bCs w:val="0"/>
              </w:rPr>
            </w:pPr>
          </w:p>
        </w:tc>
        <w:tc>
          <w:tcPr>
            <w:tcW w:w="2904" w:type="dxa"/>
          </w:tcPr>
          <w:p w14:paraId="33CC67D7"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Proteolysis</w:t>
            </w:r>
          </w:p>
        </w:tc>
        <w:tc>
          <w:tcPr>
            <w:tcW w:w="857" w:type="dxa"/>
          </w:tcPr>
          <w:p w14:paraId="43B87B85"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14</w:t>
            </w:r>
          </w:p>
        </w:tc>
        <w:tc>
          <w:tcPr>
            <w:tcW w:w="7876" w:type="dxa"/>
          </w:tcPr>
          <w:p w14:paraId="1767840C"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CPA3, GGT5, CFD, TPSB2, KLK1, MME, CMA1, MCPT4, HP, TMPRSS2, ASPRV1, KLK7, MASP1, LTF</w:t>
            </w:r>
          </w:p>
        </w:tc>
        <w:tc>
          <w:tcPr>
            <w:tcW w:w="851" w:type="dxa"/>
          </w:tcPr>
          <w:p w14:paraId="794174F5"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0.01</w:t>
            </w:r>
          </w:p>
        </w:tc>
      </w:tr>
      <w:tr w:rsidR="004F3DD8" w:rsidRPr="00D96A86" w14:paraId="5E5F1CB7"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6D87B254" w14:textId="77777777" w:rsidR="004F3DD8" w:rsidRPr="00D96A86" w:rsidRDefault="004F3DD8" w:rsidP="000E10C1">
            <w:pPr>
              <w:rPr>
                <w:rFonts w:ascii="Times New Roman" w:hAnsi="Times New Roman" w:cs="Times New Roman"/>
                <w:b w:val="0"/>
                <w:bCs w:val="0"/>
              </w:rPr>
            </w:pPr>
          </w:p>
        </w:tc>
        <w:tc>
          <w:tcPr>
            <w:tcW w:w="2904" w:type="dxa"/>
          </w:tcPr>
          <w:p w14:paraId="09D141B2"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Immune system process</w:t>
            </w:r>
          </w:p>
        </w:tc>
        <w:tc>
          <w:tcPr>
            <w:tcW w:w="857" w:type="dxa"/>
          </w:tcPr>
          <w:p w14:paraId="3BD202D6"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13</w:t>
            </w:r>
          </w:p>
        </w:tc>
        <w:tc>
          <w:tcPr>
            <w:tcW w:w="7876" w:type="dxa"/>
          </w:tcPr>
          <w:p w14:paraId="02C395ED"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CFD, IFITM1, HP, MARCO, CD1D1, KRT16, CD7, LCN2, PRKCQ, FFAR2, MASP1, S100A9, LTF</w:t>
            </w:r>
          </w:p>
        </w:tc>
        <w:tc>
          <w:tcPr>
            <w:tcW w:w="851" w:type="dxa"/>
          </w:tcPr>
          <w:p w14:paraId="245B51D5"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07D43C1A"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01DD7C24" w14:textId="77777777" w:rsidR="004F3DD8" w:rsidRPr="00D96A86" w:rsidRDefault="004F3DD8" w:rsidP="000E10C1">
            <w:pPr>
              <w:rPr>
                <w:rFonts w:ascii="Times New Roman" w:hAnsi="Times New Roman" w:cs="Times New Roman"/>
                <w:b w:val="0"/>
                <w:bCs w:val="0"/>
              </w:rPr>
            </w:pPr>
          </w:p>
        </w:tc>
        <w:tc>
          <w:tcPr>
            <w:tcW w:w="2904" w:type="dxa"/>
          </w:tcPr>
          <w:p w14:paraId="28F01485"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Keratinization</w:t>
            </w:r>
          </w:p>
        </w:tc>
        <w:tc>
          <w:tcPr>
            <w:tcW w:w="857" w:type="dxa"/>
          </w:tcPr>
          <w:p w14:paraId="1D5008F0"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12</w:t>
            </w:r>
          </w:p>
        </w:tc>
        <w:tc>
          <w:tcPr>
            <w:tcW w:w="7876" w:type="dxa"/>
          </w:tcPr>
          <w:p w14:paraId="2273A8C5"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TGM1, SPRR2A2, KRT17, KRT16, SPRR2A1, SFN, PPL, KRT6B, SPRR1B, LOR, HRNR, KRT6A</w:t>
            </w:r>
          </w:p>
        </w:tc>
        <w:tc>
          <w:tcPr>
            <w:tcW w:w="851" w:type="dxa"/>
          </w:tcPr>
          <w:p w14:paraId="4A1E4F47"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377F4A25"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741254BC" w14:textId="77777777" w:rsidR="004F3DD8" w:rsidRPr="00D96A86" w:rsidRDefault="004F3DD8" w:rsidP="000E10C1">
            <w:pPr>
              <w:rPr>
                <w:rFonts w:ascii="Times New Roman" w:hAnsi="Times New Roman" w:cs="Times New Roman"/>
                <w:b w:val="0"/>
                <w:bCs w:val="0"/>
              </w:rPr>
            </w:pPr>
          </w:p>
        </w:tc>
        <w:tc>
          <w:tcPr>
            <w:tcW w:w="2904" w:type="dxa"/>
          </w:tcPr>
          <w:p w14:paraId="7E499F56"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Metabolic process</w:t>
            </w:r>
          </w:p>
        </w:tc>
        <w:tc>
          <w:tcPr>
            <w:tcW w:w="857" w:type="dxa"/>
          </w:tcPr>
          <w:p w14:paraId="6972ADEF"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11</w:t>
            </w:r>
          </w:p>
        </w:tc>
        <w:tc>
          <w:tcPr>
            <w:tcW w:w="7876" w:type="dxa"/>
          </w:tcPr>
          <w:p w14:paraId="6F87A83A"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CHIT1, ISOC2B, EPHX2, PNPLA3, ENPP2, AMY1, CHIL3, SLC27A3, ALDH1A7, UGT1A6B, ENGASE</w:t>
            </w:r>
          </w:p>
        </w:tc>
        <w:tc>
          <w:tcPr>
            <w:tcW w:w="851" w:type="dxa"/>
          </w:tcPr>
          <w:p w14:paraId="424DA352"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0.03</w:t>
            </w:r>
          </w:p>
        </w:tc>
      </w:tr>
      <w:tr w:rsidR="004F3DD8" w:rsidRPr="00D96A86" w14:paraId="2CB58FFD"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294C409D" w14:textId="77777777" w:rsidR="004F3DD8" w:rsidRPr="00D96A86" w:rsidRDefault="004F3DD8" w:rsidP="000E10C1">
            <w:pPr>
              <w:rPr>
                <w:rFonts w:ascii="Times New Roman" w:hAnsi="Times New Roman" w:cs="Times New Roman"/>
                <w:b w:val="0"/>
                <w:bCs w:val="0"/>
              </w:rPr>
            </w:pPr>
          </w:p>
        </w:tc>
        <w:tc>
          <w:tcPr>
            <w:tcW w:w="2904" w:type="dxa"/>
          </w:tcPr>
          <w:p w14:paraId="6D579256"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Keratinocyte differentiation</w:t>
            </w:r>
          </w:p>
        </w:tc>
        <w:tc>
          <w:tcPr>
            <w:tcW w:w="857" w:type="dxa"/>
          </w:tcPr>
          <w:p w14:paraId="5395DC23"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10</w:t>
            </w:r>
          </w:p>
        </w:tc>
        <w:tc>
          <w:tcPr>
            <w:tcW w:w="7876" w:type="dxa"/>
          </w:tcPr>
          <w:p w14:paraId="372AFDF6"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DSP, TGM1, SPRR2A2, KRT16, SPRR2A1, TRP63, SFN, KRT10, PTGS2, SPRR1B</w:t>
            </w:r>
          </w:p>
        </w:tc>
        <w:tc>
          <w:tcPr>
            <w:tcW w:w="851" w:type="dxa"/>
          </w:tcPr>
          <w:p w14:paraId="075D98A4"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535F7385"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4C61B088" w14:textId="77777777" w:rsidR="004F3DD8" w:rsidRPr="00D96A86" w:rsidRDefault="004F3DD8" w:rsidP="000E10C1">
            <w:pPr>
              <w:rPr>
                <w:rFonts w:ascii="Times New Roman" w:hAnsi="Times New Roman" w:cs="Times New Roman"/>
                <w:b w:val="0"/>
                <w:bCs w:val="0"/>
              </w:rPr>
            </w:pPr>
          </w:p>
        </w:tc>
        <w:tc>
          <w:tcPr>
            <w:tcW w:w="2904" w:type="dxa"/>
          </w:tcPr>
          <w:p w14:paraId="5ABE2028"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Brown fat cell differentiation</w:t>
            </w:r>
          </w:p>
        </w:tc>
        <w:tc>
          <w:tcPr>
            <w:tcW w:w="857" w:type="dxa"/>
          </w:tcPr>
          <w:p w14:paraId="4AE474B3"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8</w:t>
            </w:r>
          </w:p>
        </w:tc>
        <w:tc>
          <w:tcPr>
            <w:tcW w:w="7876" w:type="dxa"/>
          </w:tcPr>
          <w:p w14:paraId="395DCC85"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LRG1, FABP4, ADRB3, RARRES2, ADIPOQ, SLC2A4, PTGS2, ADIG</w:t>
            </w:r>
          </w:p>
        </w:tc>
        <w:tc>
          <w:tcPr>
            <w:tcW w:w="851" w:type="dxa"/>
          </w:tcPr>
          <w:p w14:paraId="5E7BEDD2"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24685FC5"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0FDF942E" w14:textId="77777777" w:rsidR="004F3DD8" w:rsidRPr="00D96A86" w:rsidRDefault="004F3DD8" w:rsidP="000E10C1">
            <w:pPr>
              <w:rPr>
                <w:rFonts w:ascii="Times New Roman" w:hAnsi="Times New Roman" w:cs="Times New Roman"/>
                <w:b w:val="0"/>
                <w:bCs w:val="0"/>
              </w:rPr>
            </w:pPr>
          </w:p>
        </w:tc>
        <w:tc>
          <w:tcPr>
            <w:tcW w:w="2904" w:type="dxa"/>
          </w:tcPr>
          <w:p w14:paraId="0F445A8B"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Lipid catabolic process</w:t>
            </w:r>
          </w:p>
        </w:tc>
        <w:tc>
          <w:tcPr>
            <w:tcW w:w="857" w:type="dxa"/>
          </w:tcPr>
          <w:p w14:paraId="4C5231F4"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8</w:t>
            </w:r>
          </w:p>
        </w:tc>
        <w:tc>
          <w:tcPr>
            <w:tcW w:w="7876" w:type="dxa"/>
          </w:tcPr>
          <w:p w14:paraId="085344F8"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PLA2G2D, CES1D, ADORA1, PNPLA3, ENPP2, PLCE1, PLIN1, MGLL</w:t>
            </w:r>
          </w:p>
        </w:tc>
        <w:tc>
          <w:tcPr>
            <w:tcW w:w="851" w:type="dxa"/>
          </w:tcPr>
          <w:p w14:paraId="7D89A413"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79B1071C"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532ECD93" w14:textId="77777777" w:rsidR="004F3DD8" w:rsidRPr="00D96A86" w:rsidRDefault="004F3DD8" w:rsidP="000E10C1">
            <w:pPr>
              <w:rPr>
                <w:rFonts w:ascii="Times New Roman" w:hAnsi="Times New Roman" w:cs="Times New Roman"/>
                <w:b w:val="0"/>
                <w:bCs w:val="0"/>
              </w:rPr>
            </w:pPr>
          </w:p>
        </w:tc>
        <w:tc>
          <w:tcPr>
            <w:tcW w:w="2904" w:type="dxa"/>
          </w:tcPr>
          <w:p w14:paraId="45916568"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Response to lipopolysaccharide</w:t>
            </w:r>
          </w:p>
        </w:tc>
        <w:tc>
          <w:tcPr>
            <w:tcW w:w="857" w:type="dxa"/>
          </w:tcPr>
          <w:p w14:paraId="75EC1AEC"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8</w:t>
            </w:r>
          </w:p>
        </w:tc>
        <w:tc>
          <w:tcPr>
            <w:tcW w:w="7876" w:type="dxa"/>
          </w:tcPr>
          <w:p w14:paraId="7DD1CF42"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CITED1, CD27, FMO1, CXCL1, PCK1, PTGS2, CXCL3, CXCL2</w:t>
            </w:r>
          </w:p>
        </w:tc>
        <w:tc>
          <w:tcPr>
            <w:tcW w:w="851" w:type="dxa"/>
          </w:tcPr>
          <w:p w14:paraId="75091D2C"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5264FE63"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176AAD31" w14:textId="77777777" w:rsidR="004F3DD8" w:rsidRPr="00D96A86" w:rsidRDefault="004F3DD8" w:rsidP="000E10C1">
            <w:pPr>
              <w:rPr>
                <w:rFonts w:ascii="Times New Roman" w:hAnsi="Times New Roman" w:cs="Times New Roman"/>
                <w:b w:val="0"/>
                <w:bCs w:val="0"/>
              </w:rPr>
            </w:pPr>
          </w:p>
        </w:tc>
        <w:tc>
          <w:tcPr>
            <w:tcW w:w="2904" w:type="dxa"/>
          </w:tcPr>
          <w:p w14:paraId="7282F98E"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In utero embryonic development</w:t>
            </w:r>
          </w:p>
        </w:tc>
        <w:tc>
          <w:tcPr>
            <w:tcW w:w="857" w:type="dxa"/>
          </w:tcPr>
          <w:p w14:paraId="25ACA4B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8</w:t>
            </w:r>
          </w:p>
        </w:tc>
        <w:tc>
          <w:tcPr>
            <w:tcW w:w="7876" w:type="dxa"/>
          </w:tcPr>
          <w:p w14:paraId="6B38ACB7"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ANGPT1, RARRES2, AMD1, ENO1B, HBA-A2, FGFR2, DSC3, TTN</w:t>
            </w:r>
          </w:p>
        </w:tc>
        <w:tc>
          <w:tcPr>
            <w:tcW w:w="851" w:type="dxa"/>
          </w:tcPr>
          <w:p w14:paraId="7846E250"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0.04</w:t>
            </w:r>
          </w:p>
        </w:tc>
      </w:tr>
      <w:tr w:rsidR="004F3DD8" w:rsidRPr="00D96A86" w14:paraId="4A6A9D83"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07800864" w14:textId="77777777" w:rsidR="004F3DD8" w:rsidRPr="00D96A86" w:rsidRDefault="004F3DD8" w:rsidP="000E10C1">
            <w:pPr>
              <w:rPr>
                <w:rFonts w:ascii="Times New Roman" w:hAnsi="Times New Roman" w:cs="Times New Roman"/>
                <w:b w:val="0"/>
                <w:bCs w:val="0"/>
              </w:rPr>
            </w:pPr>
          </w:p>
        </w:tc>
        <w:tc>
          <w:tcPr>
            <w:tcW w:w="2904" w:type="dxa"/>
          </w:tcPr>
          <w:p w14:paraId="55CE916F"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Morphogenesis of an epithelium</w:t>
            </w:r>
          </w:p>
        </w:tc>
        <w:tc>
          <w:tcPr>
            <w:tcW w:w="857" w:type="dxa"/>
          </w:tcPr>
          <w:p w14:paraId="70AE367F"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7</w:t>
            </w:r>
          </w:p>
        </w:tc>
        <w:tc>
          <w:tcPr>
            <w:tcW w:w="7876" w:type="dxa"/>
          </w:tcPr>
          <w:p w14:paraId="666DAAE8"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CITED1, KRT17, KRT16, PCDH15, KRT6B, SERPINB5, KRT6A</w:t>
            </w:r>
          </w:p>
        </w:tc>
        <w:tc>
          <w:tcPr>
            <w:tcW w:w="851" w:type="dxa"/>
          </w:tcPr>
          <w:p w14:paraId="18428164"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08BB8ACF"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77298FAA" w14:textId="77777777" w:rsidR="004F3DD8" w:rsidRPr="00D96A86" w:rsidRDefault="004F3DD8" w:rsidP="000E10C1">
            <w:pPr>
              <w:rPr>
                <w:rFonts w:ascii="Times New Roman" w:hAnsi="Times New Roman" w:cs="Times New Roman"/>
                <w:b w:val="0"/>
                <w:bCs w:val="0"/>
              </w:rPr>
            </w:pPr>
          </w:p>
        </w:tc>
        <w:tc>
          <w:tcPr>
            <w:tcW w:w="2904" w:type="dxa"/>
          </w:tcPr>
          <w:p w14:paraId="10796E3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Cell chemotaxis</w:t>
            </w:r>
          </w:p>
        </w:tc>
        <w:tc>
          <w:tcPr>
            <w:tcW w:w="857" w:type="dxa"/>
          </w:tcPr>
          <w:p w14:paraId="1D86C8D8"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7</w:t>
            </w:r>
          </w:p>
        </w:tc>
        <w:tc>
          <w:tcPr>
            <w:tcW w:w="7876" w:type="dxa"/>
          </w:tcPr>
          <w:p w14:paraId="56D3C02A"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SAA3, ENPP2, PRKCQ, CXCL1, CCL19, CXCL14, CXCL2</w:t>
            </w:r>
          </w:p>
        </w:tc>
        <w:tc>
          <w:tcPr>
            <w:tcW w:w="851" w:type="dxa"/>
          </w:tcPr>
          <w:p w14:paraId="147FDFDB"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075766D8"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1DC8EE29" w14:textId="77777777" w:rsidR="004F3DD8" w:rsidRPr="00D96A86" w:rsidRDefault="004F3DD8" w:rsidP="000E10C1">
            <w:pPr>
              <w:rPr>
                <w:rFonts w:ascii="Times New Roman" w:hAnsi="Times New Roman" w:cs="Times New Roman"/>
                <w:b w:val="0"/>
                <w:bCs w:val="0"/>
              </w:rPr>
            </w:pPr>
          </w:p>
        </w:tc>
        <w:tc>
          <w:tcPr>
            <w:tcW w:w="2904" w:type="dxa"/>
          </w:tcPr>
          <w:p w14:paraId="40654EE5"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Response to ethanol</w:t>
            </w:r>
          </w:p>
        </w:tc>
        <w:tc>
          <w:tcPr>
            <w:tcW w:w="857" w:type="dxa"/>
          </w:tcPr>
          <w:p w14:paraId="09908348"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7</w:t>
            </w:r>
          </w:p>
        </w:tc>
        <w:tc>
          <w:tcPr>
            <w:tcW w:w="7876" w:type="dxa"/>
          </w:tcPr>
          <w:p w14:paraId="08091DB4"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CAR3, CSF3, ADIPOQ, CD27, SLC2A4, CYP2E1, CDO1</w:t>
            </w:r>
          </w:p>
        </w:tc>
        <w:tc>
          <w:tcPr>
            <w:tcW w:w="851" w:type="dxa"/>
          </w:tcPr>
          <w:p w14:paraId="60C52CE0"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73640BD7"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3F111B4D" w14:textId="77777777" w:rsidR="004F3DD8" w:rsidRPr="00D96A86" w:rsidRDefault="004F3DD8" w:rsidP="000E10C1">
            <w:pPr>
              <w:rPr>
                <w:rFonts w:ascii="Times New Roman" w:hAnsi="Times New Roman" w:cs="Times New Roman"/>
                <w:b w:val="0"/>
                <w:bCs w:val="0"/>
              </w:rPr>
            </w:pPr>
          </w:p>
        </w:tc>
        <w:tc>
          <w:tcPr>
            <w:tcW w:w="2904" w:type="dxa"/>
          </w:tcPr>
          <w:p w14:paraId="0E51209C"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Cardiac muscle contraction</w:t>
            </w:r>
          </w:p>
        </w:tc>
        <w:tc>
          <w:tcPr>
            <w:tcW w:w="857" w:type="dxa"/>
          </w:tcPr>
          <w:p w14:paraId="595CA6A9"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6</w:t>
            </w:r>
          </w:p>
        </w:tc>
        <w:tc>
          <w:tcPr>
            <w:tcW w:w="7876" w:type="dxa"/>
          </w:tcPr>
          <w:p w14:paraId="52727EC1"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CSRP3, MYL1, TCAP, TNNI2, SCN5A, TTN</w:t>
            </w:r>
          </w:p>
        </w:tc>
        <w:tc>
          <w:tcPr>
            <w:tcW w:w="851" w:type="dxa"/>
          </w:tcPr>
          <w:p w14:paraId="0D759865"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7B8FED06"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60273D4D" w14:textId="77777777" w:rsidR="004F3DD8" w:rsidRPr="00D96A86" w:rsidRDefault="004F3DD8" w:rsidP="000E10C1">
            <w:pPr>
              <w:rPr>
                <w:rFonts w:ascii="Times New Roman" w:hAnsi="Times New Roman" w:cs="Times New Roman"/>
                <w:b w:val="0"/>
                <w:bCs w:val="0"/>
              </w:rPr>
            </w:pPr>
          </w:p>
        </w:tc>
        <w:tc>
          <w:tcPr>
            <w:tcW w:w="2904" w:type="dxa"/>
          </w:tcPr>
          <w:p w14:paraId="5C679919"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Cellular response to tumor necrosis factor</w:t>
            </w:r>
          </w:p>
        </w:tc>
        <w:tc>
          <w:tcPr>
            <w:tcW w:w="857" w:type="dxa"/>
          </w:tcPr>
          <w:p w14:paraId="0D694407"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6</w:t>
            </w:r>
          </w:p>
        </w:tc>
        <w:tc>
          <w:tcPr>
            <w:tcW w:w="7876" w:type="dxa"/>
          </w:tcPr>
          <w:p w14:paraId="1A638242"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FABP4, GPD1, LCN2, SLC2A4, CCL19, PCK1</w:t>
            </w:r>
          </w:p>
        </w:tc>
        <w:tc>
          <w:tcPr>
            <w:tcW w:w="851" w:type="dxa"/>
          </w:tcPr>
          <w:p w14:paraId="7688DCEA"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45319B6F"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5B84EE4C" w14:textId="77777777" w:rsidR="004F3DD8" w:rsidRPr="00D96A86" w:rsidRDefault="004F3DD8" w:rsidP="000E10C1">
            <w:pPr>
              <w:rPr>
                <w:rFonts w:ascii="Times New Roman" w:hAnsi="Times New Roman" w:cs="Times New Roman"/>
                <w:b w:val="0"/>
                <w:bCs w:val="0"/>
              </w:rPr>
            </w:pPr>
          </w:p>
        </w:tc>
        <w:tc>
          <w:tcPr>
            <w:tcW w:w="2904" w:type="dxa"/>
          </w:tcPr>
          <w:p w14:paraId="15B6C1D6"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Glucose homeostasis</w:t>
            </w:r>
          </w:p>
        </w:tc>
        <w:tc>
          <w:tcPr>
            <w:tcW w:w="857" w:type="dxa"/>
          </w:tcPr>
          <w:p w14:paraId="1F36FB9F"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6</w:t>
            </w:r>
          </w:p>
        </w:tc>
        <w:tc>
          <w:tcPr>
            <w:tcW w:w="7876" w:type="dxa"/>
          </w:tcPr>
          <w:p w14:paraId="1B5FC42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ADIPOQ, PDK4, FFAR2, SLC2A4, MUP11, PCK1</w:t>
            </w:r>
          </w:p>
        </w:tc>
        <w:tc>
          <w:tcPr>
            <w:tcW w:w="851" w:type="dxa"/>
          </w:tcPr>
          <w:p w14:paraId="43F5BBC7"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0.02</w:t>
            </w:r>
          </w:p>
        </w:tc>
      </w:tr>
      <w:tr w:rsidR="004F3DD8" w:rsidRPr="00D96A86" w14:paraId="58B6AF0E"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1B24B882" w14:textId="77777777" w:rsidR="004F3DD8" w:rsidRPr="00D96A86" w:rsidRDefault="004F3DD8" w:rsidP="000E10C1">
            <w:pPr>
              <w:rPr>
                <w:rFonts w:ascii="Times New Roman" w:hAnsi="Times New Roman" w:cs="Times New Roman"/>
                <w:b w:val="0"/>
                <w:bCs w:val="0"/>
              </w:rPr>
            </w:pPr>
          </w:p>
        </w:tc>
        <w:tc>
          <w:tcPr>
            <w:tcW w:w="2904" w:type="dxa"/>
          </w:tcPr>
          <w:p w14:paraId="6AC71C21"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Homophilic cell adhesion via plasma membrane adhesion molecules</w:t>
            </w:r>
          </w:p>
        </w:tc>
        <w:tc>
          <w:tcPr>
            <w:tcW w:w="857" w:type="dxa"/>
          </w:tcPr>
          <w:p w14:paraId="738F1413"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6</w:t>
            </w:r>
          </w:p>
        </w:tc>
        <w:tc>
          <w:tcPr>
            <w:tcW w:w="7876" w:type="dxa"/>
          </w:tcPr>
          <w:p w14:paraId="530200EE"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PCDH15, CD226, CDH15, DSG1A, CELSR2, DSC3</w:t>
            </w:r>
          </w:p>
        </w:tc>
        <w:tc>
          <w:tcPr>
            <w:tcW w:w="851" w:type="dxa"/>
          </w:tcPr>
          <w:p w14:paraId="0EEA972F"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50EF0358"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736682C6" w14:textId="77777777" w:rsidR="004F3DD8" w:rsidRPr="00D96A86" w:rsidRDefault="004F3DD8" w:rsidP="000E10C1">
            <w:pPr>
              <w:rPr>
                <w:rFonts w:ascii="Times New Roman" w:hAnsi="Times New Roman" w:cs="Times New Roman"/>
                <w:b w:val="0"/>
                <w:bCs w:val="0"/>
              </w:rPr>
            </w:pPr>
          </w:p>
        </w:tc>
        <w:tc>
          <w:tcPr>
            <w:tcW w:w="2904" w:type="dxa"/>
          </w:tcPr>
          <w:p w14:paraId="3EB3EC34"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Intermediate filament organization</w:t>
            </w:r>
          </w:p>
        </w:tc>
        <w:tc>
          <w:tcPr>
            <w:tcW w:w="857" w:type="dxa"/>
          </w:tcPr>
          <w:p w14:paraId="17794D8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5</w:t>
            </w:r>
          </w:p>
        </w:tc>
        <w:tc>
          <w:tcPr>
            <w:tcW w:w="7876" w:type="dxa"/>
          </w:tcPr>
          <w:p w14:paraId="23A0D8B7"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DSP, KRT17, KRT10, KRT6B, KRT6A</w:t>
            </w:r>
          </w:p>
        </w:tc>
        <w:tc>
          <w:tcPr>
            <w:tcW w:w="851" w:type="dxa"/>
          </w:tcPr>
          <w:p w14:paraId="6CA6AAB0"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37E6BEC3"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7C6025E6" w14:textId="77777777" w:rsidR="004F3DD8" w:rsidRPr="00D96A86" w:rsidRDefault="004F3DD8" w:rsidP="000E10C1">
            <w:pPr>
              <w:rPr>
                <w:rFonts w:ascii="Times New Roman" w:hAnsi="Times New Roman" w:cs="Times New Roman"/>
                <w:b w:val="0"/>
                <w:bCs w:val="0"/>
              </w:rPr>
            </w:pPr>
          </w:p>
        </w:tc>
        <w:tc>
          <w:tcPr>
            <w:tcW w:w="2904" w:type="dxa"/>
          </w:tcPr>
          <w:p w14:paraId="0F9AEE15"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Regulation of muscle contraction</w:t>
            </w:r>
          </w:p>
        </w:tc>
        <w:tc>
          <w:tcPr>
            <w:tcW w:w="857" w:type="dxa"/>
          </w:tcPr>
          <w:p w14:paraId="45AC431E"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5</w:t>
            </w:r>
          </w:p>
        </w:tc>
        <w:tc>
          <w:tcPr>
            <w:tcW w:w="7876" w:type="dxa"/>
          </w:tcPr>
          <w:p w14:paraId="7C97A52B"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TNNC2, TNNT3, TNNI2, ATP2A1, ATP1A2</w:t>
            </w:r>
          </w:p>
        </w:tc>
        <w:tc>
          <w:tcPr>
            <w:tcW w:w="851" w:type="dxa"/>
          </w:tcPr>
          <w:p w14:paraId="60A86991"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5156F0F3"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2A310593" w14:textId="77777777" w:rsidR="004F3DD8" w:rsidRPr="00D96A86" w:rsidRDefault="004F3DD8" w:rsidP="000E10C1">
            <w:pPr>
              <w:rPr>
                <w:rFonts w:ascii="Times New Roman" w:hAnsi="Times New Roman" w:cs="Times New Roman"/>
                <w:b w:val="0"/>
                <w:bCs w:val="0"/>
              </w:rPr>
            </w:pPr>
          </w:p>
        </w:tc>
        <w:tc>
          <w:tcPr>
            <w:tcW w:w="2904" w:type="dxa"/>
          </w:tcPr>
          <w:p w14:paraId="35AF9DD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Positive regulation of neutrophil chemotaxis</w:t>
            </w:r>
          </w:p>
        </w:tc>
        <w:tc>
          <w:tcPr>
            <w:tcW w:w="857" w:type="dxa"/>
          </w:tcPr>
          <w:p w14:paraId="2D47E960"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5</w:t>
            </w:r>
          </w:p>
        </w:tc>
        <w:tc>
          <w:tcPr>
            <w:tcW w:w="7876" w:type="dxa"/>
          </w:tcPr>
          <w:p w14:paraId="3AD0C34B"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SELL, CXCL1, CCL19, CXCL3, CXCL2</w:t>
            </w:r>
          </w:p>
        </w:tc>
        <w:tc>
          <w:tcPr>
            <w:tcW w:w="851" w:type="dxa"/>
          </w:tcPr>
          <w:p w14:paraId="75E0EFA8"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708BF180"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0F6669EE" w14:textId="77777777" w:rsidR="004F3DD8" w:rsidRPr="00D96A86" w:rsidRDefault="004F3DD8" w:rsidP="000E10C1">
            <w:pPr>
              <w:rPr>
                <w:rFonts w:ascii="Times New Roman" w:hAnsi="Times New Roman" w:cs="Times New Roman"/>
                <w:b w:val="0"/>
                <w:bCs w:val="0"/>
              </w:rPr>
            </w:pPr>
          </w:p>
        </w:tc>
        <w:tc>
          <w:tcPr>
            <w:tcW w:w="2904" w:type="dxa"/>
          </w:tcPr>
          <w:p w14:paraId="66FA8628"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Muscle contraction</w:t>
            </w:r>
          </w:p>
        </w:tc>
        <w:tc>
          <w:tcPr>
            <w:tcW w:w="857" w:type="dxa"/>
          </w:tcPr>
          <w:p w14:paraId="33F99D4D"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5</w:t>
            </w:r>
          </w:p>
        </w:tc>
        <w:tc>
          <w:tcPr>
            <w:tcW w:w="7876" w:type="dxa"/>
          </w:tcPr>
          <w:p w14:paraId="0A14549D"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MYH1, MYBPC2, MYL1, MYH4, TTN</w:t>
            </w:r>
          </w:p>
        </w:tc>
        <w:tc>
          <w:tcPr>
            <w:tcW w:w="851" w:type="dxa"/>
          </w:tcPr>
          <w:p w14:paraId="48FEC302"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4E6D99E8"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43BCAA2B" w14:textId="77777777" w:rsidR="004F3DD8" w:rsidRPr="00D96A86" w:rsidRDefault="004F3DD8" w:rsidP="000E10C1">
            <w:pPr>
              <w:rPr>
                <w:rFonts w:ascii="Times New Roman" w:hAnsi="Times New Roman" w:cs="Times New Roman"/>
                <w:b w:val="0"/>
                <w:bCs w:val="0"/>
              </w:rPr>
            </w:pPr>
          </w:p>
        </w:tc>
        <w:tc>
          <w:tcPr>
            <w:tcW w:w="2904" w:type="dxa"/>
          </w:tcPr>
          <w:p w14:paraId="37D91867"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Peptide cross-linking</w:t>
            </w:r>
          </w:p>
        </w:tc>
        <w:tc>
          <w:tcPr>
            <w:tcW w:w="857" w:type="dxa"/>
          </w:tcPr>
          <w:p w14:paraId="1E89E6A9"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5</w:t>
            </w:r>
          </w:p>
        </w:tc>
        <w:tc>
          <w:tcPr>
            <w:tcW w:w="7876" w:type="dxa"/>
          </w:tcPr>
          <w:p w14:paraId="2B62A090"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DSP, TGM1, SPRR2A2, SPRR2A1, SPRR1B</w:t>
            </w:r>
          </w:p>
        </w:tc>
        <w:tc>
          <w:tcPr>
            <w:tcW w:w="851" w:type="dxa"/>
          </w:tcPr>
          <w:p w14:paraId="01B66C83"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72ABDB69"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5DB63B97" w14:textId="77777777" w:rsidR="004F3DD8" w:rsidRPr="00D96A86" w:rsidRDefault="004F3DD8" w:rsidP="000E10C1">
            <w:pPr>
              <w:rPr>
                <w:rFonts w:ascii="Times New Roman" w:hAnsi="Times New Roman" w:cs="Times New Roman"/>
                <w:b w:val="0"/>
                <w:bCs w:val="0"/>
              </w:rPr>
            </w:pPr>
          </w:p>
        </w:tc>
        <w:tc>
          <w:tcPr>
            <w:tcW w:w="2904" w:type="dxa"/>
          </w:tcPr>
          <w:p w14:paraId="3318E653"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Epidermis development</w:t>
            </w:r>
          </w:p>
        </w:tc>
        <w:tc>
          <w:tcPr>
            <w:tcW w:w="857" w:type="dxa"/>
          </w:tcPr>
          <w:p w14:paraId="5D48C927"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5</w:t>
            </w:r>
          </w:p>
        </w:tc>
        <w:tc>
          <w:tcPr>
            <w:tcW w:w="7876" w:type="dxa"/>
          </w:tcPr>
          <w:p w14:paraId="4C59D68D"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KRTDAP, SPRR2A2, SPRR2A1, TRP63, KRT10</w:t>
            </w:r>
          </w:p>
        </w:tc>
        <w:tc>
          <w:tcPr>
            <w:tcW w:w="851" w:type="dxa"/>
          </w:tcPr>
          <w:p w14:paraId="2D88C2F4"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19F94CF1"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460D4401" w14:textId="77777777" w:rsidR="004F3DD8" w:rsidRPr="00D96A86" w:rsidRDefault="004F3DD8" w:rsidP="000E10C1">
            <w:pPr>
              <w:rPr>
                <w:rFonts w:ascii="Times New Roman" w:hAnsi="Times New Roman" w:cs="Times New Roman"/>
                <w:b w:val="0"/>
                <w:bCs w:val="0"/>
              </w:rPr>
            </w:pPr>
          </w:p>
        </w:tc>
        <w:tc>
          <w:tcPr>
            <w:tcW w:w="2904" w:type="dxa"/>
          </w:tcPr>
          <w:p w14:paraId="05F6B3C2"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Epithelial cell differentiation</w:t>
            </w:r>
          </w:p>
        </w:tc>
        <w:tc>
          <w:tcPr>
            <w:tcW w:w="857" w:type="dxa"/>
          </w:tcPr>
          <w:p w14:paraId="645AC156"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5</w:t>
            </w:r>
          </w:p>
        </w:tc>
        <w:tc>
          <w:tcPr>
            <w:tcW w:w="7876" w:type="dxa"/>
          </w:tcPr>
          <w:p w14:paraId="08B7F25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CES1D, KRT14, TRP63, KRT10, FGFR2</w:t>
            </w:r>
          </w:p>
        </w:tc>
        <w:tc>
          <w:tcPr>
            <w:tcW w:w="851" w:type="dxa"/>
          </w:tcPr>
          <w:p w14:paraId="13D97F67"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3B8C7A21"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0C0967B6" w14:textId="77777777" w:rsidR="004F3DD8" w:rsidRPr="00D96A86" w:rsidRDefault="004F3DD8" w:rsidP="000E10C1">
            <w:pPr>
              <w:rPr>
                <w:rFonts w:ascii="Times New Roman" w:hAnsi="Times New Roman" w:cs="Times New Roman"/>
                <w:b w:val="0"/>
                <w:bCs w:val="0"/>
              </w:rPr>
            </w:pPr>
          </w:p>
        </w:tc>
        <w:tc>
          <w:tcPr>
            <w:tcW w:w="2904" w:type="dxa"/>
          </w:tcPr>
          <w:p w14:paraId="5FDC6065"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Neutrophil chemotaxis</w:t>
            </w:r>
          </w:p>
        </w:tc>
        <w:tc>
          <w:tcPr>
            <w:tcW w:w="857" w:type="dxa"/>
          </w:tcPr>
          <w:p w14:paraId="246AF423"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5</w:t>
            </w:r>
          </w:p>
        </w:tc>
        <w:tc>
          <w:tcPr>
            <w:tcW w:w="7876" w:type="dxa"/>
          </w:tcPr>
          <w:p w14:paraId="36249657"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CXCL1, CCL19, CXCL3, CXCL2, S100A9</w:t>
            </w:r>
          </w:p>
        </w:tc>
        <w:tc>
          <w:tcPr>
            <w:tcW w:w="851" w:type="dxa"/>
          </w:tcPr>
          <w:p w14:paraId="34A86737"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308C3CB5"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173612F7" w14:textId="77777777" w:rsidR="004F3DD8" w:rsidRPr="00D96A86" w:rsidRDefault="004F3DD8" w:rsidP="000E10C1">
            <w:pPr>
              <w:rPr>
                <w:rFonts w:ascii="Times New Roman" w:hAnsi="Times New Roman" w:cs="Times New Roman"/>
                <w:b w:val="0"/>
                <w:bCs w:val="0"/>
              </w:rPr>
            </w:pPr>
          </w:p>
        </w:tc>
        <w:tc>
          <w:tcPr>
            <w:tcW w:w="2904" w:type="dxa"/>
          </w:tcPr>
          <w:p w14:paraId="10825271"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Cellular response to interleukin-1</w:t>
            </w:r>
          </w:p>
        </w:tc>
        <w:tc>
          <w:tcPr>
            <w:tcW w:w="857" w:type="dxa"/>
          </w:tcPr>
          <w:p w14:paraId="72A1822E"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5</w:t>
            </w:r>
          </w:p>
        </w:tc>
        <w:tc>
          <w:tcPr>
            <w:tcW w:w="7876" w:type="dxa"/>
          </w:tcPr>
          <w:p w14:paraId="390C0357"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SAA3, LCN2, CCL19, PCK1, CXCL2</w:t>
            </w:r>
          </w:p>
        </w:tc>
        <w:tc>
          <w:tcPr>
            <w:tcW w:w="851" w:type="dxa"/>
          </w:tcPr>
          <w:p w14:paraId="1CE8F859"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0.01</w:t>
            </w:r>
          </w:p>
        </w:tc>
      </w:tr>
      <w:tr w:rsidR="004F3DD8" w:rsidRPr="00D96A86" w14:paraId="63A4BCBA"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0F01C572" w14:textId="77777777" w:rsidR="004F3DD8" w:rsidRPr="00D96A86" w:rsidRDefault="004F3DD8" w:rsidP="000E10C1">
            <w:pPr>
              <w:rPr>
                <w:rFonts w:ascii="Times New Roman" w:hAnsi="Times New Roman" w:cs="Times New Roman"/>
                <w:b w:val="0"/>
                <w:bCs w:val="0"/>
              </w:rPr>
            </w:pPr>
          </w:p>
        </w:tc>
        <w:tc>
          <w:tcPr>
            <w:tcW w:w="2904" w:type="dxa"/>
          </w:tcPr>
          <w:p w14:paraId="52006A26"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Response to estradiol</w:t>
            </w:r>
          </w:p>
        </w:tc>
        <w:tc>
          <w:tcPr>
            <w:tcW w:w="857" w:type="dxa"/>
          </w:tcPr>
          <w:p w14:paraId="74F5156F"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5</w:t>
            </w:r>
          </w:p>
        </w:tc>
        <w:tc>
          <w:tcPr>
            <w:tcW w:w="7876" w:type="dxa"/>
          </w:tcPr>
          <w:p w14:paraId="79443729"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SPRR2A2, SPRR2A1, PTN, PTGS2, CXCL2</w:t>
            </w:r>
          </w:p>
        </w:tc>
        <w:tc>
          <w:tcPr>
            <w:tcW w:w="851" w:type="dxa"/>
          </w:tcPr>
          <w:p w14:paraId="49051934"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0.03</w:t>
            </w:r>
          </w:p>
        </w:tc>
      </w:tr>
      <w:tr w:rsidR="004F3DD8" w:rsidRPr="00D96A86" w14:paraId="7B3621AF"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41E9076F" w14:textId="77777777" w:rsidR="004F3DD8" w:rsidRPr="00D96A86" w:rsidRDefault="004F3DD8" w:rsidP="000E10C1">
            <w:pPr>
              <w:rPr>
                <w:rFonts w:ascii="Times New Roman" w:hAnsi="Times New Roman" w:cs="Times New Roman"/>
                <w:b w:val="0"/>
                <w:bCs w:val="0"/>
              </w:rPr>
            </w:pPr>
          </w:p>
        </w:tc>
        <w:tc>
          <w:tcPr>
            <w:tcW w:w="2904" w:type="dxa"/>
          </w:tcPr>
          <w:p w14:paraId="23CEFB54"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Chemotaxis</w:t>
            </w:r>
          </w:p>
        </w:tc>
        <w:tc>
          <w:tcPr>
            <w:tcW w:w="857" w:type="dxa"/>
          </w:tcPr>
          <w:p w14:paraId="568C7C5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5</w:t>
            </w:r>
          </w:p>
        </w:tc>
        <w:tc>
          <w:tcPr>
            <w:tcW w:w="7876" w:type="dxa"/>
          </w:tcPr>
          <w:p w14:paraId="668BD420"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RARRES2, ENPP2, CXCL3, CXCL2, S100A9</w:t>
            </w:r>
          </w:p>
        </w:tc>
        <w:tc>
          <w:tcPr>
            <w:tcW w:w="851" w:type="dxa"/>
          </w:tcPr>
          <w:p w14:paraId="1D55AF63"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0.04</w:t>
            </w:r>
          </w:p>
        </w:tc>
      </w:tr>
      <w:tr w:rsidR="004F3DD8" w:rsidRPr="00D96A86" w14:paraId="25992A18"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66B723AB" w14:textId="77777777" w:rsidR="004F3DD8" w:rsidRPr="00D96A86" w:rsidRDefault="004F3DD8" w:rsidP="000E10C1">
            <w:pPr>
              <w:rPr>
                <w:rFonts w:ascii="Times New Roman" w:hAnsi="Times New Roman" w:cs="Times New Roman"/>
                <w:b w:val="0"/>
                <w:bCs w:val="0"/>
              </w:rPr>
            </w:pPr>
          </w:p>
        </w:tc>
        <w:tc>
          <w:tcPr>
            <w:tcW w:w="2904" w:type="dxa"/>
          </w:tcPr>
          <w:p w14:paraId="1AE042F2"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Notch signaling pathway</w:t>
            </w:r>
          </w:p>
        </w:tc>
        <w:tc>
          <w:tcPr>
            <w:tcW w:w="857" w:type="dxa"/>
          </w:tcPr>
          <w:p w14:paraId="28750001"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5</w:t>
            </w:r>
          </w:p>
        </w:tc>
        <w:tc>
          <w:tcPr>
            <w:tcW w:w="7876" w:type="dxa"/>
          </w:tcPr>
          <w:p w14:paraId="2B8DE1C8"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CFD, KRT19, PERP, HP, TRP63</w:t>
            </w:r>
          </w:p>
        </w:tc>
        <w:tc>
          <w:tcPr>
            <w:tcW w:w="851" w:type="dxa"/>
          </w:tcPr>
          <w:p w14:paraId="7D1B9111"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0.05</w:t>
            </w:r>
          </w:p>
        </w:tc>
      </w:tr>
      <w:tr w:rsidR="004F3DD8" w:rsidRPr="00D96A86" w14:paraId="2C48F644"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7FF0AA5D" w14:textId="77777777" w:rsidR="004F3DD8" w:rsidRPr="00D96A86" w:rsidRDefault="004F3DD8" w:rsidP="000E10C1">
            <w:pPr>
              <w:rPr>
                <w:rFonts w:ascii="Times New Roman" w:hAnsi="Times New Roman" w:cs="Times New Roman"/>
                <w:b w:val="0"/>
                <w:bCs w:val="0"/>
              </w:rPr>
            </w:pPr>
          </w:p>
        </w:tc>
        <w:tc>
          <w:tcPr>
            <w:tcW w:w="2904" w:type="dxa"/>
          </w:tcPr>
          <w:p w14:paraId="4EC4B535"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Cardiac muscle tissue morphogenesis</w:t>
            </w:r>
          </w:p>
        </w:tc>
        <w:tc>
          <w:tcPr>
            <w:tcW w:w="857" w:type="dxa"/>
          </w:tcPr>
          <w:p w14:paraId="6B68A32B"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4</w:t>
            </w:r>
          </w:p>
        </w:tc>
        <w:tc>
          <w:tcPr>
            <w:tcW w:w="7876" w:type="dxa"/>
          </w:tcPr>
          <w:p w14:paraId="28489E8F"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ANGPT1, TCAP, XIRP2, TTN</w:t>
            </w:r>
          </w:p>
        </w:tc>
        <w:tc>
          <w:tcPr>
            <w:tcW w:w="851" w:type="dxa"/>
          </w:tcPr>
          <w:p w14:paraId="04F7AA32"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5CF258AA"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061C47BA" w14:textId="77777777" w:rsidR="004F3DD8" w:rsidRPr="00D96A86" w:rsidRDefault="004F3DD8" w:rsidP="000E10C1">
            <w:pPr>
              <w:rPr>
                <w:rFonts w:ascii="Times New Roman" w:hAnsi="Times New Roman" w:cs="Times New Roman"/>
                <w:b w:val="0"/>
                <w:bCs w:val="0"/>
              </w:rPr>
            </w:pPr>
          </w:p>
        </w:tc>
        <w:tc>
          <w:tcPr>
            <w:tcW w:w="2904" w:type="dxa"/>
          </w:tcPr>
          <w:p w14:paraId="05F866D1"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Establishment of skin barrier</w:t>
            </w:r>
          </w:p>
        </w:tc>
        <w:tc>
          <w:tcPr>
            <w:tcW w:w="857" w:type="dxa"/>
          </w:tcPr>
          <w:p w14:paraId="258D14E7"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4</w:t>
            </w:r>
          </w:p>
        </w:tc>
        <w:tc>
          <w:tcPr>
            <w:tcW w:w="7876" w:type="dxa"/>
          </w:tcPr>
          <w:p w14:paraId="3067A581"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KRT16, KRT1, TRP63, SFN</w:t>
            </w:r>
          </w:p>
        </w:tc>
        <w:tc>
          <w:tcPr>
            <w:tcW w:w="851" w:type="dxa"/>
          </w:tcPr>
          <w:p w14:paraId="13451990"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665EEF7A"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58406A2B" w14:textId="77777777" w:rsidR="004F3DD8" w:rsidRPr="00D96A86" w:rsidRDefault="004F3DD8" w:rsidP="000E10C1">
            <w:pPr>
              <w:rPr>
                <w:rFonts w:ascii="Times New Roman" w:hAnsi="Times New Roman" w:cs="Times New Roman"/>
                <w:b w:val="0"/>
                <w:bCs w:val="0"/>
              </w:rPr>
            </w:pPr>
          </w:p>
        </w:tc>
        <w:tc>
          <w:tcPr>
            <w:tcW w:w="2904" w:type="dxa"/>
          </w:tcPr>
          <w:p w14:paraId="3A35C97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Skeletal muscle contraction</w:t>
            </w:r>
          </w:p>
        </w:tc>
        <w:tc>
          <w:tcPr>
            <w:tcW w:w="857" w:type="dxa"/>
          </w:tcPr>
          <w:p w14:paraId="3C7FA065"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4</w:t>
            </w:r>
          </w:p>
        </w:tc>
        <w:tc>
          <w:tcPr>
            <w:tcW w:w="7876" w:type="dxa"/>
          </w:tcPr>
          <w:p w14:paraId="07391052"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TNNC2, TNNT3, TCAP, TNNI2</w:t>
            </w:r>
          </w:p>
        </w:tc>
        <w:tc>
          <w:tcPr>
            <w:tcW w:w="851" w:type="dxa"/>
          </w:tcPr>
          <w:p w14:paraId="3333D429"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092A24EA"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6315F934" w14:textId="77777777" w:rsidR="004F3DD8" w:rsidRPr="00D96A86" w:rsidRDefault="004F3DD8" w:rsidP="000E10C1">
            <w:pPr>
              <w:rPr>
                <w:rFonts w:ascii="Times New Roman" w:hAnsi="Times New Roman" w:cs="Times New Roman"/>
                <w:b w:val="0"/>
                <w:bCs w:val="0"/>
              </w:rPr>
            </w:pPr>
          </w:p>
        </w:tc>
        <w:tc>
          <w:tcPr>
            <w:tcW w:w="2904" w:type="dxa"/>
          </w:tcPr>
          <w:p w14:paraId="5D063095"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Iron ion homeostasis</w:t>
            </w:r>
          </w:p>
        </w:tc>
        <w:tc>
          <w:tcPr>
            <w:tcW w:w="857" w:type="dxa"/>
          </w:tcPr>
          <w:p w14:paraId="5182A529"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4</w:t>
            </w:r>
          </w:p>
        </w:tc>
        <w:tc>
          <w:tcPr>
            <w:tcW w:w="7876" w:type="dxa"/>
          </w:tcPr>
          <w:p w14:paraId="1C06F85A"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STEAP4, MFI2, LCN2, LTF</w:t>
            </w:r>
          </w:p>
        </w:tc>
        <w:tc>
          <w:tcPr>
            <w:tcW w:w="851" w:type="dxa"/>
          </w:tcPr>
          <w:p w14:paraId="52726218"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0.01</w:t>
            </w:r>
          </w:p>
        </w:tc>
      </w:tr>
      <w:tr w:rsidR="004F3DD8" w:rsidRPr="00D96A86" w14:paraId="76C56468"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30D6D197" w14:textId="77777777" w:rsidR="004F3DD8" w:rsidRPr="00D96A86" w:rsidRDefault="004F3DD8" w:rsidP="000E10C1">
            <w:pPr>
              <w:rPr>
                <w:rFonts w:ascii="Times New Roman" w:hAnsi="Times New Roman" w:cs="Times New Roman"/>
                <w:b w:val="0"/>
                <w:bCs w:val="0"/>
              </w:rPr>
            </w:pPr>
          </w:p>
        </w:tc>
        <w:tc>
          <w:tcPr>
            <w:tcW w:w="2904" w:type="dxa"/>
          </w:tcPr>
          <w:p w14:paraId="3C336A9E"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Response to activity</w:t>
            </w:r>
          </w:p>
        </w:tc>
        <w:tc>
          <w:tcPr>
            <w:tcW w:w="857" w:type="dxa"/>
          </w:tcPr>
          <w:p w14:paraId="1B8E044B"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4</w:t>
            </w:r>
          </w:p>
        </w:tc>
        <w:tc>
          <w:tcPr>
            <w:tcW w:w="7876" w:type="dxa"/>
          </w:tcPr>
          <w:p w14:paraId="3247835E"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ADIPOQ, PTN, PCK1, MYH4</w:t>
            </w:r>
          </w:p>
        </w:tc>
        <w:tc>
          <w:tcPr>
            <w:tcW w:w="851" w:type="dxa"/>
          </w:tcPr>
          <w:p w14:paraId="7C8789FB"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0.02</w:t>
            </w:r>
          </w:p>
        </w:tc>
      </w:tr>
      <w:tr w:rsidR="004F3DD8" w:rsidRPr="00D96A86" w14:paraId="3916B544"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0DA9DE4C" w14:textId="77777777" w:rsidR="004F3DD8" w:rsidRPr="00D96A86" w:rsidRDefault="004F3DD8" w:rsidP="000E10C1">
            <w:pPr>
              <w:rPr>
                <w:rFonts w:ascii="Times New Roman" w:hAnsi="Times New Roman" w:cs="Times New Roman"/>
                <w:b w:val="0"/>
                <w:bCs w:val="0"/>
              </w:rPr>
            </w:pPr>
          </w:p>
        </w:tc>
        <w:tc>
          <w:tcPr>
            <w:tcW w:w="2904" w:type="dxa"/>
          </w:tcPr>
          <w:p w14:paraId="48C1CE78"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Cellular response to calcium ion</w:t>
            </w:r>
          </w:p>
        </w:tc>
        <w:tc>
          <w:tcPr>
            <w:tcW w:w="857" w:type="dxa"/>
          </w:tcPr>
          <w:p w14:paraId="4E1AA8A9"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4</w:t>
            </w:r>
          </w:p>
        </w:tc>
        <w:tc>
          <w:tcPr>
            <w:tcW w:w="7876" w:type="dxa"/>
          </w:tcPr>
          <w:p w14:paraId="6FC537C7"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KRT10, SCN5A, RASGRP2, SLC25A23</w:t>
            </w:r>
          </w:p>
        </w:tc>
        <w:tc>
          <w:tcPr>
            <w:tcW w:w="851" w:type="dxa"/>
          </w:tcPr>
          <w:p w14:paraId="7BF9CC11"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0.02</w:t>
            </w:r>
          </w:p>
        </w:tc>
      </w:tr>
      <w:tr w:rsidR="004F3DD8" w:rsidRPr="00D96A86" w14:paraId="56DB1115"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3734CCBE" w14:textId="77777777" w:rsidR="004F3DD8" w:rsidRPr="00D96A86" w:rsidRDefault="004F3DD8" w:rsidP="000E10C1">
            <w:pPr>
              <w:rPr>
                <w:rFonts w:ascii="Times New Roman" w:hAnsi="Times New Roman" w:cs="Times New Roman"/>
                <w:b w:val="0"/>
                <w:bCs w:val="0"/>
              </w:rPr>
            </w:pPr>
          </w:p>
        </w:tc>
        <w:tc>
          <w:tcPr>
            <w:tcW w:w="2904" w:type="dxa"/>
          </w:tcPr>
          <w:p w14:paraId="7F9F6318"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Chemokine-mediated signaling pathway</w:t>
            </w:r>
          </w:p>
        </w:tc>
        <w:tc>
          <w:tcPr>
            <w:tcW w:w="857" w:type="dxa"/>
          </w:tcPr>
          <w:p w14:paraId="20A99A43"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4</w:t>
            </w:r>
          </w:p>
        </w:tc>
        <w:tc>
          <w:tcPr>
            <w:tcW w:w="7876" w:type="dxa"/>
          </w:tcPr>
          <w:p w14:paraId="258FD0A3"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CXCL1, CCL19, CXCL3, CXCL2</w:t>
            </w:r>
          </w:p>
        </w:tc>
        <w:tc>
          <w:tcPr>
            <w:tcW w:w="851" w:type="dxa"/>
          </w:tcPr>
          <w:p w14:paraId="1943BDF5"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0.02</w:t>
            </w:r>
          </w:p>
        </w:tc>
      </w:tr>
      <w:tr w:rsidR="004F3DD8" w:rsidRPr="00D96A86" w14:paraId="675ADA50"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2D2B2B7F" w14:textId="77777777" w:rsidR="004F3DD8" w:rsidRPr="00D96A86" w:rsidRDefault="004F3DD8" w:rsidP="000E10C1">
            <w:pPr>
              <w:rPr>
                <w:rFonts w:ascii="Times New Roman" w:hAnsi="Times New Roman" w:cs="Times New Roman"/>
                <w:b w:val="0"/>
                <w:bCs w:val="0"/>
              </w:rPr>
            </w:pPr>
          </w:p>
        </w:tc>
        <w:tc>
          <w:tcPr>
            <w:tcW w:w="2904" w:type="dxa"/>
          </w:tcPr>
          <w:p w14:paraId="6C306AF2"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Skin development</w:t>
            </w:r>
          </w:p>
        </w:tc>
        <w:tc>
          <w:tcPr>
            <w:tcW w:w="857" w:type="dxa"/>
          </w:tcPr>
          <w:p w14:paraId="1883AE84"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4</w:t>
            </w:r>
          </w:p>
        </w:tc>
        <w:tc>
          <w:tcPr>
            <w:tcW w:w="7876" w:type="dxa"/>
          </w:tcPr>
          <w:p w14:paraId="0ECAC750"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DSP, SFN, LTB, ASPRV1</w:t>
            </w:r>
          </w:p>
        </w:tc>
        <w:tc>
          <w:tcPr>
            <w:tcW w:w="851" w:type="dxa"/>
          </w:tcPr>
          <w:p w14:paraId="144CF4DF"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0.03</w:t>
            </w:r>
          </w:p>
        </w:tc>
      </w:tr>
      <w:tr w:rsidR="004F3DD8" w:rsidRPr="00D96A86" w14:paraId="0C6D4793"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23761DF5" w14:textId="77777777" w:rsidR="004F3DD8" w:rsidRPr="00D96A86" w:rsidRDefault="004F3DD8" w:rsidP="000E10C1">
            <w:pPr>
              <w:rPr>
                <w:rFonts w:ascii="Times New Roman" w:hAnsi="Times New Roman" w:cs="Times New Roman"/>
                <w:b w:val="0"/>
                <w:bCs w:val="0"/>
              </w:rPr>
            </w:pPr>
          </w:p>
        </w:tc>
        <w:tc>
          <w:tcPr>
            <w:tcW w:w="2904" w:type="dxa"/>
          </w:tcPr>
          <w:p w14:paraId="05681341"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Response to glucocorticoid</w:t>
            </w:r>
          </w:p>
        </w:tc>
        <w:tc>
          <w:tcPr>
            <w:tcW w:w="857" w:type="dxa"/>
          </w:tcPr>
          <w:p w14:paraId="04B75086"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4</w:t>
            </w:r>
          </w:p>
        </w:tc>
        <w:tc>
          <w:tcPr>
            <w:tcW w:w="7876" w:type="dxa"/>
          </w:tcPr>
          <w:p w14:paraId="0798E918"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ADIPOQ, CDO1, PTGS2, CXCL2</w:t>
            </w:r>
          </w:p>
        </w:tc>
        <w:tc>
          <w:tcPr>
            <w:tcW w:w="851" w:type="dxa"/>
          </w:tcPr>
          <w:p w14:paraId="1032EAFB"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0.05</w:t>
            </w:r>
          </w:p>
        </w:tc>
      </w:tr>
      <w:tr w:rsidR="004F3DD8" w:rsidRPr="00D96A86" w14:paraId="2B77540B"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575F8235" w14:textId="77777777" w:rsidR="004F3DD8" w:rsidRPr="00D96A86" w:rsidRDefault="004F3DD8" w:rsidP="000E10C1">
            <w:pPr>
              <w:rPr>
                <w:rFonts w:ascii="Times New Roman" w:hAnsi="Times New Roman" w:cs="Times New Roman"/>
                <w:b w:val="0"/>
                <w:bCs w:val="0"/>
              </w:rPr>
            </w:pPr>
          </w:p>
        </w:tc>
        <w:tc>
          <w:tcPr>
            <w:tcW w:w="2904" w:type="dxa"/>
          </w:tcPr>
          <w:p w14:paraId="061300C0"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Detection of muscle stretch</w:t>
            </w:r>
          </w:p>
        </w:tc>
        <w:tc>
          <w:tcPr>
            <w:tcW w:w="857" w:type="dxa"/>
          </w:tcPr>
          <w:p w14:paraId="221082E5"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6E7A470E"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CSRP3, TCAP, TTN</w:t>
            </w:r>
          </w:p>
        </w:tc>
        <w:tc>
          <w:tcPr>
            <w:tcW w:w="851" w:type="dxa"/>
          </w:tcPr>
          <w:p w14:paraId="6404E94E"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2B0D7FA3"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1BDFE365" w14:textId="77777777" w:rsidR="004F3DD8" w:rsidRPr="00D96A86" w:rsidRDefault="004F3DD8" w:rsidP="000E10C1">
            <w:pPr>
              <w:rPr>
                <w:rFonts w:ascii="Times New Roman" w:hAnsi="Times New Roman" w:cs="Times New Roman"/>
                <w:b w:val="0"/>
                <w:bCs w:val="0"/>
              </w:rPr>
            </w:pPr>
          </w:p>
        </w:tc>
        <w:tc>
          <w:tcPr>
            <w:tcW w:w="2904" w:type="dxa"/>
          </w:tcPr>
          <w:p w14:paraId="77235269"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Skeletal muscle thin filament assembly</w:t>
            </w:r>
          </w:p>
        </w:tc>
        <w:tc>
          <w:tcPr>
            <w:tcW w:w="857" w:type="dxa"/>
          </w:tcPr>
          <w:p w14:paraId="211D733E"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01DAD6FC"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ACTA1, TCAP, TTN</w:t>
            </w:r>
          </w:p>
        </w:tc>
        <w:tc>
          <w:tcPr>
            <w:tcW w:w="851" w:type="dxa"/>
          </w:tcPr>
          <w:p w14:paraId="437643A2"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5592552E"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3FE65C44" w14:textId="77777777" w:rsidR="004F3DD8" w:rsidRPr="00D96A86" w:rsidRDefault="004F3DD8" w:rsidP="000E10C1">
            <w:pPr>
              <w:rPr>
                <w:rFonts w:ascii="Times New Roman" w:hAnsi="Times New Roman" w:cs="Times New Roman"/>
                <w:b w:val="0"/>
                <w:bCs w:val="0"/>
              </w:rPr>
            </w:pPr>
          </w:p>
        </w:tc>
        <w:tc>
          <w:tcPr>
            <w:tcW w:w="2904" w:type="dxa"/>
          </w:tcPr>
          <w:p w14:paraId="036E848F"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Regulation of striated muscle contraction</w:t>
            </w:r>
          </w:p>
        </w:tc>
        <w:tc>
          <w:tcPr>
            <w:tcW w:w="857" w:type="dxa"/>
          </w:tcPr>
          <w:p w14:paraId="41E00BFC"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4B389890"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TNNT3, ATP2A1, ATP1A2</w:t>
            </w:r>
          </w:p>
        </w:tc>
        <w:tc>
          <w:tcPr>
            <w:tcW w:w="851" w:type="dxa"/>
          </w:tcPr>
          <w:p w14:paraId="5541BA3B"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0181DF00"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69DAA731" w14:textId="77777777" w:rsidR="004F3DD8" w:rsidRPr="00D96A86" w:rsidRDefault="004F3DD8" w:rsidP="000E10C1">
            <w:pPr>
              <w:rPr>
                <w:rFonts w:ascii="Times New Roman" w:hAnsi="Times New Roman" w:cs="Times New Roman"/>
                <w:b w:val="0"/>
                <w:bCs w:val="0"/>
              </w:rPr>
            </w:pPr>
          </w:p>
        </w:tc>
        <w:tc>
          <w:tcPr>
            <w:tcW w:w="2904" w:type="dxa"/>
          </w:tcPr>
          <w:p w14:paraId="044CE8B5"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Skeletal muscle myosin thick filament assembly</w:t>
            </w:r>
          </w:p>
        </w:tc>
        <w:tc>
          <w:tcPr>
            <w:tcW w:w="857" w:type="dxa"/>
          </w:tcPr>
          <w:p w14:paraId="15881C6E"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21B7760A"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TCAP, MYH4, TTN</w:t>
            </w:r>
          </w:p>
        </w:tc>
        <w:tc>
          <w:tcPr>
            <w:tcW w:w="851" w:type="dxa"/>
          </w:tcPr>
          <w:p w14:paraId="16381B74"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762CAF50"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6E54BCC4" w14:textId="77777777" w:rsidR="004F3DD8" w:rsidRPr="00D96A86" w:rsidRDefault="004F3DD8" w:rsidP="000E10C1">
            <w:pPr>
              <w:rPr>
                <w:rFonts w:ascii="Times New Roman" w:hAnsi="Times New Roman" w:cs="Times New Roman"/>
                <w:b w:val="0"/>
                <w:bCs w:val="0"/>
              </w:rPr>
            </w:pPr>
          </w:p>
        </w:tc>
        <w:tc>
          <w:tcPr>
            <w:tcW w:w="2904" w:type="dxa"/>
          </w:tcPr>
          <w:p w14:paraId="43DAAD21"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Cardiac muscle hypertrophy</w:t>
            </w:r>
          </w:p>
        </w:tc>
        <w:tc>
          <w:tcPr>
            <w:tcW w:w="857" w:type="dxa"/>
          </w:tcPr>
          <w:p w14:paraId="3730AF05"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61B71919"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CSRP3, TCAP, TTN</w:t>
            </w:r>
          </w:p>
        </w:tc>
        <w:tc>
          <w:tcPr>
            <w:tcW w:w="851" w:type="dxa"/>
          </w:tcPr>
          <w:p w14:paraId="484ABC75"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7FF7645C"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2B4E95F6" w14:textId="77777777" w:rsidR="004F3DD8" w:rsidRPr="00D96A86" w:rsidRDefault="004F3DD8" w:rsidP="000E10C1">
            <w:pPr>
              <w:rPr>
                <w:rFonts w:ascii="Times New Roman" w:hAnsi="Times New Roman" w:cs="Times New Roman"/>
                <w:b w:val="0"/>
                <w:bCs w:val="0"/>
              </w:rPr>
            </w:pPr>
          </w:p>
        </w:tc>
        <w:tc>
          <w:tcPr>
            <w:tcW w:w="2904" w:type="dxa"/>
          </w:tcPr>
          <w:p w14:paraId="00DBC8A0"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Cardiac myofibril assembly</w:t>
            </w:r>
          </w:p>
        </w:tc>
        <w:tc>
          <w:tcPr>
            <w:tcW w:w="857" w:type="dxa"/>
          </w:tcPr>
          <w:p w14:paraId="0AAC55D4"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1065663C"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CSRP3, TCAP, TTN</w:t>
            </w:r>
          </w:p>
        </w:tc>
        <w:tc>
          <w:tcPr>
            <w:tcW w:w="851" w:type="dxa"/>
          </w:tcPr>
          <w:p w14:paraId="1D0FBDF7"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12FF91AE"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50D22BBF" w14:textId="77777777" w:rsidR="004F3DD8" w:rsidRPr="00D96A86" w:rsidRDefault="004F3DD8" w:rsidP="000E10C1">
            <w:pPr>
              <w:rPr>
                <w:rFonts w:ascii="Times New Roman" w:hAnsi="Times New Roman" w:cs="Times New Roman"/>
                <w:b w:val="0"/>
                <w:bCs w:val="0"/>
              </w:rPr>
            </w:pPr>
          </w:p>
        </w:tc>
        <w:tc>
          <w:tcPr>
            <w:tcW w:w="2904" w:type="dxa"/>
          </w:tcPr>
          <w:p w14:paraId="29E52C75"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Hair cycle</w:t>
            </w:r>
          </w:p>
        </w:tc>
        <w:tc>
          <w:tcPr>
            <w:tcW w:w="857" w:type="dxa"/>
          </w:tcPr>
          <w:p w14:paraId="57E757D3"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612112E4"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KRT16, KRT14, PTGS2</w:t>
            </w:r>
          </w:p>
        </w:tc>
        <w:tc>
          <w:tcPr>
            <w:tcW w:w="851" w:type="dxa"/>
          </w:tcPr>
          <w:p w14:paraId="4CDE9B7B"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357D787D"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71848B70" w14:textId="77777777" w:rsidR="004F3DD8" w:rsidRPr="00D96A86" w:rsidRDefault="004F3DD8" w:rsidP="000E10C1">
            <w:pPr>
              <w:rPr>
                <w:rFonts w:ascii="Times New Roman" w:hAnsi="Times New Roman" w:cs="Times New Roman"/>
                <w:b w:val="0"/>
                <w:bCs w:val="0"/>
              </w:rPr>
            </w:pPr>
          </w:p>
        </w:tc>
        <w:tc>
          <w:tcPr>
            <w:tcW w:w="2904" w:type="dxa"/>
          </w:tcPr>
          <w:p w14:paraId="04E62F9E"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Regulation of epithelial cell proliferation</w:t>
            </w:r>
          </w:p>
        </w:tc>
        <w:tc>
          <w:tcPr>
            <w:tcW w:w="857" w:type="dxa"/>
          </w:tcPr>
          <w:p w14:paraId="0DBD717B"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37B72E30"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TACSTD2, SERPINB5, FGFR2</w:t>
            </w:r>
          </w:p>
        </w:tc>
        <w:tc>
          <w:tcPr>
            <w:tcW w:w="851" w:type="dxa"/>
          </w:tcPr>
          <w:p w14:paraId="0973AB40"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0.01</w:t>
            </w:r>
          </w:p>
        </w:tc>
      </w:tr>
      <w:tr w:rsidR="004F3DD8" w:rsidRPr="00D96A86" w14:paraId="279359D7"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29841CC4" w14:textId="77777777" w:rsidR="004F3DD8" w:rsidRPr="00D96A86" w:rsidRDefault="004F3DD8" w:rsidP="000E10C1">
            <w:pPr>
              <w:rPr>
                <w:rFonts w:ascii="Times New Roman" w:hAnsi="Times New Roman" w:cs="Times New Roman"/>
                <w:b w:val="0"/>
                <w:bCs w:val="0"/>
              </w:rPr>
            </w:pPr>
          </w:p>
        </w:tc>
        <w:tc>
          <w:tcPr>
            <w:tcW w:w="2904" w:type="dxa"/>
          </w:tcPr>
          <w:p w14:paraId="4C505E60"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Positive regulation of NF-</w:t>
            </w:r>
            <w:proofErr w:type="spellStart"/>
            <w:r w:rsidRPr="00D96A86">
              <w:rPr>
                <w:rFonts w:ascii="Times New Roman" w:hAnsi="Times New Roman" w:cs="Times New Roman"/>
                <w:color w:val="000000"/>
              </w:rPr>
              <w:t>kappab</w:t>
            </w:r>
            <w:proofErr w:type="spellEnd"/>
            <w:r w:rsidRPr="00D96A86">
              <w:rPr>
                <w:rFonts w:ascii="Times New Roman" w:hAnsi="Times New Roman" w:cs="Times New Roman"/>
                <w:color w:val="000000"/>
              </w:rPr>
              <w:t xml:space="preserve"> import into nucleus</w:t>
            </w:r>
          </w:p>
        </w:tc>
        <w:tc>
          <w:tcPr>
            <w:tcW w:w="857" w:type="dxa"/>
          </w:tcPr>
          <w:p w14:paraId="4241542E"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5F47313D"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PRKCQ, CCL19, PTGS2</w:t>
            </w:r>
          </w:p>
        </w:tc>
        <w:tc>
          <w:tcPr>
            <w:tcW w:w="851" w:type="dxa"/>
          </w:tcPr>
          <w:p w14:paraId="4938EAC5"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0.02</w:t>
            </w:r>
          </w:p>
        </w:tc>
      </w:tr>
      <w:tr w:rsidR="004F3DD8" w:rsidRPr="00D96A86" w14:paraId="34343BCD"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5AEA5184" w14:textId="77777777" w:rsidR="004F3DD8" w:rsidRPr="00D96A86" w:rsidRDefault="004F3DD8" w:rsidP="000E10C1">
            <w:pPr>
              <w:rPr>
                <w:rFonts w:ascii="Times New Roman" w:hAnsi="Times New Roman" w:cs="Times New Roman"/>
                <w:b w:val="0"/>
                <w:bCs w:val="0"/>
              </w:rPr>
            </w:pPr>
          </w:p>
        </w:tc>
        <w:tc>
          <w:tcPr>
            <w:tcW w:w="2904" w:type="dxa"/>
          </w:tcPr>
          <w:p w14:paraId="6A460892"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Triglyceride catabolic process</w:t>
            </w:r>
          </w:p>
        </w:tc>
        <w:tc>
          <w:tcPr>
            <w:tcW w:w="857" w:type="dxa"/>
          </w:tcPr>
          <w:p w14:paraId="1BC3BE28"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3F62B456"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PNPLA3, PLIN1, MGLL</w:t>
            </w:r>
          </w:p>
        </w:tc>
        <w:tc>
          <w:tcPr>
            <w:tcW w:w="851" w:type="dxa"/>
          </w:tcPr>
          <w:p w14:paraId="48AD1CBC"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0.02</w:t>
            </w:r>
          </w:p>
        </w:tc>
      </w:tr>
      <w:tr w:rsidR="004F3DD8" w:rsidRPr="00D96A86" w14:paraId="234C3197"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52E709B4" w14:textId="77777777" w:rsidR="004F3DD8" w:rsidRPr="00D96A86" w:rsidRDefault="004F3DD8" w:rsidP="000E10C1">
            <w:pPr>
              <w:rPr>
                <w:rFonts w:ascii="Times New Roman" w:hAnsi="Times New Roman" w:cs="Times New Roman"/>
                <w:b w:val="0"/>
                <w:bCs w:val="0"/>
              </w:rPr>
            </w:pPr>
          </w:p>
        </w:tc>
        <w:tc>
          <w:tcPr>
            <w:tcW w:w="2904" w:type="dxa"/>
          </w:tcPr>
          <w:p w14:paraId="046C1D41"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Positive regulation of blood pressure</w:t>
            </w:r>
          </w:p>
        </w:tc>
        <w:tc>
          <w:tcPr>
            <w:tcW w:w="857" w:type="dxa"/>
          </w:tcPr>
          <w:p w14:paraId="42AAF871"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3409D8E0"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EPHX2, ADIPOQ, ADORA1</w:t>
            </w:r>
          </w:p>
        </w:tc>
        <w:tc>
          <w:tcPr>
            <w:tcW w:w="851" w:type="dxa"/>
          </w:tcPr>
          <w:p w14:paraId="78D1CA56"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0.04</w:t>
            </w:r>
          </w:p>
        </w:tc>
      </w:tr>
      <w:tr w:rsidR="004F3DD8" w:rsidRPr="00D96A86" w14:paraId="2B3E0D43"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3D173A82" w14:textId="77777777" w:rsidR="004F3DD8" w:rsidRPr="00D96A86" w:rsidRDefault="004F3DD8" w:rsidP="000E10C1">
            <w:pPr>
              <w:rPr>
                <w:rFonts w:ascii="Times New Roman" w:hAnsi="Times New Roman" w:cs="Times New Roman"/>
                <w:b w:val="0"/>
                <w:bCs w:val="0"/>
              </w:rPr>
            </w:pPr>
          </w:p>
        </w:tc>
        <w:tc>
          <w:tcPr>
            <w:tcW w:w="2904" w:type="dxa"/>
          </w:tcPr>
          <w:p w14:paraId="3F2C6019"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Response to antibiotic</w:t>
            </w:r>
          </w:p>
        </w:tc>
        <w:tc>
          <w:tcPr>
            <w:tcW w:w="857" w:type="dxa"/>
          </w:tcPr>
          <w:p w14:paraId="246F74E0"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62E38E63"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AOC3, ADRB3, SLC1A3</w:t>
            </w:r>
          </w:p>
        </w:tc>
        <w:tc>
          <w:tcPr>
            <w:tcW w:w="851" w:type="dxa"/>
          </w:tcPr>
          <w:p w14:paraId="4EDA6413"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0.04</w:t>
            </w:r>
          </w:p>
        </w:tc>
      </w:tr>
      <w:tr w:rsidR="004F3DD8" w:rsidRPr="00D96A86" w14:paraId="071F5E3E"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068F8D73" w14:textId="77777777" w:rsidR="004F3DD8" w:rsidRPr="00D96A86" w:rsidRDefault="004F3DD8" w:rsidP="000E10C1">
            <w:pPr>
              <w:rPr>
                <w:rFonts w:ascii="Times New Roman" w:hAnsi="Times New Roman" w:cs="Times New Roman"/>
                <w:b w:val="0"/>
                <w:bCs w:val="0"/>
              </w:rPr>
            </w:pPr>
          </w:p>
        </w:tc>
        <w:tc>
          <w:tcPr>
            <w:tcW w:w="2904" w:type="dxa"/>
          </w:tcPr>
          <w:p w14:paraId="4C321A8A"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Sarcomere organization</w:t>
            </w:r>
          </w:p>
        </w:tc>
        <w:tc>
          <w:tcPr>
            <w:tcW w:w="857" w:type="dxa"/>
          </w:tcPr>
          <w:p w14:paraId="39310EF4"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2A1772EB"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KRT19, TCAP, TTN</w:t>
            </w:r>
          </w:p>
        </w:tc>
        <w:tc>
          <w:tcPr>
            <w:tcW w:w="851" w:type="dxa"/>
          </w:tcPr>
          <w:p w14:paraId="60A077C3"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0.04</w:t>
            </w:r>
          </w:p>
        </w:tc>
      </w:tr>
      <w:tr w:rsidR="004F3DD8" w:rsidRPr="00D96A86" w14:paraId="114EE060"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596F214D" w14:textId="77777777" w:rsidR="004F3DD8" w:rsidRPr="00D96A86" w:rsidRDefault="004F3DD8" w:rsidP="000E10C1">
            <w:pPr>
              <w:rPr>
                <w:rFonts w:ascii="Times New Roman" w:hAnsi="Times New Roman" w:cs="Times New Roman"/>
                <w:b w:val="0"/>
                <w:bCs w:val="0"/>
              </w:rPr>
            </w:pPr>
          </w:p>
        </w:tc>
        <w:tc>
          <w:tcPr>
            <w:tcW w:w="2904" w:type="dxa"/>
          </w:tcPr>
          <w:p w14:paraId="175D6A55"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Squamous basal epithelial stem cell differentiation involved in prostate gland acinus development</w:t>
            </w:r>
          </w:p>
        </w:tc>
        <w:tc>
          <w:tcPr>
            <w:tcW w:w="857" w:type="dxa"/>
          </w:tcPr>
          <w:p w14:paraId="75C4ECCF"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2</w:t>
            </w:r>
          </w:p>
        </w:tc>
        <w:tc>
          <w:tcPr>
            <w:tcW w:w="7876" w:type="dxa"/>
          </w:tcPr>
          <w:p w14:paraId="1EBDA84E"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TRP63, FGFR2</w:t>
            </w:r>
          </w:p>
        </w:tc>
        <w:tc>
          <w:tcPr>
            <w:tcW w:w="851" w:type="dxa"/>
          </w:tcPr>
          <w:p w14:paraId="6CEE6969"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0.02</w:t>
            </w:r>
          </w:p>
        </w:tc>
      </w:tr>
      <w:tr w:rsidR="004F3DD8" w:rsidRPr="00D96A86" w14:paraId="31E187A2"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1A0286D6" w14:textId="77777777" w:rsidR="004F3DD8" w:rsidRPr="00D96A86" w:rsidRDefault="004F3DD8" w:rsidP="000E10C1">
            <w:pPr>
              <w:rPr>
                <w:rFonts w:ascii="Times New Roman" w:hAnsi="Times New Roman" w:cs="Times New Roman"/>
                <w:b w:val="0"/>
                <w:bCs w:val="0"/>
              </w:rPr>
            </w:pPr>
          </w:p>
        </w:tc>
        <w:tc>
          <w:tcPr>
            <w:tcW w:w="2904" w:type="dxa"/>
          </w:tcPr>
          <w:p w14:paraId="6DFB8FEA"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Short-chain fatty acid catabolic process</w:t>
            </w:r>
          </w:p>
        </w:tc>
        <w:tc>
          <w:tcPr>
            <w:tcW w:w="857" w:type="dxa"/>
          </w:tcPr>
          <w:p w14:paraId="66CCEB7B"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2</w:t>
            </w:r>
          </w:p>
        </w:tc>
        <w:tc>
          <w:tcPr>
            <w:tcW w:w="7876" w:type="dxa"/>
          </w:tcPr>
          <w:p w14:paraId="5E72C80A"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CES1D, CES1F</w:t>
            </w:r>
          </w:p>
        </w:tc>
        <w:tc>
          <w:tcPr>
            <w:tcW w:w="851" w:type="dxa"/>
          </w:tcPr>
          <w:p w14:paraId="74711939"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0.02</w:t>
            </w:r>
          </w:p>
        </w:tc>
      </w:tr>
      <w:tr w:rsidR="004F3DD8" w:rsidRPr="00D96A86" w14:paraId="1EF906DD"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341D294B" w14:textId="77777777" w:rsidR="004F3DD8" w:rsidRPr="00D96A86" w:rsidRDefault="004F3DD8" w:rsidP="000E10C1">
            <w:pPr>
              <w:rPr>
                <w:rFonts w:ascii="Times New Roman" w:hAnsi="Times New Roman" w:cs="Times New Roman"/>
                <w:b w:val="0"/>
                <w:bCs w:val="0"/>
              </w:rPr>
            </w:pPr>
          </w:p>
        </w:tc>
        <w:tc>
          <w:tcPr>
            <w:tcW w:w="2904" w:type="dxa"/>
          </w:tcPr>
          <w:p w14:paraId="5DC5FB1C"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Gamma-aminobutyric acid biosynthetic process</w:t>
            </w:r>
          </w:p>
        </w:tc>
        <w:tc>
          <w:tcPr>
            <w:tcW w:w="857" w:type="dxa"/>
          </w:tcPr>
          <w:p w14:paraId="0F3F4B59"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2</w:t>
            </w:r>
          </w:p>
        </w:tc>
        <w:tc>
          <w:tcPr>
            <w:tcW w:w="7876" w:type="dxa"/>
          </w:tcPr>
          <w:p w14:paraId="0A3A5792"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GAD1, SLC1A3</w:t>
            </w:r>
          </w:p>
        </w:tc>
        <w:tc>
          <w:tcPr>
            <w:tcW w:w="851" w:type="dxa"/>
          </w:tcPr>
          <w:p w14:paraId="7B3E4564"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0.03</w:t>
            </w:r>
          </w:p>
        </w:tc>
      </w:tr>
      <w:tr w:rsidR="004F3DD8" w:rsidRPr="00D96A86" w14:paraId="29A7FC7C"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528917BD" w14:textId="77777777" w:rsidR="004F3DD8" w:rsidRPr="00D96A86" w:rsidRDefault="004F3DD8" w:rsidP="000E10C1">
            <w:pPr>
              <w:rPr>
                <w:rFonts w:ascii="Times New Roman" w:hAnsi="Times New Roman" w:cs="Times New Roman"/>
                <w:b w:val="0"/>
                <w:bCs w:val="0"/>
              </w:rPr>
            </w:pPr>
          </w:p>
        </w:tc>
        <w:tc>
          <w:tcPr>
            <w:tcW w:w="2904" w:type="dxa"/>
          </w:tcPr>
          <w:p w14:paraId="70608420"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D96A86">
              <w:rPr>
                <w:rFonts w:ascii="Times New Roman" w:hAnsi="Times New Roman" w:cs="Times New Roman"/>
                <w:color w:val="000000"/>
              </w:rPr>
              <w:t>Sarcomerogenesis</w:t>
            </w:r>
            <w:proofErr w:type="spellEnd"/>
          </w:p>
        </w:tc>
        <w:tc>
          <w:tcPr>
            <w:tcW w:w="857" w:type="dxa"/>
          </w:tcPr>
          <w:p w14:paraId="41B9B0FE"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2</w:t>
            </w:r>
          </w:p>
        </w:tc>
        <w:tc>
          <w:tcPr>
            <w:tcW w:w="7876" w:type="dxa"/>
          </w:tcPr>
          <w:p w14:paraId="0BC7D35F"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TCAP, TTN</w:t>
            </w:r>
          </w:p>
        </w:tc>
        <w:tc>
          <w:tcPr>
            <w:tcW w:w="851" w:type="dxa"/>
          </w:tcPr>
          <w:p w14:paraId="0C04A7DA"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0.03</w:t>
            </w:r>
          </w:p>
        </w:tc>
      </w:tr>
      <w:tr w:rsidR="004F3DD8" w:rsidRPr="00D96A86" w14:paraId="3D2F9EDC"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2C8DF3EB" w14:textId="77777777" w:rsidR="004F3DD8" w:rsidRPr="00D96A86" w:rsidRDefault="004F3DD8" w:rsidP="000E10C1">
            <w:pPr>
              <w:rPr>
                <w:rFonts w:ascii="Times New Roman" w:hAnsi="Times New Roman" w:cs="Times New Roman"/>
                <w:b w:val="0"/>
                <w:bCs w:val="0"/>
              </w:rPr>
            </w:pPr>
          </w:p>
        </w:tc>
        <w:tc>
          <w:tcPr>
            <w:tcW w:w="2904" w:type="dxa"/>
          </w:tcPr>
          <w:p w14:paraId="5CD3542A"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Polysaccharide catabolic process</w:t>
            </w:r>
          </w:p>
        </w:tc>
        <w:tc>
          <w:tcPr>
            <w:tcW w:w="857" w:type="dxa"/>
          </w:tcPr>
          <w:p w14:paraId="3250A846"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2</w:t>
            </w:r>
          </w:p>
        </w:tc>
        <w:tc>
          <w:tcPr>
            <w:tcW w:w="7876" w:type="dxa"/>
          </w:tcPr>
          <w:p w14:paraId="5B54572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CHIT1, CHIL3</w:t>
            </w:r>
          </w:p>
        </w:tc>
        <w:tc>
          <w:tcPr>
            <w:tcW w:w="851" w:type="dxa"/>
          </w:tcPr>
          <w:p w14:paraId="4DA139B4"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0.03</w:t>
            </w:r>
          </w:p>
        </w:tc>
      </w:tr>
      <w:tr w:rsidR="004F3DD8" w:rsidRPr="00D96A86" w14:paraId="4148F4A7"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66EE2A0C" w14:textId="77777777" w:rsidR="004F3DD8" w:rsidRPr="00D96A86" w:rsidRDefault="004F3DD8" w:rsidP="000E10C1">
            <w:pPr>
              <w:rPr>
                <w:rFonts w:ascii="Times New Roman" w:hAnsi="Times New Roman" w:cs="Times New Roman"/>
                <w:b w:val="0"/>
                <w:bCs w:val="0"/>
              </w:rPr>
            </w:pPr>
          </w:p>
        </w:tc>
        <w:tc>
          <w:tcPr>
            <w:tcW w:w="2904" w:type="dxa"/>
          </w:tcPr>
          <w:p w14:paraId="59CFFD2D"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Regulation of angiotensin levels in blood</w:t>
            </w:r>
          </w:p>
        </w:tc>
        <w:tc>
          <w:tcPr>
            <w:tcW w:w="857" w:type="dxa"/>
          </w:tcPr>
          <w:p w14:paraId="1B3099FE"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2</w:t>
            </w:r>
          </w:p>
        </w:tc>
        <w:tc>
          <w:tcPr>
            <w:tcW w:w="7876" w:type="dxa"/>
          </w:tcPr>
          <w:p w14:paraId="3290554E"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CPA3, MCPT4</w:t>
            </w:r>
          </w:p>
        </w:tc>
        <w:tc>
          <w:tcPr>
            <w:tcW w:w="851" w:type="dxa"/>
          </w:tcPr>
          <w:p w14:paraId="6625555E"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0.03</w:t>
            </w:r>
          </w:p>
        </w:tc>
      </w:tr>
      <w:tr w:rsidR="004F3DD8" w:rsidRPr="00D96A86" w14:paraId="3FC34A79"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26DE8E06" w14:textId="77777777" w:rsidR="004F3DD8" w:rsidRPr="00D96A86" w:rsidRDefault="004F3DD8" w:rsidP="000E10C1">
            <w:pPr>
              <w:rPr>
                <w:rFonts w:ascii="Times New Roman" w:hAnsi="Times New Roman" w:cs="Times New Roman"/>
                <w:b w:val="0"/>
                <w:bCs w:val="0"/>
              </w:rPr>
            </w:pPr>
          </w:p>
        </w:tc>
        <w:tc>
          <w:tcPr>
            <w:tcW w:w="2904" w:type="dxa"/>
          </w:tcPr>
          <w:p w14:paraId="42FB5079"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Regulation of epidermal cell division</w:t>
            </w:r>
          </w:p>
        </w:tc>
        <w:tc>
          <w:tcPr>
            <w:tcW w:w="857" w:type="dxa"/>
          </w:tcPr>
          <w:p w14:paraId="3E4B190F"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2</w:t>
            </w:r>
          </w:p>
        </w:tc>
        <w:tc>
          <w:tcPr>
            <w:tcW w:w="7876" w:type="dxa"/>
          </w:tcPr>
          <w:p w14:paraId="620D2BE4"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TRP63, SFN</w:t>
            </w:r>
          </w:p>
        </w:tc>
        <w:tc>
          <w:tcPr>
            <w:tcW w:w="851" w:type="dxa"/>
          </w:tcPr>
          <w:p w14:paraId="2E59A2B2"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0.03</w:t>
            </w:r>
          </w:p>
        </w:tc>
      </w:tr>
      <w:tr w:rsidR="004F3DD8" w:rsidRPr="00D96A86" w14:paraId="3980976F"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420CEC8F" w14:textId="77777777" w:rsidR="004F3DD8" w:rsidRPr="00D96A86" w:rsidRDefault="004F3DD8" w:rsidP="000E10C1">
            <w:pPr>
              <w:rPr>
                <w:rFonts w:ascii="Times New Roman" w:hAnsi="Times New Roman" w:cs="Times New Roman"/>
                <w:b w:val="0"/>
                <w:bCs w:val="0"/>
              </w:rPr>
            </w:pPr>
          </w:p>
        </w:tc>
        <w:tc>
          <w:tcPr>
            <w:tcW w:w="2904" w:type="dxa"/>
          </w:tcPr>
          <w:p w14:paraId="04DBF34F"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Regulation of lipid catabolic process</w:t>
            </w:r>
          </w:p>
        </w:tc>
        <w:tc>
          <w:tcPr>
            <w:tcW w:w="857" w:type="dxa"/>
          </w:tcPr>
          <w:p w14:paraId="0511CA83"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2</w:t>
            </w:r>
          </w:p>
        </w:tc>
        <w:tc>
          <w:tcPr>
            <w:tcW w:w="7876" w:type="dxa"/>
          </w:tcPr>
          <w:p w14:paraId="1692A888"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RARRES2, LGALS12</w:t>
            </w:r>
          </w:p>
        </w:tc>
        <w:tc>
          <w:tcPr>
            <w:tcW w:w="851" w:type="dxa"/>
          </w:tcPr>
          <w:p w14:paraId="135831F1"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0.04</w:t>
            </w:r>
          </w:p>
        </w:tc>
      </w:tr>
      <w:tr w:rsidR="004F3DD8" w:rsidRPr="00D96A86" w14:paraId="2849197D"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153E4F99" w14:textId="77777777" w:rsidR="004F3DD8" w:rsidRPr="00D96A86" w:rsidRDefault="004F3DD8" w:rsidP="000E10C1">
            <w:pPr>
              <w:rPr>
                <w:rFonts w:ascii="Times New Roman" w:hAnsi="Times New Roman" w:cs="Times New Roman"/>
                <w:b w:val="0"/>
                <w:bCs w:val="0"/>
              </w:rPr>
            </w:pPr>
          </w:p>
        </w:tc>
        <w:tc>
          <w:tcPr>
            <w:tcW w:w="2904" w:type="dxa"/>
          </w:tcPr>
          <w:p w14:paraId="128064FF"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Positive regulation of peptide secretion</w:t>
            </w:r>
          </w:p>
        </w:tc>
        <w:tc>
          <w:tcPr>
            <w:tcW w:w="857" w:type="dxa"/>
          </w:tcPr>
          <w:p w14:paraId="62AF37E4"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2</w:t>
            </w:r>
          </w:p>
        </w:tc>
        <w:tc>
          <w:tcPr>
            <w:tcW w:w="7876" w:type="dxa"/>
          </w:tcPr>
          <w:p w14:paraId="77001AF0"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ADORA1, S100A9</w:t>
            </w:r>
          </w:p>
        </w:tc>
        <w:tc>
          <w:tcPr>
            <w:tcW w:w="851" w:type="dxa"/>
          </w:tcPr>
          <w:p w14:paraId="5A1665B8"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0.04</w:t>
            </w:r>
          </w:p>
        </w:tc>
      </w:tr>
      <w:tr w:rsidR="004F3DD8" w:rsidRPr="00D96A86" w14:paraId="767615D5"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Borders>
              <w:bottom w:val="single" w:sz="4" w:space="0" w:color="auto"/>
            </w:tcBorders>
          </w:tcPr>
          <w:p w14:paraId="17639B7E" w14:textId="77777777" w:rsidR="004F3DD8" w:rsidRPr="00D96A86" w:rsidRDefault="004F3DD8" w:rsidP="000E10C1">
            <w:pPr>
              <w:rPr>
                <w:rFonts w:ascii="Times New Roman" w:hAnsi="Times New Roman" w:cs="Times New Roman"/>
                <w:b w:val="0"/>
                <w:bCs w:val="0"/>
              </w:rPr>
            </w:pPr>
          </w:p>
        </w:tc>
        <w:tc>
          <w:tcPr>
            <w:tcW w:w="2904" w:type="dxa"/>
            <w:tcBorders>
              <w:bottom w:val="single" w:sz="4" w:space="0" w:color="auto"/>
            </w:tcBorders>
          </w:tcPr>
          <w:p w14:paraId="6350E466"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Negative regulation of striated muscle contraction</w:t>
            </w:r>
          </w:p>
        </w:tc>
        <w:tc>
          <w:tcPr>
            <w:tcW w:w="857" w:type="dxa"/>
            <w:tcBorders>
              <w:bottom w:val="single" w:sz="4" w:space="0" w:color="auto"/>
            </w:tcBorders>
          </w:tcPr>
          <w:p w14:paraId="3156FCAA"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2</w:t>
            </w:r>
          </w:p>
        </w:tc>
        <w:tc>
          <w:tcPr>
            <w:tcW w:w="7876" w:type="dxa"/>
            <w:tcBorders>
              <w:bottom w:val="single" w:sz="4" w:space="0" w:color="auto"/>
            </w:tcBorders>
          </w:tcPr>
          <w:p w14:paraId="7127D6E7"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ATP2A1, ATP1A2</w:t>
            </w:r>
          </w:p>
        </w:tc>
        <w:tc>
          <w:tcPr>
            <w:tcW w:w="851" w:type="dxa"/>
            <w:tcBorders>
              <w:bottom w:val="single" w:sz="4" w:space="0" w:color="auto"/>
            </w:tcBorders>
          </w:tcPr>
          <w:p w14:paraId="206C5142"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0.04</w:t>
            </w:r>
          </w:p>
        </w:tc>
      </w:tr>
      <w:tr w:rsidR="004F3DD8" w:rsidRPr="00D96A86" w14:paraId="7B76512F"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val="restart"/>
            <w:tcBorders>
              <w:top w:val="single" w:sz="4" w:space="0" w:color="auto"/>
            </w:tcBorders>
          </w:tcPr>
          <w:p w14:paraId="2B3089CF" w14:textId="77777777" w:rsidR="004F3DD8" w:rsidRPr="00D96A86" w:rsidRDefault="004F3DD8" w:rsidP="000E10C1">
            <w:pPr>
              <w:rPr>
                <w:rFonts w:ascii="Times New Roman" w:hAnsi="Times New Roman" w:cs="Times New Roman"/>
                <w:b w:val="0"/>
                <w:bCs w:val="0"/>
              </w:rPr>
            </w:pPr>
            <w:r w:rsidRPr="00D96A86">
              <w:rPr>
                <w:rFonts w:ascii="Times New Roman" w:hAnsi="Times New Roman" w:cs="Times New Roman"/>
                <w:b w:val="0"/>
                <w:bCs w:val="0"/>
              </w:rPr>
              <w:t>M</w:t>
            </w:r>
            <w:r w:rsidRPr="00D96A86">
              <w:rPr>
                <w:rFonts w:ascii="Times New Roman" w:hAnsi="Times New Roman" w:cs="Times New Roman"/>
                <w:b w:val="0"/>
                <w:bCs w:val="0"/>
                <w:caps w:val="0"/>
              </w:rPr>
              <w:t>olecular function</w:t>
            </w:r>
          </w:p>
        </w:tc>
        <w:tc>
          <w:tcPr>
            <w:tcW w:w="2904" w:type="dxa"/>
            <w:tcBorders>
              <w:top w:val="single" w:sz="4" w:space="0" w:color="auto"/>
            </w:tcBorders>
          </w:tcPr>
          <w:p w14:paraId="0023A6BD" w14:textId="77777777" w:rsidR="004F3DD8" w:rsidRPr="00D96A86" w:rsidRDefault="004F3DD8" w:rsidP="000E10C1">
            <w:pPr>
              <w:ind w:leftChars="-84" w:left="-202" w:firstLineChars="5" w:firstLine="1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Structural molecule activity</w:t>
            </w:r>
          </w:p>
        </w:tc>
        <w:tc>
          <w:tcPr>
            <w:tcW w:w="857" w:type="dxa"/>
            <w:tcBorders>
              <w:top w:val="single" w:sz="4" w:space="0" w:color="auto"/>
            </w:tcBorders>
          </w:tcPr>
          <w:p w14:paraId="72C060A5"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17</w:t>
            </w:r>
          </w:p>
        </w:tc>
        <w:tc>
          <w:tcPr>
            <w:tcW w:w="7876" w:type="dxa"/>
            <w:tcBorders>
              <w:top w:val="single" w:sz="4" w:space="0" w:color="auto"/>
            </w:tcBorders>
          </w:tcPr>
          <w:p w14:paraId="59489ECA"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DSP, LAD1, KRT1, KRT79, KRT7, KRT77, KRT5, KRT10, KRT19, SPRR2A2, KRT17, KRT16, KRT15, SPRR2A1, KRT14, KRT6B, KRT6A</w:t>
            </w:r>
          </w:p>
        </w:tc>
        <w:tc>
          <w:tcPr>
            <w:tcW w:w="851" w:type="dxa"/>
            <w:tcBorders>
              <w:top w:val="single" w:sz="4" w:space="0" w:color="auto"/>
            </w:tcBorders>
          </w:tcPr>
          <w:p w14:paraId="5200958E"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6C91CAAF"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051567CC" w14:textId="77777777" w:rsidR="004F3DD8" w:rsidRPr="00D96A86" w:rsidRDefault="004F3DD8" w:rsidP="000E10C1">
            <w:pPr>
              <w:rPr>
                <w:rFonts w:ascii="Times New Roman" w:hAnsi="Times New Roman" w:cs="Times New Roman"/>
                <w:b w:val="0"/>
                <w:bCs w:val="0"/>
              </w:rPr>
            </w:pPr>
          </w:p>
        </w:tc>
        <w:tc>
          <w:tcPr>
            <w:tcW w:w="2904" w:type="dxa"/>
          </w:tcPr>
          <w:p w14:paraId="213BA9FE"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Hydrolase activity</w:t>
            </w:r>
          </w:p>
        </w:tc>
        <w:tc>
          <w:tcPr>
            <w:tcW w:w="857" w:type="dxa"/>
          </w:tcPr>
          <w:p w14:paraId="08F5478C"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27</w:t>
            </w:r>
          </w:p>
        </w:tc>
        <w:tc>
          <w:tcPr>
            <w:tcW w:w="7876" w:type="dxa"/>
          </w:tcPr>
          <w:p w14:paraId="44C68A45"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CFD, TPSB2, KLK1, MCPT4, TMPRSS2, ATP2A1, ATP1A2, KLK7, ENPP2, PLCE1, CPA3, GGT5, PLA2G2D, MME, CMA1, EPHX2, ASPRV1, CHIT1, CES1D, CES1F, PNPLA3, AMY1, CHIL3, MASP1, MGLL, ENGASE, LTF</w:t>
            </w:r>
          </w:p>
        </w:tc>
        <w:tc>
          <w:tcPr>
            <w:tcW w:w="851" w:type="dxa"/>
          </w:tcPr>
          <w:p w14:paraId="0FB34CB1"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0.02</w:t>
            </w:r>
          </w:p>
        </w:tc>
      </w:tr>
      <w:tr w:rsidR="004F3DD8" w:rsidRPr="00D96A86" w14:paraId="4D68478F"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3019981B" w14:textId="77777777" w:rsidR="004F3DD8" w:rsidRPr="00D96A86" w:rsidRDefault="004F3DD8" w:rsidP="000E10C1">
            <w:pPr>
              <w:rPr>
                <w:rFonts w:ascii="Times New Roman" w:hAnsi="Times New Roman" w:cs="Times New Roman"/>
                <w:b w:val="0"/>
                <w:bCs w:val="0"/>
              </w:rPr>
            </w:pPr>
          </w:p>
        </w:tc>
        <w:tc>
          <w:tcPr>
            <w:tcW w:w="2904" w:type="dxa"/>
          </w:tcPr>
          <w:p w14:paraId="60ED1973"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Calcium ion binding</w:t>
            </w:r>
          </w:p>
        </w:tc>
        <w:tc>
          <w:tcPr>
            <w:tcW w:w="857" w:type="dxa"/>
          </w:tcPr>
          <w:p w14:paraId="02F64239"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24</w:t>
            </w:r>
          </w:p>
        </w:tc>
        <w:tc>
          <w:tcPr>
            <w:tcW w:w="7876" w:type="dxa"/>
          </w:tcPr>
          <w:p w14:paraId="3C573855"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AOC3, PLA2G2D, TNNC2, PCDH15, ATP2A1, DOC2B, RASGRP2, DSG1A, CELSR2, HRNR, TTN, MYLPF, MYL1, ENPP2, ANXA8, AMY1, SVEP1, SLIT3, CDH15, MASP1, CALM4, SLC25A23, S100A9, DSC3</w:t>
            </w:r>
          </w:p>
        </w:tc>
        <w:tc>
          <w:tcPr>
            <w:tcW w:w="851" w:type="dxa"/>
          </w:tcPr>
          <w:p w14:paraId="7918F47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0D0C82D1"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348E255F" w14:textId="77777777" w:rsidR="004F3DD8" w:rsidRPr="00D96A86" w:rsidRDefault="004F3DD8" w:rsidP="000E10C1">
            <w:pPr>
              <w:rPr>
                <w:rFonts w:ascii="Times New Roman" w:hAnsi="Times New Roman" w:cs="Times New Roman"/>
                <w:b w:val="0"/>
                <w:bCs w:val="0"/>
              </w:rPr>
            </w:pPr>
          </w:p>
        </w:tc>
        <w:tc>
          <w:tcPr>
            <w:tcW w:w="2904" w:type="dxa"/>
          </w:tcPr>
          <w:p w14:paraId="4C3C80FB"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Protein homodimerization activity</w:t>
            </w:r>
          </w:p>
        </w:tc>
        <w:tc>
          <w:tcPr>
            <w:tcW w:w="857" w:type="dxa"/>
          </w:tcPr>
          <w:p w14:paraId="482D045C"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20</w:t>
            </w:r>
          </w:p>
        </w:tc>
        <w:tc>
          <w:tcPr>
            <w:tcW w:w="7876" w:type="dxa"/>
          </w:tcPr>
          <w:p w14:paraId="020D1BD6"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AOC3, ABCD2, DGAT2, CITED1, EPHX2, ENO1B, ADIPOQ, HP, ATP2A1, PTGS2, GIMAP7, UGT1A6B, ADRB3, GPD1, LCN2, CD226, THRSP, MASP1, FGFR2, MGLL</w:t>
            </w:r>
          </w:p>
        </w:tc>
        <w:tc>
          <w:tcPr>
            <w:tcW w:w="851" w:type="dxa"/>
          </w:tcPr>
          <w:p w14:paraId="4BF18F1F"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7483BF49"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34033B48" w14:textId="77777777" w:rsidR="004F3DD8" w:rsidRPr="00D96A86" w:rsidRDefault="004F3DD8" w:rsidP="000E10C1">
            <w:pPr>
              <w:rPr>
                <w:rFonts w:ascii="Times New Roman" w:hAnsi="Times New Roman" w:cs="Times New Roman"/>
                <w:b w:val="0"/>
                <w:bCs w:val="0"/>
              </w:rPr>
            </w:pPr>
          </w:p>
        </w:tc>
        <w:tc>
          <w:tcPr>
            <w:tcW w:w="2904" w:type="dxa"/>
          </w:tcPr>
          <w:p w14:paraId="7B060B33"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Peptidase activity</w:t>
            </w:r>
          </w:p>
        </w:tc>
        <w:tc>
          <w:tcPr>
            <w:tcW w:w="857" w:type="dxa"/>
          </w:tcPr>
          <w:p w14:paraId="31E89FC2"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14</w:t>
            </w:r>
          </w:p>
        </w:tc>
        <w:tc>
          <w:tcPr>
            <w:tcW w:w="7876" w:type="dxa"/>
          </w:tcPr>
          <w:p w14:paraId="4445B59C"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CPA3, GGT5, CFD, TPSB2, KLK1, MME, CMA1, MCPT4, TMPRSS2, ASPRV1, KLK7, KLK6, MASP1, LTF</w:t>
            </w:r>
          </w:p>
        </w:tc>
        <w:tc>
          <w:tcPr>
            <w:tcW w:w="851" w:type="dxa"/>
          </w:tcPr>
          <w:p w14:paraId="4154FD3C"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6DBB15A9"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7D4E4136" w14:textId="77777777" w:rsidR="004F3DD8" w:rsidRPr="00D96A86" w:rsidRDefault="004F3DD8" w:rsidP="000E10C1">
            <w:pPr>
              <w:rPr>
                <w:rFonts w:ascii="Times New Roman" w:hAnsi="Times New Roman" w:cs="Times New Roman"/>
                <w:b w:val="0"/>
                <w:bCs w:val="0"/>
              </w:rPr>
            </w:pPr>
          </w:p>
        </w:tc>
        <w:tc>
          <w:tcPr>
            <w:tcW w:w="2904" w:type="dxa"/>
          </w:tcPr>
          <w:p w14:paraId="3E28B1D3"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Serine-type endopeptidase activity</w:t>
            </w:r>
          </w:p>
        </w:tc>
        <w:tc>
          <w:tcPr>
            <w:tcW w:w="857" w:type="dxa"/>
          </w:tcPr>
          <w:p w14:paraId="3A3AB336"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11</w:t>
            </w:r>
          </w:p>
        </w:tc>
        <w:tc>
          <w:tcPr>
            <w:tcW w:w="7876" w:type="dxa"/>
          </w:tcPr>
          <w:p w14:paraId="78F9E3FF"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CFD, TPSB2, KLK1, CMA1, MCPT4, HP, TMPRSS2, MASP1, KLK7, KLK6, LTF</w:t>
            </w:r>
          </w:p>
        </w:tc>
        <w:tc>
          <w:tcPr>
            <w:tcW w:w="851" w:type="dxa"/>
          </w:tcPr>
          <w:p w14:paraId="25ACB57C"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78936F5A"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3D3AD667" w14:textId="77777777" w:rsidR="004F3DD8" w:rsidRPr="00D96A86" w:rsidRDefault="004F3DD8" w:rsidP="000E10C1">
            <w:pPr>
              <w:rPr>
                <w:rFonts w:ascii="Times New Roman" w:hAnsi="Times New Roman" w:cs="Times New Roman"/>
                <w:b w:val="0"/>
                <w:bCs w:val="0"/>
              </w:rPr>
            </w:pPr>
          </w:p>
        </w:tc>
        <w:tc>
          <w:tcPr>
            <w:tcW w:w="2904" w:type="dxa"/>
          </w:tcPr>
          <w:p w14:paraId="153FF760"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Serine-type peptidase activity</w:t>
            </w:r>
          </w:p>
        </w:tc>
        <w:tc>
          <w:tcPr>
            <w:tcW w:w="857" w:type="dxa"/>
          </w:tcPr>
          <w:p w14:paraId="5201DC11"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9</w:t>
            </w:r>
          </w:p>
        </w:tc>
        <w:tc>
          <w:tcPr>
            <w:tcW w:w="7876" w:type="dxa"/>
          </w:tcPr>
          <w:p w14:paraId="2C6448E0"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CFD, TPSB2, KLK1, CMA1, MCPT4, TMPRSS2, MASP1, KLK7, LTF</w:t>
            </w:r>
          </w:p>
        </w:tc>
        <w:tc>
          <w:tcPr>
            <w:tcW w:w="851" w:type="dxa"/>
          </w:tcPr>
          <w:p w14:paraId="1E4C84E8"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6EB5E457"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4B23BCF1" w14:textId="77777777" w:rsidR="004F3DD8" w:rsidRPr="00D96A86" w:rsidRDefault="004F3DD8" w:rsidP="000E10C1">
            <w:pPr>
              <w:rPr>
                <w:rFonts w:ascii="Times New Roman" w:hAnsi="Times New Roman" w:cs="Times New Roman"/>
                <w:b w:val="0"/>
                <w:bCs w:val="0"/>
              </w:rPr>
            </w:pPr>
          </w:p>
        </w:tc>
        <w:tc>
          <w:tcPr>
            <w:tcW w:w="2904" w:type="dxa"/>
          </w:tcPr>
          <w:p w14:paraId="35143D19"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Structural constituent of cytoskeleton</w:t>
            </w:r>
          </w:p>
        </w:tc>
        <w:tc>
          <w:tcPr>
            <w:tcW w:w="857" w:type="dxa"/>
          </w:tcPr>
          <w:p w14:paraId="6478AFDD"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8</w:t>
            </w:r>
          </w:p>
        </w:tc>
        <w:tc>
          <w:tcPr>
            <w:tcW w:w="7876" w:type="dxa"/>
          </w:tcPr>
          <w:p w14:paraId="04FF8B94"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MYBPC2, SPRR2A2, KRT16, SPRR2A1, SPTB, SPRR1B, LOR, TTN</w:t>
            </w:r>
          </w:p>
        </w:tc>
        <w:tc>
          <w:tcPr>
            <w:tcW w:w="851" w:type="dxa"/>
          </w:tcPr>
          <w:p w14:paraId="5A9A5B85"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0DB35514"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5305D471" w14:textId="77777777" w:rsidR="004F3DD8" w:rsidRPr="00D96A86" w:rsidRDefault="004F3DD8" w:rsidP="000E10C1">
            <w:pPr>
              <w:rPr>
                <w:rFonts w:ascii="Times New Roman" w:hAnsi="Times New Roman" w:cs="Times New Roman"/>
                <w:b w:val="0"/>
                <w:bCs w:val="0"/>
              </w:rPr>
            </w:pPr>
          </w:p>
        </w:tc>
        <w:tc>
          <w:tcPr>
            <w:tcW w:w="2904" w:type="dxa"/>
          </w:tcPr>
          <w:p w14:paraId="21B3D030"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Iron ion binding</w:t>
            </w:r>
          </w:p>
        </w:tc>
        <w:tc>
          <w:tcPr>
            <w:tcW w:w="857" w:type="dxa"/>
          </w:tcPr>
          <w:p w14:paraId="0A4692D0"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8</w:t>
            </w:r>
          </w:p>
        </w:tc>
        <w:tc>
          <w:tcPr>
            <w:tcW w:w="7876" w:type="dxa"/>
          </w:tcPr>
          <w:p w14:paraId="507AF314"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CYP11A1, MFI2, LCN2, CYP4B1, HBA-A2, CYP2E1, CDO1, LTF</w:t>
            </w:r>
          </w:p>
        </w:tc>
        <w:tc>
          <w:tcPr>
            <w:tcW w:w="851" w:type="dxa"/>
          </w:tcPr>
          <w:p w14:paraId="17CC24FA"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3B14EC7E"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33D393F8" w14:textId="77777777" w:rsidR="004F3DD8" w:rsidRPr="00D96A86" w:rsidRDefault="004F3DD8" w:rsidP="000E10C1">
            <w:pPr>
              <w:rPr>
                <w:rFonts w:ascii="Times New Roman" w:hAnsi="Times New Roman" w:cs="Times New Roman"/>
                <w:b w:val="0"/>
                <w:bCs w:val="0"/>
              </w:rPr>
            </w:pPr>
          </w:p>
        </w:tc>
        <w:tc>
          <w:tcPr>
            <w:tcW w:w="2904" w:type="dxa"/>
          </w:tcPr>
          <w:p w14:paraId="56E0514E"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Heparin binding</w:t>
            </w:r>
          </w:p>
        </w:tc>
        <w:tc>
          <w:tcPr>
            <w:tcW w:w="857" w:type="dxa"/>
          </w:tcPr>
          <w:p w14:paraId="769C10B9"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7</w:t>
            </w:r>
          </w:p>
        </w:tc>
        <w:tc>
          <w:tcPr>
            <w:tcW w:w="7876" w:type="dxa"/>
          </w:tcPr>
          <w:p w14:paraId="5C3A7EEB"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TPSB2, PLA2G2D, CCDC80, SLIT3, PTN, FGFR2, LTF</w:t>
            </w:r>
          </w:p>
        </w:tc>
        <w:tc>
          <w:tcPr>
            <w:tcW w:w="851" w:type="dxa"/>
          </w:tcPr>
          <w:p w14:paraId="4B23E4FF"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478EC8B0"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2CC18028" w14:textId="77777777" w:rsidR="004F3DD8" w:rsidRPr="00D96A86" w:rsidRDefault="004F3DD8" w:rsidP="000E10C1">
            <w:pPr>
              <w:rPr>
                <w:rFonts w:ascii="Times New Roman" w:hAnsi="Times New Roman" w:cs="Times New Roman"/>
                <w:b w:val="0"/>
                <w:bCs w:val="0"/>
              </w:rPr>
            </w:pPr>
          </w:p>
        </w:tc>
        <w:tc>
          <w:tcPr>
            <w:tcW w:w="2904" w:type="dxa"/>
          </w:tcPr>
          <w:p w14:paraId="165E44F7"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Cytokine activity</w:t>
            </w:r>
          </w:p>
        </w:tc>
        <w:tc>
          <w:tcPr>
            <w:tcW w:w="857" w:type="dxa"/>
          </w:tcPr>
          <w:p w14:paraId="398887AE"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7</w:t>
            </w:r>
          </w:p>
        </w:tc>
        <w:tc>
          <w:tcPr>
            <w:tcW w:w="7876" w:type="dxa"/>
          </w:tcPr>
          <w:p w14:paraId="45C9F0C8"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CSF3, CXCL1, LTB, CXCL3, CXCL14, CXCL2, CRLF1</w:t>
            </w:r>
          </w:p>
        </w:tc>
        <w:tc>
          <w:tcPr>
            <w:tcW w:w="851" w:type="dxa"/>
          </w:tcPr>
          <w:p w14:paraId="6F2708F0"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0.03</w:t>
            </w:r>
          </w:p>
        </w:tc>
      </w:tr>
      <w:tr w:rsidR="004F3DD8" w:rsidRPr="00D96A86" w14:paraId="4FACAA36"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4BB5D82F" w14:textId="77777777" w:rsidR="004F3DD8" w:rsidRPr="00D96A86" w:rsidRDefault="004F3DD8" w:rsidP="000E10C1">
            <w:pPr>
              <w:rPr>
                <w:rFonts w:ascii="Times New Roman" w:hAnsi="Times New Roman" w:cs="Times New Roman"/>
                <w:b w:val="0"/>
                <w:bCs w:val="0"/>
              </w:rPr>
            </w:pPr>
          </w:p>
        </w:tc>
        <w:tc>
          <w:tcPr>
            <w:tcW w:w="2904" w:type="dxa"/>
          </w:tcPr>
          <w:p w14:paraId="1A337185"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Structural constituent of muscle</w:t>
            </w:r>
          </w:p>
        </w:tc>
        <w:tc>
          <w:tcPr>
            <w:tcW w:w="857" w:type="dxa"/>
          </w:tcPr>
          <w:p w14:paraId="4296CB1D"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5</w:t>
            </w:r>
          </w:p>
        </w:tc>
        <w:tc>
          <w:tcPr>
            <w:tcW w:w="7876" w:type="dxa"/>
          </w:tcPr>
          <w:p w14:paraId="2DFB0289"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MYLPF, CSRP3, KRT19, TCAP, TTN</w:t>
            </w:r>
          </w:p>
        </w:tc>
        <w:tc>
          <w:tcPr>
            <w:tcW w:w="851" w:type="dxa"/>
          </w:tcPr>
          <w:p w14:paraId="119D03EF"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58458B64"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2E0AB0E9" w14:textId="77777777" w:rsidR="004F3DD8" w:rsidRPr="00D96A86" w:rsidRDefault="004F3DD8" w:rsidP="000E10C1">
            <w:pPr>
              <w:rPr>
                <w:rFonts w:ascii="Times New Roman" w:hAnsi="Times New Roman" w:cs="Times New Roman"/>
                <w:b w:val="0"/>
                <w:bCs w:val="0"/>
              </w:rPr>
            </w:pPr>
          </w:p>
        </w:tc>
        <w:tc>
          <w:tcPr>
            <w:tcW w:w="2904" w:type="dxa"/>
          </w:tcPr>
          <w:p w14:paraId="6B31A592"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Chemokine activity</w:t>
            </w:r>
          </w:p>
        </w:tc>
        <w:tc>
          <w:tcPr>
            <w:tcW w:w="857" w:type="dxa"/>
          </w:tcPr>
          <w:p w14:paraId="6AA9C474"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5</w:t>
            </w:r>
          </w:p>
        </w:tc>
        <w:tc>
          <w:tcPr>
            <w:tcW w:w="7876" w:type="dxa"/>
          </w:tcPr>
          <w:p w14:paraId="0DE27E12"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CXCL1, CCL19, CXCL3, CXCL14, CXCL2</w:t>
            </w:r>
          </w:p>
        </w:tc>
        <w:tc>
          <w:tcPr>
            <w:tcW w:w="851" w:type="dxa"/>
          </w:tcPr>
          <w:p w14:paraId="450B298B"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60FD755D"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7F01699E" w14:textId="77777777" w:rsidR="004F3DD8" w:rsidRPr="00D96A86" w:rsidRDefault="004F3DD8" w:rsidP="000E10C1">
            <w:pPr>
              <w:rPr>
                <w:rFonts w:ascii="Times New Roman" w:hAnsi="Times New Roman" w:cs="Times New Roman"/>
                <w:b w:val="0"/>
                <w:bCs w:val="0"/>
              </w:rPr>
            </w:pPr>
          </w:p>
        </w:tc>
        <w:tc>
          <w:tcPr>
            <w:tcW w:w="2904" w:type="dxa"/>
          </w:tcPr>
          <w:p w14:paraId="743DE0FC"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Scavenger receptor activity</w:t>
            </w:r>
          </w:p>
        </w:tc>
        <w:tc>
          <w:tcPr>
            <w:tcW w:w="857" w:type="dxa"/>
          </w:tcPr>
          <w:p w14:paraId="04ED16DE"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5</w:t>
            </w:r>
          </w:p>
        </w:tc>
        <w:tc>
          <w:tcPr>
            <w:tcW w:w="7876" w:type="dxa"/>
          </w:tcPr>
          <w:p w14:paraId="1692E4BE"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MARCO, CD5, SUSD2, ENPP2, TMPRSS2</w:t>
            </w:r>
          </w:p>
        </w:tc>
        <w:tc>
          <w:tcPr>
            <w:tcW w:w="851" w:type="dxa"/>
          </w:tcPr>
          <w:p w14:paraId="1C5E194E"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021949BE"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768C5B2E" w14:textId="77777777" w:rsidR="004F3DD8" w:rsidRPr="00D96A86" w:rsidRDefault="004F3DD8" w:rsidP="000E10C1">
            <w:pPr>
              <w:rPr>
                <w:rFonts w:ascii="Times New Roman" w:hAnsi="Times New Roman" w:cs="Times New Roman"/>
                <w:b w:val="0"/>
                <w:bCs w:val="0"/>
              </w:rPr>
            </w:pPr>
          </w:p>
        </w:tc>
        <w:tc>
          <w:tcPr>
            <w:tcW w:w="2904" w:type="dxa"/>
          </w:tcPr>
          <w:p w14:paraId="0192F138"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Scaffold protein binding</w:t>
            </w:r>
          </w:p>
        </w:tc>
        <w:tc>
          <w:tcPr>
            <w:tcW w:w="857" w:type="dxa"/>
          </w:tcPr>
          <w:p w14:paraId="7D3CAE68"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5</w:t>
            </w:r>
          </w:p>
        </w:tc>
        <w:tc>
          <w:tcPr>
            <w:tcW w:w="7876" w:type="dxa"/>
          </w:tcPr>
          <w:p w14:paraId="1BFBCD69"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DSP, KRT15, KRT5, SCN5A, ADCY5</w:t>
            </w:r>
          </w:p>
        </w:tc>
        <w:tc>
          <w:tcPr>
            <w:tcW w:w="851" w:type="dxa"/>
          </w:tcPr>
          <w:p w14:paraId="2603FD4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54F5F079"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1F2EBE8A" w14:textId="77777777" w:rsidR="004F3DD8" w:rsidRPr="00D96A86" w:rsidRDefault="004F3DD8" w:rsidP="000E10C1">
            <w:pPr>
              <w:rPr>
                <w:rFonts w:ascii="Times New Roman" w:hAnsi="Times New Roman" w:cs="Times New Roman"/>
                <w:b w:val="0"/>
                <w:bCs w:val="0"/>
              </w:rPr>
            </w:pPr>
          </w:p>
        </w:tc>
        <w:tc>
          <w:tcPr>
            <w:tcW w:w="2904" w:type="dxa"/>
          </w:tcPr>
          <w:p w14:paraId="5F5076AB"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Cell adhesion molecule binding</w:t>
            </w:r>
          </w:p>
        </w:tc>
        <w:tc>
          <w:tcPr>
            <w:tcW w:w="857" w:type="dxa"/>
          </w:tcPr>
          <w:p w14:paraId="2CE57A5B"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4</w:t>
            </w:r>
          </w:p>
        </w:tc>
        <w:tc>
          <w:tcPr>
            <w:tcW w:w="7876" w:type="dxa"/>
          </w:tcPr>
          <w:p w14:paraId="7A93AEAD"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DSP, CD1D1, SELL, CD226</w:t>
            </w:r>
          </w:p>
        </w:tc>
        <w:tc>
          <w:tcPr>
            <w:tcW w:w="851" w:type="dxa"/>
          </w:tcPr>
          <w:p w14:paraId="0EA116D7"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0.04</w:t>
            </w:r>
          </w:p>
        </w:tc>
      </w:tr>
      <w:tr w:rsidR="004F3DD8" w:rsidRPr="00D96A86" w14:paraId="1ACA4636"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7A173EE6" w14:textId="77777777" w:rsidR="004F3DD8" w:rsidRPr="00D96A86" w:rsidRDefault="004F3DD8" w:rsidP="000E10C1">
            <w:pPr>
              <w:rPr>
                <w:rFonts w:ascii="Times New Roman" w:hAnsi="Times New Roman" w:cs="Times New Roman"/>
                <w:b w:val="0"/>
                <w:bCs w:val="0"/>
              </w:rPr>
            </w:pPr>
          </w:p>
        </w:tc>
        <w:tc>
          <w:tcPr>
            <w:tcW w:w="2904" w:type="dxa"/>
          </w:tcPr>
          <w:p w14:paraId="68D501C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CXCR chemokine receptor binding</w:t>
            </w:r>
          </w:p>
        </w:tc>
        <w:tc>
          <w:tcPr>
            <w:tcW w:w="857" w:type="dxa"/>
          </w:tcPr>
          <w:p w14:paraId="4EB3063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45033A29"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CXCL1, CXCL3, CXCL2</w:t>
            </w:r>
          </w:p>
        </w:tc>
        <w:tc>
          <w:tcPr>
            <w:tcW w:w="851" w:type="dxa"/>
          </w:tcPr>
          <w:p w14:paraId="27DB153B"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4AC4D7F4"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5CF44DEC" w14:textId="77777777" w:rsidR="004F3DD8" w:rsidRPr="00D96A86" w:rsidRDefault="004F3DD8" w:rsidP="000E10C1">
            <w:pPr>
              <w:rPr>
                <w:rFonts w:ascii="Times New Roman" w:hAnsi="Times New Roman" w:cs="Times New Roman"/>
                <w:b w:val="0"/>
                <w:bCs w:val="0"/>
              </w:rPr>
            </w:pPr>
          </w:p>
        </w:tc>
        <w:tc>
          <w:tcPr>
            <w:tcW w:w="2904" w:type="dxa"/>
          </w:tcPr>
          <w:p w14:paraId="235E3B71"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Ankyrin binding</w:t>
            </w:r>
          </w:p>
        </w:tc>
        <w:tc>
          <w:tcPr>
            <w:tcW w:w="857" w:type="dxa"/>
          </w:tcPr>
          <w:p w14:paraId="711B1652"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37343170"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SCN5A, SPTB, TTN</w:t>
            </w:r>
          </w:p>
        </w:tc>
        <w:tc>
          <w:tcPr>
            <w:tcW w:w="851" w:type="dxa"/>
          </w:tcPr>
          <w:p w14:paraId="68597405"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0.02</w:t>
            </w:r>
          </w:p>
        </w:tc>
      </w:tr>
      <w:tr w:rsidR="004F3DD8" w:rsidRPr="00D96A86" w14:paraId="7CDD83DD"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7C9D9A4E" w14:textId="77777777" w:rsidR="004F3DD8" w:rsidRPr="00D96A86" w:rsidRDefault="004F3DD8" w:rsidP="000E10C1">
            <w:pPr>
              <w:rPr>
                <w:rFonts w:ascii="Times New Roman" w:hAnsi="Times New Roman" w:cs="Times New Roman"/>
                <w:b w:val="0"/>
                <w:bCs w:val="0"/>
              </w:rPr>
            </w:pPr>
          </w:p>
        </w:tc>
        <w:tc>
          <w:tcPr>
            <w:tcW w:w="2904" w:type="dxa"/>
          </w:tcPr>
          <w:p w14:paraId="4535AD67"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Carboxy-lyase activity</w:t>
            </w:r>
          </w:p>
        </w:tc>
        <w:tc>
          <w:tcPr>
            <w:tcW w:w="857" w:type="dxa"/>
          </w:tcPr>
          <w:p w14:paraId="374A270E"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32C9075F"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GAD1, AMD1, PCK1</w:t>
            </w:r>
          </w:p>
        </w:tc>
        <w:tc>
          <w:tcPr>
            <w:tcW w:w="851" w:type="dxa"/>
          </w:tcPr>
          <w:p w14:paraId="652CA5B2"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0.03</w:t>
            </w:r>
          </w:p>
        </w:tc>
      </w:tr>
      <w:tr w:rsidR="004F3DD8" w:rsidRPr="00D96A86" w14:paraId="0B951492"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5918AC32" w14:textId="77777777" w:rsidR="004F3DD8" w:rsidRPr="00D96A86" w:rsidRDefault="004F3DD8" w:rsidP="000E10C1">
            <w:pPr>
              <w:rPr>
                <w:rFonts w:ascii="Times New Roman" w:hAnsi="Times New Roman" w:cs="Times New Roman"/>
                <w:b w:val="0"/>
                <w:bCs w:val="0"/>
              </w:rPr>
            </w:pPr>
          </w:p>
        </w:tc>
        <w:tc>
          <w:tcPr>
            <w:tcW w:w="2904" w:type="dxa"/>
          </w:tcPr>
          <w:p w14:paraId="2292DE32"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Peroxidase activity</w:t>
            </w:r>
          </w:p>
        </w:tc>
        <w:tc>
          <w:tcPr>
            <w:tcW w:w="857" w:type="dxa"/>
          </w:tcPr>
          <w:p w14:paraId="7762EA72"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28C8FFCA"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GPX3, HBA-A2, PTGS2</w:t>
            </w:r>
          </w:p>
        </w:tc>
        <w:tc>
          <w:tcPr>
            <w:tcW w:w="851" w:type="dxa"/>
          </w:tcPr>
          <w:p w14:paraId="4209C345"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0.05</w:t>
            </w:r>
          </w:p>
        </w:tc>
      </w:tr>
      <w:tr w:rsidR="004F3DD8" w:rsidRPr="00D96A86" w14:paraId="26A0C86A"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val="restart"/>
            <w:tcBorders>
              <w:top w:val="single" w:sz="4" w:space="0" w:color="auto"/>
            </w:tcBorders>
          </w:tcPr>
          <w:p w14:paraId="7142EB18" w14:textId="77777777" w:rsidR="004F3DD8" w:rsidRPr="00D96A86" w:rsidRDefault="004F3DD8" w:rsidP="000E10C1">
            <w:pPr>
              <w:rPr>
                <w:rFonts w:ascii="Times New Roman" w:hAnsi="Times New Roman" w:cs="Times New Roman"/>
                <w:b w:val="0"/>
                <w:bCs w:val="0"/>
              </w:rPr>
            </w:pPr>
            <w:r w:rsidRPr="00D96A86">
              <w:rPr>
                <w:rFonts w:ascii="Times New Roman" w:hAnsi="Times New Roman" w:cs="Times New Roman"/>
                <w:b w:val="0"/>
                <w:bCs w:val="0"/>
                <w:caps w:val="0"/>
              </w:rPr>
              <w:t>Cellular component</w:t>
            </w:r>
          </w:p>
        </w:tc>
        <w:tc>
          <w:tcPr>
            <w:tcW w:w="2904" w:type="dxa"/>
            <w:tcBorders>
              <w:top w:val="single" w:sz="4" w:space="0" w:color="auto"/>
            </w:tcBorders>
          </w:tcPr>
          <w:p w14:paraId="2F41F18E"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Membrane</w:t>
            </w:r>
          </w:p>
        </w:tc>
        <w:tc>
          <w:tcPr>
            <w:tcW w:w="857" w:type="dxa"/>
            <w:tcBorders>
              <w:top w:val="single" w:sz="4" w:space="0" w:color="auto"/>
            </w:tcBorders>
          </w:tcPr>
          <w:p w14:paraId="0FDC958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93</w:t>
            </w:r>
          </w:p>
        </w:tc>
        <w:tc>
          <w:tcPr>
            <w:tcW w:w="7876" w:type="dxa"/>
            <w:tcBorders>
              <w:top w:val="single" w:sz="4" w:space="0" w:color="auto"/>
            </w:tcBorders>
          </w:tcPr>
          <w:p w14:paraId="1C620835"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TMEM45B, IFITM1, ABCD2, STEAP4, ENO1B, GIMAP3, ATP2A1, KLHDC7A, HBA-A2, DOC2B, SLC2A4, SPINT2, SLC7A10, AQP3, CELSR2, TGM1, CD1D1, B3GALT2, ADORA1, PLCE1, SVEP1, FFAR2, SCN5A, SLC16A2, ADIG, DSP, SLC36A2, DGAT2, MME, GRID1, KRT1, MCEMP1, KRT5, SPTB, PRLR, DSG1A, ADRB3, LY6D, PLIN4, CD226, PRKCQ, CDH15, CYP2E1, LTB, SLC27A3, NAT8L, NPTXR, S100A9, MGLL, DSC3, TMEM45A, SLC45A3, NPY4R, MFI2, TACSTD2, PCDH15, SLC1A3, TMPRSS2, ATP1A2, PTN, PTGS2, RASGRP2, PPL, ADCY5, EXTL1, CYP11A1, PERP, SLIT3, SLC25A23, TNFSFM13, PROM2, SLC38A4, GGT5, AOC3, SUSD2, FMO1, CYP4B1, KRT10, HS3ST6, SYT13, ASPRV1, 5330417C22RIK, MARCO, ADGRD1, SELL, CD5, CD7, PNPLA3, CD27, MRVI1, CD247, FOLR1, FGFR2</w:t>
            </w:r>
          </w:p>
        </w:tc>
        <w:tc>
          <w:tcPr>
            <w:tcW w:w="851" w:type="dxa"/>
            <w:tcBorders>
              <w:top w:val="single" w:sz="4" w:space="0" w:color="auto"/>
            </w:tcBorders>
          </w:tcPr>
          <w:p w14:paraId="77E1A5C1"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0.01</w:t>
            </w:r>
          </w:p>
        </w:tc>
      </w:tr>
      <w:tr w:rsidR="004F3DD8" w:rsidRPr="00D96A86" w14:paraId="4D74271D"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0135422F" w14:textId="77777777" w:rsidR="004F3DD8" w:rsidRPr="00D96A86" w:rsidRDefault="004F3DD8" w:rsidP="000E10C1">
            <w:pPr>
              <w:rPr>
                <w:rFonts w:ascii="Times New Roman" w:hAnsi="Times New Roman" w:cs="Times New Roman"/>
                <w:b w:val="0"/>
                <w:bCs w:val="0"/>
              </w:rPr>
            </w:pPr>
          </w:p>
        </w:tc>
        <w:tc>
          <w:tcPr>
            <w:tcW w:w="2904" w:type="dxa"/>
          </w:tcPr>
          <w:p w14:paraId="7338B6F9"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Extracellular exosome</w:t>
            </w:r>
          </w:p>
        </w:tc>
        <w:tc>
          <w:tcPr>
            <w:tcW w:w="857" w:type="dxa"/>
          </w:tcPr>
          <w:p w14:paraId="61D06D9C"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69</w:t>
            </w:r>
          </w:p>
        </w:tc>
        <w:tc>
          <w:tcPr>
            <w:tcW w:w="7876" w:type="dxa"/>
          </w:tcPr>
          <w:p w14:paraId="1409E87E"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FCGBP, LAD1, STEAP4, ENO1B, HP, HBA-A2, SLC2A4, DMKN, TGM1, ANXA8, KRT6B, KRT6A, DSP, HIST1H2AO, SLC36A2, MME, GPX3, GRID1, KRT1, ADIPOQ, KRT79, KRT7, KRT77, KRT5, DSG1A, MUC5AC, UGT1A6B, SERPINB5, ACTA1, GPD1, PKP1, AMY1, CDH15, S100A9, LTF, CFD, KLK1, MFI2, LAMA3, TACSTD2, PCDH15, TMPRSS2, RETN, PPL, TTN, SFN, PCK1, PROM2, ANGPT1, EPHX2, SUSD2, RARRES2, KRT10, SERPINA3N, 5330417C22RIK, KRT19, LRG1, FABP4, KRT17, KRT16, CILP, KRT15, KRT14, APOC1, CD7, LCN2, CD27, CALM4, FOLR1</w:t>
            </w:r>
          </w:p>
        </w:tc>
        <w:tc>
          <w:tcPr>
            <w:tcW w:w="851" w:type="dxa"/>
          </w:tcPr>
          <w:p w14:paraId="5B28F60D"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6121F968"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7C0D6DEE" w14:textId="77777777" w:rsidR="004F3DD8" w:rsidRPr="00D96A86" w:rsidRDefault="004F3DD8" w:rsidP="000E10C1">
            <w:pPr>
              <w:rPr>
                <w:rFonts w:ascii="Times New Roman" w:hAnsi="Times New Roman" w:cs="Times New Roman"/>
                <w:b w:val="0"/>
                <w:bCs w:val="0"/>
              </w:rPr>
            </w:pPr>
          </w:p>
        </w:tc>
        <w:tc>
          <w:tcPr>
            <w:tcW w:w="2904" w:type="dxa"/>
          </w:tcPr>
          <w:p w14:paraId="2A3F40F8"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Extracellular region</w:t>
            </w:r>
          </w:p>
        </w:tc>
        <w:tc>
          <w:tcPr>
            <w:tcW w:w="857" w:type="dxa"/>
          </w:tcPr>
          <w:p w14:paraId="57AC2729"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56</w:t>
            </w:r>
          </w:p>
        </w:tc>
        <w:tc>
          <w:tcPr>
            <w:tcW w:w="7876" w:type="dxa"/>
          </w:tcPr>
          <w:p w14:paraId="02672B29"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LAD1, CSF3, TPSB2, ELN, HP, CXCL1, CXCL3, DMKN, CXCL14, CXCL2, BMPER, ENPP2, SVEP1, KRTDAP, GPX3, ADIPOQ, MUP11, SERPINB5, CHIT1, CCDC80, AMY1, CHIL3, MASP1, S100A9, DSC3, LTF, CFD, RETNLA, MFI2, SAA3, LAMA3, PCDH15, TMPRSS2, PTN, RETN, KLK7, KLK6, APOL6, SFN, SLIT3, PLA2G2D, ANGPT1, CMA1, RARRES2, SERPINA3N, IGSF10, CILP, APOC1, COL9A1, LCN2, SSPO, PTX3, CCDC3, FOLR1, CRLF1, FGFR2</w:t>
            </w:r>
          </w:p>
        </w:tc>
        <w:tc>
          <w:tcPr>
            <w:tcW w:w="851" w:type="dxa"/>
          </w:tcPr>
          <w:p w14:paraId="4AEF8083"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67523E4C"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6F69F720" w14:textId="77777777" w:rsidR="004F3DD8" w:rsidRPr="00D96A86" w:rsidRDefault="004F3DD8" w:rsidP="000E10C1">
            <w:pPr>
              <w:rPr>
                <w:rFonts w:ascii="Times New Roman" w:hAnsi="Times New Roman" w:cs="Times New Roman"/>
                <w:b w:val="0"/>
                <w:bCs w:val="0"/>
              </w:rPr>
            </w:pPr>
          </w:p>
        </w:tc>
        <w:tc>
          <w:tcPr>
            <w:tcW w:w="2904" w:type="dxa"/>
          </w:tcPr>
          <w:p w14:paraId="4F3A797D"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Extracellular space</w:t>
            </w:r>
          </w:p>
        </w:tc>
        <w:tc>
          <w:tcPr>
            <w:tcW w:w="857" w:type="dxa"/>
          </w:tcPr>
          <w:p w14:paraId="11539BC9"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51</w:t>
            </w:r>
          </w:p>
        </w:tc>
        <w:tc>
          <w:tcPr>
            <w:tcW w:w="7876" w:type="dxa"/>
          </w:tcPr>
          <w:p w14:paraId="4F8C2CA9"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CSF3, TPSB2, ENO1B, HP, CXCL1, CXCL3, DMKN, CXCL14, CXCL2, BMPER, ENPP2, CPA3, GPX3, KRT1, ADIPOQ, MUP11, MUC5AC, SERPINB5, CHIT1, ACTA1, AMY1, MASP1, LTB, NPTXR, S100A9, LTF, CFD, RETNLA, KLK1, MFI2, SAA3, TACSTD2, RETNLG, PTN, RETN, KLK7, KLK6, SLIT3, CCL19, TNFSFM13, AOC3, ANGPT1, KRT10, SERPINA3N, LRG1, CES1D, CILP, CES1F, LCN2, SSPO, PTX3</w:t>
            </w:r>
          </w:p>
        </w:tc>
        <w:tc>
          <w:tcPr>
            <w:tcW w:w="851" w:type="dxa"/>
          </w:tcPr>
          <w:p w14:paraId="4F9A238A"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65A7BD2B"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592CC94B" w14:textId="77777777" w:rsidR="004F3DD8" w:rsidRPr="00D96A86" w:rsidRDefault="004F3DD8" w:rsidP="000E10C1">
            <w:pPr>
              <w:rPr>
                <w:rFonts w:ascii="Times New Roman" w:hAnsi="Times New Roman" w:cs="Times New Roman"/>
                <w:b w:val="0"/>
                <w:bCs w:val="0"/>
              </w:rPr>
            </w:pPr>
          </w:p>
        </w:tc>
        <w:tc>
          <w:tcPr>
            <w:tcW w:w="2904" w:type="dxa"/>
          </w:tcPr>
          <w:p w14:paraId="26331A5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Endoplasmic reticulum</w:t>
            </w:r>
          </w:p>
        </w:tc>
        <w:tc>
          <w:tcPr>
            <w:tcW w:w="857" w:type="dxa"/>
          </w:tcPr>
          <w:p w14:paraId="11872CA4"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23</w:t>
            </w:r>
          </w:p>
        </w:tc>
        <w:tc>
          <w:tcPr>
            <w:tcW w:w="7876" w:type="dxa"/>
          </w:tcPr>
          <w:p w14:paraId="09C854AA"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AOC3, SRPX, DGAT2, ADIPOQ, HP, CYP4B1, FMO1, ATP2A1, PTN, PTGS2, UGT1A6B, CIDEC, EXTL1, CES1D, CES1F, APOC1, ADORA1, CHIL3, PLIN1, CCDC3, SCN5A, CYP2E1, NAT8L</w:t>
            </w:r>
          </w:p>
        </w:tc>
        <w:tc>
          <w:tcPr>
            <w:tcW w:w="851" w:type="dxa"/>
          </w:tcPr>
          <w:p w14:paraId="6564C35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0.03</w:t>
            </w:r>
          </w:p>
        </w:tc>
      </w:tr>
      <w:tr w:rsidR="004F3DD8" w:rsidRPr="00D96A86" w14:paraId="6194BD03"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6F111A85" w14:textId="77777777" w:rsidR="004F3DD8" w:rsidRPr="00D96A86" w:rsidRDefault="004F3DD8" w:rsidP="000E10C1">
            <w:pPr>
              <w:rPr>
                <w:rFonts w:ascii="Times New Roman" w:hAnsi="Times New Roman" w:cs="Times New Roman"/>
                <w:b w:val="0"/>
                <w:bCs w:val="0"/>
              </w:rPr>
            </w:pPr>
          </w:p>
        </w:tc>
        <w:tc>
          <w:tcPr>
            <w:tcW w:w="2904" w:type="dxa"/>
          </w:tcPr>
          <w:p w14:paraId="7E3362D7"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Integral component of plasma membrane</w:t>
            </w:r>
          </w:p>
        </w:tc>
        <w:tc>
          <w:tcPr>
            <w:tcW w:w="857" w:type="dxa"/>
          </w:tcPr>
          <w:p w14:paraId="1463BC22"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20</w:t>
            </w:r>
          </w:p>
        </w:tc>
        <w:tc>
          <w:tcPr>
            <w:tcW w:w="7876" w:type="dxa"/>
          </w:tcPr>
          <w:p w14:paraId="513518BA"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STEAP4, NPY4R, TACSTD2, ATP2A1, ATP1A2, SLC2A4, SYT13, SLC7A10, AQP3, 5330417C22RIK, ADRB3, PERP, ENPP2, CD27, CD226, SLC16A2, FGFR2, SLC38A4, TMEM45A, PROM2</w:t>
            </w:r>
          </w:p>
        </w:tc>
        <w:tc>
          <w:tcPr>
            <w:tcW w:w="851" w:type="dxa"/>
          </w:tcPr>
          <w:p w14:paraId="7D027022"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0.04</w:t>
            </w:r>
          </w:p>
        </w:tc>
      </w:tr>
      <w:tr w:rsidR="004F3DD8" w:rsidRPr="00D96A86" w14:paraId="2DFEA93C"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22241540" w14:textId="77777777" w:rsidR="004F3DD8" w:rsidRPr="00D96A86" w:rsidRDefault="004F3DD8" w:rsidP="000E10C1">
            <w:pPr>
              <w:rPr>
                <w:rFonts w:ascii="Times New Roman" w:hAnsi="Times New Roman" w:cs="Times New Roman"/>
                <w:b w:val="0"/>
                <w:bCs w:val="0"/>
              </w:rPr>
            </w:pPr>
          </w:p>
        </w:tc>
        <w:tc>
          <w:tcPr>
            <w:tcW w:w="2904" w:type="dxa"/>
          </w:tcPr>
          <w:p w14:paraId="5D500713"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Intracellular membrane-bounded organelle</w:t>
            </w:r>
          </w:p>
        </w:tc>
        <w:tc>
          <w:tcPr>
            <w:tcW w:w="857" w:type="dxa"/>
          </w:tcPr>
          <w:p w14:paraId="622C4109"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18</w:t>
            </w:r>
          </w:p>
        </w:tc>
        <w:tc>
          <w:tcPr>
            <w:tcW w:w="7876" w:type="dxa"/>
          </w:tcPr>
          <w:p w14:paraId="56C7EE01"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AOC3, ABCD2, DGAT2, CMA1, MCPT4, CYP4B1, FMO1, ATP2A1, ATP1A2, SLC2A4, SYT13, PTGS2, UGT1A6B, PLIN4, PKP1, CYP2E1, NAT8L, FGFR2</w:t>
            </w:r>
          </w:p>
        </w:tc>
        <w:tc>
          <w:tcPr>
            <w:tcW w:w="851" w:type="dxa"/>
          </w:tcPr>
          <w:p w14:paraId="4F02803E"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4FD26F5E"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1DAF2D0E" w14:textId="77777777" w:rsidR="004F3DD8" w:rsidRPr="00D96A86" w:rsidRDefault="004F3DD8" w:rsidP="000E10C1">
            <w:pPr>
              <w:rPr>
                <w:rFonts w:ascii="Times New Roman" w:hAnsi="Times New Roman" w:cs="Times New Roman"/>
                <w:b w:val="0"/>
                <w:bCs w:val="0"/>
              </w:rPr>
            </w:pPr>
          </w:p>
        </w:tc>
        <w:tc>
          <w:tcPr>
            <w:tcW w:w="2904" w:type="dxa"/>
          </w:tcPr>
          <w:p w14:paraId="646025C9"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Cell surface</w:t>
            </w:r>
          </w:p>
        </w:tc>
        <w:tc>
          <w:tcPr>
            <w:tcW w:w="857" w:type="dxa"/>
          </w:tcPr>
          <w:p w14:paraId="57967698"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17</w:t>
            </w:r>
          </w:p>
        </w:tc>
        <w:tc>
          <w:tcPr>
            <w:tcW w:w="7876" w:type="dxa"/>
          </w:tcPr>
          <w:p w14:paraId="4250989C"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AOC3, MFI2, ADIPOQ, SLC1A3, PTN, SLC2A4, PRLR, CD1D1, SELL, LY6D, CD27, CD226, SCN5A, FOLR1, FGFR2, LTF, PROM2</w:t>
            </w:r>
          </w:p>
        </w:tc>
        <w:tc>
          <w:tcPr>
            <w:tcW w:w="851" w:type="dxa"/>
          </w:tcPr>
          <w:p w14:paraId="28FB6806"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7EDA2DBB"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57074409" w14:textId="77777777" w:rsidR="004F3DD8" w:rsidRPr="00D96A86" w:rsidRDefault="004F3DD8" w:rsidP="000E10C1">
            <w:pPr>
              <w:rPr>
                <w:rFonts w:ascii="Times New Roman" w:hAnsi="Times New Roman" w:cs="Times New Roman"/>
                <w:b w:val="0"/>
                <w:bCs w:val="0"/>
              </w:rPr>
            </w:pPr>
          </w:p>
        </w:tc>
        <w:tc>
          <w:tcPr>
            <w:tcW w:w="2904" w:type="dxa"/>
          </w:tcPr>
          <w:p w14:paraId="4CC9F3C5"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Intermediate filament</w:t>
            </w:r>
          </w:p>
        </w:tc>
        <w:tc>
          <w:tcPr>
            <w:tcW w:w="857" w:type="dxa"/>
          </w:tcPr>
          <w:p w14:paraId="7A99B8FC"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13</w:t>
            </w:r>
          </w:p>
        </w:tc>
        <w:tc>
          <w:tcPr>
            <w:tcW w:w="7876" w:type="dxa"/>
          </w:tcPr>
          <w:p w14:paraId="765A9561"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DSP, KRT1, KRT79, KRT7, KRT77, KRT5, KRT10, KRT19, KRT17, KRT16, KRT15, KRT14, KRT6A</w:t>
            </w:r>
          </w:p>
        </w:tc>
        <w:tc>
          <w:tcPr>
            <w:tcW w:w="851" w:type="dxa"/>
          </w:tcPr>
          <w:p w14:paraId="0C219191"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3DCE3419"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131958C5" w14:textId="77777777" w:rsidR="004F3DD8" w:rsidRPr="00D96A86" w:rsidRDefault="004F3DD8" w:rsidP="000E10C1">
            <w:pPr>
              <w:rPr>
                <w:rFonts w:ascii="Times New Roman" w:hAnsi="Times New Roman" w:cs="Times New Roman"/>
                <w:b w:val="0"/>
                <w:bCs w:val="0"/>
              </w:rPr>
            </w:pPr>
          </w:p>
        </w:tc>
        <w:tc>
          <w:tcPr>
            <w:tcW w:w="2904" w:type="dxa"/>
          </w:tcPr>
          <w:p w14:paraId="4E6F3E87"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Synapse</w:t>
            </w:r>
          </w:p>
        </w:tc>
        <w:tc>
          <w:tcPr>
            <w:tcW w:w="857" w:type="dxa"/>
          </w:tcPr>
          <w:p w14:paraId="1CBEAD64"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11</w:t>
            </w:r>
          </w:p>
        </w:tc>
        <w:tc>
          <w:tcPr>
            <w:tcW w:w="7876" w:type="dxa"/>
          </w:tcPr>
          <w:p w14:paraId="5A0EA1D4"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MME, GRID1, GAD1, ADORA1, PCDH15, SLC1A3, ATP1A2, SYT13, DOC2B, RASGRP2, MGLL</w:t>
            </w:r>
          </w:p>
        </w:tc>
        <w:tc>
          <w:tcPr>
            <w:tcW w:w="851" w:type="dxa"/>
          </w:tcPr>
          <w:p w14:paraId="7E632D4F"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0.05</w:t>
            </w:r>
          </w:p>
        </w:tc>
      </w:tr>
      <w:tr w:rsidR="004F3DD8" w:rsidRPr="00D96A86" w14:paraId="561B1B40"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2AB17B6D" w14:textId="77777777" w:rsidR="004F3DD8" w:rsidRPr="00D96A86" w:rsidRDefault="004F3DD8" w:rsidP="000E10C1">
            <w:pPr>
              <w:rPr>
                <w:rFonts w:ascii="Times New Roman" w:hAnsi="Times New Roman" w:cs="Times New Roman"/>
                <w:b w:val="0"/>
                <w:bCs w:val="0"/>
              </w:rPr>
            </w:pPr>
          </w:p>
        </w:tc>
        <w:tc>
          <w:tcPr>
            <w:tcW w:w="2904" w:type="dxa"/>
          </w:tcPr>
          <w:p w14:paraId="75D8BDF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Keratin filament</w:t>
            </w:r>
          </w:p>
        </w:tc>
        <w:tc>
          <w:tcPr>
            <w:tcW w:w="857" w:type="dxa"/>
          </w:tcPr>
          <w:p w14:paraId="16FD985C"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9</w:t>
            </w:r>
          </w:p>
        </w:tc>
        <w:tc>
          <w:tcPr>
            <w:tcW w:w="7876" w:type="dxa"/>
          </w:tcPr>
          <w:p w14:paraId="19CAC83B"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KRT1, KRT14, KRT79, KRT7, KRT77, KRT5, KRT10, KRT6B, KRT6A</w:t>
            </w:r>
          </w:p>
        </w:tc>
        <w:tc>
          <w:tcPr>
            <w:tcW w:w="851" w:type="dxa"/>
          </w:tcPr>
          <w:p w14:paraId="13704BD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7AC110C8"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68F14867" w14:textId="77777777" w:rsidR="004F3DD8" w:rsidRPr="00D96A86" w:rsidRDefault="004F3DD8" w:rsidP="000E10C1">
            <w:pPr>
              <w:rPr>
                <w:rFonts w:ascii="Times New Roman" w:hAnsi="Times New Roman" w:cs="Times New Roman"/>
                <w:b w:val="0"/>
                <w:bCs w:val="0"/>
              </w:rPr>
            </w:pPr>
          </w:p>
        </w:tc>
        <w:tc>
          <w:tcPr>
            <w:tcW w:w="2904" w:type="dxa"/>
          </w:tcPr>
          <w:p w14:paraId="0B7395AD"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Extracellular matrix</w:t>
            </w:r>
          </w:p>
        </w:tc>
        <w:tc>
          <w:tcPr>
            <w:tcW w:w="857" w:type="dxa"/>
          </w:tcPr>
          <w:p w14:paraId="6C41C3CB"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9</w:t>
            </w:r>
          </w:p>
        </w:tc>
        <w:tc>
          <w:tcPr>
            <w:tcW w:w="7876" w:type="dxa"/>
          </w:tcPr>
          <w:p w14:paraId="32013A8F"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DSP, TPSB2, CILP, CMA1, RARRES2, KRT1, DSG1A, S100A9, FGFR2</w:t>
            </w:r>
          </w:p>
        </w:tc>
        <w:tc>
          <w:tcPr>
            <w:tcW w:w="851" w:type="dxa"/>
          </w:tcPr>
          <w:p w14:paraId="74304481"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0.01</w:t>
            </w:r>
          </w:p>
        </w:tc>
      </w:tr>
      <w:tr w:rsidR="004F3DD8" w:rsidRPr="00D96A86" w14:paraId="5EA67662"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5BADB5AD" w14:textId="77777777" w:rsidR="004F3DD8" w:rsidRPr="00D96A86" w:rsidRDefault="004F3DD8" w:rsidP="000E10C1">
            <w:pPr>
              <w:rPr>
                <w:rFonts w:ascii="Times New Roman" w:hAnsi="Times New Roman" w:cs="Times New Roman"/>
                <w:b w:val="0"/>
                <w:bCs w:val="0"/>
              </w:rPr>
            </w:pPr>
          </w:p>
        </w:tc>
        <w:tc>
          <w:tcPr>
            <w:tcW w:w="2904" w:type="dxa"/>
          </w:tcPr>
          <w:p w14:paraId="321F92C7"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Proteinaceous extracellular matrix</w:t>
            </w:r>
          </w:p>
        </w:tc>
        <w:tc>
          <w:tcPr>
            <w:tcW w:w="857" w:type="dxa"/>
          </w:tcPr>
          <w:p w14:paraId="004EA979"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9</w:t>
            </w:r>
          </w:p>
        </w:tc>
        <w:tc>
          <w:tcPr>
            <w:tcW w:w="7876" w:type="dxa"/>
          </w:tcPr>
          <w:p w14:paraId="64C83DE1"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FCGBP, LAD1, CCDC80, CILP, ELN, LAMA3, COL9A1, SLIT3, PTN</w:t>
            </w:r>
          </w:p>
        </w:tc>
        <w:tc>
          <w:tcPr>
            <w:tcW w:w="851" w:type="dxa"/>
          </w:tcPr>
          <w:p w14:paraId="70FAC00C"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0.02</w:t>
            </w:r>
          </w:p>
        </w:tc>
      </w:tr>
      <w:tr w:rsidR="004F3DD8" w:rsidRPr="00D96A86" w14:paraId="7B83D77E"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33186857" w14:textId="77777777" w:rsidR="004F3DD8" w:rsidRPr="00D96A86" w:rsidRDefault="004F3DD8" w:rsidP="000E10C1">
            <w:pPr>
              <w:rPr>
                <w:rFonts w:ascii="Times New Roman" w:hAnsi="Times New Roman" w:cs="Times New Roman"/>
                <w:b w:val="0"/>
                <w:bCs w:val="0"/>
              </w:rPr>
            </w:pPr>
          </w:p>
        </w:tc>
        <w:tc>
          <w:tcPr>
            <w:tcW w:w="2904" w:type="dxa"/>
          </w:tcPr>
          <w:p w14:paraId="4A67AA2C"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Lipid particle</w:t>
            </w:r>
          </w:p>
        </w:tc>
        <w:tc>
          <w:tcPr>
            <w:tcW w:w="857" w:type="dxa"/>
          </w:tcPr>
          <w:p w14:paraId="05F8284A"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8</w:t>
            </w:r>
          </w:p>
        </w:tc>
        <w:tc>
          <w:tcPr>
            <w:tcW w:w="7876" w:type="dxa"/>
          </w:tcPr>
          <w:p w14:paraId="1C2E4B3E"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DGAT2, CES1D, CES1F, PNPLA3, PLIN4, PLIN1, GIMAP7, CIDEC</w:t>
            </w:r>
          </w:p>
        </w:tc>
        <w:tc>
          <w:tcPr>
            <w:tcW w:w="851" w:type="dxa"/>
          </w:tcPr>
          <w:p w14:paraId="37095161"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7ED0A0BA"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0BEEF423" w14:textId="77777777" w:rsidR="004F3DD8" w:rsidRPr="00D96A86" w:rsidRDefault="004F3DD8" w:rsidP="000E10C1">
            <w:pPr>
              <w:rPr>
                <w:rFonts w:ascii="Times New Roman" w:hAnsi="Times New Roman" w:cs="Times New Roman"/>
                <w:b w:val="0"/>
                <w:bCs w:val="0"/>
              </w:rPr>
            </w:pPr>
          </w:p>
        </w:tc>
        <w:tc>
          <w:tcPr>
            <w:tcW w:w="2904" w:type="dxa"/>
          </w:tcPr>
          <w:p w14:paraId="6918A3D3"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Desmosome</w:t>
            </w:r>
          </w:p>
        </w:tc>
        <w:tc>
          <w:tcPr>
            <w:tcW w:w="857" w:type="dxa"/>
          </w:tcPr>
          <w:p w14:paraId="7151CFEF"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6</w:t>
            </w:r>
          </w:p>
        </w:tc>
        <w:tc>
          <w:tcPr>
            <w:tcW w:w="7876" w:type="dxa"/>
          </w:tcPr>
          <w:p w14:paraId="6AA2EE72"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DSP, PERP, PKP1, PPL, DSG1A, DSC3</w:t>
            </w:r>
          </w:p>
        </w:tc>
        <w:tc>
          <w:tcPr>
            <w:tcW w:w="851" w:type="dxa"/>
          </w:tcPr>
          <w:p w14:paraId="07A2778A"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344AFFA2"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24B2F73C" w14:textId="77777777" w:rsidR="004F3DD8" w:rsidRPr="00D96A86" w:rsidRDefault="004F3DD8" w:rsidP="000E10C1">
            <w:pPr>
              <w:rPr>
                <w:rFonts w:ascii="Times New Roman" w:hAnsi="Times New Roman" w:cs="Times New Roman"/>
                <w:b w:val="0"/>
                <w:bCs w:val="0"/>
              </w:rPr>
            </w:pPr>
          </w:p>
        </w:tc>
        <w:tc>
          <w:tcPr>
            <w:tcW w:w="2904" w:type="dxa"/>
          </w:tcPr>
          <w:p w14:paraId="00C36F6C"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Cornified envelope</w:t>
            </w:r>
          </w:p>
        </w:tc>
        <w:tc>
          <w:tcPr>
            <w:tcW w:w="857" w:type="dxa"/>
          </w:tcPr>
          <w:p w14:paraId="649645AB"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6</w:t>
            </w:r>
          </w:p>
        </w:tc>
        <w:tc>
          <w:tcPr>
            <w:tcW w:w="7876" w:type="dxa"/>
          </w:tcPr>
          <w:p w14:paraId="73FB9D3E"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DSP, SPRR2A2, SPRR2A1, SPRR1B, LOR, HRNR</w:t>
            </w:r>
          </w:p>
        </w:tc>
        <w:tc>
          <w:tcPr>
            <w:tcW w:w="851" w:type="dxa"/>
          </w:tcPr>
          <w:p w14:paraId="16CC3CF3"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4600D932"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3C3DBD06" w14:textId="77777777" w:rsidR="004F3DD8" w:rsidRPr="00D96A86" w:rsidRDefault="004F3DD8" w:rsidP="000E10C1">
            <w:pPr>
              <w:rPr>
                <w:rFonts w:ascii="Times New Roman" w:hAnsi="Times New Roman" w:cs="Times New Roman"/>
                <w:b w:val="0"/>
                <w:bCs w:val="0"/>
              </w:rPr>
            </w:pPr>
          </w:p>
        </w:tc>
        <w:tc>
          <w:tcPr>
            <w:tcW w:w="2904" w:type="dxa"/>
          </w:tcPr>
          <w:p w14:paraId="27895A7C"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Sarcolemma</w:t>
            </w:r>
          </w:p>
        </w:tc>
        <w:tc>
          <w:tcPr>
            <w:tcW w:w="857" w:type="dxa"/>
          </w:tcPr>
          <w:p w14:paraId="5B610F93"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6</w:t>
            </w:r>
          </w:p>
        </w:tc>
        <w:tc>
          <w:tcPr>
            <w:tcW w:w="7876" w:type="dxa"/>
          </w:tcPr>
          <w:p w14:paraId="359F7403"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KRT19, ATP1A2, PRKCQ, SLC2A4, SCN5A, ADCY5</w:t>
            </w:r>
          </w:p>
        </w:tc>
        <w:tc>
          <w:tcPr>
            <w:tcW w:w="851" w:type="dxa"/>
          </w:tcPr>
          <w:p w14:paraId="4132695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184D5D5A"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299926C9" w14:textId="77777777" w:rsidR="004F3DD8" w:rsidRPr="00D96A86" w:rsidRDefault="004F3DD8" w:rsidP="000E10C1">
            <w:pPr>
              <w:rPr>
                <w:rFonts w:ascii="Times New Roman" w:hAnsi="Times New Roman" w:cs="Times New Roman"/>
                <w:b w:val="0"/>
                <w:bCs w:val="0"/>
              </w:rPr>
            </w:pPr>
          </w:p>
        </w:tc>
        <w:tc>
          <w:tcPr>
            <w:tcW w:w="2904" w:type="dxa"/>
          </w:tcPr>
          <w:p w14:paraId="7371BBC4"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Z disc</w:t>
            </w:r>
          </w:p>
        </w:tc>
        <w:tc>
          <w:tcPr>
            <w:tcW w:w="857" w:type="dxa"/>
          </w:tcPr>
          <w:p w14:paraId="6D3D4ABB"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6</w:t>
            </w:r>
          </w:p>
        </w:tc>
        <w:tc>
          <w:tcPr>
            <w:tcW w:w="7876" w:type="dxa"/>
          </w:tcPr>
          <w:p w14:paraId="6368E3F0"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CSRP3, KRT19, TCAP, XIRP2, SCN5A, TTN</w:t>
            </w:r>
          </w:p>
        </w:tc>
        <w:tc>
          <w:tcPr>
            <w:tcW w:w="851" w:type="dxa"/>
          </w:tcPr>
          <w:p w14:paraId="49FD5FB4"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0.01</w:t>
            </w:r>
          </w:p>
        </w:tc>
      </w:tr>
      <w:tr w:rsidR="004F3DD8" w:rsidRPr="00D96A86" w14:paraId="4D111CB9"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6B02FAD1" w14:textId="77777777" w:rsidR="004F3DD8" w:rsidRPr="00D96A86" w:rsidRDefault="004F3DD8" w:rsidP="000E10C1">
            <w:pPr>
              <w:rPr>
                <w:rFonts w:ascii="Times New Roman" w:hAnsi="Times New Roman" w:cs="Times New Roman"/>
                <w:b w:val="0"/>
                <w:bCs w:val="0"/>
              </w:rPr>
            </w:pPr>
          </w:p>
        </w:tc>
        <w:tc>
          <w:tcPr>
            <w:tcW w:w="2904" w:type="dxa"/>
          </w:tcPr>
          <w:p w14:paraId="6C5D1BCF"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Cell periphery</w:t>
            </w:r>
          </w:p>
        </w:tc>
        <w:tc>
          <w:tcPr>
            <w:tcW w:w="857" w:type="dxa"/>
          </w:tcPr>
          <w:p w14:paraId="4B00C604"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5</w:t>
            </w:r>
          </w:p>
        </w:tc>
        <w:tc>
          <w:tcPr>
            <w:tcW w:w="7876" w:type="dxa"/>
          </w:tcPr>
          <w:p w14:paraId="77B95DFE"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KRT19, KRT17, KRT14, ADIPOQ, SLC1A3</w:t>
            </w:r>
          </w:p>
        </w:tc>
        <w:tc>
          <w:tcPr>
            <w:tcW w:w="851" w:type="dxa"/>
          </w:tcPr>
          <w:p w14:paraId="1D57D19C"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51FD3DCC"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2487B0E3" w14:textId="77777777" w:rsidR="004F3DD8" w:rsidRPr="00D96A86" w:rsidRDefault="004F3DD8" w:rsidP="000E10C1">
            <w:pPr>
              <w:rPr>
                <w:rFonts w:ascii="Times New Roman" w:hAnsi="Times New Roman" w:cs="Times New Roman"/>
                <w:b w:val="0"/>
                <w:bCs w:val="0"/>
              </w:rPr>
            </w:pPr>
          </w:p>
        </w:tc>
        <w:tc>
          <w:tcPr>
            <w:tcW w:w="2904" w:type="dxa"/>
          </w:tcPr>
          <w:p w14:paraId="0499B97A"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Intercalated disc</w:t>
            </w:r>
          </w:p>
        </w:tc>
        <w:tc>
          <w:tcPr>
            <w:tcW w:w="857" w:type="dxa"/>
          </w:tcPr>
          <w:p w14:paraId="186D3BF7"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4</w:t>
            </w:r>
          </w:p>
        </w:tc>
        <w:tc>
          <w:tcPr>
            <w:tcW w:w="7876" w:type="dxa"/>
          </w:tcPr>
          <w:p w14:paraId="31A22083"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DSP, MYH1, ATP1A2, SCN5A</w:t>
            </w:r>
          </w:p>
        </w:tc>
        <w:tc>
          <w:tcPr>
            <w:tcW w:w="851" w:type="dxa"/>
          </w:tcPr>
          <w:p w14:paraId="33C61AC1"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0.02</w:t>
            </w:r>
          </w:p>
        </w:tc>
      </w:tr>
      <w:tr w:rsidR="004F3DD8" w:rsidRPr="00D96A86" w14:paraId="70669B52"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7B389339" w14:textId="77777777" w:rsidR="004F3DD8" w:rsidRPr="00D96A86" w:rsidRDefault="004F3DD8" w:rsidP="000E10C1">
            <w:pPr>
              <w:rPr>
                <w:rFonts w:ascii="Times New Roman" w:hAnsi="Times New Roman" w:cs="Times New Roman"/>
                <w:b w:val="0"/>
                <w:bCs w:val="0"/>
              </w:rPr>
            </w:pPr>
          </w:p>
        </w:tc>
        <w:tc>
          <w:tcPr>
            <w:tcW w:w="2904" w:type="dxa"/>
          </w:tcPr>
          <w:p w14:paraId="4474E2EC"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Myosin complex</w:t>
            </w:r>
          </w:p>
        </w:tc>
        <w:tc>
          <w:tcPr>
            <w:tcW w:w="857" w:type="dxa"/>
          </w:tcPr>
          <w:p w14:paraId="53326341"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4</w:t>
            </w:r>
          </w:p>
        </w:tc>
        <w:tc>
          <w:tcPr>
            <w:tcW w:w="7876" w:type="dxa"/>
          </w:tcPr>
          <w:p w14:paraId="4F16A78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MYLPF, MYH1, MYL1, MYH4</w:t>
            </w:r>
          </w:p>
        </w:tc>
        <w:tc>
          <w:tcPr>
            <w:tcW w:w="851" w:type="dxa"/>
          </w:tcPr>
          <w:p w14:paraId="3326BE7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0.02</w:t>
            </w:r>
          </w:p>
        </w:tc>
      </w:tr>
      <w:tr w:rsidR="004F3DD8" w:rsidRPr="00D96A86" w14:paraId="2DF1C905"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2B6197CB" w14:textId="77777777" w:rsidR="004F3DD8" w:rsidRPr="00D96A86" w:rsidRDefault="004F3DD8" w:rsidP="000E10C1">
            <w:pPr>
              <w:rPr>
                <w:rFonts w:ascii="Times New Roman" w:hAnsi="Times New Roman" w:cs="Times New Roman"/>
                <w:b w:val="0"/>
                <w:bCs w:val="0"/>
              </w:rPr>
            </w:pPr>
          </w:p>
        </w:tc>
        <w:tc>
          <w:tcPr>
            <w:tcW w:w="2904" w:type="dxa"/>
          </w:tcPr>
          <w:p w14:paraId="5A091C17"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Troponin complex</w:t>
            </w:r>
          </w:p>
        </w:tc>
        <w:tc>
          <w:tcPr>
            <w:tcW w:w="857" w:type="dxa"/>
          </w:tcPr>
          <w:p w14:paraId="2A8773ED"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29770F36"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TNNC2, TNNT3, TNNI2</w:t>
            </w:r>
          </w:p>
        </w:tc>
        <w:tc>
          <w:tcPr>
            <w:tcW w:w="851" w:type="dxa"/>
          </w:tcPr>
          <w:p w14:paraId="578F425D"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57572DFE"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2FB9997D" w14:textId="77777777" w:rsidR="004F3DD8" w:rsidRPr="00D96A86" w:rsidRDefault="004F3DD8" w:rsidP="000E10C1">
            <w:pPr>
              <w:rPr>
                <w:rFonts w:ascii="Times New Roman" w:hAnsi="Times New Roman" w:cs="Times New Roman"/>
                <w:b w:val="0"/>
                <w:bCs w:val="0"/>
              </w:rPr>
            </w:pPr>
          </w:p>
        </w:tc>
        <w:tc>
          <w:tcPr>
            <w:tcW w:w="2904" w:type="dxa"/>
          </w:tcPr>
          <w:p w14:paraId="7E420DA0"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Myosin filament</w:t>
            </w:r>
          </w:p>
        </w:tc>
        <w:tc>
          <w:tcPr>
            <w:tcW w:w="857" w:type="dxa"/>
          </w:tcPr>
          <w:p w14:paraId="47119C53"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09A6F6E5"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MYH1, MYBPC2, MYH4</w:t>
            </w:r>
          </w:p>
        </w:tc>
        <w:tc>
          <w:tcPr>
            <w:tcW w:w="851" w:type="dxa"/>
          </w:tcPr>
          <w:p w14:paraId="655A6164"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&lt;0.01</w:t>
            </w:r>
          </w:p>
        </w:tc>
      </w:tr>
      <w:tr w:rsidR="004F3DD8" w:rsidRPr="00D96A86" w14:paraId="4B456E9C" w14:textId="77777777" w:rsidTr="000E10C1">
        <w:tc>
          <w:tcPr>
            <w:cnfStyle w:val="001000000000" w:firstRow="0" w:lastRow="0" w:firstColumn="1" w:lastColumn="0" w:oddVBand="0" w:evenVBand="0" w:oddHBand="0" w:evenHBand="0" w:firstRowFirstColumn="0" w:firstRowLastColumn="0" w:lastRowFirstColumn="0" w:lastRowLastColumn="0"/>
            <w:tcW w:w="1404" w:type="dxa"/>
            <w:vMerge/>
          </w:tcPr>
          <w:p w14:paraId="468C3BFF" w14:textId="77777777" w:rsidR="004F3DD8" w:rsidRPr="00D96A86" w:rsidRDefault="004F3DD8" w:rsidP="000E10C1">
            <w:pPr>
              <w:rPr>
                <w:rFonts w:ascii="Times New Roman" w:hAnsi="Times New Roman" w:cs="Times New Roman"/>
                <w:b w:val="0"/>
                <w:bCs w:val="0"/>
              </w:rPr>
            </w:pPr>
          </w:p>
        </w:tc>
        <w:tc>
          <w:tcPr>
            <w:tcW w:w="2904" w:type="dxa"/>
          </w:tcPr>
          <w:p w14:paraId="0CE66D7F"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I band</w:t>
            </w:r>
          </w:p>
        </w:tc>
        <w:tc>
          <w:tcPr>
            <w:tcW w:w="857" w:type="dxa"/>
          </w:tcPr>
          <w:p w14:paraId="7F035C07"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3</w:t>
            </w:r>
          </w:p>
        </w:tc>
        <w:tc>
          <w:tcPr>
            <w:tcW w:w="7876" w:type="dxa"/>
          </w:tcPr>
          <w:p w14:paraId="3EEE6FE7"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TCAP, ATP2A1, TTN</w:t>
            </w:r>
          </w:p>
        </w:tc>
        <w:tc>
          <w:tcPr>
            <w:tcW w:w="851" w:type="dxa"/>
          </w:tcPr>
          <w:p w14:paraId="5C47D864" w14:textId="77777777" w:rsidR="004F3DD8" w:rsidRPr="00D96A86" w:rsidRDefault="004F3DD8" w:rsidP="000E10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0.03</w:t>
            </w:r>
          </w:p>
        </w:tc>
      </w:tr>
      <w:tr w:rsidR="004F3DD8" w:rsidRPr="00D96A86" w14:paraId="638A9D53" w14:textId="77777777" w:rsidTr="000E10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vMerge/>
          </w:tcPr>
          <w:p w14:paraId="41B1414C" w14:textId="77777777" w:rsidR="004F3DD8" w:rsidRPr="00D96A86" w:rsidRDefault="004F3DD8" w:rsidP="000E10C1">
            <w:pPr>
              <w:rPr>
                <w:rFonts w:ascii="Times New Roman" w:hAnsi="Times New Roman" w:cs="Times New Roman"/>
                <w:b w:val="0"/>
                <w:bCs w:val="0"/>
              </w:rPr>
            </w:pPr>
          </w:p>
        </w:tc>
        <w:tc>
          <w:tcPr>
            <w:tcW w:w="2904" w:type="dxa"/>
          </w:tcPr>
          <w:p w14:paraId="4822C64B"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Fibril</w:t>
            </w:r>
          </w:p>
        </w:tc>
        <w:tc>
          <w:tcPr>
            <w:tcW w:w="857" w:type="dxa"/>
          </w:tcPr>
          <w:p w14:paraId="791E023C"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2</w:t>
            </w:r>
          </w:p>
        </w:tc>
        <w:tc>
          <w:tcPr>
            <w:tcW w:w="7876" w:type="dxa"/>
          </w:tcPr>
          <w:p w14:paraId="0F48B395"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SLC1A3, MUC5AC</w:t>
            </w:r>
          </w:p>
        </w:tc>
        <w:tc>
          <w:tcPr>
            <w:tcW w:w="851" w:type="dxa"/>
          </w:tcPr>
          <w:p w14:paraId="731E114D" w14:textId="77777777" w:rsidR="004F3DD8" w:rsidRPr="00D96A86" w:rsidRDefault="004F3DD8" w:rsidP="000E10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96A86">
              <w:rPr>
                <w:rFonts w:ascii="Times New Roman" w:hAnsi="Times New Roman" w:cs="Times New Roman"/>
                <w:color w:val="000000"/>
              </w:rPr>
              <w:t>0.04</w:t>
            </w:r>
          </w:p>
        </w:tc>
      </w:tr>
    </w:tbl>
    <w:p w14:paraId="57C257C9" w14:textId="77777777" w:rsidR="004F3DD8" w:rsidRPr="00D96A86" w:rsidRDefault="004F3DD8" w:rsidP="004F3DD8">
      <w:pPr>
        <w:jc w:val="both"/>
        <w:rPr>
          <w:rFonts w:ascii="Times New Roman" w:hAnsi="Times New Roman" w:cs="Times New Roman"/>
        </w:rPr>
      </w:pPr>
      <w:proofErr w:type="gramStart"/>
      <w:r w:rsidRPr="00D96A86">
        <w:rPr>
          <w:rFonts w:ascii="Times New Roman" w:hAnsi="Times New Roman" w:cs="Times New Roman"/>
        </w:rPr>
        <w:t>FDR(</w:t>
      </w:r>
      <w:proofErr w:type="gramEnd"/>
      <w:r w:rsidRPr="00D96A86">
        <w:rPr>
          <w:rFonts w:ascii="Times New Roman" w:hAnsi="Times New Roman" w:cs="Times New Roman"/>
        </w:rPr>
        <w:t>False Discover Rate) is the probability of numbers of genes out of total gene in the GO term list. The GO terms shared be the genes in the list are compared to background distribution of annotation. The less FDR present, the significant GO term associates with the group of gene. FDR &lt; 0.05 is defined as significant association.</w:t>
      </w:r>
    </w:p>
    <w:p w14:paraId="55AEA3AB" w14:textId="028469D1" w:rsidR="00A92B82" w:rsidRDefault="00A92B82">
      <w:pPr>
        <w:rPr>
          <w:rFonts w:ascii="Times New Roman" w:hAnsi="Times New Roman" w:cs="Times New Roman"/>
        </w:rPr>
      </w:pPr>
      <w:r>
        <w:rPr>
          <w:rFonts w:ascii="Times New Roman" w:hAnsi="Times New Roman" w:cs="Times New Roman"/>
        </w:rPr>
        <w:br w:type="page"/>
      </w:r>
    </w:p>
    <w:p w14:paraId="63700DA2" w14:textId="77777777" w:rsidR="004F3DD8" w:rsidRPr="00D96A86" w:rsidRDefault="004F3DD8" w:rsidP="004F3DD8">
      <w:pPr>
        <w:spacing w:line="360" w:lineRule="auto"/>
        <w:rPr>
          <w:rFonts w:ascii="Times New Roman" w:eastAsiaTheme="minorEastAsia" w:hAnsi="Times New Roman" w:cs="Times New Roman"/>
        </w:rPr>
      </w:pPr>
      <w:r w:rsidRPr="00D96A86">
        <w:rPr>
          <w:rFonts w:ascii="Times New Roman" w:eastAsiaTheme="minorEastAsia" w:hAnsi="Times New Roman" w:cs="Times New Roman"/>
        </w:rPr>
        <w:t xml:space="preserve">Table S3 </w:t>
      </w:r>
      <w:bookmarkStart w:id="1" w:name="_Hlk164342859"/>
      <w:r w:rsidRPr="00D96A86">
        <w:rPr>
          <w:rFonts w:ascii="Times New Roman" w:eastAsiaTheme="minorEastAsia" w:hAnsi="Times New Roman" w:cs="Times New Roman"/>
        </w:rPr>
        <w:t>Kyoto Encyclopedia of Genes and Genomes</w:t>
      </w:r>
      <w:bookmarkEnd w:id="1"/>
      <w:r w:rsidRPr="00D96A86">
        <w:rPr>
          <w:rFonts w:ascii="Times New Roman" w:eastAsiaTheme="minorEastAsia" w:hAnsi="Times New Roman" w:cs="Times New Roman"/>
        </w:rPr>
        <w:t xml:space="preserve"> analysis of M2/S1 group</w:t>
      </w:r>
    </w:p>
    <w:tbl>
      <w:tblPr>
        <w:tblStyle w:val="a3"/>
        <w:tblW w:w="4956" w:type="pct"/>
        <w:tblLayout w:type="fixed"/>
        <w:tblLook w:val="04A0" w:firstRow="1" w:lastRow="0" w:firstColumn="1" w:lastColumn="0" w:noHBand="0" w:noVBand="1"/>
      </w:tblPr>
      <w:tblGrid>
        <w:gridCol w:w="4760"/>
        <w:gridCol w:w="1433"/>
        <w:gridCol w:w="5962"/>
        <w:gridCol w:w="1670"/>
      </w:tblGrid>
      <w:tr w:rsidR="004F3DD8" w:rsidRPr="00D96A86" w14:paraId="5C99A671" w14:textId="77777777" w:rsidTr="000E10C1">
        <w:tc>
          <w:tcPr>
            <w:tcW w:w="1721" w:type="pct"/>
          </w:tcPr>
          <w:p w14:paraId="5CC7EAD9" w14:textId="77777777" w:rsidR="004F3DD8" w:rsidRPr="00D96A86" w:rsidRDefault="004F3DD8" w:rsidP="000E10C1">
            <w:pPr>
              <w:rPr>
                <w:rFonts w:ascii="Times New Roman" w:hAnsi="Times New Roman" w:cs="Times New Roman"/>
                <w:szCs w:val="24"/>
              </w:rPr>
            </w:pPr>
            <w:bookmarkStart w:id="2" w:name="_Hlk164342905"/>
            <w:r w:rsidRPr="00D96A86">
              <w:rPr>
                <w:rFonts w:ascii="Times New Roman" w:hAnsi="Times New Roman" w:cs="Times New Roman"/>
                <w:szCs w:val="24"/>
              </w:rPr>
              <w:t>Pathway name</w:t>
            </w:r>
          </w:p>
        </w:tc>
        <w:tc>
          <w:tcPr>
            <w:tcW w:w="518" w:type="pct"/>
          </w:tcPr>
          <w:p w14:paraId="7C896F5B"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szCs w:val="24"/>
              </w:rPr>
              <w:t xml:space="preserve">Count </w:t>
            </w:r>
          </w:p>
        </w:tc>
        <w:tc>
          <w:tcPr>
            <w:tcW w:w="2156" w:type="pct"/>
          </w:tcPr>
          <w:p w14:paraId="3F81DECF" w14:textId="77777777" w:rsidR="004F3DD8" w:rsidRPr="00D96A86" w:rsidRDefault="004F3DD8" w:rsidP="000E10C1">
            <w:pPr>
              <w:rPr>
                <w:rFonts w:ascii="Times New Roman" w:hAnsi="Times New Roman" w:cs="Times New Roman"/>
                <w:iCs/>
                <w:szCs w:val="24"/>
              </w:rPr>
            </w:pPr>
            <w:r w:rsidRPr="00D96A86">
              <w:rPr>
                <w:rFonts w:ascii="Times New Roman" w:hAnsi="Times New Roman" w:cs="Times New Roman"/>
                <w:szCs w:val="24"/>
              </w:rPr>
              <w:t xml:space="preserve">Genes </w:t>
            </w:r>
          </w:p>
        </w:tc>
        <w:tc>
          <w:tcPr>
            <w:tcW w:w="604" w:type="pct"/>
          </w:tcPr>
          <w:p w14:paraId="744D82A3" w14:textId="77777777" w:rsidR="004F3DD8" w:rsidRPr="00D96A86" w:rsidRDefault="004F3DD8" w:rsidP="000E10C1">
            <w:pPr>
              <w:rPr>
                <w:rFonts w:ascii="Times New Roman" w:hAnsi="Times New Roman" w:cs="Times New Roman"/>
                <w:iCs/>
                <w:szCs w:val="24"/>
              </w:rPr>
            </w:pPr>
            <w:r w:rsidRPr="00D96A86">
              <w:rPr>
                <w:rFonts w:ascii="Times New Roman" w:hAnsi="Times New Roman" w:cs="Times New Roman"/>
                <w:iCs/>
                <w:szCs w:val="24"/>
              </w:rPr>
              <w:t>FDR</w:t>
            </w:r>
          </w:p>
        </w:tc>
      </w:tr>
      <w:tr w:rsidR="004F3DD8" w:rsidRPr="00D96A86" w14:paraId="1E311581" w14:textId="77777777" w:rsidTr="000E10C1">
        <w:tc>
          <w:tcPr>
            <w:tcW w:w="1721" w:type="pct"/>
          </w:tcPr>
          <w:p w14:paraId="0D932761" w14:textId="44ACD511"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b/>
                <w:color w:val="000000"/>
                <w:szCs w:val="24"/>
              </w:rPr>
              <w:t>Up</w:t>
            </w:r>
            <w:r w:rsidR="00D96A86" w:rsidRPr="00D96A86">
              <w:rPr>
                <w:rFonts w:ascii="Times New Roman" w:hAnsi="Times New Roman" w:cs="Times New Roman"/>
                <w:b/>
                <w:color w:val="000000"/>
                <w:szCs w:val="24"/>
              </w:rPr>
              <w:t>-</w:t>
            </w:r>
            <w:r w:rsidRPr="00D96A86">
              <w:rPr>
                <w:rFonts w:ascii="Times New Roman" w:hAnsi="Times New Roman" w:cs="Times New Roman"/>
                <w:b/>
                <w:color w:val="000000"/>
                <w:szCs w:val="24"/>
              </w:rPr>
              <w:t>regulation</w:t>
            </w:r>
          </w:p>
          <w:p w14:paraId="615A5E0C"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Legionellosis</w:t>
            </w:r>
          </w:p>
        </w:tc>
        <w:tc>
          <w:tcPr>
            <w:tcW w:w="518" w:type="pct"/>
          </w:tcPr>
          <w:p w14:paraId="62D6D9D5"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2</w:t>
            </w:r>
          </w:p>
        </w:tc>
        <w:tc>
          <w:tcPr>
            <w:tcW w:w="2156" w:type="pct"/>
          </w:tcPr>
          <w:p w14:paraId="676FBAA9"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NAIP7, HSPA1B</w:t>
            </w:r>
          </w:p>
        </w:tc>
        <w:tc>
          <w:tcPr>
            <w:tcW w:w="604" w:type="pct"/>
          </w:tcPr>
          <w:p w14:paraId="4458D004"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0.03</w:t>
            </w:r>
          </w:p>
        </w:tc>
      </w:tr>
      <w:tr w:rsidR="004F3DD8" w:rsidRPr="00D96A86" w14:paraId="3FF2B01A" w14:textId="77777777" w:rsidTr="000E10C1">
        <w:tc>
          <w:tcPr>
            <w:tcW w:w="1721" w:type="pct"/>
          </w:tcPr>
          <w:p w14:paraId="5C12A67E" w14:textId="03ED60F2"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b/>
                <w:color w:val="000000"/>
                <w:szCs w:val="24"/>
              </w:rPr>
              <w:t>Down</w:t>
            </w:r>
            <w:r w:rsidR="00D96A86" w:rsidRPr="00D96A86">
              <w:rPr>
                <w:rFonts w:ascii="Times New Roman" w:hAnsi="Times New Roman" w:cs="Times New Roman"/>
                <w:b/>
                <w:color w:val="000000"/>
                <w:szCs w:val="24"/>
              </w:rPr>
              <w:t>-</w:t>
            </w:r>
            <w:r w:rsidRPr="00D96A86">
              <w:rPr>
                <w:rFonts w:ascii="Times New Roman" w:hAnsi="Times New Roman" w:cs="Times New Roman"/>
                <w:b/>
                <w:color w:val="000000"/>
                <w:szCs w:val="24"/>
              </w:rPr>
              <w:t>regulation</w:t>
            </w:r>
          </w:p>
          <w:p w14:paraId="528A0531"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Cytokine–cytokine receptor interaction</w:t>
            </w:r>
          </w:p>
        </w:tc>
        <w:tc>
          <w:tcPr>
            <w:tcW w:w="518" w:type="pct"/>
          </w:tcPr>
          <w:p w14:paraId="13F60557"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8</w:t>
            </w:r>
          </w:p>
        </w:tc>
        <w:tc>
          <w:tcPr>
            <w:tcW w:w="2156" w:type="pct"/>
          </w:tcPr>
          <w:p w14:paraId="60379A98"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CSF3, CD27, CXCL1, LTB, CCL19, CXCL14, CXCL2, PRLR</w:t>
            </w:r>
          </w:p>
        </w:tc>
        <w:tc>
          <w:tcPr>
            <w:tcW w:w="604" w:type="pct"/>
          </w:tcPr>
          <w:p w14:paraId="503297B4"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0.033</w:t>
            </w:r>
          </w:p>
        </w:tc>
      </w:tr>
      <w:tr w:rsidR="004F3DD8" w:rsidRPr="00D96A86" w14:paraId="42111E49" w14:textId="77777777" w:rsidTr="000E10C1">
        <w:tc>
          <w:tcPr>
            <w:tcW w:w="1721" w:type="pct"/>
          </w:tcPr>
          <w:p w14:paraId="5C5ABBDF"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Regulation of lipolysis in adipocytes</w:t>
            </w:r>
          </w:p>
        </w:tc>
        <w:tc>
          <w:tcPr>
            <w:tcW w:w="518" w:type="pct"/>
          </w:tcPr>
          <w:p w14:paraId="1FE63F78"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7</w:t>
            </w:r>
          </w:p>
        </w:tc>
        <w:tc>
          <w:tcPr>
            <w:tcW w:w="2156" w:type="pct"/>
          </w:tcPr>
          <w:p w14:paraId="5F1D8FD2"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FABP4, ADRB3, ADORA1, PLIN1, PTGS2, MGLL, ADCY5</w:t>
            </w:r>
          </w:p>
        </w:tc>
        <w:tc>
          <w:tcPr>
            <w:tcW w:w="604" w:type="pct"/>
          </w:tcPr>
          <w:p w14:paraId="0C235218"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&lt;0.01</w:t>
            </w:r>
          </w:p>
        </w:tc>
      </w:tr>
      <w:tr w:rsidR="004F3DD8" w:rsidRPr="00D96A86" w14:paraId="669A7330" w14:textId="77777777" w:rsidTr="000E10C1">
        <w:tc>
          <w:tcPr>
            <w:tcW w:w="1721" w:type="pct"/>
          </w:tcPr>
          <w:p w14:paraId="25C3BFDF"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cGMP-PKG signaling pathway</w:t>
            </w:r>
          </w:p>
        </w:tc>
        <w:tc>
          <w:tcPr>
            <w:tcW w:w="518" w:type="pct"/>
          </w:tcPr>
          <w:p w14:paraId="61A49052"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7</w:t>
            </w:r>
          </w:p>
        </w:tc>
        <w:tc>
          <w:tcPr>
            <w:tcW w:w="2156" w:type="pct"/>
          </w:tcPr>
          <w:p w14:paraId="0141907B"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ADRB3, ADORA1, ATP2A1, MRVI1, ATP1A2, CALM4, ADCY5</w:t>
            </w:r>
          </w:p>
        </w:tc>
        <w:tc>
          <w:tcPr>
            <w:tcW w:w="604" w:type="pct"/>
          </w:tcPr>
          <w:p w14:paraId="4B50675F"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0.02</w:t>
            </w:r>
          </w:p>
        </w:tc>
      </w:tr>
      <w:tr w:rsidR="004F3DD8" w:rsidRPr="00D96A86" w14:paraId="19311F77" w14:textId="77777777" w:rsidTr="000E10C1">
        <w:tc>
          <w:tcPr>
            <w:tcW w:w="1721" w:type="pct"/>
          </w:tcPr>
          <w:p w14:paraId="4E41EF46"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Chemokine signaling pathway</w:t>
            </w:r>
          </w:p>
        </w:tc>
        <w:tc>
          <w:tcPr>
            <w:tcW w:w="518" w:type="pct"/>
          </w:tcPr>
          <w:p w14:paraId="52852D6A"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7</w:t>
            </w:r>
          </w:p>
        </w:tc>
        <w:tc>
          <w:tcPr>
            <w:tcW w:w="2156" w:type="pct"/>
          </w:tcPr>
          <w:p w14:paraId="5A2C254E"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CXCL1, CCL19, RASGRP2, CXCL3, CXCL14, CXCL2, ADCY5</w:t>
            </w:r>
          </w:p>
        </w:tc>
        <w:tc>
          <w:tcPr>
            <w:tcW w:w="604" w:type="pct"/>
          </w:tcPr>
          <w:p w14:paraId="6AA00D75"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0.04</w:t>
            </w:r>
          </w:p>
        </w:tc>
      </w:tr>
      <w:tr w:rsidR="004F3DD8" w:rsidRPr="00D96A86" w14:paraId="3BAF4554" w14:textId="77777777" w:rsidTr="000E10C1">
        <w:tc>
          <w:tcPr>
            <w:tcW w:w="1721" w:type="pct"/>
          </w:tcPr>
          <w:p w14:paraId="0C90E988"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Arachidonic acid metabolism</w:t>
            </w:r>
          </w:p>
        </w:tc>
        <w:tc>
          <w:tcPr>
            <w:tcW w:w="518" w:type="pct"/>
          </w:tcPr>
          <w:p w14:paraId="2E5BBCF5"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6</w:t>
            </w:r>
          </w:p>
        </w:tc>
        <w:tc>
          <w:tcPr>
            <w:tcW w:w="2156" w:type="pct"/>
          </w:tcPr>
          <w:p w14:paraId="106CBF79"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GGT5, PLA2G2D, GPX3, EPHX2, CYP2E1, PTGS2</w:t>
            </w:r>
          </w:p>
        </w:tc>
        <w:tc>
          <w:tcPr>
            <w:tcW w:w="604" w:type="pct"/>
          </w:tcPr>
          <w:p w14:paraId="36FA4ED6"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&lt;0.01</w:t>
            </w:r>
          </w:p>
        </w:tc>
      </w:tr>
      <w:tr w:rsidR="004F3DD8" w:rsidRPr="00D96A86" w14:paraId="5F09E902" w14:textId="77777777" w:rsidTr="000E10C1">
        <w:tc>
          <w:tcPr>
            <w:tcW w:w="1721" w:type="pct"/>
          </w:tcPr>
          <w:p w14:paraId="4E037C55"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Hematopoietic cell lineage</w:t>
            </w:r>
          </w:p>
        </w:tc>
        <w:tc>
          <w:tcPr>
            <w:tcW w:w="518" w:type="pct"/>
          </w:tcPr>
          <w:p w14:paraId="76C5BA64"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5</w:t>
            </w:r>
          </w:p>
        </w:tc>
        <w:tc>
          <w:tcPr>
            <w:tcW w:w="2156" w:type="pct"/>
          </w:tcPr>
          <w:p w14:paraId="1A8C95A7"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CSF3, CD1D1, MME, CD5, CD7</w:t>
            </w:r>
          </w:p>
        </w:tc>
        <w:tc>
          <w:tcPr>
            <w:tcW w:w="604" w:type="pct"/>
          </w:tcPr>
          <w:p w14:paraId="1E55DCF2"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0.02</w:t>
            </w:r>
          </w:p>
        </w:tc>
      </w:tr>
      <w:tr w:rsidR="004F3DD8" w:rsidRPr="00D96A86" w14:paraId="446E82B7" w14:textId="77777777" w:rsidTr="000E10C1">
        <w:tc>
          <w:tcPr>
            <w:tcW w:w="1721" w:type="pct"/>
          </w:tcPr>
          <w:p w14:paraId="1A3CDB4E"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Protein digestion and absorption</w:t>
            </w:r>
          </w:p>
        </w:tc>
        <w:tc>
          <w:tcPr>
            <w:tcW w:w="518" w:type="pct"/>
          </w:tcPr>
          <w:p w14:paraId="2BB5F031"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5</w:t>
            </w:r>
          </w:p>
        </w:tc>
        <w:tc>
          <w:tcPr>
            <w:tcW w:w="2156" w:type="pct"/>
          </w:tcPr>
          <w:p w14:paraId="7DCC4BC2"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CPA3, MME, ELN, COL9A1, ATP1A2</w:t>
            </w:r>
          </w:p>
        </w:tc>
        <w:tc>
          <w:tcPr>
            <w:tcW w:w="604" w:type="pct"/>
          </w:tcPr>
          <w:p w14:paraId="21834804"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0.02</w:t>
            </w:r>
          </w:p>
        </w:tc>
      </w:tr>
      <w:tr w:rsidR="004F3DD8" w:rsidRPr="00D96A86" w14:paraId="46C11420" w14:textId="77777777" w:rsidTr="000E10C1">
        <w:tc>
          <w:tcPr>
            <w:tcW w:w="1721" w:type="pct"/>
          </w:tcPr>
          <w:p w14:paraId="5E998856"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Pancreatic secretion</w:t>
            </w:r>
          </w:p>
        </w:tc>
        <w:tc>
          <w:tcPr>
            <w:tcW w:w="518" w:type="pct"/>
          </w:tcPr>
          <w:p w14:paraId="43102DA0"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5</w:t>
            </w:r>
          </w:p>
        </w:tc>
        <w:tc>
          <w:tcPr>
            <w:tcW w:w="2156" w:type="pct"/>
          </w:tcPr>
          <w:p w14:paraId="5EB3198E"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CPA3, PLA2G2D, ATP2A1, ATP1A2, ADCY5</w:t>
            </w:r>
          </w:p>
        </w:tc>
        <w:tc>
          <w:tcPr>
            <w:tcW w:w="604" w:type="pct"/>
          </w:tcPr>
          <w:p w14:paraId="17E852E7"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0.04</w:t>
            </w:r>
          </w:p>
        </w:tc>
      </w:tr>
      <w:tr w:rsidR="004F3DD8" w:rsidRPr="00D96A86" w14:paraId="03272396" w14:textId="77777777" w:rsidTr="000E10C1">
        <w:tc>
          <w:tcPr>
            <w:tcW w:w="1721" w:type="pct"/>
          </w:tcPr>
          <w:p w14:paraId="782DEFE8"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Renin–angiotensin system</w:t>
            </w:r>
          </w:p>
        </w:tc>
        <w:tc>
          <w:tcPr>
            <w:tcW w:w="518" w:type="pct"/>
          </w:tcPr>
          <w:p w14:paraId="155980C9"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4</w:t>
            </w:r>
          </w:p>
        </w:tc>
        <w:tc>
          <w:tcPr>
            <w:tcW w:w="2156" w:type="pct"/>
          </w:tcPr>
          <w:p w14:paraId="25AE48E8"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CPA3, KLK1, MME, CMA1</w:t>
            </w:r>
          </w:p>
        </w:tc>
        <w:tc>
          <w:tcPr>
            <w:tcW w:w="604" w:type="pct"/>
          </w:tcPr>
          <w:p w14:paraId="2A2FB45D"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&lt;0.01</w:t>
            </w:r>
          </w:p>
        </w:tc>
      </w:tr>
      <w:tr w:rsidR="004F3DD8" w:rsidRPr="00D96A86" w14:paraId="09CCA91B" w14:textId="77777777" w:rsidTr="000E10C1">
        <w:tc>
          <w:tcPr>
            <w:tcW w:w="1721" w:type="pct"/>
          </w:tcPr>
          <w:p w14:paraId="0F8CF621"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 xml:space="preserve">Taurine and </w:t>
            </w:r>
            <w:proofErr w:type="spellStart"/>
            <w:r w:rsidRPr="00D96A86">
              <w:rPr>
                <w:rFonts w:ascii="Times New Roman" w:hAnsi="Times New Roman" w:cs="Times New Roman"/>
                <w:color w:val="000000"/>
                <w:szCs w:val="24"/>
              </w:rPr>
              <w:t>hypotaurine</w:t>
            </w:r>
            <w:proofErr w:type="spellEnd"/>
            <w:r w:rsidRPr="00D96A86">
              <w:rPr>
                <w:rFonts w:ascii="Times New Roman" w:hAnsi="Times New Roman" w:cs="Times New Roman"/>
                <w:color w:val="000000"/>
                <w:szCs w:val="24"/>
              </w:rPr>
              <w:t xml:space="preserve"> metabolism</w:t>
            </w:r>
          </w:p>
        </w:tc>
        <w:tc>
          <w:tcPr>
            <w:tcW w:w="518" w:type="pct"/>
          </w:tcPr>
          <w:p w14:paraId="2DCB1227"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color w:val="000000"/>
                <w:szCs w:val="24"/>
              </w:rPr>
              <w:t>3</w:t>
            </w:r>
          </w:p>
        </w:tc>
        <w:tc>
          <w:tcPr>
            <w:tcW w:w="2156" w:type="pct"/>
          </w:tcPr>
          <w:p w14:paraId="62843B8E"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GGT5, GAD1, CDO1</w:t>
            </w:r>
          </w:p>
        </w:tc>
        <w:tc>
          <w:tcPr>
            <w:tcW w:w="604" w:type="pct"/>
          </w:tcPr>
          <w:p w14:paraId="05EDAB2E"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&lt;0.01</w:t>
            </w:r>
          </w:p>
        </w:tc>
      </w:tr>
    </w:tbl>
    <w:bookmarkEnd w:id="2"/>
    <w:p w14:paraId="0B80166D" w14:textId="73AB87F1" w:rsidR="00A92B82" w:rsidRDefault="004F3DD8" w:rsidP="004F3DD8">
      <w:pPr>
        <w:jc w:val="both"/>
        <w:rPr>
          <w:rFonts w:ascii="Times New Roman" w:hAnsi="Times New Roman" w:cs="Times New Roman"/>
        </w:rPr>
      </w:pPr>
      <w:r w:rsidRPr="00D96A86">
        <w:rPr>
          <w:rFonts w:ascii="Times New Roman" w:hAnsi="Times New Roman" w:cs="Times New Roman"/>
        </w:rPr>
        <w:t>FDR (False Discover Rate) is the probability of the number of genes out of the total gene number in the KEGG list. The genes in the KEGG list are compared with the background distribution of annotation. A lower FDR represents the association of significant KEGG pathways with the group of genes. FDR &lt; 0.05 indicates a significant association</w:t>
      </w:r>
    </w:p>
    <w:p w14:paraId="168B2862" w14:textId="77777777" w:rsidR="00A92B82" w:rsidRDefault="00A92B82">
      <w:pPr>
        <w:rPr>
          <w:rFonts w:ascii="Times New Roman" w:hAnsi="Times New Roman" w:cs="Times New Roman"/>
        </w:rPr>
      </w:pPr>
      <w:r>
        <w:rPr>
          <w:rFonts w:ascii="Times New Roman" w:hAnsi="Times New Roman" w:cs="Times New Roman"/>
        </w:rPr>
        <w:br w:type="page"/>
      </w:r>
    </w:p>
    <w:p w14:paraId="087F82A6" w14:textId="77777777" w:rsidR="004F3DD8" w:rsidRPr="00D96A86" w:rsidRDefault="004F3DD8" w:rsidP="004F3DD8">
      <w:pPr>
        <w:rPr>
          <w:rFonts w:ascii="Times New Roman" w:hAnsi="Times New Roman" w:cs="Times New Roman"/>
        </w:rPr>
      </w:pPr>
      <w:r w:rsidRPr="00D96A86">
        <w:rPr>
          <w:rFonts w:ascii="Times New Roman" w:hAnsi="Times New Roman" w:cs="Times New Roman"/>
        </w:rPr>
        <w:t>Table S4 Gene ontology (GO) and Kyoto Encyclopedia of Genes and Genomes (KEGG) analysis of upregulated differentially expressed genes in M2/S2 group</w:t>
      </w:r>
    </w:p>
    <w:tbl>
      <w:tblPr>
        <w:tblStyle w:val="a3"/>
        <w:tblW w:w="5000" w:type="pct"/>
        <w:tblLayout w:type="fixed"/>
        <w:tblLook w:val="04A0" w:firstRow="1" w:lastRow="0" w:firstColumn="1" w:lastColumn="0" w:noHBand="0" w:noVBand="1"/>
      </w:tblPr>
      <w:tblGrid>
        <w:gridCol w:w="1696"/>
        <w:gridCol w:w="4536"/>
        <w:gridCol w:w="851"/>
        <w:gridCol w:w="5953"/>
        <w:gridCol w:w="912"/>
      </w:tblGrid>
      <w:tr w:rsidR="004F3DD8" w:rsidRPr="00D96A86" w14:paraId="602528E4" w14:textId="77777777" w:rsidTr="000E10C1">
        <w:tc>
          <w:tcPr>
            <w:tcW w:w="608" w:type="pct"/>
          </w:tcPr>
          <w:p w14:paraId="1EC3C5FE"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szCs w:val="24"/>
              </w:rPr>
              <w:t>Category</w:t>
            </w:r>
          </w:p>
        </w:tc>
        <w:tc>
          <w:tcPr>
            <w:tcW w:w="1626" w:type="pct"/>
          </w:tcPr>
          <w:p w14:paraId="578F50C7"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szCs w:val="24"/>
              </w:rPr>
              <w:t>Term/Pathway name</w:t>
            </w:r>
          </w:p>
        </w:tc>
        <w:tc>
          <w:tcPr>
            <w:tcW w:w="305" w:type="pct"/>
          </w:tcPr>
          <w:p w14:paraId="301AC247"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szCs w:val="24"/>
              </w:rPr>
              <w:t xml:space="preserve">Count </w:t>
            </w:r>
          </w:p>
        </w:tc>
        <w:tc>
          <w:tcPr>
            <w:tcW w:w="2134" w:type="pct"/>
          </w:tcPr>
          <w:p w14:paraId="0D9BEB6C" w14:textId="77777777" w:rsidR="004F3DD8" w:rsidRPr="00D96A86" w:rsidRDefault="004F3DD8" w:rsidP="000E10C1">
            <w:pPr>
              <w:rPr>
                <w:rFonts w:ascii="Times New Roman" w:hAnsi="Times New Roman" w:cs="Times New Roman"/>
                <w:iCs/>
                <w:szCs w:val="24"/>
              </w:rPr>
            </w:pPr>
            <w:r w:rsidRPr="00D96A86">
              <w:rPr>
                <w:rFonts w:ascii="Times New Roman" w:hAnsi="Times New Roman" w:cs="Times New Roman"/>
                <w:szCs w:val="24"/>
              </w:rPr>
              <w:t xml:space="preserve">Genes </w:t>
            </w:r>
          </w:p>
        </w:tc>
        <w:tc>
          <w:tcPr>
            <w:tcW w:w="327" w:type="pct"/>
          </w:tcPr>
          <w:p w14:paraId="31A3489B" w14:textId="77777777" w:rsidR="004F3DD8" w:rsidRPr="00D96A86" w:rsidRDefault="004F3DD8" w:rsidP="000E10C1">
            <w:pPr>
              <w:rPr>
                <w:rFonts w:ascii="Times New Roman" w:hAnsi="Times New Roman" w:cs="Times New Roman"/>
                <w:iCs/>
                <w:szCs w:val="24"/>
              </w:rPr>
            </w:pPr>
            <w:r w:rsidRPr="00D96A86">
              <w:rPr>
                <w:rFonts w:ascii="Times New Roman" w:hAnsi="Times New Roman" w:cs="Times New Roman"/>
                <w:iCs/>
                <w:szCs w:val="24"/>
              </w:rPr>
              <w:t>FDR</w:t>
            </w:r>
          </w:p>
        </w:tc>
      </w:tr>
      <w:tr w:rsidR="004F3DD8" w:rsidRPr="00D96A86" w14:paraId="3A2286CF" w14:textId="77777777" w:rsidTr="000E10C1">
        <w:tc>
          <w:tcPr>
            <w:tcW w:w="5000" w:type="pct"/>
            <w:gridSpan w:val="5"/>
          </w:tcPr>
          <w:p w14:paraId="0C9E90B7"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b/>
                <w:color w:val="000000"/>
                <w:szCs w:val="24"/>
              </w:rPr>
              <w:t xml:space="preserve">Upregulation of </w:t>
            </w:r>
            <w:r w:rsidRPr="00D96A86">
              <w:rPr>
                <w:rFonts w:ascii="Times New Roman" w:hAnsi="Times New Roman" w:cs="Times New Roman"/>
                <w:b/>
                <w:szCs w:val="24"/>
              </w:rPr>
              <w:t>Gene ontology</w:t>
            </w:r>
          </w:p>
        </w:tc>
      </w:tr>
      <w:tr w:rsidR="004F3DD8" w:rsidRPr="00D96A86" w14:paraId="5E28F647" w14:textId="77777777" w:rsidTr="000E10C1">
        <w:tc>
          <w:tcPr>
            <w:tcW w:w="608" w:type="pct"/>
            <w:vMerge w:val="restart"/>
          </w:tcPr>
          <w:p w14:paraId="599A943B"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Biological process</w:t>
            </w:r>
          </w:p>
        </w:tc>
        <w:tc>
          <w:tcPr>
            <w:tcW w:w="1626" w:type="pct"/>
          </w:tcPr>
          <w:p w14:paraId="1A357DE4"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cellular oxidant detoxification</w:t>
            </w:r>
          </w:p>
        </w:tc>
        <w:tc>
          <w:tcPr>
            <w:tcW w:w="305" w:type="pct"/>
          </w:tcPr>
          <w:p w14:paraId="112B613B"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4</w:t>
            </w:r>
          </w:p>
        </w:tc>
        <w:tc>
          <w:tcPr>
            <w:tcW w:w="2134" w:type="pct"/>
          </w:tcPr>
          <w:p w14:paraId="483DE043" w14:textId="77777777" w:rsidR="004F3DD8" w:rsidRPr="00D96A86" w:rsidRDefault="004F3DD8" w:rsidP="000E10C1">
            <w:pPr>
              <w:pStyle w:val="HTML"/>
              <w:rPr>
                <w:rFonts w:ascii="Times New Roman" w:hAnsi="Times New Roman" w:cs="Times New Roman"/>
                <w:i/>
                <w:color w:val="000000"/>
                <w:szCs w:val="24"/>
              </w:rPr>
            </w:pPr>
            <w:r w:rsidRPr="00D96A86">
              <w:rPr>
                <w:rFonts w:ascii="Times New Roman" w:hAnsi="Times New Roman" w:cs="Times New Roman"/>
                <w:i/>
                <w:color w:val="000000"/>
                <w:szCs w:val="24"/>
              </w:rPr>
              <w:t xml:space="preserve">Hba-a1, Hbb-b1, Hbb-b2, </w:t>
            </w:r>
            <w:proofErr w:type="spellStart"/>
            <w:r w:rsidRPr="00D96A86">
              <w:rPr>
                <w:rFonts w:ascii="Times New Roman" w:hAnsi="Times New Roman" w:cs="Times New Roman"/>
                <w:i/>
                <w:color w:val="000000"/>
                <w:szCs w:val="24"/>
              </w:rPr>
              <w:t>Hbb-bt</w:t>
            </w:r>
            <w:proofErr w:type="spellEnd"/>
          </w:p>
        </w:tc>
        <w:tc>
          <w:tcPr>
            <w:tcW w:w="327" w:type="pct"/>
            <w:vAlign w:val="center"/>
          </w:tcPr>
          <w:p w14:paraId="08D13D4A"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0.049</w:t>
            </w:r>
          </w:p>
        </w:tc>
      </w:tr>
      <w:tr w:rsidR="004F3DD8" w:rsidRPr="00D96A86" w14:paraId="2282D242" w14:textId="77777777" w:rsidTr="000E10C1">
        <w:tc>
          <w:tcPr>
            <w:tcW w:w="608" w:type="pct"/>
            <w:vMerge/>
          </w:tcPr>
          <w:p w14:paraId="647CFD0C" w14:textId="77777777" w:rsidR="004F3DD8" w:rsidRPr="00D96A86" w:rsidRDefault="004F3DD8" w:rsidP="000E10C1">
            <w:pPr>
              <w:rPr>
                <w:rFonts w:ascii="Times New Roman" w:hAnsi="Times New Roman" w:cs="Times New Roman"/>
                <w:b/>
                <w:color w:val="000000"/>
                <w:szCs w:val="24"/>
              </w:rPr>
            </w:pPr>
          </w:p>
        </w:tc>
        <w:tc>
          <w:tcPr>
            <w:tcW w:w="1626" w:type="pct"/>
          </w:tcPr>
          <w:p w14:paraId="2A04ADD9"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nitric oxide transport</w:t>
            </w:r>
          </w:p>
        </w:tc>
        <w:tc>
          <w:tcPr>
            <w:tcW w:w="305" w:type="pct"/>
          </w:tcPr>
          <w:p w14:paraId="108E144F"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3</w:t>
            </w:r>
          </w:p>
        </w:tc>
        <w:tc>
          <w:tcPr>
            <w:tcW w:w="2134" w:type="pct"/>
          </w:tcPr>
          <w:p w14:paraId="35ADD033"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Hba-a1, Hbb-b1, Hbb-b2</w:t>
            </w:r>
          </w:p>
        </w:tc>
        <w:tc>
          <w:tcPr>
            <w:tcW w:w="327" w:type="pct"/>
            <w:vAlign w:val="center"/>
          </w:tcPr>
          <w:p w14:paraId="68190287"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0.049</w:t>
            </w:r>
          </w:p>
        </w:tc>
      </w:tr>
      <w:tr w:rsidR="004F3DD8" w:rsidRPr="00D96A86" w14:paraId="08C0A345" w14:textId="77777777" w:rsidTr="000E10C1">
        <w:tc>
          <w:tcPr>
            <w:tcW w:w="608" w:type="pct"/>
            <w:vMerge w:val="restart"/>
          </w:tcPr>
          <w:p w14:paraId="0FC8DFF5"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Cellular compartment</w:t>
            </w:r>
          </w:p>
        </w:tc>
        <w:tc>
          <w:tcPr>
            <w:tcW w:w="1626" w:type="pct"/>
          </w:tcPr>
          <w:p w14:paraId="28447367"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hemoglobin complex</w:t>
            </w:r>
          </w:p>
        </w:tc>
        <w:tc>
          <w:tcPr>
            <w:tcW w:w="305" w:type="pct"/>
          </w:tcPr>
          <w:p w14:paraId="650BEF23"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4</w:t>
            </w:r>
          </w:p>
        </w:tc>
        <w:tc>
          <w:tcPr>
            <w:tcW w:w="2134" w:type="pct"/>
          </w:tcPr>
          <w:p w14:paraId="15E1FED0"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 xml:space="preserve">Hba-a1, Hbb-b1, Hbb-b2, </w:t>
            </w:r>
            <w:proofErr w:type="spellStart"/>
            <w:r w:rsidRPr="00D96A86">
              <w:rPr>
                <w:rFonts w:ascii="Times New Roman" w:hAnsi="Times New Roman" w:cs="Times New Roman"/>
                <w:i/>
                <w:color w:val="000000"/>
                <w:szCs w:val="24"/>
              </w:rPr>
              <w:t>Hbb-bt</w:t>
            </w:r>
            <w:proofErr w:type="spellEnd"/>
          </w:p>
        </w:tc>
        <w:tc>
          <w:tcPr>
            <w:tcW w:w="327" w:type="pct"/>
            <w:vAlign w:val="center"/>
          </w:tcPr>
          <w:p w14:paraId="19F93706"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&lt; 0.01</w:t>
            </w:r>
          </w:p>
        </w:tc>
      </w:tr>
      <w:tr w:rsidR="004F3DD8" w:rsidRPr="00D96A86" w14:paraId="5B806AD8" w14:textId="77777777" w:rsidTr="000E10C1">
        <w:tc>
          <w:tcPr>
            <w:tcW w:w="608" w:type="pct"/>
            <w:vMerge/>
          </w:tcPr>
          <w:p w14:paraId="6144497C" w14:textId="77777777" w:rsidR="004F3DD8" w:rsidRPr="00D96A86" w:rsidRDefault="004F3DD8" w:rsidP="000E10C1">
            <w:pPr>
              <w:rPr>
                <w:rFonts w:ascii="Times New Roman" w:hAnsi="Times New Roman" w:cs="Times New Roman"/>
                <w:b/>
                <w:color w:val="000000"/>
                <w:szCs w:val="24"/>
              </w:rPr>
            </w:pPr>
          </w:p>
        </w:tc>
        <w:tc>
          <w:tcPr>
            <w:tcW w:w="1626" w:type="pct"/>
          </w:tcPr>
          <w:p w14:paraId="13C3F576"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haptoglobin-hemoglobin complex</w:t>
            </w:r>
          </w:p>
        </w:tc>
        <w:tc>
          <w:tcPr>
            <w:tcW w:w="305" w:type="pct"/>
          </w:tcPr>
          <w:p w14:paraId="5FAC7A6B"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4</w:t>
            </w:r>
          </w:p>
        </w:tc>
        <w:tc>
          <w:tcPr>
            <w:tcW w:w="2134" w:type="pct"/>
          </w:tcPr>
          <w:p w14:paraId="76E150CE"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 xml:space="preserve">Hba-a1, Hbb-b1, Hbb-b2, </w:t>
            </w:r>
            <w:proofErr w:type="spellStart"/>
            <w:r w:rsidRPr="00D96A86">
              <w:rPr>
                <w:rFonts w:ascii="Times New Roman" w:hAnsi="Times New Roman" w:cs="Times New Roman"/>
                <w:i/>
                <w:color w:val="000000"/>
                <w:szCs w:val="24"/>
              </w:rPr>
              <w:t>Hbb-bt</w:t>
            </w:r>
            <w:proofErr w:type="spellEnd"/>
          </w:p>
        </w:tc>
        <w:tc>
          <w:tcPr>
            <w:tcW w:w="327" w:type="pct"/>
          </w:tcPr>
          <w:p w14:paraId="3CE5EB4B"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&lt; 0.01</w:t>
            </w:r>
          </w:p>
        </w:tc>
      </w:tr>
      <w:tr w:rsidR="004F3DD8" w:rsidRPr="00D96A86" w14:paraId="1B22AD29" w14:textId="77777777" w:rsidTr="000E10C1">
        <w:tc>
          <w:tcPr>
            <w:tcW w:w="608" w:type="pct"/>
            <w:vMerge/>
          </w:tcPr>
          <w:p w14:paraId="688FCF10" w14:textId="77777777" w:rsidR="004F3DD8" w:rsidRPr="00D96A86" w:rsidRDefault="004F3DD8" w:rsidP="000E10C1">
            <w:pPr>
              <w:rPr>
                <w:rFonts w:ascii="Times New Roman" w:hAnsi="Times New Roman" w:cs="Times New Roman"/>
                <w:b/>
                <w:color w:val="000000"/>
                <w:szCs w:val="24"/>
              </w:rPr>
            </w:pPr>
          </w:p>
        </w:tc>
        <w:tc>
          <w:tcPr>
            <w:tcW w:w="1626" w:type="pct"/>
          </w:tcPr>
          <w:p w14:paraId="7007768C"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extracellular space</w:t>
            </w:r>
          </w:p>
        </w:tc>
        <w:tc>
          <w:tcPr>
            <w:tcW w:w="305" w:type="pct"/>
          </w:tcPr>
          <w:p w14:paraId="695BBB9D"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21</w:t>
            </w:r>
          </w:p>
        </w:tc>
        <w:tc>
          <w:tcPr>
            <w:tcW w:w="2134" w:type="pct"/>
          </w:tcPr>
          <w:p w14:paraId="7F395F75"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Ccl</w:t>
            </w:r>
            <w:proofErr w:type="gramStart"/>
            <w:r w:rsidRPr="00D96A86">
              <w:rPr>
                <w:rFonts w:ascii="Times New Roman" w:hAnsi="Times New Roman" w:cs="Times New Roman"/>
                <w:i/>
                <w:color w:val="000000"/>
                <w:szCs w:val="24"/>
              </w:rPr>
              <w:t>12,Cd</w:t>
            </w:r>
            <w:proofErr w:type="gramEnd"/>
            <w:r w:rsidRPr="00D96A86">
              <w:rPr>
                <w:rFonts w:ascii="Times New Roman" w:hAnsi="Times New Roman" w:cs="Times New Roman"/>
                <w:i/>
                <w:color w:val="000000"/>
                <w:szCs w:val="24"/>
              </w:rPr>
              <w:t>109,Wfdc1,Wfdc15a,Wfikkn2,Adipoq,Ang,Arg1,Col14a1,Cfd,Gas6,Hba-a1,Hbb-b1,Hbb-b2,Hbb-bt,Lrrc15,Mup10,Mup18,Pf4,Retn,Tgfb2</w:t>
            </w:r>
          </w:p>
        </w:tc>
        <w:tc>
          <w:tcPr>
            <w:tcW w:w="327" w:type="pct"/>
          </w:tcPr>
          <w:p w14:paraId="570FFB25"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&lt; 0.01</w:t>
            </w:r>
          </w:p>
        </w:tc>
      </w:tr>
      <w:tr w:rsidR="004F3DD8" w:rsidRPr="00D96A86" w14:paraId="72FF368E" w14:textId="77777777" w:rsidTr="000E10C1">
        <w:tc>
          <w:tcPr>
            <w:tcW w:w="608" w:type="pct"/>
            <w:vMerge/>
          </w:tcPr>
          <w:p w14:paraId="1C59B4E5" w14:textId="77777777" w:rsidR="004F3DD8" w:rsidRPr="00D96A86" w:rsidRDefault="004F3DD8" w:rsidP="000E10C1">
            <w:pPr>
              <w:rPr>
                <w:rFonts w:ascii="Times New Roman" w:hAnsi="Times New Roman" w:cs="Times New Roman"/>
                <w:b/>
                <w:color w:val="000000"/>
                <w:szCs w:val="24"/>
              </w:rPr>
            </w:pPr>
          </w:p>
        </w:tc>
        <w:tc>
          <w:tcPr>
            <w:tcW w:w="1626" w:type="pct"/>
          </w:tcPr>
          <w:p w14:paraId="387D751B"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cell periphery</w:t>
            </w:r>
          </w:p>
        </w:tc>
        <w:tc>
          <w:tcPr>
            <w:tcW w:w="305" w:type="pct"/>
          </w:tcPr>
          <w:p w14:paraId="40026453"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5</w:t>
            </w:r>
          </w:p>
        </w:tc>
        <w:tc>
          <w:tcPr>
            <w:tcW w:w="2134" w:type="pct"/>
          </w:tcPr>
          <w:p w14:paraId="36CFA3FD"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Vangl</w:t>
            </w:r>
            <w:proofErr w:type="gramStart"/>
            <w:r w:rsidRPr="00D96A86">
              <w:rPr>
                <w:rFonts w:ascii="Times New Roman" w:hAnsi="Times New Roman" w:cs="Times New Roman"/>
                <w:i/>
                <w:color w:val="000000"/>
                <w:szCs w:val="24"/>
              </w:rPr>
              <w:t>2,Adipoq</w:t>
            </w:r>
            <w:proofErr w:type="gramEnd"/>
            <w:r w:rsidRPr="00D96A86">
              <w:rPr>
                <w:rFonts w:ascii="Times New Roman" w:hAnsi="Times New Roman" w:cs="Times New Roman"/>
                <w:i/>
                <w:color w:val="000000"/>
                <w:szCs w:val="24"/>
              </w:rPr>
              <w:t>,Gap43,Krt19,Lyve1</w:t>
            </w:r>
          </w:p>
        </w:tc>
        <w:tc>
          <w:tcPr>
            <w:tcW w:w="327" w:type="pct"/>
            <w:vAlign w:val="center"/>
          </w:tcPr>
          <w:p w14:paraId="56D2E099"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0.034</w:t>
            </w:r>
          </w:p>
        </w:tc>
      </w:tr>
      <w:tr w:rsidR="004F3DD8" w:rsidRPr="00D96A86" w14:paraId="604140FE" w14:textId="77777777" w:rsidTr="000E10C1">
        <w:tc>
          <w:tcPr>
            <w:tcW w:w="608" w:type="pct"/>
            <w:vMerge/>
          </w:tcPr>
          <w:p w14:paraId="43DCD1C8" w14:textId="77777777" w:rsidR="004F3DD8" w:rsidRPr="00D96A86" w:rsidRDefault="004F3DD8" w:rsidP="000E10C1">
            <w:pPr>
              <w:rPr>
                <w:rFonts w:ascii="Times New Roman" w:hAnsi="Times New Roman" w:cs="Times New Roman"/>
                <w:b/>
                <w:color w:val="000000"/>
                <w:szCs w:val="24"/>
              </w:rPr>
            </w:pPr>
          </w:p>
        </w:tc>
        <w:tc>
          <w:tcPr>
            <w:tcW w:w="1626" w:type="pct"/>
          </w:tcPr>
          <w:p w14:paraId="0968CA97"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extracellular region</w:t>
            </w:r>
          </w:p>
        </w:tc>
        <w:tc>
          <w:tcPr>
            <w:tcW w:w="305" w:type="pct"/>
          </w:tcPr>
          <w:p w14:paraId="1430A9AC"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17</w:t>
            </w:r>
          </w:p>
        </w:tc>
        <w:tc>
          <w:tcPr>
            <w:tcW w:w="2134" w:type="pct"/>
          </w:tcPr>
          <w:p w14:paraId="29E9E269"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Ccl</w:t>
            </w:r>
            <w:proofErr w:type="gramStart"/>
            <w:r w:rsidRPr="00D96A86">
              <w:rPr>
                <w:rFonts w:ascii="Times New Roman" w:hAnsi="Times New Roman" w:cs="Times New Roman"/>
                <w:i/>
                <w:color w:val="000000"/>
                <w:szCs w:val="24"/>
              </w:rPr>
              <w:t>12,Cd</w:t>
            </w:r>
            <w:proofErr w:type="gramEnd"/>
            <w:r w:rsidRPr="00D96A86">
              <w:rPr>
                <w:rFonts w:ascii="Times New Roman" w:hAnsi="Times New Roman" w:cs="Times New Roman"/>
                <w:i/>
                <w:color w:val="000000"/>
                <w:szCs w:val="24"/>
              </w:rPr>
              <w:t>109,Wfdc1,Wfdc15a,Wfikkn2,Adipoq,Ang,F13a1,Col14a1,Cfd,Qpct,Gas6,Mapt,Pla2r1,Pf4,Retn,Tgfb2</w:t>
            </w:r>
          </w:p>
        </w:tc>
        <w:tc>
          <w:tcPr>
            <w:tcW w:w="327" w:type="pct"/>
            <w:vAlign w:val="center"/>
          </w:tcPr>
          <w:p w14:paraId="0C9F8F18"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0.036</w:t>
            </w:r>
          </w:p>
        </w:tc>
      </w:tr>
      <w:tr w:rsidR="004F3DD8" w:rsidRPr="00D96A86" w14:paraId="4C79B7B5" w14:textId="77777777" w:rsidTr="000E10C1">
        <w:tc>
          <w:tcPr>
            <w:tcW w:w="608" w:type="pct"/>
            <w:vMerge/>
          </w:tcPr>
          <w:p w14:paraId="42672FBB" w14:textId="77777777" w:rsidR="004F3DD8" w:rsidRPr="00D96A86" w:rsidRDefault="004F3DD8" w:rsidP="000E10C1">
            <w:pPr>
              <w:rPr>
                <w:rFonts w:ascii="Times New Roman" w:hAnsi="Times New Roman" w:cs="Times New Roman"/>
                <w:b/>
                <w:color w:val="000000"/>
                <w:szCs w:val="24"/>
              </w:rPr>
            </w:pPr>
          </w:p>
        </w:tc>
        <w:tc>
          <w:tcPr>
            <w:tcW w:w="1626" w:type="pct"/>
          </w:tcPr>
          <w:p w14:paraId="0B9F0283"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cytolytic granule</w:t>
            </w:r>
          </w:p>
        </w:tc>
        <w:tc>
          <w:tcPr>
            <w:tcW w:w="305" w:type="pct"/>
          </w:tcPr>
          <w:p w14:paraId="6E300C71"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3</w:t>
            </w:r>
          </w:p>
        </w:tc>
        <w:tc>
          <w:tcPr>
            <w:tcW w:w="2134" w:type="pct"/>
          </w:tcPr>
          <w:p w14:paraId="445A3560" w14:textId="77777777" w:rsidR="004F3DD8" w:rsidRPr="00D96A86" w:rsidRDefault="004F3DD8" w:rsidP="000E10C1">
            <w:pPr>
              <w:rPr>
                <w:rFonts w:ascii="Times New Roman" w:hAnsi="Times New Roman" w:cs="Times New Roman"/>
                <w:i/>
                <w:color w:val="000000"/>
                <w:szCs w:val="24"/>
              </w:rPr>
            </w:pPr>
            <w:proofErr w:type="spellStart"/>
            <w:r w:rsidRPr="00D96A86">
              <w:rPr>
                <w:rFonts w:ascii="Times New Roman" w:hAnsi="Times New Roman" w:cs="Times New Roman"/>
                <w:i/>
                <w:color w:val="000000"/>
                <w:szCs w:val="24"/>
              </w:rPr>
              <w:t>Gzmd</w:t>
            </w:r>
            <w:proofErr w:type="spellEnd"/>
            <w:r w:rsidRPr="00D96A86">
              <w:rPr>
                <w:rFonts w:ascii="Times New Roman" w:hAnsi="Times New Roman" w:cs="Times New Roman"/>
                <w:i/>
                <w:color w:val="000000"/>
                <w:szCs w:val="24"/>
              </w:rPr>
              <w:t xml:space="preserve">, </w:t>
            </w:r>
            <w:proofErr w:type="spellStart"/>
            <w:r w:rsidRPr="00D96A86">
              <w:rPr>
                <w:rFonts w:ascii="Times New Roman" w:hAnsi="Times New Roman" w:cs="Times New Roman"/>
                <w:i/>
                <w:color w:val="000000"/>
                <w:szCs w:val="24"/>
              </w:rPr>
              <w:t>Gzme</w:t>
            </w:r>
            <w:proofErr w:type="spellEnd"/>
            <w:r w:rsidRPr="00D96A86">
              <w:rPr>
                <w:rFonts w:ascii="Times New Roman" w:hAnsi="Times New Roman" w:cs="Times New Roman"/>
                <w:i/>
                <w:color w:val="000000"/>
                <w:szCs w:val="24"/>
              </w:rPr>
              <w:t xml:space="preserve">, </w:t>
            </w:r>
            <w:proofErr w:type="spellStart"/>
            <w:r w:rsidRPr="00D96A86">
              <w:rPr>
                <w:rFonts w:ascii="Times New Roman" w:hAnsi="Times New Roman" w:cs="Times New Roman"/>
                <w:i/>
                <w:color w:val="000000"/>
                <w:szCs w:val="24"/>
              </w:rPr>
              <w:t>Gzmg</w:t>
            </w:r>
            <w:proofErr w:type="spellEnd"/>
          </w:p>
        </w:tc>
        <w:tc>
          <w:tcPr>
            <w:tcW w:w="327" w:type="pct"/>
            <w:vAlign w:val="center"/>
          </w:tcPr>
          <w:p w14:paraId="53BE741F"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0.037</w:t>
            </w:r>
          </w:p>
        </w:tc>
      </w:tr>
      <w:tr w:rsidR="004F3DD8" w:rsidRPr="00D96A86" w14:paraId="24058056" w14:textId="77777777" w:rsidTr="000E10C1">
        <w:tc>
          <w:tcPr>
            <w:tcW w:w="608" w:type="pct"/>
            <w:vMerge w:val="restart"/>
          </w:tcPr>
          <w:p w14:paraId="74896A8D"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Molecular function</w:t>
            </w:r>
          </w:p>
        </w:tc>
        <w:tc>
          <w:tcPr>
            <w:tcW w:w="1626" w:type="pct"/>
          </w:tcPr>
          <w:p w14:paraId="56C98E38"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organic acid binding</w:t>
            </w:r>
          </w:p>
        </w:tc>
        <w:tc>
          <w:tcPr>
            <w:tcW w:w="305" w:type="pct"/>
          </w:tcPr>
          <w:p w14:paraId="0D61E2DF"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szCs w:val="24"/>
              </w:rPr>
              <w:t>4</w:t>
            </w:r>
          </w:p>
        </w:tc>
        <w:tc>
          <w:tcPr>
            <w:tcW w:w="2134" w:type="pct"/>
          </w:tcPr>
          <w:p w14:paraId="7F494765"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 xml:space="preserve">Hba-a1, Hbb-b1, Hbb-b2, </w:t>
            </w:r>
            <w:proofErr w:type="spellStart"/>
            <w:r w:rsidRPr="00D96A86">
              <w:rPr>
                <w:rFonts w:ascii="Times New Roman" w:hAnsi="Times New Roman" w:cs="Times New Roman"/>
                <w:i/>
                <w:color w:val="000000"/>
                <w:szCs w:val="24"/>
              </w:rPr>
              <w:t>Hbb-bt</w:t>
            </w:r>
            <w:proofErr w:type="spellEnd"/>
          </w:p>
        </w:tc>
        <w:tc>
          <w:tcPr>
            <w:tcW w:w="327" w:type="pct"/>
          </w:tcPr>
          <w:p w14:paraId="3944EB59"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&lt; 0.01</w:t>
            </w:r>
          </w:p>
        </w:tc>
      </w:tr>
      <w:tr w:rsidR="004F3DD8" w:rsidRPr="00D96A86" w14:paraId="32F22165" w14:textId="77777777" w:rsidTr="000E10C1">
        <w:tc>
          <w:tcPr>
            <w:tcW w:w="608" w:type="pct"/>
            <w:vMerge/>
          </w:tcPr>
          <w:p w14:paraId="02193644" w14:textId="77777777" w:rsidR="004F3DD8" w:rsidRPr="00D96A86" w:rsidRDefault="004F3DD8" w:rsidP="000E10C1">
            <w:pPr>
              <w:rPr>
                <w:rFonts w:ascii="Times New Roman" w:hAnsi="Times New Roman" w:cs="Times New Roman"/>
                <w:b/>
                <w:color w:val="000000"/>
                <w:szCs w:val="24"/>
              </w:rPr>
            </w:pPr>
          </w:p>
        </w:tc>
        <w:tc>
          <w:tcPr>
            <w:tcW w:w="1626" w:type="pct"/>
          </w:tcPr>
          <w:p w14:paraId="1C438C12"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haptoglobin binding</w:t>
            </w:r>
          </w:p>
        </w:tc>
        <w:tc>
          <w:tcPr>
            <w:tcW w:w="305" w:type="pct"/>
          </w:tcPr>
          <w:p w14:paraId="66615F50"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szCs w:val="24"/>
              </w:rPr>
              <w:t>4</w:t>
            </w:r>
          </w:p>
        </w:tc>
        <w:tc>
          <w:tcPr>
            <w:tcW w:w="2134" w:type="pct"/>
          </w:tcPr>
          <w:p w14:paraId="40926990"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 xml:space="preserve">Hba-a1, Hbb-b1, Hbb-b2, </w:t>
            </w:r>
            <w:proofErr w:type="spellStart"/>
            <w:r w:rsidRPr="00D96A86">
              <w:rPr>
                <w:rFonts w:ascii="Times New Roman" w:hAnsi="Times New Roman" w:cs="Times New Roman"/>
                <w:i/>
                <w:color w:val="000000"/>
                <w:szCs w:val="24"/>
              </w:rPr>
              <w:t>Hbb-bt</w:t>
            </w:r>
            <w:proofErr w:type="spellEnd"/>
          </w:p>
        </w:tc>
        <w:tc>
          <w:tcPr>
            <w:tcW w:w="327" w:type="pct"/>
          </w:tcPr>
          <w:p w14:paraId="4BE8898F"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&lt; 0.01</w:t>
            </w:r>
          </w:p>
        </w:tc>
      </w:tr>
      <w:tr w:rsidR="004F3DD8" w:rsidRPr="00D96A86" w14:paraId="12601C36" w14:textId="77777777" w:rsidTr="000E10C1">
        <w:tc>
          <w:tcPr>
            <w:tcW w:w="608" w:type="pct"/>
            <w:vMerge/>
          </w:tcPr>
          <w:p w14:paraId="0DF7EF7E" w14:textId="77777777" w:rsidR="004F3DD8" w:rsidRPr="00D96A86" w:rsidRDefault="004F3DD8" w:rsidP="000E10C1">
            <w:pPr>
              <w:rPr>
                <w:rFonts w:ascii="Times New Roman" w:hAnsi="Times New Roman" w:cs="Times New Roman"/>
                <w:b/>
                <w:color w:val="000000"/>
                <w:szCs w:val="24"/>
              </w:rPr>
            </w:pPr>
          </w:p>
        </w:tc>
        <w:tc>
          <w:tcPr>
            <w:tcW w:w="1626" w:type="pct"/>
          </w:tcPr>
          <w:p w14:paraId="7BAB7968"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oxygen transporter activity</w:t>
            </w:r>
          </w:p>
        </w:tc>
        <w:tc>
          <w:tcPr>
            <w:tcW w:w="305" w:type="pct"/>
          </w:tcPr>
          <w:p w14:paraId="7C5D734E"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szCs w:val="24"/>
              </w:rPr>
              <w:t>4</w:t>
            </w:r>
          </w:p>
        </w:tc>
        <w:tc>
          <w:tcPr>
            <w:tcW w:w="2134" w:type="pct"/>
          </w:tcPr>
          <w:p w14:paraId="281D602A"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 xml:space="preserve">Hba-a1, Hbb-b1, Hbb-b2, </w:t>
            </w:r>
            <w:proofErr w:type="spellStart"/>
            <w:r w:rsidRPr="00D96A86">
              <w:rPr>
                <w:rFonts w:ascii="Times New Roman" w:hAnsi="Times New Roman" w:cs="Times New Roman"/>
                <w:i/>
                <w:color w:val="000000"/>
                <w:szCs w:val="24"/>
              </w:rPr>
              <w:t>Hbb-bt</w:t>
            </w:r>
            <w:proofErr w:type="spellEnd"/>
          </w:p>
        </w:tc>
        <w:tc>
          <w:tcPr>
            <w:tcW w:w="327" w:type="pct"/>
          </w:tcPr>
          <w:p w14:paraId="09FEE33C"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&lt; 0.01</w:t>
            </w:r>
          </w:p>
        </w:tc>
      </w:tr>
      <w:tr w:rsidR="004F3DD8" w:rsidRPr="00D96A86" w14:paraId="6440FE36" w14:textId="77777777" w:rsidTr="000E10C1">
        <w:tc>
          <w:tcPr>
            <w:tcW w:w="608" w:type="pct"/>
            <w:vMerge/>
          </w:tcPr>
          <w:p w14:paraId="0C270BED" w14:textId="77777777" w:rsidR="004F3DD8" w:rsidRPr="00D96A86" w:rsidRDefault="004F3DD8" w:rsidP="000E10C1">
            <w:pPr>
              <w:rPr>
                <w:rFonts w:ascii="Times New Roman" w:hAnsi="Times New Roman" w:cs="Times New Roman"/>
                <w:b/>
                <w:color w:val="000000"/>
                <w:szCs w:val="24"/>
              </w:rPr>
            </w:pPr>
          </w:p>
        </w:tc>
        <w:tc>
          <w:tcPr>
            <w:tcW w:w="1626" w:type="pct"/>
          </w:tcPr>
          <w:p w14:paraId="51014170"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hemoglobin beta binding</w:t>
            </w:r>
          </w:p>
        </w:tc>
        <w:tc>
          <w:tcPr>
            <w:tcW w:w="305" w:type="pct"/>
          </w:tcPr>
          <w:p w14:paraId="38384453"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szCs w:val="24"/>
              </w:rPr>
              <w:t>3</w:t>
            </w:r>
          </w:p>
        </w:tc>
        <w:tc>
          <w:tcPr>
            <w:tcW w:w="2134" w:type="pct"/>
          </w:tcPr>
          <w:p w14:paraId="61A1E770"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 xml:space="preserve">Hbb-b1, Hbb-b2, </w:t>
            </w:r>
            <w:proofErr w:type="spellStart"/>
            <w:r w:rsidRPr="00D96A86">
              <w:rPr>
                <w:rFonts w:ascii="Times New Roman" w:hAnsi="Times New Roman" w:cs="Times New Roman"/>
                <w:i/>
                <w:color w:val="000000"/>
                <w:szCs w:val="24"/>
              </w:rPr>
              <w:t>Hbb-bt</w:t>
            </w:r>
            <w:proofErr w:type="spellEnd"/>
          </w:p>
        </w:tc>
        <w:tc>
          <w:tcPr>
            <w:tcW w:w="327" w:type="pct"/>
          </w:tcPr>
          <w:p w14:paraId="1B3891E0"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&lt; 0.01</w:t>
            </w:r>
          </w:p>
        </w:tc>
      </w:tr>
      <w:tr w:rsidR="004F3DD8" w:rsidRPr="00D96A86" w14:paraId="6D4DA018" w14:textId="77777777" w:rsidTr="000E10C1">
        <w:tc>
          <w:tcPr>
            <w:tcW w:w="608" w:type="pct"/>
            <w:vMerge/>
          </w:tcPr>
          <w:p w14:paraId="2C655488" w14:textId="77777777" w:rsidR="004F3DD8" w:rsidRPr="00D96A86" w:rsidRDefault="004F3DD8" w:rsidP="000E10C1">
            <w:pPr>
              <w:rPr>
                <w:rFonts w:ascii="Times New Roman" w:hAnsi="Times New Roman" w:cs="Times New Roman"/>
                <w:b/>
                <w:color w:val="000000"/>
                <w:szCs w:val="24"/>
              </w:rPr>
            </w:pPr>
          </w:p>
        </w:tc>
        <w:tc>
          <w:tcPr>
            <w:tcW w:w="1626" w:type="pct"/>
          </w:tcPr>
          <w:p w14:paraId="4668A2FF"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oxygen binding</w:t>
            </w:r>
          </w:p>
        </w:tc>
        <w:tc>
          <w:tcPr>
            <w:tcW w:w="305" w:type="pct"/>
          </w:tcPr>
          <w:p w14:paraId="3741F651"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szCs w:val="24"/>
              </w:rPr>
              <w:t>4</w:t>
            </w:r>
          </w:p>
        </w:tc>
        <w:tc>
          <w:tcPr>
            <w:tcW w:w="2134" w:type="pct"/>
          </w:tcPr>
          <w:p w14:paraId="7893478E"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 xml:space="preserve">Hba-a1, Hbb-b1, Hbb-b2, </w:t>
            </w:r>
            <w:proofErr w:type="spellStart"/>
            <w:r w:rsidRPr="00D96A86">
              <w:rPr>
                <w:rFonts w:ascii="Times New Roman" w:hAnsi="Times New Roman" w:cs="Times New Roman"/>
                <w:i/>
                <w:color w:val="000000"/>
                <w:szCs w:val="24"/>
              </w:rPr>
              <w:t>Hbb-bt</w:t>
            </w:r>
            <w:proofErr w:type="spellEnd"/>
          </w:p>
        </w:tc>
        <w:tc>
          <w:tcPr>
            <w:tcW w:w="327" w:type="pct"/>
          </w:tcPr>
          <w:p w14:paraId="452D1363"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&lt; 0.01</w:t>
            </w:r>
          </w:p>
        </w:tc>
      </w:tr>
      <w:tr w:rsidR="004F3DD8" w:rsidRPr="00D96A86" w14:paraId="0F42E442" w14:textId="77777777" w:rsidTr="000E10C1">
        <w:tc>
          <w:tcPr>
            <w:tcW w:w="608" w:type="pct"/>
            <w:vMerge/>
          </w:tcPr>
          <w:p w14:paraId="56039E78" w14:textId="77777777" w:rsidR="004F3DD8" w:rsidRPr="00D96A86" w:rsidRDefault="004F3DD8" w:rsidP="000E10C1">
            <w:pPr>
              <w:rPr>
                <w:rFonts w:ascii="Times New Roman" w:hAnsi="Times New Roman" w:cs="Times New Roman"/>
                <w:b/>
                <w:color w:val="000000"/>
                <w:szCs w:val="24"/>
              </w:rPr>
            </w:pPr>
          </w:p>
        </w:tc>
        <w:tc>
          <w:tcPr>
            <w:tcW w:w="1626" w:type="pct"/>
          </w:tcPr>
          <w:p w14:paraId="63E35535"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hemoglobin alpha binding</w:t>
            </w:r>
          </w:p>
        </w:tc>
        <w:tc>
          <w:tcPr>
            <w:tcW w:w="305" w:type="pct"/>
          </w:tcPr>
          <w:p w14:paraId="2348B683"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szCs w:val="24"/>
              </w:rPr>
              <w:t>3</w:t>
            </w:r>
          </w:p>
        </w:tc>
        <w:tc>
          <w:tcPr>
            <w:tcW w:w="2134" w:type="pct"/>
          </w:tcPr>
          <w:p w14:paraId="378E746A"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 xml:space="preserve">Hbb-b1, Hbb-b2, </w:t>
            </w:r>
            <w:proofErr w:type="spellStart"/>
            <w:r w:rsidRPr="00D96A86">
              <w:rPr>
                <w:rFonts w:ascii="Times New Roman" w:hAnsi="Times New Roman" w:cs="Times New Roman"/>
                <w:i/>
                <w:color w:val="000000"/>
                <w:szCs w:val="24"/>
              </w:rPr>
              <w:t>Hbb-bt</w:t>
            </w:r>
            <w:proofErr w:type="spellEnd"/>
          </w:p>
        </w:tc>
        <w:tc>
          <w:tcPr>
            <w:tcW w:w="327" w:type="pct"/>
            <w:vAlign w:val="center"/>
          </w:tcPr>
          <w:p w14:paraId="6F14E284"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0.014</w:t>
            </w:r>
          </w:p>
        </w:tc>
      </w:tr>
      <w:tr w:rsidR="004F3DD8" w:rsidRPr="00D96A86" w14:paraId="1E8EE563" w14:textId="77777777" w:rsidTr="000E10C1">
        <w:tc>
          <w:tcPr>
            <w:tcW w:w="608" w:type="pct"/>
            <w:vMerge/>
          </w:tcPr>
          <w:p w14:paraId="143B66A9" w14:textId="77777777" w:rsidR="004F3DD8" w:rsidRPr="00D96A86" w:rsidRDefault="004F3DD8" w:rsidP="000E10C1">
            <w:pPr>
              <w:rPr>
                <w:rFonts w:ascii="Times New Roman" w:hAnsi="Times New Roman" w:cs="Times New Roman"/>
                <w:b/>
                <w:color w:val="000000"/>
                <w:szCs w:val="24"/>
              </w:rPr>
            </w:pPr>
          </w:p>
        </w:tc>
        <w:tc>
          <w:tcPr>
            <w:tcW w:w="1626" w:type="pct"/>
          </w:tcPr>
          <w:p w14:paraId="45DE1B17"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peroxidase activity</w:t>
            </w:r>
          </w:p>
        </w:tc>
        <w:tc>
          <w:tcPr>
            <w:tcW w:w="305" w:type="pct"/>
          </w:tcPr>
          <w:p w14:paraId="74C215F2"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szCs w:val="24"/>
              </w:rPr>
              <w:t>4</w:t>
            </w:r>
          </w:p>
        </w:tc>
        <w:tc>
          <w:tcPr>
            <w:tcW w:w="2134" w:type="pct"/>
          </w:tcPr>
          <w:p w14:paraId="54D0E7E3"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 xml:space="preserve">Hba-a1, Hbb-b1, Hbb-b2, </w:t>
            </w:r>
            <w:proofErr w:type="spellStart"/>
            <w:r w:rsidRPr="00D96A86">
              <w:rPr>
                <w:rFonts w:ascii="Times New Roman" w:hAnsi="Times New Roman" w:cs="Times New Roman"/>
                <w:i/>
                <w:color w:val="000000"/>
                <w:szCs w:val="24"/>
              </w:rPr>
              <w:t>Hbb-bt</w:t>
            </w:r>
            <w:proofErr w:type="spellEnd"/>
          </w:p>
        </w:tc>
        <w:tc>
          <w:tcPr>
            <w:tcW w:w="327" w:type="pct"/>
            <w:vAlign w:val="center"/>
          </w:tcPr>
          <w:p w14:paraId="6D5CDCC8"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0.017</w:t>
            </w:r>
          </w:p>
        </w:tc>
      </w:tr>
      <w:tr w:rsidR="004F3DD8" w:rsidRPr="00D96A86" w14:paraId="6D0248D8" w14:textId="77777777" w:rsidTr="000E10C1">
        <w:tc>
          <w:tcPr>
            <w:tcW w:w="608" w:type="pct"/>
            <w:vMerge/>
          </w:tcPr>
          <w:p w14:paraId="6B02BCD6" w14:textId="77777777" w:rsidR="004F3DD8" w:rsidRPr="00D96A86" w:rsidRDefault="004F3DD8" w:rsidP="000E10C1">
            <w:pPr>
              <w:rPr>
                <w:rFonts w:ascii="Times New Roman" w:hAnsi="Times New Roman" w:cs="Times New Roman"/>
                <w:b/>
                <w:color w:val="000000"/>
                <w:szCs w:val="24"/>
              </w:rPr>
            </w:pPr>
          </w:p>
        </w:tc>
        <w:tc>
          <w:tcPr>
            <w:tcW w:w="1626" w:type="pct"/>
          </w:tcPr>
          <w:p w14:paraId="63134E95"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hemoglobin binding</w:t>
            </w:r>
          </w:p>
        </w:tc>
        <w:tc>
          <w:tcPr>
            <w:tcW w:w="305" w:type="pct"/>
          </w:tcPr>
          <w:p w14:paraId="76BA993F"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szCs w:val="24"/>
              </w:rPr>
              <w:t>3</w:t>
            </w:r>
          </w:p>
        </w:tc>
        <w:tc>
          <w:tcPr>
            <w:tcW w:w="2134" w:type="pct"/>
          </w:tcPr>
          <w:p w14:paraId="6F95EE09"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 xml:space="preserve">Hbb-b1, Hbb-b2, </w:t>
            </w:r>
            <w:proofErr w:type="spellStart"/>
            <w:r w:rsidRPr="00D96A86">
              <w:rPr>
                <w:rFonts w:ascii="Times New Roman" w:hAnsi="Times New Roman" w:cs="Times New Roman"/>
                <w:i/>
                <w:color w:val="000000"/>
                <w:szCs w:val="24"/>
              </w:rPr>
              <w:t>Hbb-bt</w:t>
            </w:r>
            <w:proofErr w:type="spellEnd"/>
          </w:p>
        </w:tc>
        <w:tc>
          <w:tcPr>
            <w:tcW w:w="327" w:type="pct"/>
            <w:vAlign w:val="center"/>
          </w:tcPr>
          <w:p w14:paraId="65D9BBB0"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0.017</w:t>
            </w:r>
          </w:p>
        </w:tc>
      </w:tr>
      <w:tr w:rsidR="004F3DD8" w:rsidRPr="00D96A86" w14:paraId="2980A487" w14:textId="77777777" w:rsidTr="000E10C1">
        <w:tc>
          <w:tcPr>
            <w:tcW w:w="608" w:type="pct"/>
            <w:vMerge/>
          </w:tcPr>
          <w:p w14:paraId="0BB1749E" w14:textId="77777777" w:rsidR="004F3DD8" w:rsidRPr="00D96A86" w:rsidRDefault="004F3DD8" w:rsidP="000E10C1">
            <w:pPr>
              <w:rPr>
                <w:rFonts w:ascii="Times New Roman" w:hAnsi="Times New Roman" w:cs="Times New Roman"/>
                <w:b/>
                <w:color w:val="000000"/>
                <w:szCs w:val="24"/>
              </w:rPr>
            </w:pPr>
          </w:p>
        </w:tc>
        <w:tc>
          <w:tcPr>
            <w:tcW w:w="1626" w:type="pct"/>
          </w:tcPr>
          <w:p w14:paraId="31D3857A"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peptidase inhibitor activity</w:t>
            </w:r>
          </w:p>
        </w:tc>
        <w:tc>
          <w:tcPr>
            <w:tcW w:w="305" w:type="pct"/>
          </w:tcPr>
          <w:p w14:paraId="1AB45604"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szCs w:val="24"/>
              </w:rPr>
              <w:t>5</w:t>
            </w:r>
          </w:p>
        </w:tc>
        <w:tc>
          <w:tcPr>
            <w:tcW w:w="2134" w:type="pct"/>
          </w:tcPr>
          <w:p w14:paraId="13548FE1"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Cd</w:t>
            </w:r>
            <w:proofErr w:type="gramStart"/>
            <w:r w:rsidRPr="00D96A86">
              <w:rPr>
                <w:rFonts w:ascii="Times New Roman" w:hAnsi="Times New Roman" w:cs="Times New Roman"/>
                <w:i/>
                <w:color w:val="000000"/>
                <w:szCs w:val="24"/>
              </w:rPr>
              <w:t>109,Wfdc</w:t>
            </w:r>
            <w:proofErr w:type="gramEnd"/>
            <w:r w:rsidRPr="00D96A86">
              <w:rPr>
                <w:rFonts w:ascii="Times New Roman" w:hAnsi="Times New Roman" w:cs="Times New Roman"/>
                <w:i/>
                <w:color w:val="000000"/>
                <w:szCs w:val="24"/>
              </w:rPr>
              <w:t>1,Wfdc15a,Wfikkn2,Pbp2</w:t>
            </w:r>
          </w:p>
        </w:tc>
        <w:tc>
          <w:tcPr>
            <w:tcW w:w="327" w:type="pct"/>
            <w:vAlign w:val="center"/>
          </w:tcPr>
          <w:p w14:paraId="2E205599"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0.034</w:t>
            </w:r>
          </w:p>
        </w:tc>
      </w:tr>
      <w:tr w:rsidR="004F3DD8" w:rsidRPr="00D96A86" w14:paraId="522032C3" w14:textId="77777777" w:rsidTr="000E10C1">
        <w:tc>
          <w:tcPr>
            <w:tcW w:w="608" w:type="pct"/>
            <w:vMerge/>
          </w:tcPr>
          <w:p w14:paraId="47348FA2" w14:textId="77777777" w:rsidR="004F3DD8" w:rsidRPr="00D96A86" w:rsidRDefault="004F3DD8" w:rsidP="000E10C1">
            <w:pPr>
              <w:rPr>
                <w:rFonts w:ascii="Times New Roman" w:hAnsi="Times New Roman" w:cs="Times New Roman"/>
                <w:b/>
                <w:color w:val="000000"/>
                <w:szCs w:val="24"/>
              </w:rPr>
            </w:pPr>
          </w:p>
        </w:tc>
        <w:tc>
          <w:tcPr>
            <w:tcW w:w="1626" w:type="pct"/>
          </w:tcPr>
          <w:p w14:paraId="4677035B"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serine-type endopeptidase inhibitor activity</w:t>
            </w:r>
          </w:p>
        </w:tc>
        <w:tc>
          <w:tcPr>
            <w:tcW w:w="305" w:type="pct"/>
          </w:tcPr>
          <w:p w14:paraId="5EC89B2A"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szCs w:val="24"/>
              </w:rPr>
              <w:t>5</w:t>
            </w:r>
          </w:p>
        </w:tc>
        <w:tc>
          <w:tcPr>
            <w:tcW w:w="2134" w:type="pct"/>
          </w:tcPr>
          <w:p w14:paraId="50F583AE"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Cd</w:t>
            </w:r>
            <w:proofErr w:type="gramStart"/>
            <w:r w:rsidRPr="00D96A86">
              <w:rPr>
                <w:rFonts w:ascii="Times New Roman" w:hAnsi="Times New Roman" w:cs="Times New Roman"/>
                <w:i/>
                <w:color w:val="000000"/>
                <w:szCs w:val="24"/>
              </w:rPr>
              <w:t>109,Wfdc</w:t>
            </w:r>
            <w:proofErr w:type="gramEnd"/>
            <w:r w:rsidRPr="00D96A86">
              <w:rPr>
                <w:rFonts w:ascii="Times New Roman" w:hAnsi="Times New Roman" w:cs="Times New Roman"/>
                <w:i/>
                <w:color w:val="000000"/>
                <w:szCs w:val="24"/>
              </w:rPr>
              <w:t>1,Wfdc15a,Wfikkn2,Pbp2</w:t>
            </w:r>
          </w:p>
        </w:tc>
        <w:tc>
          <w:tcPr>
            <w:tcW w:w="327" w:type="pct"/>
            <w:vAlign w:val="center"/>
          </w:tcPr>
          <w:p w14:paraId="75C999DA"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0.038</w:t>
            </w:r>
          </w:p>
        </w:tc>
      </w:tr>
      <w:tr w:rsidR="004F3DD8" w:rsidRPr="00D96A86" w14:paraId="44C002BB" w14:textId="77777777" w:rsidTr="000E10C1">
        <w:tc>
          <w:tcPr>
            <w:tcW w:w="5000" w:type="pct"/>
            <w:gridSpan w:val="5"/>
          </w:tcPr>
          <w:p w14:paraId="38483257" w14:textId="3E2E6D4E"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b/>
                <w:color w:val="000000"/>
                <w:szCs w:val="24"/>
              </w:rPr>
              <w:t>Up</w:t>
            </w:r>
            <w:r w:rsidR="00D96A86" w:rsidRPr="00D96A86">
              <w:rPr>
                <w:rFonts w:ascii="Times New Roman" w:hAnsi="Times New Roman" w:cs="Times New Roman"/>
                <w:b/>
                <w:color w:val="000000"/>
                <w:szCs w:val="24"/>
              </w:rPr>
              <w:t>-</w:t>
            </w:r>
            <w:r w:rsidRPr="00D96A86">
              <w:rPr>
                <w:rFonts w:ascii="Times New Roman" w:hAnsi="Times New Roman" w:cs="Times New Roman"/>
                <w:b/>
                <w:color w:val="000000"/>
                <w:szCs w:val="24"/>
              </w:rPr>
              <w:t xml:space="preserve">regulation of </w:t>
            </w:r>
            <w:r w:rsidRPr="00D96A86">
              <w:rPr>
                <w:rFonts w:ascii="Times New Roman" w:hAnsi="Times New Roman" w:cs="Times New Roman"/>
                <w:b/>
                <w:szCs w:val="24"/>
              </w:rPr>
              <w:t>Kyoto Encyclopedia of Genes and Genomes</w:t>
            </w:r>
          </w:p>
        </w:tc>
      </w:tr>
      <w:tr w:rsidR="004F3DD8" w:rsidRPr="00D96A86" w14:paraId="0123A24C" w14:textId="77777777" w:rsidTr="000E10C1">
        <w:tc>
          <w:tcPr>
            <w:tcW w:w="608" w:type="pct"/>
            <w:vMerge w:val="restart"/>
          </w:tcPr>
          <w:p w14:paraId="15359295"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szCs w:val="24"/>
              </w:rPr>
              <w:t>KEGG</w:t>
            </w:r>
          </w:p>
        </w:tc>
        <w:tc>
          <w:tcPr>
            <w:tcW w:w="1626" w:type="pct"/>
          </w:tcPr>
          <w:p w14:paraId="43451F04"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szCs w:val="24"/>
              </w:rPr>
              <w:t>Malaria</w:t>
            </w:r>
          </w:p>
        </w:tc>
        <w:tc>
          <w:tcPr>
            <w:tcW w:w="305" w:type="pct"/>
          </w:tcPr>
          <w:p w14:paraId="4DC3C1D5"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szCs w:val="24"/>
              </w:rPr>
              <w:t>6</w:t>
            </w:r>
          </w:p>
        </w:tc>
        <w:tc>
          <w:tcPr>
            <w:tcW w:w="2134" w:type="pct"/>
          </w:tcPr>
          <w:p w14:paraId="69EFD900"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Ccl</w:t>
            </w:r>
            <w:proofErr w:type="gramStart"/>
            <w:r w:rsidRPr="00D96A86">
              <w:rPr>
                <w:rFonts w:ascii="Times New Roman" w:hAnsi="Times New Roman" w:cs="Times New Roman"/>
                <w:i/>
                <w:color w:val="000000"/>
                <w:szCs w:val="24"/>
              </w:rPr>
              <w:t>12,Hba</w:t>
            </w:r>
            <w:proofErr w:type="gramEnd"/>
            <w:r w:rsidRPr="00D96A86">
              <w:rPr>
                <w:rFonts w:ascii="Times New Roman" w:hAnsi="Times New Roman" w:cs="Times New Roman"/>
                <w:i/>
                <w:color w:val="000000"/>
                <w:szCs w:val="24"/>
              </w:rPr>
              <w:t>-a1,Hbb-b1,Hbb-b2,Hbb-bt,Tgfb2</w:t>
            </w:r>
          </w:p>
        </w:tc>
        <w:tc>
          <w:tcPr>
            <w:tcW w:w="327" w:type="pct"/>
            <w:vAlign w:val="center"/>
          </w:tcPr>
          <w:p w14:paraId="3164BFED"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&lt; 0.01</w:t>
            </w:r>
          </w:p>
        </w:tc>
      </w:tr>
      <w:tr w:rsidR="004F3DD8" w:rsidRPr="00D96A86" w14:paraId="2638CFAF" w14:textId="77777777" w:rsidTr="000E10C1">
        <w:tc>
          <w:tcPr>
            <w:tcW w:w="608" w:type="pct"/>
            <w:vMerge/>
          </w:tcPr>
          <w:p w14:paraId="4F15DDC1" w14:textId="77777777" w:rsidR="004F3DD8" w:rsidRPr="00D96A86" w:rsidRDefault="004F3DD8" w:rsidP="000E10C1">
            <w:pPr>
              <w:rPr>
                <w:rFonts w:ascii="Times New Roman" w:hAnsi="Times New Roman" w:cs="Times New Roman"/>
                <w:b/>
                <w:color w:val="000000"/>
                <w:szCs w:val="24"/>
              </w:rPr>
            </w:pPr>
          </w:p>
        </w:tc>
        <w:tc>
          <w:tcPr>
            <w:tcW w:w="1626" w:type="pct"/>
          </w:tcPr>
          <w:p w14:paraId="14E90C09"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szCs w:val="24"/>
              </w:rPr>
              <w:t>African trypanosomiasis</w:t>
            </w:r>
          </w:p>
        </w:tc>
        <w:tc>
          <w:tcPr>
            <w:tcW w:w="305" w:type="pct"/>
          </w:tcPr>
          <w:p w14:paraId="4B7F68D2" w14:textId="77777777" w:rsidR="004F3DD8" w:rsidRPr="00D96A86" w:rsidRDefault="004F3DD8" w:rsidP="000E10C1">
            <w:pPr>
              <w:rPr>
                <w:rFonts w:ascii="Times New Roman" w:hAnsi="Times New Roman" w:cs="Times New Roman"/>
                <w:szCs w:val="24"/>
              </w:rPr>
            </w:pPr>
            <w:r w:rsidRPr="00D96A86">
              <w:rPr>
                <w:rFonts w:ascii="Times New Roman" w:hAnsi="Times New Roman" w:cs="Times New Roman"/>
                <w:szCs w:val="24"/>
              </w:rPr>
              <w:t>4</w:t>
            </w:r>
          </w:p>
        </w:tc>
        <w:tc>
          <w:tcPr>
            <w:tcW w:w="2134" w:type="pct"/>
          </w:tcPr>
          <w:p w14:paraId="71E518ED"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 xml:space="preserve">Hba-a1, Hbb-b1, Hbb-b2, </w:t>
            </w:r>
            <w:proofErr w:type="spellStart"/>
            <w:r w:rsidRPr="00D96A86">
              <w:rPr>
                <w:rFonts w:ascii="Times New Roman" w:hAnsi="Times New Roman" w:cs="Times New Roman"/>
                <w:i/>
                <w:color w:val="000000"/>
                <w:szCs w:val="24"/>
              </w:rPr>
              <w:t>Hbb-bt</w:t>
            </w:r>
            <w:proofErr w:type="spellEnd"/>
          </w:p>
        </w:tc>
        <w:tc>
          <w:tcPr>
            <w:tcW w:w="327" w:type="pct"/>
            <w:vAlign w:val="center"/>
          </w:tcPr>
          <w:p w14:paraId="7CFA37BA"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0.036</w:t>
            </w:r>
          </w:p>
        </w:tc>
      </w:tr>
      <w:tr w:rsidR="004F3DD8" w:rsidRPr="00D96A86" w14:paraId="29042864" w14:textId="77777777" w:rsidTr="000E10C1">
        <w:tc>
          <w:tcPr>
            <w:tcW w:w="5000" w:type="pct"/>
            <w:gridSpan w:val="5"/>
          </w:tcPr>
          <w:p w14:paraId="6C8442D0" w14:textId="162426B3"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b/>
                <w:color w:val="000000"/>
                <w:szCs w:val="24"/>
              </w:rPr>
              <w:t>Down</w:t>
            </w:r>
            <w:r w:rsidR="00D96A86" w:rsidRPr="00D96A86">
              <w:rPr>
                <w:rFonts w:ascii="Times New Roman" w:hAnsi="Times New Roman" w:cs="Times New Roman"/>
                <w:b/>
                <w:color w:val="000000"/>
                <w:szCs w:val="24"/>
              </w:rPr>
              <w:t>-</w:t>
            </w:r>
            <w:r w:rsidRPr="00D96A86">
              <w:rPr>
                <w:rFonts w:ascii="Times New Roman" w:hAnsi="Times New Roman" w:cs="Times New Roman"/>
                <w:b/>
                <w:color w:val="000000"/>
                <w:szCs w:val="24"/>
              </w:rPr>
              <w:t xml:space="preserve">regulation of </w:t>
            </w:r>
            <w:r w:rsidRPr="00D96A86">
              <w:rPr>
                <w:rFonts w:ascii="Times New Roman" w:hAnsi="Times New Roman" w:cs="Times New Roman"/>
                <w:b/>
                <w:szCs w:val="24"/>
              </w:rPr>
              <w:t>Gene ontology</w:t>
            </w:r>
          </w:p>
        </w:tc>
      </w:tr>
      <w:tr w:rsidR="004F3DD8" w:rsidRPr="00D96A86" w14:paraId="3F60CF1B" w14:textId="77777777" w:rsidTr="000E10C1">
        <w:tc>
          <w:tcPr>
            <w:tcW w:w="608" w:type="pct"/>
            <w:vMerge w:val="restart"/>
          </w:tcPr>
          <w:p w14:paraId="1F8E3D80"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Cellular compartment</w:t>
            </w:r>
          </w:p>
        </w:tc>
        <w:tc>
          <w:tcPr>
            <w:tcW w:w="1626" w:type="pct"/>
          </w:tcPr>
          <w:p w14:paraId="2EDA21AE"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extracellular space</w:t>
            </w:r>
          </w:p>
        </w:tc>
        <w:tc>
          <w:tcPr>
            <w:tcW w:w="305" w:type="pct"/>
          </w:tcPr>
          <w:p w14:paraId="014AE350"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szCs w:val="24"/>
              </w:rPr>
              <w:t>15</w:t>
            </w:r>
          </w:p>
        </w:tc>
        <w:tc>
          <w:tcPr>
            <w:tcW w:w="2134" w:type="pct"/>
          </w:tcPr>
          <w:p w14:paraId="30FF1209"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Cx3cl</w:t>
            </w:r>
            <w:proofErr w:type="gramStart"/>
            <w:r w:rsidRPr="00D96A86">
              <w:rPr>
                <w:rFonts w:ascii="Times New Roman" w:hAnsi="Times New Roman" w:cs="Times New Roman"/>
                <w:i/>
                <w:color w:val="000000"/>
                <w:szCs w:val="24"/>
              </w:rPr>
              <w:t>1,Cd</w:t>
            </w:r>
            <w:proofErr w:type="gramEnd"/>
            <w:r w:rsidRPr="00D96A86">
              <w:rPr>
                <w:rFonts w:ascii="Times New Roman" w:hAnsi="Times New Roman" w:cs="Times New Roman"/>
                <w:i/>
                <w:color w:val="000000"/>
                <w:szCs w:val="24"/>
              </w:rPr>
              <w:t>1d1,Sspo,Angpt1,Bmp5,Cpa6,Hba-a2,Il1rl1,Lcn2,Lum,Nptxr,Prss56,Tslp,Tg,Tnfsfm13</w:t>
            </w:r>
          </w:p>
        </w:tc>
        <w:tc>
          <w:tcPr>
            <w:tcW w:w="327" w:type="pct"/>
            <w:vAlign w:val="center"/>
          </w:tcPr>
          <w:p w14:paraId="4463AFEC"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0.035</w:t>
            </w:r>
          </w:p>
        </w:tc>
      </w:tr>
      <w:tr w:rsidR="004F3DD8" w:rsidRPr="00D96A86" w14:paraId="58BDD8B2" w14:textId="77777777" w:rsidTr="000E10C1">
        <w:tc>
          <w:tcPr>
            <w:tcW w:w="608" w:type="pct"/>
            <w:vMerge/>
          </w:tcPr>
          <w:p w14:paraId="7FF62335" w14:textId="77777777" w:rsidR="004F3DD8" w:rsidRPr="00D96A86" w:rsidRDefault="004F3DD8" w:rsidP="000E10C1">
            <w:pPr>
              <w:rPr>
                <w:rFonts w:ascii="Times New Roman" w:hAnsi="Times New Roman" w:cs="Times New Roman"/>
                <w:b/>
                <w:color w:val="000000"/>
                <w:szCs w:val="24"/>
              </w:rPr>
            </w:pPr>
          </w:p>
        </w:tc>
        <w:tc>
          <w:tcPr>
            <w:tcW w:w="1626" w:type="pct"/>
          </w:tcPr>
          <w:p w14:paraId="20B1B7BE"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membrane</w:t>
            </w:r>
          </w:p>
        </w:tc>
        <w:tc>
          <w:tcPr>
            <w:tcW w:w="305" w:type="pct"/>
          </w:tcPr>
          <w:p w14:paraId="5CE2C7DE"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szCs w:val="24"/>
              </w:rPr>
              <w:t>36</w:t>
            </w:r>
          </w:p>
        </w:tc>
        <w:tc>
          <w:tcPr>
            <w:tcW w:w="2134" w:type="pct"/>
          </w:tcPr>
          <w:p w14:paraId="031A734F"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Cx3cl</w:t>
            </w:r>
            <w:proofErr w:type="gramStart"/>
            <w:r w:rsidRPr="00D96A86">
              <w:rPr>
                <w:rFonts w:ascii="Times New Roman" w:hAnsi="Times New Roman" w:cs="Times New Roman"/>
                <w:i/>
                <w:color w:val="000000"/>
                <w:szCs w:val="24"/>
              </w:rPr>
              <w:t>1,Cd</w:t>
            </w:r>
            <w:proofErr w:type="gramEnd"/>
            <w:r w:rsidRPr="00D96A86">
              <w:rPr>
                <w:rFonts w:ascii="Times New Roman" w:hAnsi="Times New Roman" w:cs="Times New Roman"/>
                <w:i/>
                <w:color w:val="000000"/>
                <w:szCs w:val="24"/>
              </w:rPr>
              <w:t>1d1,Deptor,Epha1,Mdga1,Ugt1a6b,Acsbg1,Adgrd1,Adgrf1,Angpt1,Apol6,Cdh15,Cracr2a,Cyp11a1,Doc2b,Eno1b,Ifitm1,Il1r2,Il1rl1,Il18rap,Lama3,Nptxr,Ocstamp,Prickle1,Ptpn3,Ryr3,Selenbp2,Prss56,Slc27a3,Slc6a4,Stra6,Syt13,Sytl2,Tmem158,Tmem63c,Tnfsfm13</w:t>
            </w:r>
          </w:p>
        </w:tc>
        <w:tc>
          <w:tcPr>
            <w:tcW w:w="327" w:type="pct"/>
            <w:vAlign w:val="center"/>
          </w:tcPr>
          <w:p w14:paraId="28C64124"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0.035</w:t>
            </w:r>
          </w:p>
        </w:tc>
      </w:tr>
      <w:tr w:rsidR="004F3DD8" w:rsidRPr="00D96A86" w14:paraId="444967D5" w14:textId="77777777" w:rsidTr="000E10C1">
        <w:tc>
          <w:tcPr>
            <w:tcW w:w="608" w:type="pct"/>
            <w:vMerge/>
          </w:tcPr>
          <w:p w14:paraId="062F149C" w14:textId="77777777" w:rsidR="004F3DD8" w:rsidRPr="00D96A86" w:rsidRDefault="004F3DD8" w:rsidP="000E10C1">
            <w:pPr>
              <w:rPr>
                <w:rFonts w:ascii="Times New Roman" w:hAnsi="Times New Roman" w:cs="Times New Roman"/>
                <w:b/>
                <w:color w:val="000000"/>
                <w:szCs w:val="24"/>
              </w:rPr>
            </w:pPr>
          </w:p>
        </w:tc>
        <w:tc>
          <w:tcPr>
            <w:tcW w:w="1626" w:type="pct"/>
          </w:tcPr>
          <w:p w14:paraId="57366662"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extracellular region</w:t>
            </w:r>
          </w:p>
        </w:tc>
        <w:tc>
          <w:tcPr>
            <w:tcW w:w="305" w:type="pct"/>
          </w:tcPr>
          <w:p w14:paraId="5D02A2E7"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szCs w:val="24"/>
              </w:rPr>
              <w:t>14</w:t>
            </w:r>
          </w:p>
        </w:tc>
        <w:tc>
          <w:tcPr>
            <w:tcW w:w="2134" w:type="pct"/>
          </w:tcPr>
          <w:p w14:paraId="493067EF"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Cx3cl</w:t>
            </w:r>
            <w:proofErr w:type="gramStart"/>
            <w:r w:rsidRPr="00D96A86">
              <w:rPr>
                <w:rFonts w:ascii="Times New Roman" w:hAnsi="Times New Roman" w:cs="Times New Roman"/>
                <w:i/>
                <w:color w:val="000000"/>
                <w:szCs w:val="24"/>
              </w:rPr>
              <w:t>1,Sspo</w:t>
            </w:r>
            <w:proofErr w:type="gramEnd"/>
            <w:r w:rsidRPr="00D96A86">
              <w:rPr>
                <w:rFonts w:ascii="Times New Roman" w:hAnsi="Times New Roman" w:cs="Times New Roman"/>
                <w:i/>
                <w:color w:val="000000"/>
                <w:szCs w:val="24"/>
              </w:rPr>
              <w:t>,Angpt1,Apol6,Bmp5,Cpa6,Il1r2,Il1rl1,Lama3,Lcn2,Lum,Mdk,Tslp,Tg</w:t>
            </w:r>
          </w:p>
        </w:tc>
        <w:tc>
          <w:tcPr>
            <w:tcW w:w="327" w:type="pct"/>
            <w:vAlign w:val="center"/>
          </w:tcPr>
          <w:p w14:paraId="61102ADE"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0.035</w:t>
            </w:r>
          </w:p>
        </w:tc>
      </w:tr>
      <w:tr w:rsidR="004F3DD8" w:rsidRPr="00D96A86" w14:paraId="50459397" w14:textId="77777777" w:rsidTr="000E10C1">
        <w:tc>
          <w:tcPr>
            <w:tcW w:w="608" w:type="pct"/>
          </w:tcPr>
          <w:p w14:paraId="4F212068" w14:textId="77777777" w:rsidR="004F3DD8" w:rsidRPr="00D96A86" w:rsidRDefault="004F3DD8" w:rsidP="000E10C1">
            <w:pPr>
              <w:rPr>
                <w:rFonts w:ascii="Times New Roman" w:hAnsi="Times New Roman" w:cs="Times New Roman"/>
                <w:b/>
                <w:color w:val="000000"/>
                <w:szCs w:val="24"/>
              </w:rPr>
            </w:pPr>
            <w:r w:rsidRPr="00D96A86">
              <w:rPr>
                <w:rFonts w:ascii="Times New Roman" w:hAnsi="Times New Roman" w:cs="Times New Roman"/>
                <w:szCs w:val="24"/>
              </w:rPr>
              <w:t>Molecular function</w:t>
            </w:r>
          </w:p>
        </w:tc>
        <w:tc>
          <w:tcPr>
            <w:tcW w:w="1626" w:type="pct"/>
          </w:tcPr>
          <w:p w14:paraId="44E5214E"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interleukin-1 receptor activity</w:t>
            </w:r>
          </w:p>
        </w:tc>
        <w:tc>
          <w:tcPr>
            <w:tcW w:w="305" w:type="pct"/>
          </w:tcPr>
          <w:p w14:paraId="253B79EA"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3</w:t>
            </w:r>
          </w:p>
        </w:tc>
        <w:tc>
          <w:tcPr>
            <w:tcW w:w="2134" w:type="pct"/>
          </w:tcPr>
          <w:p w14:paraId="75C0D1E8" w14:textId="77777777" w:rsidR="004F3DD8" w:rsidRPr="00D96A86" w:rsidRDefault="004F3DD8" w:rsidP="000E10C1">
            <w:pPr>
              <w:rPr>
                <w:rFonts w:ascii="Times New Roman" w:hAnsi="Times New Roman" w:cs="Times New Roman"/>
                <w:i/>
                <w:color w:val="000000"/>
                <w:szCs w:val="24"/>
              </w:rPr>
            </w:pPr>
            <w:r w:rsidRPr="00D96A86">
              <w:rPr>
                <w:rFonts w:ascii="Times New Roman" w:hAnsi="Times New Roman" w:cs="Times New Roman"/>
                <w:i/>
                <w:color w:val="000000"/>
                <w:szCs w:val="24"/>
              </w:rPr>
              <w:t>Il1r</w:t>
            </w:r>
            <w:proofErr w:type="gramStart"/>
            <w:r w:rsidRPr="00D96A86">
              <w:rPr>
                <w:rFonts w:ascii="Times New Roman" w:hAnsi="Times New Roman" w:cs="Times New Roman"/>
                <w:i/>
                <w:color w:val="000000"/>
                <w:szCs w:val="24"/>
              </w:rPr>
              <w:t>2,Il</w:t>
            </w:r>
            <w:proofErr w:type="gramEnd"/>
            <w:r w:rsidRPr="00D96A86">
              <w:rPr>
                <w:rFonts w:ascii="Times New Roman" w:hAnsi="Times New Roman" w:cs="Times New Roman"/>
                <w:i/>
                <w:color w:val="000000"/>
                <w:szCs w:val="24"/>
              </w:rPr>
              <w:t>1rl1,Il18rap</w:t>
            </w:r>
          </w:p>
        </w:tc>
        <w:tc>
          <w:tcPr>
            <w:tcW w:w="327" w:type="pct"/>
          </w:tcPr>
          <w:p w14:paraId="0141B190" w14:textId="77777777" w:rsidR="004F3DD8" w:rsidRPr="00D96A86" w:rsidRDefault="004F3DD8" w:rsidP="000E10C1">
            <w:pPr>
              <w:rPr>
                <w:rFonts w:ascii="Times New Roman" w:hAnsi="Times New Roman" w:cs="Times New Roman"/>
                <w:color w:val="000000"/>
                <w:szCs w:val="24"/>
              </w:rPr>
            </w:pPr>
            <w:r w:rsidRPr="00D96A86">
              <w:rPr>
                <w:rFonts w:ascii="Times New Roman" w:hAnsi="Times New Roman" w:cs="Times New Roman"/>
                <w:color w:val="000000"/>
                <w:szCs w:val="24"/>
              </w:rPr>
              <w:t>0.02</w:t>
            </w:r>
          </w:p>
        </w:tc>
      </w:tr>
    </w:tbl>
    <w:p w14:paraId="183BDD21" w14:textId="77777777" w:rsidR="004F3DD8" w:rsidRPr="00D96A86" w:rsidRDefault="004F3DD8" w:rsidP="004F3DD8">
      <w:pPr>
        <w:jc w:val="both"/>
        <w:rPr>
          <w:rFonts w:ascii="Times New Roman" w:hAnsi="Times New Roman" w:cs="Times New Roman"/>
        </w:rPr>
      </w:pPr>
      <w:r w:rsidRPr="00D96A86">
        <w:rPr>
          <w:rFonts w:ascii="Times New Roman" w:hAnsi="Times New Roman" w:cs="Times New Roman"/>
        </w:rPr>
        <w:t>FDR (False Discover Rate) is the probability of the number of genes out of the total gene number in the GO term and KEGG list. The genes in each GO term and KEGG are compared with the background distribution of annotation. A lower FDR represents the association of significant GO terms and KEGG with the group of genes. FDR &lt; 0.05 indicates a significant association. No significant expression in biological process category and KEGG pathway in downregulation.</w:t>
      </w:r>
    </w:p>
    <w:p w14:paraId="18A13896" w14:textId="77777777" w:rsidR="00A92B82" w:rsidRDefault="00A92B82" w:rsidP="00254198">
      <w:pPr>
        <w:rPr>
          <w:rFonts w:ascii="Times New Roman" w:hAnsi="Times New Roman" w:cs="Times New Roman"/>
        </w:rPr>
      </w:pPr>
    </w:p>
    <w:p w14:paraId="5A348A0D" w14:textId="15953865" w:rsidR="00254198" w:rsidRPr="00D96A86" w:rsidRDefault="00254198" w:rsidP="00254198">
      <w:pPr>
        <w:rPr>
          <w:rFonts w:ascii="Times New Roman" w:hAnsi="Times New Roman" w:cs="Times New Roman"/>
        </w:rPr>
      </w:pPr>
      <w:r w:rsidRPr="00D96A86">
        <w:rPr>
          <w:rFonts w:ascii="Times New Roman" w:hAnsi="Times New Roman" w:cs="Times New Roman"/>
        </w:rPr>
        <w:t>Table S5 Up</w:t>
      </w:r>
      <w:r w:rsidR="00D96A86" w:rsidRPr="00D96A86">
        <w:rPr>
          <w:rFonts w:ascii="Times New Roman" w:hAnsi="Times New Roman" w:cs="Times New Roman"/>
        </w:rPr>
        <w:t>-</w:t>
      </w:r>
      <w:r w:rsidRPr="00D96A86">
        <w:rPr>
          <w:rFonts w:ascii="Times New Roman" w:hAnsi="Times New Roman" w:cs="Times New Roman"/>
        </w:rPr>
        <w:t>regulation and down</w:t>
      </w:r>
      <w:r w:rsidR="00D96A86" w:rsidRPr="00D96A86">
        <w:rPr>
          <w:rFonts w:ascii="Times New Roman" w:hAnsi="Times New Roman" w:cs="Times New Roman"/>
        </w:rPr>
        <w:t>-</w:t>
      </w:r>
      <w:r w:rsidRPr="00D96A86">
        <w:rPr>
          <w:rFonts w:ascii="Times New Roman" w:hAnsi="Times New Roman" w:cs="Times New Roman"/>
        </w:rPr>
        <w:t>regulation of identical gene in both M2/S1 and M2/S2</w:t>
      </w:r>
    </w:p>
    <w:tbl>
      <w:tblPr>
        <w:tblStyle w:val="a3"/>
        <w:tblW w:w="0" w:type="auto"/>
        <w:tblLook w:val="04A0" w:firstRow="1" w:lastRow="0" w:firstColumn="1" w:lastColumn="0" w:noHBand="0" w:noVBand="1"/>
      </w:tblPr>
      <w:tblGrid>
        <w:gridCol w:w="2765"/>
        <w:gridCol w:w="2765"/>
        <w:gridCol w:w="2766"/>
      </w:tblGrid>
      <w:tr w:rsidR="00254198" w:rsidRPr="00D96A86" w14:paraId="692E04E4" w14:textId="77777777" w:rsidTr="000E10C1">
        <w:tc>
          <w:tcPr>
            <w:tcW w:w="2765" w:type="dxa"/>
          </w:tcPr>
          <w:p w14:paraId="2CA10664" w14:textId="77777777" w:rsidR="00254198" w:rsidRPr="00D96A86" w:rsidRDefault="00254198" w:rsidP="000E10C1">
            <w:pPr>
              <w:rPr>
                <w:rFonts w:ascii="Times New Roman" w:hAnsi="Times New Roman" w:cs="Times New Roman"/>
                <w:color w:val="000000"/>
                <w:szCs w:val="24"/>
              </w:rPr>
            </w:pPr>
            <w:r w:rsidRPr="00D96A86">
              <w:rPr>
                <w:rFonts w:ascii="Times New Roman" w:hAnsi="Times New Roman" w:cs="Times New Roman"/>
                <w:color w:val="000000"/>
                <w:szCs w:val="24"/>
              </w:rPr>
              <w:t xml:space="preserve">Gene </w:t>
            </w:r>
          </w:p>
        </w:tc>
        <w:tc>
          <w:tcPr>
            <w:tcW w:w="2765" w:type="dxa"/>
          </w:tcPr>
          <w:p w14:paraId="387EF2DC" w14:textId="77777777" w:rsidR="00254198" w:rsidRPr="00D96A86" w:rsidRDefault="00254198" w:rsidP="000E10C1">
            <w:pPr>
              <w:rPr>
                <w:rFonts w:ascii="Times New Roman" w:hAnsi="Times New Roman" w:cs="Times New Roman"/>
                <w:color w:val="000000"/>
                <w:szCs w:val="24"/>
              </w:rPr>
            </w:pPr>
            <w:proofErr w:type="spellStart"/>
            <w:r w:rsidRPr="00D96A86">
              <w:rPr>
                <w:rFonts w:ascii="Times New Roman" w:hAnsi="Times New Roman" w:cs="Times New Roman"/>
                <w:color w:val="000000"/>
                <w:szCs w:val="24"/>
              </w:rPr>
              <w:t>logFC</w:t>
            </w:r>
            <w:proofErr w:type="spellEnd"/>
          </w:p>
        </w:tc>
        <w:tc>
          <w:tcPr>
            <w:tcW w:w="2766" w:type="dxa"/>
          </w:tcPr>
          <w:p w14:paraId="7937B52A" w14:textId="77777777" w:rsidR="00254198" w:rsidRPr="00D96A86" w:rsidRDefault="00254198" w:rsidP="000E10C1">
            <w:pPr>
              <w:rPr>
                <w:rFonts w:ascii="Times New Roman" w:hAnsi="Times New Roman" w:cs="Times New Roman"/>
                <w:color w:val="000000"/>
                <w:szCs w:val="24"/>
              </w:rPr>
            </w:pPr>
            <w:r w:rsidRPr="00D96A86">
              <w:rPr>
                <w:rFonts w:ascii="Times New Roman" w:hAnsi="Times New Roman" w:cs="Times New Roman"/>
                <w:color w:val="000000"/>
                <w:szCs w:val="24"/>
              </w:rPr>
              <w:t>FDR</w:t>
            </w:r>
          </w:p>
        </w:tc>
      </w:tr>
      <w:tr w:rsidR="00254198" w:rsidRPr="00D96A86" w14:paraId="48D39D2C" w14:textId="77777777" w:rsidTr="000E10C1">
        <w:tc>
          <w:tcPr>
            <w:tcW w:w="2765" w:type="dxa"/>
            <w:vAlign w:val="center"/>
          </w:tcPr>
          <w:p w14:paraId="257E89C1" w14:textId="77777777" w:rsidR="00254198" w:rsidRPr="00D96A86" w:rsidRDefault="00254198" w:rsidP="000E10C1">
            <w:pPr>
              <w:rPr>
                <w:rFonts w:ascii="Times New Roman" w:hAnsi="Times New Roman" w:cs="Times New Roman"/>
                <w:b/>
                <w:bCs/>
                <w:szCs w:val="24"/>
              </w:rPr>
            </w:pPr>
            <w:r w:rsidRPr="00D96A86">
              <w:rPr>
                <w:rFonts w:ascii="Times New Roman" w:hAnsi="Times New Roman" w:cs="Times New Roman"/>
                <w:b/>
                <w:bCs/>
                <w:szCs w:val="24"/>
              </w:rPr>
              <w:t xml:space="preserve">Upregulation </w:t>
            </w:r>
          </w:p>
        </w:tc>
        <w:tc>
          <w:tcPr>
            <w:tcW w:w="2765" w:type="dxa"/>
            <w:vAlign w:val="center"/>
          </w:tcPr>
          <w:p w14:paraId="02776C50" w14:textId="77777777" w:rsidR="00254198" w:rsidRPr="00D96A86" w:rsidRDefault="00254198" w:rsidP="000E10C1">
            <w:pPr>
              <w:rPr>
                <w:rFonts w:ascii="Times New Roman" w:hAnsi="Times New Roman" w:cs="Times New Roman"/>
                <w:szCs w:val="24"/>
              </w:rPr>
            </w:pPr>
          </w:p>
        </w:tc>
        <w:tc>
          <w:tcPr>
            <w:tcW w:w="2766" w:type="dxa"/>
            <w:vAlign w:val="center"/>
          </w:tcPr>
          <w:p w14:paraId="3A82D935" w14:textId="77777777" w:rsidR="00254198" w:rsidRPr="00D96A86" w:rsidRDefault="00254198" w:rsidP="000E10C1">
            <w:pPr>
              <w:rPr>
                <w:rFonts w:ascii="Times New Roman" w:hAnsi="Times New Roman" w:cs="Times New Roman"/>
                <w:szCs w:val="24"/>
              </w:rPr>
            </w:pPr>
          </w:p>
        </w:tc>
      </w:tr>
      <w:tr w:rsidR="00254198" w:rsidRPr="00D96A86" w14:paraId="7B89E904" w14:textId="77777777" w:rsidTr="000E10C1">
        <w:tc>
          <w:tcPr>
            <w:tcW w:w="2765" w:type="dxa"/>
            <w:vAlign w:val="center"/>
          </w:tcPr>
          <w:p w14:paraId="7941866F"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Hspa1b</w:t>
            </w:r>
            <w:r w:rsidRPr="00D96A86">
              <w:rPr>
                <w:rFonts w:ascii="Times New Roman" w:hAnsi="Times New Roman" w:cs="Times New Roman"/>
                <w:color w:val="000000"/>
                <w:szCs w:val="24"/>
                <w:vertAlign w:val="superscript"/>
              </w:rPr>
              <w:t>#</w:t>
            </w:r>
          </w:p>
        </w:tc>
        <w:tc>
          <w:tcPr>
            <w:tcW w:w="2765" w:type="dxa"/>
            <w:vAlign w:val="center"/>
          </w:tcPr>
          <w:p w14:paraId="61CF4E47"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1.09731</w:t>
            </w:r>
          </w:p>
        </w:tc>
        <w:tc>
          <w:tcPr>
            <w:tcW w:w="2766" w:type="dxa"/>
            <w:vAlign w:val="center"/>
          </w:tcPr>
          <w:p w14:paraId="68FAE0AB"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0.000000415 </w:t>
            </w:r>
          </w:p>
        </w:tc>
      </w:tr>
      <w:tr w:rsidR="00254198" w:rsidRPr="00D96A86" w14:paraId="5EE39D76" w14:textId="77777777" w:rsidTr="000E10C1">
        <w:tc>
          <w:tcPr>
            <w:tcW w:w="2765" w:type="dxa"/>
            <w:vAlign w:val="center"/>
          </w:tcPr>
          <w:p w14:paraId="74BD4A0B"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Gm14430</w:t>
            </w:r>
          </w:p>
        </w:tc>
        <w:tc>
          <w:tcPr>
            <w:tcW w:w="2765" w:type="dxa"/>
            <w:vAlign w:val="center"/>
          </w:tcPr>
          <w:p w14:paraId="1CCE711F"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1.14529</w:t>
            </w:r>
          </w:p>
        </w:tc>
        <w:tc>
          <w:tcPr>
            <w:tcW w:w="2766" w:type="dxa"/>
            <w:vAlign w:val="center"/>
          </w:tcPr>
          <w:p w14:paraId="36D6861B"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0.000000007 </w:t>
            </w:r>
          </w:p>
        </w:tc>
      </w:tr>
      <w:tr w:rsidR="00254198" w:rsidRPr="00D96A86" w14:paraId="6495D88F" w14:textId="77777777" w:rsidTr="000E10C1">
        <w:tc>
          <w:tcPr>
            <w:tcW w:w="2765" w:type="dxa"/>
            <w:vAlign w:val="center"/>
          </w:tcPr>
          <w:p w14:paraId="5D1CA809" w14:textId="77777777" w:rsidR="00254198" w:rsidRPr="00D96A86" w:rsidRDefault="00254198" w:rsidP="000E10C1">
            <w:pPr>
              <w:rPr>
                <w:rFonts w:ascii="Times New Roman" w:hAnsi="Times New Roman" w:cs="Times New Roman"/>
                <w:szCs w:val="24"/>
              </w:rPr>
            </w:pPr>
            <w:proofErr w:type="spellStart"/>
            <w:r w:rsidRPr="00D96A86">
              <w:rPr>
                <w:rFonts w:ascii="Times New Roman" w:hAnsi="Times New Roman" w:cs="Times New Roman"/>
                <w:color w:val="000000"/>
                <w:szCs w:val="24"/>
              </w:rPr>
              <w:t>Gzme</w:t>
            </w:r>
            <w:proofErr w:type="spellEnd"/>
          </w:p>
        </w:tc>
        <w:tc>
          <w:tcPr>
            <w:tcW w:w="2765" w:type="dxa"/>
            <w:vAlign w:val="center"/>
          </w:tcPr>
          <w:p w14:paraId="2F6737E3"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1.1463</w:t>
            </w:r>
          </w:p>
        </w:tc>
        <w:tc>
          <w:tcPr>
            <w:tcW w:w="2766" w:type="dxa"/>
            <w:vAlign w:val="center"/>
          </w:tcPr>
          <w:p w14:paraId="25D7D868"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0.000187673 </w:t>
            </w:r>
          </w:p>
        </w:tc>
      </w:tr>
      <w:tr w:rsidR="00254198" w:rsidRPr="00D96A86" w14:paraId="05FE4758" w14:textId="77777777" w:rsidTr="000E10C1">
        <w:tc>
          <w:tcPr>
            <w:tcW w:w="2765" w:type="dxa"/>
            <w:vAlign w:val="center"/>
          </w:tcPr>
          <w:p w14:paraId="63A1CA6D"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Pbp2</w:t>
            </w:r>
          </w:p>
        </w:tc>
        <w:tc>
          <w:tcPr>
            <w:tcW w:w="2765" w:type="dxa"/>
            <w:vAlign w:val="center"/>
          </w:tcPr>
          <w:p w14:paraId="50DFA7B1"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1.2543</w:t>
            </w:r>
          </w:p>
        </w:tc>
        <w:tc>
          <w:tcPr>
            <w:tcW w:w="2766" w:type="dxa"/>
            <w:vAlign w:val="center"/>
          </w:tcPr>
          <w:p w14:paraId="2F3100F3"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0.023008379 </w:t>
            </w:r>
          </w:p>
        </w:tc>
      </w:tr>
      <w:tr w:rsidR="00254198" w:rsidRPr="00D96A86" w14:paraId="52162A0E" w14:textId="77777777" w:rsidTr="000E10C1">
        <w:tc>
          <w:tcPr>
            <w:tcW w:w="2765" w:type="dxa"/>
            <w:vAlign w:val="center"/>
          </w:tcPr>
          <w:p w14:paraId="07039F03" w14:textId="77777777" w:rsidR="00254198" w:rsidRPr="00D96A86" w:rsidRDefault="00254198" w:rsidP="000E10C1">
            <w:pPr>
              <w:rPr>
                <w:rFonts w:ascii="Times New Roman" w:hAnsi="Times New Roman" w:cs="Times New Roman"/>
                <w:szCs w:val="24"/>
              </w:rPr>
            </w:pPr>
            <w:proofErr w:type="spellStart"/>
            <w:r w:rsidRPr="00D96A86">
              <w:rPr>
                <w:rFonts w:ascii="Times New Roman" w:hAnsi="Times New Roman" w:cs="Times New Roman"/>
                <w:color w:val="000000"/>
                <w:szCs w:val="24"/>
              </w:rPr>
              <w:t>Gzmd</w:t>
            </w:r>
            <w:proofErr w:type="spellEnd"/>
          </w:p>
        </w:tc>
        <w:tc>
          <w:tcPr>
            <w:tcW w:w="2765" w:type="dxa"/>
            <w:vAlign w:val="center"/>
          </w:tcPr>
          <w:p w14:paraId="30F7F7BA"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1.26245</w:t>
            </w:r>
          </w:p>
        </w:tc>
        <w:tc>
          <w:tcPr>
            <w:tcW w:w="2766" w:type="dxa"/>
            <w:vAlign w:val="center"/>
          </w:tcPr>
          <w:p w14:paraId="33E778E8"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0.000000067 </w:t>
            </w:r>
          </w:p>
        </w:tc>
      </w:tr>
      <w:tr w:rsidR="00254198" w:rsidRPr="00D96A86" w14:paraId="2475849A" w14:textId="77777777" w:rsidTr="000E10C1">
        <w:tc>
          <w:tcPr>
            <w:tcW w:w="2765" w:type="dxa"/>
            <w:vAlign w:val="center"/>
          </w:tcPr>
          <w:p w14:paraId="375849C2"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Dnah10</w:t>
            </w:r>
          </w:p>
        </w:tc>
        <w:tc>
          <w:tcPr>
            <w:tcW w:w="2765" w:type="dxa"/>
            <w:vAlign w:val="center"/>
          </w:tcPr>
          <w:p w14:paraId="511255D1"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1.40495</w:t>
            </w:r>
          </w:p>
        </w:tc>
        <w:tc>
          <w:tcPr>
            <w:tcW w:w="2766" w:type="dxa"/>
            <w:vAlign w:val="center"/>
          </w:tcPr>
          <w:p w14:paraId="4773118F"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0.000012009 </w:t>
            </w:r>
          </w:p>
        </w:tc>
      </w:tr>
      <w:tr w:rsidR="00254198" w:rsidRPr="00D96A86" w14:paraId="0B077079" w14:textId="77777777" w:rsidTr="000E10C1">
        <w:tc>
          <w:tcPr>
            <w:tcW w:w="2765" w:type="dxa"/>
            <w:vAlign w:val="center"/>
          </w:tcPr>
          <w:p w14:paraId="4B6CBFC4"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Fam110c</w:t>
            </w:r>
          </w:p>
        </w:tc>
        <w:tc>
          <w:tcPr>
            <w:tcW w:w="2765" w:type="dxa"/>
            <w:vAlign w:val="center"/>
          </w:tcPr>
          <w:p w14:paraId="2605A868"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1.43956</w:t>
            </w:r>
          </w:p>
        </w:tc>
        <w:tc>
          <w:tcPr>
            <w:tcW w:w="2766" w:type="dxa"/>
            <w:vAlign w:val="center"/>
          </w:tcPr>
          <w:p w14:paraId="421A6E54"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0.000001383 </w:t>
            </w:r>
          </w:p>
        </w:tc>
      </w:tr>
      <w:tr w:rsidR="00254198" w:rsidRPr="00D96A86" w14:paraId="1B3F0ECF" w14:textId="77777777" w:rsidTr="000E10C1">
        <w:tc>
          <w:tcPr>
            <w:tcW w:w="2765" w:type="dxa"/>
            <w:vAlign w:val="center"/>
          </w:tcPr>
          <w:p w14:paraId="37729146"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Armcx4</w:t>
            </w:r>
          </w:p>
        </w:tc>
        <w:tc>
          <w:tcPr>
            <w:tcW w:w="2765" w:type="dxa"/>
            <w:vAlign w:val="center"/>
          </w:tcPr>
          <w:p w14:paraId="413BF090"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1.6613</w:t>
            </w:r>
          </w:p>
        </w:tc>
        <w:tc>
          <w:tcPr>
            <w:tcW w:w="2766" w:type="dxa"/>
            <w:vAlign w:val="center"/>
          </w:tcPr>
          <w:p w14:paraId="33889EC1"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0.000000000 </w:t>
            </w:r>
          </w:p>
        </w:tc>
      </w:tr>
      <w:tr w:rsidR="00254198" w:rsidRPr="00D96A86" w14:paraId="0FAF1A5D" w14:textId="77777777" w:rsidTr="000E10C1">
        <w:tc>
          <w:tcPr>
            <w:tcW w:w="2765" w:type="dxa"/>
            <w:vAlign w:val="center"/>
          </w:tcPr>
          <w:p w14:paraId="5D27D39E"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Wfdc1</w:t>
            </w:r>
          </w:p>
        </w:tc>
        <w:tc>
          <w:tcPr>
            <w:tcW w:w="2765" w:type="dxa"/>
            <w:vAlign w:val="center"/>
          </w:tcPr>
          <w:p w14:paraId="5BEE4BFC"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1.85458</w:t>
            </w:r>
          </w:p>
        </w:tc>
        <w:tc>
          <w:tcPr>
            <w:tcW w:w="2766" w:type="dxa"/>
            <w:vAlign w:val="center"/>
          </w:tcPr>
          <w:p w14:paraId="5FE5D87D"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0.000025020 </w:t>
            </w:r>
          </w:p>
        </w:tc>
      </w:tr>
      <w:tr w:rsidR="00254198" w:rsidRPr="00D96A86" w14:paraId="2C861986" w14:textId="77777777" w:rsidTr="000E10C1">
        <w:tc>
          <w:tcPr>
            <w:tcW w:w="2765" w:type="dxa"/>
            <w:vAlign w:val="center"/>
          </w:tcPr>
          <w:p w14:paraId="4B932B4A" w14:textId="77777777" w:rsidR="00254198" w:rsidRPr="00D96A86" w:rsidRDefault="00254198" w:rsidP="000E10C1">
            <w:pPr>
              <w:rPr>
                <w:rFonts w:ascii="Times New Roman" w:hAnsi="Times New Roman" w:cs="Times New Roman"/>
                <w:szCs w:val="24"/>
              </w:rPr>
            </w:pPr>
            <w:proofErr w:type="spellStart"/>
            <w:r w:rsidRPr="00D96A86">
              <w:rPr>
                <w:rFonts w:ascii="Times New Roman" w:hAnsi="Times New Roman" w:cs="Times New Roman"/>
                <w:color w:val="000000"/>
                <w:szCs w:val="24"/>
              </w:rPr>
              <w:t>Gzmg</w:t>
            </w:r>
            <w:proofErr w:type="spellEnd"/>
          </w:p>
        </w:tc>
        <w:tc>
          <w:tcPr>
            <w:tcW w:w="2765" w:type="dxa"/>
            <w:vAlign w:val="center"/>
          </w:tcPr>
          <w:p w14:paraId="67F096FD"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1.88187</w:t>
            </w:r>
          </w:p>
        </w:tc>
        <w:tc>
          <w:tcPr>
            <w:tcW w:w="2766" w:type="dxa"/>
            <w:vAlign w:val="center"/>
          </w:tcPr>
          <w:p w14:paraId="13DD5156"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0.000000000 </w:t>
            </w:r>
          </w:p>
        </w:tc>
      </w:tr>
      <w:tr w:rsidR="00254198" w:rsidRPr="00D96A86" w14:paraId="01113060" w14:textId="77777777" w:rsidTr="000E10C1">
        <w:tc>
          <w:tcPr>
            <w:tcW w:w="2765" w:type="dxa"/>
            <w:vAlign w:val="center"/>
          </w:tcPr>
          <w:p w14:paraId="2F8DF5E2"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Gap43</w:t>
            </w:r>
          </w:p>
        </w:tc>
        <w:tc>
          <w:tcPr>
            <w:tcW w:w="2765" w:type="dxa"/>
            <w:vAlign w:val="center"/>
          </w:tcPr>
          <w:p w14:paraId="741EAE86"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1.9311</w:t>
            </w:r>
          </w:p>
        </w:tc>
        <w:tc>
          <w:tcPr>
            <w:tcW w:w="2766" w:type="dxa"/>
            <w:vAlign w:val="center"/>
          </w:tcPr>
          <w:p w14:paraId="581A3933"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0.003675370 </w:t>
            </w:r>
          </w:p>
        </w:tc>
      </w:tr>
      <w:tr w:rsidR="00254198" w:rsidRPr="00D96A86" w14:paraId="4E61A5CA" w14:textId="77777777" w:rsidTr="000E10C1">
        <w:tc>
          <w:tcPr>
            <w:tcW w:w="2765" w:type="dxa"/>
            <w:vAlign w:val="center"/>
          </w:tcPr>
          <w:p w14:paraId="0B7973FF"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Cep126</w:t>
            </w:r>
          </w:p>
        </w:tc>
        <w:tc>
          <w:tcPr>
            <w:tcW w:w="2765" w:type="dxa"/>
            <w:vAlign w:val="center"/>
          </w:tcPr>
          <w:p w14:paraId="4D63BC0D"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2.10367</w:t>
            </w:r>
          </w:p>
        </w:tc>
        <w:tc>
          <w:tcPr>
            <w:tcW w:w="2766" w:type="dxa"/>
            <w:vAlign w:val="center"/>
          </w:tcPr>
          <w:p w14:paraId="06322FD5"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0.000009413 </w:t>
            </w:r>
          </w:p>
        </w:tc>
      </w:tr>
      <w:tr w:rsidR="00254198" w:rsidRPr="00D96A86" w14:paraId="725E2D14" w14:textId="77777777" w:rsidTr="000E10C1">
        <w:tc>
          <w:tcPr>
            <w:tcW w:w="2765" w:type="dxa"/>
            <w:vAlign w:val="center"/>
          </w:tcPr>
          <w:p w14:paraId="1322250E"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Plscr2</w:t>
            </w:r>
          </w:p>
        </w:tc>
        <w:tc>
          <w:tcPr>
            <w:tcW w:w="2765" w:type="dxa"/>
            <w:vAlign w:val="center"/>
          </w:tcPr>
          <w:p w14:paraId="1FF4486E"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2.10925</w:t>
            </w:r>
          </w:p>
        </w:tc>
        <w:tc>
          <w:tcPr>
            <w:tcW w:w="2766" w:type="dxa"/>
            <w:vAlign w:val="center"/>
          </w:tcPr>
          <w:p w14:paraId="798B5C3B"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0.000000022 </w:t>
            </w:r>
          </w:p>
        </w:tc>
      </w:tr>
      <w:tr w:rsidR="00254198" w:rsidRPr="00D96A86" w14:paraId="2421EC01" w14:textId="77777777" w:rsidTr="000E10C1">
        <w:tc>
          <w:tcPr>
            <w:tcW w:w="2765" w:type="dxa"/>
            <w:vAlign w:val="center"/>
          </w:tcPr>
          <w:p w14:paraId="21F45CF7"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Ica1l</w:t>
            </w:r>
          </w:p>
        </w:tc>
        <w:tc>
          <w:tcPr>
            <w:tcW w:w="2765" w:type="dxa"/>
            <w:vAlign w:val="center"/>
          </w:tcPr>
          <w:p w14:paraId="369F3D95"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2.36078</w:t>
            </w:r>
          </w:p>
        </w:tc>
        <w:tc>
          <w:tcPr>
            <w:tcW w:w="2766" w:type="dxa"/>
            <w:vAlign w:val="center"/>
          </w:tcPr>
          <w:p w14:paraId="160A4C68"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0.000154729 </w:t>
            </w:r>
          </w:p>
        </w:tc>
      </w:tr>
      <w:tr w:rsidR="00254198" w:rsidRPr="00D96A86" w14:paraId="1109BECB" w14:textId="77777777" w:rsidTr="000E10C1">
        <w:tc>
          <w:tcPr>
            <w:tcW w:w="2765" w:type="dxa"/>
            <w:vAlign w:val="center"/>
          </w:tcPr>
          <w:p w14:paraId="44679B02"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Gm17757</w:t>
            </w:r>
          </w:p>
        </w:tc>
        <w:tc>
          <w:tcPr>
            <w:tcW w:w="2765" w:type="dxa"/>
            <w:vAlign w:val="center"/>
          </w:tcPr>
          <w:p w14:paraId="55B281DA"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7.81255</w:t>
            </w:r>
          </w:p>
        </w:tc>
        <w:tc>
          <w:tcPr>
            <w:tcW w:w="2766" w:type="dxa"/>
            <w:vAlign w:val="center"/>
          </w:tcPr>
          <w:p w14:paraId="3C2C7824"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0.000000000 </w:t>
            </w:r>
          </w:p>
        </w:tc>
      </w:tr>
      <w:tr w:rsidR="00254198" w:rsidRPr="00D96A86" w14:paraId="03666CBE" w14:textId="77777777" w:rsidTr="000E10C1">
        <w:tc>
          <w:tcPr>
            <w:tcW w:w="2765" w:type="dxa"/>
            <w:vAlign w:val="center"/>
          </w:tcPr>
          <w:p w14:paraId="3DE930B0" w14:textId="77777777" w:rsidR="00254198" w:rsidRPr="00D96A86" w:rsidRDefault="00254198" w:rsidP="000E10C1">
            <w:pPr>
              <w:rPr>
                <w:rFonts w:ascii="Times New Roman" w:hAnsi="Times New Roman" w:cs="Times New Roman"/>
                <w:b/>
                <w:bCs/>
                <w:szCs w:val="24"/>
              </w:rPr>
            </w:pPr>
            <w:r w:rsidRPr="00D96A86">
              <w:rPr>
                <w:rFonts w:ascii="Times New Roman" w:hAnsi="Times New Roman" w:cs="Times New Roman"/>
                <w:b/>
                <w:bCs/>
                <w:szCs w:val="24"/>
              </w:rPr>
              <w:t xml:space="preserve">Downregulation </w:t>
            </w:r>
          </w:p>
        </w:tc>
        <w:tc>
          <w:tcPr>
            <w:tcW w:w="2765" w:type="dxa"/>
          </w:tcPr>
          <w:p w14:paraId="35FD9998" w14:textId="77777777" w:rsidR="00254198" w:rsidRPr="00D96A86" w:rsidRDefault="00254198" w:rsidP="000E10C1">
            <w:pPr>
              <w:rPr>
                <w:rFonts w:ascii="Times New Roman" w:hAnsi="Times New Roman" w:cs="Times New Roman"/>
                <w:szCs w:val="24"/>
              </w:rPr>
            </w:pPr>
          </w:p>
        </w:tc>
        <w:tc>
          <w:tcPr>
            <w:tcW w:w="2766" w:type="dxa"/>
          </w:tcPr>
          <w:p w14:paraId="5CFA24E6" w14:textId="77777777" w:rsidR="00254198" w:rsidRPr="00D96A86" w:rsidRDefault="00254198" w:rsidP="000E10C1">
            <w:pPr>
              <w:rPr>
                <w:rFonts w:ascii="Times New Roman" w:hAnsi="Times New Roman" w:cs="Times New Roman"/>
                <w:szCs w:val="24"/>
              </w:rPr>
            </w:pPr>
          </w:p>
        </w:tc>
      </w:tr>
      <w:tr w:rsidR="00254198" w:rsidRPr="00D96A86" w14:paraId="7A6B2B77" w14:textId="77777777" w:rsidTr="000E10C1">
        <w:tc>
          <w:tcPr>
            <w:tcW w:w="2765" w:type="dxa"/>
            <w:vAlign w:val="center"/>
          </w:tcPr>
          <w:p w14:paraId="0B6658B1"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Amd1</w:t>
            </w:r>
          </w:p>
        </w:tc>
        <w:tc>
          <w:tcPr>
            <w:tcW w:w="2765" w:type="dxa"/>
            <w:vAlign w:val="center"/>
          </w:tcPr>
          <w:p w14:paraId="70654375"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-12.4936</w:t>
            </w:r>
          </w:p>
        </w:tc>
        <w:tc>
          <w:tcPr>
            <w:tcW w:w="2766" w:type="dxa"/>
            <w:vAlign w:val="center"/>
          </w:tcPr>
          <w:p w14:paraId="77D9D271"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0.000000000 </w:t>
            </w:r>
          </w:p>
        </w:tc>
      </w:tr>
      <w:tr w:rsidR="00254198" w:rsidRPr="00D96A86" w14:paraId="448201D5" w14:textId="77777777" w:rsidTr="000E10C1">
        <w:tc>
          <w:tcPr>
            <w:tcW w:w="2765" w:type="dxa"/>
            <w:vAlign w:val="center"/>
          </w:tcPr>
          <w:p w14:paraId="7C6F5C27"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Gm18853</w:t>
            </w:r>
          </w:p>
        </w:tc>
        <w:tc>
          <w:tcPr>
            <w:tcW w:w="2765" w:type="dxa"/>
            <w:vAlign w:val="center"/>
          </w:tcPr>
          <w:p w14:paraId="572F41F9"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-11.2185</w:t>
            </w:r>
          </w:p>
        </w:tc>
        <w:tc>
          <w:tcPr>
            <w:tcW w:w="2766" w:type="dxa"/>
            <w:vAlign w:val="center"/>
          </w:tcPr>
          <w:p w14:paraId="4B02C666"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0.000000000 </w:t>
            </w:r>
          </w:p>
        </w:tc>
      </w:tr>
      <w:tr w:rsidR="00254198" w:rsidRPr="00D96A86" w14:paraId="3627237D" w14:textId="77777777" w:rsidTr="000E10C1">
        <w:tc>
          <w:tcPr>
            <w:tcW w:w="2765" w:type="dxa"/>
            <w:vAlign w:val="center"/>
          </w:tcPr>
          <w:p w14:paraId="4A8D2CDC"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Hba-a2</w:t>
            </w:r>
          </w:p>
        </w:tc>
        <w:tc>
          <w:tcPr>
            <w:tcW w:w="2765" w:type="dxa"/>
            <w:vAlign w:val="center"/>
          </w:tcPr>
          <w:p w14:paraId="24FEBDA7"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-8.55152</w:t>
            </w:r>
          </w:p>
        </w:tc>
        <w:tc>
          <w:tcPr>
            <w:tcW w:w="2766" w:type="dxa"/>
            <w:vAlign w:val="center"/>
          </w:tcPr>
          <w:p w14:paraId="5BBE7F51"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0.000000000 </w:t>
            </w:r>
          </w:p>
        </w:tc>
      </w:tr>
      <w:tr w:rsidR="00254198" w:rsidRPr="00D96A86" w14:paraId="3BC52F15" w14:textId="77777777" w:rsidTr="000E10C1">
        <w:tc>
          <w:tcPr>
            <w:tcW w:w="2765" w:type="dxa"/>
            <w:vAlign w:val="center"/>
          </w:tcPr>
          <w:p w14:paraId="16893CD1"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Ugt1a6b</w:t>
            </w:r>
          </w:p>
        </w:tc>
        <w:tc>
          <w:tcPr>
            <w:tcW w:w="2765" w:type="dxa"/>
            <w:vAlign w:val="center"/>
          </w:tcPr>
          <w:p w14:paraId="29EEDF91"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-8.00603</w:t>
            </w:r>
          </w:p>
        </w:tc>
        <w:tc>
          <w:tcPr>
            <w:tcW w:w="2766" w:type="dxa"/>
            <w:vAlign w:val="center"/>
          </w:tcPr>
          <w:p w14:paraId="4C0375A6"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0.000000059 </w:t>
            </w:r>
          </w:p>
        </w:tc>
      </w:tr>
      <w:tr w:rsidR="00254198" w:rsidRPr="00D96A86" w14:paraId="0B1E0880" w14:textId="77777777" w:rsidTr="000E10C1">
        <w:tc>
          <w:tcPr>
            <w:tcW w:w="2765" w:type="dxa"/>
            <w:vAlign w:val="center"/>
          </w:tcPr>
          <w:p w14:paraId="16AC00F0"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Eno1b</w:t>
            </w:r>
          </w:p>
        </w:tc>
        <w:tc>
          <w:tcPr>
            <w:tcW w:w="2765" w:type="dxa"/>
            <w:vAlign w:val="center"/>
          </w:tcPr>
          <w:p w14:paraId="5FACB587"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-7.77703</w:t>
            </w:r>
          </w:p>
        </w:tc>
        <w:tc>
          <w:tcPr>
            <w:tcW w:w="2766" w:type="dxa"/>
            <w:vAlign w:val="center"/>
          </w:tcPr>
          <w:p w14:paraId="7FBCDAAD"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0.000000833 </w:t>
            </w:r>
          </w:p>
        </w:tc>
      </w:tr>
      <w:tr w:rsidR="00254198" w:rsidRPr="00D96A86" w14:paraId="2E0549A6" w14:textId="77777777" w:rsidTr="000E10C1">
        <w:tc>
          <w:tcPr>
            <w:tcW w:w="2765" w:type="dxa"/>
            <w:vAlign w:val="center"/>
          </w:tcPr>
          <w:p w14:paraId="1A38CE79" w14:textId="77777777" w:rsidR="00254198" w:rsidRPr="00D96A86" w:rsidRDefault="00254198" w:rsidP="000E10C1">
            <w:pPr>
              <w:rPr>
                <w:rFonts w:ascii="Times New Roman" w:hAnsi="Times New Roman" w:cs="Times New Roman"/>
                <w:szCs w:val="24"/>
              </w:rPr>
            </w:pPr>
            <w:proofErr w:type="spellStart"/>
            <w:r w:rsidRPr="00D96A86">
              <w:rPr>
                <w:rFonts w:ascii="Times New Roman" w:hAnsi="Times New Roman" w:cs="Times New Roman"/>
                <w:color w:val="000000"/>
                <w:szCs w:val="24"/>
              </w:rPr>
              <w:t>Ttn</w:t>
            </w:r>
            <w:proofErr w:type="spellEnd"/>
          </w:p>
        </w:tc>
        <w:tc>
          <w:tcPr>
            <w:tcW w:w="2765" w:type="dxa"/>
            <w:vAlign w:val="center"/>
          </w:tcPr>
          <w:p w14:paraId="1055C5BC"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-2.40002</w:t>
            </w:r>
          </w:p>
        </w:tc>
        <w:tc>
          <w:tcPr>
            <w:tcW w:w="2766" w:type="dxa"/>
            <w:vAlign w:val="center"/>
          </w:tcPr>
          <w:p w14:paraId="458F859A"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0.000000000 </w:t>
            </w:r>
          </w:p>
        </w:tc>
      </w:tr>
      <w:tr w:rsidR="00254198" w:rsidRPr="00D96A86" w14:paraId="25996C4D" w14:textId="77777777" w:rsidTr="000E10C1">
        <w:tc>
          <w:tcPr>
            <w:tcW w:w="2765" w:type="dxa"/>
            <w:vAlign w:val="center"/>
          </w:tcPr>
          <w:p w14:paraId="1BE743F1"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Gvin1</w:t>
            </w:r>
          </w:p>
        </w:tc>
        <w:tc>
          <w:tcPr>
            <w:tcW w:w="2765" w:type="dxa"/>
            <w:vAlign w:val="center"/>
          </w:tcPr>
          <w:p w14:paraId="122637D7"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-2.24451</w:t>
            </w:r>
          </w:p>
        </w:tc>
        <w:tc>
          <w:tcPr>
            <w:tcW w:w="2766" w:type="dxa"/>
            <w:vAlign w:val="center"/>
          </w:tcPr>
          <w:p w14:paraId="5F38EAED"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0.000000000 </w:t>
            </w:r>
          </w:p>
        </w:tc>
      </w:tr>
      <w:tr w:rsidR="00254198" w:rsidRPr="00D96A86" w14:paraId="43D00198" w14:textId="77777777" w:rsidTr="000E10C1">
        <w:tc>
          <w:tcPr>
            <w:tcW w:w="2765" w:type="dxa"/>
            <w:vAlign w:val="center"/>
          </w:tcPr>
          <w:p w14:paraId="09DC9686"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Gm4724</w:t>
            </w:r>
          </w:p>
        </w:tc>
        <w:tc>
          <w:tcPr>
            <w:tcW w:w="2765" w:type="dxa"/>
            <w:vAlign w:val="center"/>
          </w:tcPr>
          <w:p w14:paraId="6E875045"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-1.94475</w:t>
            </w:r>
          </w:p>
        </w:tc>
        <w:tc>
          <w:tcPr>
            <w:tcW w:w="2766" w:type="dxa"/>
            <w:vAlign w:val="center"/>
          </w:tcPr>
          <w:p w14:paraId="581F4CBE"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0.000000000 </w:t>
            </w:r>
          </w:p>
        </w:tc>
      </w:tr>
      <w:tr w:rsidR="00254198" w:rsidRPr="00D96A86" w14:paraId="21638E60" w14:textId="77777777" w:rsidTr="000E10C1">
        <w:tc>
          <w:tcPr>
            <w:tcW w:w="2765" w:type="dxa"/>
            <w:vAlign w:val="center"/>
          </w:tcPr>
          <w:p w14:paraId="1DDA05A1"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Cyp11a1</w:t>
            </w:r>
          </w:p>
        </w:tc>
        <w:tc>
          <w:tcPr>
            <w:tcW w:w="2765" w:type="dxa"/>
            <w:vAlign w:val="center"/>
          </w:tcPr>
          <w:p w14:paraId="5016AA0F"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-1.79065</w:t>
            </w:r>
          </w:p>
        </w:tc>
        <w:tc>
          <w:tcPr>
            <w:tcW w:w="2766" w:type="dxa"/>
            <w:vAlign w:val="center"/>
          </w:tcPr>
          <w:p w14:paraId="1086E09D"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0.022343340 </w:t>
            </w:r>
          </w:p>
        </w:tc>
      </w:tr>
      <w:tr w:rsidR="00254198" w:rsidRPr="00D96A86" w14:paraId="1DE7DEDF" w14:textId="77777777" w:rsidTr="000E10C1">
        <w:tc>
          <w:tcPr>
            <w:tcW w:w="2765" w:type="dxa"/>
            <w:vAlign w:val="center"/>
          </w:tcPr>
          <w:p w14:paraId="0359BA37"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Lama3</w:t>
            </w:r>
          </w:p>
        </w:tc>
        <w:tc>
          <w:tcPr>
            <w:tcW w:w="2765" w:type="dxa"/>
            <w:vAlign w:val="center"/>
          </w:tcPr>
          <w:p w14:paraId="24499272"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-1.74262</w:t>
            </w:r>
          </w:p>
        </w:tc>
        <w:tc>
          <w:tcPr>
            <w:tcW w:w="2766" w:type="dxa"/>
            <w:vAlign w:val="center"/>
          </w:tcPr>
          <w:p w14:paraId="3583D750"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0.000000000 </w:t>
            </w:r>
          </w:p>
        </w:tc>
      </w:tr>
      <w:tr w:rsidR="00254198" w:rsidRPr="00D96A86" w14:paraId="21CF0D91" w14:textId="77777777" w:rsidTr="000E10C1">
        <w:tc>
          <w:tcPr>
            <w:tcW w:w="2765" w:type="dxa"/>
            <w:vAlign w:val="center"/>
          </w:tcPr>
          <w:p w14:paraId="635DDD70"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Cdh15</w:t>
            </w:r>
          </w:p>
        </w:tc>
        <w:tc>
          <w:tcPr>
            <w:tcW w:w="2765" w:type="dxa"/>
            <w:vAlign w:val="center"/>
          </w:tcPr>
          <w:p w14:paraId="2304F605"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-1.45589</w:t>
            </w:r>
          </w:p>
        </w:tc>
        <w:tc>
          <w:tcPr>
            <w:tcW w:w="2766" w:type="dxa"/>
            <w:vAlign w:val="center"/>
          </w:tcPr>
          <w:p w14:paraId="105ED99D"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0.040536993 </w:t>
            </w:r>
          </w:p>
        </w:tc>
      </w:tr>
      <w:tr w:rsidR="00254198" w:rsidRPr="00D96A86" w14:paraId="5727CE0D" w14:textId="77777777" w:rsidTr="000E10C1">
        <w:tc>
          <w:tcPr>
            <w:tcW w:w="2765" w:type="dxa"/>
            <w:vAlign w:val="center"/>
          </w:tcPr>
          <w:p w14:paraId="1F4829A0"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Gad1</w:t>
            </w:r>
            <w:r w:rsidRPr="00D96A86">
              <w:rPr>
                <w:rFonts w:ascii="Times New Roman" w:hAnsi="Times New Roman" w:cs="Times New Roman"/>
                <w:color w:val="000000"/>
                <w:szCs w:val="24"/>
                <w:vertAlign w:val="superscript"/>
              </w:rPr>
              <w:t>#</w:t>
            </w:r>
          </w:p>
        </w:tc>
        <w:tc>
          <w:tcPr>
            <w:tcW w:w="2765" w:type="dxa"/>
            <w:vAlign w:val="center"/>
          </w:tcPr>
          <w:p w14:paraId="2E71B093"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-1.45133</w:t>
            </w:r>
          </w:p>
        </w:tc>
        <w:tc>
          <w:tcPr>
            <w:tcW w:w="2766" w:type="dxa"/>
            <w:vAlign w:val="center"/>
          </w:tcPr>
          <w:p w14:paraId="5A8FBBE3"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0.018940898 </w:t>
            </w:r>
          </w:p>
        </w:tc>
      </w:tr>
      <w:tr w:rsidR="00254198" w:rsidRPr="00D96A86" w14:paraId="2E75B712" w14:textId="77777777" w:rsidTr="000E10C1">
        <w:tc>
          <w:tcPr>
            <w:tcW w:w="2765" w:type="dxa"/>
            <w:vAlign w:val="center"/>
          </w:tcPr>
          <w:p w14:paraId="2D18B9B7"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Ifitm1</w:t>
            </w:r>
          </w:p>
        </w:tc>
        <w:tc>
          <w:tcPr>
            <w:tcW w:w="2765" w:type="dxa"/>
            <w:vAlign w:val="center"/>
          </w:tcPr>
          <w:p w14:paraId="28997806"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-1.38069</w:t>
            </w:r>
          </w:p>
        </w:tc>
        <w:tc>
          <w:tcPr>
            <w:tcW w:w="2766" w:type="dxa"/>
            <w:vAlign w:val="center"/>
          </w:tcPr>
          <w:p w14:paraId="229E5027"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0.000001103 </w:t>
            </w:r>
          </w:p>
        </w:tc>
      </w:tr>
      <w:tr w:rsidR="00254198" w:rsidRPr="00D96A86" w14:paraId="190E8C55" w14:textId="77777777" w:rsidTr="000E10C1">
        <w:tc>
          <w:tcPr>
            <w:tcW w:w="2765" w:type="dxa"/>
            <w:vAlign w:val="center"/>
          </w:tcPr>
          <w:p w14:paraId="74FCEB47"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Apol6</w:t>
            </w:r>
          </w:p>
        </w:tc>
        <w:tc>
          <w:tcPr>
            <w:tcW w:w="2765" w:type="dxa"/>
            <w:vAlign w:val="center"/>
          </w:tcPr>
          <w:p w14:paraId="25DAF669"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-1.35299</w:t>
            </w:r>
          </w:p>
        </w:tc>
        <w:tc>
          <w:tcPr>
            <w:tcW w:w="2766" w:type="dxa"/>
            <w:vAlign w:val="center"/>
          </w:tcPr>
          <w:p w14:paraId="5C2BD81C"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0.000000033 </w:t>
            </w:r>
          </w:p>
        </w:tc>
      </w:tr>
      <w:tr w:rsidR="00254198" w:rsidRPr="00D96A86" w14:paraId="15E8AC1C" w14:textId="77777777" w:rsidTr="000E10C1">
        <w:tc>
          <w:tcPr>
            <w:tcW w:w="2765" w:type="dxa"/>
            <w:vAlign w:val="center"/>
          </w:tcPr>
          <w:p w14:paraId="5E2A4A68"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Adgrd1</w:t>
            </w:r>
          </w:p>
        </w:tc>
        <w:tc>
          <w:tcPr>
            <w:tcW w:w="2765" w:type="dxa"/>
            <w:vAlign w:val="center"/>
          </w:tcPr>
          <w:p w14:paraId="17755419"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-1.32604</w:t>
            </w:r>
          </w:p>
        </w:tc>
        <w:tc>
          <w:tcPr>
            <w:tcW w:w="2766" w:type="dxa"/>
            <w:vAlign w:val="center"/>
          </w:tcPr>
          <w:p w14:paraId="0B27EE2B"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0.010947496 </w:t>
            </w:r>
          </w:p>
        </w:tc>
      </w:tr>
      <w:tr w:rsidR="00254198" w:rsidRPr="00D96A86" w14:paraId="41E0F5DF" w14:textId="77777777" w:rsidTr="000E10C1">
        <w:tc>
          <w:tcPr>
            <w:tcW w:w="2765" w:type="dxa"/>
            <w:vAlign w:val="center"/>
          </w:tcPr>
          <w:p w14:paraId="1A1F6266"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Angpt1</w:t>
            </w:r>
          </w:p>
        </w:tc>
        <w:tc>
          <w:tcPr>
            <w:tcW w:w="2765" w:type="dxa"/>
            <w:vAlign w:val="center"/>
          </w:tcPr>
          <w:p w14:paraId="410EADAF"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-1.30098</w:t>
            </w:r>
          </w:p>
        </w:tc>
        <w:tc>
          <w:tcPr>
            <w:tcW w:w="2766" w:type="dxa"/>
            <w:vAlign w:val="center"/>
          </w:tcPr>
          <w:p w14:paraId="6B29E91D"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0.004191883 </w:t>
            </w:r>
          </w:p>
        </w:tc>
      </w:tr>
      <w:tr w:rsidR="00254198" w:rsidRPr="00D96A86" w14:paraId="0BE08B7B" w14:textId="77777777" w:rsidTr="000E10C1">
        <w:tc>
          <w:tcPr>
            <w:tcW w:w="2765" w:type="dxa"/>
            <w:vAlign w:val="center"/>
          </w:tcPr>
          <w:p w14:paraId="6E453B0F"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Lcn2</w:t>
            </w:r>
          </w:p>
        </w:tc>
        <w:tc>
          <w:tcPr>
            <w:tcW w:w="2765" w:type="dxa"/>
            <w:vAlign w:val="center"/>
          </w:tcPr>
          <w:p w14:paraId="70F7A07D"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-1.29107</w:t>
            </w:r>
          </w:p>
        </w:tc>
        <w:tc>
          <w:tcPr>
            <w:tcW w:w="2766" w:type="dxa"/>
            <w:vAlign w:val="center"/>
          </w:tcPr>
          <w:p w14:paraId="66D4C6EE"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0.000431621 </w:t>
            </w:r>
          </w:p>
        </w:tc>
      </w:tr>
      <w:tr w:rsidR="00254198" w:rsidRPr="00D96A86" w14:paraId="7BC9468A" w14:textId="77777777" w:rsidTr="000E10C1">
        <w:tc>
          <w:tcPr>
            <w:tcW w:w="2765" w:type="dxa"/>
            <w:vAlign w:val="center"/>
          </w:tcPr>
          <w:p w14:paraId="40539A31"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Doc2b</w:t>
            </w:r>
          </w:p>
        </w:tc>
        <w:tc>
          <w:tcPr>
            <w:tcW w:w="2765" w:type="dxa"/>
            <w:vAlign w:val="center"/>
          </w:tcPr>
          <w:p w14:paraId="624F1F98"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-1.2238</w:t>
            </w:r>
          </w:p>
        </w:tc>
        <w:tc>
          <w:tcPr>
            <w:tcW w:w="2766" w:type="dxa"/>
            <w:vAlign w:val="center"/>
          </w:tcPr>
          <w:p w14:paraId="107BE33D"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0.040338784 </w:t>
            </w:r>
          </w:p>
        </w:tc>
      </w:tr>
      <w:tr w:rsidR="00254198" w:rsidRPr="00D96A86" w14:paraId="2CE5EEA6" w14:textId="77777777" w:rsidTr="000E10C1">
        <w:tc>
          <w:tcPr>
            <w:tcW w:w="2765" w:type="dxa"/>
            <w:vAlign w:val="center"/>
          </w:tcPr>
          <w:p w14:paraId="73A422DA"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Slc27a3</w:t>
            </w:r>
          </w:p>
        </w:tc>
        <w:tc>
          <w:tcPr>
            <w:tcW w:w="2765" w:type="dxa"/>
            <w:vAlign w:val="center"/>
          </w:tcPr>
          <w:p w14:paraId="7AD9F5CF"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-1.21233</w:t>
            </w:r>
          </w:p>
        </w:tc>
        <w:tc>
          <w:tcPr>
            <w:tcW w:w="2766" w:type="dxa"/>
            <w:vAlign w:val="center"/>
          </w:tcPr>
          <w:p w14:paraId="16B806B4"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0.000417543 </w:t>
            </w:r>
          </w:p>
        </w:tc>
      </w:tr>
      <w:tr w:rsidR="00254198" w:rsidRPr="00D96A86" w14:paraId="33A9695B" w14:textId="77777777" w:rsidTr="000E10C1">
        <w:tc>
          <w:tcPr>
            <w:tcW w:w="2765" w:type="dxa"/>
            <w:vAlign w:val="center"/>
          </w:tcPr>
          <w:p w14:paraId="0C01262F" w14:textId="77777777" w:rsidR="00254198" w:rsidRPr="00D96A86" w:rsidRDefault="00254198" w:rsidP="000E10C1">
            <w:pPr>
              <w:rPr>
                <w:rFonts w:ascii="Times New Roman" w:hAnsi="Times New Roman" w:cs="Times New Roman"/>
                <w:szCs w:val="24"/>
              </w:rPr>
            </w:pPr>
            <w:proofErr w:type="spellStart"/>
            <w:r w:rsidRPr="00D96A86">
              <w:rPr>
                <w:rFonts w:ascii="Times New Roman" w:hAnsi="Times New Roman" w:cs="Times New Roman"/>
                <w:color w:val="000000"/>
                <w:szCs w:val="24"/>
              </w:rPr>
              <w:t>Nptxr</w:t>
            </w:r>
            <w:proofErr w:type="spellEnd"/>
          </w:p>
        </w:tc>
        <w:tc>
          <w:tcPr>
            <w:tcW w:w="2765" w:type="dxa"/>
            <w:vAlign w:val="center"/>
          </w:tcPr>
          <w:p w14:paraId="23227E51"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-1.18881</w:t>
            </w:r>
          </w:p>
        </w:tc>
        <w:tc>
          <w:tcPr>
            <w:tcW w:w="2766" w:type="dxa"/>
            <w:vAlign w:val="center"/>
          </w:tcPr>
          <w:p w14:paraId="7D54A777"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0.000000010 </w:t>
            </w:r>
          </w:p>
        </w:tc>
      </w:tr>
      <w:tr w:rsidR="00254198" w:rsidRPr="00D96A86" w14:paraId="378C04DF" w14:textId="77777777" w:rsidTr="000E10C1">
        <w:tc>
          <w:tcPr>
            <w:tcW w:w="2765" w:type="dxa"/>
            <w:vAlign w:val="center"/>
          </w:tcPr>
          <w:p w14:paraId="053B9BE8"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Rbms3</w:t>
            </w:r>
          </w:p>
        </w:tc>
        <w:tc>
          <w:tcPr>
            <w:tcW w:w="2765" w:type="dxa"/>
            <w:vAlign w:val="center"/>
          </w:tcPr>
          <w:p w14:paraId="5AD8D092"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-1.17299</w:t>
            </w:r>
          </w:p>
        </w:tc>
        <w:tc>
          <w:tcPr>
            <w:tcW w:w="2766" w:type="dxa"/>
            <w:vAlign w:val="center"/>
          </w:tcPr>
          <w:p w14:paraId="4AC66135"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0.000011581 </w:t>
            </w:r>
          </w:p>
        </w:tc>
      </w:tr>
      <w:tr w:rsidR="00254198" w:rsidRPr="00D96A86" w14:paraId="02E4656E" w14:textId="77777777" w:rsidTr="000E10C1">
        <w:tc>
          <w:tcPr>
            <w:tcW w:w="2765" w:type="dxa"/>
            <w:vAlign w:val="center"/>
          </w:tcPr>
          <w:p w14:paraId="11A3B7F4" w14:textId="77777777" w:rsidR="00254198" w:rsidRPr="00D96A86" w:rsidRDefault="00254198" w:rsidP="000E10C1">
            <w:pPr>
              <w:rPr>
                <w:rFonts w:ascii="Times New Roman" w:hAnsi="Times New Roman" w:cs="Times New Roman"/>
                <w:szCs w:val="24"/>
              </w:rPr>
            </w:pPr>
            <w:proofErr w:type="spellStart"/>
            <w:r w:rsidRPr="00D96A86">
              <w:rPr>
                <w:rFonts w:ascii="Times New Roman" w:hAnsi="Times New Roman" w:cs="Times New Roman"/>
                <w:color w:val="000000"/>
                <w:szCs w:val="24"/>
              </w:rPr>
              <w:t>Sspo</w:t>
            </w:r>
            <w:proofErr w:type="spellEnd"/>
          </w:p>
        </w:tc>
        <w:tc>
          <w:tcPr>
            <w:tcW w:w="2765" w:type="dxa"/>
            <w:vAlign w:val="center"/>
          </w:tcPr>
          <w:p w14:paraId="50D4D66B"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-1.14053</w:t>
            </w:r>
          </w:p>
        </w:tc>
        <w:tc>
          <w:tcPr>
            <w:tcW w:w="2766" w:type="dxa"/>
            <w:vAlign w:val="center"/>
          </w:tcPr>
          <w:p w14:paraId="1032AB5A"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0.000002138 </w:t>
            </w:r>
          </w:p>
        </w:tc>
      </w:tr>
      <w:tr w:rsidR="00254198" w:rsidRPr="00D96A86" w14:paraId="281FFA83" w14:textId="77777777" w:rsidTr="000E10C1">
        <w:tc>
          <w:tcPr>
            <w:tcW w:w="2765" w:type="dxa"/>
            <w:vAlign w:val="center"/>
          </w:tcPr>
          <w:p w14:paraId="0F13D640"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Tnfsfm13</w:t>
            </w:r>
          </w:p>
        </w:tc>
        <w:tc>
          <w:tcPr>
            <w:tcW w:w="2765" w:type="dxa"/>
            <w:vAlign w:val="center"/>
          </w:tcPr>
          <w:p w14:paraId="070F0BF4"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-1.08435</w:t>
            </w:r>
          </w:p>
        </w:tc>
        <w:tc>
          <w:tcPr>
            <w:tcW w:w="2766" w:type="dxa"/>
            <w:vAlign w:val="center"/>
          </w:tcPr>
          <w:p w14:paraId="674A4AAF"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0.007492529 </w:t>
            </w:r>
          </w:p>
        </w:tc>
      </w:tr>
      <w:tr w:rsidR="00254198" w:rsidRPr="00D96A86" w14:paraId="53256533" w14:textId="77777777" w:rsidTr="000E10C1">
        <w:tc>
          <w:tcPr>
            <w:tcW w:w="2765" w:type="dxa"/>
            <w:vAlign w:val="center"/>
          </w:tcPr>
          <w:p w14:paraId="6DDA2C62"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Syt13</w:t>
            </w:r>
          </w:p>
        </w:tc>
        <w:tc>
          <w:tcPr>
            <w:tcW w:w="2765" w:type="dxa"/>
            <w:vAlign w:val="center"/>
          </w:tcPr>
          <w:p w14:paraId="65E59FAA"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-1.05443</w:t>
            </w:r>
          </w:p>
        </w:tc>
        <w:tc>
          <w:tcPr>
            <w:tcW w:w="2766" w:type="dxa"/>
            <w:vAlign w:val="center"/>
          </w:tcPr>
          <w:p w14:paraId="352B2489"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0.000360497 </w:t>
            </w:r>
          </w:p>
        </w:tc>
      </w:tr>
      <w:tr w:rsidR="00254198" w:rsidRPr="00D96A86" w14:paraId="0A22D940" w14:textId="77777777" w:rsidTr="000E10C1">
        <w:tc>
          <w:tcPr>
            <w:tcW w:w="2765" w:type="dxa"/>
            <w:vAlign w:val="center"/>
          </w:tcPr>
          <w:p w14:paraId="5CA82FAA"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Mrvi1</w:t>
            </w:r>
            <w:r w:rsidRPr="00D96A86">
              <w:rPr>
                <w:rFonts w:ascii="Times New Roman" w:hAnsi="Times New Roman" w:cs="Times New Roman"/>
                <w:color w:val="000000"/>
                <w:szCs w:val="24"/>
                <w:vertAlign w:val="superscript"/>
              </w:rPr>
              <w:t>#</w:t>
            </w:r>
          </w:p>
        </w:tc>
        <w:tc>
          <w:tcPr>
            <w:tcW w:w="2765" w:type="dxa"/>
            <w:vAlign w:val="center"/>
          </w:tcPr>
          <w:p w14:paraId="3B397A4E"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-1.01635</w:t>
            </w:r>
          </w:p>
        </w:tc>
        <w:tc>
          <w:tcPr>
            <w:tcW w:w="2766" w:type="dxa"/>
            <w:vAlign w:val="center"/>
          </w:tcPr>
          <w:p w14:paraId="2715CB3E"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0.031464125 </w:t>
            </w:r>
          </w:p>
        </w:tc>
      </w:tr>
      <w:tr w:rsidR="00254198" w:rsidRPr="00D96A86" w14:paraId="439E858D" w14:textId="77777777" w:rsidTr="000E10C1">
        <w:tc>
          <w:tcPr>
            <w:tcW w:w="2765" w:type="dxa"/>
            <w:vAlign w:val="center"/>
          </w:tcPr>
          <w:p w14:paraId="75F529EA"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Pkp1</w:t>
            </w:r>
          </w:p>
        </w:tc>
        <w:tc>
          <w:tcPr>
            <w:tcW w:w="2765" w:type="dxa"/>
            <w:vAlign w:val="center"/>
          </w:tcPr>
          <w:p w14:paraId="5955E2A7"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-1.01538</w:t>
            </w:r>
          </w:p>
        </w:tc>
        <w:tc>
          <w:tcPr>
            <w:tcW w:w="2766" w:type="dxa"/>
            <w:vAlign w:val="center"/>
          </w:tcPr>
          <w:p w14:paraId="4EE50931"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0.001000188 </w:t>
            </w:r>
          </w:p>
        </w:tc>
      </w:tr>
      <w:tr w:rsidR="00254198" w:rsidRPr="00D96A86" w14:paraId="43F69105" w14:textId="77777777" w:rsidTr="000E10C1">
        <w:tc>
          <w:tcPr>
            <w:tcW w:w="2765" w:type="dxa"/>
            <w:vAlign w:val="center"/>
          </w:tcPr>
          <w:p w14:paraId="33764984"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Gm14308</w:t>
            </w:r>
          </w:p>
        </w:tc>
        <w:tc>
          <w:tcPr>
            <w:tcW w:w="2765" w:type="dxa"/>
            <w:vAlign w:val="center"/>
          </w:tcPr>
          <w:p w14:paraId="5BEF17E1"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-1.00886</w:t>
            </w:r>
          </w:p>
        </w:tc>
        <w:tc>
          <w:tcPr>
            <w:tcW w:w="2766" w:type="dxa"/>
            <w:vAlign w:val="center"/>
          </w:tcPr>
          <w:p w14:paraId="7E740526"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0.000032119 </w:t>
            </w:r>
          </w:p>
        </w:tc>
      </w:tr>
      <w:tr w:rsidR="00254198" w:rsidRPr="00D96A86" w14:paraId="3AA103BD" w14:textId="77777777" w:rsidTr="000E10C1">
        <w:tc>
          <w:tcPr>
            <w:tcW w:w="2765" w:type="dxa"/>
            <w:vAlign w:val="center"/>
          </w:tcPr>
          <w:p w14:paraId="65263D5D"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Cd1d1</w:t>
            </w:r>
            <w:r w:rsidRPr="00D96A86">
              <w:rPr>
                <w:rFonts w:ascii="Times New Roman" w:hAnsi="Times New Roman" w:cs="Times New Roman"/>
                <w:color w:val="000000"/>
                <w:szCs w:val="24"/>
                <w:vertAlign w:val="superscript"/>
              </w:rPr>
              <w:t>#</w:t>
            </w:r>
          </w:p>
        </w:tc>
        <w:tc>
          <w:tcPr>
            <w:tcW w:w="2765" w:type="dxa"/>
            <w:vAlign w:val="center"/>
          </w:tcPr>
          <w:p w14:paraId="070CFCBE"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-1.00855</w:t>
            </w:r>
          </w:p>
        </w:tc>
        <w:tc>
          <w:tcPr>
            <w:tcW w:w="2766" w:type="dxa"/>
            <w:vAlign w:val="center"/>
          </w:tcPr>
          <w:p w14:paraId="1848C457" w14:textId="77777777" w:rsidR="00254198" w:rsidRPr="00D96A86" w:rsidRDefault="00254198" w:rsidP="000E10C1">
            <w:pPr>
              <w:rPr>
                <w:rFonts w:ascii="Times New Roman" w:hAnsi="Times New Roman" w:cs="Times New Roman"/>
                <w:szCs w:val="24"/>
              </w:rPr>
            </w:pPr>
            <w:r w:rsidRPr="00D96A86">
              <w:rPr>
                <w:rFonts w:ascii="Times New Roman" w:hAnsi="Times New Roman" w:cs="Times New Roman"/>
                <w:color w:val="000000"/>
                <w:szCs w:val="24"/>
              </w:rPr>
              <w:t xml:space="preserve">0.000408275 </w:t>
            </w:r>
          </w:p>
        </w:tc>
      </w:tr>
    </w:tbl>
    <w:p w14:paraId="4E194419" w14:textId="77777777" w:rsidR="00254198" w:rsidRPr="00D96A86" w:rsidRDefault="00254198" w:rsidP="00254198">
      <w:pPr>
        <w:rPr>
          <w:rFonts w:ascii="Times New Roman" w:hAnsi="Times New Roman" w:cs="Times New Roman"/>
        </w:rPr>
      </w:pPr>
    </w:p>
    <w:p w14:paraId="3A565623" w14:textId="77777777" w:rsidR="00254198" w:rsidRPr="00D96A86" w:rsidRDefault="00254198" w:rsidP="00254198">
      <w:pPr>
        <w:rPr>
          <w:rFonts w:ascii="Times New Roman" w:hAnsi="Times New Roman" w:cs="Times New Roman"/>
        </w:rPr>
      </w:pPr>
      <w:r w:rsidRPr="00D96A86">
        <w:rPr>
          <w:rFonts w:ascii="Times New Roman" w:hAnsi="Times New Roman" w:cs="Times New Roman"/>
        </w:rPr>
        <w:t># The identical hub genes showed in KEGG pathways of M2/S1.</w:t>
      </w:r>
    </w:p>
    <w:p w14:paraId="4B9EEEB0" w14:textId="77777777" w:rsidR="004F3DD8" w:rsidRPr="00D96A86" w:rsidRDefault="004F3DD8" w:rsidP="004F3DD8">
      <w:pPr>
        <w:rPr>
          <w:rFonts w:ascii="Times New Roman" w:hAnsi="Times New Roman" w:cs="Times New Roman"/>
        </w:rPr>
      </w:pPr>
    </w:p>
    <w:p w14:paraId="4BE90E1E" w14:textId="77777777" w:rsidR="004F3DD8" w:rsidRPr="00D96A86" w:rsidRDefault="004F3DD8" w:rsidP="004F3DD8">
      <w:pPr>
        <w:rPr>
          <w:rFonts w:ascii="Times New Roman" w:hAnsi="Times New Roman" w:cs="Times New Roman"/>
        </w:rPr>
      </w:pPr>
    </w:p>
    <w:p w14:paraId="27C9B54F" w14:textId="77777777" w:rsidR="004F3DD8" w:rsidRPr="00D96A86" w:rsidRDefault="004F3DD8" w:rsidP="004F3DD8">
      <w:pPr>
        <w:rPr>
          <w:rFonts w:ascii="Times New Roman" w:hAnsi="Times New Roman" w:cs="Times New Roman"/>
        </w:rPr>
      </w:pPr>
    </w:p>
    <w:p w14:paraId="76A5B507" w14:textId="77777777" w:rsidR="004F3DD8" w:rsidRPr="00D96A86" w:rsidRDefault="004F3DD8">
      <w:pPr>
        <w:rPr>
          <w:rFonts w:ascii="Times New Roman" w:hAnsi="Times New Roman" w:cs="Times New Roman"/>
        </w:rPr>
      </w:pPr>
    </w:p>
    <w:sectPr w:rsidR="004F3DD8" w:rsidRPr="00D96A86" w:rsidSect="004F3DD8">
      <w:pgSz w:w="16838" w:h="11906" w:orient="landscape"/>
      <w:pgMar w:top="1800" w:right="1440" w:bottom="180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5BD35B" w14:textId="77777777" w:rsidR="00B36B36" w:rsidRDefault="00B36B36" w:rsidP="00C51F50">
      <w:r>
        <w:separator/>
      </w:r>
    </w:p>
  </w:endnote>
  <w:endnote w:type="continuationSeparator" w:id="0">
    <w:p w14:paraId="790D8C1F" w14:textId="77777777" w:rsidR="00B36B36" w:rsidRDefault="00B36B36" w:rsidP="00C51F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ACFF"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10A667" w14:textId="77777777" w:rsidR="00B36B36" w:rsidRDefault="00B36B36" w:rsidP="00C51F50">
      <w:r>
        <w:separator/>
      </w:r>
    </w:p>
  </w:footnote>
  <w:footnote w:type="continuationSeparator" w:id="0">
    <w:p w14:paraId="2CE7843C" w14:textId="77777777" w:rsidR="00B36B36" w:rsidRDefault="00B36B36" w:rsidP="00C51F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8"/>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92E"/>
    <w:rsid w:val="00090752"/>
    <w:rsid w:val="000A0EA0"/>
    <w:rsid w:val="00106C60"/>
    <w:rsid w:val="0012671A"/>
    <w:rsid w:val="00254198"/>
    <w:rsid w:val="002F3260"/>
    <w:rsid w:val="003A4652"/>
    <w:rsid w:val="004F3DD8"/>
    <w:rsid w:val="007D27DD"/>
    <w:rsid w:val="008E631A"/>
    <w:rsid w:val="00A92B82"/>
    <w:rsid w:val="00AD69EA"/>
    <w:rsid w:val="00B31C25"/>
    <w:rsid w:val="00B36B36"/>
    <w:rsid w:val="00C51F50"/>
    <w:rsid w:val="00CD492E"/>
    <w:rsid w:val="00D80214"/>
    <w:rsid w:val="00D96A86"/>
    <w:rsid w:val="00ED379B"/>
    <w:rsid w:val="00F00C4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A907E59"/>
  <w15:chartTrackingRefBased/>
  <w15:docId w15:val="{CA4EE999-F81C-7A48-BAF8-DFA9676F2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492E"/>
    <w:rPr>
      <w:rFonts w:ascii="新細明體" w:eastAsia="新細明體" w:hAnsi="新細明體" w:cs="新細明體"/>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D492E"/>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51F50"/>
    <w:pPr>
      <w:tabs>
        <w:tab w:val="center" w:pos="4153"/>
        <w:tab w:val="right" w:pos="8306"/>
      </w:tabs>
      <w:snapToGrid w:val="0"/>
    </w:pPr>
    <w:rPr>
      <w:sz w:val="20"/>
      <w:szCs w:val="20"/>
    </w:rPr>
  </w:style>
  <w:style w:type="character" w:customStyle="1" w:styleId="a5">
    <w:name w:val="頁首 字元"/>
    <w:basedOn w:val="a0"/>
    <w:link w:val="a4"/>
    <w:uiPriority w:val="99"/>
    <w:rsid w:val="00C51F50"/>
    <w:rPr>
      <w:rFonts w:ascii="新細明體" w:eastAsia="新細明體" w:hAnsi="新細明體" w:cs="新細明體"/>
      <w:kern w:val="0"/>
      <w:sz w:val="20"/>
      <w:szCs w:val="20"/>
    </w:rPr>
  </w:style>
  <w:style w:type="paragraph" w:styleId="a6">
    <w:name w:val="footer"/>
    <w:basedOn w:val="a"/>
    <w:link w:val="a7"/>
    <w:uiPriority w:val="99"/>
    <w:unhideWhenUsed/>
    <w:rsid w:val="00C51F50"/>
    <w:pPr>
      <w:tabs>
        <w:tab w:val="center" w:pos="4153"/>
        <w:tab w:val="right" w:pos="8306"/>
      </w:tabs>
      <w:snapToGrid w:val="0"/>
    </w:pPr>
    <w:rPr>
      <w:sz w:val="20"/>
      <w:szCs w:val="20"/>
    </w:rPr>
  </w:style>
  <w:style w:type="character" w:customStyle="1" w:styleId="a7">
    <w:name w:val="頁尾 字元"/>
    <w:basedOn w:val="a0"/>
    <w:link w:val="a6"/>
    <w:uiPriority w:val="99"/>
    <w:rsid w:val="00C51F50"/>
    <w:rPr>
      <w:rFonts w:ascii="新細明體" w:eastAsia="新細明體" w:hAnsi="新細明體" w:cs="新細明體"/>
      <w:kern w:val="0"/>
      <w:sz w:val="20"/>
      <w:szCs w:val="20"/>
    </w:rPr>
  </w:style>
  <w:style w:type="table" w:styleId="3">
    <w:name w:val="Plain Table 3"/>
    <w:basedOn w:val="a1"/>
    <w:uiPriority w:val="43"/>
    <w:rsid w:val="004F3DD8"/>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HTML">
    <w:name w:val="HTML Preformatted"/>
    <w:basedOn w:val="a"/>
    <w:link w:val="HTML0"/>
    <w:uiPriority w:val="99"/>
    <w:unhideWhenUsed/>
    <w:rsid w:val="004F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rPr>
  </w:style>
  <w:style w:type="character" w:customStyle="1" w:styleId="HTML0">
    <w:name w:val="HTML 預設格式 字元"/>
    <w:basedOn w:val="a0"/>
    <w:link w:val="HTML"/>
    <w:uiPriority w:val="99"/>
    <w:rsid w:val="004F3DD8"/>
    <w:rPr>
      <w:rFonts w:ascii="細明體" w:eastAsia="細明體" w:hAnsi="細明體" w:cs="細明體"/>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.~WRD0000</Template>
  <TotalTime>5</TotalTime>
  <Pages>17</Pages>
  <Words>2679</Words>
  <Characters>15272</Characters>
  <Application>Microsoft Office Word</Application>
  <DocSecurity>0</DocSecurity>
  <Lines>127</Lines>
  <Paragraphs>35</Paragraphs>
  <ScaleCrop>false</ScaleCrop>
  <Company/>
  <LinksUpToDate>false</LinksUpToDate>
  <CharactersWithSpaces>17916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陳世鴻</dc:creator>
  <cp:keywords/>
  <dc:description/>
  <cp:lastModifiedBy>蛋 PC</cp:lastModifiedBy>
  <cp:revision>6</cp:revision>
  <dcterms:created xsi:type="dcterms:W3CDTF">2024-06-10T16:23:00Z</dcterms:created>
  <dcterms:modified xsi:type="dcterms:W3CDTF">2024-07-28T12:43:00Z</dcterms:modified>
</cp:coreProperties>
</file>