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23606C" w14:textId="77777777" w:rsidR="00506C01" w:rsidRDefault="00506C01" w:rsidP="00506C01">
      <w:pPr>
        <w:pStyle w:val="af1"/>
        <w:rPr>
          <w:b w:val="0"/>
          <w:bCs w:val="0"/>
          <w:kern w:val="0"/>
          <w:sz w:val="32"/>
          <w:lang w:eastAsia="zh-CN"/>
        </w:rPr>
      </w:pPr>
      <w:r w:rsidRPr="00E47415">
        <w:rPr>
          <w:rFonts w:hint="eastAsia"/>
          <w:b w:val="0"/>
          <w:bCs w:val="0"/>
          <w:kern w:val="0"/>
          <w:sz w:val="32"/>
          <w:lang w:eastAsia="zh-CN"/>
        </w:rPr>
        <w:t xml:space="preserve">Dynamics of Southern Hemisphere Super Gyre </w:t>
      </w:r>
      <w:r>
        <w:rPr>
          <w:b w:val="0"/>
          <w:bCs w:val="0"/>
          <w:kern w:val="0"/>
          <w:sz w:val="32"/>
          <w:lang w:eastAsia="zh-CN"/>
        </w:rPr>
        <w:t>R</w:t>
      </w:r>
      <w:r w:rsidRPr="00E47415">
        <w:rPr>
          <w:rFonts w:hint="eastAsia"/>
          <w:b w:val="0"/>
          <w:bCs w:val="0"/>
          <w:kern w:val="0"/>
          <w:sz w:val="32"/>
          <w:lang w:eastAsia="zh-CN"/>
        </w:rPr>
        <w:t xml:space="preserve">esponse to </w:t>
      </w:r>
      <w:r>
        <w:rPr>
          <w:b w:val="0"/>
          <w:bCs w:val="0"/>
          <w:kern w:val="0"/>
          <w:sz w:val="32"/>
          <w:lang w:eastAsia="zh-CN"/>
        </w:rPr>
        <w:t>E</w:t>
      </w:r>
      <w:r w:rsidRPr="00E47415">
        <w:rPr>
          <w:rFonts w:hint="eastAsia"/>
          <w:b w:val="0"/>
          <w:bCs w:val="0"/>
          <w:kern w:val="0"/>
          <w:sz w:val="32"/>
          <w:lang w:eastAsia="zh-CN"/>
        </w:rPr>
        <w:t xml:space="preserve">xternal </w:t>
      </w:r>
      <w:proofErr w:type="spellStart"/>
      <w:r>
        <w:rPr>
          <w:b w:val="0"/>
          <w:bCs w:val="0"/>
          <w:kern w:val="0"/>
          <w:sz w:val="32"/>
          <w:lang w:eastAsia="zh-CN"/>
        </w:rPr>
        <w:t>F</w:t>
      </w:r>
      <w:r w:rsidRPr="00E47415">
        <w:rPr>
          <w:rFonts w:hint="eastAsia"/>
          <w:b w:val="0"/>
          <w:bCs w:val="0"/>
          <w:kern w:val="0"/>
          <w:sz w:val="32"/>
          <w:lang w:eastAsia="zh-CN"/>
        </w:rPr>
        <w:t>orcings</w:t>
      </w:r>
      <w:proofErr w:type="spellEnd"/>
      <w:r w:rsidRPr="00E47415">
        <w:rPr>
          <w:b w:val="0"/>
          <w:bCs w:val="0"/>
          <w:kern w:val="0"/>
          <w:sz w:val="32"/>
          <w:lang w:eastAsia="zh-CN"/>
        </w:rPr>
        <w:t xml:space="preserve"> </w:t>
      </w:r>
    </w:p>
    <w:p w14:paraId="6336F270" w14:textId="77777777" w:rsidR="00506C01" w:rsidRDefault="00506C01" w:rsidP="00506C01"/>
    <w:p w14:paraId="4DFF9F68" w14:textId="77777777" w:rsidR="00506C01" w:rsidRPr="00A32C48" w:rsidRDefault="00506C01" w:rsidP="00506C01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 w:val="17"/>
          <w:szCs w:val="17"/>
        </w:rPr>
      </w:pPr>
      <w:proofErr w:type="spellStart"/>
      <w:r w:rsidRPr="00E47415">
        <w:rPr>
          <w:rFonts w:ascii="Times New Roman" w:hAnsi="Times New Roman" w:cs="Times New Roman"/>
          <w:kern w:val="0"/>
          <w:sz w:val="24"/>
          <w:szCs w:val="24"/>
        </w:rPr>
        <w:t>Jianyu</w:t>
      </w:r>
      <w:proofErr w:type="spellEnd"/>
      <w:r w:rsidRPr="00A32C48">
        <w:rPr>
          <w:rFonts w:ascii="Times New Roman" w:hAnsi="Times New Roman" w:cs="Times New Roman"/>
          <w:kern w:val="0"/>
          <w:sz w:val="24"/>
          <w:szCs w:val="24"/>
        </w:rPr>
        <w:t xml:space="preserve"> Liu</w:t>
      </w:r>
      <w:r w:rsidRPr="00A32C4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A32C48">
        <w:rPr>
          <w:rFonts w:ascii="Times New Roman" w:hAnsi="Times New Roman" w:cs="Times New Roman"/>
          <w:kern w:val="0"/>
          <w:sz w:val="24"/>
          <w:szCs w:val="24"/>
        </w:rPr>
        <w:t>Yiyong</w:t>
      </w:r>
      <w:proofErr w:type="spellEnd"/>
      <w:r w:rsidRPr="00A32C48">
        <w:rPr>
          <w:rFonts w:ascii="Times New Roman" w:hAnsi="Times New Roman" w:cs="Times New Roman"/>
          <w:kern w:val="0"/>
          <w:sz w:val="24"/>
          <w:szCs w:val="24"/>
        </w:rPr>
        <w:t xml:space="preserve"> Luo</w:t>
      </w:r>
      <w:r w:rsidRPr="00A32C4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A32C48">
        <w:rPr>
          <w:rFonts w:ascii="Times New Roman" w:hAnsi="Times New Roman" w:cs="Times New Roman"/>
          <w:kern w:val="0"/>
          <w:sz w:val="24"/>
          <w:szCs w:val="24"/>
        </w:rPr>
        <w:t>Fukai</w:t>
      </w:r>
      <w:proofErr w:type="spellEnd"/>
      <w:r w:rsidRPr="00A32C48">
        <w:rPr>
          <w:rFonts w:ascii="Times New Roman" w:hAnsi="Times New Roman" w:cs="Times New Roman"/>
          <w:kern w:val="0"/>
          <w:sz w:val="24"/>
          <w:szCs w:val="24"/>
        </w:rPr>
        <w:t xml:space="preserve"> Liu</w:t>
      </w:r>
      <w:r w:rsidRPr="00A32C4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, and J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ason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Yang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</w:p>
    <w:p w14:paraId="6293481F" w14:textId="77777777" w:rsidR="00506C01" w:rsidRDefault="00506C01" w:rsidP="00506C01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</w:pPr>
    </w:p>
    <w:p w14:paraId="4742CA51" w14:textId="77777777" w:rsidR="00506C01" w:rsidRPr="00684730" w:rsidRDefault="00506C01" w:rsidP="00506C01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684730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68473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Frontier Science Center for Deep Ocean </w:t>
      </w:r>
      <w:proofErr w:type="spellStart"/>
      <w:r w:rsidRPr="0068473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Multispheres</w:t>
      </w:r>
      <w:proofErr w:type="spellEnd"/>
      <w:r w:rsidRPr="0068473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and Earth System (FDOMES) and Physical Oceanography Laboratory, </w:t>
      </w:r>
      <w:r w:rsidRPr="009C1E0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College of Oceanic and Atmospheric Sciences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Pr="0068473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Ocean University of China, Qingdao 266100, China</w:t>
      </w:r>
    </w:p>
    <w:p w14:paraId="68586555" w14:textId="77777777" w:rsidR="00506C01" w:rsidRDefault="00506C01" w:rsidP="00506C01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</w:pPr>
    </w:p>
    <w:p w14:paraId="22345AE7" w14:textId="77777777" w:rsidR="00506C01" w:rsidRPr="00684730" w:rsidRDefault="00506C01" w:rsidP="00506C01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2</w:t>
      </w:r>
      <w:r w:rsidRPr="0068473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Department of Geography and Meteorology, Ball State University, Muncie, IN 47306, USA </w:t>
      </w:r>
    </w:p>
    <w:p w14:paraId="4D900E68" w14:textId="77777777" w:rsidR="00506C01" w:rsidRDefault="00506C01" w:rsidP="00506C01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24917127" w14:textId="4A503660" w:rsidR="00107844" w:rsidRDefault="00506C01" w:rsidP="00506C01">
      <w:pPr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684730">
        <w:rPr>
          <w:rFonts w:ascii="Times New Roman" w:hAnsi="Times New Roman" w:cs="Times New Roman"/>
          <w:color w:val="000000"/>
          <w:sz w:val="24"/>
          <w:szCs w:val="24"/>
        </w:rPr>
        <w:t xml:space="preserve">Corresponding author: </w:t>
      </w:r>
      <w:proofErr w:type="spellStart"/>
      <w:r w:rsidRPr="0068473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Yiyong</w:t>
      </w:r>
      <w:proofErr w:type="spellEnd"/>
      <w:r w:rsidRPr="00684730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Luo (</w:t>
      </w:r>
      <w:r w:rsidRPr="00506C01">
        <w:rPr>
          <w:rFonts w:ascii="Times New Roman" w:hAnsi="Times New Roman" w:cs="Times New Roman"/>
          <w:sz w:val="24"/>
          <w:szCs w:val="24"/>
        </w:rPr>
        <w:t>yiyongluo@ouc.edu.cn</w:t>
      </w:r>
      <w:r w:rsidRPr="00684730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</w:p>
    <w:p w14:paraId="05626A44" w14:textId="77777777" w:rsidR="00506C01" w:rsidRPr="00506C01" w:rsidRDefault="00506C01" w:rsidP="00506C01">
      <w:pPr>
        <w:jc w:val="left"/>
        <w:rPr>
          <w:iCs/>
        </w:rPr>
      </w:pPr>
    </w:p>
    <w:p w14:paraId="64C878EC" w14:textId="58C8A5E7" w:rsidR="00A35057" w:rsidRPr="00A35057" w:rsidRDefault="00A35057" w:rsidP="00D273C9">
      <w:pPr>
        <w:pStyle w:val="Affiliation"/>
        <w:spacing w:line="360" w:lineRule="auto"/>
        <w:jc w:val="left"/>
        <w:rPr>
          <w:b/>
          <w:i w:val="0"/>
          <w:iCs/>
        </w:rPr>
      </w:pPr>
      <w:r w:rsidRPr="00A35057">
        <w:rPr>
          <w:b/>
          <w:i w:val="0"/>
          <w:iCs/>
        </w:rPr>
        <w:t xml:space="preserve">Contents of this file </w:t>
      </w:r>
    </w:p>
    <w:p w14:paraId="79D3EAFE" w14:textId="79575A3F" w:rsidR="00A35057" w:rsidRPr="00A35057" w:rsidRDefault="00A35057" w:rsidP="00D273C9">
      <w:pPr>
        <w:pStyle w:val="Affiliation"/>
        <w:spacing w:line="360" w:lineRule="auto"/>
        <w:jc w:val="left"/>
        <w:rPr>
          <w:i w:val="0"/>
          <w:iCs/>
          <w:lang w:eastAsia="zh-CN"/>
        </w:rPr>
      </w:pPr>
      <w:r w:rsidRPr="00A35057">
        <w:rPr>
          <w:i w:val="0"/>
          <w:iCs/>
        </w:rPr>
        <w:t>Figure S1 to S</w:t>
      </w:r>
      <w:r>
        <w:rPr>
          <w:rFonts w:hint="eastAsia"/>
          <w:i w:val="0"/>
          <w:iCs/>
          <w:lang w:eastAsia="zh-CN"/>
        </w:rPr>
        <w:t>9</w:t>
      </w:r>
    </w:p>
    <w:p w14:paraId="51EB1CBD" w14:textId="77777777" w:rsidR="00A35057" w:rsidRPr="00A35057" w:rsidRDefault="00A35057" w:rsidP="00D273C9">
      <w:pPr>
        <w:pStyle w:val="Affiliation"/>
        <w:spacing w:line="360" w:lineRule="auto"/>
        <w:jc w:val="left"/>
        <w:rPr>
          <w:i w:val="0"/>
          <w:iCs/>
        </w:rPr>
      </w:pPr>
    </w:p>
    <w:p w14:paraId="43BA7246" w14:textId="77777777" w:rsidR="00A35057" w:rsidRPr="00A35057" w:rsidRDefault="00A35057" w:rsidP="00D273C9">
      <w:pPr>
        <w:pStyle w:val="Affiliation"/>
        <w:spacing w:line="360" w:lineRule="auto"/>
        <w:jc w:val="left"/>
        <w:rPr>
          <w:b/>
          <w:i w:val="0"/>
          <w:iCs/>
        </w:rPr>
      </w:pPr>
      <w:r w:rsidRPr="00A35057">
        <w:rPr>
          <w:b/>
          <w:i w:val="0"/>
          <w:iCs/>
        </w:rPr>
        <w:t xml:space="preserve">Introduction </w:t>
      </w:r>
    </w:p>
    <w:p w14:paraId="2EB57B3C" w14:textId="0F54508A" w:rsidR="00D273C9" w:rsidRDefault="00A35057" w:rsidP="006E344F">
      <w:pPr>
        <w:pStyle w:val="Affiliation"/>
        <w:spacing w:line="360" w:lineRule="auto"/>
        <w:jc w:val="left"/>
        <w:rPr>
          <w:iCs/>
        </w:rPr>
      </w:pPr>
      <w:r w:rsidRPr="00A35057">
        <w:rPr>
          <w:i w:val="0"/>
          <w:iCs/>
        </w:rPr>
        <w:t xml:space="preserve">This supporting information file provides </w:t>
      </w:r>
      <w:r>
        <w:rPr>
          <w:rFonts w:hint="eastAsia"/>
          <w:i w:val="0"/>
          <w:iCs/>
          <w:lang w:eastAsia="zh-CN"/>
        </w:rPr>
        <w:t>nine</w:t>
      </w:r>
      <w:r w:rsidRPr="00A35057">
        <w:rPr>
          <w:i w:val="0"/>
          <w:iCs/>
        </w:rPr>
        <w:t xml:space="preserve"> figure</w:t>
      </w:r>
      <w:r w:rsidR="008C558B">
        <w:rPr>
          <w:rFonts w:hint="eastAsia"/>
          <w:i w:val="0"/>
          <w:iCs/>
          <w:lang w:eastAsia="zh-CN"/>
        </w:rPr>
        <w:t>s</w:t>
      </w:r>
      <w:r w:rsidRPr="00A35057">
        <w:rPr>
          <w:i w:val="0"/>
          <w:iCs/>
        </w:rPr>
        <w:t xml:space="preserve"> (Figure S1-S</w:t>
      </w:r>
      <w:r>
        <w:rPr>
          <w:rFonts w:hint="eastAsia"/>
          <w:i w:val="0"/>
          <w:iCs/>
          <w:lang w:eastAsia="zh-CN"/>
        </w:rPr>
        <w:t>9</w:t>
      </w:r>
      <w:r w:rsidRPr="00A35057">
        <w:rPr>
          <w:i w:val="0"/>
          <w:iCs/>
        </w:rPr>
        <w:t>) with information which are not shown in the main article.</w:t>
      </w:r>
      <w:r w:rsidR="00D273C9">
        <w:rPr>
          <w:iCs/>
        </w:rPr>
        <w:br w:type="page"/>
      </w:r>
    </w:p>
    <w:p w14:paraId="335575F0" w14:textId="5DEF4111" w:rsidR="00C65877" w:rsidRDefault="00C65877" w:rsidP="00C65877">
      <w:pPr>
        <w:spacing w:line="480" w:lineRule="auto"/>
        <w:ind w:left="630" w:hangingChars="300" w:hanging="630"/>
        <w:jc w:val="center"/>
        <w:rPr>
          <w:rFonts w:ascii="Times New Roman" w:hAnsi="Times New Roman" w:cs="Times New Roman"/>
          <w:spacing w:val="15"/>
          <w:szCs w:val="24"/>
        </w:rPr>
      </w:pPr>
      <w:r>
        <w:rPr>
          <w:rFonts w:ascii="Times New Roman" w:hAnsi="Times New Roman" w:cs="Times New Roman"/>
          <w:noProof/>
          <w:spacing w:val="15"/>
          <w:szCs w:val="24"/>
        </w:rPr>
        <w:lastRenderedPageBreak/>
        <w:drawing>
          <wp:inline distT="0" distB="0" distL="0" distR="0" wp14:anchorId="0DF27D2A" wp14:editId="2AB873A6">
            <wp:extent cx="4626449" cy="3777743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4-05-27-sfig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6449" cy="3777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A501A" w14:textId="49656403" w:rsidR="00C65877" w:rsidRDefault="00C65877" w:rsidP="006E344F">
      <w:pPr>
        <w:spacing w:line="360" w:lineRule="auto"/>
        <w:rPr>
          <w:rFonts w:ascii="Times New Roman" w:hAnsi="Times New Roman" w:cs="Times New Roman"/>
          <w:spacing w:val="15"/>
          <w:szCs w:val="24"/>
        </w:rPr>
      </w:pPr>
      <w:r w:rsidRPr="00D273C9">
        <w:rPr>
          <w:rFonts w:ascii="Times New Roman" w:hAnsi="Times New Roman" w:cs="Times New Roman"/>
          <w:b/>
          <w:spacing w:val="15"/>
          <w:szCs w:val="24"/>
        </w:rPr>
        <w:t>Fig. S1</w:t>
      </w:r>
      <w:r w:rsidR="00D273C9" w:rsidRPr="00D273C9">
        <w:rPr>
          <w:rFonts w:ascii="Times New Roman" w:hAnsi="Times New Roman" w:cs="Times New Roman"/>
          <w:b/>
          <w:spacing w:val="15"/>
          <w:szCs w:val="24"/>
        </w:rPr>
        <w:t>.</w:t>
      </w:r>
      <w:r w:rsidRPr="00D273C9">
        <w:rPr>
          <w:rFonts w:ascii="Times New Roman" w:hAnsi="Times New Roman" w:cs="Times New Roman"/>
          <w:spacing w:val="15"/>
          <w:szCs w:val="24"/>
        </w:rPr>
        <w:t xml:space="preserve"> </w:t>
      </w:r>
      <w:r w:rsidRPr="00D273C9">
        <w:rPr>
          <w:rFonts w:ascii="Times New Roman" w:hAnsi="Times New Roman" w:cs="Times New Roman"/>
          <w:spacing w:val="15"/>
          <w:szCs w:val="21"/>
        </w:rPr>
        <w:t xml:space="preserve">The </w:t>
      </w:r>
      <w:r w:rsidR="00C963CB" w:rsidRPr="00D273C9">
        <w:rPr>
          <w:rFonts w:ascii="Times New Roman" w:hAnsi="Times New Roman" w:cs="Times New Roman"/>
          <w:spacing w:val="15"/>
          <w:szCs w:val="21"/>
        </w:rPr>
        <w:t>correlation coefficient heat</w:t>
      </w:r>
      <w:r w:rsidR="00074AD3" w:rsidRPr="00D273C9">
        <w:rPr>
          <w:rFonts w:ascii="Times New Roman" w:hAnsi="Times New Roman" w:cs="Times New Roman"/>
          <w:spacing w:val="15"/>
          <w:szCs w:val="21"/>
        </w:rPr>
        <w:t xml:space="preserve"> </w:t>
      </w:r>
      <w:r w:rsidR="00C963CB" w:rsidRPr="00D273C9">
        <w:rPr>
          <w:rFonts w:ascii="Times New Roman" w:hAnsi="Times New Roman" w:cs="Times New Roman"/>
          <w:spacing w:val="15"/>
          <w:szCs w:val="21"/>
        </w:rPr>
        <w:t>map</w:t>
      </w:r>
      <w:r w:rsidRPr="00D273C9">
        <w:rPr>
          <w:rFonts w:ascii="Times New Roman" w:hAnsi="Times New Roman" w:cs="Times New Roman"/>
          <w:spacing w:val="15"/>
          <w:szCs w:val="21"/>
        </w:rPr>
        <w:t xml:space="preserve"> of </w:t>
      </w:r>
      <w:r w:rsidR="00C963CB" w:rsidRPr="00D273C9">
        <w:rPr>
          <w:rFonts w:ascii="Times New Roman" w:hAnsi="Times New Roman" w:cs="Times New Roman"/>
          <w:spacing w:val="15"/>
          <w:szCs w:val="21"/>
        </w:rPr>
        <w:t>the observation</w:t>
      </w:r>
      <w:r w:rsidRPr="00D273C9">
        <w:rPr>
          <w:rFonts w:ascii="Times New Roman" w:hAnsi="Times New Roman" w:cs="Times New Roman"/>
          <w:spacing w:val="15"/>
          <w:szCs w:val="21"/>
        </w:rPr>
        <w:t xml:space="preserve"> </w:t>
      </w:r>
      <w:r w:rsidR="00C963CB" w:rsidRPr="00D273C9">
        <w:rPr>
          <w:rFonts w:ascii="Times New Roman" w:hAnsi="Times New Roman" w:cs="Times New Roman"/>
          <w:spacing w:val="15"/>
          <w:szCs w:val="21"/>
        </w:rPr>
        <w:t xml:space="preserve">and the models (CanESM5, CESM, </w:t>
      </w:r>
      <w:r w:rsidR="00533C2F" w:rsidRPr="00D273C9">
        <w:rPr>
          <w:rFonts w:ascii="Times New Roman" w:hAnsi="Times New Roman" w:cs="Times New Roman"/>
          <w:spacing w:val="15"/>
          <w:szCs w:val="21"/>
        </w:rPr>
        <w:t xml:space="preserve">and </w:t>
      </w:r>
      <w:r w:rsidR="00C963CB" w:rsidRPr="00D273C9">
        <w:rPr>
          <w:rFonts w:ascii="Times New Roman" w:hAnsi="Times New Roman" w:cs="Times New Roman"/>
          <w:spacing w:val="15"/>
          <w:szCs w:val="21"/>
        </w:rPr>
        <w:t xml:space="preserve">multi-model ensembles) </w:t>
      </w:r>
      <w:r w:rsidRPr="00D273C9">
        <w:rPr>
          <w:rFonts w:ascii="Times New Roman" w:hAnsi="Times New Roman" w:cs="Times New Roman"/>
          <w:spacing w:val="15"/>
          <w:szCs w:val="21"/>
        </w:rPr>
        <w:t xml:space="preserve">for </w:t>
      </w:r>
      <w:r w:rsidR="00C963CB" w:rsidRPr="00D273C9">
        <w:rPr>
          <w:rFonts w:ascii="Times New Roman" w:hAnsi="Times New Roman" w:cs="Times New Roman"/>
          <w:spacing w:val="15"/>
          <w:szCs w:val="21"/>
        </w:rPr>
        <w:t xml:space="preserve">the linear trend of </w:t>
      </w:r>
      <w:r w:rsidR="00074AD3" w:rsidRPr="00D273C9">
        <w:rPr>
          <w:rFonts w:ascii="Times New Roman" w:hAnsi="Times New Roman" w:cs="Times New Roman"/>
          <w:spacing w:val="15"/>
          <w:szCs w:val="21"/>
        </w:rPr>
        <w:t>sea s</w:t>
      </w:r>
      <w:r w:rsidR="00C963CB" w:rsidRPr="00D273C9">
        <w:rPr>
          <w:rFonts w:ascii="Times New Roman" w:hAnsi="Times New Roman" w:cs="Times New Roman"/>
          <w:spacing w:val="15"/>
          <w:szCs w:val="21"/>
        </w:rPr>
        <w:t xml:space="preserve">urface height </w:t>
      </w:r>
      <w:r w:rsidR="00074AD3" w:rsidRPr="00D273C9">
        <w:rPr>
          <w:rFonts w:ascii="Times New Roman" w:hAnsi="Times New Roman" w:cs="Times New Roman"/>
          <w:spacing w:val="15"/>
          <w:szCs w:val="21"/>
        </w:rPr>
        <w:t>in the Southern Hemisphere region</w:t>
      </w:r>
      <w:r w:rsidR="00410823" w:rsidRPr="00D273C9">
        <w:rPr>
          <w:rFonts w:ascii="Times New Roman" w:hAnsi="Times New Roman" w:cs="Times New Roman"/>
          <w:spacing w:val="15"/>
          <w:szCs w:val="21"/>
        </w:rPr>
        <w:t xml:space="preserve"> (0-360°E,0–60°S)</w:t>
      </w:r>
      <w:r w:rsidR="00882D38" w:rsidRPr="00D273C9">
        <w:rPr>
          <w:rFonts w:ascii="Times New Roman" w:hAnsi="Times New Roman" w:cs="Times New Roman"/>
          <w:spacing w:val="15"/>
          <w:szCs w:val="21"/>
        </w:rPr>
        <w:t>. Note that the linear trends are calculated during 1993-2020 for the observation and</w:t>
      </w:r>
      <w:r w:rsidRPr="00D273C9">
        <w:rPr>
          <w:rFonts w:ascii="Times New Roman" w:hAnsi="Times New Roman" w:cs="Times New Roman"/>
          <w:spacing w:val="15"/>
          <w:szCs w:val="21"/>
        </w:rPr>
        <w:t xml:space="preserve"> </w:t>
      </w:r>
      <w:r w:rsidR="00882D38" w:rsidRPr="00D273C9">
        <w:rPr>
          <w:rFonts w:ascii="Times New Roman" w:hAnsi="Times New Roman" w:cs="Times New Roman"/>
          <w:spacing w:val="15"/>
          <w:szCs w:val="21"/>
        </w:rPr>
        <w:t xml:space="preserve">during </w:t>
      </w:r>
      <w:r w:rsidRPr="00D273C9">
        <w:rPr>
          <w:rFonts w:ascii="Times New Roman" w:hAnsi="Times New Roman" w:cs="Times New Roman"/>
          <w:spacing w:val="15"/>
          <w:szCs w:val="21"/>
        </w:rPr>
        <w:t>1955</w:t>
      </w:r>
      <w:r w:rsidR="00882D38" w:rsidRPr="00D273C9">
        <w:rPr>
          <w:rFonts w:ascii="Times New Roman" w:hAnsi="Times New Roman" w:cs="Times New Roman"/>
          <w:spacing w:val="15"/>
          <w:szCs w:val="21"/>
        </w:rPr>
        <w:t>-</w:t>
      </w:r>
      <w:r w:rsidRPr="00D273C9">
        <w:rPr>
          <w:rFonts w:ascii="Times New Roman" w:hAnsi="Times New Roman" w:cs="Times New Roman"/>
          <w:spacing w:val="15"/>
          <w:szCs w:val="21"/>
        </w:rPr>
        <w:t>2020</w:t>
      </w:r>
      <w:r w:rsidR="00882D38" w:rsidRPr="00D273C9">
        <w:rPr>
          <w:rFonts w:ascii="Times New Roman" w:hAnsi="Times New Roman" w:cs="Times New Roman"/>
          <w:spacing w:val="15"/>
          <w:szCs w:val="21"/>
        </w:rPr>
        <w:t xml:space="preserve"> for the models</w:t>
      </w:r>
      <w:r w:rsidRPr="00D273C9">
        <w:rPr>
          <w:rFonts w:ascii="Times New Roman" w:hAnsi="Times New Roman" w:cs="Times New Roman"/>
          <w:spacing w:val="15"/>
          <w:szCs w:val="21"/>
        </w:rPr>
        <w:t>.</w:t>
      </w:r>
      <w:r>
        <w:rPr>
          <w:rFonts w:ascii="Times New Roman" w:hAnsi="Times New Roman" w:cs="Times New Roman"/>
          <w:spacing w:val="15"/>
          <w:szCs w:val="24"/>
        </w:rPr>
        <w:br w:type="page"/>
      </w:r>
    </w:p>
    <w:p w14:paraId="3CFFE41D" w14:textId="0D8577B6" w:rsidR="00340FA4" w:rsidRDefault="00294351" w:rsidP="005141E3">
      <w:pPr>
        <w:jc w:val="center"/>
      </w:pPr>
      <w:r>
        <w:rPr>
          <w:noProof/>
        </w:rPr>
        <w:lastRenderedPageBreak/>
        <w:drawing>
          <wp:inline distT="0" distB="0" distL="0" distR="0" wp14:anchorId="54FBCC7E" wp14:editId="7B7F1B28">
            <wp:extent cx="5274310" cy="2630170"/>
            <wp:effectExtent l="0" t="0" r="2540" b="0"/>
            <wp:docPr id="5792843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284326" name="图片 57928432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76865" w14:textId="6B7ECF09" w:rsidR="000E4688" w:rsidRDefault="00104E05" w:rsidP="006E344F">
      <w:pPr>
        <w:spacing w:line="360" w:lineRule="auto"/>
        <w:rPr>
          <w:rFonts w:ascii="Times New Roman" w:hAnsi="Times New Roman" w:cs="Times New Roman"/>
          <w:spacing w:val="15"/>
          <w:szCs w:val="24"/>
        </w:rPr>
      </w:pPr>
      <w:r w:rsidRPr="00D273C9">
        <w:rPr>
          <w:rFonts w:ascii="Times New Roman" w:hAnsi="Times New Roman" w:cs="Times New Roman"/>
          <w:b/>
          <w:spacing w:val="15"/>
          <w:szCs w:val="24"/>
        </w:rPr>
        <w:t>Fig. S</w:t>
      </w:r>
      <w:r w:rsidR="00B349F7" w:rsidRPr="00D273C9">
        <w:rPr>
          <w:rFonts w:ascii="Times New Roman" w:hAnsi="Times New Roman" w:cs="Times New Roman"/>
          <w:b/>
          <w:spacing w:val="15"/>
          <w:szCs w:val="24"/>
        </w:rPr>
        <w:t>2</w:t>
      </w:r>
      <w:r w:rsidR="00D273C9" w:rsidRPr="00D273C9">
        <w:rPr>
          <w:rFonts w:ascii="Times New Roman" w:hAnsi="Times New Roman" w:cs="Times New Roman"/>
          <w:b/>
          <w:spacing w:val="15"/>
          <w:szCs w:val="24"/>
        </w:rPr>
        <w:t>.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Same as Fig.</w:t>
      </w:r>
      <w:r w:rsidR="0064621E">
        <w:rPr>
          <w:rFonts w:ascii="Times New Roman" w:hAnsi="Times New Roman" w:cs="Times New Roman"/>
          <w:spacing w:val="15"/>
          <w:szCs w:val="24"/>
        </w:rPr>
        <w:t xml:space="preserve"> </w:t>
      </w:r>
      <w:r>
        <w:rPr>
          <w:rFonts w:ascii="Times New Roman" w:hAnsi="Times New Roman" w:cs="Times New Roman"/>
          <w:spacing w:val="15"/>
          <w:szCs w:val="24"/>
        </w:rPr>
        <w:t>3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except from CESM </w:t>
      </w:r>
      <w:r w:rsidR="00150ECB" w:rsidRPr="007A16D7">
        <w:rPr>
          <w:rFonts w:ascii="Times New Roman" w:hAnsi="Times New Roman" w:cs="Times New Roman"/>
          <w:spacing w:val="15"/>
          <w:szCs w:val="24"/>
        </w:rPr>
        <w:t>ensemble</w:t>
      </w:r>
      <w:r w:rsidR="00150ECB" w:rsidRPr="00A149A6">
        <w:rPr>
          <w:rFonts w:ascii="Times New Roman" w:hAnsi="Times New Roman" w:cs="Times New Roman"/>
          <w:spacing w:val="15"/>
          <w:szCs w:val="24"/>
        </w:rPr>
        <w:t xml:space="preserve"> </w:t>
      </w:r>
      <w:r>
        <w:rPr>
          <w:rFonts w:ascii="Times New Roman" w:hAnsi="Times New Roman" w:cs="Times New Roman"/>
          <w:spacing w:val="15"/>
          <w:szCs w:val="24"/>
        </w:rPr>
        <w:t xml:space="preserve">and the </w:t>
      </w:r>
      <w:r>
        <w:rPr>
          <w:rFonts w:ascii="Times New Roman" w:hAnsi="Times New Roman" w:cs="Times New Roman"/>
          <w:spacing w:val="15"/>
          <w:szCs w:val="21"/>
        </w:rPr>
        <w:t>linear trends (latitude/decade)</w:t>
      </w:r>
      <w:r w:rsidRPr="00A77E6D">
        <w:rPr>
          <w:rFonts w:ascii="Times New Roman" w:hAnsi="Times New Roman" w:cs="Times New Roman"/>
          <w:spacing w:val="15"/>
          <w:szCs w:val="21"/>
        </w:rPr>
        <w:t xml:space="preserve"> </w:t>
      </w:r>
      <w:r w:rsidR="00BF7F23">
        <w:rPr>
          <w:rFonts w:ascii="Times New Roman" w:hAnsi="Times New Roman" w:cs="Times New Roman"/>
          <w:spacing w:val="15"/>
          <w:szCs w:val="21"/>
        </w:rPr>
        <w:t>are calculated during</w:t>
      </w:r>
      <w:r w:rsidRPr="00A77E6D">
        <w:rPr>
          <w:rFonts w:ascii="Times New Roman" w:hAnsi="Times New Roman" w:cs="Times New Roman"/>
          <w:spacing w:val="15"/>
          <w:szCs w:val="21"/>
        </w:rPr>
        <w:t xml:space="preserve"> 19</w:t>
      </w:r>
      <w:r>
        <w:rPr>
          <w:rFonts w:ascii="Times New Roman" w:hAnsi="Times New Roman" w:cs="Times New Roman"/>
          <w:spacing w:val="15"/>
          <w:szCs w:val="21"/>
        </w:rPr>
        <w:t>55</w:t>
      </w:r>
      <w:r w:rsidR="00BF7F23">
        <w:rPr>
          <w:rFonts w:ascii="Times New Roman" w:hAnsi="Times New Roman" w:cs="Times New Roman"/>
          <w:spacing w:val="15"/>
          <w:szCs w:val="21"/>
        </w:rPr>
        <w:t>-</w:t>
      </w:r>
      <w:r w:rsidRPr="00A77E6D">
        <w:rPr>
          <w:rFonts w:ascii="Times New Roman" w:hAnsi="Times New Roman" w:cs="Times New Roman"/>
          <w:spacing w:val="15"/>
          <w:szCs w:val="21"/>
        </w:rPr>
        <w:t>20</w:t>
      </w:r>
      <w:r>
        <w:rPr>
          <w:rFonts w:ascii="Times New Roman" w:hAnsi="Times New Roman" w:cs="Times New Roman"/>
          <w:spacing w:val="15"/>
          <w:szCs w:val="21"/>
        </w:rPr>
        <w:t>05</w:t>
      </w:r>
      <w:r w:rsidRPr="003505E5">
        <w:rPr>
          <w:rFonts w:ascii="Times New Roman" w:hAnsi="Times New Roman" w:cs="Times New Roman"/>
          <w:spacing w:val="15"/>
          <w:szCs w:val="24"/>
        </w:rPr>
        <w:t>. </w:t>
      </w:r>
      <w:r w:rsidR="000E4688">
        <w:rPr>
          <w:rFonts w:ascii="Times New Roman" w:hAnsi="Times New Roman" w:cs="Times New Roman"/>
          <w:spacing w:val="15"/>
          <w:szCs w:val="24"/>
        </w:rPr>
        <w:br w:type="page"/>
      </w:r>
    </w:p>
    <w:p w14:paraId="71DCC8E0" w14:textId="3133B131" w:rsidR="000E4688" w:rsidRPr="003505E5" w:rsidRDefault="00294351" w:rsidP="005141E3">
      <w:pPr>
        <w:jc w:val="center"/>
        <w:rPr>
          <w:rFonts w:ascii="Times New Roman" w:hAnsi="Times New Roman" w:cs="Times New Roman"/>
          <w:spacing w:val="15"/>
          <w:szCs w:val="24"/>
        </w:rPr>
      </w:pPr>
      <w:r>
        <w:rPr>
          <w:rFonts w:ascii="Times New Roman" w:hAnsi="Times New Roman" w:cs="Times New Roman"/>
          <w:noProof/>
          <w:spacing w:val="15"/>
          <w:szCs w:val="24"/>
        </w:rPr>
        <w:lastRenderedPageBreak/>
        <w:drawing>
          <wp:inline distT="0" distB="0" distL="0" distR="0" wp14:anchorId="27216671" wp14:editId="2F877ACF">
            <wp:extent cx="5274310" cy="2613660"/>
            <wp:effectExtent l="0" t="0" r="2540" b="0"/>
            <wp:docPr id="3948448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844844" name="图片 39484484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F414F" w14:textId="2C49E621" w:rsidR="00BB2F93" w:rsidRDefault="00294351" w:rsidP="006E344F">
      <w:pPr>
        <w:spacing w:line="360" w:lineRule="auto"/>
      </w:pPr>
      <w:r w:rsidRPr="00D273C9">
        <w:rPr>
          <w:rFonts w:ascii="Times New Roman" w:hAnsi="Times New Roman" w:cs="Times New Roman"/>
          <w:b/>
          <w:spacing w:val="15"/>
          <w:szCs w:val="24"/>
        </w:rPr>
        <w:t>Fig. S</w:t>
      </w:r>
      <w:r w:rsidRPr="00D273C9">
        <w:rPr>
          <w:rFonts w:ascii="Times New Roman" w:hAnsi="Times New Roman" w:cs="Times New Roman" w:hint="eastAsia"/>
          <w:b/>
          <w:spacing w:val="15"/>
          <w:szCs w:val="24"/>
        </w:rPr>
        <w:t>3</w:t>
      </w:r>
      <w:r w:rsidR="00D273C9" w:rsidRPr="00D273C9">
        <w:rPr>
          <w:rFonts w:ascii="Times New Roman" w:hAnsi="Times New Roman" w:cs="Times New Roman"/>
          <w:b/>
          <w:spacing w:val="15"/>
          <w:szCs w:val="24"/>
        </w:rPr>
        <w:t>.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Same as Fig.</w:t>
      </w:r>
      <w:r>
        <w:rPr>
          <w:rFonts w:ascii="Times New Roman" w:hAnsi="Times New Roman" w:cs="Times New Roman"/>
          <w:spacing w:val="15"/>
          <w:szCs w:val="24"/>
        </w:rPr>
        <w:t xml:space="preserve"> 3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except </w:t>
      </w:r>
      <w:r>
        <w:rPr>
          <w:rFonts w:ascii="Times New Roman" w:hAnsi="Times New Roman" w:cs="Times New Roman"/>
          <w:spacing w:val="15"/>
          <w:szCs w:val="24"/>
        </w:rPr>
        <w:t xml:space="preserve">from </w:t>
      </w:r>
      <w:r w:rsidRPr="003505E5">
        <w:rPr>
          <w:rFonts w:ascii="Times New Roman" w:hAnsi="Times New Roman" w:cs="Times New Roman"/>
          <w:spacing w:val="15"/>
          <w:szCs w:val="24"/>
        </w:rPr>
        <w:t>multi</w:t>
      </w:r>
      <w:r>
        <w:rPr>
          <w:rFonts w:ascii="Times New Roman" w:hAnsi="Times New Roman" w:cs="Times New Roman"/>
          <w:spacing w:val="15"/>
          <w:szCs w:val="24"/>
        </w:rPr>
        <w:t>-</w:t>
      </w:r>
      <w:r w:rsidRPr="003505E5">
        <w:rPr>
          <w:rFonts w:ascii="Times New Roman" w:hAnsi="Times New Roman" w:cs="Times New Roman"/>
          <w:spacing w:val="15"/>
          <w:szCs w:val="24"/>
        </w:rPr>
        <w:t>model</w:t>
      </w:r>
      <w:r>
        <w:rPr>
          <w:rFonts w:ascii="Times New Roman" w:hAnsi="Times New Roman" w:cs="Times New Roman"/>
          <w:spacing w:val="15"/>
          <w:szCs w:val="24"/>
        </w:rPr>
        <w:t xml:space="preserve"> </w:t>
      </w:r>
      <w:r w:rsidRPr="007A16D7">
        <w:rPr>
          <w:rFonts w:ascii="Times New Roman" w:hAnsi="Times New Roman" w:cs="Times New Roman"/>
          <w:spacing w:val="15"/>
          <w:szCs w:val="24"/>
        </w:rPr>
        <w:t>ensemble</w:t>
      </w:r>
      <w:r w:rsidR="00B94B17" w:rsidRPr="00B94B17">
        <w:rPr>
          <w:rFonts w:ascii="Times New Roman" w:hAnsi="Times New Roman" w:cs="Times New Roman" w:hint="eastAsia"/>
          <w:spacing w:val="15"/>
          <w:szCs w:val="24"/>
        </w:rPr>
        <w:t xml:space="preserve"> </w:t>
      </w:r>
      <w:r w:rsidR="00B94B17">
        <w:rPr>
          <w:rFonts w:ascii="Times New Roman" w:hAnsi="Times New Roman" w:cs="Times New Roman" w:hint="eastAsia"/>
          <w:spacing w:val="15"/>
          <w:szCs w:val="24"/>
        </w:rPr>
        <w:t xml:space="preserve">and </w:t>
      </w:r>
      <w:r w:rsidR="00B94B17" w:rsidRPr="00B94B17">
        <w:rPr>
          <w:rFonts w:ascii="Times New Roman" w:hAnsi="Times New Roman" w:cs="Times New Roman" w:hint="eastAsia"/>
          <w:spacing w:val="15"/>
          <w:szCs w:val="24"/>
        </w:rPr>
        <w:t xml:space="preserve">excluding </w:t>
      </w:r>
      <w:r w:rsidR="00410823">
        <w:rPr>
          <w:rFonts w:ascii="Times New Roman" w:hAnsi="Times New Roman" w:cs="Times New Roman" w:hint="eastAsia"/>
          <w:spacing w:val="15"/>
          <w:szCs w:val="24"/>
        </w:rPr>
        <w:t xml:space="preserve">the </w:t>
      </w:r>
      <w:r w:rsidR="00B94B17" w:rsidRPr="00B94B17">
        <w:rPr>
          <w:rFonts w:ascii="Times New Roman" w:hAnsi="Times New Roman" w:cs="Times New Roman" w:hint="eastAsia"/>
          <w:spacing w:val="15"/>
          <w:szCs w:val="24"/>
        </w:rPr>
        <w:t>OD</w:t>
      </w:r>
      <w:r w:rsidR="00B94B17" w:rsidRPr="00B94B17">
        <w:rPr>
          <w:rFonts w:ascii="Times New Roman" w:hAnsi="Times New Roman" w:cs="Times New Roman"/>
          <w:spacing w:val="15"/>
          <w:szCs w:val="24"/>
        </w:rPr>
        <w:t>-only simulation</w:t>
      </w:r>
      <w:r w:rsidRPr="003505E5">
        <w:rPr>
          <w:rFonts w:ascii="Times New Roman" w:hAnsi="Times New Roman" w:cs="Times New Roman"/>
          <w:spacing w:val="15"/>
          <w:szCs w:val="24"/>
        </w:rPr>
        <w:t>.</w:t>
      </w:r>
      <w:r w:rsidR="00BB2F93">
        <w:br w:type="page"/>
      </w:r>
    </w:p>
    <w:p w14:paraId="24697E05" w14:textId="6F6CD4DC" w:rsidR="000E4688" w:rsidRDefault="00294351" w:rsidP="005141E3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3D2EFDA0" wp14:editId="6EFB08A4">
            <wp:extent cx="5274310" cy="5031105"/>
            <wp:effectExtent l="0" t="0" r="2540" b="0"/>
            <wp:docPr id="101963697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636973" name="图片 101963697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3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CEF7B" w14:textId="021872DD" w:rsidR="007A16D7" w:rsidRDefault="00104E05" w:rsidP="006E344F">
      <w:pPr>
        <w:spacing w:line="360" w:lineRule="auto"/>
        <w:rPr>
          <w:rFonts w:ascii="Times New Roman" w:hAnsi="Times New Roman" w:cs="Times New Roman"/>
          <w:spacing w:val="15"/>
          <w:szCs w:val="24"/>
        </w:rPr>
      </w:pPr>
      <w:r w:rsidRPr="00D273C9">
        <w:rPr>
          <w:rFonts w:ascii="Times New Roman" w:hAnsi="Times New Roman" w:cs="Times New Roman"/>
          <w:b/>
          <w:spacing w:val="15"/>
          <w:szCs w:val="24"/>
        </w:rPr>
        <w:t>Fig. S</w:t>
      </w:r>
      <w:r w:rsidR="00B349F7" w:rsidRPr="00D273C9">
        <w:rPr>
          <w:rFonts w:ascii="Times New Roman" w:hAnsi="Times New Roman" w:cs="Times New Roman"/>
          <w:b/>
          <w:spacing w:val="15"/>
          <w:szCs w:val="24"/>
        </w:rPr>
        <w:t>4</w:t>
      </w:r>
      <w:r w:rsidR="00D273C9" w:rsidRPr="00D273C9">
        <w:rPr>
          <w:rFonts w:ascii="Times New Roman" w:hAnsi="Times New Roman" w:cs="Times New Roman"/>
          <w:b/>
          <w:spacing w:val="15"/>
          <w:szCs w:val="24"/>
        </w:rPr>
        <w:t>.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Same as Fig</w:t>
      </w:r>
      <w:r w:rsidR="00796408">
        <w:rPr>
          <w:rFonts w:ascii="Times New Roman" w:hAnsi="Times New Roman" w:cs="Times New Roman"/>
          <w:spacing w:val="15"/>
          <w:szCs w:val="24"/>
        </w:rPr>
        <w:t>s</w:t>
      </w:r>
      <w:r w:rsidRPr="003505E5">
        <w:rPr>
          <w:rFonts w:ascii="Times New Roman" w:hAnsi="Times New Roman" w:cs="Times New Roman"/>
          <w:spacing w:val="15"/>
          <w:szCs w:val="24"/>
        </w:rPr>
        <w:t>.</w:t>
      </w:r>
      <w:r w:rsidR="00796408">
        <w:rPr>
          <w:rFonts w:ascii="Times New Roman" w:hAnsi="Times New Roman" w:cs="Times New Roman"/>
          <w:spacing w:val="15"/>
          <w:szCs w:val="24"/>
        </w:rPr>
        <w:t xml:space="preserve"> </w:t>
      </w:r>
      <w:r>
        <w:rPr>
          <w:rFonts w:ascii="Times New Roman" w:hAnsi="Times New Roman" w:cs="Times New Roman"/>
          <w:spacing w:val="15"/>
          <w:szCs w:val="24"/>
        </w:rPr>
        <w:t>4b-c&amp;e-f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except from CESM</w:t>
      </w:r>
      <w:r>
        <w:rPr>
          <w:rFonts w:ascii="Times New Roman" w:hAnsi="Times New Roman" w:cs="Times New Roman"/>
          <w:spacing w:val="15"/>
          <w:szCs w:val="24"/>
        </w:rPr>
        <w:t xml:space="preserve"> </w:t>
      </w:r>
      <w:r w:rsidRPr="007A16D7">
        <w:rPr>
          <w:rFonts w:ascii="Times New Roman" w:hAnsi="Times New Roman" w:cs="Times New Roman"/>
          <w:spacing w:val="15"/>
          <w:szCs w:val="24"/>
        </w:rPr>
        <w:t>ensemble</w:t>
      </w:r>
      <w:r>
        <w:rPr>
          <w:rFonts w:ascii="Times New Roman" w:hAnsi="Times New Roman" w:cs="Times New Roman"/>
          <w:spacing w:val="15"/>
          <w:szCs w:val="24"/>
        </w:rPr>
        <w:t xml:space="preserve"> and the </w:t>
      </w:r>
      <w:r>
        <w:rPr>
          <w:rFonts w:ascii="Times New Roman" w:hAnsi="Times New Roman" w:cs="Times New Roman"/>
          <w:spacing w:val="15"/>
          <w:szCs w:val="21"/>
        </w:rPr>
        <w:t>linear trends (</w:t>
      </w:r>
      <w:proofErr w:type="spellStart"/>
      <w:r>
        <w:rPr>
          <w:rFonts w:ascii="Times New Roman" w:hAnsi="Times New Roman" w:cs="Times New Roman"/>
          <w:spacing w:val="15"/>
          <w:szCs w:val="21"/>
        </w:rPr>
        <w:t>S</w:t>
      </w:r>
      <w:r w:rsidR="00F11382">
        <w:rPr>
          <w:rFonts w:ascii="Times New Roman" w:hAnsi="Times New Roman" w:cs="Times New Roman"/>
          <w:spacing w:val="15"/>
          <w:szCs w:val="21"/>
        </w:rPr>
        <w:t>v</w:t>
      </w:r>
      <w:proofErr w:type="spellEnd"/>
      <w:r>
        <w:rPr>
          <w:rFonts w:ascii="Times New Roman" w:hAnsi="Times New Roman" w:cs="Times New Roman"/>
          <w:spacing w:val="15"/>
          <w:szCs w:val="21"/>
        </w:rPr>
        <w:t>/decade)</w:t>
      </w:r>
      <w:r w:rsidRPr="00A77E6D">
        <w:rPr>
          <w:rFonts w:ascii="Times New Roman" w:hAnsi="Times New Roman" w:cs="Times New Roman"/>
          <w:spacing w:val="15"/>
          <w:szCs w:val="21"/>
        </w:rPr>
        <w:t xml:space="preserve"> </w:t>
      </w:r>
      <w:r w:rsidR="00A149A6">
        <w:rPr>
          <w:rFonts w:ascii="Times New Roman" w:hAnsi="Times New Roman" w:cs="Times New Roman"/>
          <w:spacing w:val="15"/>
          <w:szCs w:val="21"/>
        </w:rPr>
        <w:t>are calculated during</w:t>
      </w:r>
      <w:r w:rsidR="00A149A6" w:rsidRPr="00A77E6D">
        <w:rPr>
          <w:rFonts w:ascii="Times New Roman" w:hAnsi="Times New Roman" w:cs="Times New Roman"/>
          <w:spacing w:val="15"/>
          <w:szCs w:val="21"/>
        </w:rPr>
        <w:t xml:space="preserve"> 19</w:t>
      </w:r>
      <w:r w:rsidR="00A149A6">
        <w:rPr>
          <w:rFonts w:ascii="Times New Roman" w:hAnsi="Times New Roman" w:cs="Times New Roman"/>
          <w:spacing w:val="15"/>
          <w:szCs w:val="21"/>
        </w:rPr>
        <w:t>55-</w:t>
      </w:r>
      <w:r w:rsidR="00A149A6" w:rsidRPr="00A77E6D">
        <w:rPr>
          <w:rFonts w:ascii="Times New Roman" w:hAnsi="Times New Roman" w:cs="Times New Roman"/>
          <w:spacing w:val="15"/>
          <w:szCs w:val="21"/>
        </w:rPr>
        <w:t>20</w:t>
      </w:r>
      <w:r w:rsidR="00A149A6">
        <w:rPr>
          <w:rFonts w:ascii="Times New Roman" w:hAnsi="Times New Roman" w:cs="Times New Roman"/>
          <w:spacing w:val="15"/>
          <w:szCs w:val="21"/>
        </w:rPr>
        <w:t>05</w:t>
      </w:r>
      <w:r w:rsidRPr="003505E5">
        <w:rPr>
          <w:rFonts w:ascii="Times New Roman" w:hAnsi="Times New Roman" w:cs="Times New Roman"/>
          <w:spacing w:val="15"/>
          <w:szCs w:val="24"/>
        </w:rPr>
        <w:t>.</w:t>
      </w:r>
      <w:r w:rsidR="007A16D7">
        <w:rPr>
          <w:rFonts w:ascii="Times New Roman" w:hAnsi="Times New Roman" w:cs="Times New Roman"/>
          <w:spacing w:val="15"/>
          <w:szCs w:val="24"/>
        </w:rPr>
        <w:br w:type="page"/>
      </w:r>
    </w:p>
    <w:p w14:paraId="076C427D" w14:textId="37000608" w:rsidR="00640CBC" w:rsidRDefault="00294351" w:rsidP="005141E3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16F42C5D" wp14:editId="0E22FAC5">
            <wp:extent cx="5274310" cy="4826635"/>
            <wp:effectExtent l="0" t="0" r="2540" b="0"/>
            <wp:docPr id="100095225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52250" name="图片 100095225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2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F5EA9" w14:textId="7BA16EE7" w:rsidR="007A16D7" w:rsidRDefault="00294351" w:rsidP="006E344F">
      <w:pPr>
        <w:spacing w:line="360" w:lineRule="auto"/>
      </w:pPr>
      <w:r w:rsidRPr="00D273C9">
        <w:rPr>
          <w:rFonts w:ascii="Times New Roman" w:hAnsi="Times New Roman" w:cs="Times New Roman"/>
          <w:b/>
          <w:spacing w:val="15"/>
          <w:szCs w:val="24"/>
        </w:rPr>
        <w:t>Fig. S</w:t>
      </w:r>
      <w:r w:rsidRPr="00D273C9">
        <w:rPr>
          <w:rFonts w:ascii="Times New Roman" w:hAnsi="Times New Roman" w:cs="Times New Roman" w:hint="eastAsia"/>
          <w:b/>
          <w:spacing w:val="15"/>
          <w:szCs w:val="24"/>
        </w:rPr>
        <w:t>5</w:t>
      </w:r>
      <w:r w:rsidR="00D273C9" w:rsidRPr="00D273C9">
        <w:rPr>
          <w:rFonts w:ascii="Times New Roman" w:hAnsi="Times New Roman" w:cs="Times New Roman"/>
          <w:b/>
          <w:spacing w:val="15"/>
          <w:szCs w:val="24"/>
        </w:rPr>
        <w:t>.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Same as Fig</w:t>
      </w:r>
      <w:r>
        <w:rPr>
          <w:rFonts w:ascii="Times New Roman" w:hAnsi="Times New Roman" w:cs="Times New Roman"/>
          <w:spacing w:val="15"/>
          <w:szCs w:val="24"/>
        </w:rPr>
        <w:t>s</w:t>
      </w:r>
      <w:r w:rsidRPr="003505E5">
        <w:rPr>
          <w:rFonts w:ascii="Times New Roman" w:hAnsi="Times New Roman" w:cs="Times New Roman"/>
          <w:spacing w:val="15"/>
          <w:szCs w:val="24"/>
        </w:rPr>
        <w:t>.</w:t>
      </w:r>
      <w:r>
        <w:rPr>
          <w:rFonts w:ascii="Times New Roman" w:hAnsi="Times New Roman" w:cs="Times New Roman"/>
          <w:spacing w:val="15"/>
          <w:szCs w:val="24"/>
        </w:rPr>
        <w:t xml:space="preserve"> 4b-c&amp;e-f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except </w:t>
      </w:r>
      <w:r>
        <w:rPr>
          <w:rFonts w:ascii="Times New Roman" w:hAnsi="Times New Roman" w:cs="Times New Roman"/>
          <w:spacing w:val="15"/>
          <w:szCs w:val="24"/>
        </w:rPr>
        <w:t xml:space="preserve">from </w:t>
      </w:r>
      <w:r w:rsidRPr="003505E5">
        <w:rPr>
          <w:rFonts w:ascii="Times New Roman" w:hAnsi="Times New Roman" w:cs="Times New Roman"/>
          <w:spacing w:val="15"/>
          <w:szCs w:val="24"/>
        </w:rPr>
        <w:t>multi</w:t>
      </w:r>
      <w:r>
        <w:rPr>
          <w:rFonts w:ascii="Times New Roman" w:hAnsi="Times New Roman" w:cs="Times New Roman"/>
          <w:spacing w:val="15"/>
          <w:szCs w:val="24"/>
        </w:rPr>
        <w:t>-</w:t>
      </w:r>
      <w:r w:rsidRPr="003505E5">
        <w:rPr>
          <w:rFonts w:ascii="Times New Roman" w:hAnsi="Times New Roman" w:cs="Times New Roman"/>
          <w:spacing w:val="15"/>
          <w:szCs w:val="24"/>
        </w:rPr>
        <w:t>model</w:t>
      </w:r>
      <w:r>
        <w:rPr>
          <w:rFonts w:ascii="Times New Roman" w:hAnsi="Times New Roman" w:cs="Times New Roman"/>
          <w:spacing w:val="15"/>
          <w:szCs w:val="24"/>
        </w:rPr>
        <w:t xml:space="preserve"> </w:t>
      </w:r>
      <w:r w:rsidRPr="007A16D7">
        <w:rPr>
          <w:rFonts w:ascii="Times New Roman" w:hAnsi="Times New Roman" w:cs="Times New Roman"/>
          <w:spacing w:val="15"/>
          <w:szCs w:val="24"/>
        </w:rPr>
        <w:t>ensemble</w:t>
      </w:r>
      <w:r w:rsidR="00B94B17" w:rsidRPr="00B94B17">
        <w:rPr>
          <w:rFonts w:ascii="Times New Roman" w:hAnsi="Times New Roman" w:cs="Times New Roman" w:hint="eastAsia"/>
          <w:spacing w:val="15"/>
          <w:szCs w:val="24"/>
        </w:rPr>
        <w:t xml:space="preserve"> </w:t>
      </w:r>
      <w:r w:rsidR="00B94B17">
        <w:rPr>
          <w:rFonts w:ascii="Times New Roman" w:hAnsi="Times New Roman" w:cs="Times New Roman" w:hint="eastAsia"/>
          <w:spacing w:val="15"/>
          <w:szCs w:val="24"/>
        </w:rPr>
        <w:t xml:space="preserve">and </w:t>
      </w:r>
      <w:r w:rsidR="00B94B17" w:rsidRPr="00B94B17">
        <w:rPr>
          <w:rFonts w:ascii="Times New Roman" w:hAnsi="Times New Roman" w:cs="Times New Roman" w:hint="eastAsia"/>
          <w:spacing w:val="15"/>
          <w:szCs w:val="24"/>
        </w:rPr>
        <w:t>excluding</w:t>
      </w:r>
      <w:r w:rsidR="00410823">
        <w:rPr>
          <w:rFonts w:ascii="Times New Roman" w:hAnsi="Times New Roman" w:cs="Times New Roman" w:hint="eastAsia"/>
          <w:spacing w:val="15"/>
          <w:szCs w:val="24"/>
        </w:rPr>
        <w:t xml:space="preserve"> the</w:t>
      </w:r>
      <w:r w:rsidR="00B94B17" w:rsidRPr="00B94B17">
        <w:rPr>
          <w:rFonts w:ascii="Times New Roman" w:hAnsi="Times New Roman" w:cs="Times New Roman" w:hint="eastAsia"/>
          <w:spacing w:val="15"/>
          <w:szCs w:val="24"/>
        </w:rPr>
        <w:t xml:space="preserve"> OD</w:t>
      </w:r>
      <w:r w:rsidR="00B94B17" w:rsidRPr="00B94B17">
        <w:rPr>
          <w:rFonts w:ascii="Times New Roman" w:hAnsi="Times New Roman" w:cs="Times New Roman"/>
          <w:spacing w:val="15"/>
          <w:szCs w:val="24"/>
        </w:rPr>
        <w:t>-only simulation</w:t>
      </w:r>
      <w:r w:rsidRPr="003505E5">
        <w:rPr>
          <w:rFonts w:ascii="Times New Roman" w:hAnsi="Times New Roman" w:cs="Times New Roman"/>
          <w:spacing w:val="15"/>
          <w:szCs w:val="24"/>
        </w:rPr>
        <w:t>.</w:t>
      </w:r>
      <w:r w:rsidR="007A16D7">
        <w:br w:type="page"/>
      </w:r>
    </w:p>
    <w:p w14:paraId="691F28F9" w14:textId="15F8ECE9" w:rsidR="007A16D7" w:rsidRDefault="007A16D7" w:rsidP="005141E3">
      <w:pPr>
        <w:jc w:val="center"/>
      </w:pPr>
    </w:p>
    <w:p w14:paraId="15C453B0" w14:textId="2AFF5C97" w:rsidR="00294351" w:rsidRDefault="00294351" w:rsidP="005141E3">
      <w:pPr>
        <w:jc w:val="center"/>
      </w:pPr>
      <w:r>
        <w:rPr>
          <w:rFonts w:hint="eastAsia"/>
          <w:noProof/>
        </w:rPr>
        <w:drawing>
          <wp:inline distT="0" distB="0" distL="0" distR="0" wp14:anchorId="218FD29E" wp14:editId="765AA2C3">
            <wp:extent cx="5274310" cy="2089150"/>
            <wp:effectExtent l="0" t="0" r="2540" b="6350"/>
            <wp:docPr id="45530880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308806" name="图片 45530880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2E8A6" w14:textId="1D51DCB5" w:rsidR="00557E28" w:rsidRDefault="007A16D7" w:rsidP="006E344F">
      <w:pPr>
        <w:spacing w:line="360" w:lineRule="auto"/>
      </w:pPr>
      <w:r w:rsidRPr="00D273C9">
        <w:rPr>
          <w:rFonts w:ascii="Times New Roman" w:hAnsi="Times New Roman" w:cs="Times New Roman"/>
          <w:b/>
          <w:spacing w:val="15"/>
          <w:szCs w:val="24"/>
        </w:rPr>
        <w:t>Fig. S</w:t>
      </w:r>
      <w:r w:rsidR="00B349F7" w:rsidRPr="00D273C9">
        <w:rPr>
          <w:rFonts w:ascii="Times New Roman" w:hAnsi="Times New Roman" w:cs="Times New Roman"/>
          <w:b/>
          <w:spacing w:val="15"/>
          <w:szCs w:val="24"/>
        </w:rPr>
        <w:t>6</w:t>
      </w:r>
      <w:r w:rsidR="00D273C9" w:rsidRPr="00D273C9">
        <w:rPr>
          <w:rFonts w:ascii="Times New Roman" w:hAnsi="Times New Roman" w:cs="Times New Roman"/>
          <w:b/>
          <w:spacing w:val="15"/>
          <w:szCs w:val="24"/>
        </w:rPr>
        <w:t>.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</w:t>
      </w:r>
      <w:r w:rsidR="00410823" w:rsidRPr="00410823">
        <w:rPr>
          <w:rFonts w:ascii="Times New Roman" w:hAnsi="Times New Roman" w:cs="Times New Roman" w:hint="eastAsia"/>
          <w:spacing w:val="15"/>
          <w:szCs w:val="24"/>
        </w:rPr>
        <w:t xml:space="preserve">Time series of changes in transport </w:t>
      </w:r>
      <w:r w:rsidR="00FF35E8" w:rsidRPr="00FF35E8">
        <w:rPr>
          <w:rFonts w:ascii="Times New Roman" w:hAnsi="Times New Roman" w:cs="Times New Roman" w:hint="eastAsia"/>
          <w:spacing w:val="15"/>
          <w:szCs w:val="24"/>
        </w:rPr>
        <w:t>(</w:t>
      </w:r>
      <w:proofErr w:type="spellStart"/>
      <w:r w:rsidR="00FF35E8" w:rsidRPr="00FF35E8">
        <w:rPr>
          <w:rFonts w:ascii="Times New Roman" w:hAnsi="Times New Roman" w:cs="Times New Roman"/>
          <w:spacing w:val="15"/>
          <w:szCs w:val="24"/>
        </w:rPr>
        <w:t>Sv</w:t>
      </w:r>
      <w:proofErr w:type="spellEnd"/>
      <w:r w:rsidR="00FF35E8" w:rsidRPr="00FF35E8">
        <w:rPr>
          <w:rFonts w:ascii="Times New Roman" w:hAnsi="Times New Roman" w:cs="Times New Roman" w:hint="eastAsia"/>
          <w:spacing w:val="15"/>
          <w:szCs w:val="24"/>
        </w:rPr>
        <w:t>)</w:t>
      </w:r>
      <w:r w:rsidR="00104E05">
        <w:rPr>
          <w:rFonts w:ascii="Times New Roman" w:hAnsi="Times New Roman" w:cs="Times New Roman"/>
          <w:spacing w:val="15"/>
          <w:szCs w:val="24"/>
        </w:rPr>
        <w:t xml:space="preserve"> </w:t>
      </w:r>
      <w:r w:rsidR="00A149A6">
        <w:rPr>
          <w:rFonts w:ascii="Times New Roman" w:hAnsi="Times New Roman" w:cs="Times New Roman"/>
          <w:spacing w:val="15"/>
          <w:szCs w:val="24"/>
        </w:rPr>
        <w:t>for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the </w:t>
      </w:r>
      <w:r w:rsidRPr="007A16D7">
        <w:rPr>
          <w:rFonts w:ascii="Times New Roman" w:hAnsi="Times New Roman" w:cs="Times New Roman"/>
          <w:spacing w:val="15"/>
          <w:szCs w:val="24"/>
        </w:rPr>
        <w:t>flow along the Tasman Front</w:t>
      </w:r>
      <w:r w:rsidR="001236A7" w:rsidRPr="001236A7">
        <w:rPr>
          <w:rFonts w:ascii="Times New Roman" w:hAnsi="Times New Roman" w:cs="Times New Roman"/>
          <w:spacing w:val="15"/>
          <w:szCs w:val="24"/>
        </w:rPr>
        <w:t xml:space="preserve"> </w:t>
      </w:r>
      <w:r w:rsidR="001236A7" w:rsidRPr="003505E5">
        <w:rPr>
          <w:rFonts w:ascii="Times New Roman" w:hAnsi="Times New Roman" w:cs="Times New Roman"/>
          <w:spacing w:val="15"/>
          <w:szCs w:val="24"/>
        </w:rPr>
        <w:t>in</w:t>
      </w:r>
      <w:r w:rsidR="001236A7" w:rsidRPr="00F32E69">
        <w:rPr>
          <w:rFonts w:ascii="Times New Roman" w:hAnsi="Times New Roman" w:cs="Times New Roman"/>
          <w:spacing w:val="15"/>
          <w:szCs w:val="24"/>
        </w:rPr>
        <w:t xml:space="preserve"> the historical simulation</w:t>
      </w:r>
      <w:r w:rsidR="00D1675D">
        <w:rPr>
          <w:rFonts w:ascii="Times New Roman" w:hAnsi="Times New Roman" w:cs="Times New Roman"/>
          <w:spacing w:val="15"/>
          <w:szCs w:val="24"/>
        </w:rPr>
        <w:t>s</w:t>
      </w:r>
      <w:r w:rsidR="001236A7" w:rsidRPr="00F32E69">
        <w:rPr>
          <w:rFonts w:ascii="Times New Roman" w:hAnsi="Times New Roman" w:cs="Times New Roman"/>
          <w:spacing w:val="15"/>
          <w:szCs w:val="24"/>
        </w:rPr>
        <w:t xml:space="preserve"> (black</w:t>
      </w:r>
      <w:r w:rsidR="00F32E69" w:rsidRPr="00F32E69">
        <w:rPr>
          <w:rFonts w:ascii="Times New Roman" w:hAnsi="Times New Roman" w:cs="Times New Roman"/>
          <w:spacing w:val="15"/>
          <w:szCs w:val="24"/>
        </w:rPr>
        <w:t xml:space="preserve"> lines</w:t>
      </w:r>
      <w:r w:rsidR="00FF35E8">
        <w:rPr>
          <w:rFonts w:ascii="Times New Roman" w:hAnsi="Times New Roman" w:cs="Times New Roman" w:hint="eastAsia"/>
          <w:spacing w:val="15"/>
          <w:szCs w:val="24"/>
        </w:rPr>
        <w:t xml:space="preserve"> and</w:t>
      </w:r>
      <w:r w:rsidR="00F32E69" w:rsidRPr="00F32E69">
        <w:rPr>
          <w:rFonts w:ascii="Times New Roman" w:hAnsi="Times New Roman" w:cs="Times New Roman"/>
          <w:spacing w:val="15"/>
          <w:szCs w:val="24"/>
        </w:rPr>
        <w:t xml:space="preserve"> bar</w:t>
      </w:r>
      <w:r w:rsidR="00FF35E8">
        <w:rPr>
          <w:rFonts w:ascii="Times New Roman" w:hAnsi="Times New Roman" w:cs="Times New Roman" w:hint="eastAsia"/>
          <w:spacing w:val="15"/>
          <w:szCs w:val="24"/>
        </w:rPr>
        <w:t>s</w:t>
      </w:r>
      <w:r w:rsidR="001236A7" w:rsidRPr="00F32E69">
        <w:rPr>
          <w:rFonts w:ascii="Times New Roman" w:hAnsi="Times New Roman" w:cs="Times New Roman"/>
          <w:spacing w:val="15"/>
          <w:szCs w:val="24"/>
        </w:rPr>
        <w:t>) and the contributions from GHG (red</w:t>
      </w:r>
      <w:r w:rsidR="00FF35E8" w:rsidRPr="00F32E69">
        <w:rPr>
          <w:rFonts w:ascii="Times New Roman" w:hAnsi="Times New Roman" w:cs="Times New Roman"/>
          <w:spacing w:val="15"/>
          <w:szCs w:val="24"/>
        </w:rPr>
        <w:t xml:space="preserve"> lines</w:t>
      </w:r>
      <w:r w:rsidR="00FF35E8">
        <w:rPr>
          <w:rFonts w:ascii="Times New Roman" w:hAnsi="Times New Roman" w:cs="Times New Roman" w:hint="eastAsia"/>
          <w:spacing w:val="15"/>
          <w:szCs w:val="24"/>
        </w:rPr>
        <w:t xml:space="preserve"> and</w:t>
      </w:r>
      <w:r w:rsidR="00FF35E8" w:rsidRPr="00F32E69">
        <w:rPr>
          <w:rFonts w:ascii="Times New Roman" w:hAnsi="Times New Roman" w:cs="Times New Roman"/>
          <w:spacing w:val="15"/>
          <w:szCs w:val="24"/>
        </w:rPr>
        <w:t xml:space="preserve"> bar</w:t>
      </w:r>
      <w:r w:rsidR="00FF35E8">
        <w:rPr>
          <w:rFonts w:ascii="Times New Roman" w:hAnsi="Times New Roman" w:cs="Times New Roman" w:hint="eastAsia"/>
          <w:spacing w:val="15"/>
          <w:szCs w:val="24"/>
        </w:rPr>
        <w:t>s</w:t>
      </w:r>
      <w:r w:rsidR="001236A7" w:rsidRPr="00F32E69">
        <w:rPr>
          <w:rFonts w:ascii="Times New Roman" w:hAnsi="Times New Roman" w:cs="Times New Roman"/>
          <w:spacing w:val="15"/>
          <w:szCs w:val="24"/>
        </w:rPr>
        <w:t>), AER (blue</w:t>
      </w:r>
      <w:r w:rsidR="00F32E69" w:rsidRPr="00F32E69">
        <w:rPr>
          <w:rFonts w:ascii="Times New Roman" w:hAnsi="Times New Roman" w:cs="Times New Roman"/>
          <w:spacing w:val="15"/>
          <w:szCs w:val="24"/>
        </w:rPr>
        <w:t xml:space="preserve"> </w:t>
      </w:r>
      <w:r w:rsidR="00FF35E8" w:rsidRPr="00F32E69">
        <w:rPr>
          <w:rFonts w:ascii="Times New Roman" w:hAnsi="Times New Roman" w:cs="Times New Roman"/>
          <w:spacing w:val="15"/>
          <w:szCs w:val="24"/>
        </w:rPr>
        <w:t>lines</w:t>
      </w:r>
      <w:r w:rsidR="00FF35E8">
        <w:rPr>
          <w:rFonts w:ascii="Times New Roman" w:hAnsi="Times New Roman" w:cs="Times New Roman" w:hint="eastAsia"/>
          <w:spacing w:val="15"/>
          <w:szCs w:val="24"/>
        </w:rPr>
        <w:t xml:space="preserve"> and</w:t>
      </w:r>
      <w:r w:rsidR="00FF35E8" w:rsidRPr="00F32E69">
        <w:rPr>
          <w:rFonts w:ascii="Times New Roman" w:hAnsi="Times New Roman" w:cs="Times New Roman"/>
          <w:spacing w:val="15"/>
          <w:szCs w:val="24"/>
        </w:rPr>
        <w:t xml:space="preserve"> bar</w:t>
      </w:r>
      <w:r w:rsidR="00FF35E8">
        <w:rPr>
          <w:rFonts w:ascii="Times New Roman" w:hAnsi="Times New Roman" w:cs="Times New Roman" w:hint="eastAsia"/>
          <w:spacing w:val="15"/>
          <w:szCs w:val="24"/>
        </w:rPr>
        <w:t>s</w:t>
      </w:r>
      <w:r w:rsidR="001236A7" w:rsidRPr="00F32E69">
        <w:rPr>
          <w:rFonts w:ascii="Times New Roman" w:hAnsi="Times New Roman" w:cs="Times New Roman"/>
          <w:spacing w:val="15"/>
          <w:szCs w:val="24"/>
        </w:rPr>
        <w:t>), and OD (yellow</w:t>
      </w:r>
      <w:r w:rsidR="00F32E69" w:rsidRPr="00F32E69">
        <w:rPr>
          <w:rFonts w:ascii="Times New Roman" w:hAnsi="Times New Roman" w:cs="Times New Roman"/>
          <w:spacing w:val="15"/>
          <w:szCs w:val="24"/>
        </w:rPr>
        <w:t xml:space="preserve"> </w:t>
      </w:r>
      <w:r w:rsidR="00FF35E8" w:rsidRPr="00F32E69">
        <w:rPr>
          <w:rFonts w:ascii="Times New Roman" w:hAnsi="Times New Roman" w:cs="Times New Roman"/>
          <w:spacing w:val="15"/>
          <w:szCs w:val="24"/>
        </w:rPr>
        <w:t>lines</w:t>
      </w:r>
      <w:r w:rsidR="00FF35E8">
        <w:rPr>
          <w:rFonts w:ascii="Times New Roman" w:hAnsi="Times New Roman" w:cs="Times New Roman" w:hint="eastAsia"/>
          <w:spacing w:val="15"/>
          <w:szCs w:val="24"/>
        </w:rPr>
        <w:t xml:space="preserve"> and</w:t>
      </w:r>
      <w:r w:rsidR="00FF35E8" w:rsidRPr="00F32E69">
        <w:rPr>
          <w:rFonts w:ascii="Times New Roman" w:hAnsi="Times New Roman" w:cs="Times New Roman"/>
          <w:spacing w:val="15"/>
          <w:szCs w:val="24"/>
        </w:rPr>
        <w:t xml:space="preserve"> bar</w:t>
      </w:r>
      <w:r w:rsidR="00FF35E8">
        <w:rPr>
          <w:rFonts w:ascii="Times New Roman" w:hAnsi="Times New Roman" w:cs="Times New Roman" w:hint="eastAsia"/>
          <w:spacing w:val="15"/>
          <w:szCs w:val="24"/>
        </w:rPr>
        <w:t>s</w:t>
      </w:r>
      <w:r w:rsidR="001236A7" w:rsidRPr="00F32E69">
        <w:rPr>
          <w:rFonts w:ascii="Times New Roman" w:hAnsi="Times New Roman" w:cs="Times New Roman"/>
          <w:spacing w:val="15"/>
          <w:szCs w:val="24"/>
        </w:rPr>
        <w:t xml:space="preserve">) </w:t>
      </w:r>
      <w:proofErr w:type="spellStart"/>
      <w:r w:rsidR="001236A7" w:rsidRPr="00F32E69">
        <w:rPr>
          <w:rFonts w:ascii="Times New Roman" w:hAnsi="Times New Roman" w:cs="Times New Roman"/>
          <w:spacing w:val="15"/>
          <w:szCs w:val="24"/>
        </w:rPr>
        <w:t>forcings</w:t>
      </w:r>
      <w:proofErr w:type="spellEnd"/>
      <w:r w:rsidRPr="007A16D7">
        <w:rPr>
          <w:rFonts w:ascii="Times New Roman" w:hAnsi="Times New Roman" w:cs="Times New Roman"/>
          <w:spacing w:val="15"/>
          <w:szCs w:val="24"/>
        </w:rPr>
        <w:t xml:space="preserve"> 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from </w:t>
      </w:r>
      <w:r>
        <w:rPr>
          <w:rFonts w:ascii="Times New Roman" w:hAnsi="Times New Roman" w:cs="Times New Roman"/>
          <w:spacing w:val="15"/>
          <w:szCs w:val="24"/>
        </w:rPr>
        <w:t xml:space="preserve">(a) </w:t>
      </w:r>
      <w:r w:rsidRPr="003505E5">
        <w:rPr>
          <w:rFonts w:ascii="Times New Roman" w:hAnsi="Times New Roman" w:cs="Times New Roman"/>
          <w:spacing w:val="15"/>
          <w:szCs w:val="24"/>
        </w:rPr>
        <w:t>CanESM5</w:t>
      </w:r>
      <w:r>
        <w:rPr>
          <w:rFonts w:ascii="Times New Roman" w:hAnsi="Times New Roman" w:cs="Times New Roman"/>
          <w:spacing w:val="15"/>
          <w:szCs w:val="24"/>
        </w:rPr>
        <w:t xml:space="preserve"> ensemble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</w:t>
      </w:r>
      <w:r w:rsidR="00104E05">
        <w:rPr>
          <w:rFonts w:ascii="Times New Roman" w:hAnsi="Times New Roman" w:cs="Times New Roman"/>
          <w:spacing w:val="15"/>
          <w:szCs w:val="24"/>
        </w:rPr>
        <w:t>during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1</w:t>
      </w:r>
      <w:r>
        <w:rPr>
          <w:rFonts w:ascii="Times New Roman" w:hAnsi="Times New Roman" w:cs="Times New Roman"/>
          <w:spacing w:val="15"/>
          <w:szCs w:val="24"/>
        </w:rPr>
        <w:t>92</w:t>
      </w:r>
      <w:r w:rsidR="00104E05">
        <w:rPr>
          <w:rFonts w:ascii="Times New Roman" w:hAnsi="Times New Roman" w:cs="Times New Roman"/>
          <w:spacing w:val="15"/>
          <w:szCs w:val="24"/>
        </w:rPr>
        <w:t>0-</w:t>
      </w:r>
      <w:r w:rsidRPr="003505E5">
        <w:rPr>
          <w:rFonts w:ascii="Times New Roman" w:hAnsi="Times New Roman" w:cs="Times New Roman"/>
          <w:spacing w:val="15"/>
          <w:szCs w:val="24"/>
        </w:rPr>
        <w:t>2014</w:t>
      </w:r>
      <w:r w:rsidR="001236A7">
        <w:rPr>
          <w:rFonts w:ascii="Times New Roman" w:hAnsi="Times New Roman" w:cs="Times New Roman"/>
          <w:spacing w:val="15"/>
          <w:szCs w:val="24"/>
        </w:rPr>
        <w:t>,</w:t>
      </w:r>
      <w:r>
        <w:rPr>
          <w:rFonts w:ascii="Times New Roman" w:hAnsi="Times New Roman" w:cs="Times New Roman"/>
          <w:spacing w:val="15"/>
          <w:szCs w:val="24"/>
        </w:rPr>
        <w:t xml:space="preserve"> (b)</w:t>
      </w:r>
      <w:r w:rsidRPr="007A16D7">
        <w:rPr>
          <w:rFonts w:ascii="Times New Roman" w:hAnsi="Times New Roman" w:cs="Times New Roman"/>
          <w:spacing w:val="15"/>
          <w:szCs w:val="24"/>
        </w:rPr>
        <w:t xml:space="preserve"> 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CESM </w:t>
      </w:r>
      <w:r>
        <w:rPr>
          <w:rFonts w:ascii="Times New Roman" w:hAnsi="Times New Roman" w:cs="Times New Roman"/>
          <w:spacing w:val="15"/>
          <w:szCs w:val="24"/>
        </w:rPr>
        <w:t>ensemble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</w:t>
      </w:r>
      <w:r w:rsidR="00104E05">
        <w:rPr>
          <w:rFonts w:ascii="Times New Roman" w:hAnsi="Times New Roman" w:cs="Times New Roman"/>
          <w:spacing w:val="15"/>
          <w:szCs w:val="24"/>
        </w:rPr>
        <w:t>during</w:t>
      </w:r>
      <w:r w:rsidR="00104E05" w:rsidRPr="003505E5">
        <w:rPr>
          <w:rFonts w:ascii="Times New Roman" w:hAnsi="Times New Roman" w:cs="Times New Roman"/>
          <w:spacing w:val="15"/>
          <w:szCs w:val="24"/>
        </w:rPr>
        <w:t xml:space="preserve"> </w:t>
      </w:r>
      <w:r w:rsidRPr="003505E5">
        <w:rPr>
          <w:rFonts w:ascii="Times New Roman" w:hAnsi="Times New Roman" w:cs="Times New Roman"/>
          <w:spacing w:val="15"/>
          <w:szCs w:val="24"/>
        </w:rPr>
        <w:t>1</w:t>
      </w:r>
      <w:r>
        <w:rPr>
          <w:rFonts w:ascii="Times New Roman" w:hAnsi="Times New Roman" w:cs="Times New Roman"/>
          <w:spacing w:val="15"/>
          <w:szCs w:val="24"/>
        </w:rPr>
        <w:t>92</w:t>
      </w:r>
      <w:r w:rsidRPr="003505E5">
        <w:rPr>
          <w:rFonts w:ascii="Times New Roman" w:hAnsi="Times New Roman" w:cs="Times New Roman"/>
          <w:spacing w:val="15"/>
          <w:szCs w:val="24"/>
        </w:rPr>
        <w:t>0</w:t>
      </w:r>
      <w:r w:rsidR="00104E05">
        <w:rPr>
          <w:rFonts w:ascii="Times New Roman" w:hAnsi="Times New Roman" w:cs="Times New Roman"/>
          <w:spacing w:val="15"/>
          <w:szCs w:val="24"/>
        </w:rPr>
        <w:t>-</w:t>
      </w:r>
      <w:r w:rsidRPr="003505E5">
        <w:rPr>
          <w:rFonts w:ascii="Times New Roman" w:hAnsi="Times New Roman" w:cs="Times New Roman"/>
          <w:spacing w:val="15"/>
          <w:szCs w:val="24"/>
        </w:rPr>
        <w:t>20</w:t>
      </w:r>
      <w:r>
        <w:rPr>
          <w:rFonts w:ascii="Times New Roman" w:hAnsi="Times New Roman" w:cs="Times New Roman"/>
          <w:spacing w:val="15"/>
          <w:szCs w:val="24"/>
        </w:rPr>
        <w:t>05</w:t>
      </w:r>
      <w:r w:rsidR="001236A7">
        <w:rPr>
          <w:rFonts w:ascii="Times New Roman" w:hAnsi="Times New Roman" w:cs="Times New Roman"/>
          <w:spacing w:val="15"/>
          <w:szCs w:val="24"/>
        </w:rPr>
        <w:t>, and</w:t>
      </w:r>
      <w:r>
        <w:rPr>
          <w:rFonts w:ascii="Times New Roman" w:hAnsi="Times New Roman" w:cs="Times New Roman"/>
          <w:spacing w:val="15"/>
          <w:szCs w:val="24"/>
        </w:rPr>
        <w:t xml:space="preserve"> </w:t>
      </w:r>
      <w:r w:rsidRPr="00294351">
        <w:rPr>
          <w:rFonts w:ascii="Times New Roman" w:hAnsi="Times New Roman" w:cs="Times New Roman"/>
          <w:spacing w:val="15"/>
          <w:szCs w:val="24"/>
        </w:rPr>
        <w:t>(c) multi-model ensemble</w:t>
      </w:r>
      <w:r w:rsidR="001236A7" w:rsidRPr="00294351">
        <w:rPr>
          <w:rFonts w:ascii="Times New Roman" w:hAnsi="Times New Roman" w:cs="Times New Roman"/>
          <w:spacing w:val="15"/>
          <w:szCs w:val="24"/>
        </w:rPr>
        <w:t xml:space="preserve"> </w:t>
      </w:r>
      <w:r w:rsidR="00294351">
        <w:rPr>
          <w:rFonts w:ascii="Times New Roman" w:hAnsi="Times New Roman" w:cs="Times New Roman"/>
          <w:spacing w:val="15"/>
          <w:szCs w:val="24"/>
        </w:rPr>
        <w:t>during</w:t>
      </w:r>
      <w:r w:rsidR="00294351" w:rsidRPr="003505E5">
        <w:rPr>
          <w:rFonts w:ascii="Times New Roman" w:hAnsi="Times New Roman" w:cs="Times New Roman"/>
          <w:spacing w:val="15"/>
          <w:szCs w:val="24"/>
        </w:rPr>
        <w:t xml:space="preserve"> 1</w:t>
      </w:r>
      <w:r w:rsidR="00294351">
        <w:rPr>
          <w:rFonts w:ascii="Times New Roman" w:hAnsi="Times New Roman" w:cs="Times New Roman"/>
          <w:spacing w:val="15"/>
          <w:szCs w:val="24"/>
        </w:rPr>
        <w:t>920-</w:t>
      </w:r>
      <w:r w:rsidR="00294351" w:rsidRPr="003505E5">
        <w:rPr>
          <w:rFonts w:ascii="Times New Roman" w:hAnsi="Times New Roman" w:cs="Times New Roman"/>
          <w:spacing w:val="15"/>
          <w:szCs w:val="24"/>
        </w:rPr>
        <w:t>2014</w:t>
      </w:r>
      <w:r w:rsidR="00675150" w:rsidRPr="00294351">
        <w:rPr>
          <w:rFonts w:ascii="Times New Roman" w:hAnsi="Times New Roman" w:cs="Times New Roman"/>
          <w:spacing w:val="15"/>
          <w:szCs w:val="24"/>
        </w:rPr>
        <w:t>.</w:t>
      </w:r>
      <w:r w:rsidR="00675150">
        <w:rPr>
          <w:rFonts w:ascii="Times New Roman" w:hAnsi="Times New Roman" w:cs="Times New Roman"/>
          <w:spacing w:val="15"/>
          <w:szCs w:val="24"/>
        </w:rPr>
        <w:t xml:space="preserve"> </w:t>
      </w:r>
      <w:r w:rsidR="00756FD1" w:rsidRPr="00756FD1">
        <w:rPr>
          <w:rFonts w:ascii="Times New Roman" w:hAnsi="Times New Roman" w:cs="Times New Roman" w:hint="eastAsia"/>
          <w:spacing w:val="15"/>
          <w:szCs w:val="24"/>
        </w:rPr>
        <w:t>The bold lines represent the results of 10-year running mean. The bars in each panel show linear trends (</w:t>
      </w:r>
      <w:proofErr w:type="spellStart"/>
      <w:r w:rsidR="00756FD1" w:rsidRPr="00756FD1">
        <w:rPr>
          <w:rFonts w:ascii="Times New Roman" w:hAnsi="Times New Roman" w:cs="Times New Roman" w:hint="eastAsia"/>
          <w:spacing w:val="15"/>
          <w:szCs w:val="24"/>
        </w:rPr>
        <w:t>Sv</w:t>
      </w:r>
      <w:proofErr w:type="spellEnd"/>
      <w:r w:rsidR="00756FD1" w:rsidRPr="00756FD1">
        <w:rPr>
          <w:rFonts w:ascii="Times New Roman" w:hAnsi="Times New Roman" w:cs="Times New Roman" w:hint="eastAsia"/>
          <w:spacing w:val="15"/>
          <w:szCs w:val="24"/>
        </w:rPr>
        <w:t>/decade) in transport for the</w:t>
      </w:r>
      <w:r w:rsidR="00150ECB" w:rsidRPr="00FF35E8">
        <w:rPr>
          <w:rFonts w:ascii="Times New Roman" w:hAnsi="Times New Roman" w:cs="Times New Roman"/>
          <w:spacing w:val="15"/>
          <w:szCs w:val="24"/>
        </w:rPr>
        <w:t xml:space="preserve"> </w:t>
      </w:r>
      <w:r w:rsidR="00756FD1" w:rsidRPr="007A16D7">
        <w:rPr>
          <w:rFonts w:ascii="Times New Roman" w:hAnsi="Times New Roman" w:cs="Times New Roman"/>
          <w:spacing w:val="15"/>
          <w:szCs w:val="24"/>
        </w:rPr>
        <w:t>flow along the Tasman Front</w:t>
      </w:r>
      <w:r w:rsidR="00756FD1" w:rsidRPr="00FF35E8">
        <w:rPr>
          <w:rFonts w:ascii="Times New Roman" w:hAnsi="Times New Roman" w:cs="Times New Roman"/>
          <w:spacing w:val="15"/>
          <w:szCs w:val="24"/>
        </w:rPr>
        <w:t xml:space="preserve"> </w:t>
      </w:r>
      <w:r w:rsidR="00150ECB" w:rsidRPr="00FF35E8">
        <w:rPr>
          <w:rFonts w:ascii="Times New Roman" w:hAnsi="Times New Roman" w:cs="Times New Roman"/>
          <w:spacing w:val="15"/>
          <w:szCs w:val="24"/>
        </w:rPr>
        <w:t>during 1955-2014</w:t>
      </w:r>
      <w:r w:rsidR="001E53F3" w:rsidRPr="00FF35E8">
        <w:rPr>
          <w:rFonts w:ascii="Times New Roman" w:hAnsi="Times New Roman" w:cs="Times New Roman"/>
          <w:spacing w:val="15"/>
          <w:szCs w:val="24"/>
        </w:rPr>
        <w:t xml:space="preserve"> (2005 for CESM)</w:t>
      </w:r>
      <w:r w:rsidR="00150ECB" w:rsidRPr="00FF35E8">
        <w:rPr>
          <w:rFonts w:ascii="Times New Roman" w:hAnsi="Times New Roman" w:cs="Times New Roman"/>
          <w:spacing w:val="15"/>
          <w:szCs w:val="24"/>
        </w:rPr>
        <w:t>, and the error bars are the 95% confidence interval of these trends.</w:t>
      </w:r>
      <w:r>
        <w:rPr>
          <w:rFonts w:ascii="Times New Roman" w:hAnsi="Times New Roman" w:cs="Times New Roman"/>
          <w:spacing w:val="15"/>
          <w:szCs w:val="24"/>
        </w:rPr>
        <w:t xml:space="preserve"> </w:t>
      </w:r>
      <w:r w:rsidR="00557E28">
        <w:br w:type="page"/>
      </w:r>
    </w:p>
    <w:p w14:paraId="0324097E" w14:textId="46764626" w:rsidR="007A16D7" w:rsidRDefault="00B94B17" w:rsidP="005141E3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2DF53BF6" wp14:editId="6A30EB01">
            <wp:extent cx="5274310" cy="3195955"/>
            <wp:effectExtent l="0" t="0" r="2540" b="4445"/>
            <wp:docPr id="93975043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750432" name="图片 93975043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F1636" w14:textId="4DA2BC51" w:rsidR="00557E28" w:rsidRDefault="00557E28" w:rsidP="006E344F">
      <w:pPr>
        <w:spacing w:line="360" w:lineRule="auto"/>
      </w:pPr>
      <w:r w:rsidRPr="00D273C9">
        <w:rPr>
          <w:rFonts w:ascii="Times New Roman" w:hAnsi="Times New Roman" w:cs="Times New Roman"/>
          <w:b/>
          <w:spacing w:val="15"/>
          <w:szCs w:val="21"/>
        </w:rPr>
        <w:t>Fig. S</w:t>
      </w:r>
      <w:r w:rsidR="00B349F7" w:rsidRPr="00D273C9">
        <w:rPr>
          <w:rFonts w:ascii="Times New Roman" w:hAnsi="Times New Roman" w:cs="Times New Roman"/>
          <w:b/>
          <w:spacing w:val="15"/>
          <w:szCs w:val="21"/>
        </w:rPr>
        <w:t>7</w:t>
      </w:r>
      <w:r w:rsidR="00D273C9" w:rsidRPr="00D273C9">
        <w:rPr>
          <w:rFonts w:ascii="Times New Roman" w:hAnsi="Times New Roman" w:cs="Times New Roman"/>
          <w:b/>
          <w:spacing w:val="15"/>
          <w:szCs w:val="21"/>
        </w:rPr>
        <w:t>.</w:t>
      </w:r>
      <w:r w:rsidR="00150ECB" w:rsidRPr="00B94B17">
        <w:rPr>
          <w:rFonts w:ascii="Times New Roman" w:hAnsi="Times New Roman" w:cs="Times New Roman"/>
          <w:spacing w:val="15"/>
          <w:szCs w:val="21"/>
        </w:rPr>
        <w:t xml:space="preserve"> </w:t>
      </w:r>
      <w:r w:rsidR="00B94B17" w:rsidRPr="00B94B17">
        <w:rPr>
          <w:rFonts w:ascii="Times New Roman" w:hAnsi="Times New Roman" w:cs="Times New Roman"/>
          <w:spacing w:val="15"/>
          <w:szCs w:val="21"/>
        </w:rPr>
        <w:t>Same as Fig</w:t>
      </w:r>
      <w:r w:rsidR="00B94B17" w:rsidRPr="003505E5">
        <w:rPr>
          <w:rFonts w:ascii="Times New Roman" w:hAnsi="Times New Roman" w:cs="Times New Roman"/>
          <w:spacing w:val="15"/>
          <w:szCs w:val="24"/>
        </w:rPr>
        <w:t>.</w:t>
      </w:r>
      <w:r w:rsidR="00B94B17">
        <w:rPr>
          <w:rFonts w:ascii="Times New Roman" w:hAnsi="Times New Roman" w:cs="Times New Roman"/>
          <w:spacing w:val="15"/>
          <w:szCs w:val="24"/>
        </w:rPr>
        <w:t xml:space="preserve"> </w:t>
      </w:r>
      <w:r w:rsidR="00B94B17">
        <w:rPr>
          <w:rFonts w:ascii="Times New Roman" w:hAnsi="Times New Roman" w:cs="Times New Roman" w:hint="eastAsia"/>
          <w:spacing w:val="15"/>
          <w:szCs w:val="24"/>
        </w:rPr>
        <w:t>5</w:t>
      </w:r>
      <w:r w:rsidR="00B94B17" w:rsidRPr="003505E5">
        <w:rPr>
          <w:rFonts w:ascii="Times New Roman" w:hAnsi="Times New Roman" w:cs="Times New Roman"/>
          <w:spacing w:val="15"/>
          <w:szCs w:val="24"/>
        </w:rPr>
        <w:t xml:space="preserve"> except </w:t>
      </w:r>
      <w:r w:rsidR="00B94B17">
        <w:rPr>
          <w:rFonts w:ascii="Times New Roman" w:hAnsi="Times New Roman" w:cs="Times New Roman" w:hint="eastAsia"/>
          <w:spacing w:val="15"/>
          <w:szCs w:val="24"/>
        </w:rPr>
        <w:t xml:space="preserve">(a-c) from CESM </w:t>
      </w:r>
      <w:r w:rsidR="00756FD1">
        <w:rPr>
          <w:rFonts w:ascii="Times New Roman" w:hAnsi="Times New Roman" w:cs="Times New Roman"/>
          <w:spacing w:val="15"/>
          <w:szCs w:val="24"/>
        </w:rPr>
        <w:t xml:space="preserve">and the </w:t>
      </w:r>
      <w:r w:rsidR="00756FD1">
        <w:rPr>
          <w:rFonts w:ascii="Times New Roman" w:hAnsi="Times New Roman" w:cs="Times New Roman"/>
          <w:spacing w:val="15"/>
          <w:szCs w:val="21"/>
        </w:rPr>
        <w:t>linear trends (</w:t>
      </w:r>
      <w:proofErr w:type="spellStart"/>
      <w:r w:rsidR="00756FD1">
        <w:rPr>
          <w:rFonts w:ascii="Times New Roman" w:hAnsi="Times New Roman" w:cs="Times New Roman"/>
          <w:spacing w:val="15"/>
          <w:szCs w:val="21"/>
        </w:rPr>
        <w:t>Sv</w:t>
      </w:r>
      <w:proofErr w:type="spellEnd"/>
      <w:r w:rsidR="00756FD1">
        <w:rPr>
          <w:rFonts w:ascii="Times New Roman" w:hAnsi="Times New Roman" w:cs="Times New Roman"/>
          <w:spacing w:val="15"/>
          <w:szCs w:val="21"/>
        </w:rPr>
        <w:t>/decade)</w:t>
      </w:r>
      <w:r w:rsidR="00756FD1" w:rsidRPr="00A77E6D">
        <w:rPr>
          <w:rFonts w:ascii="Times New Roman" w:hAnsi="Times New Roman" w:cs="Times New Roman"/>
          <w:spacing w:val="15"/>
          <w:szCs w:val="21"/>
        </w:rPr>
        <w:t xml:space="preserve"> </w:t>
      </w:r>
      <w:r w:rsidR="00756FD1">
        <w:rPr>
          <w:rFonts w:ascii="Times New Roman" w:hAnsi="Times New Roman" w:cs="Times New Roman"/>
          <w:spacing w:val="15"/>
          <w:szCs w:val="21"/>
        </w:rPr>
        <w:t>are calculated during</w:t>
      </w:r>
      <w:r w:rsidR="00756FD1" w:rsidRPr="00A77E6D">
        <w:rPr>
          <w:rFonts w:ascii="Times New Roman" w:hAnsi="Times New Roman" w:cs="Times New Roman"/>
          <w:spacing w:val="15"/>
          <w:szCs w:val="21"/>
        </w:rPr>
        <w:t xml:space="preserve"> 19</w:t>
      </w:r>
      <w:r w:rsidR="00756FD1">
        <w:rPr>
          <w:rFonts w:ascii="Times New Roman" w:hAnsi="Times New Roman" w:cs="Times New Roman"/>
          <w:spacing w:val="15"/>
          <w:szCs w:val="21"/>
        </w:rPr>
        <w:t>55-</w:t>
      </w:r>
      <w:r w:rsidR="00756FD1" w:rsidRPr="00A77E6D">
        <w:rPr>
          <w:rFonts w:ascii="Times New Roman" w:hAnsi="Times New Roman" w:cs="Times New Roman"/>
          <w:spacing w:val="15"/>
          <w:szCs w:val="21"/>
        </w:rPr>
        <w:t>20</w:t>
      </w:r>
      <w:r w:rsidR="00756FD1">
        <w:rPr>
          <w:rFonts w:ascii="Times New Roman" w:hAnsi="Times New Roman" w:cs="Times New Roman"/>
          <w:spacing w:val="15"/>
          <w:szCs w:val="21"/>
        </w:rPr>
        <w:t>05</w:t>
      </w:r>
      <w:r w:rsidR="00756FD1">
        <w:rPr>
          <w:rFonts w:ascii="Times New Roman" w:hAnsi="Times New Roman" w:cs="Times New Roman" w:hint="eastAsia"/>
          <w:spacing w:val="15"/>
          <w:szCs w:val="21"/>
        </w:rPr>
        <w:t xml:space="preserve">, </w:t>
      </w:r>
      <w:r w:rsidR="00B94B17">
        <w:rPr>
          <w:rFonts w:ascii="Times New Roman" w:hAnsi="Times New Roman" w:cs="Times New Roman" w:hint="eastAsia"/>
          <w:spacing w:val="15"/>
          <w:szCs w:val="24"/>
        </w:rPr>
        <w:t>and</w:t>
      </w:r>
      <w:r w:rsidR="00756FD1" w:rsidRPr="00756FD1">
        <w:rPr>
          <w:rFonts w:ascii="Times New Roman" w:hAnsi="Times New Roman" w:cs="Times New Roman"/>
          <w:spacing w:val="15"/>
          <w:szCs w:val="24"/>
        </w:rPr>
        <w:t xml:space="preserve"> </w:t>
      </w:r>
      <w:r w:rsidR="00756FD1" w:rsidRPr="003505E5">
        <w:rPr>
          <w:rFonts w:ascii="Times New Roman" w:hAnsi="Times New Roman" w:cs="Times New Roman"/>
          <w:spacing w:val="15"/>
          <w:szCs w:val="24"/>
        </w:rPr>
        <w:t>except</w:t>
      </w:r>
      <w:r w:rsidR="00B94B17">
        <w:rPr>
          <w:rFonts w:ascii="Times New Roman" w:hAnsi="Times New Roman" w:cs="Times New Roman" w:hint="eastAsia"/>
          <w:spacing w:val="15"/>
          <w:szCs w:val="24"/>
        </w:rPr>
        <w:t xml:space="preserve"> (d-f) </w:t>
      </w:r>
      <w:r w:rsidR="00B94B17">
        <w:rPr>
          <w:rFonts w:ascii="Times New Roman" w:hAnsi="Times New Roman" w:cs="Times New Roman"/>
          <w:spacing w:val="15"/>
          <w:szCs w:val="24"/>
        </w:rPr>
        <w:t xml:space="preserve">from </w:t>
      </w:r>
      <w:r w:rsidR="00B94B17" w:rsidRPr="003505E5">
        <w:rPr>
          <w:rFonts w:ascii="Times New Roman" w:hAnsi="Times New Roman" w:cs="Times New Roman"/>
          <w:spacing w:val="15"/>
          <w:szCs w:val="24"/>
        </w:rPr>
        <w:t>multi</w:t>
      </w:r>
      <w:r w:rsidR="00B94B17">
        <w:rPr>
          <w:rFonts w:ascii="Times New Roman" w:hAnsi="Times New Roman" w:cs="Times New Roman"/>
          <w:spacing w:val="15"/>
          <w:szCs w:val="24"/>
        </w:rPr>
        <w:t>-</w:t>
      </w:r>
      <w:r w:rsidR="00B94B17" w:rsidRPr="003505E5">
        <w:rPr>
          <w:rFonts w:ascii="Times New Roman" w:hAnsi="Times New Roman" w:cs="Times New Roman"/>
          <w:spacing w:val="15"/>
          <w:szCs w:val="24"/>
        </w:rPr>
        <w:t>model</w:t>
      </w:r>
      <w:r w:rsidR="00B94B17">
        <w:rPr>
          <w:rFonts w:ascii="Times New Roman" w:hAnsi="Times New Roman" w:cs="Times New Roman"/>
          <w:spacing w:val="15"/>
          <w:szCs w:val="24"/>
        </w:rPr>
        <w:t xml:space="preserve"> </w:t>
      </w:r>
      <w:r w:rsidR="00B94B17" w:rsidRPr="007A16D7">
        <w:rPr>
          <w:rFonts w:ascii="Times New Roman" w:hAnsi="Times New Roman" w:cs="Times New Roman"/>
          <w:spacing w:val="15"/>
          <w:szCs w:val="24"/>
        </w:rPr>
        <w:t>ensemble</w:t>
      </w:r>
      <w:r w:rsidR="00756FD1" w:rsidRPr="00B94B17">
        <w:rPr>
          <w:rFonts w:ascii="Times New Roman" w:hAnsi="Times New Roman" w:cs="Times New Roman" w:hint="eastAsia"/>
          <w:spacing w:val="15"/>
          <w:szCs w:val="24"/>
        </w:rPr>
        <w:t xml:space="preserve"> </w:t>
      </w:r>
      <w:r w:rsidR="00756FD1">
        <w:rPr>
          <w:rFonts w:ascii="Times New Roman" w:hAnsi="Times New Roman" w:cs="Times New Roman" w:hint="eastAsia"/>
          <w:spacing w:val="15"/>
          <w:szCs w:val="24"/>
        </w:rPr>
        <w:t xml:space="preserve">and </w:t>
      </w:r>
      <w:r w:rsidR="00756FD1" w:rsidRPr="00B94B17">
        <w:rPr>
          <w:rFonts w:ascii="Times New Roman" w:hAnsi="Times New Roman" w:cs="Times New Roman" w:hint="eastAsia"/>
          <w:spacing w:val="15"/>
          <w:szCs w:val="24"/>
        </w:rPr>
        <w:t>excluding</w:t>
      </w:r>
      <w:r w:rsidR="00756FD1">
        <w:rPr>
          <w:rFonts w:ascii="Times New Roman" w:hAnsi="Times New Roman" w:cs="Times New Roman" w:hint="eastAsia"/>
          <w:spacing w:val="15"/>
          <w:szCs w:val="24"/>
        </w:rPr>
        <w:t xml:space="preserve"> the</w:t>
      </w:r>
      <w:r w:rsidR="00756FD1" w:rsidRPr="00B94B17">
        <w:rPr>
          <w:rFonts w:ascii="Times New Roman" w:hAnsi="Times New Roman" w:cs="Times New Roman" w:hint="eastAsia"/>
          <w:spacing w:val="15"/>
          <w:szCs w:val="24"/>
        </w:rPr>
        <w:t xml:space="preserve"> OD</w:t>
      </w:r>
      <w:r w:rsidR="00756FD1" w:rsidRPr="00B94B17">
        <w:rPr>
          <w:rFonts w:ascii="Times New Roman" w:hAnsi="Times New Roman" w:cs="Times New Roman"/>
          <w:spacing w:val="15"/>
          <w:szCs w:val="24"/>
        </w:rPr>
        <w:t>-only simulation</w:t>
      </w:r>
      <w:r w:rsidR="00B94B17" w:rsidRPr="003505E5">
        <w:rPr>
          <w:rFonts w:ascii="Times New Roman" w:hAnsi="Times New Roman" w:cs="Times New Roman"/>
          <w:spacing w:val="15"/>
          <w:szCs w:val="24"/>
        </w:rPr>
        <w:t>.</w:t>
      </w:r>
      <w:r>
        <w:br w:type="page"/>
      </w:r>
    </w:p>
    <w:p w14:paraId="4B43F932" w14:textId="21A7C1D4" w:rsidR="00104E05" w:rsidRDefault="006470CF" w:rsidP="005141E3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5C38CD6" wp14:editId="19FEDB71">
            <wp:extent cx="4740753" cy="2211780"/>
            <wp:effectExtent l="0" t="0" r="317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23-12-27-figs8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0753" cy="221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C8E63" w14:textId="4871BD02" w:rsidR="00703595" w:rsidRDefault="006470CF" w:rsidP="006E344F">
      <w:pPr>
        <w:spacing w:line="360" w:lineRule="auto"/>
      </w:pPr>
      <w:r w:rsidRPr="00D273C9">
        <w:rPr>
          <w:rFonts w:ascii="Times New Roman" w:hAnsi="Times New Roman" w:cs="Times New Roman"/>
          <w:b/>
          <w:spacing w:val="15"/>
          <w:szCs w:val="24"/>
        </w:rPr>
        <w:t>Fig. S</w:t>
      </w:r>
      <w:r w:rsidR="002F4864" w:rsidRPr="00D273C9">
        <w:rPr>
          <w:rFonts w:ascii="Times New Roman" w:hAnsi="Times New Roman" w:cs="Times New Roman" w:hint="eastAsia"/>
          <w:b/>
          <w:spacing w:val="15"/>
          <w:szCs w:val="24"/>
        </w:rPr>
        <w:t>8</w:t>
      </w:r>
      <w:r w:rsidR="00D273C9" w:rsidRPr="00D273C9">
        <w:rPr>
          <w:rFonts w:ascii="Times New Roman" w:hAnsi="Times New Roman" w:cs="Times New Roman"/>
          <w:b/>
          <w:spacing w:val="15"/>
          <w:szCs w:val="24"/>
        </w:rPr>
        <w:t>.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</w:t>
      </w:r>
      <w:r>
        <w:rPr>
          <w:rFonts w:ascii="Times New Roman" w:hAnsi="Times New Roman" w:cs="Times New Roman"/>
          <w:spacing w:val="15"/>
          <w:szCs w:val="21"/>
        </w:rPr>
        <w:t>T</w:t>
      </w:r>
      <w:r w:rsidRPr="003F7DB5">
        <w:rPr>
          <w:rFonts w:ascii="Times New Roman" w:hAnsi="Times New Roman" w:cs="Times New Roman"/>
          <w:spacing w:val="15"/>
          <w:szCs w:val="21"/>
        </w:rPr>
        <w:t>ime series</w:t>
      </w:r>
      <w:r>
        <w:rPr>
          <w:rFonts w:ascii="Times New Roman" w:hAnsi="Times New Roman" w:cs="Times New Roman"/>
          <w:spacing w:val="15"/>
          <w:szCs w:val="21"/>
        </w:rPr>
        <w:t xml:space="preserve"> of </w:t>
      </w:r>
      <w:r w:rsidR="00756FD1">
        <w:rPr>
          <w:rFonts w:ascii="Times New Roman" w:hAnsi="Times New Roman" w:cs="Times New Roman"/>
          <w:spacing w:val="15"/>
          <w:szCs w:val="21"/>
        </w:rPr>
        <w:t>change</w:t>
      </w:r>
      <w:r w:rsidR="00756FD1" w:rsidRPr="00675150">
        <w:rPr>
          <w:rFonts w:ascii="Times New Roman" w:hAnsi="Times New Roman" w:cs="Times New Roman"/>
          <w:spacing w:val="15"/>
          <w:szCs w:val="21"/>
        </w:rPr>
        <w:t xml:space="preserve"> </w:t>
      </w:r>
      <w:r w:rsidR="00756FD1">
        <w:rPr>
          <w:rFonts w:ascii="Times New Roman" w:hAnsi="Times New Roman" w:cs="Times New Roman" w:hint="eastAsia"/>
          <w:spacing w:val="15"/>
          <w:szCs w:val="21"/>
        </w:rPr>
        <w:t xml:space="preserve">in </w:t>
      </w:r>
      <w:r w:rsidR="00756FD1" w:rsidRPr="00756FD1">
        <w:rPr>
          <w:rFonts w:ascii="Times New Roman" w:hAnsi="Times New Roman" w:cs="Times New Roman" w:hint="eastAsia"/>
          <w:spacing w:val="15"/>
          <w:szCs w:val="21"/>
        </w:rPr>
        <w:t>zonal mean</w:t>
      </w:r>
      <w:r w:rsidRPr="00C44AF9">
        <w:rPr>
          <w:rFonts w:ascii="Times New Roman" w:hAnsi="Times New Roman" w:cs="Times New Roman"/>
          <w:spacing w:val="15"/>
          <w:szCs w:val="21"/>
        </w:rPr>
        <w:t xml:space="preserve"> </w:t>
      </w:r>
      <w:r w:rsidRPr="006470CF">
        <w:rPr>
          <w:rFonts w:ascii="Times New Roman" w:hAnsi="Times New Roman" w:cs="Times New Roman"/>
          <w:spacing w:val="15"/>
          <w:szCs w:val="21"/>
        </w:rPr>
        <w:t xml:space="preserve">zero wind stress curl line </w:t>
      </w:r>
      <w:r w:rsidR="00EB686C">
        <w:rPr>
          <w:rFonts w:ascii="Times New Roman" w:hAnsi="Times New Roman" w:cs="Times New Roman" w:hint="eastAsia"/>
          <w:spacing w:val="15"/>
          <w:szCs w:val="21"/>
        </w:rPr>
        <w:t>(</w:t>
      </w:r>
      <w:r w:rsidR="00EB686C">
        <w:rPr>
          <w:rFonts w:ascii="Times New Roman" w:hAnsi="Times New Roman" w:cs="Times New Roman"/>
          <w:spacing w:val="15"/>
          <w:szCs w:val="21"/>
        </w:rPr>
        <w:t xml:space="preserve">latitude) </w:t>
      </w:r>
      <w:r w:rsidR="00675150">
        <w:rPr>
          <w:rFonts w:ascii="Times New Roman" w:hAnsi="Times New Roman" w:cs="Times New Roman"/>
          <w:spacing w:val="15"/>
          <w:szCs w:val="21"/>
        </w:rPr>
        <w:t>from CanESM5</w:t>
      </w:r>
      <w:r w:rsidR="005141E3" w:rsidRPr="005141E3">
        <w:rPr>
          <w:rFonts w:ascii="Times New Roman" w:hAnsi="Times New Roman" w:cs="Times New Roman"/>
          <w:spacing w:val="15"/>
          <w:szCs w:val="21"/>
        </w:rPr>
        <w:t xml:space="preserve"> </w:t>
      </w:r>
      <w:r w:rsidR="005141E3" w:rsidRPr="00F14754">
        <w:rPr>
          <w:rFonts w:ascii="Times New Roman" w:hAnsi="Times New Roman" w:cs="Times New Roman"/>
          <w:spacing w:val="15"/>
          <w:szCs w:val="21"/>
        </w:rPr>
        <w:t>ensemble</w:t>
      </w:r>
      <w:r>
        <w:rPr>
          <w:rFonts w:ascii="Times New Roman" w:hAnsi="Times New Roman" w:cs="Times New Roman"/>
          <w:spacing w:val="15"/>
          <w:szCs w:val="21"/>
        </w:rPr>
        <w:t xml:space="preserve"> </w:t>
      </w:r>
      <w:r w:rsidR="00675150" w:rsidRPr="00F22A7D">
        <w:rPr>
          <w:rFonts w:ascii="Times New Roman" w:hAnsi="Times New Roman" w:cs="Times New Roman"/>
          <w:spacing w:val="15"/>
          <w:szCs w:val="21"/>
        </w:rPr>
        <w:t>in the historical simulation</w:t>
      </w:r>
      <w:r w:rsidR="00675150">
        <w:rPr>
          <w:rFonts w:ascii="Times New Roman" w:hAnsi="Times New Roman" w:cs="Times New Roman"/>
          <w:spacing w:val="15"/>
          <w:szCs w:val="21"/>
        </w:rPr>
        <w:t xml:space="preserve"> (black lines</w:t>
      </w:r>
      <w:r w:rsidR="00150ECB" w:rsidRPr="00150ECB">
        <w:rPr>
          <w:rFonts w:ascii="Times New Roman" w:hAnsi="Times New Roman" w:cs="Times New Roman"/>
          <w:spacing w:val="15"/>
          <w:szCs w:val="21"/>
        </w:rPr>
        <w:t xml:space="preserve"> </w:t>
      </w:r>
      <w:r w:rsidR="00150ECB">
        <w:rPr>
          <w:rFonts w:ascii="Times New Roman" w:hAnsi="Times New Roman" w:cs="Times New Roman"/>
          <w:spacing w:val="15"/>
          <w:szCs w:val="21"/>
        </w:rPr>
        <w:t>and bar</w:t>
      </w:r>
      <w:r w:rsidR="00675150">
        <w:rPr>
          <w:rFonts w:ascii="Times New Roman" w:hAnsi="Times New Roman" w:cs="Times New Roman"/>
          <w:spacing w:val="15"/>
          <w:szCs w:val="21"/>
        </w:rPr>
        <w:t xml:space="preserve">) </w:t>
      </w:r>
      <w:r w:rsidR="00675150" w:rsidRPr="00F22A7D">
        <w:rPr>
          <w:rFonts w:ascii="Times New Roman" w:hAnsi="Times New Roman" w:cs="Times New Roman"/>
          <w:spacing w:val="15"/>
          <w:szCs w:val="21"/>
        </w:rPr>
        <w:t>and the contributions from</w:t>
      </w:r>
      <w:r w:rsidR="00675150">
        <w:rPr>
          <w:rFonts w:ascii="Times New Roman" w:hAnsi="Times New Roman" w:cs="Times New Roman"/>
          <w:spacing w:val="15"/>
          <w:szCs w:val="21"/>
        </w:rPr>
        <w:t xml:space="preserve"> </w:t>
      </w:r>
      <w:r w:rsidR="00675150" w:rsidRPr="00F22A7D">
        <w:rPr>
          <w:rFonts w:ascii="Times New Roman" w:hAnsi="Times New Roman" w:cs="Times New Roman"/>
          <w:spacing w:val="15"/>
          <w:szCs w:val="21"/>
        </w:rPr>
        <w:t>GHG</w:t>
      </w:r>
      <w:r w:rsidR="00675150">
        <w:rPr>
          <w:rFonts w:ascii="Times New Roman" w:hAnsi="Times New Roman" w:cs="Times New Roman"/>
          <w:spacing w:val="15"/>
          <w:szCs w:val="21"/>
        </w:rPr>
        <w:t xml:space="preserve"> (red lines</w:t>
      </w:r>
      <w:r w:rsidR="00150ECB" w:rsidRPr="00150ECB">
        <w:rPr>
          <w:rFonts w:ascii="Times New Roman" w:hAnsi="Times New Roman" w:cs="Times New Roman"/>
          <w:spacing w:val="15"/>
          <w:szCs w:val="21"/>
        </w:rPr>
        <w:t xml:space="preserve"> </w:t>
      </w:r>
      <w:r w:rsidR="00150ECB">
        <w:rPr>
          <w:rFonts w:ascii="Times New Roman" w:hAnsi="Times New Roman" w:cs="Times New Roman"/>
          <w:spacing w:val="15"/>
          <w:szCs w:val="21"/>
        </w:rPr>
        <w:t>and bar</w:t>
      </w:r>
      <w:r w:rsidR="00675150">
        <w:rPr>
          <w:rFonts w:ascii="Times New Roman" w:hAnsi="Times New Roman" w:cs="Times New Roman"/>
          <w:spacing w:val="15"/>
          <w:szCs w:val="21"/>
        </w:rPr>
        <w:t>)</w:t>
      </w:r>
      <w:r w:rsidR="00675150" w:rsidRPr="00F22A7D">
        <w:rPr>
          <w:rFonts w:ascii="Times New Roman" w:hAnsi="Times New Roman" w:cs="Times New Roman"/>
          <w:spacing w:val="15"/>
          <w:szCs w:val="21"/>
        </w:rPr>
        <w:t>,</w:t>
      </w:r>
      <w:r w:rsidR="00675150">
        <w:rPr>
          <w:rFonts w:ascii="Times New Roman" w:hAnsi="Times New Roman" w:cs="Times New Roman"/>
          <w:spacing w:val="15"/>
          <w:szCs w:val="21"/>
        </w:rPr>
        <w:t xml:space="preserve"> AER (blue lines</w:t>
      </w:r>
      <w:r w:rsidR="00150ECB" w:rsidRPr="00150ECB">
        <w:rPr>
          <w:rFonts w:ascii="Times New Roman" w:hAnsi="Times New Roman" w:cs="Times New Roman"/>
          <w:spacing w:val="15"/>
          <w:szCs w:val="21"/>
        </w:rPr>
        <w:t xml:space="preserve"> </w:t>
      </w:r>
      <w:r w:rsidR="00150ECB">
        <w:rPr>
          <w:rFonts w:ascii="Times New Roman" w:hAnsi="Times New Roman" w:cs="Times New Roman"/>
          <w:spacing w:val="15"/>
          <w:szCs w:val="21"/>
        </w:rPr>
        <w:t>and bar</w:t>
      </w:r>
      <w:r w:rsidR="00675150">
        <w:rPr>
          <w:rFonts w:ascii="Times New Roman" w:hAnsi="Times New Roman" w:cs="Times New Roman"/>
          <w:spacing w:val="15"/>
          <w:szCs w:val="21"/>
        </w:rPr>
        <w:t>), and</w:t>
      </w:r>
      <w:r w:rsidR="00675150" w:rsidRPr="00F22A7D">
        <w:rPr>
          <w:rFonts w:ascii="Times New Roman" w:hAnsi="Times New Roman" w:cs="Times New Roman"/>
          <w:spacing w:val="15"/>
          <w:szCs w:val="21"/>
        </w:rPr>
        <w:t xml:space="preserve"> OD</w:t>
      </w:r>
      <w:r w:rsidR="00675150">
        <w:rPr>
          <w:rFonts w:ascii="Times New Roman" w:hAnsi="Times New Roman" w:cs="Times New Roman"/>
          <w:spacing w:val="15"/>
          <w:szCs w:val="21"/>
        </w:rPr>
        <w:t xml:space="preserve"> (yellow lines</w:t>
      </w:r>
      <w:r w:rsidR="00150ECB" w:rsidRPr="00150ECB">
        <w:rPr>
          <w:rFonts w:ascii="Times New Roman" w:hAnsi="Times New Roman" w:cs="Times New Roman"/>
          <w:spacing w:val="15"/>
          <w:szCs w:val="21"/>
        </w:rPr>
        <w:t xml:space="preserve"> </w:t>
      </w:r>
      <w:r w:rsidR="00150ECB">
        <w:rPr>
          <w:rFonts w:ascii="Times New Roman" w:hAnsi="Times New Roman" w:cs="Times New Roman"/>
          <w:spacing w:val="15"/>
          <w:szCs w:val="21"/>
        </w:rPr>
        <w:t>and bar</w:t>
      </w:r>
      <w:r w:rsidR="00675150">
        <w:rPr>
          <w:rFonts w:ascii="Times New Roman" w:hAnsi="Times New Roman" w:cs="Times New Roman"/>
          <w:spacing w:val="15"/>
          <w:szCs w:val="21"/>
        </w:rPr>
        <w:t xml:space="preserve">) </w:t>
      </w:r>
      <w:proofErr w:type="spellStart"/>
      <w:r w:rsidR="00675150">
        <w:rPr>
          <w:rFonts w:ascii="Times New Roman" w:hAnsi="Times New Roman" w:cs="Times New Roman"/>
          <w:spacing w:val="15"/>
          <w:szCs w:val="21"/>
        </w:rPr>
        <w:t>forcings</w:t>
      </w:r>
      <w:proofErr w:type="spellEnd"/>
      <w:r w:rsidR="00675150">
        <w:rPr>
          <w:rFonts w:ascii="Times New Roman" w:hAnsi="Times New Roman" w:cs="Times New Roman"/>
          <w:spacing w:val="15"/>
          <w:szCs w:val="21"/>
        </w:rPr>
        <w:t xml:space="preserve"> from 1920 to 2014</w:t>
      </w:r>
      <w:r w:rsidRPr="00F22A7D">
        <w:rPr>
          <w:rFonts w:ascii="Times New Roman" w:hAnsi="Times New Roman" w:cs="Times New Roman"/>
          <w:spacing w:val="15"/>
          <w:szCs w:val="21"/>
        </w:rPr>
        <w:t>.</w:t>
      </w:r>
      <w:r w:rsidRPr="00A77E6D">
        <w:rPr>
          <w:rFonts w:ascii="Times New Roman" w:hAnsi="Times New Roman" w:cs="Times New Roman"/>
          <w:spacing w:val="15"/>
          <w:szCs w:val="21"/>
        </w:rPr>
        <w:t xml:space="preserve"> </w:t>
      </w:r>
      <w:r w:rsidRPr="00655243">
        <w:rPr>
          <w:rFonts w:ascii="Times New Roman" w:hAnsi="Times New Roman" w:cs="Times New Roman"/>
          <w:spacing w:val="15"/>
          <w:szCs w:val="21"/>
        </w:rPr>
        <w:t>The bold line</w:t>
      </w:r>
      <w:r>
        <w:rPr>
          <w:rFonts w:ascii="Times New Roman" w:hAnsi="Times New Roman" w:cs="Times New Roman"/>
          <w:spacing w:val="15"/>
          <w:szCs w:val="21"/>
        </w:rPr>
        <w:t>s represent</w:t>
      </w:r>
      <w:r w:rsidRPr="00655243">
        <w:rPr>
          <w:rFonts w:ascii="Times New Roman" w:hAnsi="Times New Roman" w:cs="Times New Roman"/>
          <w:spacing w:val="15"/>
          <w:szCs w:val="21"/>
        </w:rPr>
        <w:t xml:space="preserve"> the results of </w:t>
      </w:r>
      <w:r>
        <w:rPr>
          <w:rFonts w:ascii="Times New Roman" w:hAnsi="Times New Roman" w:cs="Times New Roman"/>
          <w:spacing w:val="15"/>
          <w:szCs w:val="21"/>
        </w:rPr>
        <w:t>10</w:t>
      </w:r>
      <w:r w:rsidRPr="00655243">
        <w:rPr>
          <w:rFonts w:ascii="Times New Roman" w:hAnsi="Times New Roman" w:cs="Times New Roman"/>
          <w:spacing w:val="15"/>
          <w:szCs w:val="21"/>
        </w:rPr>
        <w:t>-year</w:t>
      </w:r>
      <w:r>
        <w:rPr>
          <w:rFonts w:ascii="Times New Roman" w:hAnsi="Times New Roman" w:cs="Times New Roman"/>
          <w:spacing w:val="15"/>
          <w:szCs w:val="21"/>
        </w:rPr>
        <w:t xml:space="preserve"> running mean</w:t>
      </w:r>
      <w:r w:rsidRPr="00655243">
        <w:rPr>
          <w:rFonts w:ascii="Times New Roman" w:hAnsi="Times New Roman" w:cs="Times New Roman"/>
          <w:spacing w:val="15"/>
          <w:szCs w:val="21"/>
        </w:rPr>
        <w:t>.</w:t>
      </w:r>
      <w:r>
        <w:rPr>
          <w:rFonts w:ascii="Times New Roman" w:hAnsi="Times New Roman" w:cs="Times New Roman"/>
          <w:spacing w:val="15"/>
          <w:szCs w:val="21"/>
        </w:rPr>
        <w:t xml:space="preserve"> </w:t>
      </w:r>
      <w:r w:rsidR="00675150" w:rsidRPr="006D0601">
        <w:rPr>
          <w:rFonts w:ascii="Times New Roman" w:hAnsi="Times New Roman" w:cs="Times New Roman"/>
          <w:spacing w:val="15"/>
          <w:szCs w:val="21"/>
        </w:rPr>
        <w:t xml:space="preserve">The </w:t>
      </w:r>
      <w:r w:rsidR="00675150">
        <w:rPr>
          <w:rFonts w:ascii="Times New Roman" w:hAnsi="Times New Roman" w:cs="Times New Roman"/>
          <w:spacing w:val="15"/>
          <w:szCs w:val="21"/>
        </w:rPr>
        <w:t>bars</w:t>
      </w:r>
      <w:r w:rsidR="00675150" w:rsidRPr="006D0601">
        <w:rPr>
          <w:rFonts w:ascii="Times New Roman" w:hAnsi="Times New Roman" w:cs="Times New Roman"/>
          <w:spacing w:val="15"/>
          <w:szCs w:val="21"/>
        </w:rPr>
        <w:t xml:space="preserve"> in panel show </w:t>
      </w:r>
      <w:r w:rsidR="00675150">
        <w:rPr>
          <w:rFonts w:ascii="Times New Roman" w:hAnsi="Times New Roman" w:cs="Times New Roman"/>
          <w:spacing w:val="15"/>
          <w:szCs w:val="21"/>
        </w:rPr>
        <w:t>linear trends</w:t>
      </w:r>
      <w:r>
        <w:rPr>
          <w:rFonts w:ascii="Times New Roman" w:hAnsi="Times New Roman" w:cs="Times New Roman"/>
          <w:spacing w:val="15"/>
          <w:szCs w:val="21"/>
        </w:rPr>
        <w:t xml:space="preserve"> </w:t>
      </w:r>
      <w:r>
        <w:rPr>
          <w:rFonts w:ascii="Times New Roman" w:hAnsi="Times New Roman" w:cs="Times New Roman" w:hint="eastAsia"/>
          <w:spacing w:val="15"/>
          <w:szCs w:val="21"/>
        </w:rPr>
        <w:t>(</w:t>
      </w:r>
      <w:r w:rsidR="00EB686C">
        <w:rPr>
          <w:rFonts w:ascii="Times New Roman" w:hAnsi="Times New Roman" w:cs="Times New Roman"/>
          <w:spacing w:val="15"/>
          <w:szCs w:val="21"/>
        </w:rPr>
        <w:t>latitude/decade)</w:t>
      </w:r>
      <w:r>
        <w:rPr>
          <w:rFonts w:ascii="Times New Roman" w:hAnsi="Times New Roman" w:cs="Times New Roman"/>
          <w:spacing w:val="15"/>
          <w:szCs w:val="21"/>
        </w:rPr>
        <w:t xml:space="preserve"> </w:t>
      </w:r>
      <w:r w:rsidR="00107844">
        <w:rPr>
          <w:rFonts w:ascii="Times New Roman" w:hAnsi="Times New Roman" w:cs="Times New Roman" w:hint="eastAsia"/>
          <w:spacing w:val="15"/>
          <w:szCs w:val="21"/>
        </w:rPr>
        <w:t>in</w:t>
      </w:r>
      <w:r w:rsidR="00EB686C">
        <w:rPr>
          <w:rFonts w:ascii="Times New Roman" w:hAnsi="Times New Roman" w:cs="Times New Roman"/>
          <w:spacing w:val="15"/>
          <w:szCs w:val="21"/>
        </w:rPr>
        <w:t xml:space="preserve"> </w:t>
      </w:r>
      <w:r w:rsidR="00107844" w:rsidRPr="00756FD1">
        <w:rPr>
          <w:rFonts w:ascii="Times New Roman" w:hAnsi="Times New Roman" w:cs="Times New Roman" w:hint="eastAsia"/>
          <w:spacing w:val="15"/>
          <w:szCs w:val="21"/>
        </w:rPr>
        <w:t>zonal mean</w:t>
      </w:r>
      <w:r w:rsidR="00107844" w:rsidRPr="00C44AF9">
        <w:rPr>
          <w:rFonts w:ascii="Times New Roman" w:hAnsi="Times New Roman" w:cs="Times New Roman"/>
          <w:spacing w:val="15"/>
          <w:szCs w:val="21"/>
        </w:rPr>
        <w:t xml:space="preserve"> </w:t>
      </w:r>
      <w:r w:rsidR="00107844" w:rsidRPr="006470CF">
        <w:rPr>
          <w:rFonts w:ascii="Times New Roman" w:hAnsi="Times New Roman" w:cs="Times New Roman"/>
          <w:spacing w:val="15"/>
          <w:szCs w:val="21"/>
        </w:rPr>
        <w:t>zero wind stress curl line</w:t>
      </w:r>
      <w:r w:rsidR="00107844">
        <w:rPr>
          <w:rFonts w:ascii="Times New Roman" w:hAnsi="Times New Roman" w:cs="Times New Roman"/>
          <w:spacing w:val="15"/>
          <w:szCs w:val="21"/>
        </w:rPr>
        <w:t xml:space="preserve"> </w:t>
      </w:r>
      <w:r w:rsidR="00EB686C">
        <w:rPr>
          <w:rFonts w:ascii="Times New Roman" w:hAnsi="Times New Roman" w:cs="Times New Roman"/>
          <w:spacing w:val="15"/>
          <w:szCs w:val="21"/>
        </w:rPr>
        <w:t>change</w:t>
      </w:r>
      <w:r w:rsidR="00107844">
        <w:rPr>
          <w:rFonts w:ascii="Times New Roman" w:hAnsi="Times New Roman" w:cs="Times New Roman" w:hint="eastAsia"/>
          <w:spacing w:val="15"/>
          <w:szCs w:val="21"/>
        </w:rPr>
        <w:t>s</w:t>
      </w:r>
      <w:r w:rsidR="00EB686C">
        <w:rPr>
          <w:rFonts w:ascii="Times New Roman" w:hAnsi="Times New Roman" w:cs="Times New Roman"/>
          <w:spacing w:val="15"/>
          <w:szCs w:val="21"/>
        </w:rPr>
        <w:t xml:space="preserve"> </w:t>
      </w:r>
      <w:r w:rsidR="00675150">
        <w:rPr>
          <w:rFonts w:ascii="Times New Roman" w:hAnsi="Times New Roman" w:cs="Times New Roman"/>
          <w:spacing w:val="15"/>
          <w:szCs w:val="21"/>
        </w:rPr>
        <w:t xml:space="preserve">during 1955-2014, and </w:t>
      </w:r>
      <w:r w:rsidR="00675150" w:rsidRPr="00694FD5">
        <w:rPr>
          <w:rFonts w:ascii="Times New Roman" w:hAnsi="Times New Roman" w:cs="Times New Roman"/>
          <w:spacing w:val="15"/>
          <w:szCs w:val="21"/>
        </w:rPr>
        <w:t xml:space="preserve">the </w:t>
      </w:r>
      <w:r w:rsidR="00675150">
        <w:rPr>
          <w:rFonts w:ascii="Times New Roman" w:hAnsi="Times New Roman" w:cs="Times New Roman"/>
          <w:spacing w:val="15"/>
          <w:szCs w:val="21"/>
        </w:rPr>
        <w:t>error bars</w:t>
      </w:r>
      <w:r w:rsidR="00675150" w:rsidRPr="00694FD5">
        <w:rPr>
          <w:rFonts w:ascii="Times New Roman" w:hAnsi="Times New Roman" w:cs="Times New Roman"/>
          <w:spacing w:val="15"/>
          <w:szCs w:val="21"/>
        </w:rPr>
        <w:t xml:space="preserve"> are the 95% confidence interval of these </w:t>
      </w:r>
      <w:r w:rsidR="00675150">
        <w:rPr>
          <w:rFonts w:ascii="Times New Roman" w:hAnsi="Times New Roman" w:cs="Times New Roman"/>
          <w:spacing w:val="15"/>
          <w:szCs w:val="21"/>
        </w:rPr>
        <w:t>trends.</w:t>
      </w:r>
      <w:r w:rsidR="00703595">
        <w:br w:type="page"/>
      </w:r>
    </w:p>
    <w:p w14:paraId="302F6187" w14:textId="77777777" w:rsidR="00104E05" w:rsidRDefault="00703595" w:rsidP="005141E3">
      <w:pPr>
        <w:jc w:val="center"/>
      </w:pPr>
      <w:r>
        <w:rPr>
          <w:noProof/>
        </w:rPr>
        <w:lastRenderedPageBreak/>
        <w:drawing>
          <wp:inline distT="0" distB="0" distL="0" distR="0" wp14:anchorId="61352E87" wp14:editId="5046DEE3">
            <wp:extent cx="4952215" cy="2168916"/>
            <wp:effectExtent l="0" t="0" r="127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3-12-27-figs9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2215" cy="2168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7A1AF" w14:textId="7B5B2CC3" w:rsidR="00107844" w:rsidRDefault="00703595" w:rsidP="006E344F">
      <w:pPr>
        <w:spacing w:line="360" w:lineRule="auto"/>
        <w:rPr>
          <w:rFonts w:ascii="Times New Roman" w:hAnsi="Times New Roman" w:cs="Times New Roman"/>
          <w:spacing w:val="15"/>
          <w:szCs w:val="21"/>
        </w:rPr>
      </w:pPr>
      <w:r w:rsidRPr="00D273C9">
        <w:rPr>
          <w:rFonts w:ascii="Times New Roman" w:hAnsi="Times New Roman" w:cs="Times New Roman"/>
          <w:b/>
          <w:spacing w:val="15"/>
          <w:szCs w:val="24"/>
        </w:rPr>
        <w:t>Fig. S</w:t>
      </w:r>
      <w:r w:rsidR="002F4864" w:rsidRPr="00D273C9">
        <w:rPr>
          <w:rFonts w:ascii="Times New Roman" w:hAnsi="Times New Roman" w:cs="Times New Roman" w:hint="eastAsia"/>
          <w:b/>
          <w:spacing w:val="15"/>
          <w:szCs w:val="24"/>
        </w:rPr>
        <w:t>9</w:t>
      </w:r>
      <w:r w:rsidR="00D273C9" w:rsidRPr="00D273C9">
        <w:rPr>
          <w:rFonts w:ascii="Times New Roman" w:hAnsi="Times New Roman" w:cs="Times New Roman"/>
          <w:b/>
          <w:spacing w:val="15"/>
          <w:szCs w:val="24"/>
        </w:rPr>
        <w:t>.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 </w:t>
      </w:r>
      <w:r>
        <w:rPr>
          <w:rFonts w:ascii="Times New Roman" w:hAnsi="Times New Roman" w:cs="Times New Roman"/>
          <w:spacing w:val="15"/>
          <w:szCs w:val="21"/>
        </w:rPr>
        <w:t>T</w:t>
      </w:r>
      <w:r w:rsidRPr="003F7DB5">
        <w:rPr>
          <w:rFonts w:ascii="Times New Roman" w:hAnsi="Times New Roman" w:cs="Times New Roman"/>
          <w:spacing w:val="15"/>
          <w:szCs w:val="21"/>
        </w:rPr>
        <w:t>ime series</w:t>
      </w:r>
      <w:r>
        <w:rPr>
          <w:rFonts w:ascii="Times New Roman" w:hAnsi="Times New Roman" w:cs="Times New Roman"/>
          <w:spacing w:val="15"/>
          <w:szCs w:val="21"/>
        </w:rPr>
        <w:t xml:space="preserve"> of </w:t>
      </w:r>
      <w:r w:rsidR="00107844">
        <w:rPr>
          <w:rFonts w:ascii="Times New Roman" w:hAnsi="Times New Roman" w:cs="Times New Roman" w:hint="eastAsia"/>
          <w:spacing w:val="15"/>
          <w:szCs w:val="21"/>
        </w:rPr>
        <w:t>change in</w:t>
      </w:r>
      <w:r w:rsidRPr="00703595">
        <w:rPr>
          <w:rFonts w:ascii="Times New Roman" w:hAnsi="Times New Roman" w:cs="Times New Roman"/>
          <w:spacing w:val="15"/>
          <w:szCs w:val="24"/>
        </w:rPr>
        <w:t xml:space="preserve"> </w:t>
      </w:r>
      <w:r w:rsidRPr="003505E5">
        <w:rPr>
          <w:rFonts w:ascii="Times New Roman" w:hAnsi="Times New Roman" w:cs="Times New Roman"/>
          <w:spacing w:val="15"/>
          <w:szCs w:val="24"/>
        </w:rPr>
        <w:t>wind stress curl</w:t>
      </w:r>
      <w:r w:rsidR="00EB686C" w:rsidRPr="00EB686C">
        <w:rPr>
          <w:rFonts w:ascii="Times New Roman" w:hAnsi="Times New Roman" w:cs="Times New Roman"/>
          <w:spacing w:val="15"/>
          <w:szCs w:val="21"/>
        </w:rPr>
        <w:t xml:space="preserve"> </w:t>
      </w:r>
      <w:r>
        <w:rPr>
          <w:rFonts w:ascii="Times New Roman" w:hAnsi="Times New Roman" w:cs="Times New Roman" w:hint="eastAsia"/>
          <w:spacing w:val="15"/>
          <w:szCs w:val="21"/>
        </w:rPr>
        <w:t>(</w:t>
      </w:r>
      <m:oMath>
        <m:sSup>
          <m:sSupPr>
            <m:ctrlPr>
              <w:rPr>
                <w:rFonts w:ascii="Cambria Math" w:hAnsi="Cambria Math" w:cs="Times New Roman"/>
                <w:spacing w:val="15"/>
                <w:szCs w:val="21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pacing w:val="15"/>
                <w:szCs w:val="21"/>
              </w:rPr>
              <m:t>10</m:t>
            </m:r>
          </m:e>
          <m:sup>
            <m:r>
              <w:rPr>
                <w:rFonts w:ascii="Cambria Math" w:hAnsi="Cambria Math" w:cs="Times New Roman"/>
                <w:spacing w:val="15"/>
                <w:szCs w:val="21"/>
              </w:rPr>
              <m:t>-7</m:t>
            </m:r>
          </m:sup>
        </m:sSup>
        <m:r>
          <m:rPr>
            <m:sty m:val="p"/>
          </m:rPr>
          <w:rPr>
            <w:rFonts w:ascii="Cambria Math" w:hAnsi="Cambria Math" w:cs="Times New Roman"/>
            <w:spacing w:val="15"/>
            <w:szCs w:val="21"/>
          </w:rPr>
          <m:t>N</m:t>
        </m:r>
        <m:sSup>
          <m:sSupPr>
            <m:ctrlPr>
              <w:rPr>
                <w:rFonts w:ascii="Cambria Math" w:hAnsi="Cambria Math" w:cs="Times New Roman"/>
                <w:spacing w:val="15"/>
                <w:szCs w:val="21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pacing w:val="15"/>
                <w:szCs w:val="21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pacing w:val="15"/>
                <w:szCs w:val="21"/>
              </w:rPr>
              <m:t>-3</m:t>
            </m:r>
          </m:sup>
        </m:sSup>
      </m:oMath>
      <w:r>
        <w:rPr>
          <w:rFonts w:ascii="Times New Roman" w:hAnsi="Times New Roman" w:cs="Times New Roman"/>
          <w:spacing w:val="15"/>
          <w:szCs w:val="21"/>
        </w:rPr>
        <w:t xml:space="preserve">) </w:t>
      </w:r>
      <w:r w:rsidR="00EB686C">
        <w:rPr>
          <w:rFonts w:ascii="Times New Roman" w:hAnsi="Times New Roman" w:cs="Times New Roman"/>
          <w:spacing w:val="15"/>
          <w:szCs w:val="21"/>
        </w:rPr>
        <w:t xml:space="preserve">from CanESM5 </w:t>
      </w:r>
      <w:r w:rsidR="005141E3" w:rsidRPr="00F14754">
        <w:rPr>
          <w:rFonts w:ascii="Times New Roman" w:hAnsi="Times New Roman" w:cs="Times New Roman"/>
          <w:spacing w:val="15"/>
          <w:szCs w:val="21"/>
        </w:rPr>
        <w:t>ensemble</w:t>
      </w:r>
      <w:r w:rsidR="005141E3">
        <w:rPr>
          <w:rFonts w:ascii="Times New Roman" w:hAnsi="Times New Roman" w:cs="Times New Roman"/>
          <w:spacing w:val="15"/>
          <w:szCs w:val="21"/>
        </w:rPr>
        <w:t xml:space="preserve"> </w:t>
      </w:r>
      <w:r w:rsidRPr="003505E5">
        <w:rPr>
          <w:rFonts w:ascii="Times New Roman" w:hAnsi="Times New Roman" w:cs="Times New Roman"/>
          <w:spacing w:val="15"/>
          <w:szCs w:val="24"/>
        </w:rPr>
        <w:t>in the South Pacific region (20</w:t>
      </w:r>
      <w:r w:rsidR="00107844">
        <w:rPr>
          <w:rFonts w:ascii="Times New Roman" w:hAnsi="Times New Roman" w:cs="Times New Roman" w:hint="eastAsia"/>
          <w:spacing w:val="15"/>
          <w:szCs w:val="24"/>
        </w:rPr>
        <w:t>-</w:t>
      </w:r>
      <w:r w:rsidRPr="003505E5">
        <w:rPr>
          <w:rFonts w:ascii="Times New Roman" w:hAnsi="Times New Roman" w:cs="Times New Roman"/>
          <w:spacing w:val="15"/>
          <w:szCs w:val="24"/>
        </w:rPr>
        <w:t>50°S, 180</w:t>
      </w:r>
      <w:r w:rsidR="00107844">
        <w:rPr>
          <w:rFonts w:ascii="Times New Roman" w:hAnsi="Times New Roman" w:cs="Times New Roman" w:hint="eastAsia"/>
          <w:spacing w:val="15"/>
          <w:szCs w:val="24"/>
        </w:rPr>
        <w:t>-</w:t>
      </w:r>
      <w:r w:rsidRPr="003505E5">
        <w:rPr>
          <w:rFonts w:ascii="Times New Roman" w:hAnsi="Times New Roman" w:cs="Times New Roman"/>
          <w:spacing w:val="15"/>
          <w:szCs w:val="24"/>
        </w:rPr>
        <w:t xml:space="preserve">280°E) </w:t>
      </w:r>
      <w:r w:rsidR="00882D38" w:rsidRPr="00F22A7D">
        <w:rPr>
          <w:rFonts w:ascii="Times New Roman" w:hAnsi="Times New Roman" w:cs="Times New Roman"/>
          <w:spacing w:val="15"/>
          <w:szCs w:val="21"/>
        </w:rPr>
        <w:t>in the historical simulation</w:t>
      </w:r>
      <w:r w:rsidR="00882D38">
        <w:rPr>
          <w:rFonts w:ascii="Times New Roman" w:hAnsi="Times New Roman" w:cs="Times New Roman"/>
          <w:spacing w:val="15"/>
          <w:szCs w:val="21"/>
        </w:rPr>
        <w:t xml:space="preserve"> (black lines and bar) </w:t>
      </w:r>
      <w:r w:rsidR="00882D38" w:rsidRPr="00F22A7D">
        <w:rPr>
          <w:rFonts w:ascii="Times New Roman" w:hAnsi="Times New Roman" w:cs="Times New Roman"/>
          <w:spacing w:val="15"/>
          <w:szCs w:val="21"/>
        </w:rPr>
        <w:t>and the contributions from</w:t>
      </w:r>
      <w:r w:rsidR="00882D38">
        <w:rPr>
          <w:rFonts w:ascii="Times New Roman" w:hAnsi="Times New Roman" w:cs="Times New Roman"/>
          <w:spacing w:val="15"/>
          <w:szCs w:val="21"/>
        </w:rPr>
        <w:t xml:space="preserve"> </w:t>
      </w:r>
      <w:r w:rsidR="00882D38" w:rsidRPr="00F22A7D">
        <w:rPr>
          <w:rFonts w:ascii="Times New Roman" w:hAnsi="Times New Roman" w:cs="Times New Roman"/>
          <w:spacing w:val="15"/>
          <w:szCs w:val="21"/>
        </w:rPr>
        <w:t>GHG</w:t>
      </w:r>
      <w:r w:rsidR="00882D38">
        <w:rPr>
          <w:rFonts w:ascii="Times New Roman" w:hAnsi="Times New Roman" w:cs="Times New Roman"/>
          <w:spacing w:val="15"/>
          <w:szCs w:val="21"/>
        </w:rPr>
        <w:t xml:space="preserve"> (red lines</w:t>
      </w:r>
      <w:r w:rsidR="00882D38" w:rsidRPr="00882D38">
        <w:rPr>
          <w:rFonts w:ascii="Times New Roman" w:hAnsi="Times New Roman" w:cs="Times New Roman"/>
          <w:spacing w:val="15"/>
          <w:szCs w:val="21"/>
        </w:rPr>
        <w:t xml:space="preserve"> </w:t>
      </w:r>
      <w:r w:rsidR="00882D38">
        <w:rPr>
          <w:rFonts w:ascii="Times New Roman" w:hAnsi="Times New Roman" w:cs="Times New Roman"/>
          <w:spacing w:val="15"/>
          <w:szCs w:val="21"/>
        </w:rPr>
        <w:t>and bar)</w:t>
      </w:r>
      <w:r w:rsidR="00882D38" w:rsidRPr="00F22A7D">
        <w:rPr>
          <w:rFonts w:ascii="Times New Roman" w:hAnsi="Times New Roman" w:cs="Times New Roman"/>
          <w:spacing w:val="15"/>
          <w:szCs w:val="21"/>
        </w:rPr>
        <w:t>,</w:t>
      </w:r>
      <w:r w:rsidR="00882D38">
        <w:rPr>
          <w:rFonts w:ascii="Times New Roman" w:hAnsi="Times New Roman" w:cs="Times New Roman"/>
          <w:spacing w:val="15"/>
          <w:szCs w:val="21"/>
        </w:rPr>
        <w:t xml:space="preserve"> AER (blue lines</w:t>
      </w:r>
      <w:r w:rsidR="00882D38" w:rsidRPr="00882D38">
        <w:rPr>
          <w:rFonts w:ascii="Times New Roman" w:hAnsi="Times New Roman" w:cs="Times New Roman"/>
          <w:spacing w:val="15"/>
          <w:szCs w:val="21"/>
        </w:rPr>
        <w:t xml:space="preserve"> </w:t>
      </w:r>
      <w:r w:rsidR="00882D38">
        <w:rPr>
          <w:rFonts w:ascii="Times New Roman" w:hAnsi="Times New Roman" w:cs="Times New Roman"/>
          <w:spacing w:val="15"/>
          <w:szCs w:val="21"/>
        </w:rPr>
        <w:t>and bar), and</w:t>
      </w:r>
      <w:r w:rsidR="00882D38" w:rsidRPr="00F22A7D">
        <w:rPr>
          <w:rFonts w:ascii="Times New Roman" w:hAnsi="Times New Roman" w:cs="Times New Roman"/>
          <w:spacing w:val="15"/>
          <w:szCs w:val="21"/>
        </w:rPr>
        <w:t xml:space="preserve"> OD</w:t>
      </w:r>
      <w:r w:rsidR="00882D38">
        <w:rPr>
          <w:rFonts w:ascii="Times New Roman" w:hAnsi="Times New Roman" w:cs="Times New Roman"/>
          <w:spacing w:val="15"/>
          <w:szCs w:val="21"/>
        </w:rPr>
        <w:t xml:space="preserve"> (yellow lines</w:t>
      </w:r>
      <w:r w:rsidR="00882D38" w:rsidRPr="00882D38">
        <w:rPr>
          <w:rFonts w:ascii="Times New Roman" w:hAnsi="Times New Roman" w:cs="Times New Roman"/>
          <w:spacing w:val="15"/>
          <w:szCs w:val="21"/>
        </w:rPr>
        <w:t xml:space="preserve"> </w:t>
      </w:r>
      <w:r w:rsidR="00882D38">
        <w:rPr>
          <w:rFonts w:ascii="Times New Roman" w:hAnsi="Times New Roman" w:cs="Times New Roman"/>
          <w:spacing w:val="15"/>
          <w:szCs w:val="21"/>
        </w:rPr>
        <w:t xml:space="preserve">and bar) </w:t>
      </w:r>
      <w:proofErr w:type="spellStart"/>
      <w:r w:rsidR="00882D38">
        <w:rPr>
          <w:rFonts w:ascii="Times New Roman" w:hAnsi="Times New Roman" w:cs="Times New Roman"/>
          <w:spacing w:val="15"/>
          <w:szCs w:val="21"/>
        </w:rPr>
        <w:t>forcings</w:t>
      </w:r>
      <w:proofErr w:type="spellEnd"/>
      <w:r w:rsidR="00882D38">
        <w:rPr>
          <w:rFonts w:ascii="Times New Roman" w:hAnsi="Times New Roman" w:cs="Times New Roman"/>
          <w:spacing w:val="15"/>
          <w:szCs w:val="21"/>
        </w:rPr>
        <w:t xml:space="preserve"> from 1920 to 2014</w:t>
      </w:r>
      <w:r w:rsidRPr="00F22A7D">
        <w:rPr>
          <w:rFonts w:ascii="Times New Roman" w:hAnsi="Times New Roman" w:cs="Times New Roman"/>
          <w:spacing w:val="15"/>
          <w:szCs w:val="21"/>
        </w:rPr>
        <w:t>.</w:t>
      </w:r>
      <w:r w:rsidRPr="00A77E6D">
        <w:rPr>
          <w:rFonts w:ascii="Times New Roman" w:hAnsi="Times New Roman" w:cs="Times New Roman"/>
          <w:spacing w:val="15"/>
          <w:szCs w:val="21"/>
        </w:rPr>
        <w:t xml:space="preserve"> </w:t>
      </w:r>
      <w:r w:rsidRPr="00655243">
        <w:rPr>
          <w:rFonts w:ascii="Times New Roman" w:hAnsi="Times New Roman" w:cs="Times New Roman"/>
          <w:spacing w:val="15"/>
          <w:szCs w:val="21"/>
        </w:rPr>
        <w:t>The bold line</w:t>
      </w:r>
      <w:r>
        <w:rPr>
          <w:rFonts w:ascii="Times New Roman" w:hAnsi="Times New Roman" w:cs="Times New Roman"/>
          <w:spacing w:val="15"/>
          <w:szCs w:val="21"/>
        </w:rPr>
        <w:t>s represent</w:t>
      </w:r>
      <w:r w:rsidRPr="00655243">
        <w:rPr>
          <w:rFonts w:ascii="Times New Roman" w:hAnsi="Times New Roman" w:cs="Times New Roman"/>
          <w:spacing w:val="15"/>
          <w:szCs w:val="21"/>
        </w:rPr>
        <w:t xml:space="preserve"> the results of </w:t>
      </w:r>
      <w:r>
        <w:rPr>
          <w:rFonts w:ascii="Times New Roman" w:hAnsi="Times New Roman" w:cs="Times New Roman"/>
          <w:spacing w:val="15"/>
          <w:szCs w:val="21"/>
        </w:rPr>
        <w:t>10</w:t>
      </w:r>
      <w:r w:rsidRPr="00655243">
        <w:rPr>
          <w:rFonts w:ascii="Times New Roman" w:hAnsi="Times New Roman" w:cs="Times New Roman"/>
          <w:spacing w:val="15"/>
          <w:szCs w:val="21"/>
        </w:rPr>
        <w:t>-year</w:t>
      </w:r>
      <w:r>
        <w:rPr>
          <w:rFonts w:ascii="Times New Roman" w:hAnsi="Times New Roman" w:cs="Times New Roman"/>
          <w:spacing w:val="15"/>
          <w:szCs w:val="21"/>
        </w:rPr>
        <w:t xml:space="preserve"> running mean</w:t>
      </w:r>
      <w:r w:rsidRPr="00655243">
        <w:rPr>
          <w:rFonts w:ascii="Times New Roman" w:hAnsi="Times New Roman" w:cs="Times New Roman"/>
          <w:spacing w:val="15"/>
          <w:szCs w:val="21"/>
        </w:rPr>
        <w:t>.</w:t>
      </w:r>
      <w:r>
        <w:rPr>
          <w:rFonts w:ascii="Times New Roman" w:hAnsi="Times New Roman" w:cs="Times New Roman"/>
          <w:spacing w:val="15"/>
          <w:szCs w:val="21"/>
        </w:rPr>
        <w:t xml:space="preserve"> </w:t>
      </w:r>
      <w:r w:rsidRPr="006D0601">
        <w:rPr>
          <w:rFonts w:ascii="Times New Roman" w:hAnsi="Times New Roman" w:cs="Times New Roman"/>
          <w:spacing w:val="15"/>
          <w:szCs w:val="21"/>
        </w:rPr>
        <w:t xml:space="preserve">The </w:t>
      </w:r>
      <w:r>
        <w:rPr>
          <w:rFonts w:ascii="Times New Roman" w:hAnsi="Times New Roman" w:cs="Times New Roman"/>
          <w:spacing w:val="15"/>
          <w:szCs w:val="21"/>
        </w:rPr>
        <w:t>bars</w:t>
      </w:r>
      <w:r w:rsidRPr="006D0601">
        <w:rPr>
          <w:rFonts w:ascii="Times New Roman" w:hAnsi="Times New Roman" w:cs="Times New Roman"/>
          <w:spacing w:val="15"/>
          <w:szCs w:val="21"/>
        </w:rPr>
        <w:t xml:space="preserve"> in panel show </w:t>
      </w:r>
      <w:r>
        <w:rPr>
          <w:rFonts w:ascii="Times New Roman" w:hAnsi="Times New Roman" w:cs="Times New Roman"/>
          <w:spacing w:val="15"/>
          <w:szCs w:val="21"/>
        </w:rPr>
        <w:t xml:space="preserve">linear trends </w:t>
      </w:r>
      <w:r>
        <w:rPr>
          <w:rFonts w:ascii="Times New Roman" w:hAnsi="Times New Roman" w:cs="Times New Roman" w:hint="eastAsia"/>
          <w:spacing w:val="15"/>
          <w:szCs w:val="21"/>
        </w:rPr>
        <w:t>(</w:t>
      </w:r>
      <m:oMath>
        <m:sSup>
          <m:sSupPr>
            <m:ctrlPr>
              <w:rPr>
                <w:rFonts w:ascii="Cambria Math" w:hAnsi="Cambria Math" w:cs="Times New Roman"/>
                <w:spacing w:val="15"/>
                <w:szCs w:val="21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pacing w:val="15"/>
                <w:szCs w:val="21"/>
              </w:rPr>
              <m:t>10</m:t>
            </m:r>
          </m:e>
          <m:sup>
            <m:r>
              <w:rPr>
                <w:rFonts w:ascii="Cambria Math" w:hAnsi="Cambria Math" w:cs="Times New Roman"/>
                <w:spacing w:val="15"/>
                <w:szCs w:val="21"/>
              </w:rPr>
              <m:t>-7</m:t>
            </m:r>
          </m:sup>
        </m:sSup>
        <m:r>
          <m:rPr>
            <m:sty m:val="p"/>
          </m:rPr>
          <w:rPr>
            <w:rFonts w:ascii="Cambria Math" w:hAnsi="Cambria Math" w:cs="Times New Roman"/>
            <w:spacing w:val="15"/>
            <w:szCs w:val="21"/>
          </w:rPr>
          <m:t>N</m:t>
        </m:r>
        <m:sSup>
          <m:sSupPr>
            <m:ctrlPr>
              <w:rPr>
                <w:rFonts w:ascii="Cambria Math" w:hAnsi="Cambria Math" w:cs="Times New Roman"/>
                <w:spacing w:val="15"/>
                <w:szCs w:val="21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pacing w:val="15"/>
                <w:szCs w:val="21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pacing w:val="15"/>
                <w:szCs w:val="21"/>
              </w:rPr>
              <m:t>-3</m:t>
            </m:r>
          </m:sup>
        </m:sSup>
      </m:oMath>
      <w:r>
        <w:rPr>
          <w:rFonts w:ascii="Times New Roman" w:hAnsi="Times New Roman" w:cs="Times New Roman"/>
          <w:spacing w:val="15"/>
          <w:szCs w:val="21"/>
        </w:rPr>
        <w:t xml:space="preserve">/decade) </w:t>
      </w:r>
      <w:r w:rsidR="00107844">
        <w:rPr>
          <w:rFonts w:ascii="Times New Roman" w:hAnsi="Times New Roman" w:cs="Times New Roman" w:hint="eastAsia"/>
          <w:spacing w:val="15"/>
          <w:szCs w:val="21"/>
        </w:rPr>
        <w:t>in</w:t>
      </w:r>
      <w:r>
        <w:rPr>
          <w:rFonts w:ascii="Times New Roman" w:hAnsi="Times New Roman" w:cs="Times New Roman"/>
          <w:spacing w:val="15"/>
          <w:szCs w:val="21"/>
        </w:rPr>
        <w:t xml:space="preserve"> </w:t>
      </w:r>
      <w:r w:rsidRPr="003505E5">
        <w:rPr>
          <w:rFonts w:ascii="Times New Roman" w:hAnsi="Times New Roman" w:cs="Times New Roman"/>
          <w:spacing w:val="15"/>
          <w:szCs w:val="24"/>
        </w:rPr>
        <w:t>wind stress curl</w:t>
      </w:r>
      <w:r>
        <w:rPr>
          <w:rFonts w:ascii="Times New Roman" w:hAnsi="Times New Roman" w:cs="Times New Roman"/>
          <w:spacing w:val="15"/>
          <w:szCs w:val="21"/>
        </w:rPr>
        <w:t xml:space="preserve"> change</w:t>
      </w:r>
      <w:r w:rsidR="00107844">
        <w:rPr>
          <w:rFonts w:ascii="Times New Roman" w:hAnsi="Times New Roman" w:cs="Times New Roman" w:hint="eastAsia"/>
          <w:spacing w:val="15"/>
          <w:szCs w:val="21"/>
        </w:rPr>
        <w:t>s</w:t>
      </w:r>
      <w:r w:rsidR="00882D38">
        <w:rPr>
          <w:rFonts w:ascii="Times New Roman" w:hAnsi="Times New Roman" w:cs="Times New Roman"/>
          <w:spacing w:val="15"/>
          <w:szCs w:val="21"/>
        </w:rPr>
        <w:t xml:space="preserve"> during 1955-2014, and </w:t>
      </w:r>
      <w:r w:rsidR="00882D38" w:rsidRPr="00694FD5">
        <w:rPr>
          <w:rFonts w:ascii="Times New Roman" w:hAnsi="Times New Roman" w:cs="Times New Roman"/>
          <w:spacing w:val="15"/>
          <w:szCs w:val="21"/>
        </w:rPr>
        <w:t xml:space="preserve">the </w:t>
      </w:r>
      <w:r w:rsidR="00882D38">
        <w:rPr>
          <w:rFonts w:ascii="Times New Roman" w:hAnsi="Times New Roman" w:cs="Times New Roman"/>
          <w:spacing w:val="15"/>
          <w:szCs w:val="21"/>
        </w:rPr>
        <w:t>error bars</w:t>
      </w:r>
      <w:r w:rsidR="00882D38" w:rsidRPr="00694FD5">
        <w:rPr>
          <w:rFonts w:ascii="Times New Roman" w:hAnsi="Times New Roman" w:cs="Times New Roman"/>
          <w:spacing w:val="15"/>
          <w:szCs w:val="21"/>
        </w:rPr>
        <w:t xml:space="preserve"> are the 95% confidence interval of these </w:t>
      </w:r>
      <w:r w:rsidR="00882D38">
        <w:rPr>
          <w:rFonts w:ascii="Times New Roman" w:hAnsi="Times New Roman" w:cs="Times New Roman"/>
          <w:spacing w:val="15"/>
          <w:szCs w:val="21"/>
        </w:rPr>
        <w:t>trends.</w:t>
      </w:r>
      <w:bookmarkStart w:id="0" w:name="_GoBack"/>
      <w:bookmarkEnd w:id="0"/>
    </w:p>
    <w:sectPr w:rsidR="00107844" w:rsidSect="00A35057">
      <w:footerReference w:type="default" r:id="rId1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6CC8D8" w14:textId="77777777" w:rsidR="00940069" w:rsidRDefault="00940069" w:rsidP="000E4688">
      <w:r>
        <w:separator/>
      </w:r>
    </w:p>
  </w:endnote>
  <w:endnote w:type="continuationSeparator" w:id="0">
    <w:p w14:paraId="27D85200" w14:textId="77777777" w:rsidR="00940069" w:rsidRDefault="00940069" w:rsidP="000E4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04668608"/>
      <w:docPartObj>
        <w:docPartGallery w:val="Page Numbers (Bottom of Page)"/>
        <w:docPartUnique/>
      </w:docPartObj>
    </w:sdtPr>
    <w:sdtEndPr/>
    <w:sdtContent>
      <w:p w14:paraId="19BD8133" w14:textId="4735B1FD" w:rsidR="00107844" w:rsidRDefault="0010784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344F" w:rsidRPr="006E344F">
          <w:rPr>
            <w:noProof/>
            <w:lang w:val="zh-CN"/>
          </w:rPr>
          <w:t>9</w:t>
        </w:r>
        <w:r>
          <w:fldChar w:fldCharType="end"/>
        </w:r>
      </w:p>
    </w:sdtContent>
  </w:sdt>
  <w:p w14:paraId="3066812A" w14:textId="77777777" w:rsidR="00107844" w:rsidRDefault="0010784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04B49E" w14:textId="77777777" w:rsidR="00940069" w:rsidRDefault="00940069" w:rsidP="000E4688">
      <w:r>
        <w:separator/>
      </w:r>
    </w:p>
  </w:footnote>
  <w:footnote w:type="continuationSeparator" w:id="0">
    <w:p w14:paraId="2FFA37B6" w14:textId="77777777" w:rsidR="00940069" w:rsidRDefault="00940069" w:rsidP="000E46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695"/>
    <w:rsid w:val="0003061D"/>
    <w:rsid w:val="00074AD3"/>
    <w:rsid w:val="000822B1"/>
    <w:rsid w:val="000A1884"/>
    <w:rsid w:val="000A5384"/>
    <w:rsid w:val="000E4688"/>
    <w:rsid w:val="00104E05"/>
    <w:rsid w:val="00107844"/>
    <w:rsid w:val="001236A7"/>
    <w:rsid w:val="00150ECB"/>
    <w:rsid w:val="00170AF9"/>
    <w:rsid w:val="001B0466"/>
    <w:rsid w:val="001E04C9"/>
    <w:rsid w:val="001E53F3"/>
    <w:rsid w:val="001F0446"/>
    <w:rsid w:val="002538F8"/>
    <w:rsid w:val="00257628"/>
    <w:rsid w:val="00261A8F"/>
    <w:rsid w:val="00294351"/>
    <w:rsid w:val="00297BDD"/>
    <w:rsid w:val="002F4864"/>
    <w:rsid w:val="00321CC7"/>
    <w:rsid w:val="00340FA4"/>
    <w:rsid w:val="00377449"/>
    <w:rsid w:val="00410823"/>
    <w:rsid w:val="004402D6"/>
    <w:rsid w:val="0049144A"/>
    <w:rsid w:val="004D3E6A"/>
    <w:rsid w:val="004F1D7D"/>
    <w:rsid w:val="00506C01"/>
    <w:rsid w:val="005141E3"/>
    <w:rsid w:val="00533C2F"/>
    <w:rsid w:val="00557E28"/>
    <w:rsid w:val="005B451C"/>
    <w:rsid w:val="00602919"/>
    <w:rsid w:val="00617D77"/>
    <w:rsid w:val="00640CBC"/>
    <w:rsid w:val="0064621E"/>
    <w:rsid w:val="006470CF"/>
    <w:rsid w:val="00675150"/>
    <w:rsid w:val="006D414F"/>
    <w:rsid w:val="006D4DB5"/>
    <w:rsid w:val="006D70A2"/>
    <w:rsid w:val="006E344F"/>
    <w:rsid w:val="00703595"/>
    <w:rsid w:val="0075592B"/>
    <w:rsid w:val="00756FD1"/>
    <w:rsid w:val="00796408"/>
    <w:rsid w:val="007A16D7"/>
    <w:rsid w:val="007B44E0"/>
    <w:rsid w:val="007C1C2E"/>
    <w:rsid w:val="007D6B09"/>
    <w:rsid w:val="007D7D03"/>
    <w:rsid w:val="00813438"/>
    <w:rsid w:val="00860EDF"/>
    <w:rsid w:val="00872429"/>
    <w:rsid w:val="00874E9E"/>
    <w:rsid w:val="00882D38"/>
    <w:rsid w:val="008A3EBB"/>
    <w:rsid w:val="008A757D"/>
    <w:rsid w:val="008C558B"/>
    <w:rsid w:val="008D60DD"/>
    <w:rsid w:val="008E344C"/>
    <w:rsid w:val="008F57A6"/>
    <w:rsid w:val="00903C19"/>
    <w:rsid w:val="00940069"/>
    <w:rsid w:val="009F5ACC"/>
    <w:rsid w:val="00A149A6"/>
    <w:rsid w:val="00A340F2"/>
    <w:rsid w:val="00A35057"/>
    <w:rsid w:val="00A47577"/>
    <w:rsid w:val="00A76B50"/>
    <w:rsid w:val="00A845D7"/>
    <w:rsid w:val="00A85ADB"/>
    <w:rsid w:val="00A932DB"/>
    <w:rsid w:val="00B24CE6"/>
    <w:rsid w:val="00B25FD4"/>
    <w:rsid w:val="00B349F7"/>
    <w:rsid w:val="00B41FED"/>
    <w:rsid w:val="00B828C0"/>
    <w:rsid w:val="00B94B17"/>
    <w:rsid w:val="00BB2F93"/>
    <w:rsid w:val="00BE095E"/>
    <w:rsid w:val="00BF7F23"/>
    <w:rsid w:val="00C375DC"/>
    <w:rsid w:val="00C44941"/>
    <w:rsid w:val="00C54765"/>
    <w:rsid w:val="00C65877"/>
    <w:rsid w:val="00C963CB"/>
    <w:rsid w:val="00CA2C28"/>
    <w:rsid w:val="00CF4531"/>
    <w:rsid w:val="00D1675D"/>
    <w:rsid w:val="00D273C9"/>
    <w:rsid w:val="00D6191F"/>
    <w:rsid w:val="00D7297C"/>
    <w:rsid w:val="00DB6695"/>
    <w:rsid w:val="00E1046C"/>
    <w:rsid w:val="00E3530B"/>
    <w:rsid w:val="00E82DCD"/>
    <w:rsid w:val="00EB686C"/>
    <w:rsid w:val="00EC5B9A"/>
    <w:rsid w:val="00F11382"/>
    <w:rsid w:val="00F14754"/>
    <w:rsid w:val="00F32E69"/>
    <w:rsid w:val="00F52FC8"/>
    <w:rsid w:val="00F912B6"/>
    <w:rsid w:val="00FF3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C154C"/>
  <w15:chartTrackingRefBased/>
  <w15:docId w15:val="{8B32BA28-BAC4-4F34-AC0C-87BCC0E3B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4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46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4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4688"/>
    <w:rPr>
      <w:sz w:val="18"/>
      <w:szCs w:val="18"/>
    </w:rPr>
  </w:style>
  <w:style w:type="character" w:styleId="a7">
    <w:name w:val="Placeholder Text"/>
    <w:basedOn w:val="a0"/>
    <w:uiPriority w:val="99"/>
    <w:semiHidden/>
    <w:rsid w:val="00703595"/>
    <w:rPr>
      <w:color w:val="808080"/>
    </w:rPr>
  </w:style>
  <w:style w:type="paragraph" w:styleId="a8">
    <w:name w:val="Revision"/>
    <w:hidden/>
    <w:uiPriority w:val="99"/>
    <w:semiHidden/>
    <w:rsid w:val="00E1046C"/>
  </w:style>
  <w:style w:type="character" w:styleId="a9">
    <w:name w:val="annotation reference"/>
    <w:basedOn w:val="a0"/>
    <w:uiPriority w:val="99"/>
    <w:semiHidden/>
    <w:unhideWhenUsed/>
    <w:rsid w:val="005B451C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5B451C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5B451C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B451C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5B451C"/>
    <w:rPr>
      <w:b/>
      <w:bCs/>
      <w:sz w:val="20"/>
      <w:szCs w:val="20"/>
    </w:rPr>
  </w:style>
  <w:style w:type="paragraph" w:customStyle="1" w:styleId="Authors">
    <w:name w:val="Authors"/>
    <w:basedOn w:val="a"/>
    <w:qFormat/>
    <w:rsid w:val="00A35057"/>
    <w:pPr>
      <w:widowControl/>
      <w:autoSpaceDE w:val="0"/>
      <w:autoSpaceDN w:val="0"/>
      <w:adjustRightInd w:val="0"/>
      <w:spacing w:before="240" w:line="480" w:lineRule="auto"/>
      <w:jc w:val="center"/>
      <w:outlineLvl w:val="0"/>
    </w:pPr>
    <w:rPr>
      <w:rFonts w:ascii="Times New Roman" w:eastAsia="宋体" w:hAnsi="Times New Roman" w:cs="Times New Roman"/>
      <w:kern w:val="0"/>
      <w:sz w:val="24"/>
      <w:szCs w:val="29"/>
      <w:lang w:eastAsia="en-US"/>
    </w:rPr>
  </w:style>
  <w:style w:type="paragraph" w:customStyle="1" w:styleId="Affiliation">
    <w:name w:val="Affiliation"/>
    <w:basedOn w:val="a"/>
    <w:qFormat/>
    <w:rsid w:val="00A35057"/>
    <w:pPr>
      <w:widowControl/>
      <w:autoSpaceDE w:val="0"/>
      <w:autoSpaceDN w:val="0"/>
      <w:adjustRightInd w:val="0"/>
      <w:spacing w:line="480" w:lineRule="auto"/>
      <w:jc w:val="center"/>
    </w:pPr>
    <w:rPr>
      <w:rFonts w:ascii="Times New Roman" w:eastAsia="宋体" w:hAnsi="Times New Roman" w:cs="Times New Roman"/>
      <w:i/>
      <w:kern w:val="0"/>
      <w:sz w:val="24"/>
      <w:szCs w:val="20"/>
      <w:lang w:eastAsia="en-US"/>
    </w:rPr>
  </w:style>
  <w:style w:type="paragraph" w:styleId="ae">
    <w:name w:val="footnote text"/>
    <w:basedOn w:val="a"/>
    <w:link w:val="af"/>
    <w:rsid w:val="00A35057"/>
    <w:pPr>
      <w:widowControl/>
      <w:jc w:val="left"/>
    </w:pPr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customStyle="1" w:styleId="af">
    <w:name w:val="脚注文本 字符"/>
    <w:basedOn w:val="a0"/>
    <w:link w:val="ae"/>
    <w:rsid w:val="00A35057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styleId="af0">
    <w:name w:val="footnote reference"/>
    <w:rsid w:val="00A35057"/>
    <w:rPr>
      <w:vertAlign w:val="superscript"/>
    </w:rPr>
  </w:style>
  <w:style w:type="paragraph" w:styleId="af1">
    <w:name w:val="Title"/>
    <w:basedOn w:val="a"/>
    <w:next w:val="a"/>
    <w:link w:val="af2"/>
    <w:qFormat/>
    <w:rsid w:val="00A35057"/>
    <w:pPr>
      <w:widowControl/>
      <w:spacing w:line="36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4"/>
      <w:szCs w:val="32"/>
      <w:lang w:eastAsia="en-US"/>
    </w:rPr>
  </w:style>
  <w:style w:type="character" w:customStyle="1" w:styleId="af2">
    <w:name w:val="标题 字符"/>
    <w:basedOn w:val="a0"/>
    <w:link w:val="af1"/>
    <w:rsid w:val="00A35057"/>
    <w:rPr>
      <w:rFonts w:ascii="Times New Roman" w:eastAsia="Times New Roman" w:hAnsi="Times New Roman" w:cs="Times New Roman"/>
      <w:b/>
      <w:bCs/>
      <w:kern w:val="28"/>
      <w:sz w:val="24"/>
      <w:szCs w:val="32"/>
      <w:lang w:eastAsia="en-US"/>
    </w:rPr>
  </w:style>
  <w:style w:type="character" w:styleId="af3">
    <w:name w:val="line number"/>
    <w:basedOn w:val="a0"/>
    <w:uiPriority w:val="99"/>
    <w:semiHidden/>
    <w:unhideWhenUsed/>
    <w:rsid w:val="00A35057"/>
  </w:style>
  <w:style w:type="character" w:styleId="af4">
    <w:name w:val="Hyperlink"/>
    <w:basedOn w:val="a0"/>
    <w:uiPriority w:val="99"/>
    <w:unhideWhenUsed/>
    <w:rsid w:val="00D273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04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5198</TotalTime>
  <Pages>10</Pages>
  <Words>512</Words>
  <Characters>2924</Characters>
  <Application>Microsoft Office Word</Application>
  <DocSecurity>0</DocSecurity>
  <Lines>24</Lines>
  <Paragraphs>6</Paragraphs>
  <ScaleCrop>false</ScaleCrop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</dc:creator>
  <cp:keywords/>
  <dc:description/>
  <cp:lastModifiedBy>HD</cp:lastModifiedBy>
  <cp:revision>46</cp:revision>
  <dcterms:created xsi:type="dcterms:W3CDTF">2024-03-06T08:03:00Z</dcterms:created>
  <dcterms:modified xsi:type="dcterms:W3CDTF">2024-08-24T10:29:00Z</dcterms:modified>
</cp:coreProperties>
</file>