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7395BDA" w14:textId="77777777" w:rsidR="003408A8" w:rsidRDefault="00000000">
      <w:pPr>
        <w:pStyle w:val="a3"/>
        <w:jc w:val="left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t xml:space="preserve">Supplementary </w:t>
      </w:r>
    </w:p>
    <w:p w14:paraId="2E857B3C" w14:textId="77777777" w:rsidR="003408A8" w:rsidRDefault="00000000">
      <w:pPr>
        <w:pStyle w:val="a3"/>
        <w:jc w:val="center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t>S1 Comparison of the final diagnoses between the 18F-FDG PET/CT and CT groups</w:t>
      </w: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3509"/>
        <w:gridCol w:w="1865"/>
        <w:gridCol w:w="1358"/>
        <w:gridCol w:w="943"/>
      </w:tblGrid>
      <w:tr w:rsidR="003408A8" w14:paraId="52A21B4E" w14:textId="77777777">
        <w:trPr>
          <w:trHeight w:val="387"/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1D579BF" w14:textId="77777777" w:rsidR="003408A8" w:rsidRDefault="0000000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bookmarkStart w:id="0" w:name="_Hlk100494292"/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Bone biopsy final diagnosis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5AC8322" w14:textId="77777777" w:rsidR="003408A8" w:rsidRDefault="0000000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PET-CT (n=137)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62F74A9" w14:textId="77777777" w:rsidR="003408A8" w:rsidRDefault="00000000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CT (n=136)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59B51E9" w14:textId="77777777" w:rsidR="003408A8" w:rsidRDefault="0000000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/>
                <w:i/>
                <w:color w:val="000000"/>
                <w:kern w:val="0"/>
                <w:sz w:val="24"/>
                <w:szCs w:val="24"/>
              </w:rPr>
              <w:t>P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 value</w:t>
            </w:r>
          </w:p>
        </w:tc>
      </w:tr>
      <w:tr w:rsidR="003408A8" w14:paraId="61E57891" w14:textId="77777777">
        <w:trPr>
          <w:trHeight w:val="387"/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2FFE5A00" w14:textId="77777777" w:rsidR="003408A8" w:rsidRDefault="00000000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bookmarkStart w:id="1" w:name="_Hlk115789403"/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Bone metastases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4BCF8399" w14:textId="77777777" w:rsidR="003408A8" w:rsidRDefault="00000000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81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72F85700" w14:textId="77777777" w:rsidR="003408A8" w:rsidRDefault="00000000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90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C2E93B6" w14:textId="77777777" w:rsidR="003408A8" w:rsidRDefault="00000000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新宋体" w:hAnsi="Times New Roman"/>
                <w:kern w:val="0"/>
                <w:sz w:val="24"/>
                <w:szCs w:val="24"/>
              </w:rPr>
              <w:t>0.4824</w:t>
            </w:r>
          </w:p>
        </w:tc>
      </w:tr>
      <w:tr w:rsidR="003408A8" w14:paraId="30C9A3C9" w14:textId="77777777">
        <w:trPr>
          <w:trHeight w:val="38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B4F4F82" w14:textId="77777777" w:rsidR="003408A8" w:rsidRDefault="0000000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Lung cancer metastases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CA9F93A" w14:textId="77777777" w:rsidR="003408A8" w:rsidRDefault="0000000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FCB1F74" w14:textId="77777777" w:rsidR="003408A8" w:rsidRDefault="0000000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8288DF" w14:textId="77777777" w:rsidR="003408A8" w:rsidRDefault="003408A8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3408A8" w14:paraId="40D7734C" w14:textId="77777777">
        <w:trPr>
          <w:trHeight w:val="38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29D2884" w14:textId="77777777" w:rsidR="003408A8" w:rsidRDefault="0000000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Gastrointestinal cancer metastases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2282945" w14:textId="77777777" w:rsidR="003408A8" w:rsidRDefault="0000000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C40352" w14:textId="77777777" w:rsidR="003408A8" w:rsidRDefault="0000000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C05706" w14:textId="77777777" w:rsidR="003408A8" w:rsidRDefault="003408A8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3408A8" w14:paraId="560669B0" w14:textId="77777777">
        <w:trPr>
          <w:trHeight w:val="38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6EF6AA" w14:textId="77777777" w:rsidR="003408A8" w:rsidRDefault="0000000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Urinary system cancer metastases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FF9993F" w14:textId="77777777" w:rsidR="003408A8" w:rsidRDefault="0000000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578D649" w14:textId="77777777" w:rsidR="003408A8" w:rsidRDefault="0000000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C18489" w14:textId="77777777" w:rsidR="003408A8" w:rsidRDefault="003408A8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3408A8" w14:paraId="45D18898" w14:textId="77777777">
        <w:trPr>
          <w:trHeight w:val="38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F1170C2" w14:textId="77777777" w:rsidR="003408A8" w:rsidRDefault="0000000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Breast cancer metastases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B1FAAED" w14:textId="77777777" w:rsidR="003408A8" w:rsidRDefault="0000000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8ED27E1" w14:textId="77777777" w:rsidR="003408A8" w:rsidRDefault="0000000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1FBE39" w14:textId="77777777" w:rsidR="003408A8" w:rsidRDefault="003408A8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3408A8" w14:paraId="29D13619" w14:textId="77777777">
        <w:trPr>
          <w:trHeight w:val="38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271FAAD" w14:textId="77777777" w:rsidR="003408A8" w:rsidRDefault="0000000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Thyroid cancer metastases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9AA6EF4" w14:textId="77777777" w:rsidR="003408A8" w:rsidRDefault="0000000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A6F51A4" w14:textId="77777777" w:rsidR="003408A8" w:rsidRDefault="0000000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9BF9F5" w14:textId="77777777" w:rsidR="003408A8" w:rsidRDefault="003408A8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3408A8" w14:paraId="0CDD04F7" w14:textId="77777777">
        <w:trPr>
          <w:trHeight w:val="38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A152DEE" w14:textId="77777777" w:rsidR="003408A8" w:rsidRDefault="0000000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Reproductive system metastases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8FDCEC" w14:textId="77777777" w:rsidR="003408A8" w:rsidRDefault="0000000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F1B454B" w14:textId="77777777" w:rsidR="003408A8" w:rsidRDefault="0000000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3E15F3" w14:textId="77777777" w:rsidR="003408A8" w:rsidRDefault="003408A8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3408A8" w14:paraId="08472D05" w14:textId="77777777">
        <w:trPr>
          <w:trHeight w:val="38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142A9C" w14:textId="77777777" w:rsidR="003408A8" w:rsidRDefault="00000000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/>
                <w:kern w:val="0"/>
                <w:sz w:val="24"/>
                <w:szCs w:val="24"/>
              </w:rPr>
              <w:t>Benign bone diseases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EB362F6" w14:textId="77777777" w:rsidR="003408A8" w:rsidRDefault="00000000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2E84B5C" w14:textId="77777777" w:rsidR="003408A8" w:rsidRDefault="00000000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9FFA04" w14:textId="77777777" w:rsidR="003408A8" w:rsidRDefault="00000000">
            <w:pPr>
              <w:widowControl/>
              <w:jc w:val="left"/>
              <w:rPr>
                <w:rFonts w:ascii="Times New Roman" w:eastAsia="新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新宋体" w:hAnsi="Times New Roman"/>
                <w:kern w:val="0"/>
                <w:sz w:val="24"/>
                <w:szCs w:val="24"/>
              </w:rPr>
              <w:t>0.0717</w:t>
            </w:r>
          </w:p>
        </w:tc>
      </w:tr>
      <w:tr w:rsidR="003408A8" w14:paraId="60C781C0" w14:textId="77777777">
        <w:trPr>
          <w:trHeight w:val="38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96C9D2" w14:textId="77777777" w:rsidR="003408A8" w:rsidRDefault="0000000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Bone trabecula/cartilage tissue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CC94F30" w14:textId="77777777" w:rsidR="003408A8" w:rsidRDefault="0000000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1EFAC5F" w14:textId="77777777" w:rsidR="003408A8" w:rsidRDefault="0000000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B47A61" w14:textId="77777777" w:rsidR="003408A8" w:rsidRDefault="003408A8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3408A8" w14:paraId="01B46FDD" w14:textId="77777777">
        <w:trPr>
          <w:trHeight w:val="38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0C98A87" w14:textId="77777777" w:rsidR="003408A8" w:rsidRDefault="0000000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Bone inflammation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ED43D7A" w14:textId="77777777" w:rsidR="003408A8" w:rsidRDefault="0000000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F474265" w14:textId="77777777" w:rsidR="003408A8" w:rsidRDefault="0000000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CAE4B3" w14:textId="77777777" w:rsidR="003408A8" w:rsidRDefault="003408A8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3408A8" w14:paraId="79DD029A" w14:textId="77777777">
        <w:trPr>
          <w:trHeight w:val="38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23413AE" w14:textId="77777777" w:rsidR="003408A8" w:rsidRDefault="0000000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Degenerative diseases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2E3BC01" w14:textId="77777777" w:rsidR="003408A8" w:rsidRDefault="0000000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5B028E9" w14:textId="77777777" w:rsidR="003408A8" w:rsidRDefault="0000000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1E2779" w14:textId="77777777" w:rsidR="003408A8" w:rsidRDefault="003408A8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3408A8" w14:paraId="2C9AC442" w14:textId="77777777">
        <w:trPr>
          <w:trHeight w:val="38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EB9D03F" w14:textId="77777777" w:rsidR="003408A8" w:rsidRDefault="0000000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Osteomyelitis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976D5EF" w14:textId="77777777" w:rsidR="003408A8" w:rsidRDefault="0000000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EF9EB85" w14:textId="77777777" w:rsidR="003408A8" w:rsidRDefault="0000000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CD21E9" w14:textId="77777777" w:rsidR="003408A8" w:rsidRDefault="003408A8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3408A8" w14:paraId="43C7D057" w14:textId="77777777">
        <w:trPr>
          <w:trHeight w:val="387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867DEEF" w14:textId="77777777" w:rsidR="003408A8" w:rsidRDefault="0000000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Tuberculosis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3E05130" w14:textId="77777777" w:rsidR="003408A8" w:rsidRDefault="0000000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F977A86" w14:textId="77777777" w:rsidR="003408A8" w:rsidRDefault="0000000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1444996" w14:textId="77777777" w:rsidR="003408A8" w:rsidRDefault="003408A8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</w:p>
        </w:tc>
      </w:tr>
      <w:bookmarkEnd w:id="0"/>
      <w:bookmarkEnd w:id="1"/>
    </w:tbl>
    <w:p w14:paraId="63907311" w14:textId="77777777" w:rsidR="003408A8" w:rsidRDefault="003408A8">
      <w:pPr>
        <w:widowControl/>
        <w:jc w:val="center"/>
        <w:rPr>
          <w:rFonts w:ascii="Times New Roman" w:hAnsi="Times New Roman"/>
          <w:sz w:val="24"/>
          <w:szCs w:val="24"/>
        </w:rPr>
      </w:pPr>
    </w:p>
    <w:p w14:paraId="379B4EBC" w14:textId="77777777" w:rsidR="003408A8" w:rsidRDefault="003408A8">
      <w:pPr>
        <w:widowControl/>
        <w:jc w:val="center"/>
        <w:rPr>
          <w:rFonts w:ascii="Times New Roman" w:hAnsi="Times New Roman"/>
          <w:sz w:val="24"/>
          <w:szCs w:val="24"/>
        </w:rPr>
      </w:pPr>
    </w:p>
    <w:p w14:paraId="5C2849ED" w14:textId="77777777" w:rsidR="003408A8" w:rsidRDefault="00000000">
      <w:pPr>
        <w:widowControl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S2 Patient characteristics of 18F-FDG PET/CT group</w:t>
      </w: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3399"/>
        <w:gridCol w:w="1596"/>
        <w:gridCol w:w="2263"/>
        <w:gridCol w:w="996"/>
      </w:tblGrid>
      <w:tr w:rsidR="003408A8" w14:paraId="4A4D64F6" w14:textId="77777777">
        <w:trPr>
          <w:trHeight w:val="256"/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10A8FBD1" w14:textId="77777777" w:rsidR="003408A8" w:rsidRDefault="00000000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Characteristics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3DD137EC" w14:textId="77777777" w:rsidR="003408A8" w:rsidRDefault="00000000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benign lesions</w:t>
            </w:r>
          </w:p>
          <w:p w14:paraId="1E5B3F04" w14:textId="77777777" w:rsidR="003408A8" w:rsidRDefault="00000000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(n=56)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2D8D2D9C" w14:textId="77777777" w:rsidR="003408A8" w:rsidRDefault="00000000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malignant metastases</w:t>
            </w:r>
          </w:p>
          <w:p w14:paraId="1C1B7325" w14:textId="77777777" w:rsidR="003408A8" w:rsidRDefault="00000000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(n=81)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641D1221" w14:textId="77777777" w:rsidR="003408A8" w:rsidRDefault="00000000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P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value</w:t>
            </w:r>
          </w:p>
        </w:tc>
      </w:tr>
      <w:tr w:rsidR="003408A8" w14:paraId="3CCAA530" w14:textId="77777777">
        <w:trPr>
          <w:trHeight w:val="256"/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16271D91" w14:textId="77777777" w:rsidR="003408A8" w:rsidRDefault="00000000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Gender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75A6023D" w14:textId="77777777" w:rsidR="003408A8" w:rsidRDefault="003408A8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7CB0D1B2" w14:textId="77777777" w:rsidR="003408A8" w:rsidRDefault="003408A8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26699D77" w14:textId="77777777" w:rsidR="003408A8" w:rsidRDefault="00000000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0.0564</w:t>
            </w:r>
          </w:p>
        </w:tc>
      </w:tr>
      <w:tr w:rsidR="003408A8" w14:paraId="6DC7B93E" w14:textId="77777777">
        <w:trPr>
          <w:trHeight w:val="25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52FFCCD" w14:textId="77777777" w:rsidR="003408A8" w:rsidRDefault="00000000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Male, n (%)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D02208F" w14:textId="77777777" w:rsidR="003408A8" w:rsidRDefault="00000000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5A7F0DB" w14:textId="77777777" w:rsidR="003408A8" w:rsidRDefault="00000000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6CFD269" w14:textId="77777777" w:rsidR="003408A8" w:rsidRDefault="003408A8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408A8" w14:paraId="4DF292E0" w14:textId="77777777">
        <w:trPr>
          <w:trHeight w:val="25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21A7B15" w14:textId="77777777" w:rsidR="003408A8" w:rsidRDefault="00000000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Female, n (%)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CF09C55" w14:textId="77777777" w:rsidR="003408A8" w:rsidRDefault="00000000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5AA628F" w14:textId="77777777" w:rsidR="003408A8" w:rsidRDefault="00000000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494078D" w14:textId="77777777" w:rsidR="003408A8" w:rsidRDefault="003408A8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408A8" w14:paraId="2C8482D2" w14:textId="77777777">
        <w:trPr>
          <w:trHeight w:val="25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DF96F5E" w14:textId="77777777" w:rsidR="003408A8" w:rsidRDefault="00000000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Age (years)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5325ABE" w14:textId="77777777" w:rsidR="003408A8" w:rsidRDefault="003408A8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7CFEC96" w14:textId="77777777" w:rsidR="003408A8" w:rsidRDefault="003408A8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EB40DDD" w14:textId="77777777" w:rsidR="003408A8" w:rsidRDefault="00000000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0.0150</w:t>
            </w:r>
          </w:p>
        </w:tc>
      </w:tr>
      <w:tr w:rsidR="003408A8" w14:paraId="31705557" w14:textId="77777777">
        <w:trPr>
          <w:trHeight w:val="25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29B7A38" w14:textId="77777777" w:rsidR="003408A8" w:rsidRDefault="00000000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Mean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1AC9E91" w14:textId="77777777" w:rsidR="003408A8" w:rsidRDefault="00000000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53.393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64C13FD" w14:textId="77777777" w:rsidR="003408A8" w:rsidRDefault="00000000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59.679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FA7BFA8" w14:textId="77777777" w:rsidR="003408A8" w:rsidRDefault="003408A8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408A8" w14:paraId="4751DFD5" w14:textId="77777777">
        <w:trPr>
          <w:trHeight w:val="25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D86C51F" w14:textId="77777777" w:rsidR="003408A8" w:rsidRDefault="00000000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644F9EB" w14:textId="77777777" w:rsidR="003408A8" w:rsidRDefault="00000000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54.5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F34AD66" w14:textId="77777777" w:rsidR="003408A8" w:rsidRDefault="00000000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63.0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2ECF3CD" w14:textId="77777777" w:rsidR="003408A8" w:rsidRDefault="003408A8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408A8" w14:paraId="1EDC80CD" w14:textId="77777777">
        <w:trPr>
          <w:trHeight w:val="25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B04B87C" w14:textId="77777777" w:rsidR="003408A8" w:rsidRDefault="00000000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Bone metastases character, n (%)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26392C" w14:textId="77777777" w:rsidR="003408A8" w:rsidRDefault="003408A8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86C3BCE" w14:textId="77777777" w:rsidR="003408A8" w:rsidRDefault="003408A8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B3F1A30" w14:textId="77777777" w:rsidR="003408A8" w:rsidRDefault="00000000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0.9220</w:t>
            </w:r>
          </w:p>
        </w:tc>
      </w:tr>
      <w:tr w:rsidR="003408A8" w14:paraId="53873C35" w14:textId="77777777">
        <w:trPr>
          <w:trHeight w:val="25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C45F864" w14:textId="77777777" w:rsidR="003408A8" w:rsidRDefault="00000000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Lytic, n (%)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356C57A" w14:textId="77777777" w:rsidR="003408A8" w:rsidRDefault="00000000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2E2DF84" w14:textId="77777777" w:rsidR="003408A8" w:rsidRDefault="00000000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4A5B115" w14:textId="77777777" w:rsidR="003408A8" w:rsidRDefault="003408A8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408A8" w14:paraId="20A72967" w14:textId="77777777">
        <w:trPr>
          <w:trHeight w:val="25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61DA555" w14:textId="77777777" w:rsidR="003408A8" w:rsidRDefault="00000000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Blastic, n (%)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A5C6CD2" w14:textId="77777777" w:rsidR="003408A8" w:rsidRDefault="00000000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6C77DF3" w14:textId="77777777" w:rsidR="003408A8" w:rsidRDefault="00000000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E377599" w14:textId="77777777" w:rsidR="003408A8" w:rsidRDefault="003408A8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408A8" w14:paraId="01711DBA" w14:textId="77777777">
        <w:trPr>
          <w:trHeight w:val="25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7EC1E72" w14:textId="77777777" w:rsidR="003408A8" w:rsidRDefault="00000000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Mixed, n (%)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858E6F0" w14:textId="77777777" w:rsidR="003408A8" w:rsidRDefault="00000000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5A051C4" w14:textId="77777777" w:rsidR="003408A8" w:rsidRDefault="00000000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26D981B" w14:textId="77777777" w:rsidR="003408A8" w:rsidRDefault="003408A8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408A8" w14:paraId="307045E7" w14:textId="77777777">
        <w:trPr>
          <w:trHeight w:val="25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B8E1AD8" w14:textId="77777777" w:rsidR="003408A8" w:rsidRDefault="00000000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KPS score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5A8CC1A" w14:textId="77777777" w:rsidR="003408A8" w:rsidRDefault="003408A8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7AADB95" w14:textId="77777777" w:rsidR="003408A8" w:rsidRDefault="003408A8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0B6D0AC" w14:textId="77777777" w:rsidR="003408A8" w:rsidRDefault="00000000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0.0672</w:t>
            </w:r>
          </w:p>
        </w:tc>
      </w:tr>
      <w:tr w:rsidR="003408A8" w14:paraId="7DCEA223" w14:textId="77777777">
        <w:trPr>
          <w:trHeight w:val="25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E368CA7" w14:textId="77777777" w:rsidR="003408A8" w:rsidRDefault="00000000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≥</w:t>
            </w:r>
            <w:r>
              <w:rPr>
                <w:rFonts w:ascii="Times New Roman" w:hAnsi="Times New Roman"/>
                <w:sz w:val="24"/>
                <w:szCs w:val="24"/>
              </w:rPr>
              <w:t>80, n (%)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DBEC56C" w14:textId="77777777" w:rsidR="003408A8" w:rsidRDefault="00000000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AA8A982" w14:textId="77777777" w:rsidR="003408A8" w:rsidRDefault="00000000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37BC202" w14:textId="77777777" w:rsidR="003408A8" w:rsidRDefault="003408A8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408A8" w14:paraId="69154E5F" w14:textId="77777777">
        <w:trPr>
          <w:trHeight w:val="25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B2F09A1" w14:textId="77777777" w:rsidR="003408A8" w:rsidRDefault="00000000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60~ 70, n (%)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6915B80" w14:textId="77777777" w:rsidR="003408A8" w:rsidRDefault="00000000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1701AA3" w14:textId="77777777" w:rsidR="003408A8" w:rsidRDefault="00000000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4BAB096" w14:textId="77777777" w:rsidR="003408A8" w:rsidRDefault="003408A8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408A8" w14:paraId="1ECE130D" w14:textId="77777777">
        <w:trPr>
          <w:trHeight w:val="25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16C7138" w14:textId="77777777" w:rsidR="003408A8" w:rsidRDefault="00000000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ALP(U/L)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84061F5" w14:textId="77777777" w:rsidR="003408A8" w:rsidRDefault="003408A8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8FAF482" w14:textId="77777777" w:rsidR="003408A8" w:rsidRDefault="003408A8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E82E669" w14:textId="77777777" w:rsidR="003408A8" w:rsidRDefault="00000000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0.0001</w:t>
            </w:r>
          </w:p>
        </w:tc>
      </w:tr>
      <w:tr w:rsidR="003408A8" w14:paraId="4BA14472" w14:textId="77777777">
        <w:trPr>
          <w:trHeight w:val="25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2BDA972" w14:textId="77777777" w:rsidR="003408A8" w:rsidRDefault="00000000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mean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11A5E72" w14:textId="77777777" w:rsidR="003408A8" w:rsidRDefault="00000000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88.857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BA601B3" w14:textId="77777777" w:rsidR="003408A8" w:rsidRDefault="00000000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170.86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A9BF209" w14:textId="77777777" w:rsidR="003408A8" w:rsidRDefault="003408A8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408A8" w14:paraId="11A3ADD0" w14:textId="77777777">
        <w:trPr>
          <w:trHeight w:val="25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4CBA8F4" w14:textId="77777777" w:rsidR="003408A8" w:rsidRDefault="00000000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median ALP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41D3C76" w14:textId="77777777" w:rsidR="003408A8" w:rsidRDefault="00000000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0A5279A" w14:textId="77777777" w:rsidR="003408A8" w:rsidRDefault="00000000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AED0348" w14:textId="77777777" w:rsidR="003408A8" w:rsidRDefault="003408A8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408A8" w14:paraId="0147578D" w14:textId="77777777">
        <w:trPr>
          <w:trHeight w:val="25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F4FB112" w14:textId="77777777" w:rsidR="003408A8" w:rsidRDefault="00000000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2" w:name="_Hlk130691944"/>
            <w:r>
              <w:rPr>
                <w:rFonts w:ascii="Times New Roman" w:hAnsi="Times New Roman"/>
                <w:sz w:val="24"/>
                <w:szCs w:val="24"/>
              </w:rPr>
              <w:t>Calcium</w:t>
            </w:r>
            <w:bookmarkEnd w:id="2"/>
            <w:r>
              <w:rPr>
                <w:rFonts w:ascii="Times New Roman" w:hAnsi="Times New Roman"/>
                <w:sz w:val="24"/>
                <w:szCs w:val="24"/>
              </w:rPr>
              <w:t>(mmol/L)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F48D555" w14:textId="77777777" w:rsidR="003408A8" w:rsidRDefault="003408A8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82CF6E4" w14:textId="77777777" w:rsidR="003408A8" w:rsidRDefault="003408A8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00880F1" w14:textId="77777777" w:rsidR="003408A8" w:rsidRDefault="00000000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0.5280</w:t>
            </w:r>
          </w:p>
        </w:tc>
      </w:tr>
      <w:tr w:rsidR="003408A8" w14:paraId="7F9E5785" w14:textId="77777777">
        <w:trPr>
          <w:trHeight w:val="25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8F65FF7" w14:textId="77777777" w:rsidR="003408A8" w:rsidRDefault="00000000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mean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ECC52DD" w14:textId="77777777" w:rsidR="003408A8" w:rsidRDefault="00000000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2.238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F9395E1" w14:textId="77777777" w:rsidR="003408A8" w:rsidRDefault="00000000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2.260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BE9B3A9" w14:textId="77777777" w:rsidR="003408A8" w:rsidRDefault="003408A8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408A8" w14:paraId="20EFE252" w14:textId="77777777">
        <w:trPr>
          <w:trHeight w:val="25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89096B4" w14:textId="77777777" w:rsidR="003408A8" w:rsidRDefault="00000000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median calcium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DF26E4D" w14:textId="77777777" w:rsidR="003408A8" w:rsidRDefault="00000000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2.290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87E6401" w14:textId="77777777" w:rsidR="003408A8" w:rsidRDefault="00000000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2.230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3CF40A5" w14:textId="77777777" w:rsidR="003408A8" w:rsidRDefault="003408A8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408A8" w14:paraId="12589903" w14:textId="77777777">
        <w:trPr>
          <w:trHeight w:val="25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DCA183E" w14:textId="77777777" w:rsidR="003408A8" w:rsidRDefault="00000000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</w:t>
            </w:r>
            <w:bookmarkStart w:id="3" w:name="_Hlk130691974"/>
            <w:r>
              <w:rPr>
                <w:rFonts w:ascii="Times New Roman" w:hAnsi="Times New Roman"/>
                <w:sz w:val="24"/>
                <w:szCs w:val="24"/>
              </w:rPr>
              <w:t>hosphorus</w:t>
            </w:r>
            <w:bookmarkEnd w:id="3"/>
            <w:r>
              <w:rPr>
                <w:rFonts w:ascii="Times New Roman" w:hAnsi="Times New Roman"/>
                <w:sz w:val="24"/>
                <w:szCs w:val="24"/>
              </w:rPr>
              <w:t>(mmol/L)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D10BBB2" w14:textId="77777777" w:rsidR="003408A8" w:rsidRDefault="003408A8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5FD65D8" w14:textId="77777777" w:rsidR="003408A8" w:rsidRDefault="003408A8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538E291" w14:textId="77777777" w:rsidR="003408A8" w:rsidRDefault="003408A8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408A8" w14:paraId="4D3E46D7" w14:textId="77777777">
        <w:trPr>
          <w:trHeight w:val="25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BF2D4BD" w14:textId="77777777" w:rsidR="003408A8" w:rsidRDefault="00000000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mean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DD84FE5" w14:textId="77777777" w:rsidR="003408A8" w:rsidRDefault="00000000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1.328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E7DDA22" w14:textId="77777777" w:rsidR="003408A8" w:rsidRDefault="00000000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1.314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D26314D" w14:textId="77777777" w:rsidR="003408A8" w:rsidRDefault="00000000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0.8186</w:t>
            </w:r>
          </w:p>
        </w:tc>
      </w:tr>
      <w:tr w:rsidR="003408A8" w14:paraId="2E98BC10" w14:textId="77777777">
        <w:trPr>
          <w:trHeight w:val="25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9308736" w14:textId="77777777" w:rsidR="003408A8" w:rsidRDefault="00000000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median phosphorus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5C00C0C" w14:textId="77777777" w:rsidR="003408A8" w:rsidRDefault="00000000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39ACB47" w14:textId="77777777" w:rsidR="003408A8" w:rsidRDefault="00000000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752EFE" w14:textId="77777777" w:rsidR="003408A8" w:rsidRDefault="003408A8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408A8" w14:paraId="43F2F7F4" w14:textId="77777777">
        <w:trPr>
          <w:trHeight w:val="25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47379F8" w14:textId="77777777" w:rsidR="003408A8" w:rsidRDefault="00000000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SUVmax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D1AF5DC" w14:textId="77777777" w:rsidR="003408A8" w:rsidRDefault="003408A8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E56DFCD" w14:textId="77777777" w:rsidR="003408A8" w:rsidRDefault="003408A8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D47E03" w14:textId="77777777" w:rsidR="003408A8" w:rsidRDefault="003408A8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408A8" w14:paraId="43412D06" w14:textId="77777777">
        <w:trPr>
          <w:trHeight w:val="25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B1F34B0" w14:textId="77777777" w:rsidR="003408A8" w:rsidRDefault="00000000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mean SUVmax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735371A" w14:textId="77777777" w:rsidR="003408A8" w:rsidRDefault="00000000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4.759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F8FC141" w14:textId="77777777" w:rsidR="003408A8" w:rsidRDefault="00000000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F5A82A" w14:textId="77777777" w:rsidR="003408A8" w:rsidRDefault="00000000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＜</w:t>
            </w:r>
            <w:r>
              <w:rPr>
                <w:rFonts w:ascii="Times New Roman" w:hAnsi="Times New Roman"/>
                <w:sz w:val="24"/>
                <w:szCs w:val="24"/>
              </w:rPr>
              <w:t>0.001</w:t>
            </w:r>
          </w:p>
        </w:tc>
      </w:tr>
      <w:tr w:rsidR="003408A8" w14:paraId="356BAE1D" w14:textId="77777777">
        <w:trPr>
          <w:trHeight w:val="256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366909E2" w14:textId="77777777" w:rsidR="003408A8" w:rsidRDefault="00000000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Median SUVmax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76AD009C" w14:textId="77777777" w:rsidR="003408A8" w:rsidRDefault="00000000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65FD54E2" w14:textId="77777777" w:rsidR="003408A8" w:rsidRDefault="00000000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42AE57D0" w14:textId="77777777" w:rsidR="003408A8" w:rsidRDefault="003408A8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1D50BB5B" w14:textId="77777777" w:rsidR="00363FB8" w:rsidRDefault="00363FB8"/>
    <w:p w14:paraId="7F03696B" w14:textId="55D1BD6C" w:rsidR="003408A8" w:rsidRDefault="00363FB8">
      <w:r w:rsidRPr="00363FB8">
        <w:rPr>
          <w:noProof/>
        </w:rPr>
        <w:drawing>
          <wp:inline distT="0" distB="0" distL="0" distR="0" wp14:anchorId="56E17B2C" wp14:editId="23782C71">
            <wp:extent cx="5274310" cy="2952115"/>
            <wp:effectExtent l="0" t="0" r="2540" b="635"/>
            <wp:docPr id="109003165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0031653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52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F03ABD" w14:textId="6B4A3732" w:rsidR="003408A8" w:rsidRPr="00363FB8" w:rsidRDefault="002E7FBA">
      <w:pPr>
        <w:widowControl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</w:rPr>
        <w:t>Figure S3</w:t>
      </w:r>
      <w:r w:rsidR="00363FB8" w:rsidRPr="00363FB8">
        <w:rPr>
          <w:rFonts w:ascii="Times New Roman" w:hAnsi="Times New Roman"/>
        </w:rPr>
        <w:t>. The full model diagram of decision tree illustrating the compared imaging test for bone metastases.</w:t>
      </w:r>
    </w:p>
    <w:p w14:paraId="5B0A2AB7" w14:textId="77777777" w:rsidR="003408A8" w:rsidRDefault="003408A8"/>
    <w:p w14:paraId="3015A851" w14:textId="77777777" w:rsidR="003408A8" w:rsidRDefault="003408A8"/>
    <w:sectPr w:rsidR="003408A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168CE75" w14:textId="77777777" w:rsidR="00C241FF" w:rsidRDefault="00C241FF" w:rsidP="00363FB8">
      <w:r>
        <w:separator/>
      </w:r>
    </w:p>
  </w:endnote>
  <w:endnote w:type="continuationSeparator" w:id="0">
    <w:p w14:paraId="0817851D" w14:textId="77777777" w:rsidR="00C241FF" w:rsidRDefault="00C241FF" w:rsidP="00363F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B0548CA" w14:textId="77777777" w:rsidR="00C241FF" w:rsidRDefault="00C241FF" w:rsidP="00363FB8">
      <w:r>
        <w:separator/>
      </w:r>
    </w:p>
  </w:footnote>
  <w:footnote w:type="continuationSeparator" w:id="0">
    <w:p w14:paraId="1EF034B8" w14:textId="77777777" w:rsidR="00C241FF" w:rsidRDefault="00C241FF" w:rsidP="00363FB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jBkODMzNmY5OGMxNTRjZWI4YjY5MDU2NTQzMjZmYTQifQ=="/>
  </w:docVars>
  <w:rsids>
    <w:rsidRoot w:val="40D33D73"/>
    <w:rsid w:val="002E7FBA"/>
    <w:rsid w:val="003408A8"/>
    <w:rsid w:val="00363FB8"/>
    <w:rsid w:val="00592A89"/>
    <w:rsid w:val="006F45AF"/>
    <w:rsid w:val="009B4184"/>
    <w:rsid w:val="00AF2E18"/>
    <w:rsid w:val="00C241FF"/>
    <w:rsid w:val="40D33D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E9DCD46"/>
  <w15:docId w15:val="{4E637F06-A310-473B-AC1C-BBD3C866EC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iPriority="35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semiHidden/>
    <w:unhideWhenUsed/>
    <w:qFormat/>
    <w:rPr>
      <w:rFonts w:asciiTheme="majorHAnsi" w:eastAsia="黑体" w:hAnsiTheme="majorHAnsi" w:cstheme="majorBidi"/>
      <w:sz w:val="20"/>
      <w:szCs w:val="20"/>
    </w:rPr>
  </w:style>
  <w:style w:type="paragraph" w:styleId="a4">
    <w:name w:val="header"/>
    <w:basedOn w:val="a"/>
    <w:link w:val="a5"/>
    <w:rsid w:val="00363FB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363FB8"/>
    <w:rPr>
      <w:rFonts w:ascii="Calibri" w:eastAsia="宋体" w:hAnsi="Calibri" w:cs="Times New Roman"/>
      <w:kern w:val="2"/>
      <w:sz w:val="18"/>
      <w:szCs w:val="18"/>
    </w:rPr>
  </w:style>
  <w:style w:type="paragraph" w:styleId="a6">
    <w:name w:val="footer"/>
    <w:basedOn w:val="a"/>
    <w:link w:val="a7"/>
    <w:rsid w:val="00363F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363FB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205</Words>
  <Characters>1175</Characters>
  <Application>Microsoft Office Word</Application>
  <DocSecurity>0</DocSecurity>
  <Lines>9</Lines>
  <Paragraphs>2</Paragraphs>
  <ScaleCrop>false</ScaleCrop>
  <Company/>
  <LinksUpToDate>false</LinksUpToDate>
  <CharactersWithSpaces>1378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常玉洁</dc:creator>
  <cp:lastModifiedBy>玉洁 常</cp:lastModifiedBy>
  <cp:revision>3</cp:revision>
  <dcterms:created xsi:type="dcterms:W3CDTF">2023-07-13T01:56:00Z</dcterms:created>
  <dcterms:modified xsi:type="dcterms:W3CDTF">2024-08-23T06:59:00Z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BD9EA8CADE454DCABD7CBF3E24F58838_11</vt:lpwstr>
  </property>
</Properties>
</file>