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005F4" w14:textId="17BC985A" w:rsidR="0006660A" w:rsidRPr="0006660A" w:rsidRDefault="0006660A" w:rsidP="0006660A">
      <w:pPr>
        <w:spacing w:line="480" w:lineRule="auto"/>
        <w:jc w:val="center"/>
        <w:rPr>
          <w:b/>
          <w:bCs/>
        </w:rPr>
      </w:pPr>
      <w:r>
        <w:rPr>
          <w:b/>
          <w:bCs/>
        </w:rPr>
        <w:t>Supplemental Methods</w:t>
      </w:r>
    </w:p>
    <w:p w14:paraId="4EBE74F4" w14:textId="77777777" w:rsidR="0006660A" w:rsidRPr="0006660A" w:rsidRDefault="0006660A" w:rsidP="0006660A">
      <w:pPr>
        <w:pStyle w:val="Heading3"/>
        <w:spacing w:line="480" w:lineRule="auto"/>
        <w:rPr>
          <w:rFonts w:ascii="Times New Roman" w:hAnsi="Times New Roman" w:cs="Times New Roman"/>
          <w:b/>
          <w:bCs/>
          <w:color w:val="000000" w:themeColor="text1"/>
        </w:rPr>
      </w:pPr>
      <w:bookmarkStart w:id="0" w:name="_Toc53212459"/>
      <w:r w:rsidRPr="0006660A">
        <w:rPr>
          <w:rFonts w:ascii="Times New Roman" w:hAnsi="Times New Roman" w:cs="Times New Roman"/>
          <w:b/>
          <w:bCs/>
          <w:color w:val="000000" w:themeColor="text1"/>
        </w:rPr>
        <w:t xml:space="preserve">Bayesian Unequal-variance </w:t>
      </w:r>
      <w:r w:rsidRPr="0006660A">
        <w:rPr>
          <w:rFonts w:ascii="Times New Roman" w:hAnsi="Times New Roman" w:cs="Times New Roman"/>
          <w:b/>
          <w:bCs/>
          <w:i/>
          <w:iCs/>
          <w:color w:val="000000" w:themeColor="text1"/>
        </w:rPr>
        <w:t>t</w:t>
      </w:r>
      <w:r w:rsidRPr="0006660A">
        <w:rPr>
          <w:rFonts w:ascii="Times New Roman" w:hAnsi="Times New Roman" w:cs="Times New Roman"/>
          <w:b/>
          <w:bCs/>
          <w:color w:val="000000" w:themeColor="text1"/>
        </w:rPr>
        <w:t>-tests</w:t>
      </w:r>
      <w:bookmarkEnd w:id="0"/>
    </w:p>
    <w:p w14:paraId="7B9980FD" w14:textId="1506C59E" w:rsidR="0006660A" w:rsidRPr="006A174C" w:rsidRDefault="0006660A" w:rsidP="0006660A">
      <w:pPr>
        <w:spacing w:line="480" w:lineRule="auto"/>
        <w:ind w:firstLine="720"/>
        <w:rPr>
          <w:color w:val="000000" w:themeColor="text1"/>
        </w:rPr>
      </w:pPr>
      <w:r w:rsidRPr="00D94666">
        <w:t xml:space="preserve">All statistical computations were performed in R </w:t>
      </w:r>
      <w:r w:rsidRPr="00D94666">
        <w:fldChar w:fldCharType="begin"/>
      </w:r>
      <w:r w:rsidRPr="00D94666">
        <w:instrText xml:space="preserve"> ADDIN ZOTERO_ITEM CSL_CITATION {"citationID":"bJdMKpeB","properties":{"formattedCitation":"(R Core Team, 2020)","plainCitation":"(R Core Team, 2020)","noteIndex":0},"citationItems":[{"id":29705,"uris":["http://zotero.org/users/6494596/items/3B33CNAQ"],"uri":["http://zotero.org/users/6494596/items/3B33CNAQ"],"itemData":{"id":29705,"type":"book","event-place":"Vienna, Austria","publisher":"R Foundation for Statistical Computing","publisher-place":"Vienna, Austria","title":"R: A language and environment for statistical computing","URL":"https://www.R-project.org/","version":"4.0.2","author":[{"literal":"R Core Team"}],"issued":{"date-parts":[["2020",6,22]]}}}],"schema":"https://github.com/citation-style-language/schema/raw/master/csl-citation.json"} </w:instrText>
      </w:r>
      <w:r w:rsidRPr="00D94666">
        <w:fldChar w:fldCharType="separate"/>
      </w:r>
      <w:r>
        <w:rPr>
          <w:noProof/>
        </w:rPr>
        <w:t>(R Core Team, 2020)</w:t>
      </w:r>
      <w:r w:rsidRPr="00D94666">
        <w:fldChar w:fldCharType="end"/>
      </w:r>
      <w:r w:rsidRPr="00D94666">
        <w:t>.</w:t>
      </w:r>
      <w:r>
        <w:t xml:space="preserve"> </w:t>
      </w:r>
      <w:r w:rsidRPr="00B30A29">
        <w:rPr>
          <w:color w:val="000000" w:themeColor="text1"/>
        </w:rPr>
        <w:t xml:space="preserve">When comparing </w:t>
      </w:r>
      <w:r>
        <w:rPr>
          <w:color w:val="000000" w:themeColor="text1"/>
        </w:rPr>
        <w:t>continuous variables</w:t>
      </w:r>
      <w:r w:rsidRPr="00B30A29">
        <w:rPr>
          <w:color w:val="000000" w:themeColor="text1"/>
        </w:rPr>
        <w:t xml:space="preserve"> between </w:t>
      </w:r>
      <w:r>
        <w:rPr>
          <w:color w:val="000000" w:themeColor="text1"/>
        </w:rPr>
        <w:t>autistic and neurotypical</w:t>
      </w:r>
      <w:r w:rsidRPr="00B30A29">
        <w:rPr>
          <w:color w:val="000000" w:themeColor="text1"/>
        </w:rPr>
        <w:t xml:space="preserve"> groups, we utilized a Bayesian </w:t>
      </w:r>
      <w:r w:rsidRPr="00B30A29">
        <w:rPr>
          <w:i/>
          <w:iCs/>
          <w:color w:val="000000" w:themeColor="text1"/>
        </w:rPr>
        <w:t>t</w:t>
      </w:r>
      <w:r w:rsidRPr="00B30A29">
        <w:rPr>
          <w:color w:val="000000" w:themeColor="text1"/>
        </w:rPr>
        <w:t>-test</w:t>
      </w:r>
      <w:r w:rsidRPr="00B30A29">
        <w:rPr>
          <w:i/>
          <w:iCs/>
          <w:color w:val="000000" w:themeColor="text1"/>
        </w:rPr>
        <w:t xml:space="preserve"> </w:t>
      </w:r>
      <w:r w:rsidRPr="00B30A29">
        <w:rPr>
          <w:color w:val="000000" w:themeColor="text1"/>
        </w:rPr>
        <w:t xml:space="preserve">similar to the BEST procedure proposed by </w:t>
      </w:r>
      <w:proofErr w:type="spellStart"/>
      <w:r w:rsidRPr="00B30A29">
        <w:rPr>
          <w:color w:val="000000" w:themeColor="text1"/>
        </w:rPr>
        <w:t>Kruschke</w:t>
      </w:r>
      <w:proofErr w:type="spellEnd"/>
      <w:r w:rsidRPr="00B30A29">
        <w:rPr>
          <w:color w:val="000000" w:themeColor="text1"/>
        </w:rPr>
        <w:t xml:space="preserve"> </w:t>
      </w:r>
      <w:r w:rsidRPr="00B30A29">
        <w:rPr>
          <w:color w:val="000000" w:themeColor="text1"/>
        </w:rPr>
        <w:fldChar w:fldCharType="begin"/>
      </w:r>
      <w:r w:rsidRPr="00B30A29">
        <w:rPr>
          <w:color w:val="000000" w:themeColor="text1"/>
        </w:rPr>
        <w:instrText xml:space="preserve"> ADDIN ZOTERO_ITEM CSL_CITATION {"citationID":"ucQqH8lh","properties":{"formattedCitation":"(2013)","plainCitation":"(2013)","noteIndex":0},"citationItems":[{"id":31063,"uris":["http://zotero.org/users/6494596/items/QY9ZVE2A"],"uri":["http://zotero.org/users/6494596/items/QY9ZVE2A"],"itemData":{"id":31063,"type":"article-journal","abstract":"Bayesian estimation for 2 groups provides complete distributions of credible values for the effect size, group means and their difference, standard deviations and their difference, and the normality of the data. The method handles outliers. The decision rule can accept the null value (unlike traditi","container-title":"Journal of Experimental Psychology: General","DOI":"10.1037/a0029146","ISSN":"0096-3445","issue":"2","language":"ENGLISH","note":"PMID: 22774788","page":"573-603","source":"insights.ovid.com","title":"Bayesian estimation supersedes the t test.","volume":"142","author":[{"family":"Kruschke","given":"John K."}],"issued":{"date-parts":[["2013",5]]}},"suppress-author":true}],"schema":"https://github.com/citation-style-language/schema/raw/master/csl-citation.json"} </w:instrText>
      </w:r>
      <w:r w:rsidRPr="00B30A29">
        <w:rPr>
          <w:color w:val="000000" w:themeColor="text1"/>
        </w:rPr>
        <w:fldChar w:fldCharType="separate"/>
      </w:r>
      <w:r w:rsidRPr="00B30A29">
        <w:rPr>
          <w:noProof/>
          <w:color w:val="000000" w:themeColor="text1"/>
        </w:rPr>
        <w:t>(2013)</w:t>
      </w:r>
      <w:r w:rsidRPr="00B30A29">
        <w:rPr>
          <w:color w:val="000000" w:themeColor="text1"/>
        </w:rPr>
        <w:fldChar w:fldCharType="end"/>
      </w:r>
      <w:r w:rsidRPr="00B30A29">
        <w:rPr>
          <w:color w:val="000000" w:themeColor="text1"/>
        </w:rPr>
        <w:t>. However, a notable difference is that in our model, priors were not dependent on the data, dependent variables were standardized (</w:t>
      </w:r>
      <w:r w:rsidRPr="00B30A29">
        <w:rPr>
          <w:i/>
          <w:iCs/>
          <w:color w:val="000000" w:themeColor="text1"/>
        </w:rPr>
        <w:t>M</w:t>
      </w:r>
      <w:r w:rsidRPr="00B30A29">
        <w:rPr>
          <w:color w:val="000000" w:themeColor="text1"/>
        </w:rPr>
        <w:t xml:space="preserve"> = 0, </w:t>
      </w:r>
      <w:r w:rsidRPr="00B30A29">
        <w:rPr>
          <w:i/>
          <w:iCs/>
          <w:color w:val="000000" w:themeColor="text1"/>
        </w:rPr>
        <w:t>SD</w:t>
      </w:r>
      <w:r w:rsidRPr="00B30A29">
        <w:rPr>
          <w:color w:val="000000" w:themeColor="text1"/>
        </w:rPr>
        <w:t xml:space="preserve"> = 1). The standardized outcome was fit to an unequal-variances </w:t>
      </w:r>
      <w:r w:rsidRPr="00B30A29">
        <w:rPr>
          <w:i/>
          <w:iCs/>
          <w:color w:val="000000" w:themeColor="text1"/>
        </w:rPr>
        <w:t>t</w:t>
      </w:r>
      <w:r w:rsidRPr="00B30A29">
        <w:rPr>
          <w:color w:val="000000" w:themeColor="text1"/>
        </w:rPr>
        <w:t>-test model in</w:t>
      </w:r>
      <w:r>
        <w:rPr>
          <w:color w:val="000000" w:themeColor="text1"/>
        </w:rPr>
        <w:t xml:space="preserve"> the</w:t>
      </w:r>
      <w:r w:rsidRPr="00B30A29">
        <w:rPr>
          <w:color w:val="000000" w:themeColor="text1"/>
        </w:rPr>
        <w:t xml:space="preserve"> </w:t>
      </w:r>
      <w:r w:rsidRPr="00B30A29">
        <w:rPr>
          <w:i/>
          <w:iCs/>
          <w:color w:val="000000" w:themeColor="text1"/>
        </w:rPr>
        <w:t>brms</w:t>
      </w:r>
      <w:r>
        <w:rPr>
          <w:color w:val="000000" w:themeColor="text1"/>
        </w:rPr>
        <w:t xml:space="preserve"> R package </w:t>
      </w:r>
      <w:r>
        <w:rPr>
          <w:color w:val="000000" w:themeColor="text1"/>
        </w:rPr>
        <w:fldChar w:fldCharType="begin"/>
      </w:r>
      <w:r>
        <w:rPr>
          <w:color w:val="000000" w:themeColor="text1"/>
        </w:rPr>
        <w:instrText xml:space="preserve"> ADDIN ZOTERO_ITEM CSL_CITATION {"citationID":"oTC3Y2Pl","properties":{"formattedCitation":"(B\\uc0\\u252{}rkner, 2017)","plainCitation":"(Bürkner, 2017)","noteIndex":0},"citationItems":[{"id":22460,"uris":["http://zotero.org/users/6494596/items/6QQK6AUC"],"uri":["http://zotero.org/users/6494596/items/6QQK6AUC"],"itemData":{"id":22460,"type":"article-journal","container-title":"Journal of Statistical Software","DOI":"10.18637/jss.v080.i01","issue":"1","journalAbbreviation":"J Stat Soft","title":"brms: An R package for Bayesian multilevel models using Stan","volume":"80","author":[{"family":"Bürkner","given":"Paul-Christian"}],"issued":{"date-parts":[["2017"]]}}}],"schema":"https://github.com/citation-style-language/schema/raw/master/csl-citation.json"} </w:instrText>
      </w:r>
      <w:r>
        <w:rPr>
          <w:color w:val="000000" w:themeColor="text1"/>
        </w:rPr>
        <w:fldChar w:fldCharType="separate"/>
      </w:r>
      <w:r w:rsidRPr="0006660A">
        <w:rPr>
          <w:color w:val="000000"/>
        </w:rPr>
        <w:t>(Bürkner, 2017)</w:t>
      </w:r>
      <w:r>
        <w:rPr>
          <w:color w:val="000000" w:themeColor="text1"/>
        </w:rPr>
        <w:fldChar w:fldCharType="end"/>
      </w:r>
      <w:r w:rsidRPr="00B30A29">
        <w:rPr>
          <w:color w:val="000000" w:themeColor="text1"/>
        </w:rPr>
        <w:t>, with a Normal(0, 1) prior on regression coefficients (i.e., the intercept term, mean difference between groups, and mean difference in log(</w:t>
      </w:r>
      <w:r w:rsidRPr="00B30A29">
        <w:rPr>
          <w:color w:val="000000" w:themeColor="text1"/>
        </w:rPr>
        <w:sym w:font="Symbol" w:char="F073"/>
      </w:r>
      <w:r w:rsidRPr="00B30A29">
        <w:rPr>
          <w:color w:val="000000" w:themeColor="text1"/>
        </w:rPr>
        <w:t xml:space="preserve">) between groups), a Normal(0, 1) prior on log-transformed standard deviation parameters for each group, and a Gamma(2, 0.1) prior on </w:t>
      </w:r>
      <w:r w:rsidRPr="00B30A29">
        <w:rPr>
          <w:color w:val="000000" w:themeColor="text1"/>
        </w:rPr>
        <w:sym w:font="Symbol" w:char="F06E"/>
      </w:r>
      <w:r w:rsidRPr="00B30A29">
        <w:rPr>
          <w:color w:val="000000" w:themeColor="text1"/>
        </w:rPr>
        <w:t xml:space="preserve">, the degrees of freedom of the </w:t>
      </w:r>
      <w:r w:rsidRPr="00B30A29">
        <w:rPr>
          <w:i/>
          <w:iCs/>
          <w:color w:val="000000" w:themeColor="text1"/>
        </w:rPr>
        <w:t>t-</w:t>
      </w:r>
      <w:r w:rsidRPr="00B30A29">
        <w:rPr>
          <w:color w:val="000000" w:themeColor="text1"/>
        </w:rPr>
        <w:t xml:space="preserve">distribution. Posterior distributions of the parameters were based on 40,000 post-warmup MCMC draws from five Markov chains. The primary parameter of interest was the standardized mean difference between groups (i.e., Cohen’s </w:t>
      </w:r>
      <w:r w:rsidRPr="00B30A29">
        <w:rPr>
          <w:i/>
          <w:iCs/>
          <w:color w:val="000000" w:themeColor="text1"/>
        </w:rPr>
        <w:t>d</w:t>
      </w:r>
      <w:r w:rsidRPr="00B30A29">
        <w:rPr>
          <w:color w:val="000000" w:themeColor="text1"/>
        </w:rPr>
        <w:t xml:space="preserve">, calculated as the difference in means divided by the square root of the pooled variance), which we summarized using the posterior median and 95% </w:t>
      </w:r>
      <w:r>
        <w:rPr>
          <w:color w:val="000000" w:themeColor="text1"/>
        </w:rPr>
        <w:t>highest-density credible interval (CrI)</w:t>
      </w:r>
      <w:r w:rsidRPr="00B30A29">
        <w:rPr>
          <w:color w:val="000000" w:themeColor="text1"/>
        </w:rPr>
        <w:t xml:space="preserve">. </w:t>
      </w:r>
      <w:r w:rsidR="006A174C">
        <w:rPr>
          <w:color w:val="000000" w:themeColor="text1"/>
        </w:rPr>
        <w:t xml:space="preserve">The Savage-Dickey density ratio </w:t>
      </w:r>
      <w:r w:rsidR="006A174C">
        <w:rPr>
          <w:color w:val="000000" w:themeColor="text1"/>
        </w:rPr>
        <w:fldChar w:fldCharType="begin"/>
      </w:r>
      <w:r w:rsidR="006A174C">
        <w:rPr>
          <w:color w:val="000000" w:themeColor="text1"/>
        </w:rPr>
        <w:instrText xml:space="preserve"> ADDIN ZOTERO_ITEM CSL_CITATION {"citationID":"gW6qUP8A","properties":{"formattedCitation":"(Wagenmakers et al., 2010)","plainCitation":"(Wagenmakers et al., 2010)","noteIndex":0},"citationItems":[{"id":31083,"uris":["http://zotero.org/users/6494596/items/LSMV6G4U"],"uri":["http://zotero.org/users/6494596/items/LSMV6G4U"],"itemData":{"id":31083,"type":"article-journal","container-title":"Cognitive Psychology","DOI":"10.1016/j.cogpsych.2009.12.001","ISSN":"00100285","issue":"3","journalAbbreviation":"Cognitive Psychology","language":"en","page":"158-189","source":"DOI.org (Crossref)","title":"Bayesian hypothesis testing for psychologists: A tutorial on the Savage–Dickey method","title-short":"Bayesian hypothesis testing for psychologists","volume":"60","author":[{"family":"Wagenmakers","given":"Eric-Jan"},{"family":"Lodewyckx","given":"Tom"},{"family":"Kuriyal","given":"Himanshu"},{"family":"Grasman","given":"Raoul"}],"issued":{"date-parts":[["2010",5]]}}}],"schema":"https://github.com/citation-style-language/schema/raw/master/csl-citation.json"} </w:instrText>
      </w:r>
      <w:r w:rsidR="006A174C">
        <w:rPr>
          <w:color w:val="000000" w:themeColor="text1"/>
        </w:rPr>
        <w:fldChar w:fldCharType="separate"/>
      </w:r>
      <w:r w:rsidR="006A174C">
        <w:rPr>
          <w:noProof/>
          <w:color w:val="000000" w:themeColor="text1"/>
        </w:rPr>
        <w:t>(Wagenmakers et al., 2010)</w:t>
      </w:r>
      <w:r w:rsidR="006A174C">
        <w:rPr>
          <w:color w:val="000000" w:themeColor="text1"/>
        </w:rPr>
        <w:fldChar w:fldCharType="end"/>
      </w:r>
      <w:r w:rsidR="006A174C">
        <w:rPr>
          <w:color w:val="000000" w:themeColor="text1"/>
        </w:rPr>
        <w:t xml:space="preserve"> was used to calculate a Bayes factor testing the hypothesis that </w:t>
      </w:r>
      <w:r w:rsidR="006A174C">
        <w:rPr>
          <w:i/>
          <w:iCs/>
          <w:color w:val="000000" w:themeColor="text1"/>
        </w:rPr>
        <w:t>d</w:t>
      </w:r>
      <w:r w:rsidR="006A174C">
        <w:rPr>
          <w:color w:val="000000" w:themeColor="text1"/>
        </w:rPr>
        <w:t xml:space="preserve"> = 0.</w:t>
      </w:r>
    </w:p>
    <w:p w14:paraId="392D7DD3" w14:textId="1DF3B8CB" w:rsidR="0006660A" w:rsidRPr="0006660A" w:rsidRDefault="0006660A" w:rsidP="0006660A">
      <w:pPr>
        <w:pStyle w:val="Heading3"/>
        <w:spacing w:line="480" w:lineRule="auto"/>
        <w:rPr>
          <w:rFonts w:ascii="Times New Roman" w:hAnsi="Times New Roman" w:cs="Times New Roman"/>
          <w:b/>
          <w:bCs/>
          <w:color w:val="000000" w:themeColor="text1"/>
        </w:rPr>
      </w:pPr>
      <w:r w:rsidRPr="0006660A">
        <w:rPr>
          <w:rFonts w:ascii="Times New Roman" w:hAnsi="Times New Roman" w:cs="Times New Roman"/>
          <w:b/>
          <w:bCs/>
          <w:color w:val="000000" w:themeColor="text1"/>
        </w:rPr>
        <w:t xml:space="preserve">Bayesian </w:t>
      </w:r>
      <w:r>
        <w:rPr>
          <w:rFonts w:ascii="Times New Roman" w:hAnsi="Times New Roman" w:cs="Times New Roman"/>
          <w:b/>
          <w:bCs/>
          <w:color w:val="000000" w:themeColor="text1"/>
        </w:rPr>
        <w:t>Chi-squared Tests</w:t>
      </w:r>
    </w:p>
    <w:p w14:paraId="4D0DB82A" w14:textId="262EA7F8" w:rsidR="0006660A" w:rsidRPr="00D94666" w:rsidRDefault="0006660A" w:rsidP="006A174C">
      <w:pPr>
        <w:spacing w:line="480" w:lineRule="auto"/>
      </w:pPr>
      <w:r>
        <w:tab/>
      </w:r>
      <w:r w:rsidR="001F00E6">
        <w:t>Sex</w:t>
      </w:r>
      <w:r>
        <w:t xml:space="preserve"> was compared between the autistic and neurotypical groups using the Bayesian equivalent of a Chi-squared test, which assessed the hypothesis that the proportion of females in the two groups was equal. The proportions of females in each group </w:t>
      </w:r>
      <w:r w:rsidRPr="00D94666">
        <w:t xml:space="preserve">were compared using default </w:t>
      </w:r>
      <w:proofErr w:type="spellStart"/>
      <w:r w:rsidRPr="00D94666">
        <w:t>Gûnel</w:t>
      </w:r>
      <w:proofErr w:type="spellEnd"/>
      <w:r w:rsidRPr="00D94666">
        <w:t xml:space="preserve">-Dickey Bayes factors for contingency tables </w:t>
      </w:r>
      <w:r w:rsidRPr="00D94666">
        <w:fldChar w:fldCharType="begin"/>
      </w:r>
      <w:r w:rsidRPr="00D94666">
        <w:instrText xml:space="preserve"> ADDIN ZOTERO_ITEM CSL_CITATION {"citationID":"vNrMz1Oj","properties":{"formattedCitation":"(as implemented in the BayesFactor R package; Morey &amp; Rouder, 2018)","plainCitation":"(as implemented in the BayesFactor R package; Morey &amp; Rouder, 2018)","noteIndex":0},"citationItems":[{"id":28135,"uris":["http://zotero.org/users/6494596/items/KUE5WQFA"],"uri":["http://zotero.org/users/6494596/items/KUE5WQFA"],"itemData":{"id":28135,"type":"book","title":"BayesFactor: Computation of Bayes Factors for Common Designs","URL":"https://CRAN.R-project.org/package=BayesFactor","author":[{"family":"Morey","given":"Richard D."},{"family":"Rouder","given":"Jeffrey N."}],"issued":{"date-parts":[["2018"]]}},"prefix":"as implemented in the BayesFactor R package;"}],"schema":"https://github.com/citation-style-language/schema/raw/master/csl-citation.json"} </w:instrText>
      </w:r>
      <w:r w:rsidRPr="00D94666">
        <w:fldChar w:fldCharType="separate"/>
      </w:r>
      <w:r>
        <w:rPr>
          <w:noProof/>
        </w:rPr>
        <w:t>(as implemented in the BayesFactor R package; Morey &amp; Rouder, 2018)</w:t>
      </w:r>
      <w:r w:rsidRPr="00D94666">
        <w:fldChar w:fldCharType="end"/>
      </w:r>
      <w:r w:rsidRPr="00D94666">
        <w:t xml:space="preserve"> based on the independent multinomial sampling scheme </w:t>
      </w:r>
      <w:r w:rsidRPr="00D94666">
        <w:lastRenderedPageBreak/>
        <w:fldChar w:fldCharType="begin"/>
      </w:r>
      <w:r w:rsidRPr="00D94666">
        <w:instrText xml:space="preserve"> ADDIN ZOTERO_ITEM CSL_CITATION {"citationID":"Gbb7QirS","properties":{"formattedCitation":"(G\\uc0\\u251{}nel &amp; Dickey, 1974; Jamil et al., 2017)","plainCitation":"(Gûnel &amp; Dickey, 1974; Jamil et al., 2017)","noteIndex":0},"citationItems":[{"id":30994,"uris":["http://zotero.org/users/6494596/items/AEVYCGZX"],"uri":["http://zotero.org/users/6494596/items/AEVYCGZX"],"itemData":{"id":30994,"type":"article-journal","abstract":"Abstract.  The null hypothesis of row-column independence in a two-way contingency table can be expressed as a constraint on the parameters in various standard","container-title":"Biometrika","DOI":"10.1093/biomet/61.3.545","ISSN":"0006-3444","issue":"3","journalAbbreviation":"Biometrika","language":"en","note":"publisher: Oxford Academic","page":"545-557","source":"academic.oup.com","title":"Bayes factors for independence in contingency tables","volume":"61","author":[{"family":"Gûnel","given":"Erdogan"},{"family":"Dickey","given":"James"}],"issued":{"date-parts":[["1974",12,1]]}}},{"id":31057,"uris":["http://zotero.org/users/6494596/items/3KQMBD57"],"uri":["http://zotero.org/users/6494596/items/3KQMBD57"],"itemData":{"id":31057,"type":"article-journal","abstract":"The analysis of R×C contingency tables usually features a test for independence between row and column counts. Throughout the social sciences, the adequacy of the independence hypothesis is generally evaluated by the outcome of a classical p-value null-hypothesis significance test. Unfortunately, however, the classical p-value comes with a number of well-documented drawbacks. Here we outline an alternative, Bayes factor method to quantify the evidence for and against the hypothesis of independence in R×C contingency tables. First we describe different sampling models for contingency tables and provide the corresponding default Bayes factors as originally developed by Gunel and Dickey (Biometrika, 61(3):545–557 (1974)). We then illustrate the properties and advantages of a Bayes factor analysis of contingency tables through simulations and practical examples. Computer code is available online and has been incorporated in the “BayesFactor” R package and the JASP program (jasp-stats.org).","container-title":"Behavior Research Methods","DOI":"10.3758/s13428-016-0739-8","ISSN":"1554-3528","issue":"2","journalAbbreviation":"Behav Res","language":"en","page":"638-652","source":"Springer Link","title":"Default “Gunel and Dickey” Bayes factors for contingency tables","volume":"49","author":[{"family":"Jamil","given":"Tahira"},{"family":"Ly","given":"Alexander"},{"family":"Morey","given":"Richard D."},{"family":"Love","given":"Jonathon"},{"family":"Marsman","given":"Maarten"},{"family":"Wagenmakers","given":"Eric-Jan"}],"issued":{"date-parts":[["2017",4,1]]}}}],"schema":"https://github.com/citation-style-language/schema/raw/master/csl-citation.json"} </w:instrText>
      </w:r>
      <w:r w:rsidRPr="00D94666">
        <w:fldChar w:fldCharType="separate"/>
      </w:r>
      <w:r w:rsidRPr="00857D38">
        <w:t>(Gûnel &amp; Dickey, 1974; Jamil et al., 2017)</w:t>
      </w:r>
      <w:r w:rsidRPr="00D94666">
        <w:fldChar w:fldCharType="end"/>
      </w:r>
      <w:r w:rsidRPr="00D94666">
        <w:t xml:space="preserve">. In this test, the number of individuals in each </w:t>
      </w:r>
      <w:r>
        <w:t>diagnostic</w:t>
      </w:r>
      <w:r w:rsidRPr="00D94666">
        <w:t xml:space="preserve"> group (</w:t>
      </w:r>
      <w:r>
        <w:t>autistic and neurotypical</w:t>
      </w:r>
      <w:r w:rsidRPr="00D94666">
        <w:t xml:space="preserve">) is treated as fixed, and cell counts are multinomially distributed within each row of the contingency table. A Dirichlet prior with parameters </w:t>
      </w:r>
      <m:oMath>
        <m:sSub>
          <m:sSubPr>
            <m:ctrlPr>
              <w:rPr>
                <w:rFonts w:ascii="Cambria Math" w:hAnsi="Cambria Math"/>
                <w:i/>
              </w:rPr>
            </m:ctrlPr>
          </m:sSubPr>
          <m:e>
            <m:r>
              <w:rPr>
                <w:rFonts w:ascii="Cambria Math" w:hAnsi="Cambria Math"/>
              </w:rPr>
              <m:t>α</m:t>
            </m:r>
            <m:ctrlPr>
              <w:rPr>
                <w:rFonts w:ascii="Cambria Math" w:hAnsi="Cambria Math"/>
              </w:rPr>
            </m:ctrlP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=1</m:t>
        </m:r>
      </m:oMath>
      <w:r w:rsidRPr="00D94666">
        <w:t xml:space="preserve"> is placed on the parameters of each multinomial distribution, and the analytically derived Bayes factor provides evidence for or against the null hypothesis of equivalent distributions between groups. </w:t>
      </w:r>
      <w:r>
        <w:t xml:space="preserve">In addition, we calculated the </w:t>
      </w:r>
      <w:r w:rsidRPr="00D94666">
        <w:t xml:space="preserve">odds ratio (OR) along with its 95% </w:t>
      </w:r>
      <w:r>
        <w:t>CrI</w:t>
      </w:r>
      <w:r w:rsidRPr="00D94666">
        <w:t xml:space="preserve"> using 15,000 Monte Carlo samples from the joint posterior distribution of the model parameters</w:t>
      </w:r>
      <w:r>
        <w:t>.</w:t>
      </w:r>
      <w:r w:rsidRPr="00D94666">
        <w:t xml:space="preserve"> </w:t>
      </w:r>
    </w:p>
    <w:p w14:paraId="5CAB3EFC" w14:textId="63098766" w:rsidR="006A174C" w:rsidRDefault="006A174C">
      <w:pPr>
        <w:rPr>
          <w:b/>
          <w:bCs/>
        </w:rPr>
      </w:pPr>
      <w:r>
        <w:rPr>
          <w:b/>
          <w:bCs/>
        </w:rPr>
        <w:br w:type="page"/>
      </w:r>
    </w:p>
    <w:p w14:paraId="345F298F" w14:textId="2948B05F" w:rsidR="006A174C" w:rsidRDefault="006A174C" w:rsidP="006A174C">
      <w:pPr>
        <w:spacing w:line="480" w:lineRule="auto"/>
        <w:jc w:val="center"/>
      </w:pPr>
      <w:r>
        <w:rPr>
          <w:b/>
          <w:bCs/>
        </w:rPr>
        <w:lastRenderedPageBreak/>
        <w:t>Supplemental References</w:t>
      </w:r>
    </w:p>
    <w:p w14:paraId="02AD0C82" w14:textId="77777777" w:rsidR="006A174C" w:rsidRPr="006A174C" w:rsidRDefault="006A174C" w:rsidP="006A174C">
      <w:pPr>
        <w:pStyle w:val="Bibliography"/>
      </w:pPr>
      <w:r>
        <w:fldChar w:fldCharType="begin"/>
      </w:r>
      <w:r>
        <w:instrText xml:space="preserve"> ADDIN ZOTERO_BIBL {"uncited":[],"omitted":[],"custom":[]} CSL_BIBLIOGRAPHY </w:instrText>
      </w:r>
      <w:r>
        <w:fldChar w:fldCharType="separate"/>
      </w:r>
      <w:r w:rsidRPr="006A174C">
        <w:t xml:space="preserve">Bürkner, P.-C. (2017). brms: An R package for Bayesian multilevel models using Stan. </w:t>
      </w:r>
      <w:r w:rsidRPr="006A174C">
        <w:rPr>
          <w:i/>
          <w:iCs/>
        </w:rPr>
        <w:t>Journal of Statistical Software</w:t>
      </w:r>
      <w:r w:rsidRPr="006A174C">
        <w:t xml:space="preserve">, </w:t>
      </w:r>
      <w:r w:rsidRPr="006A174C">
        <w:rPr>
          <w:i/>
          <w:iCs/>
        </w:rPr>
        <w:t>80</w:t>
      </w:r>
      <w:r w:rsidRPr="006A174C">
        <w:t>(1). https://doi.org/10.18637/jss.v080.i01</w:t>
      </w:r>
    </w:p>
    <w:p w14:paraId="43C580F6" w14:textId="77777777" w:rsidR="006A174C" w:rsidRPr="006A174C" w:rsidRDefault="006A174C" w:rsidP="006A174C">
      <w:pPr>
        <w:pStyle w:val="Bibliography"/>
      </w:pPr>
      <w:r w:rsidRPr="006A174C">
        <w:t xml:space="preserve">Bürkner, P.-C. (2018). Advanced Bayesian multilevel modeling with the R package brms. </w:t>
      </w:r>
      <w:r w:rsidRPr="006A174C">
        <w:rPr>
          <w:i/>
          <w:iCs/>
        </w:rPr>
        <w:t>The R Journal</w:t>
      </w:r>
      <w:r w:rsidRPr="006A174C">
        <w:t xml:space="preserve">, </w:t>
      </w:r>
      <w:r w:rsidRPr="006A174C">
        <w:rPr>
          <w:i/>
          <w:iCs/>
        </w:rPr>
        <w:t>10</w:t>
      </w:r>
      <w:r w:rsidRPr="006A174C">
        <w:t>(1), 395–411.</w:t>
      </w:r>
    </w:p>
    <w:p w14:paraId="0AF13DE1" w14:textId="77777777" w:rsidR="006A174C" w:rsidRPr="006A174C" w:rsidRDefault="006A174C" w:rsidP="006A174C">
      <w:pPr>
        <w:pStyle w:val="Bibliography"/>
      </w:pPr>
      <w:r w:rsidRPr="006A174C">
        <w:t xml:space="preserve">Cohen, J. (1994). The earth is round (p &lt; .05). </w:t>
      </w:r>
      <w:r w:rsidRPr="006A174C">
        <w:rPr>
          <w:i/>
          <w:iCs/>
        </w:rPr>
        <w:t>American Psychologist</w:t>
      </w:r>
      <w:r w:rsidRPr="006A174C">
        <w:t xml:space="preserve">, </w:t>
      </w:r>
      <w:r w:rsidRPr="006A174C">
        <w:rPr>
          <w:i/>
          <w:iCs/>
        </w:rPr>
        <w:t>49</w:t>
      </w:r>
      <w:r w:rsidRPr="006A174C">
        <w:t>(12), 997–1003. https://doi.org/10.1037//0003-066x.49.12.997</w:t>
      </w:r>
    </w:p>
    <w:p w14:paraId="63DFA96B" w14:textId="77777777" w:rsidR="006A174C" w:rsidRPr="006A174C" w:rsidRDefault="006A174C" w:rsidP="006A174C">
      <w:pPr>
        <w:pStyle w:val="Bibliography"/>
      </w:pPr>
      <w:r w:rsidRPr="006A174C">
        <w:t xml:space="preserve">Dickey, J. M., &amp; Lientz, B. P. (1970). The weighted likelihood ratio, sharp hypotheses about chances, the order of a Markov chain. </w:t>
      </w:r>
      <w:r w:rsidRPr="006A174C">
        <w:rPr>
          <w:i/>
          <w:iCs/>
        </w:rPr>
        <w:t>The Annals of Mathematical Statistics</w:t>
      </w:r>
      <w:r w:rsidRPr="006A174C">
        <w:t xml:space="preserve">, </w:t>
      </w:r>
      <w:r w:rsidRPr="006A174C">
        <w:rPr>
          <w:i/>
          <w:iCs/>
        </w:rPr>
        <w:t>41</w:t>
      </w:r>
      <w:r w:rsidRPr="006A174C">
        <w:t>(1), 214–226. https://doi.org/10.1214/aoms/1177697203</w:t>
      </w:r>
    </w:p>
    <w:p w14:paraId="16734F0E" w14:textId="77777777" w:rsidR="006A174C" w:rsidRPr="006A174C" w:rsidRDefault="006A174C" w:rsidP="006A174C">
      <w:pPr>
        <w:pStyle w:val="Bibliography"/>
      </w:pPr>
      <w:r w:rsidRPr="006A174C">
        <w:t xml:space="preserve">Gûnel, E., &amp; Dickey, J. (1974). Bayes factors for independence in contingency tables. </w:t>
      </w:r>
      <w:r w:rsidRPr="006A174C">
        <w:rPr>
          <w:i/>
          <w:iCs/>
        </w:rPr>
        <w:t>Biometrika</w:t>
      </w:r>
      <w:r w:rsidRPr="006A174C">
        <w:t xml:space="preserve">, </w:t>
      </w:r>
      <w:r w:rsidRPr="006A174C">
        <w:rPr>
          <w:i/>
          <w:iCs/>
        </w:rPr>
        <w:t>61</w:t>
      </w:r>
      <w:r w:rsidRPr="006A174C">
        <w:t>(3), 545–557. https://doi.org/10.1093/biomet/61.3.545</w:t>
      </w:r>
    </w:p>
    <w:p w14:paraId="60AC961D" w14:textId="77777777" w:rsidR="006A174C" w:rsidRPr="006A174C" w:rsidRDefault="006A174C" w:rsidP="006A174C">
      <w:pPr>
        <w:pStyle w:val="Bibliography"/>
      </w:pPr>
      <w:r w:rsidRPr="006A174C">
        <w:t xml:space="preserve">Jamil, T., Ly, A., Morey, R. D., Love, J., Marsman, M., &amp; Wagenmakers, E.-J. (2017). Default “Gunel and Dickey” Bayes factors for contingency tables. </w:t>
      </w:r>
      <w:r w:rsidRPr="006A174C">
        <w:rPr>
          <w:i/>
          <w:iCs/>
        </w:rPr>
        <w:t>Behavior Research Methods</w:t>
      </w:r>
      <w:r w:rsidRPr="006A174C">
        <w:t xml:space="preserve">, </w:t>
      </w:r>
      <w:r w:rsidRPr="006A174C">
        <w:rPr>
          <w:i/>
          <w:iCs/>
        </w:rPr>
        <w:t>49</w:t>
      </w:r>
      <w:r w:rsidRPr="006A174C">
        <w:t>(2), 638–652. https://doi.org/10.3758/s13428-016-0739-8</w:t>
      </w:r>
    </w:p>
    <w:p w14:paraId="5807C20E" w14:textId="77777777" w:rsidR="006A174C" w:rsidRPr="006A174C" w:rsidRDefault="006A174C" w:rsidP="006A174C">
      <w:pPr>
        <w:pStyle w:val="Bibliography"/>
      </w:pPr>
      <w:r w:rsidRPr="006A174C">
        <w:t xml:space="preserve">Kirk, R. E. (1996). Practical significance: A concept whose time has come. </w:t>
      </w:r>
      <w:r w:rsidRPr="006A174C">
        <w:rPr>
          <w:i/>
          <w:iCs/>
        </w:rPr>
        <w:t>Educational and Psychological Measurement</w:t>
      </w:r>
      <w:r w:rsidRPr="006A174C">
        <w:t xml:space="preserve">, </w:t>
      </w:r>
      <w:r w:rsidRPr="006A174C">
        <w:rPr>
          <w:i/>
          <w:iCs/>
        </w:rPr>
        <w:t>56</w:t>
      </w:r>
      <w:r w:rsidRPr="006A174C">
        <w:t>(5), 746–759. https://doi.org/10.1177/0013164496056005002</w:t>
      </w:r>
    </w:p>
    <w:p w14:paraId="3CAC8607" w14:textId="77777777" w:rsidR="006A174C" w:rsidRPr="006A174C" w:rsidRDefault="006A174C" w:rsidP="006A174C">
      <w:pPr>
        <w:pStyle w:val="Bibliography"/>
      </w:pPr>
      <w:r w:rsidRPr="006A174C">
        <w:t xml:space="preserve">Kruschke, J. K. (2013). Bayesian estimation supersedes the t test. </w:t>
      </w:r>
      <w:r w:rsidRPr="006A174C">
        <w:rPr>
          <w:i/>
          <w:iCs/>
        </w:rPr>
        <w:t>Journal of Experimental Psychology: General</w:t>
      </w:r>
      <w:r w:rsidRPr="006A174C">
        <w:t xml:space="preserve">, </w:t>
      </w:r>
      <w:r w:rsidRPr="006A174C">
        <w:rPr>
          <w:i/>
          <w:iCs/>
        </w:rPr>
        <w:t>142</w:t>
      </w:r>
      <w:r w:rsidRPr="006A174C">
        <w:t>(2), 573–603. https://doi.org/10.1037/a0029146</w:t>
      </w:r>
    </w:p>
    <w:p w14:paraId="419E8672" w14:textId="77777777" w:rsidR="006A174C" w:rsidRPr="006A174C" w:rsidRDefault="006A174C" w:rsidP="006A174C">
      <w:pPr>
        <w:pStyle w:val="Bibliography"/>
      </w:pPr>
      <w:r w:rsidRPr="006A174C">
        <w:t xml:space="preserve">Kruschke, J. K., &amp; Liddell, T. M. (2018). The Bayesian new statistics: Hypothesis testing, estimation, meta-analysis, and power analysis from a Bayesian perspective. </w:t>
      </w:r>
      <w:r w:rsidRPr="006A174C">
        <w:rPr>
          <w:i/>
          <w:iCs/>
        </w:rPr>
        <w:t>Psychonomic Bulletin &amp; Review</w:t>
      </w:r>
      <w:r w:rsidRPr="006A174C">
        <w:t xml:space="preserve">, </w:t>
      </w:r>
      <w:r w:rsidRPr="006A174C">
        <w:rPr>
          <w:i/>
          <w:iCs/>
        </w:rPr>
        <w:t>25</w:t>
      </w:r>
      <w:r w:rsidRPr="006A174C">
        <w:t>(1), 178–206. https://doi.org/10.3758/s13423-016-1221-4</w:t>
      </w:r>
    </w:p>
    <w:p w14:paraId="79989D53" w14:textId="77777777" w:rsidR="006A174C" w:rsidRPr="006A174C" w:rsidRDefault="006A174C" w:rsidP="006A174C">
      <w:pPr>
        <w:pStyle w:val="Bibliography"/>
      </w:pPr>
      <w:r w:rsidRPr="006A174C">
        <w:lastRenderedPageBreak/>
        <w:t xml:space="preserve">Makowski, D., Ben-Shachar, M. S., Chen, S. H. A., &amp; Lüdecke, D. (2019). Indices of effect existence and significance in the Bayesian framework. </w:t>
      </w:r>
      <w:r w:rsidRPr="006A174C">
        <w:rPr>
          <w:i/>
          <w:iCs/>
        </w:rPr>
        <w:t>Frontiers in Psychology</w:t>
      </w:r>
      <w:r w:rsidRPr="006A174C">
        <w:t xml:space="preserve">, </w:t>
      </w:r>
      <w:r w:rsidRPr="006A174C">
        <w:rPr>
          <w:i/>
          <w:iCs/>
        </w:rPr>
        <w:t>10</w:t>
      </w:r>
      <w:r w:rsidRPr="006A174C">
        <w:t>. https://doi.org/10.3389/fpsyg.2019.02767</w:t>
      </w:r>
    </w:p>
    <w:p w14:paraId="6ED87827" w14:textId="77777777" w:rsidR="006A174C" w:rsidRPr="006A174C" w:rsidRDefault="006A174C" w:rsidP="006A174C">
      <w:pPr>
        <w:pStyle w:val="Bibliography"/>
      </w:pPr>
      <w:r w:rsidRPr="006A174C">
        <w:t xml:space="preserve">Makowski, D., Ben-Shachar, M. S., &amp; Lüdecke, D. (2019). BayestestR: Describing Effects and their Uncertainty, Existence and Significance within the Bayesian Framework. </w:t>
      </w:r>
      <w:r w:rsidRPr="006A174C">
        <w:rPr>
          <w:i/>
          <w:iCs/>
        </w:rPr>
        <w:t>Journal of Open Source Software</w:t>
      </w:r>
      <w:r w:rsidRPr="006A174C">
        <w:t xml:space="preserve">, </w:t>
      </w:r>
      <w:r w:rsidRPr="006A174C">
        <w:rPr>
          <w:i/>
          <w:iCs/>
        </w:rPr>
        <w:t>4</w:t>
      </w:r>
      <w:r w:rsidRPr="006A174C">
        <w:t>(40), 1541. https://doi.org/10.21105/joss.01541</w:t>
      </w:r>
    </w:p>
    <w:p w14:paraId="01866BE1" w14:textId="77777777" w:rsidR="006A174C" w:rsidRPr="006A174C" w:rsidRDefault="006A174C" w:rsidP="006A174C">
      <w:pPr>
        <w:pStyle w:val="Bibliography"/>
      </w:pPr>
      <w:r w:rsidRPr="006A174C">
        <w:t xml:space="preserve">Morey, R. D., &amp; Rouder, J. N. (2018). </w:t>
      </w:r>
      <w:r w:rsidRPr="006A174C">
        <w:rPr>
          <w:i/>
          <w:iCs/>
        </w:rPr>
        <w:t>BayesFactor: Computation of Bayes Factors for Common Designs</w:t>
      </w:r>
      <w:r w:rsidRPr="006A174C">
        <w:t>. https://CRAN.R-project.org/package=BayesFactor</w:t>
      </w:r>
    </w:p>
    <w:p w14:paraId="1CE54605" w14:textId="77777777" w:rsidR="006A174C" w:rsidRPr="006A174C" w:rsidRDefault="006A174C" w:rsidP="006A174C">
      <w:pPr>
        <w:pStyle w:val="Bibliography"/>
      </w:pPr>
      <w:r w:rsidRPr="006A174C">
        <w:t xml:space="preserve">R Core Team. (2020). </w:t>
      </w:r>
      <w:r w:rsidRPr="006A174C">
        <w:rPr>
          <w:i/>
          <w:iCs/>
        </w:rPr>
        <w:t>R: A language and environment for statistical computing</w:t>
      </w:r>
      <w:r w:rsidRPr="006A174C">
        <w:t xml:space="preserve"> (4.0.2) [Computer software]. R Foundation for Statistical Computing. https://www.R-project.org/</w:t>
      </w:r>
    </w:p>
    <w:p w14:paraId="22BBF8E6" w14:textId="77777777" w:rsidR="006A174C" w:rsidRPr="006A174C" w:rsidRDefault="006A174C" w:rsidP="006A174C">
      <w:pPr>
        <w:pStyle w:val="Bibliography"/>
      </w:pPr>
      <w:r w:rsidRPr="006A174C">
        <w:t xml:space="preserve">Wagenmakers, E.-J., Lodewyckx, T., Kuriyal, H., &amp; Grasman, R. (2010). Bayesian hypothesis testing for psychologists: A tutorial on the Savage–Dickey method. </w:t>
      </w:r>
      <w:r w:rsidRPr="006A174C">
        <w:rPr>
          <w:i/>
          <w:iCs/>
        </w:rPr>
        <w:t>Cognitive Psychology</w:t>
      </w:r>
      <w:r w:rsidRPr="006A174C">
        <w:t xml:space="preserve">, </w:t>
      </w:r>
      <w:r w:rsidRPr="006A174C">
        <w:rPr>
          <w:i/>
          <w:iCs/>
        </w:rPr>
        <w:t>60</w:t>
      </w:r>
      <w:r w:rsidRPr="006A174C">
        <w:t>(3), 158–189. https://doi.org/10.1016/j.cogpsych.2009.12.001</w:t>
      </w:r>
    </w:p>
    <w:p w14:paraId="64A2FD82" w14:textId="10FF5779" w:rsidR="006A174C" w:rsidRPr="006A174C" w:rsidRDefault="006A174C" w:rsidP="006A174C">
      <w:pPr>
        <w:spacing w:line="480" w:lineRule="auto"/>
      </w:pPr>
      <w:r>
        <w:fldChar w:fldCharType="end"/>
      </w:r>
    </w:p>
    <w:sectPr w:rsidR="006A174C" w:rsidRPr="006A174C" w:rsidSect="00126A87">
      <w:headerReference w:type="even" r:id="rId6"/>
      <w:head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99A6" w14:textId="77777777" w:rsidR="00357627" w:rsidRDefault="00357627" w:rsidP="006A174C">
      <w:r>
        <w:separator/>
      </w:r>
    </w:p>
  </w:endnote>
  <w:endnote w:type="continuationSeparator" w:id="0">
    <w:p w14:paraId="5D66FDAD" w14:textId="77777777" w:rsidR="00357627" w:rsidRDefault="00357627" w:rsidP="006A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2921F" w14:textId="77777777" w:rsidR="00357627" w:rsidRDefault="00357627" w:rsidP="006A174C">
      <w:r>
        <w:separator/>
      </w:r>
    </w:p>
  </w:footnote>
  <w:footnote w:type="continuationSeparator" w:id="0">
    <w:p w14:paraId="4AF2C4D7" w14:textId="77777777" w:rsidR="00357627" w:rsidRDefault="00357627" w:rsidP="006A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3055334"/>
      <w:docPartObj>
        <w:docPartGallery w:val="Page Numbers (Top of Page)"/>
        <w:docPartUnique/>
      </w:docPartObj>
    </w:sdtPr>
    <w:sdtEndPr>
      <w:rPr>
        <w:rStyle w:val="PageNumber"/>
      </w:rPr>
    </w:sdtEndPr>
    <w:sdtContent>
      <w:p w14:paraId="43DBFD02" w14:textId="56AB63DF" w:rsidR="006A174C" w:rsidRDefault="006A174C" w:rsidP="009C78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ACA543" w14:textId="77777777" w:rsidR="006A174C" w:rsidRDefault="006A174C" w:rsidP="006A17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840288"/>
      <w:docPartObj>
        <w:docPartGallery w:val="Page Numbers (Top of Page)"/>
        <w:docPartUnique/>
      </w:docPartObj>
    </w:sdtPr>
    <w:sdtEndPr>
      <w:rPr>
        <w:rStyle w:val="PageNumber"/>
      </w:rPr>
    </w:sdtEndPr>
    <w:sdtContent>
      <w:p w14:paraId="5AEC2051" w14:textId="02FEE2F1" w:rsidR="006A174C" w:rsidRDefault="006A174C" w:rsidP="009C78DD">
        <w:pPr>
          <w:pStyle w:val="Header"/>
          <w:framePr w:wrap="none" w:vAnchor="text" w:hAnchor="margin" w:xAlign="right" w:y="1"/>
          <w:rPr>
            <w:rStyle w:val="PageNumber"/>
          </w:rPr>
        </w:pPr>
        <w:r>
          <w:rPr>
            <w:rStyle w:val="PageNumber"/>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BB0CFA" w14:textId="5710F0C7" w:rsidR="006A174C" w:rsidRDefault="006A174C" w:rsidP="006A174C">
    <w:pPr>
      <w:pStyle w:val="Header"/>
      <w:ind w:right="360"/>
    </w:pPr>
    <w:r>
      <w:rPr>
        <w:sz w:val="20"/>
        <w:szCs w:val="20"/>
      </w:rPr>
      <w:t>Quinde-</w:t>
    </w:r>
    <w:proofErr w:type="spellStart"/>
    <w:r>
      <w:rPr>
        <w:sz w:val="20"/>
        <w:szCs w:val="20"/>
      </w:rPr>
      <w:t>Zlibut</w:t>
    </w:r>
    <w:proofErr w:type="spellEnd"/>
    <w:r>
      <w:rPr>
        <w:sz w:val="20"/>
        <w:szCs w:val="20"/>
      </w:rPr>
      <w:t xml:space="preserve"> et al.</w:t>
    </w:r>
    <w:r>
      <w:rPr>
        <w:i/>
        <w:iCs/>
        <w:sz w:val="20"/>
        <w:szCs w:val="20"/>
      </w:rPr>
      <w:t>, Supplemental Material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0A"/>
    <w:rsid w:val="0000328B"/>
    <w:rsid w:val="000152CC"/>
    <w:rsid w:val="0006660A"/>
    <w:rsid w:val="00081DF7"/>
    <w:rsid w:val="00126A87"/>
    <w:rsid w:val="00150B27"/>
    <w:rsid w:val="001679E5"/>
    <w:rsid w:val="001A246D"/>
    <w:rsid w:val="001F00E6"/>
    <w:rsid w:val="00253DD2"/>
    <w:rsid w:val="002D376D"/>
    <w:rsid w:val="003071A7"/>
    <w:rsid w:val="00357627"/>
    <w:rsid w:val="00372F7D"/>
    <w:rsid w:val="00391AE4"/>
    <w:rsid w:val="004D45DC"/>
    <w:rsid w:val="005C0024"/>
    <w:rsid w:val="005C48C6"/>
    <w:rsid w:val="006A174C"/>
    <w:rsid w:val="006B57FA"/>
    <w:rsid w:val="00820329"/>
    <w:rsid w:val="00857490"/>
    <w:rsid w:val="00994233"/>
    <w:rsid w:val="00B8259F"/>
    <w:rsid w:val="00BB321D"/>
    <w:rsid w:val="00D9315B"/>
    <w:rsid w:val="00E12253"/>
    <w:rsid w:val="00E646C7"/>
    <w:rsid w:val="00FA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AFEC6"/>
  <w14:defaultImageDpi w14:val="32767"/>
  <w15:chartTrackingRefBased/>
  <w15:docId w15:val="{F294727F-B268-CC42-83D7-CF5041EA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666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660A"/>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06660A"/>
    <w:rPr>
      <w:sz w:val="18"/>
      <w:szCs w:val="18"/>
    </w:rPr>
  </w:style>
  <w:style w:type="character" w:customStyle="1" w:styleId="BalloonTextChar">
    <w:name w:val="Balloon Text Char"/>
    <w:basedOn w:val="DefaultParagraphFont"/>
    <w:link w:val="BalloonText"/>
    <w:uiPriority w:val="99"/>
    <w:semiHidden/>
    <w:rsid w:val="0006660A"/>
    <w:rPr>
      <w:sz w:val="18"/>
      <w:szCs w:val="18"/>
    </w:rPr>
  </w:style>
  <w:style w:type="paragraph" w:styleId="Bibliography">
    <w:name w:val="Bibliography"/>
    <w:basedOn w:val="Normal"/>
    <w:next w:val="Normal"/>
    <w:uiPriority w:val="37"/>
    <w:unhideWhenUsed/>
    <w:rsid w:val="006A174C"/>
    <w:pPr>
      <w:spacing w:line="480" w:lineRule="auto"/>
      <w:ind w:left="720" w:hanging="720"/>
    </w:pPr>
  </w:style>
  <w:style w:type="paragraph" w:styleId="Header">
    <w:name w:val="header"/>
    <w:basedOn w:val="Normal"/>
    <w:link w:val="HeaderChar"/>
    <w:uiPriority w:val="99"/>
    <w:unhideWhenUsed/>
    <w:rsid w:val="006A174C"/>
    <w:pPr>
      <w:tabs>
        <w:tab w:val="center" w:pos="4680"/>
        <w:tab w:val="right" w:pos="9360"/>
      </w:tabs>
    </w:pPr>
  </w:style>
  <w:style w:type="character" w:customStyle="1" w:styleId="HeaderChar">
    <w:name w:val="Header Char"/>
    <w:basedOn w:val="DefaultParagraphFont"/>
    <w:link w:val="Header"/>
    <w:uiPriority w:val="99"/>
    <w:rsid w:val="006A174C"/>
  </w:style>
  <w:style w:type="paragraph" w:styleId="Footer">
    <w:name w:val="footer"/>
    <w:basedOn w:val="Normal"/>
    <w:link w:val="FooterChar"/>
    <w:uiPriority w:val="99"/>
    <w:unhideWhenUsed/>
    <w:rsid w:val="006A174C"/>
    <w:pPr>
      <w:tabs>
        <w:tab w:val="center" w:pos="4680"/>
        <w:tab w:val="right" w:pos="9360"/>
      </w:tabs>
    </w:pPr>
  </w:style>
  <w:style w:type="character" w:customStyle="1" w:styleId="FooterChar">
    <w:name w:val="Footer Char"/>
    <w:basedOn w:val="DefaultParagraphFont"/>
    <w:link w:val="Footer"/>
    <w:uiPriority w:val="99"/>
    <w:rsid w:val="006A174C"/>
  </w:style>
  <w:style w:type="character" w:styleId="PageNumber">
    <w:name w:val="page number"/>
    <w:basedOn w:val="DefaultParagraphFont"/>
    <w:uiPriority w:val="99"/>
    <w:semiHidden/>
    <w:unhideWhenUsed/>
    <w:rsid w:val="006A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Zachary J</dc:creator>
  <cp:keywords/>
  <dc:description/>
  <cp:lastModifiedBy>Quinde, Jennifer Michelle</cp:lastModifiedBy>
  <cp:revision>2</cp:revision>
  <dcterms:created xsi:type="dcterms:W3CDTF">2020-11-19T16:47:00Z</dcterms:created>
  <dcterms:modified xsi:type="dcterms:W3CDTF">2020-11-19T21:45:00Z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id="c5RVO9GK"/&gt;&lt;style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