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44B10D" w14:textId="6556B127" w:rsidR="00622B70" w:rsidRDefault="00622B70" w:rsidP="00622B70">
      <w:pPr>
        <w:pStyle w:val="NormalWeb"/>
      </w:pPr>
    </w:p>
    <w:p w14:paraId="0B44606E" w14:textId="37939203" w:rsidR="008000F2" w:rsidRPr="00B774B9" w:rsidRDefault="004B6EB9" w:rsidP="008000F2">
      <w:pPr>
        <w:spacing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>
        <w:tab/>
      </w:r>
      <w:r w:rsidR="00B774B9" w:rsidRPr="00B774B9">
        <w:rPr>
          <w:lang w:val="fr-FR"/>
        </w:rPr>
        <w:t xml:space="preserve">             </w:t>
      </w:r>
      <w:r w:rsidR="00B774B9" w:rsidRPr="00B774B9">
        <w:rPr>
          <w:rFonts w:ascii="Times New Roman" w:hAnsi="Times New Roman" w:cs="Times New Roman"/>
          <w:sz w:val="24"/>
          <w:szCs w:val="24"/>
          <w:lang w:val="fr-FR"/>
        </w:rPr>
        <w:t>M</w:t>
      </w:r>
      <w:r w:rsidR="008000F2" w:rsidRPr="00B774B9">
        <w:rPr>
          <w:lang w:val="fr-FR"/>
        </w:rPr>
        <w:t xml:space="preserve">             </w:t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>WT- NT</w:t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ab/>
      </w:r>
      <w:r w:rsidR="00B774B9">
        <w:rPr>
          <w:rFonts w:ascii="Times New Roman" w:hAnsi="Times New Roman" w:cs="Times New Roman"/>
          <w:sz w:val="24"/>
          <w:szCs w:val="24"/>
          <w:lang w:val="fr-FR"/>
        </w:rPr>
        <w:t xml:space="preserve">       </w:t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>WT-T</w:t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4B9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     Apex1</w:t>
      </w:r>
      <w:r w:rsidRPr="00B774B9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 xml:space="preserve">+/- </w:t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48190C" w:rsidRPr="00B774B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B774B9">
        <w:rPr>
          <w:rFonts w:ascii="Times New Roman" w:hAnsi="Times New Roman" w:cs="Times New Roman"/>
          <w:sz w:val="24"/>
          <w:szCs w:val="24"/>
          <w:lang w:val="fr-FR"/>
        </w:rPr>
        <w:t>NT</w:t>
      </w:r>
      <w:r w:rsidR="008000F2" w:rsidRPr="00B774B9">
        <w:rPr>
          <w:rFonts w:ascii="Times New Roman" w:hAnsi="Times New Roman" w:cs="Times New Roman"/>
          <w:sz w:val="24"/>
          <w:szCs w:val="24"/>
          <w:lang w:val="fr-FR"/>
        </w:rPr>
        <w:tab/>
      </w:r>
      <w:r w:rsidR="0048190C" w:rsidRPr="00B774B9">
        <w:rPr>
          <w:rFonts w:ascii="Times New Roman" w:hAnsi="Times New Roman" w:cs="Times New Roman"/>
          <w:i/>
          <w:iCs/>
          <w:sz w:val="24"/>
          <w:szCs w:val="24"/>
          <w:lang w:val="fr-FR"/>
        </w:rPr>
        <w:t>Apex1</w:t>
      </w:r>
      <w:r w:rsidR="0048190C" w:rsidRPr="00B774B9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 xml:space="preserve">+/- </w:t>
      </w:r>
      <w:r w:rsidR="0048190C" w:rsidRPr="00B774B9">
        <w:rPr>
          <w:rFonts w:ascii="Times New Roman" w:hAnsi="Times New Roman" w:cs="Times New Roman"/>
          <w:sz w:val="24"/>
          <w:szCs w:val="24"/>
          <w:lang w:val="fr-FR"/>
        </w:rPr>
        <w:t>- T</w:t>
      </w:r>
      <w:r w:rsidR="0048190C" w:rsidRPr="00B774B9">
        <w:rPr>
          <w:rFonts w:ascii="Times New Roman" w:hAnsi="Times New Roman" w:cs="Times New Roman"/>
          <w:sz w:val="24"/>
          <w:szCs w:val="24"/>
          <w:lang w:val="fr-FR"/>
        </w:rPr>
        <w:tab/>
      </w:r>
    </w:p>
    <w:p w14:paraId="796E9474" w14:textId="581DD36A" w:rsidR="00622B70" w:rsidRPr="00B774B9" w:rsidRDefault="008000F2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48190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64904CF" wp14:editId="594DF555">
            <wp:simplePos x="0" y="0"/>
            <wp:positionH relativeFrom="column">
              <wp:posOffset>742315</wp:posOffset>
            </wp:positionH>
            <wp:positionV relativeFrom="paragraph">
              <wp:posOffset>151227</wp:posOffset>
            </wp:positionV>
            <wp:extent cx="5365750" cy="929640"/>
            <wp:effectExtent l="0" t="0" r="6350" b="3810"/>
            <wp:wrapTight wrapText="bothSides">
              <wp:wrapPolygon edited="0">
                <wp:start x="0" y="0"/>
                <wp:lineTo x="0" y="21246"/>
                <wp:lineTo x="21549" y="21246"/>
                <wp:lineTo x="21549" y="0"/>
                <wp:lineTo x="0" y="0"/>
              </wp:wrapPolygon>
            </wp:wrapTight>
            <wp:docPr id="2" name="Picture 1" descr="A close 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lose up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36D0" w:rsidRPr="0048190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AC775B" wp14:editId="434E467B">
                <wp:simplePos x="0" y="0"/>
                <wp:positionH relativeFrom="column">
                  <wp:posOffset>4822385</wp:posOffset>
                </wp:positionH>
                <wp:positionV relativeFrom="paragraph">
                  <wp:posOffset>73025</wp:posOffset>
                </wp:positionV>
                <wp:extent cx="1191896" cy="0"/>
                <wp:effectExtent l="0" t="0" r="0" b="0"/>
                <wp:wrapNone/>
                <wp:docPr id="60045211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896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3299F2" id="Straight Connector 1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9.7pt,5.75pt" to="473.5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" strokecolor="#156082" strokeweight="1.5pt">
                <v:stroke joinstyle="miter"/>
              </v:line>
            </w:pict>
          </mc:Fallback>
        </mc:AlternateContent>
      </w:r>
      <w:r w:rsidR="008E36D0" w:rsidRPr="0048190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4B60AD" wp14:editId="62518BA9">
                <wp:simplePos x="0" y="0"/>
                <wp:positionH relativeFrom="column">
                  <wp:posOffset>3562985</wp:posOffset>
                </wp:positionH>
                <wp:positionV relativeFrom="paragraph">
                  <wp:posOffset>72390</wp:posOffset>
                </wp:positionV>
                <wp:extent cx="1191895" cy="0"/>
                <wp:effectExtent l="0" t="0" r="0" b="0"/>
                <wp:wrapNone/>
                <wp:docPr id="79694068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89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4CBAE" id="Straight Connector 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0.55pt,5.7pt" to="374.4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" strokecolor="#156082" strokeweight="1.5pt">
                <v:stroke joinstyle="miter"/>
              </v:line>
            </w:pict>
          </mc:Fallback>
        </mc:AlternateContent>
      </w:r>
      <w:r w:rsidR="008E36D0" w:rsidRPr="0048190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6A205A" wp14:editId="5586B275">
                <wp:simplePos x="0" y="0"/>
                <wp:positionH relativeFrom="column">
                  <wp:posOffset>2274277</wp:posOffset>
                </wp:positionH>
                <wp:positionV relativeFrom="paragraph">
                  <wp:posOffset>73025</wp:posOffset>
                </wp:positionV>
                <wp:extent cx="1191896" cy="0"/>
                <wp:effectExtent l="0" t="0" r="0" b="0"/>
                <wp:wrapNone/>
                <wp:docPr id="188189759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896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2C7CD8" id="Straight Connector 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1pt,5.75pt" to="272.9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" strokecolor="#156082" strokeweight="1.5pt">
                <v:stroke joinstyle="miter"/>
              </v:line>
            </w:pict>
          </mc:Fallback>
        </mc:AlternateContent>
      </w:r>
      <w:r w:rsidR="008E36D0" w:rsidRPr="0048190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C6BAAA" wp14:editId="243FEC6A">
                <wp:simplePos x="0" y="0"/>
                <wp:positionH relativeFrom="column">
                  <wp:posOffset>1005840</wp:posOffset>
                </wp:positionH>
                <wp:positionV relativeFrom="paragraph">
                  <wp:posOffset>71755</wp:posOffset>
                </wp:positionV>
                <wp:extent cx="1191895" cy="0"/>
                <wp:effectExtent l="0" t="0" r="0" b="0"/>
                <wp:wrapNone/>
                <wp:docPr id="178636278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89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1DC606" id="Straight Connector 1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2pt,5.65pt" to="173.0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" strokecolor="#156082 [3204]" strokeweight="1.5pt">
                <v:stroke joinstyle="miter"/>
              </v:line>
            </w:pict>
          </mc:Fallback>
        </mc:AlternateContent>
      </w:r>
      <w:r w:rsidR="00622B70" w:rsidRPr="0048190C">
        <w:rPr>
          <w:rFonts w:ascii="Times New Roman" w:hAnsi="Times New Roman" w:cs="Times New Roman"/>
          <w:sz w:val="24"/>
          <w:szCs w:val="24"/>
        </w:rPr>
        <w:fldChar w:fldCharType="begin"/>
      </w:r>
      <w:r w:rsidR="00622B70" w:rsidRPr="00B774B9">
        <w:rPr>
          <w:rFonts w:ascii="Times New Roman" w:hAnsi="Times New Roman" w:cs="Times New Roman"/>
          <w:sz w:val="24"/>
          <w:szCs w:val="24"/>
          <w:lang w:val="fr-FR"/>
        </w:rPr>
        <w:instrText xml:space="preserve"> LINK Excel.Sheet.8 "C:\\Users\\Carmen\\Documents\\ONE DRIVE UPR\\DOCTORADO_INVESTIGACION\\Bioenergetic Response\\Data WB\\Todas las muestras_Recalculadas_13.xls" "Memb #12(ATP 5B)!R3C10:R6C10" \a \f 4 \h </w:instrText>
      </w:r>
      <w:r w:rsidR="0048190C" w:rsidRPr="00B774B9">
        <w:rPr>
          <w:rFonts w:ascii="Times New Roman" w:hAnsi="Times New Roman" w:cs="Times New Roman"/>
          <w:sz w:val="24"/>
          <w:szCs w:val="24"/>
          <w:lang w:val="fr-FR"/>
        </w:rPr>
        <w:instrText xml:space="preserve"> \* MERGEFORMAT </w:instrText>
      </w:r>
      <w:r w:rsidR="00622B70" w:rsidRPr="0048190C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2304605C" w14:textId="1205D720" w:rsidR="004473C5" w:rsidRPr="0066575E" w:rsidRDefault="00622B70" w:rsidP="008000F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48190C">
        <w:rPr>
          <w:rFonts w:ascii="Times New Roman" w:hAnsi="Times New Roman" w:cs="Times New Roman"/>
          <w:sz w:val="24"/>
          <w:szCs w:val="24"/>
        </w:rPr>
        <w:fldChar w:fldCharType="end"/>
      </w:r>
      <w:r w:rsidR="008000F2" w:rsidRPr="0066575E">
        <w:rPr>
          <w:rFonts w:ascii="Times New Roman" w:hAnsi="Times New Roman" w:cs="Times New Roman"/>
          <w:sz w:val="24"/>
          <w:szCs w:val="24"/>
          <w:lang w:val="fr-FR"/>
        </w:rPr>
        <w:t>ATP 5</w:t>
      </w:r>
      <w:r w:rsidR="00B774B9" w:rsidRPr="00B774B9">
        <w:rPr>
          <w:rFonts w:ascii="Symbol" w:hAnsi="Symbol" w:cs="Times New Roman"/>
          <w:sz w:val="24"/>
          <w:szCs w:val="24"/>
        </w:rPr>
        <w:t>b</w:t>
      </w:r>
      <w:r w:rsidR="00B774B9">
        <w:rPr>
          <w:rFonts w:ascii="Symbol" w:hAnsi="Symbol" w:cs="Times New Roman"/>
          <w:sz w:val="24"/>
          <w:szCs w:val="24"/>
        </w:rPr>
        <w:t xml:space="preserve">  -</w:t>
      </w:r>
    </w:p>
    <w:p w14:paraId="1D6C4B86" w14:textId="6BF22272" w:rsidR="008000F2" w:rsidRPr="0066575E" w:rsidRDefault="00B774B9" w:rsidP="008000F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B774B9">
        <w:rPr>
          <w:rFonts w:ascii="Symbol" w:hAnsi="Symbol" w:cs="Times New Roman"/>
          <w:sz w:val="24"/>
          <w:szCs w:val="24"/>
        </w:rPr>
        <w:t>b</w:t>
      </w:r>
      <w:r w:rsidR="008000F2" w:rsidRPr="0066575E">
        <w:rPr>
          <w:rFonts w:ascii="Times New Roman" w:hAnsi="Times New Roman" w:cs="Times New Roman"/>
          <w:sz w:val="24"/>
          <w:szCs w:val="24"/>
          <w:lang w:val="fr-FR"/>
        </w:rPr>
        <w:t>-</w:t>
      </w:r>
      <w:proofErr w:type="spellStart"/>
      <w:r w:rsidR="008000F2" w:rsidRPr="0066575E">
        <w:rPr>
          <w:rFonts w:ascii="Times New Roman" w:hAnsi="Times New Roman" w:cs="Times New Roman"/>
          <w:sz w:val="24"/>
          <w:szCs w:val="24"/>
          <w:lang w:val="fr-FR"/>
        </w:rPr>
        <w:t>Actin</w:t>
      </w:r>
      <w:proofErr w:type="spellEnd"/>
      <w:r w:rsidRPr="0066575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Symbol" w:hAnsi="Symbol" w:cs="Times New Roman"/>
          <w:sz w:val="24"/>
          <w:szCs w:val="24"/>
        </w:rPr>
        <w:t>-</w:t>
      </w:r>
      <w:r w:rsidRPr="0066575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8000F2" w:rsidRPr="0066575E">
        <w:rPr>
          <w:rFonts w:ascii="Times New Roman" w:hAnsi="Times New Roman" w:cs="Times New Roman"/>
          <w:sz w:val="24"/>
          <w:szCs w:val="24"/>
          <w:lang w:val="fr-FR"/>
        </w:rPr>
        <w:t>GAPDH</w:t>
      </w:r>
      <w:r>
        <w:rPr>
          <w:rFonts w:ascii="Symbol" w:hAnsi="Symbol" w:cs="Times New Roman"/>
          <w:sz w:val="24"/>
          <w:szCs w:val="24"/>
        </w:rPr>
        <w:t>-</w:t>
      </w:r>
    </w:p>
    <w:p w14:paraId="55CAAD3B" w14:textId="77777777" w:rsidR="008000F2" w:rsidRPr="0066575E" w:rsidRDefault="008000F2">
      <w:pPr>
        <w:rPr>
          <w:lang w:val="fr-FR"/>
        </w:rPr>
      </w:pPr>
    </w:p>
    <w:p w14:paraId="6A4A29FD" w14:textId="77777777" w:rsidR="008000F2" w:rsidRPr="0066575E" w:rsidRDefault="008000F2">
      <w:pPr>
        <w:rPr>
          <w:rFonts w:ascii="Times New Roman" w:hAnsi="Times New Roman" w:cs="Times New Roman"/>
          <w:sz w:val="24"/>
          <w:szCs w:val="24"/>
          <w:lang w:val="fr-FR"/>
        </w:rPr>
      </w:pPr>
    </w:p>
    <w:p w14:paraId="14613A72" w14:textId="2B99B79C" w:rsidR="0048190C" w:rsidRPr="0066575E" w:rsidRDefault="004849B3">
      <w:pPr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  <w:proofErr w:type="spellStart"/>
      <w:r w:rsidRPr="0066575E">
        <w:rPr>
          <w:rFonts w:ascii="Times New Roman" w:hAnsi="Times New Roman" w:cs="Times New Roman"/>
          <w:b/>
          <w:bCs/>
          <w:sz w:val="24"/>
          <w:szCs w:val="24"/>
          <w:lang w:val="fr-FR"/>
        </w:rPr>
        <w:t>Supplementary</w:t>
      </w:r>
      <w:proofErr w:type="spellEnd"/>
      <w:r w:rsidRPr="0066575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Information </w:t>
      </w:r>
      <w:r w:rsidR="0048190C" w:rsidRPr="0066575E">
        <w:rPr>
          <w:rFonts w:ascii="Times New Roman" w:hAnsi="Times New Roman" w:cs="Times New Roman"/>
          <w:b/>
          <w:bCs/>
          <w:sz w:val="24"/>
          <w:szCs w:val="24"/>
          <w:lang w:val="fr-FR"/>
        </w:rPr>
        <w:t>Figure 2.</w:t>
      </w:r>
    </w:p>
    <w:p w14:paraId="6B519E36" w14:textId="18D71212" w:rsidR="008000F2" w:rsidRPr="00C3341D" w:rsidRDefault="0048190C">
      <w:pPr>
        <w:rPr>
          <w:rFonts w:ascii="Times New Roman" w:hAnsi="Times New Roman" w:cs="Times New Roman"/>
          <w:sz w:val="24"/>
          <w:szCs w:val="24"/>
        </w:rPr>
      </w:pPr>
      <w:r w:rsidRPr="0066575E">
        <w:rPr>
          <w:rFonts w:ascii="Times New Roman" w:eastAsia="Times New Roman" w:hAnsi="Times New Roman" w:cs="Times New Roman"/>
          <w:sz w:val="24"/>
          <w:szCs w:val="24"/>
        </w:rPr>
        <w:t>Western Blot showing the expression of ATP5-</w:t>
      </w:r>
      <w:r w:rsidRPr="0048190C">
        <w:rPr>
          <w:rFonts w:ascii="Times New Roman" w:eastAsia="Times New Roman" w:hAnsi="Times New Roman" w:cs="Times New Roman"/>
          <w:sz w:val="24"/>
          <w:szCs w:val="24"/>
        </w:rPr>
        <w:t>β</w:t>
      </w:r>
      <w:r w:rsidRPr="0066575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8190C">
        <w:rPr>
          <w:rFonts w:ascii="Times New Roman" w:eastAsia="Times New Roman" w:hAnsi="Times New Roman" w:cs="Times New Roman"/>
          <w:sz w:val="24"/>
          <w:szCs w:val="24"/>
        </w:rPr>
        <w:t>β</w:t>
      </w:r>
      <w:r w:rsidRPr="0066575E">
        <w:rPr>
          <w:rFonts w:ascii="Times New Roman" w:eastAsia="Times New Roman" w:hAnsi="Times New Roman" w:cs="Times New Roman"/>
          <w:sz w:val="24"/>
          <w:szCs w:val="24"/>
        </w:rPr>
        <w:t xml:space="preserve">-Actin, and </w:t>
      </w:r>
      <w:r w:rsidRPr="006657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GAPDH </w:t>
      </w:r>
      <w:r w:rsidRPr="0066575E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66575E">
        <w:rPr>
          <w:rFonts w:ascii="Times New Roman" w:eastAsia="Times New Roman" w:hAnsi="Times New Roman" w:cs="Times New Roman"/>
          <w:sz w:val="24"/>
          <w:szCs w:val="24"/>
        </w:rPr>
        <w:t>w</w:t>
      </w:r>
      <w:r w:rsidR="0066575E" w:rsidRPr="0066575E">
        <w:rPr>
          <w:rFonts w:ascii="Times New Roman" w:eastAsia="Times New Roman" w:hAnsi="Times New Roman" w:cs="Times New Roman"/>
          <w:sz w:val="24"/>
          <w:szCs w:val="24"/>
        </w:rPr>
        <w:t>i</w:t>
      </w:r>
      <w:r w:rsidR="0066575E">
        <w:rPr>
          <w:rFonts w:ascii="Times New Roman" w:eastAsia="Times New Roman" w:hAnsi="Times New Roman" w:cs="Times New Roman"/>
          <w:sz w:val="24"/>
          <w:szCs w:val="24"/>
        </w:rPr>
        <w:t>ld type (WT)</w:t>
      </w:r>
      <w:r w:rsidRPr="0066575E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6575E">
        <w:rPr>
          <w:rFonts w:ascii="Times New Roman" w:eastAsia="Times New Roman" w:hAnsi="Times New Roman" w:cs="Times New Roman"/>
          <w:i/>
          <w:sz w:val="24"/>
          <w:szCs w:val="24"/>
        </w:rPr>
        <w:t>Apex1</w:t>
      </w:r>
      <w:r w:rsidRPr="0066575E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+/-</w:t>
      </w:r>
      <w:r w:rsidRPr="0066575E">
        <w:rPr>
          <w:rFonts w:ascii="Times New Roman" w:eastAsia="Times New Roman" w:hAnsi="Times New Roman" w:cs="Times New Roman"/>
          <w:sz w:val="24"/>
          <w:szCs w:val="24"/>
        </w:rPr>
        <w:t xml:space="preserve"> mice</w:t>
      </w:r>
      <w:r w:rsidR="0066575E">
        <w:rPr>
          <w:rFonts w:ascii="Times New Roman" w:eastAsia="Times New Roman" w:hAnsi="Times New Roman" w:cs="Times New Roman"/>
          <w:sz w:val="24"/>
          <w:szCs w:val="24"/>
        </w:rPr>
        <w:t xml:space="preserve"> after AOM treatment</w:t>
      </w:r>
      <w:r w:rsidR="008000F2" w:rsidRPr="006657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575E">
        <w:rPr>
          <w:rFonts w:ascii="Times New Roman" w:eastAsia="Times New Roman" w:hAnsi="Times New Roman" w:cs="Times New Roman"/>
          <w:sz w:val="24"/>
          <w:szCs w:val="24"/>
        </w:rPr>
        <w:t xml:space="preserve">NT, animals injected with only saline. T, AOM treated animals. </w:t>
      </w:r>
      <w:r w:rsidR="00C3341D">
        <w:rPr>
          <w:rFonts w:ascii="Times New Roman" w:eastAsia="Times New Roman" w:hAnsi="Times New Roman" w:cs="Times New Roman"/>
          <w:sz w:val="24"/>
          <w:szCs w:val="24"/>
        </w:rPr>
        <w:t xml:space="preserve">M, protein size markers. </w:t>
      </w:r>
      <w:r w:rsidR="0066575E" w:rsidRPr="00C3341D">
        <w:rPr>
          <w:rFonts w:ascii="Times New Roman" w:hAnsi="Times New Roman" w:cs="Times New Roman"/>
          <w:sz w:val="24"/>
          <w:szCs w:val="24"/>
          <w:lang w:val="en-PR"/>
        </w:rPr>
        <w:t xml:space="preserve">The Odyssey® DLx Imaging System was used to </w:t>
      </w:r>
      <w:r w:rsidR="00C3341D">
        <w:rPr>
          <w:rFonts w:ascii="Times New Roman" w:hAnsi="Times New Roman" w:cs="Times New Roman"/>
          <w:sz w:val="24"/>
          <w:szCs w:val="24"/>
          <w:lang w:val="en-PR"/>
        </w:rPr>
        <w:t xml:space="preserve">obtain </w:t>
      </w:r>
      <w:r w:rsidR="0066575E" w:rsidRPr="00C3341D">
        <w:rPr>
          <w:rFonts w:ascii="Times New Roman" w:hAnsi="Times New Roman" w:cs="Times New Roman"/>
          <w:sz w:val="24"/>
          <w:szCs w:val="24"/>
          <w:lang w:val="en-PR"/>
        </w:rPr>
        <w:t>the digital image of protein bands in the membrane. The intensity of the protein bands was quantified</w:t>
      </w:r>
      <w:r w:rsidR="008000F2">
        <w:rPr>
          <w:rFonts w:ascii="Times New Roman" w:eastAsia="Times New Roman" w:hAnsi="Times New Roman" w:cs="Times New Roman"/>
          <w:sz w:val="24"/>
          <w:szCs w:val="24"/>
        </w:rPr>
        <w:t xml:space="preserve"> by Image Studio Lite Ver 5.2.</w:t>
      </w:r>
      <w:r w:rsidR="00C3341D">
        <w:rPr>
          <w:rFonts w:ascii="Times New Roman" w:hAnsi="Times New Roman" w:cs="Times New Roman"/>
          <w:sz w:val="24"/>
          <w:szCs w:val="24"/>
          <w:lang w:val="en-PR"/>
        </w:rPr>
        <w:t xml:space="preserve"> For simplicity, Figure 2 on the manuscript has the image separated into two sections; WT animals and </w:t>
      </w:r>
      <w:r w:rsidR="00C3341D" w:rsidRPr="00C3341D">
        <w:rPr>
          <w:rFonts w:ascii="Times New Roman" w:hAnsi="Times New Roman" w:cs="Times New Roman"/>
          <w:i/>
          <w:iCs/>
          <w:sz w:val="24"/>
          <w:szCs w:val="24"/>
        </w:rPr>
        <w:t>Apex1</w:t>
      </w:r>
      <w:r w:rsidR="00C3341D" w:rsidRPr="00C3341D">
        <w:rPr>
          <w:rFonts w:ascii="Times New Roman" w:hAnsi="Times New Roman" w:cs="Times New Roman"/>
          <w:sz w:val="24"/>
          <w:szCs w:val="24"/>
          <w:vertAlign w:val="superscript"/>
        </w:rPr>
        <w:t>+/-</w:t>
      </w:r>
      <w:r w:rsidR="00C334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3341D">
        <w:rPr>
          <w:rFonts w:ascii="Times New Roman" w:hAnsi="Times New Roman" w:cs="Times New Roman"/>
          <w:sz w:val="24"/>
          <w:szCs w:val="24"/>
        </w:rPr>
        <w:t>animals. In addition, the marker lane (M) is not included.</w:t>
      </w:r>
    </w:p>
    <w:sectPr w:rsidR="008000F2" w:rsidRPr="00C33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Q1MjA0MjM1NbYwMTdS0lEKTi0uzszPAykwrAUA+V+CAiwAAAA="/>
  </w:docVars>
  <w:rsids>
    <w:rsidRoot w:val="00622B70"/>
    <w:rsid w:val="001E7660"/>
    <w:rsid w:val="00356859"/>
    <w:rsid w:val="004473C5"/>
    <w:rsid w:val="0048190C"/>
    <w:rsid w:val="004849B3"/>
    <w:rsid w:val="004B6EB9"/>
    <w:rsid w:val="005B3686"/>
    <w:rsid w:val="00622B70"/>
    <w:rsid w:val="0066575E"/>
    <w:rsid w:val="008000F2"/>
    <w:rsid w:val="008E36D0"/>
    <w:rsid w:val="00B148DB"/>
    <w:rsid w:val="00B774B9"/>
    <w:rsid w:val="00C3341D"/>
    <w:rsid w:val="00D46A96"/>
    <w:rsid w:val="00F9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330C6"/>
  <w15:chartTrackingRefBased/>
  <w15:docId w15:val="{267142BA-E671-40F7-91C1-119460F02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2B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B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B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B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B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B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B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B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B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B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B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B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B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B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B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B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B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B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2B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2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2B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2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B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2B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2B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2B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B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B7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22B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Pérez</dc:creator>
  <cp:keywords/>
  <dc:description/>
  <cp:lastModifiedBy>Carlos A Torres Ramos</cp:lastModifiedBy>
  <cp:revision>3</cp:revision>
  <dcterms:created xsi:type="dcterms:W3CDTF">2024-09-03T16:48:00Z</dcterms:created>
  <dcterms:modified xsi:type="dcterms:W3CDTF">2024-09-03T17:24:00Z</dcterms:modified>
</cp:coreProperties>
</file>