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1A36F00" w14:textId="77777777" w:rsidR="003D298E" w:rsidRDefault="003D298E" w:rsidP="003D298E">
      <w:pPr>
        <w:spacing w:line="480" w:lineRule="auto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t>Supplementary table 1</w:t>
      </w:r>
    </w:p>
    <w:p w14:paraId="45E607E6" w14:textId="77777777" w:rsidR="003D298E" w:rsidRDefault="003D298E" w:rsidP="003D298E">
      <w:pPr>
        <w:spacing w:line="480" w:lineRule="auto"/>
        <w:rPr>
          <w:rFonts w:asciiTheme="majorBidi" w:hAnsiTheme="majorBidi" w:cstheme="majorBidi"/>
          <w:i/>
          <w:iCs/>
          <w:color w:val="000000" w:themeColor="text1"/>
          <w:sz w:val="24"/>
          <w:szCs w:val="24"/>
          <w:shd w:val="clear" w:color="auto" w:fill="FFFFFF"/>
        </w:rPr>
      </w:pPr>
      <w:r>
        <w:rPr>
          <w:rFonts w:asciiTheme="majorBidi" w:hAnsiTheme="majorBidi" w:cstheme="majorBidi"/>
          <w:i/>
          <w:iCs/>
          <w:color w:val="000000" w:themeColor="text1"/>
        </w:rPr>
        <w:t xml:space="preserve">Sensitivity Analyses using </w:t>
      </w:r>
      <w:r w:rsidRPr="00DE458D">
        <w:rPr>
          <w:rFonts w:asciiTheme="majorBidi" w:hAnsiTheme="majorBidi" w:cstheme="majorBidi"/>
          <w:i/>
          <w:iCs/>
          <w:color w:val="000000" w:themeColor="text1"/>
        </w:rPr>
        <w:t xml:space="preserve">Multivariable </w:t>
      </w:r>
      <w:r w:rsidRPr="00DE458D">
        <w:rPr>
          <w:rFonts w:asciiTheme="majorBidi" w:hAnsiTheme="majorBidi"/>
          <w:i/>
          <w:iCs/>
          <w:color w:val="000000" w:themeColor="text1"/>
          <w:shd w:val="clear" w:color="auto" w:fill="FFFFFF"/>
        </w:rPr>
        <w:t>L</w:t>
      </w:r>
      <w:r w:rsidRPr="00DE458D">
        <w:rPr>
          <w:rFonts w:asciiTheme="majorBidi" w:hAnsiTheme="majorBidi"/>
          <w:i/>
          <w:iCs/>
          <w:color w:val="000000" w:themeColor="text1"/>
        </w:rPr>
        <w:t>ogistic Regression Model Reporting A</w:t>
      </w:r>
      <w:r w:rsidRPr="00DE458D">
        <w:rPr>
          <w:rFonts w:asciiTheme="majorBidi" w:hAnsiTheme="majorBidi"/>
          <w:i/>
          <w:iCs/>
          <w:color w:val="000000" w:themeColor="text1"/>
          <w:shd w:val="clear" w:color="auto" w:fill="FFFFFF"/>
        </w:rPr>
        <w:t>djusted Odds Ratio</w:t>
      </w:r>
      <w:r>
        <w:rPr>
          <w:rFonts w:asciiTheme="majorBidi" w:hAnsiTheme="majorBidi"/>
          <w:i/>
          <w:iCs/>
          <w:color w:val="000000" w:themeColor="text1"/>
          <w:shd w:val="clear" w:color="auto" w:fill="FFFFFF"/>
        </w:rPr>
        <w:t>s</w:t>
      </w:r>
      <w:r w:rsidRPr="00DE458D">
        <w:rPr>
          <w:rFonts w:asciiTheme="majorBidi" w:hAnsiTheme="majorBidi"/>
          <w:i/>
          <w:iCs/>
          <w:color w:val="000000" w:themeColor="text1"/>
          <w:shd w:val="clear" w:color="auto" w:fill="FFFFFF"/>
        </w:rPr>
        <w:t xml:space="preserve"> </w:t>
      </w:r>
      <w:r>
        <w:rPr>
          <w:rFonts w:asciiTheme="majorBidi" w:hAnsiTheme="majorBidi"/>
          <w:i/>
          <w:iCs/>
          <w:color w:val="000000" w:themeColor="text1"/>
          <w:shd w:val="clear" w:color="auto" w:fill="FFFFFF"/>
        </w:rPr>
        <w:t>a</w:t>
      </w:r>
      <w:r w:rsidRPr="00DE458D">
        <w:rPr>
          <w:rFonts w:asciiTheme="majorBidi" w:hAnsiTheme="majorBidi"/>
          <w:i/>
          <w:iCs/>
          <w:color w:val="000000" w:themeColor="text1"/>
          <w:shd w:val="clear" w:color="auto" w:fill="FFFFFF"/>
        </w:rPr>
        <w:t>nd 95% Confidence Interval</w:t>
      </w:r>
      <w:r>
        <w:rPr>
          <w:rFonts w:asciiTheme="majorBidi" w:hAnsiTheme="majorBidi"/>
          <w:i/>
          <w:iCs/>
          <w:color w:val="000000" w:themeColor="text1"/>
          <w:shd w:val="clear" w:color="auto" w:fill="FFFFFF"/>
        </w:rPr>
        <w:t>s</w:t>
      </w:r>
      <w:r w:rsidRPr="00DE458D">
        <w:rPr>
          <w:rFonts w:asciiTheme="majorBidi" w:hAnsiTheme="majorBidi"/>
          <w:i/>
          <w:iCs/>
          <w:color w:val="000000" w:themeColor="text1"/>
          <w:shd w:val="clear" w:color="auto" w:fill="FFFFFF"/>
        </w:rPr>
        <w:t xml:space="preserve"> for Relationship Between Screen Time and Developmental Health </w:t>
      </w:r>
      <w:r w:rsidRPr="00DE458D">
        <w:rPr>
          <w:rFonts w:asciiTheme="majorBidi" w:hAnsiTheme="majorBidi" w:cstheme="majorBidi"/>
          <w:i/>
          <w:iCs/>
          <w:color w:val="000000" w:themeColor="text1"/>
        </w:rPr>
        <w:t xml:space="preserve">Among Preschool-Aged Children in British Columbia, Canada, </w:t>
      </w:r>
      <w:r w:rsidRPr="00DE458D">
        <w:rPr>
          <w:rFonts w:asciiTheme="majorBidi" w:hAnsiTheme="majorBidi" w:cstheme="majorBidi"/>
          <w:i/>
          <w:iCs/>
          <w:color w:val="000000" w:themeColor="text1"/>
          <w:sz w:val="24"/>
          <w:szCs w:val="24"/>
          <w:shd w:val="clear" w:color="auto" w:fill="FFFFFF"/>
        </w:rPr>
        <w:t>based on children with complete data, after deleting incomplete cases</w:t>
      </w:r>
    </w:p>
    <w:tbl>
      <w:tblPr>
        <w:tblStyle w:val="PlainTable2"/>
        <w:tblW w:w="9792" w:type="dxa"/>
        <w:tblInd w:w="-612" w:type="dxa"/>
        <w:tblLook w:val="04A0" w:firstRow="1" w:lastRow="0" w:firstColumn="1" w:lastColumn="0" w:noHBand="0" w:noVBand="1"/>
      </w:tblPr>
      <w:tblGrid>
        <w:gridCol w:w="2075"/>
        <w:gridCol w:w="1561"/>
        <w:gridCol w:w="1494"/>
        <w:gridCol w:w="1411"/>
        <w:gridCol w:w="1577"/>
        <w:gridCol w:w="1674"/>
      </w:tblGrid>
      <w:tr w:rsidR="003D298E" w:rsidRPr="00DE458D" w14:paraId="21BC5E43" w14:textId="77777777" w:rsidTr="005550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5" w:type="dxa"/>
            <w:noWrap/>
            <w:hideMark/>
          </w:tcPr>
          <w:p w14:paraId="24C9E589" w14:textId="77777777" w:rsidR="003D298E" w:rsidRPr="00DE458D" w:rsidRDefault="003D298E" w:rsidP="00555029">
            <w:pPr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61" w:type="dxa"/>
            <w:noWrap/>
            <w:hideMark/>
          </w:tcPr>
          <w:p w14:paraId="70779095" w14:textId="77777777" w:rsidR="003D298E" w:rsidRPr="00DE458D" w:rsidRDefault="003D298E" w:rsidP="005550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DE458D"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  <w:t>Physical</w:t>
            </w:r>
          </w:p>
          <w:p w14:paraId="35F29FD6" w14:textId="77777777" w:rsidR="003D298E" w:rsidRPr="00DE458D" w:rsidRDefault="003D298E" w:rsidP="005550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DE458D"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  <w:t>health and wellbeing</w:t>
            </w:r>
          </w:p>
        </w:tc>
        <w:tc>
          <w:tcPr>
            <w:tcW w:w="1494" w:type="dxa"/>
            <w:noWrap/>
            <w:hideMark/>
          </w:tcPr>
          <w:p w14:paraId="37EAAA63" w14:textId="77777777" w:rsidR="003D298E" w:rsidRPr="00DE458D" w:rsidRDefault="003D298E" w:rsidP="005550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DE458D"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  <w:t>Social</w:t>
            </w:r>
          </w:p>
          <w:p w14:paraId="4097630B" w14:textId="77777777" w:rsidR="003D298E" w:rsidRPr="00DE458D" w:rsidRDefault="003D298E" w:rsidP="005550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DE458D"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  <w:t>competence</w:t>
            </w:r>
          </w:p>
        </w:tc>
        <w:tc>
          <w:tcPr>
            <w:tcW w:w="1411" w:type="dxa"/>
            <w:noWrap/>
            <w:hideMark/>
          </w:tcPr>
          <w:p w14:paraId="0ABF76FD" w14:textId="77777777" w:rsidR="003D298E" w:rsidRPr="00DE458D" w:rsidRDefault="003D298E" w:rsidP="005550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DE458D"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  <w:t>Emotional maturity</w:t>
            </w:r>
          </w:p>
        </w:tc>
        <w:tc>
          <w:tcPr>
            <w:tcW w:w="1577" w:type="dxa"/>
            <w:noWrap/>
            <w:hideMark/>
          </w:tcPr>
          <w:p w14:paraId="6E448127" w14:textId="77777777" w:rsidR="003D298E" w:rsidRPr="00DE458D" w:rsidRDefault="003D298E" w:rsidP="005550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DE458D"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  <w:t>Language and cognitive development</w:t>
            </w:r>
          </w:p>
        </w:tc>
        <w:tc>
          <w:tcPr>
            <w:tcW w:w="1674" w:type="dxa"/>
            <w:noWrap/>
            <w:hideMark/>
          </w:tcPr>
          <w:p w14:paraId="551BACAD" w14:textId="77777777" w:rsidR="003D298E" w:rsidRPr="00DE458D" w:rsidRDefault="003D298E" w:rsidP="005550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DE458D"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  <w:t xml:space="preserve">Communication skills </w:t>
            </w:r>
          </w:p>
        </w:tc>
      </w:tr>
      <w:tr w:rsidR="003D298E" w:rsidRPr="00DE458D" w14:paraId="7A5B281B" w14:textId="77777777" w:rsidTr="00555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5" w:type="dxa"/>
            <w:noWrap/>
          </w:tcPr>
          <w:p w14:paraId="5278FC04" w14:textId="77777777" w:rsidR="003D298E" w:rsidRPr="00DE458D" w:rsidRDefault="003D298E" w:rsidP="00555029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561" w:type="dxa"/>
            <w:noWrap/>
          </w:tcPr>
          <w:p w14:paraId="066910D4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2141F8">
              <w:rPr>
                <w:rFonts w:asciiTheme="majorBidi" w:eastAsia="Times New Roman" w:hAnsiTheme="majorBidi" w:cstheme="majorBidi"/>
                <w:i/>
                <w:iCs/>
                <w:color w:val="000000" w:themeColor="text1"/>
              </w:rPr>
              <w:t>OR</w:t>
            </w:r>
            <w:r w:rsidRPr="00C564BC">
              <w:rPr>
                <w:rFonts w:asciiTheme="majorBidi" w:eastAsia="Times New Roman" w:hAnsiTheme="majorBidi" w:cstheme="majorBidi"/>
                <w:color w:val="000000" w:themeColor="text1"/>
              </w:rPr>
              <w:t xml:space="preserve"> </w:t>
            </w:r>
          </w:p>
          <w:p w14:paraId="07B753A9" w14:textId="77777777" w:rsidR="003D298E" w:rsidRPr="006E516B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E516B">
              <w:rPr>
                <w:rFonts w:asciiTheme="majorBidi" w:eastAsia="Times New Roman" w:hAnsiTheme="majorBidi" w:cstheme="majorBidi"/>
                <w:color w:val="000000" w:themeColor="text1"/>
              </w:rPr>
              <w:t>(95% CI)</w:t>
            </w:r>
          </w:p>
        </w:tc>
        <w:tc>
          <w:tcPr>
            <w:tcW w:w="1494" w:type="dxa"/>
            <w:noWrap/>
          </w:tcPr>
          <w:p w14:paraId="1F11282E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2141F8">
              <w:rPr>
                <w:rFonts w:asciiTheme="majorBidi" w:eastAsia="Times New Roman" w:hAnsiTheme="majorBidi" w:cstheme="majorBidi"/>
                <w:i/>
                <w:iCs/>
                <w:color w:val="000000" w:themeColor="text1"/>
              </w:rPr>
              <w:t>OR</w:t>
            </w:r>
            <w:r w:rsidRPr="00C564BC">
              <w:rPr>
                <w:rFonts w:asciiTheme="majorBidi" w:eastAsia="Times New Roman" w:hAnsiTheme="majorBidi" w:cstheme="majorBidi"/>
                <w:color w:val="000000" w:themeColor="text1"/>
              </w:rPr>
              <w:t xml:space="preserve"> </w:t>
            </w:r>
          </w:p>
          <w:p w14:paraId="703F1F82" w14:textId="77777777" w:rsidR="003D298E" w:rsidRPr="00DE458D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color w:val="000000" w:themeColor="text1"/>
              </w:rPr>
              <w:t xml:space="preserve">(95% </w:t>
            </w:r>
            <w:r w:rsidRPr="006E516B">
              <w:rPr>
                <w:rFonts w:asciiTheme="majorBidi" w:eastAsia="Times New Roman" w:hAnsiTheme="majorBidi" w:cstheme="majorBidi"/>
                <w:color w:val="000000" w:themeColor="text1"/>
              </w:rPr>
              <w:t>CI)</w:t>
            </w:r>
          </w:p>
        </w:tc>
        <w:tc>
          <w:tcPr>
            <w:tcW w:w="1411" w:type="dxa"/>
            <w:noWrap/>
          </w:tcPr>
          <w:p w14:paraId="40A8C446" w14:textId="77777777" w:rsidR="003D298E" w:rsidRPr="003124B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</w:rPr>
            </w:pPr>
            <w:r w:rsidRPr="003124BE">
              <w:rPr>
                <w:rFonts w:asciiTheme="majorBidi" w:eastAsia="Times New Roman" w:hAnsiTheme="majorBidi" w:cstheme="majorBidi"/>
                <w:i/>
                <w:iCs/>
                <w:color w:val="000000" w:themeColor="text1"/>
              </w:rPr>
              <w:t xml:space="preserve">OR </w:t>
            </w:r>
          </w:p>
          <w:p w14:paraId="257E899F" w14:textId="77777777" w:rsidR="003D298E" w:rsidRPr="00DE458D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color w:val="000000" w:themeColor="text1"/>
              </w:rPr>
              <w:t xml:space="preserve">(95% </w:t>
            </w:r>
            <w:r w:rsidRPr="006E516B">
              <w:rPr>
                <w:rFonts w:asciiTheme="majorBidi" w:eastAsia="Times New Roman" w:hAnsiTheme="majorBidi" w:cstheme="majorBidi"/>
                <w:color w:val="000000" w:themeColor="text1"/>
              </w:rPr>
              <w:t>CI)</w:t>
            </w:r>
          </w:p>
        </w:tc>
        <w:tc>
          <w:tcPr>
            <w:tcW w:w="1577" w:type="dxa"/>
            <w:noWrap/>
          </w:tcPr>
          <w:p w14:paraId="02726A96" w14:textId="77777777" w:rsidR="003D298E" w:rsidRPr="003124B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</w:rPr>
            </w:pPr>
            <w:r w:rsidRPr="003124BE">
              <w:rPr>
                <w:rFonts w:asciiTheme="majorBidi" w:eastAsia="Times New Roman" w:hAnsiTheme="majorBidi" w:cstheme="majorBidi"/>
                <w:i/>
                <w:iCs/>
                <w:color w:val="000000" w:themeColor="text1"/>
              </w:rPr>
              <w:t xml:space="preserve">OR </w:t>
            </w:r>
          </w:p>
          <w:p w14:paraId="7A6FBD74" w14:textId="77777777" w:rsidR="003D298E" w:rsidRPr="00DE458D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color w:val="000000" w:themeColor="text1"/>
              </w:rPr>
              <w:t xml:space="preserve">(95% </w:t>
            </w:r>
            <w:r w:rsidRPr="006E516B">
              <w:rPr>
                <w:rFonts w:asciiTheme="majorBidi" w:eastAsia="Times New Roman" w:hAnsiTheme="majorBidi" w:cstheme="majorBidi"/>
                <w:color w:val="000000" w:themeColor="text1"/>
              </w:rPr>
              <w:t>CI)</w:t>
            </w:r>
          </w:p>
        </w:tc>
        <w:tc>
          <w:tcPr>
            <w:tcW w:w="1674" w:type="dxa"/>
            <w:noWrap/>
          </w:tcPr>
          <w:p w14:paraId="2BC3F77E" w14:textId="77777777" w:rsidR="003D298E" w:rsidRPr="003124B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i/>
                <w:iCs/>
                <w:color w:val="000000" w:themeColor="text1"/>
              </w:rPr>
            </w:pPr>
            <w:r w:rsidRPr="003124BE">
              <w:rPr>
                <w:rFonts w:asciiTheme="majorBidi" w:eastAsia="Times New Roman" w:hAnsiTheme="majorBidi" w:cstheme="majorBidi"/>
                <w:i/>
                <w:iCs/>
                <w:color w:val="000000" w:themeColor="text1"/>
              </w:rPr>
              <w:t xml:space="preserve">OR </w:t>
            </w:r>
          </w:p>
          <w:p w14:paraId="17FA59FE" w14:textId="77777777" w:rsidR="003D298E" w:rsidRPr="006E516B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E516B">
              <w:rPr>
                <w:rFonts w:asciiTheme="majorBidi" w:eastAsia="Times New Roman" w:hAnsiTheme="majorBidi" w:cstheme="majorBidi"/>
                <w:color w:val="000000" w:themeColor="text1"/>
              </w:rPr>
              <w:t>(95% CI)</w:t>
            </w:r>
          </w:p>
        </w:tc>
      </w:tr>
      <w:tr w:rsidR="003D298E" w:rsidRPr="00DE458D" w14:paraId="72469B30" w14:textId="77777777" w:rsidTr="00555029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5" w:type="dxa"/>
            <w:tcBorders>
              <w:top w:val="single" w:sz="4" w:space="0" w:color="7F7F7F" w:themeColor="text1" w:themeTint="80"/>
              <w:bottom w:val="nil"/>
            </w:tcBorders>
            <w:noWrap/>
            <w:vAlign w:val="center"/>
          </w:tcPr>
          <w:p w14:paraId="161E94EA" w14:textId="77777777" w:rsidR="003D298E" w:rsidRPr="00DE458D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>Screen time</w:t>
            </w:r>
          </w:p>
        </w:tc>
        <w:tc>
          <w:tcPr>
            <w:tcW w:w="1561" w:type="dxa"/>
            <w:tcBorders>
              <w:top w:val="single" w:sz="4" w:space="0" w:color="7F7F7F" w:themeColor="text1" w:themeTint="80"/>
              <w:bottom w:val="nil"/>
            </w:tcBorders>
            <w:noWrap/>
          </w:tcPr>
          <w:p w14:paraId="2E438749" w14:textId="77777777" w:rsidR="003D298E" w:rsidRPr="00DE458D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494" w:type="dxa"/>
            <w:tcBorders>
              <w:top w:val="single" w:sz="4" w:space="0" w:color="7F7F7F" w:themeColor="text1" w:themeTint="80"/>
              <w:bottom w:val="nil"/>
            </w:tcBorders>
            <w:noWrap/>
          </w:tcPr>
          <w:p w14:paraId="6FA9D0C9" w14:textId="77777777" w:rsidR="003D298E" w:rsidRPr="00DE458D" w:rsidRDefault="003D298E" w:rsidP="00555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411" w:type="dxa"/>
            <w:tcBorders>
              <w:top w:val="single" w:sz="4" w:space="0" w:color="7F7F7F" w:themeColor="text1" w:themeTint="80"/>
              <w:bottom w:val="nil"/>
            </w:tcBorders>
            <w:noWrap/>
          </w:tcPr>
          <w:p w14:paraId="60BBA3FB" w14:textId="77777777" w:rsidR="003D298E" w:rsidRPr="00DE458D" w:rsidRDefault="003D298E" w:rsidP="00555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77" w:type="dxa"/>
            <w:tcBorders>
              <w:top w:val="single" w:sz="4" w:space="0" w:color="7F7F7F" w:themeColor="text1" w:themeTint="80"/>
              <w:bottom w:val="nil"/>
            </w:tcBorders>
            <w:noWrap/>
          </w:tcPr>
          <w:p w14:paraId="198EC2DB" w14:textId="77777777" w:rsidR="003D298E" w:rsidRPr="00DE458D" w:rsidRDefault="003D298E" w:rsidP="00555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674" w:type="dxa"/>
            <w:tcBorders>
              <w:top w:val="single" w:sz="4" w:space="0" w:color="7F7F7F" w:themeColor="text1" w:themeTint="80"/>
              <w:bottom w:val="nil"/>
            </w:tcBorders>
            <w:noWrap/>
          </w:tcPr>
          <w:p w14:paraId="14D609E7" w14:textId="77777777" w:rsidR="003D298E" w:rsidRPr="00DE458D" w:rsidRDefault="003D298E" w:rsidP="00555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</w:tr>
      <w:tr w:rsidR="003D298E" w:rsidRPr="00DE458D" w14:paraId="54E71270" w14:textId="77777777" w:rsidTr="00555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5" w:type="dxa"/>
            <w:tcBorders>
              <w:top w:val="nil"/>
              <w:bottom w:val="nil"/>
            </w:tcBorders>
            <w:noWrap/>
            <w:vAlign w:val="center"/>
          </w:tcPr>
          <w:p w14:paraId="19BC6A17" w14:textId="77777777" w:rsidR="003D298E" w:rsidRPr="00DE458D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&gt; 1 hour 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3EAC53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 xml:space="preserve">1.39 </w:t>
            </w:r>
          </w:p>
          <w:p w14:paraId="3B65E04B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(0.94 - 2.05)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5A65B4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1.46</w:t>
            </w:r>
            <w:r>
              <w:rPr>
                <w:rFonts w:asciiTheme="majorBidi" w:hAnsiTheme="majorBidi" w:cstheme="majorBidi"/>
                <w:color w:val="000000"/>
              </w:rPr>
              <w:t>*</w:t>
            </w:r>
            <w:r w:rsidRPr="00177F0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7CFC76AA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(1.03 - 2.09)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615483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 xml:space="preserve">1.09 </w:t>
            </w:r>
          </w:p>
          <w:p w14:paraId="3CF41010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(0.79 - 1.51)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1913FF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 xml:space="preserve">1.56 </w:t>
            </w:r>
          </w:p>
          <w:p w14:paraId="2F2103D7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(0.98 - 2.5)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9D1FA8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 xml:space="preserve">1.45 </w:t>
            </w:r>
          </w:p>
          <w:p w14:paraId="46D42D9F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(0.95 - 2.22)</w:t>
            </w:r>
          </w:p>
        </w:tc>
      </w:tr>
      <w:tr w:rsidR="003D298E" w:rsidRPr="00DE458D" w14:paraId="6699F7E3" w14:textId="77777777" w:rsidTr="00555029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5" w:type="dxa"/>
            <w:tcBorders>
              <w:top w:val="nil"/>
              <w:bottom w:val="nil"/>
            </w:tcBorders>
            <w:noWrap/>
            <w:vAlign w:val="center"/>
          </w:tcPr>
          <w:p w14:paraId="3FBB3F2F" w14:textId="77777777" w:rsidR="003D298E" w:rsidRPr="00DE458D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≤ 1 hour 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73C884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</w:rPr>
              <w:t>Ref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E02CA5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D94BB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DF74CA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89065B0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</w:tr>
      <w:tr w:rsidR="003D298E" w:rsidRPr="00DE458D" w14:paraId="59875E8D" w14:textId="77777777" w:rsidTr="00555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5" w:type="dxa"/>
            <w:tcBorders>
              <w:top w:val="nil"/>
              <w:bottom w:val="nil"/>
            </w:tcBorders>
            <w:noWrap/>
            <w:vAlign w:val="center"/>
          </w:tcPr>
          <w:p w14:paraId="3BC7AF55" w14:textId="77777777" w:rsidR="003D298E" w:rsidRPr="00DE458D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>Sex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9E30FC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CA1CF9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C645D0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10FBB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756A99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</w:tr>
      <w:tr w:rsidR="003D298E" w:rsidRPr="00DE458D" w14:paraId="032A0E55" w14:textId="77777777" w:rsidTr="00555029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5" w:type="dxa"/>
            <w:tcBorders>
              <w:top w:val="nil"/>
              <w:bottom w:val="nil"/>
            </w:tcBorders>
            <w:noWrap/>
            <w:vAlign w:val="center"/>
          </w:tcPr>
          <w:p w14:paraId="39432170" w14:textId="77777777" w:rsidR="003D298E" w:rsidRPr="00DE458D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Male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6693D6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1.87</w:t>
            </w:r>
            <w:r>
              <w:rPr>
                <w:rFonts w:asciiTheme="majorBidi" w:hAnsiTheme="majorBidi" w:cstheme="majorBidi"/>
                <w:color w:val="000000"/>
              </w:rPr>
              <w:t>***</w:t>
            </w:r>
            <w:r w:rsidRPr="00177F0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7D4263E3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(1.39 - 2.51)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FEF1EC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3.15</w:t>
            </w:r>
            <w:r>
              <w:rPr>
                <w:rFonts w:asciiTheme="majorBidi" w:hAnsiTheme="majorBidi" w:cstheme="majorBidi"/>
                <w:color w:val="000000"/>
              </w:rPr>
              <w:t>***</w:t>
            </w:r>
            <w:r w:rsidRPr="00177F0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2D93F1AF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(2.34 - 4.23)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AB7F4C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 xml:space="preserve">3.01 </w:t>
            </w:r>
          </w:p>
          <w:p w14:paraId="113F4D58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(2.3 - 3.93)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86EE6D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1.55</w:t>
            </w:r>
            <w:r>
              <w:rPr>
                <w:rFonts w:asciiTheme="majorBidi" w:hAnsiTheme="majorBidi" w:cstheme="majorBidi"/>
                <w:color w:val="000000"/>
              </w:rPr>
              <w:t>***</w:t>
            </w:r>
            <w:r w:rsidRPr="00177F0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0775B40D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(1.11 - 2.17)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891224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2.14</w:t>
            </w:r>
            <w:r>
              <w:rPr>
                <w:rFonts w:asciiTheme="majorBidi" w:hAnsiTheme="majorBidi" w:cstheme="majorBidi"/>
                <w:color w:val="000000"/>
              </w:rPr>
              <w:t>***</w:t>
            </w:r>
            <w:r w:rsidRPr="00177F0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2A89CA7E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(1.55 - 2.97)</w:t>
            </w:r>
          </w:p>
        </w:tc>
      </w:tr>
      <w:tr w:rsidR="003D298E" w:rsidRPr="00DE458D" w14:paraId="0DF95C0A" w14:textId="77777777" w:rsidTr="00555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5" w:type="dxa"/>
            <w:tcBorders>
              <w:top w:val="nil"/>
              <w:bottom w:val="nil"/>
            </w:tcBorders>
            <w:noWrap/>
            <w:vAlign w:val="center"/>
          </w:tcPr>
          <w:p w14:paraId="7F747C16" w14:textId="77777777" w:rsidR="003D298E" w:rsidRPr="00DE458D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Female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C95474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</w:rPr>
              <w:t>Ref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B9A54D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077FE6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C25706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914B10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</w:tr>
      <w:tr w:rsidR="003D298E" w:rsidRPr="00DE458D" w14:paraId="19B307A2" w14:textId="77777777" w:rsidTr="00555029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5" w:type="dxa"/>
            <w:tcBorders>
              <w:top w:val="nil"/>
              <w:bottom w:val="nil"/>
            </w:tcBorders>
            <w:noWrap/>
            <w:vAlign w:val="center"/>
          </w:tcPr>
          <w:p w14:paraId="324C9A17" w14:textId="77777777" w:rsidR="003D298E" w:rsidRPr="00DE458D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>Ethnicity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02F82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AEB6F2F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53990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4E1AD5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684F33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D298E" w:rsidRPr="00DE458D" w14:paraId="6DC0491E" w14:textId="77777777" w:rsidTr="00555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5" w:type="dxa"/>
            <w:tcBorders>
              <w:top w:val="nil"/>
              <w:bottom w:val="nil"/>
            </w:tcBorders>
            <w:noWrap/>
            <w:vAlign w:val="center"/>
          </w:tcPr>
          <w:p w14:paraId="04389CDC" w14:textId="77777777" w:rsidR="003D298E" w:rsidRPr="00DE458D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European </w:t>
            </w:r>
            <w:r>
              <w:rPr>
                <w:rFonts w:asciiTheme="majorBidi" w:eastAsia="Times New Roman" w:hAnsiTheme="majorBidi" w:cstheme="majorBidi"/>
                <w:b w:val="0"/>
                <w:bCs w:val="0"/>
              </w:rPr>
              <w:t>origins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E65C16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 xml:space="preserve">1.13 </w:t>
            </w:r>
          </w:p>
          <w:p w14:paraId="42675DA5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(0.83 - 1.54)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805421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 xml:space="preserve">0.87 </w:t>
            </w:r>
          </w:p>
          <w:p w14:paraId="6028353A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(0.65 - 1.15)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8ED79A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 xml:space="preserve">1.09 </w:t>
            </w:r>
          </w:p>
          <w:p w14:paraId="5FF1E724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(0.83 - 1.42)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E3D32C2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 xml:space="preserve">0.61 </w:t>
            </w:r>
          </w:p>
          <w:p w14:paraId="6CD12A3E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(0.43 - 0.86)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4E90B3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0.47</w:t>
            </w:r>
            <w:r>
              <w:rPr>
                <w:rFonts w:asciiTheme="majorBidi" w:hAnsiTheme="majorBidi" w:cstheme="majorBidi"/>
                <w:color w:val="000000"/>
              </w:rPr>
              <w:t>***</w:t>
            </w:r>
            <w:r w:rsidRPr="00177F0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7411E663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(0.34 - 0.65)</w:t>
            </w:r>
          </w:p>
        </w:tc>
      </w:tr>
      <w:tr w:rsidR="003D298E" w:rsidRPr="00DE458D" w14:paraId="179693E9" w14:textId="77777777" w:rsidTr="00555029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5" w:type="dxa"/>
            <w:tcBorders>
              <w:top w:val="nil"/>
              <w:bottom w:val="nil"/>
            </w:tcBorders>
            <w:noWrap/>
            <w:vAlign w:val="center"/>
          </w:tcPr>
          <w:p w14:paraId="04C1E622" w14:textId="77777777" w:rsidR="003D298E" w:rsidRPr="00DE458D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Not Euro</w:t>
            </w:r>
            <w:r>
              <w:rPr>
                <w:rFonts w:asciiTheme="majorBidi" w:eastAsia="Times New Roman" w:hAnsiTheme="majorBidi" w:cstheme="majorBidi"/>
                <w:b w:val="0"/>
                <w:bCs w:val="0"/>
              </w:rPr>
              <w:t>. origins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A65EED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Ref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9462E5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1A2B8E4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9BEA88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8125DF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D298E" w:rsidRPr="00DE458D" w14:paraId="421C4E75" w14:textId="77777777" w:rsidTr="00555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36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06B51875" w14:textId="77777777" w:rsidR="003D298E" w:rsidRPr="00177F04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585AC4">
              <w:rPr>
                <w:rFonts w:asciiTheme="majorBidi" w:eastAsia="Times New Roman" w:hAnsiTheme="majorBidi" w:cstheme="majorBidi"/>
                <w:b w:val="0"/>
                <w:bCs w:val="0"/>
              </w:rPr>
              <w:t>Annual household income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77E691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D52D01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2C6198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8A8E314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</w:tr>
      <w:tr w:rsidR="003D298E" w:rsidRPr="00DE458D" w14:paraId="41DB3B84" w14:textId="77777777" w:rsidTr="00555029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5" w:type="dxa"/>
            <w:tcBorders>
              <w:top w:val="nil"/>
              <w:bottom w:val="nil"/>
            </w:tcBorders>
            <w:noWrap/>
            <w:vAlign w:val="center"/>
          </w:tcPr>
          <w:p w14:paraId="52FAB053" w14:textId="77777777" w:rsidR="003D298E" w:rsidRPr="00DE458D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9E147A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&lt; $75,000 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4B477A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1.56</w:t>
            </w:r>
            <w:r>
              <w:rPr>
                <w:rFonts w:asciiTheme="majorBidi" w:hAnsiTheme="majorBidi" w:cstheme="majorBidi"/>
                <w:color w:val="000000"/>
              </w:rPr>
              <w:t>*</w:t>
            </w:r>
            <w:r w:rsidRPr="00177F0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4101FFAB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(1.02 - 2.38)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A0FC7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1.84</w:t>
            </w:r>
            <w:r>
              <w:rPr>
                <w:rFonts w:asciiTheme="majorBidi" w:hAnsiTheme="majorBidi" w:cstheme="majorBidi"/>
                <w:color w:val="000000"/>
              </w:rPr>
              <w:t>**</w:t>
            </w:r>
            <w:r w:rsidRPr="00177F0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70FBF1CC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(1.26 - 2.71)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781B45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 xml:space="preserve">1.23 </w:t>
            </w:r>
          </w:p>
          <w:p w14:paraId="76BAD8CA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(0.86 - 1.76)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BBC75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 xml:space="preserve">1.93 </w:t>
            </w:r>
          </w:p>
          <w:p w14:paraId="3819D71B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(1.19 - 3.15)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5DF15D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1.97</w:t>
            </w:r>
            <w:r>
              <w:rPr>
                <w:rFonts w:asciiTheme="majorBidi" w:hAnsiTheme="majorBidi" w:cstheme="majorBidi"/>
                <w:color w:val="000000"/>
              </w:rPr>
              <w:t>**</w:t>
            </w:r>
            <w:r w:rsidRPr="00177F0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79014C5B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(1.27 - 3.06)</w:t>
            </w:r>
          </w:p>
        </w:tc>
      </w:tr>
      <w:tr w:rsidR="003D298E" w:rsidRPr="00DE458D" w14:paraId="7483D8AE" w14:textId="77777777" w:rsidTr="00555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5" w:type="dxa"/>
            <w:tcBorders>
              <w:top w:val="nil"/>
              <w:bottom w:val="nil"/>
            </w:tcBorders>
            <w:noWrap/>
            <w:vAlign w:val="center"/>
          </w:tcPr>
          <w:p w14:paraId="1287058E" w14:textId="77777777" w:rsidR="003D298E" w:rsidRPr="00DE458D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9E147A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≥ $75,000 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ECE0D1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</w:rPr>
              <w:t>Ref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798FA8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892927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FC803B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D020B7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</w:tr>
      <w:tr w:rsidR="003D298E" w:rsidRPr="00DE458D" w14:paraId="5FD93315" w14:textId="77777777" w:rsidTr="00555029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5" w:type="dxa"/>
            <w:tcBorders>
              <w:top w:val="nil"/>
              <w:bottom w:val="nil"/>
            </w:tcBorders>
            <w:noWrap/>
            <w:vAlign w:val="center"/>
          </w:tcPr>
          <w:p w14:paraId="011C8101" w14:textId="77777777" w:rsidR="003D298E" w:rsidRPr="00DE458D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>Population Centre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8DA528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05C64C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E9543F3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F5CA24E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CB9328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</w:tr>
      <w:tr w:rsidR="003D298E" w:rsidRPr="00DE458D" w14:paraId="6E0BB572" w14:textId="77777777" w:rsidTr="00555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5" w:type="dxa"/>
            <w:tcBorders>
              <w:top w:val="nil"/>
              <w:bottom w:val="nil"/>
            </w:tcBorders>
            <w:noWrap/>
            <w:vAlign w:val="center"/>
          </w:tcPr>
          <w:p w14:paraId="2A898665" w14:textId="77777777" w:rsidR="003D298E" w:rsidRPr="00DE458D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Urban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8F59B64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 xml:space="preserve">0.95 </w:t>
            </w:r>
          </w:p>
          <w:p w14:paraId="01574F35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(0.67 - 1.35)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D864BBF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 xml:space="preserve">1.11 </w:t>
            </w:r>
          </w:p>
          <w:p w14:paraId="7414874C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(0.81 - 1.52)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75AB1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 xml:space="preserve">0.8 </w:t>
            </w:r>
          </w:p>
          <w:p w14:paraId="137F2613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(0.59 - 1.08)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E45E5A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 xml:space="preserve">0.81 </w:t>
            </w:r>
          </w:p>
          <w:p w14:paraId="4704660E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(0.57 - 1.15)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ECC0C3E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1.55</w:t>
            </w:r>
            <w:r>
              <w:rPr>
                <w:rFonts w:asciiTheme="majorBidi" w:hAnsiTheme="majorBidi" w:cstheme="majorBidi"/>
                <w:color w:val="000000"/>
              </w:rPr>
              <w:t>*</w:t>
            </w:r>
            <w:r w:rsidRPr="00177F0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44FE623E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(1.11 - 2.16)</w:t>
            </w:r>
          </w:p>
        </w:tc>
      </w:tr>
      <w:tr w:rsidR="003D298E" w:rsidRPr="00DE458D" w14:paraId="7EDAFF7E" w14:textId="77777777" w:rsidTr="00555029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5" w:type="dxa"/>
            <w:tcBorders>
              <w:top w:val="nil"/>
              <w:bottom w:val="nil"/>
            </w:tcBorders>
            <w:noWrap/>
            <w:vAlign w:val="center"/>
          </w:tcPr>
          <w:p w14:paraId="523CB6D9" w14:textId="77777777" w:rsidR="003D298E" w:rsidRPr="00DE458D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Small to medium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3F73FA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</w:rPr>
              <w:t>Ref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3513328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D2470C1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06732E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7D8819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</w:tr>
      <w:tr w:rsidR="003D298E" w:rsidRPr="00DE458D" w14:paraId="3DB5CBE5" w14:textId="77777777" w:rsidTr="00555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5" w:type="dxa"/>
            <w:tcBorders>
              <w:top w:val="nil"/>
              <w:bottom w:val="nil"/>
            </w:tcBorders>
            <w:noWrap/>
            <w:vAlign w:val="center"/>
          </w:tcPr>
          <w:p w14:paraId="328891DD" w14:textId="77777777" w:rsidR="003D298E" w:rsidRPr="00DE458D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>Physical activity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50A653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098C39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55713F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E6788B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EAB53AB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</w:tr>
      <w:tr w:rsidR="003D298E" w:rsidRPr="00DE458D" w14:paraId="609EB8DD" w14:textId="77777777" w:rsidTr="00555029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5" w:type="dxa"/>
            <w:tcBorders>
              <w:top w:val="nil"/>
              <w:bottom w:val="nil"/>
            </w:tcBorders>
            <w:noWrap/>
            <w:vAlign w:val="center"/>
          </w:tcPr>
          <w:p w14:paraId="025BE4F0" w14:textId="77777777" w:rsidR="003D298E" w:rsidRPr="00DE458D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Nonparticipant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6A8F60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2.04</w:t>
            </w:r>
            <w:r>
              <w:rPr>
                <w:rFonts w:asciiTheme="majorBidi" w:hAnsiTheme="majorBidi" w:cstheme="majorBidi"/>
                <w:color w:val="000000"/>
              </w:rPr>
              <w:t>***</w:t>
            </w:r>
            <w:r w:rsidRPr="00177F0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050B1499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(1.46 - 2.83)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21D6F9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1.65</w:t>
            </w:r>
            <w:r>
              <w:rPr>
                <w:rFonts w:asciiTheme="majorBidi" w:hAnsiTheme="majorBidi" w:cstheme="majorBidi"/>
                <w:color w:val="000000"/>
              </w:rPr>
              <w:t>**</w:t>
            </w:r>
            <w:r w:rsidRPr="00177F0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4E40DA6F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(1.2 - 2.27)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08B535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1.45</w:t>
            </w:r>
          </w:p>
          <w:p w14:paraId="4E1C86C6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 xml:space="preserve"> (1.06 - 1.97)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6B2F93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1.92</w:t>
            </w:r>
            <w:r>
              <w:rPr>
                <w:rFonts w:asciiTheme="majorBidi" w:hAnsiTheme="majorBidi" w:cstheme="majorBidi"/>
                <w:color w:val="000000"/>
              </w:rPr>
              <w:t>*</w:t>
            </w:r>
            <w:r w:rsidRPr="00177F0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260CE57B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(1.32 - 2.78)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CC79AC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2.04</w:t>
            </w:r>
            <w:r>
              <w:rPr>
                <w:rFonts w:asciiTheme="majorBidi" w:hAnsiTheme="majorBidi" w:cstheme="majorBidi"/>
                <w:color w:val="000000"/>
              </w:rPr>
              <w:t>***</w:t>
            </w:r>
            <w:r w:rsidRPr="00177F0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5A649B17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(1.43 - 2.92)</w:t>
            </w:r>
          </w:p>
        </w:tc>
      </w:tr>
      <w:tr w:rsidR="003D298E" w:rsidRPr="00DE458D" w14:paraId="5E5D3E18" w14:textId="77777777" w:rsidTr="00555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5" w:type="dxa"/>
            <w:tcBorders>
              <w:top w:val="nil"/>
              <w:bottom w:val="nil"/>
            </w:tcBorders>
            <w:noWrap/>
            <w:vAlign w:val="center"/>
          </w:tcPr>
          <w:p w14:paraId="4426EB9F" w14:textId="77777777" w:rsidR="003D298E" w:rsidRPr="00DE458D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Participant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2A1DD6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</w:rPr>
              <w:t>Ref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EC763DE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4F46A4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55D951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7EED2A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</w:tr>
      <w:tr w:rsidR="003D298E" w:rsidRPr="00DE458D" w14:paraId="6B3FFC74" w14:textId="77777777" w:rsidTr="00555029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5" w:type="dxa"/>
            <w:tcBorders>
              <w:top w:val="nil"/>
              <w:bottom w:val="nil"/>
            </w:tcBorders>
            <w:noWrap/>
            <w:vAlign w:val="center"/>
          </w:tcPr>
          <w:p w14:paraId="3A2416C1" w14:textId="77777777" w:rsidR="003D298E" w:rsidRPr="00DE458D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>Sleep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89C381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494" w:type="dxa"/>
            <w:tcBorders>
              <w:top w:val="nil"/>
              <w:bottom w:val="nil"/>
            </w:tcBorders>
            <w:noWrap/>
            <w:vAlign w:val="bottom"/>
          </w:tcPr>
          <w:p w14:paraId="611DFA16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610101B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146CE26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5F68B0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</w:tr>
      <w:tr w:rsidR="003D298E" w:rsidRPr="00DE458D" w14:paraId="0B61A8E8" w14:textId="77777777" w:rsidTr="00555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5" w:type="dxa"/>
            <w:tcBorders>
              <w:top w:val="nil"/>
              <w:bottom w:val="nil"/>
            </w:tcBorders>
            <w:noWrap/>
            <w:vAlign w:val="center"/>
          </w:tcPr>
          <w:p w14:paraId="10C4EA26" w14:textId="77777777" w:rsidR="003D298E" w:rsidRPr="00DE458D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&lt; 10 hours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577EF5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 xml:space="preserve">1.39 </w:t>
            </w:r>
          </w:p>
          <w:p w14:paraId="50AE5DF6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(0.91 - 2.14)</w:t>
            </w:r>
          </w:p>
        </w:tc>
        <w:tc>
          <w:tcPr>
            <w:tcW w:w="1494" w:type="dxa"/>
            <w:tcBorders>
              <w:top w:val="nil"/>
              <w:bottom w:val="nil"/>
            </w:tcBorders>
            <w:noWrap/>
            <w:vAlign w:val="bottom"/>
          </w:tcPr>
          <w:p w14:paraId="4C578201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</w:rPr>
              <w:t xml:space="preserve">1.48 </w:t>
            </w:r>
          </w:p>
          <w:p w14:paraId="54233FD2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</w:rPr>
              <w:t>(0.99 – 2)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5444DC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 xml:space="preserve">1.7 </w:t>
            </w:r>
          </w:p>
          <w:p w14:paraId="26E2A981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(1.17 - 2.47)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08D7DD2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1.74</w:t>
            </w:r>
            <w:r>
              <w:rPr>
                <w:rFonts w:asciiTheme="majorBidi" w:hAnsiTheme="majorBidi" w:cstheme="majorBidi"/>
                <w:color w:val="000000"/>
              </w:rPr>
              <w:t>**</w:t>
            </w:r>
            <w:r w:rsidRPr="00177F0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2F20D7D4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(1.11 - 2.72)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04A122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1.79</w:t>
            </w:r>
            <w:r>
              <w:rPr>
                <w:rFonts w:asciiTheme="majorBidi" w:hAnsiTheme="majorBidi" w:cstheme="majorBidi"/>
                <w:color w:val="000000"/>
              </w:rPr>
              <w:t>**</w:t>
            </w:r>
            <w:r w:rsidRPr="00177F0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3EA642E9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(1.18 - 2.72)</w:t>
            </w:r>
          </w:p>
        </w:tc>
      </w:tr>
      <w:tr w:rsidR="003D298E" w:rsidRPr="00DE458D" w14:paraId="1B204778" w14:textId="77777777" w:rsidTr="00555029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5" w:type="dxa"/>
            <w:tcBorders>
              <w:top w:val="nil"/>
              <w:bottom w:val="nil"/>
            </w:tcBorders>
            <w:noWrap/>
            <w:vAlign w:val="center"/>
          </w:tcPr>
          <w:p w14:paraId="3C9991F7" w14:textId="77777777" w:rsidR="003D298E" w:rsidRPr="00DE458D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≥ 10 hours 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8187B8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</w:rPr>
              <w:t>Ref</w:t>
            </w:r>
          </w:p>
        </w:tc>
        <w:tc>
          <w:tcPr>
            <w:tcW w:w="14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4099A1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526BA9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FF918BF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373606" w14:textId="77777777" w:rsidR="003D298E" w:rsidRPr="00177F0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</w:tr>
      <w:tr w:rsidR="003D298E" w:rsidRPr="00DE458D" w14:paraId="11BBA772" w14:textId="77777777" w:rsidTr="00555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5" w:type="dxa"/>
            <w:tcBorders>
              <w:top w:val="nil"/>
              <w:bottom w:val="single" w:sz="4" w:space="0" w:color="auto"/>
            </w:tcBorders>
            <w:noWrap/>
            <w:vAlign w:val="center"/>
          </w:tcPr>
          <w:p w14:paraId="40627E6B" w14:textId="77777777" w:rsidR="003D298E" w:rsidRPr="00DE458D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>
              <w:rPr>
                <w:rFonts w:asciiTheme="majorBidi" w:eastAsia="Times New Roman" w:hAnsiTheme="majorBidi" w:cstheme="majorBidi"/>
                <w:b w:val="0"/>
                <w:bCs w:val="0"/>
              </w:rPr>
              <w:t>Screen time X Income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D98A5B7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 xml:space="preserve">1.33 </w:t>
            </w:r>
          </w:p>
          <w:p w14:paraId="041A24F7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(0.75 - 2.35)</w:t>
            </w:r>
          </w:p>
        </w:tc>
        <w:tc>
          <w:tcPr>
            <w:tcW w:w="14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A08D624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 xml:space="preserve">1.02 </w:t>
            </w:r>
          </w:p>
          <w:p w14:paraId="400C2F0B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(0.6 - 1.73)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759E86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 xml:space="preserve">1.52 </w:t>
            </w:r>
          </w:p>
          <w:p w14:paraId="714F593D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(0.92 - 2.52)</w:t>
            </w:r>
          </w:p>
        </w:tc>
        <w:tc>
          <w:tcPr>
            <w:tcW w:w="1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C1F5BD8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 xml:space="preserve">1.03 </w:t>
            </w:r>
          </w:p>
          <w:p w14:paraId="2A13297D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(0.53 - 1.97)</w:t>
            </w:r>
          </w:p>
        </w:tc>
        <w:tc>
          <w:tcPr>
            <w:tcW w:w="16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2B66D8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 xml:space="preserve">0.73 </w:t>
            </w:r>
          </w:p>
          <w:p w14:paraId="68153C6A" w14:textId="77777777" w:rsidR="003D298E" w:rsidRPr="00177F0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177F04">
              <w:rPr>
                <w:rFonts w:asciiTheme="majorBidi" w:hAnsiTheme="majorBidi" w:cstheme="majorBidi"/>
                <w:color w:val="000000"/>
              </w:rPr>
              <w:t>(0.39 - 1.35)</w:t>
            </w:r>
          </w:p>
        </w:tc>
      </w:tr>
      <w:tr w:rsidR="003D298E" w:rsidRPr="00DE458D" w14:paraId="4C9B76FF" w14:textId="77777777" w:rsidTr="00555029">
        <w:trPr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075" w:type="dxa"/>
            <w:tcBorders>
              <w:top w:val="nil"/>
              <w:bottom w:val="single" w:sz="4" w:space="0" w:color="auto"/>
            </w:tcBorders>
            <w:noWrap/>
          </w:tcPr>
          <w:p w14:paraId="67137A55" w14:textId="77777777" w:rsidR="003D298E" w:rsidRPr="00DE458D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</w:rPr>
            </w:pP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48F860" w14:textId="77777777" w:rsidR="003D298E" w:rsidRPr="00DE458D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1485F">
              <w:rPr>
                <w:rFonts w:asciiTheme="majorBidi" w:hAnsiTheme="majorBidi" w:cstheme="majorBidi"/>
                <w:i/>
                <w:iCs/>
                <w:color w:val="000000"/>
              </w:rPr>
              <w:t>N =</w:t>
            </w:r>
            <w:r>
              <w:rPr>
                <w:rFonts w:asciiTheme="majorBidi" w:hAnsiTheme="majorBidi" w:cstheme="majorBidi"/>
                <w:color w:val="000000"/>
              </w:rPr>
              <w:t xml:space="preserve"> 2146</w:t>
            </w:r>
          </w:p>
        </w:tc>
        <w:tc>
          <w:tcPr>
            <w:tcW w:w="149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76D717D" w14:textId="77777777" w:rsidR="003D298E" w:rsidRPr="00DE458D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1485F">
              <w:rPr>
                <w:rFonts w:asciiTheme="majorBidi" w:hAnsiTheme="majorBidi" w:cstheme="majorBidi"/>
                <w:i/>
                <w:iCs/>
                <w:color w:val="000000"/>
              </w:rPr>
              <w:t>N =</w:t>
            </w:r>
            <w:r>
              <w:rPr>
                <w:rFonts w:asciiTheme="majorBidi" w:hAnsiTheme="majorBidi" w:cstheme="majorBidi"/>
                <w:color w:val="000000"/>
              </w:rPr>
              <w:t xml:space="preserve"> 2144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A79091" w14:textId="77777777" w:rsidR="003D298E" w:rsidRPr="00DE458D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1485F">
              <w:rPr>
                <w:rFonts w:asciiTheme="majorBidi" w:hAnsiTheme="majorBidi" w:cstheme="majorBidi"/>
                <w:i/>
                <w:iCs/>
                <w:color w:val="000000"/>
              </w:rPr>
              <w:t>N =</w:t>
            </w:r>
            <w:r>
              <w:rPr>
                <w:rFonts w:asciiTheme="majorBidi" w:hAnsiTheme="majorBidi" w:cstheme="majorBidi"/>
                <w:color w:val="000000"/>
              </w:rPr>
              <w:t xml:space="preserve"> 2141</w:t>
            </w:r>
          </w:p>
        </w:tc>
        <w:tc>
          <w:tcPr>
            <w:tcW w:w="15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361E172" w14:textId="77777777" w:rsidR="003D298E" w:rsidRPr="00DE458D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1485F">
              <w:rPr>
                <w:rFonts w:asciiTheme="majorBidi" w:hAnsiTheme="majorBidi" w:cstheme="majorBidi"/>
                <w:i/>
                <w:iCs/>
                <w:color w:val="000000"/>
              </w:rPr>
              <w:t xml:space="preserve">N </w:t>
            </w:r>
            <w:r>
              <w:rPr>
                <w:rFonts w:asciiTheme="majorBidi" w:hAnsiTheme="majorBidi" w:cstheme="majorBidi"/>
                <w:color w:val="000000"/>
              </w:rPr>
              <w:t>= 2134</w:t>
            </w:r>
          </w:p>
        </w:tc>
        <w:tc>
          <w:tcPr>
            <w:tcW w:w="167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D1292ED" w14:textId="77777777" w:rsidR="003D298E" w:rsidRPr="00DE458D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1485F">
              <w:rPr>
                <w:rFonts w:asciiTheme="majorBidi" w:hAnsiTheme="majorBidi" w:cstheme="majorBidi"/>
                <w:i/>
                <w:iCs/>
                <w:color w:val="000000"/>
              </w:rPr>
              <w:t>N</w:t>
            </w:r>
            <w:r>
              <w:rPr>
                <w:rFonts w:asciiTheme="majorBidi" w:hAnsiTheme="majorBidi" w:cstheme="majorBidi"/>
                <w:color w:val="000000"/>
              </w:rPr>
              <w:t xml:space="preserve"> = 2146</w:t>
            </w:r>
          </w:p>
        </w:tc>
      </w:tr>
      <w:tr w:rsidR="003D298E" w:rsidRPr="00DE458D" w14:paraId="4024BC0C" w14:textId="77777777" w:rsidTr="00555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792" w:type="dxa"/>
            <w:gridSpan w:val="6"/>
            <w:tcBorders>
              <w:top w:val="single" w:sz="4" w:space="0" w:color="auto"/>
              <w:bottom w:val="nil"/>
            </w:tcBorders>
            <w:noWrap/>
          </w:tcPr>
          <w:p w14:paraId="0330F9DE" w14:textId="77777777" w:rsidR="003D298E" w:rsidRPr="00DE458D" w:rsidRDefault="003D298E" w:rsidP="00555029">
            <w:pPr>
              <w:rPr>
                <w:rFonts w:asciiTheme="majorBidi" w:hAnsiTheme="majorBidi" w:cstheme="majorBidi"/>
                <w:b w:val="0"/>
                <w:bCs w:val="0"/>
              </w:rPr>
            </w:pPr>
          </w:p>
          <w:p w14:paraId="08EE7C57" w14:textId="77777777" w:rsidR="003D298E" w:rsidRPr="00DE458D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 w:rsidRPr="00DE458D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Notes.</w:t>
            </w:r>
            <w:r w:rsidRPr="00DE458D">
              <w:rPr>
                <w:rFonts w:asciiTheme="majorBidi" w:hAnsiTheme="majorBidi" w:cstheme="majorBidi"/>
                <w:b w:val="0"/>
                <w:bCs w:val="0"/>
              </w:rPr>
              <w:t xml:space="preserve"> Generalized Estimating Equations w</w:t>
            </w:r>
            <w:r>
              <w:rPr>
                <w:rFonts w:asciiTheme="majorBidi" w:hAnsiTheme="majorBidi" w:cstheme="majorBidi"/>
                <w:b w:val="0"/>
                <w:bCs w:val="0"/>
              </w:rPr>
              <w:t>as</w:t>
            </w:r>
            <w:r w:rsidRPr="00DE458D">
              <w:rPr>
                <w:rFonts w:asciiTheme="majorBidi" w:hAnsiTheme="majorBidi" w:cstheme="majorBidi"/>
                <w:b w:val="0"/>
                <w:bCs w:val="0"/>
              </w:rPr>
              <w:t xml:space="preserve"> used to account for clustering by schools</w:t>
            </w:r>
            <w:r>
              <w:rPr>
                <w:rFonts w:asciiTheme="majorBidi" w:hAnsiTheme="majorBidi" w:cstheme="majorBidi"/>
                <w:b w:val="0"/>
                <w:bCs w:val="0"/>
              </w:rPr>
              <w:t>.</w:t>
            </w:r>
            <w:r w:rsidRPr="00DE458D">
              <w:rPr>
                <w:rFonts w:asciiTheme="majorBidi" w:hAnsiTheme="majorBidi" w:cstheme="majorBidi"/>
                <w:b w:val="0"/>
                <w:bCs w:val="0"/>
              </w:rPr>
              <w:t xml:space="preserve"> </w:t>
            </w:r>
            <w:r w:rsidRPr="00074C11">
              <w:rPr>
                <w:rFonts w:asciiTheme="majorBidi" w:hAnsiTheme="majorBidi" w:cstheme="majorBidi"/>
                <w:b w:val="0"/>
                <w:bCs w:val="0"/>
                <w:color w:val="000000"/>
                <w:shd w:val="clear" w:color="auto" w:fill="FFFFFF"/>
                <w:vertAlign w:val="superscript"/>
              </w:rPr>
              <w:t>***</w:t>
            </w:r>
            <w:r w:rsidRPr="00074C11">
              <w:rPr>
                <w:rStyle w:val="Emphasis"/>
                <w:rFonts w:asciiTheme="majorBidi" w:hAnsiTheme="majorBidi" w:cstheme="majorBidi"/>
                <w:b w:val="0"/>
                <w:bCs w:val="0"/>
                <w:color w:val="000000"/>
                <w:bdr w:val="none" w:sz="0" w:space="0" w:color="auto" w:frame="1"/>
                <w:shd w:val="clear" w:color="auto" w:fill="FFFFFF"/>
              </w:rPr>
              <w:t>p</w:t>
            </w:r>
            <w:r w:rsidRPr="00074C11">
              <w:rPr>
                <w:rFonts w:asciiTheme="majorBidi" w:hAnsiTheme="majorBidi" w:cstheme="majorBidi"/>
                <w:b w:val="0"/>
                <w:bCs w:val="0"/>
                <w:color w:val="000000"/>
                <w:shd w:val="clear" w:color="auto" w:fill="FFFFFF"/>
              </w:rPr>
              <w:t> &lt; .001</w:t>
            </w:r>
            <w:r>
              <w:rPr>
                <w:rFonts w:asciiTheme="majorBidi" w:hAnsiTheme="majorBidi" w:cstheme="majorBidi"/>
                <w:b w:val="0"/>
                <w:bCs w:val="0"/>
                <w:color w:val="000000"/>
                <w:shd w:val="clear" w:color="auto" w:fill="FFFFFF"/>
              </w:rPr>
              <w:t xml:space="preserve">. </w:t>
            </w:r>
            <w:r>
              <w:rPr>
                <w:rFonts w:asciiTheme="majorBidi" w:hAnsiTheme="majorBidi" w:cstheme="majorBidi"/>
                <w:b w:val="0"/>
                <w:bCs w:val="0"/>
                <w:color w:val="000000" w:themeColor="text1"/>
              </w:rPr>
              <w:t xml:space="preserve"> </w:t>
            </w:r>
            <w:r w:rsidRPr="00074C11">
              <w:rPr>
                <w:rFonts w:asciiTheme="majorBidi" w:hAnsiTheme="majorBidi" w:cstheme="majorBidi"/>
                <w:b w:val="0"/>
                <w:bCs w:val="0"/>
                <w:color w:val="000000"/>
                <w:shd w:val="clear" w:color="auto" w:fill="FFFFFF"/>
                <w:vertAlign w:val="superscript"/>
              </w:rPr>
              <w:t>**</w:t>
            </w:r>
            <w:r w:rsidRPr="00074C11">
              <w:rPr>
                <w:rStyle w:val="Emphasis"/>
                <w:rFonts w:asciiTheme="majorBidi" w:hAnsiTheme="majorBidi" w:cstheme="majorBidi"/>
                <w:b w:val="0"/>
                <w:bCs w:val="0"/>
                <w:color w:val="000000"/>
                <w:bdr w:val="none" w:sz="0" w:space="0" w:color="auto" w:frame="1"/>
                <w:shd w:val="clear" w:color="auto" w:fill="FFFFFF"/>
              </w:rPr>
              <w:t>p</w:t>
            </w:r>
            <w:r w:rsidRPr="00074C11">
              <w:rPr>
                <w:rFonts w:asciiTheme="majorBidi" w:hAnsiTheme="majorBidi" w:cstheme="majorBidi"/>
                <w:b w:val="0"/>
                <w:bCs w:val="0"/>
                <w:color w:val="000000"/>
                <w:shd w:val="clear" w:color="auto" w:fill="FFFFFF"/>
              </w:rPr>
              <w:t> &lt; .01</w:t>
            </w:r>
            <w:r>
              <w:rPr>
                <w:rFonts w:asciiTheme="majorBidi" w:hAnsiTheme="majorBidi" w:cstheme="majorBidi"/>
                <w:b w:val="0"/>
                <w:bCs w:val="0"/>
                <w:color w:val="000000"/>
                <w:shd w:val="clear" w:color="auto" w:fill="FFFFFF"/>
              </w:rPr>
              <w:t xml:space="preserve">. </w:t>
            </w:r>
            <w:r>
              <w:rPr>
                <w:rFonts w:asciiTheme="majorBidi" w:hAnsiTheme="majorBidi" w:cstheme="majorBidi"/>
                <w:b w:val="0"/>
                <w:bCs w:val="0"/>
                <w:color w:val="000000" w:themeColor="text1"/>
              </w:rPr>
              <w:t xml:space="preserve"> </w:t>
            </w:r>
            <w:r w:rsidRPr="00074C11">
              <w:rPr>
                <w:rFonts w:asciiTheme="majorBidi" w:hAnsiTheme="majorBidi" w:cstheme="majorBidi"/>
                <w:b w:val="0"/>
                <w:bCs w:val="0"/>
                <w:color w:val="000000"/>
                <w:shd w:val="clear" w:color="auto" w:fill="FFFFFF"/>
                <w:vertAlign w:val="superscript"/>
              </w:rPr>
              <w:t>*</w:t>
            </w:r>
            <w:r w:rsidRPr="00074C11">
              <w:rPr>
                <w:rStyle w:val="Emphasis"/>
                <w:rFonts w:asciiTheme="majorBidi" w:hAnsiTheme="majorBidi" w:cstheme="majorBidi"/>
                <w:b w:val="0"/>
                <w:bCs w:val="0"/>
                <w:color w:val="000000"/>
                <w:bdr w:val="none" w:sz="0" w:space="0" w:color="auto" w:frame="1"/>
                <w:shd w:val="clear" w:color="auto" w:fill="FFFFFF"/>
              </w:rPr>
              <w:t>p</w:t>
            </w:r>
            <w:r w:rsidRPr="00074C11">
              <w:rPr>
                <w:rFonts w:asciiTheme="majorBidi" w:hAnsiTheme="majorBidi" w:cstheme="majorBidi"/>
                <w:b w:val="0"/>
                <w:bCs w:val="0"/>
                <w:color w:val="000000"/>
                <w:shd w:val="clear" w:color="auto" w:fill="FFFFFF"/>
              </w:rPr>
              <w:t> &lt; .0</w:t>
            </w:r>
            <w:r>
              <w:rPr>
                <w:rFonts w:asciiTheme="majorBidi" w:hAnsiTheme="majorBidi" w:cstheme="majorBidi"/>
                <w:b w:val="0"/>
                <w:bCs w:val="0"/>
                <w:color w:val="000000"/>
                <w:shd w:val="clear" w:color="auto" w:fill="FFFFFF"/>
              </w:rPr>
              <w:t xml:space="preserve">5. </w:t>
            </w:r>
            <w:r w:rsidRPr="00B84FDE">
              <w:rPr>
                <w:rFonts w:asciiTheme="majorBidi" w:hAnsiTheme="majorBidi" w:cstheme="majorBidi"/>
                <w:b w:val="0"/>
                <w:bCs w:val="0"/>
                <w:i/>
                <w:iCs/>
                <w:color w:val="000000"/>
                <w:shd w:val="clear" w:color="auto" w:fill="FFFFFF"/>
              </w:rPr>
              <w:t>N</w:t>
            </w:r>
            <w:r>
              <w:rPr>
                <w:rFonts w:asciiTheme="majorBidi" w:hAnsiTheme="majorBidi" w:cstheme="majorBidi"/>
                <w:b w:val="0"/>
                <w:bCs w:val="0"/>
                <w:i/>
                <w:iCs/>
                <w:color w:val="000000"/>
                <w:shd w:val="clear" w:color="auto" w:fill="FFFFFF"/>
              </w:rPr>
              <w:t xml:space="preserve"> </w:t>
            </w:r>
            <w:r w:rsidRPr="00B84FDE">
              <w:rPr>
                <w:rFonts w:asciiTheme="majorBidi" w:hAnsiTheme="majorBidi" w:cstheme="majorBidi"/>
                <w:b w:val="0"/>
                <w:bCs w:val="0"/>
                <w:color w:val="000000"/>
                <w:shd w:val="clear" w:color="auto" w:fill="FFFFFF"/>
              </w:rPr>
              <w:t>v</w:t>
            </w:r>
            <w:r>
              <w:rPr>
                <w:rFonts w:asciiTheme="majorBidi" w:hAnsiTheme="majorBidi" w:cstheme="majorBidi"/>
                <w:b w:val="0"/>
                <w:bCs w:val="0"/>
                <w:color w:val="000000"/>
                <w:shd w:val="clear" w:color="auto" w:fill="FFFFFF"/>
              </w:rPr>
              <w:t>aries by missing values on developmental health domain</w:t>
            </w:r>
          </w:p>
        </w:tc>
      </w:tr>
    </w:tbl>
    <w:p w14:paraId="5C4EE9CC" w14:textId="77777777" w:rsidR="003D298E" w:rsidRDefault="003D298E" w:rsidP="003D298E">
      <w:pPr>
        <w:spacing w:line="480" w:lineRule="auto"/>
        <w:rPr>
          <w:rFonts w:asciiTheme="majorBidi" w:hAnsiTheme="majorBidi" w:cstheme="majorBidi"/>
          <w:b/>
          <w:bCs/>
        </w:rPr>
      </w:pPr>
    </w:p>
    <w:p w14:paraId="5A6C12AC" w14:textId="69C9ABF5" w:rsidR="003D298E" w:rsidRDefault="003D298E" w:rsidP="003D298E">
      <w:pPr>
        <w:spacing w:line="480" w:lineRule="auto"/>
        <w:rPr>
          <w:rFonts w:asciiTheme="majorBidi" w:hAnsiTheme="majorBidi" w:cstheme="majorBidi"/>
          <w:b/>
          <w:bCs/>
        </w:rPr>
      </w:pPr>
      <w:r>
        <w:rPr>
          <w:rFonts w:asciiTheme="majorBidi" w:hAnsiTheme="majorBidi" w:cstheme="majorBidi"/>
          <w:b/>
          <w:bCs/>
        </w:rPr>
        <w:lastRenderedPageBreak/>
        <w:t>Supplementary table 2</w:t>
      </w:r>
    </w:p>
    <w:p w14:paraId="7F1528F9" w14:textId="77777777" w:rsidR="003D298E" w:rsidRDefault="003D298E" w:rsidP="003D298E">
      <w:pPr>
        <w:spacing w:line="480" w:lineRule="auto"/>
        <w:rPr>
          <w:rFonts w:asciiTheme="majorBidi" w:hAnsiTheme="majorBidi" w:cstheme="majorBidi"/>
          <w:i/>
          <w:iCs/>
          <w:color w:val="000000" w:themeColor="text1"/>
        </w:rPr>
      </w:pPr>
      <w:r>
        <w:rPr>
          <w:rFonts w:asciiTheme="majorBidi" w:hAnsiTheme="majorBidi" w:cstheme="majorBidi"/>
          <w:i/>
          <w:iCs/>
          <w:color w:val="000000" w:themeColor="text1"/>
        </w:rPr>
        <w:t xml:space="preserve">Sensitivity Analyses using </w:t>
      </w:r>
      <w:r w:rsidRPr="00DE458D">
        <w:rPr>
          <w:rFonts w:asciiTheme="majorBidi" w:hAnsiTheme="majorBidi" w:cstheme="majorBidi"/>
          <w:i/>
          <w:iCs/>
          <w:color w:val="000000" w:themeColor="text1"/>
        </w:rPr>
        <w:t xml:space="preserve">Multivariable </w:t>
      </w:r>
      <w:r>
        <w:rPr>
          <w:rFonts w:asciiTheme="majorBidi" w:hAnsiTheme="majorBidi"/>
          <w:i/>
          <w:iCs/>
          <w:color w:val="000000" w:themeColor="text1"/>
          <w:shd w:val="clear" w:color="auto" w:fill="FFFFFF"/>
        </w:rPr>
        <w:t>Linear</w:t>
      </w:r>
      <w:r w:rsidRPr="00DE458D">
        <w:rPr>
          <w:rFonts w:asciiTheme="majorBidi" w:hAnsiTheme="majorBidi"/>
          <w:i/>
          <w:iCs/>
          <w:color w:val="000000" w:themeColor="text1"/>
        </w:rPr>
        <w:t xml:space="preserve"> Regression Model Reporting </w:t>
      </w:r>
      <w:r>
        <w:rPr>
          <w:rFonts w:asciiTheme="majorBidi" w:hAnsiTheme="majorBidi"/>
          <w:i/>
          <w:iCs/>
          <w:color w:val="000000" w:themeColor="text1"/>
        </w:rPr>
        <w:t>Unstandardized Beta Coefficients</w:t>
      </w:r>
      <w:r w:rsidRPr="00DE458D">
        <w:rPr>
          <w:rFonts w:asciiTheme="majorBidi" w:hAnsiTheme="majorBidi"/>
          <w:i/>
          <w:iCs/>
          <w:color w:val="000000" w:themeColor="text1"/>
          <w:shd w:val="clear" w:color="auto" w:fill="FFFFFF"/>
        </w:rPr>
        <w:t xml:space="preserve"> </w:t>
      </w:r>
      <w:r>
        <w:rPr>
          <w:rFonts w:asciiTheme="majorBidi" w:hAnsiTheme="majorBidi"/>
          <w:i/>
          <w:iCs/>
          <w:color w:val="000000" w:themeColor="text1"/>
          <w:shd w:val="clear" w:color="auto" w:fill="FFFFFF"/>
        </w:rPr>
        <w:t>a</w:t>
      </w:r>
      <w:r w:rsidRPr="00DE458D">
        <w:rPr>
          <w:rFonts w:asciiTheme="majorBidi" w:hAnsiTheme="majorBidi"/>
          <w:i/>
          <w:iCs/>
          <w:color w:val="000000" w:themeColor="text1"/>
          <w:shd w:val="clear" w:color="auto" w:fill="FFFFFF"/>
        </w:rPr>
        <w:t>nd 95% Confidence Interval</w:t>
      </w:r>
      <w:r>
        <w:rPr>
          <w:rFonts w:asciiTheme="majorBidi" w:hAnsiTheme="majorBidi"/>
          <w:i/>
          <w:iCs/>
          <w:color w:val="000000" w:themeColor="text1"/>
          <w:shd w:val="clear" w:color="auto" w:fill="FFFFFF"/>
        </w:rPr>
        <w:t>s</w:t>
      </w:r>
      <w:r w:rsidRPr="00DE458D">
        <w:rPr>
          <w:rFonts w:asciiTheme="majorBidi" w:hAnsiTheme="majorBidi"/>
          <w:i/>
          <w:iCs/>
          <w:color w:val="000000" w:themeColor="text1"/>
          <w:shd w:val="clear" w:color="auto" w:fill="FFFFFF"/>
        </w:rPr>
        <w:t xml:space="preserve"> for Relationship Between Screen Time and Developmental Health </w:t>
      </w:r>
      <w:r w:rsidRPr="00DE458D">
        <w:rPr>
          <w:rFonts w:asciiTheme="majorBidi" w:hAnsiTheme="majorBidi" w:cstheme="majorBidi"/>
          <w:i/>
          <w:iCs/>
          <w:color w:val="000000" w:themeColor="text1"/>
        </w:rPr>
        <w:t>Among Preschool-Aged Children in British Columbia, Canada</w:t>
      </w:r>
    </w:p>
    <w:tbl>
      <w:tblPr>
        <w:tblStyle w:val="PlainTable2"/>
        <w:tblW w:w="9986" w:type="dxa"/>
        <w:tblInd w:w="18" w:type="dxa"/>
        <w:tblLook w:val="04A0" w:firstRow="1" w:lastRow="0" w:firstColumn="1" w:lastColumn="0" w:noHBand="0" w:noVBand="1"/>
      </w:tblPr>
      <w:tblGrid>
        <w:gridCol w:w="2250"/>
        <w:gridCol w:w="1530"/>
        <w:gridCol w:w="1530"/>
        <w:gridCol w:w="1512"/>
        <w:gridCol w:w="1530"/>
        <w:gridCol w:w="1634"/>
      </w:tblGrid>
      <w:tr w:rsidR="003D298E" w:rsidRPr="00C564BC" w14:paraId="51F1E6B8" w14:textId="77777777" w:rsidTr="0055502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  <w:hideMark/>
          </w:tcPr>
          <w:p w14:paraId="69D1C626" w14:textId="77777777" w:rsidR="003D298E" w:rsidRPr="00C564BC" w:rsidRDefault="003D298E" w:rsidP="00555029">
            <w:pPr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30" w:type="dxa"/>
            <w:noWrap/>
            <w:hideMark/>
          </w:tcPr>
          <w:p w14:paraId="2FAB9D03" w14:textId="77777777" w:rsidR="003D298E" w:rsidRPr="00C564BC" w:rsidRDefault="003D298E" w:rsidP="005550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  <w:t>Physical</w:t>
            </w:r>
          </w:p>
          <w:p w14:paraId="65B34392" w14:textId="77777777" w:rsidR="003D298E" w:rsidRPr="00C564BC" w:rsidRDefault="003D298E" w:rsidP="005550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  <w:t>health and wellbeing</w:t>
            </w:r>
          </w:p>
        </w:tc>
        <w:tc>
          <w:tcPr>
            <w:tcW w:w="1530" w:type="dxa"/>
            <w:noWrap/>
            <w:hideMark/>
          </w:tcPr>
          <w:p w14:paraId="29341CD2" w14:textId="77777777" w:rsidR="003D298E" w:rsidRPr="00C564BC" w:rsidRDefault="003D298E" w:rsidP="005550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  <w:t>Social</w:t>
            </w:r>
          </w:p>
          <w:p w14:paraId="4F426387" w14:textId="77777777" w:rsidR="003D298E" w:rsidRPr="00C564BC" w:rsidRDefault="003D298E" w:rsidP="005550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  <w:t>competence</w:t>
            </w:r>
          </w:p>
        </w:tc>
        <w:tc>
          <w:tcPr>
            <w:tcW w:w="1512" w:type="dxa"/>
            <w:noWrap/>
            <w:hideMark/>
          </w:tcPr>
          <w:p w14:paraId="40F11792" w14:textId="77777777" w:rsidR="003D298E" w:rsidRPr="00C564BC" w:rsidRDefault="003D298E" w:rsidP="005550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  <w:t>Emotional maturity</w:t>
            </w:r>
          </w:p>
        </w:tc>
        <w:tc>
          <w:tcPr>
            <w:tcW w:w="1530" w:type="dxa"/>
            <w:noWrap/>
            <w:hideMark/>
          </w:tcPr>
          <w:p w14:paraId="7C221A98" w14:textId="77777777" w:rsidR="003D298E" w:rsidRPr="00C564BC" w:rsidRDefault="003D298E" w:rsidP="005550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  <w:t>Language and cognitive development</w:t>
            </w:r>
          </w:p>
        </w:tc>
        <w:tc>
          <w:tcPr>
            <w:tcW w:w="1634" w:type="dxa"/>
            <w:noWrap/>
            <w:hideMark/>
          </w:tcPr>
          <w:p w14:paraId="43634243" w14:textId="77777777" w:rsidR="003D298E" w:rsidRPr="00C564BC" w:rsidRDefault="003D298E" w:rsidP="00555029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  <w:t xml:space="preserve">Communication skills </w:t>
            </w:r>
          </w:p>
        </w:tc>
      </w:tr>
      <w:tr w:rsidR="003D298E" w:rsidRPr="00C564BC" w14:paraId="18529A6A" w14:textId="77777777" w:rsidTr="00555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noWrap/>
          </w:tcPr>
          <w:p w14:paraId="482D0DA4" w14:textId="77777777" w:rsidR="003D298E" w:rsidRPr="00C564BC" w:rsidRDefault="003D298E" w:rsidP="00555029">
            <w:pPr>
              <w:rPr>
                <w:rFonts w:asciiTheme="majorBidi" w:eastAsia="Times New Roman" w:hAnsiTheme="majorBidi" w:cstheme="majorBidi"/>
              </w:rPr>
            </w:pPr>
          </w:p>
        </w:tc>
        <w:tc>
          <w:tcPr>
            <w:tcW w:w="1530" w:type="dxa"/>
            <w:noWrap/>
          </w:tcPr>
          <w:p w14:paraId="03711C88" w14:textId="77777777" w:rsidR="003D298E" w:rsidRPr="00C564BC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F73289">
              <w:rPr>
                <w:rFonts w:asciiTheme="majorBidi" w:eastAsia="Times New Roman" w:hAnsiTheme="majorBidi" w:cstheme="majorBidi"/>
                <w:i/>
                <w:iCs/>
                <w:color w:val="000000" w:themeColor="text1"/>
              </w:rPr>
              <w:t>B</w:t>
            </w:r>
            <w:r w:rsidRPr="00C564BC">
              <w:rPr>
                <w:rFonts w:asciiTheme="majorBidi" w:eastAsia="Times New Roman" w:hAnsiTheme="majorBidi" w:cstheme="majorBidi"/>
                <w:color w:val="000000" w:themeColor="text1"/>
              </w:rPr>
              <w:t xml:space="preserve"> (95% CI)</w:t>
            </w:r>
          </w:p>
        </w:tc>
        <w:tc>
          <w:tcPr>
            <w:tcW w:w="1530" w:type="dxa"/>
            <w:noWrap/>
          </w:tcPr>
          <w:p w14:paraId="2560399E" w14:textId="77777777" w:rsidR="003D298E" w:rsidRPr="00C564BC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F73289">
              <w:rPr>
                <w:rFonts w:asciiTheme="majorBidi" w:eastAsia="Times New Roman" w:hAnsiTheme="majorBidi" w:cstheme="majorBidi"/>
                <w:i/>
                <w:iCs/>
                <w:color w:val="000000" w:themeColor="text1"/>
              </w:rPr>
              <w:t>B</w:t>
            </w:r>
            <w:r w:rsidRPr="00C564BC">
              <w:rPr>
                <w:rFonts w:asciiTheme="majorBidi" w:eastAsia="Times New Roman" w:hAnsiTheme="majorBidi" w:cstheme="majorBidi"/>
                <w:color w:val="000000" w:themeColor="text1"/>
              </w:rPr>
              <w:t xml:space="preserve"> (95% CI)</w:t>
            </w:r>
          </w:p>
        </w:tc>
        <w:tc>
          <w:tcPr>
            <w:tcW w:w="1512" w:type="dxa"/>
            <w:noWrap/>
          </w:tcPr>
          <w:p w14:paraId="778F1C51" w14:textId="77777777" w:rsidR="003D298E" w:rsidRPr="00C564BC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F73289">
              <w:rPr>
                <w:rFonts w:asciiTheme="majorBidi" w:eastAsia="Times New Roman" w:hAnsiTheme="majorBidi" w:cstheme="majorBidi"/>
                <w:i/>
                <w:iCs/>
                <w:color w:val="000000" w:themeColor="text1"/>
              </w:rPr>
              <w:t>B</w:t>
            </w:r>
            <w:r w:rsidRPr="00C564BC">
              <w:rPr>
                <w:rFonts w:asciiTheme="majorBidi" w:eastAsia="Times New Roman" w:hAnsiTheme="majorBidi" w:cstheme="majorBidi"/>
                <w:color w:val="000000" w:themeColor="text1"/>
              </w:rPr>
              <w:t xml:space="preserve"> (95% CI)</w:t>
            </w:r>
          </w:p>
        </w:tc>
        <w:tc>
          <w:tcPr>
            <w:tcW w:w="1530" w:type="dxa"/>
            <w:noWrap/>
          </w:tcPr>
          <w:p w14:paraId="483E38ED" w14:textId="77777777" w:rsidR="003D298E" w:rsidRPr="00C564BC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F73289">
              <w:rPr>
                <w:rFonts w:asciiTheme="majorBidi" w:eastAsia="Times New Roman" w:hAnsiTheme="majorBidi" w:cstheme="majorBidi"/>
                <w:i/>
                <w:iCs/>
                <w:color w:val="000000" w:themeColor="text1"/>
              </w:rPr>
              <w:t>B</w:t>
            </w:r>
            <w:r w:rsidRPr="00C564BC">
              <w:rPr>
                <w:rFonts w:asciiTheme="majorBidi" w:eastAsia="Times New Roman" w:hAnsiTheme="majorBidi" w:cstheme="majorBidi"/>
                <w:color w:val="000000" w:themeColor="text1"/>
              </w:rPr>
              <w:t xml:space="preserve"> (95% CI)</w:t>
            </w:r>
          </w:p>
        </w:tc>
        <w:tc>
          <w:tcPr>
            <w:tcW w:w="1634" w:type="dxa"/>
            <w:noWrap/>
          </w:tcPr>
          <w:p w14:paraId="161AAC59" w14:textId="77777777" w:rsidR="003D298E" w:rsidRPr="00C564BC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F73289">
              <w:rPr>
                <w:rFonts w:asciiTheme="majorBidi" w:eastAsia="Times New Roman" w:hAnsiTheme="majorBidi" w:cstheme="majorBidi"/>
                <w:i/>
                <w:iCs/>
                <w:color w:val="000000" w:themeColor="text1"/>
              </w:rPr>
              <w:t>B</w:t>
            </w:r>
            <w:r w:rsidRPr="00C564BC">
              <w:rPr>
                <w:rFonts w:asciiTheme="majorBidi" w:eastAsia="Times New Roman" w:hAnsiTheme="majorBidi" w:cstheme="majorBidi"/>
                <w:color w:val="000000" w:themeColor="text1"/>
              </w:rPr>
              <w:t xml:space="preserve"> (95% CI)</w:t>
            </w:r>
          </w:p>
        </w:tc>
      </w:tr>
      <w:tr w:rsidR="003D298E" w:rsidRPr="00C564BC" w14:paraId="0056CA3E" w14:textId="77777777" w:rsidTr="005550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single" w:sz="4" w:space="0" w:color="7F7F7F" w:themeColor="text1" w:themeTint="80"/>
              <w:bottom w:val="nil"/>
            </w:tcBorders>
            <w:noWrap/>
            <w:vAlign w:val="center"/>
          </w:tcPr>
          <w:p w14:paraId="33FAA44F" w14:textId="77777777" w:rsidR="003D298E" w:rsidRPr="00C564BC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>Screen time</w:t>
            </w:r>
          </w:p>
        </w:tc>
        <w:tc>
          <w:tcPr>
            <w:tcW w:w="1530" w:type="dxa"/>
            <w:tcBorders>
              <w:top w:val="single" w:sz="4" w:space="0" w:color="7F7F7F" w:themeColor="text1" w:themeTint="80"/>
              <w:bottom w:val="nil"/>
            </w:tcBorders>
            <w:noWrap/>
          </w:tcPr>
          <w:p w14:paraId="317E2F56" w14:textId="77777777" w:rsidR="003D298E" w:rsidRPr="00C564BC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7F7F7F" w:themeColor="text1" w:themeTint="80"/>
              <w:bottom w:val="nil"/>
            </w:tcBorders>
            <w:noWrap/>
          </w:tcPr>
          <w:p w14:paraId="50EAB867" w14:textId="77777777" w:rsidR="003D298E" w:rsidRPr="00C564BC" w:rsidRDefault="003D298E" w:rsidP="00555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12" w:type="dxa"/>
            <w:tcBorders>
              <w:top w:val="single" w:sz="4" w:space="0" w:color="7F7F7F" w:themeColor="text1" w:themeTint="80"/>
              <w:bottom w:val="nil"/>
            </w:tcBorders>
            <w:noWrap/>
          </w:tcPr>
          <w:p w14:paraId="57B1302B" w14:textId="77777777" w:rsidR="003D298E" w:rsidRPr="00C564BC" w:rsidRDefault="003D298E" w:rsidP="00555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30" w:type="dxa"/>
            <w:tcBorders>
              <w:top w:val="single" w:sz="4" w:space="0" w:color="7F7F7F" w:themeColor="text1" w:themeTint="80"/>
              <w:bottom w:val="nil"/>
            </w:tcBorders>
            <w:noWrap/>
          </w:tcPr>
          <w:p w14:paraId="4391B8EA" w14:textId="77777777" w:rsidR="003D298E" w:rsidRPr="00C564BC" w:rsidRDefault="003D298E" w:rsidP="00555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634" w:type="dxa"/>
            <w:tcBorders>
              <w:top w:val="single" w:sz="4" w:space="0" w:color="7F7F7F" w:themeColor="text1" w:themeTint="80"/>
              <w:bottom w:val="nil"/>
            </w:tcBorders>
            <w:noWrap/>
          </w:tcPr>
          <w:p w14:paraId="486FB3F0" w14:textId="77777777" w:rsidR="003D298E" w:rsidRPr="00C564BC" w:rsidRDefault="003D298E" w:rsidP="0055502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</w:tr>
      <w:tr w:rsidR="003D298E" w:rsidRPr="00C564BC" w14:paraId="687834F5" w14:textId="77777777" w:rsidTr="00555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</w:tcPr>
          <w:p w14:paraId="1C996E03" w14:textId="77777777" w:rsidR="003D298E" w:rsidRPr="00C564BC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&gt; 1 hour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1E397D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-0.18</w:t>
            </w:r>
            <w:r>
              <w:rPr>
                <w:rFonts w:asciiTheme="majorBidi" w:hAnsiTheme="majorBidi" w:cstheme="majorBidi"/>
                <w:color w:val="000000"/>
              </w:rPr>
              <w:t>**</w:t>
            </w:r>
            <w:r w:rsidRPr="0066133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339054D1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(-0.32 - -0.05)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31298B0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-0.22</w:t>
            </w:r>
            <w:r>
              <w:rPr>
                <w:rFonts w:asciiTheme="majorBidi" w:hAnsiTheme="majorBidi" w:cstheme="majorBidi"/>
                <w:color w:val="000000"/>
              </w:rPr>
              <w:t>*</w:t>
            </w:r>
            <w:r w:rsidRPr="0066133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3B786BB5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(-0.4 - -0.04)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5C8DB71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-0.16</w:t>
            </w:r>
            <w:r>
              <w:rPr>
                <w:rFonts w:asciiTheme="majorBidi" w:hAnsiTheme="majorBidi" w:cstheme="majorBidi"/>
                <w:color w:val="000000"/>
              </w:rPr>
              <w:t>*</w:t>
            </w:r>
            <w:r w:rsidRPr="0066133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55974BFA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(-0.32 - 0.01)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84A8C11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-0.21</w:t>
            </w:r>
            <w:r>
              <w:rPr>
                <w:rFonts w:asciiTheme="majorBidi" w:hAnsiTheme="majorBidi" w:cstheme="majorBidi"/>
                <w:color w:val="000000"/>
              </w:rPr>
              <w:t>*</w:t>
            </w:r>
            <w:r w:rsidRPr="0066133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4EEC1E46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(-0.38 - -0.05)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5242D0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-0.2</w:t>
            </w:r>
            <w:r>
              <w:rPr>
                <w:rFonts w:asciiTheme="majorBidi" w:hAnsiTheme="majorBidi" w:cstheme="majorBidi"/>
                <w:color w:val="000000"/>
              </w:rPr>
              <w:t>***</w:t>
            </w:r>
            <w:r w:rsidRPr="0066133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15DA082C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(-0.43 - 0.03)</w:t>
            </w:r>
          </w:p>
        </w:tc>
      </w:tr>
      <w:tr w:rsidR="003D298E" w:rsidRPr="00C564BC" w14:paraId="702DBC96" w14:textId="77777777" w:rsidTr="005550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</w:tcPr>
          <w:p w14:paraId="669484F3" w14:textId="77777777" w:rsidR="003D298E" w:rsidRPr="00C564BC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≤ 1 hour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BD5855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</w:rPr>
              <w:t>Ref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CF2B0F5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57B9F6B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9F7B73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4FD1BA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</w:tr>
      <w:tr w:rsidR="003D298E" w:rsidRPr="00C564BC" w14:paraId="37242F52" w14:textId="77777777" w:rsidTr="00555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</w:tcPr>
          <w:p w14:paraId="25A8B59D" w14:textId="77777777" w:rsidR="003D298E" w:rsidRPr="00C564BC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>Sex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44C09E5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24896F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8B928BE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25CA417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FE07E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</w:tr>
      <w:tr w:rsidR="003D298E" w:rsidRPr="00C564BC" w14:paraId="16411116" w14:textId="77777777" w:rsidTr="005550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</w:tcPr>
          <w:p w14:paraId="023825D9" w14:textId="77777777" w:rsidR="003D298E" w:rsidRPr="00C564BC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Male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10AD21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-0.36</w:t>
            </w:r>
            <w:r>
              <w:rPr>
                <w:rFonts w:asciiTheme="majorBidi" w:hAnsiTheme="majorBidi" w:cstheme="majorBidi"/>
                <w:color w:val="000000"/>
              </w:rPr>
              <w:t>***</w:t>
            </w:r>
            <w:r w:rsidRPr="0066133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7DCEA6C6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(-0.47 - -0.26)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E0FE53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-0.89</w:t>
            </w:r>
            <w:r>
              <w:rPr>
                <w:rFonts w:asciiTheme="majorBidi" w:hAnsiTheme="majorBidi" w:cstheme="majorBidi"/>
                <w:color w:val="000000"/>
              </w:rPr>
              <w:t>***</w:t>
            </w:r>
            <w:r w:rsidRPr="0066133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0189B4DC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(-1.03 - -0.76)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AEC1565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-0.86</w:t>
            </w:r>
            <w:r>
              <w:rPr>
                <w:rFonts w:asciiTheme="majorBidi" w:hAnsiTheme="majorBidi" w:cstheme="majorBidi"/>
                <w:color w:val="000000"/>
              </w:rPr>
              <w:t>***</w:t>
            </w:r>
            <w:r w:rsidRPr="0066133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6DFD8361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(-0.98 - -0.74)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A614B7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-0.34</w:t>
            </w:r>
            <w:r>
              <w:rPr>
                <w:rFonts w:asciiTheme="majorBidi" w:hAnsiTheme="majorBidi" w:cstheme="majorBidi"/>
                <w:color w:val="000000"/>
              </w:rPr>
              <w:t>***</w:t>
            </w:r>
            <w:r w:rsidRPr="0066133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4B758513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(-0.46 - -0.21)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7F0683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-0.75</w:t>
            </w:r>
            <w:r>
              <w:rPr>
                <w:rFonts w:asciiTheme="majorBidi" w:hAnsiTheme="majorBidi" w:cstheme="majorBidi"/>
                <w:color w:val="000000"/>
              </w:rPr>
              <w:t>***</w:t>
            </w:r>
            <w:r w:rsidRPr="0066133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0229BCEA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(-0.93 - -0.57)</w:t>
            </w:r>
          </w:p>
        </w:tc>
      </w:tr>
      <w:tr w:rsidR="003D298E" w:rsidRPr="00C564BC" w14:paraId="44ED6BAC" w14:textId="77777777" w:rsidTr="00555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</w:tcPr>
          <w:p w14:paraId="593935AF" w14:textId="77777777" w:rsidR="003D298E" w:rsidRPr="00C564BC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Female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2CD705E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</w:rPr>
              <w:t>Ref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5C67F2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0C5F52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7B1A44F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F9242B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</w:tr>
      <w:tr w:rsidR="003D298E" w:rsidRPr="00C564BC" w14:paraId="1F6C40CC" w14:textId="77777777" w:rsidTr="005550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</w:tcPr>
          <w:p w14:paraId="63488E75" w14:textId="77777777" w:rsidR="003D298E" w:rsidRPr="00C564BC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>Ethnicity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8E0AB3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13D59F4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9B0D941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8B76F1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15EDDB5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D298E" w:rsidRPr="00C564BC" w14:paraId="66190598" w14:textId="77777777" w:rsidTr="00555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</w:tcPr>
          <w:p w14:paraId="16FE95FF" w14:textId="77777777" w:rsidR="003D298E" w:rsidRPr="00C564BC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European </w:t>
            </w:r>
            <w:r>
              <w:rPr>
                <w:rFonts w:asciiTheme="majorBidi" w:eastAsia="Times New Roman" w:hAnsiTheme="majorBidi" w:cstheme="majorBidi"/>
                <w:b w:val="0"/>
                <w:bCs w:val="0"/>
              </w:rPr>
              <w:t>origins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D20D8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 xml:space="preserve">-0.05 </w:t>
            </w:r>
          </w:p>
          <w:p w14:paraId="3B71C3B4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(-0.18 - 0.07)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66DA3F0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 xml:space="preserve">0.11 </w:t>
            </w:r>
          </w:p>
          <w:p w14:paraId="0736F5F9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(-0.05 - 0.27)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870561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0.01 (-0.13 - 0.15)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0E655B8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0.25</w:t>
            </w:r>
            <w:r>
              <w:rPr>
                <w:rFonts w:asciiTheme="majorBidi" w:hAnsiTheme="majorBidi" w:cstheme="majorBidi"/>
                <w:color w:val="000000"/>
              </w:rPr>
              <w:t>**</w:t>
            </w:r>
            <w:r w:rsidRPr="0066133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4F735ADF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(0.09 - 0.4)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771ED90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0.61</w:t>
            </w:r>
            <w:r>
              <w:rPr>
                <w:rFonts w:asciiTheme="majorBidi" w:hAnsiTheme="majorBidi" w:cstheme="majorBidi"/>
                <w:color w:val="000000"/>
              </w:rPr>
              <w:t>***</w:t>
            </w:r>
            <w:r w:rsidRPr="0066133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08B36AE8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(0.41 - 0.82)</w:t>
            </w:r>
          </w:p>
        </w:tc>
      </w:tr>
      <w:tr w:rsidR="003D298E" w:rsidRPr="00C564BC" w14:paraId="35BC423F" w14:textId="77777777" w:rsidTr="005550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</w:tcPr>
          <w:p w14:paraId="68F884B6" w14:textId="77777777" w:rsidR="003D298E" w:rsidRPr="00C564BC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Not Euro</w:t>
            </w:r>
            <w:r>
              <w:rPr>
                <w:rFonts w:asciiTheme="majorBidi" w:eastAsia="Times New Roman" w:hAnsiTheme="majorBidi" w:cstheme="majorBidi"/>
                <w:b w:val="0"/>
                <w:bCs w:val="0"/>
              </w:rPr>
              <w:t>. origins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1083AEC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>
              <w:rPr>
                <w:rFonts w:asciiTheme="majorBidi" w:hAnsiTheme="majorBidi" w:cstheme="majorBidi"/>
                <w:color w:val="000000"/>
              </w:rPr>
              <w:t>Ref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C92C6D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A3061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CDEF0D2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FC9A498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</w:p>
        </w:tc>
      </w:tr>
      <w:tr w:rsidR="003D298E" w:rsidRPr="00C564BC" w14:paraId="795F81E4" w14:textId="77777777" w:rsidTr="00555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780" w:type="dxa"/>
            <w:gridSpan w:val="2"/>
            <w:tcBorders>
              <w:top w:val="nil"/>
              <w:bottom w:val="nil"/>
            </w:tcBorders>
            <w:noWrap/>
            <w:vAlign w:val="center"/>
          </w:tcPr>
          <w:p w14:paraId="12463B5D" w14:textId="77777777" w:rsidR="003D298E" w:rsidRPr="00661334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585AC4">
              <w:rPr>
                <w:rFonts w:asciiTheme="majorBidi" w:eastAsia="Times New Roman" w:hAnsiTheme="majorBidi" w:cstheme="majorBidi"/>
                <w:b w:val="0"/>
                <w:bCs w:val="0"/>
              </w:rPr>
              <w:t>Annual household income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601569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222095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848B9E3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910176C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</w:tr>
      <w:tr w:rsidR="003D298E" w:rsidRPr="00C564BC" w14:paraId="7B41189E" w14:textId="77777777" w:rsidTr="005550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</w:tcPr>
          <w:p w14:paraId="60070B2D" w14:textId="77777777" w:rsidR="003D298E" w:rsidRPr="00C564BC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9E147A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&lt; $75,000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944A73A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-0.24</w:t>
            </w:r>
            <w:r>
              <w:rPr>
                <w:rFonts w:asciiTheme="majorBidi" w:hAnsiTheme="majorBidi" w:cstheme="majorBidi"/>
                <w:color w:val="000000"/>
              </w:rPr>
              <w:t>**</w:t>
            </w:r>
            <w:r w:rsidRPr="0066133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29D0026F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(-0.41 - -0.08)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BFA362A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-0.33</w:t>
            </w:r>
            <w:r>
              <w:rPr>
                <w:rFonts w:asciiTheme="majorBidi" w:hAnsiTheme="majorBidi" w:cstheme="majorBidi"/>
                <w:color w:val="000000"/>
              </w:rPr>
              <w:t>**</w:t>
            </w:r>
            <w:r w:rsidRPr="0066133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38FCBAEE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(-0.54 - -0.12)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29C15D9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-0.25</w:t>
            </w:r>
            <w:r>
              <w:rPr>
                <w:rFonts w:asciiTheme="majorBidi" w:hAnsiTheme="majorBidi" w:cstheme="majorBidi"/>
                <w:color w:val="000000"/>
              </w:rPr>
              <w:t>**</w:t>
            </w:r>
            <w:r w:rsidRPr="0066133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48FF1A6C" w14:textId="77777777" w:rsidR="003D298E" w:rsidRPr="00E75AEA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(-0.44 - -0.07)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DA56CFC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-0.37</w:t>
            </w:r>
            <w:r>
              <w:rPr>
                <w:rFonts w:asciiTheme="majorBidi" w:hAnsiTheme="majorBidi" w:cstheme="majorBidi"/>
                <w:color w:val="000000"/>
              </w:rPr>
              <w:t>***</w:t>
            </w:r>
            <w:r w:rsidRPr="0066133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4E52F1E3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(-0.57 - -0.17)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F16727F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-0.54</w:t>
            </w:r>
            <w:r>
              <w:rPr>
                <w:rFonts w:asciiTheme="majorBidi" w:hAnsiTheme="majorBidi" w:cstheme="majorBidi"/>
                <w:color w:val="000000"/>
              </w:rPr>
              <w:t>***</w:t>
            </w:r>
            <w:r w:rsidRPr="0066133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7B335497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(-0.83 - -0.24)</w:t>
            </w:r>
          </w:p>
        </w:tc>
      </w:tr>
      <w:tr w:rsidR="003D298E" w:rsidRPr="00C564BC" w14:paraId="1688BA77" w14:textId="77777777" w:rsidTr="00555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</w:tcPr>
          <w:p w14:paraId="0B5A57AB" w14:textId="77777777" w:rsidR="003D298E" w:rsidRPr="00C564BC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9E147A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≥ $75,000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E1EEC0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</w:rPr>
              <w:t>Ref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90F4FF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D13ABC9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6B20CFE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7A95758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</w:tr>
      <w:tr w:rsidR="003D298E" w:rsidRPr="00C564BC" w14:paraId="2933CA2A" w14:textId="77777777" w:rsidTr="005550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</w:tcPr>
          <w:p w14:paraId="16662580" w14:textId="77777777" w:rsidR="003D298E" w:rsidRPr="00C564BC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>Population Centre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7B950CD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5DB63E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5254655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08149A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B0B3D19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</w:tr>
      <w:tr w:rsidR="003D298E" w:rsidRPr="00C564BC" w14:paraId="5F9FA986" w14:textId="77777777" w:rsidTr="00555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</w:tcPr>
          <w:p w14:paraId="42DF7E41" w14:textId="77777777" w:rsidR="003D298E" w:rsidRPr="00C564BC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Urban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FB6B04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 xml:space="preserve">0.07 </w:t>
            </w:r>
          </w:p>
          <w:p w14:paraId="52454567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(-0.1 - 0.23)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6846F29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 xml:space="preserve">-0.07 </w:t>
            </w:r>
          </w:p>
          <w:p w14:paraId="61A96391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(-0.27 - 0.13)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A5D8C31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 xml:space="preserve">0.07 </w:t>
            </w:r>
          </w:p>
          <w:p w14:paraId="31D7F776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(-0.11 - 0.26)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3D4488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 xml:space="preserve">0.1 </w:t>
            </w:r>
          </w:p>
          <w:p w14:paraId="5A7AE700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(-0.1 - 0.3)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7FCE3C9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 xml:space="preserve">-0.23 </w:t>
            </w:r>
          </w:p>
          <w:p w14:paraId="7BBB685D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(-0.53 - 0.07)</w:t>
            </w:r>
          </w:p>
        </w:tc>
      </w:tr>
      <w:tr w:rsidR="003D298E" w:rsidRPr="00C564BC" w14:paraId="5EA97A75" w14:textId="77777777" w:rsidTr="005550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</w:tcPr>
          <w:p w14:paraId="0B376FB2" w14:textId="77777777" w:rsidR="003D298E" w:rsidRPr="00C564BC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Small to medium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C4B65C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</w:rPr>
              <w:t>Ref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D94D830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2369170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765405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8237F5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</w:tr>
      <w:tr w:rsidR="003D298E" w:rsidRPr="00C564BC" w14:paraId="6DCB97F6" w14:textId="77777777" w:rsidTr="00555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</w:tcPr>
          <w:p w14:paraId="26CBCD25" w14:textId="77777777" w:rsidR="003D298E" w:rsidRPr="00C564BC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>Physical activity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389DAD5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A9D07C8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540346F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B2869AE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86B0C81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</w:tr>
      <w:tr w:rsidR="003D298E" w:rsidRPr="00C564BC" w14:paraId="24B9654F" w14:textId="77777777" w:rsidTr="005550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</w:tcPr>
          <w:p w14:paraId="3691B62C" w14:textId="77777777" w:rsidR="003D298E" w:rsidRPr="00C564BC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Nonparticipant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068EED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-0.56</w:t>
            </w:r>
            <w:r>
              <w:rPr>
                <w:rFonts w:asciiTheme="majorBidi" w:hAnsiTheme="majorBidi" w:cstheme="majorBidi"/>
                <w:color w:val="000000"/>
              </w:rPr>
              <w:t>***</w:t>
            </w:r>
            <w:r w:rsidRPr="0066133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09A5E4E1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(-0.71 - -0.42)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C4A49DB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-0.58</w:t>
            </w:r>
            <w:r>
              <w:rPr>
                <w:rFonts w:asciiTheme="majorBidi" w:hAnsiTheme="majorBidi" w:cstheme="majorBidi"/>
                <w:color w:val="000000"/>
              </w:rPr>
              <w:t>***</w:t>
            </w:r>
            <w:r w:rsidRPr="0066133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0900204B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(-0.77 - -0.39)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E38688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-0.43</w:t>
            </w:r>
            <w:r>
              <w:rPr>
                <w:rFonts w:asciiTheme="majorBidi" w:hAnsiTheme="majorBidi" w:cstheme="majorBidi"/>
                <w:color w:val="000000"/>
              </w:rPr>
              <w:t>***</w:t>
            </w:r>
            <w:r w:rsidRPr="0066133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07ACEC79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(-0.6 - -0.26)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FF88200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-0.61</w:t>
            </w:r>
            <w:r>
              <w:rPr>
                <w:rFonts w:asciiTheme="majorBidi" w:hAnsiTheme="majorBidi" w:cstheme="majorBidi"/>
                <w:color w:val="000000"/>
              </w:rPr>
              <w:t>***</w:t>
            </w:r>
            <w:r w:rsidRPr="0066133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4B9FFBA3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(-0.79 - -0.44)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3857A8C" w14:textId="77777777" w:rsidR="003D298E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-0.96</w:t>
            </w:r>
            <w:r>
              <w:rPr>
                <w:rFonts w:asciiTheme="majorBidi" w:hAnsiTheme="majorBidi" w:cstheme="majorBidi"/>
                <w:color w:val="000000"/>
              </w:rPr>
              <w:t>***</w:t>
            </w:r>
            <w:r w:rsidRPr="0066133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42BB4100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(-1.21 - -0.71)</w:t>
            </w:r>
          </w:p>
        </w:tc>
      </w:tr>
      <w:tr w:rsidR="003D298E" w:rsidRPr="00C564BC" w14:paraId="3A2CE130" w14:textId="77777777" w:rsidTr="00555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</w:tcPr>
          <w:p w14:paraId="77704609" w14:textId="77777777" w:rsidR="003D298E" w:rsidRPr="00C564BC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Participant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93BCC45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</w:rPr>
              <w:t>Ref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618366D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9ECD8C1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E441FFB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68BBF0C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</w:tr>
      <w:tr w:rsidR="003D298E" w:rsidRPr="00C564BC" w14:paraId="3745F6BA" w14:textId="77777777" w:rsidTr="005550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</w:tcPr>
          <w:p w14:paraId="66C7C042" w14:textId="77777777" w:rsidR="003D298E" w:rsidRPr="00C564BC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>Sleep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78B4E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017F552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22B174A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A295D2D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FE88BC0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</w:tr>
      <w:tr w:rsidR="003D298E" w:rsidRPr="00C564BC" w14:paraId="2E56EFF0" w14:textId="77777777" w:rsidTr="00555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</w:tcPr>
          <w:p w14:paraId="12171D55" w14:textId="77777777" w:rsidR="003D298E" w:rsidRPr="00C564BC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&lt; 10 hours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BCCFE9A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-0.36</w:t>
            </w:r>
            <w:r>
              <w:rPr>
                <w:rFonts w:asciiTheme="majorBidi" w:hAnsiTheme="majorBidi" w:cstheme="majorBidi"/>
                <w:color w:val="000000"/>
              </w:rPr>
              <w:t>***</w:t>
            </w:r>
            <w:r w:rsidRPr="0066133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225020AE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(-0.54 - -0.18)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70278AB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-0.45</w:t>
            </w:r>
            <w:r>
              <w:rPr>
                <w:rFonts w:asciiTheme="majorBidi" w:hAnsiTheme="majorBidi" w:cstheme="majorBidi"/>
                <w:color w:val="000000"/>
              </w:rPr>
              <w:t>***</w:t>
            </w:r>
            <w:r w:rsidRPr="0066133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34DC2092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(-0.69 - -0.21)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BDA62F8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-0.37</w:t>
            </w:r>
            <w:r>
              <w:rPr>
                <w:rFonts w:asciiTheme="majorBidi" w:hAnsiTheme="majorBidi" w:cstheme="majorBidi"/>
                <w:color w:val="000000"/>
              </w:rPr>
              <w:t>***</w:t>
            </w:r>
            <w:r w:rsidRPr="0066133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0413AD72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(-0.58 - -0.16)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1F1B0E1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-0.43</w:t>
            </w:r>
            <w:r>
              <w:rPr>
                <w:rFonts w:asciiTheme="majorBidi" w:hAnsiTheme="majorBidi" w:cstheme="majorBidi"/>
                <w:color w:val="000000"/>
              </w:rPr>
              <w:t>***</w:t>
            </w:r>
            <w:r w:rsidRPr="0066133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301B5FA3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(-0.65 - -0.21)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530B707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-0.8</w:t>
            </w:r>
            <w:r>
              <w:rPr>
                <w:rFonts w:asciiTheme="majorBidi" w:hAnsiTheme="majorBidi" w:cstheme="majorBidi"/>
                <w:color w:val="000000"/>
              </w:rPr>
              <w:t>***</w:t>
            </w:r>
            <w:r w:rsidRPr="00661334">
              <w:rPr>
                <w:rFonts w:asciiTheme="majorBidi" w:hAnsiTheme="majorBidi" w:cstheme="majorBidi"/>
                <w:color w:val="000000"/>
              </w:rPr>
              <w:t xml:space="preserve"> </w:t>
            </w:r>
          </w:p>
          <w:p w14:paraId="58EA449C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(-1.11 - -0.5)</w:t>
            </w:r>
          </w:p>
        </w:tc>
      </w:tr>
      <w:tr w:rsidR="003D298E" w:rsidRPr="00C564BC" w14:paraId="495600B1" w14:textId="77777777" w:rsidTr="005550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nil"/>
            </w:tcBorders>
            <w:noWrap/>
            <w:vAlign w:val="center"/>
          </w:tcPr>
          <w:p w14:paraId="583F86CE" w14:textId="77777777" w:rsidR="003D298E" w:rsidRPr="00C564BC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  <w:color w:val="000000" w:themeColor="text1"/>
              </w:rPr>
            </w:pPr>
            <w:r w:rsidRPr="00C564BC">
              <w:rPr>
                <w:rFonts w:asciiTheme="majorBidi" w:eastAsia="Times New Roman" w:hAnsiTheme="majorBidi" w:cstheme="majorBidi"/>
                <w:b w:val="0"/>
                <w:bCs w:val="0"/>
              </w:rPr>
              <w:t xml:space="preserve">   ≥ 10 hours 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82364A8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  <w:r>
              <w:rPr>
                <w:rFonts w:asciiTheme="majorBidi" w:eastAsia="Times New Roman" w:hAnsiTheme="majorBidi" w:cstheme="majorBidi"/>
                <w:color w:val="000000" w:themeColor="text1"/>
              </w:rPr>
              <w:t>Ref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0D93003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13B8A8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5A9FEF81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4B405F9" w14:textId="77777777" w:rsidR="003D298E" w:rsidRPr="00661334" w:rsidRDefault="003D298E" w:rsidP="0055502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Times New Roman" w:hAnsiTheme="majorBidi" w:cstheme="majorBidi"/>
                <w:color w:val="000000" w:themeColor="text1"/>
              </w:rPr>
            </w:pPr>
          </w:p>
        </w:tc>
      </w:tr>
      <w:tr w:rsidR="003D298E" w:rsidRPr="00C564BC" w14:paraId="5691F9A9" w14:textId="77777777" w:rsidTr="0055502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50" w:type="dxa"/>
            <w:tcBorders>
              <w:top w:val="nil"/>
              <w:bottom w:val="single" w:sz="4" w:space="0" w:color="auto"/>
            </w:tcBorders>
            <w:noWrap/>
            <w:vAlign w:val="center"/>
          </w:tcPr>
          <w:p w14:paraId="03655AF9" w14:textId="77777777" w:rsidR="003D298E" w:rsidRPr="00C564BC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>
              <w:rPr>
                <w:rFonts w:asciiTheme="majorBidi" w:eastAsia="Times New Roman" w:hAnsiTheme="majorBidi" w:cstheme="majorBidi"/>
                <w:b w:val="0"/>
                <w:bCs w:val="0"/>
              </w:rPr>
              <w:t>Screen time X Income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25FBFAC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 xml:space="preserve">-0.23 </w:t>
            </w:r>
          </w:p>
          <w:p w14:paraId="0E4912B0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(-0.47 - 0.02)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45E9E50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 xml:space="preserve">-0.2 </w:t>
            </w:r>
          </w:p>
          <w:p w14:paraId="5CEC3BA0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(-0.52 - 0.11)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DB85DC9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 xml:space="preserve">-0.15 </w:t>
            </w:r>
          </w:p>
          <w:p w14:paraId="54F2E11A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(-0.43 - 0.13)</w:t>
            </w:r>
          </w:p>
        </w:tc>
        <w:tc>
          <w:tcPr>
            <w:tcW w:w="15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04B290AB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 xml:space="preserve">-0.21 </w:t>
            </w:r>
          </w:p>
          <w:p w14:paraId="5164AB04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(-0.5 - 0.07)</w:t>
            </w:r>
          </w:p>
        </w:tc>
        <w:tc>
          <w:tcPr>
            <w:tcW w:w="16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E018974" w14:textId="77777777" w:rsidR="003D298E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 xml:space="preserve">-0.09 </w:t>
            </w:r>
          </w:p>
          <w:p w14:paraId="3C02E82E" w14:textId="77777777" w:rsidR="003D298E" w:rsidRPr="00661334" w:rsidRDefault="003D298E" w:rsidP="0055502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hAnsiTheme="majorBidi" w:cstheme="majorBidi"/>
                <w:color w:val="000000"/>
              </w:rPr>
            </w:pPr>
            <w:r w:rsidRPr="00661334">
              <w:rPr>
                <w:rFonts w:asciiTheme="majorBidi" w:hAnsiTheme="majorBidi" w:cstheme="majorBidi"/>
                <w:color w:val="000000"/>
              </w:rPr>
              <w:t>(-0.5 - 0.33)</w:t>
            </w:r>
          </w:p>
        </w:tc>
      </w:tr>
      <w:tr w:rsidR="003D298E" w:rsidRPr="00C564BC" w14:paraId="6716A17A" w14:textId="77777777" w:rsidTr="00555029">
        <w:trPr>
          <w:trHeight w:val="28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86" w:type="dxa"/>
            <w:gridSpan w:val="6"/>
            <w:tcBorders>
              <w:top w:val="single" w:sz="4" w:space="0" w:color="auto"/>
              <w:bottom w:val="nil"/>
            </w:tcBorders>
            <w:noWrap/>
          </w:tcPr>
          <w:p w14:paraId="3923B724" w14:textId="77777777" w:rsidR="003D298E" w:rsidRPr="00C564BC" w:rsidRDefault="003D298E" w:rsidP="00555029">
            <w:pPr>
              <w:rPr>
                <w:rFonts w:asciiTheme="majorBidi" w:hAnsiTheme="majorBidi" w:cstheme="majorBidi"/>
                <w:b w:val="0"/>
                <w:bCs w:val="0"/>
              </w:rPr>
            </w:pPr>
          </w:p>
          <w:p w14:paraId="2A35A563" w14:textId="77777777" w:rsidR="003D298E" w:rsidRPr="00C564BC" w:rsidRDefault="003D298E" w:rsidP="00555029">
            <w:pPr>
              <w:rPr>
                <w:rFonts w:asciiTheme="majorBidi" w:eastAsia="Times New Roman" w:hAnsiTheme="majorBidi" w:cstheme="majorBidi"/>
                <w:b w:val="0"/>
                <w:bCs w:val="0"/>
              </w:rPr>
            </w:pPr>
            <w:r w:rsidRPr="00C564BC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Notes.</w:t>
            </w:r>
            <w:r w:rsidRPr="00C564BC">
              <w:rPr>
                <w:rFonts w:asciiTheme="majorBidi" w:hAnsiTheme="majorBidi" w:cstheme="majorBidi"/>
                <w:b w:val="0"/>
                <w:bCs w:val="0"/>
              </w:rPr>
              <w:t xml:space="preserve"> </w:t>
            </w:r>
            <w:r w:rsidRPr="00A55983"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>N</w:t>
            </w:r>
            <w:r>
              <w:rPr>
                <w:rFonts w:asciiTheme="majorBidi" w:hAnsiTheme="majorBidi" w:cstheme="majorBidi"/>
                <w:b w:val="0"/>
                <w:bCs w:val="0"/>
                <w:i/>
                <w:iCs/>
              </w:rPr>
              <w:t xml:space="preserve"> </w:t>
            </w:r>
            <w:r w:rsidRPr="00C564BC">
              <w:rPr>
                <w:rFonts w:asciiTheme="majorBidi" w:hAnsiTheme="majorBidi" w:cstheme="majorBidi"/>
                <w:b w:val="0"/>
                <w:bCs w:val="0"/>
              </w:rPr>
              <w:t>=</w:t>
            </w:r>
            <w:r>
              <w:rPr>
                <w:rFonts w:asciiTheme="majorBidi" w:hAnsiTheme="majorBidi" w:cstheme="majorBidi"/>
                <w:b w:val="0"/>
                <w:bCs w:val="0"/>
              </w:rPr>
              <w:t xml:space="preserve"> </w:t>
            </w:r>
            <w:r w:rsidRPr="00C564BC">
              <w:rPr>
                <w:rFonts w:asciiTheme="majorBidi" w:hAnsiTheme="majorBidi" w:cstheme="majorBidi"/>
                <w:b w:val="0"/>
                <w:bCs w:val="0"/>
              </w:rPr>
              <w:t>2,818</w:t>
            </w:r>
            <w:r>
              <w:rPr>
                <w:rFonts w:asciiTheme="majorBidi" w:hAnsiTheme="majorBidi" w:cstheme="majorBidi"/>
                <w:b w:val="0"/>
                <w:bCs w:val="0"/>
              </w:rPr>
              <w:t>.</w:t>
            </w:r>
            <w:r w:rsidRPr="00C564BC">
              <w:rPr>
                <w:rFonts w:asciiTheme="majorBidi" w:hAnsiTheme="majorBidi" w:cstheme="majorBidi"/>
                <w:b w:val="0"/>
                <w:bCs w:val="0"/>
              </w:rPr>
              <w:t xml:space="preserve"> Generalized Estimating Equations w</w:t>
            </w:r>
            <w:r>
              <w:rPr>
                <w:rFonts w:asciiTheme="majorBidi" w:hAnsiTheme="majorBidi" w:cstheme="majorBidi"/>
                <w:b w:val="0"/>
                <w:bCs w:val="0"/>
              </w:rPr>
              <w:t>as</w:t>
            </w:r>
            <w:r w:rsidRPr="00C564BC">
              <w:rPr>
                <w:rFonts w:asciiTheme="majorBidi" w:hAnsiTheme="majorBidi" w:cstheme="majorBidi"/>
                <w:b w:val="0"/>
                <w:bCs w:val="0"/>
              </w:rPr>
              <w:t xml:space="preserve"> used to account for clustering by schools</w:t>
            </w:r>
            <w:r>
              <w:rPr>
                <w:rFonts w:asciiTheme="majorBidi" w:hAnsiTheme="majorBidi" w:cstheme="majorBidi"/>
                <w:b w:val="0"/>
                <w:bCs w:val="0"/>
              </w:rPr>
              <w:t>.</w:t>
            </w:r>
            <w:r w:rsidRPr="00C564BC">
              <w:rPr>
                <w:rFonts w:asciiTheme="majorBidi" w:hAnsiTheme="majorBidi" w:cstheme="majorBidi"/>
                <w:b w:val="0"/>
                <w:bCs w:val="0"/>
              </w:rPr>
              <w:t xml:space="preserve"> The school-level variability on developmental health outcomes ranged from ICC = 0.12 to ICC = 0.14</w:t>
            </w:r>
            <w:r>
              <w:rPr>
                <w:rFonts w:asciiTheme="majorBidi" w:hAnsiTheme="majorBidi" w:cstheme="majorBidi"/>
                <w:b w:val="0"/>
                <w:bCs w:val="0"/>
              </w:rPr>
              <w:t>.</w:t>
            </w:r>
            <w:r w:rsidRPr="00C564BC">
              <w:rPr>
                <w:rFonts w:asciiTheme="majorBidi" w:hAnsiTheme="majorBidi" w:cstheme="majorBidi"/>
                <w:b w:val="0"/>
                <w:bCs w:val="0"/>
              </w:rPr>
              <w:t xml:space="preserve"> </w:t>
            </w:r>
            <w:r>
              <w:rPr>
                <w:rFonts w:asciiTheme="majorBidi" w:hAnsiTheme="majorBidi" w:cstheme="majorBidi"/>
                <w:b w:val="0"/>
                <w:bCs w:val="0"/>
              </w:rPr>
              <w:t>M</w:t>
            </w:r>
            <w:r w:rsidRPr="00C564BC">
              <w:rPr>
                <w:rFonts w:asciiTheme="majorBidi" w:hAnsiTheme="majorBidi" w:cstheme="majorBidi"/>
                <w:b w:val="0"/>
                <w:bCs w:val="0"/>
                <w:color w:val="000000" w:themeColor="text1"/>
              </w:rPr>
              <w:t>ultiple imputation</w:t>
            </w:r>
            <w:r>
              <w:rPr>
                <w:rFonts w:asciiTheme="majorBidi" w:hAnsiTheme="majorBidi" w:cstheme="majorBidi"/>
                <w:b w:val="0"/>
                <w:bCs w:val="0"/>
                <w:color w:val="000000" w:themeColor="text1"/>
              </w:rPr>
              <w:t xml:space="preserve"> chained equation </w:t>
            </w:r>
            <w:r w:rsidRPr="00C564BC">
              <w:rPr>
                <w:rFonts w:asciiTheme="majorBidi" w:hAnsiTheme="majorBidi" w:cstheme="majorBidi"/>
                <w:b w:val="0"/>
                <w:bCs w:val="0"/>
                <w:color w:val="000000" w:themeColor="text1"/>
              </w:rPr>
              <w:t>(MI</w:t>
            </w:r>
            <w:r>
              <w:rPr>
                <w:rFonts w:asciiTheme="majorBidi" w:hAnsiTheme="majorBidi" w:cstheme="majorBidi"/>
                <w:b w:val="0"/>
                <w:bCs w:val="0"/>
                <w:color w:val="000000" w:themeColor="text1"/>
              </w:rPr>
              <w:t>CE</w:t>
            </w:r>
            <w:r w:rsidRPr="00C564BC">
              <w:rPr>
                <w:rFonts w:asciiTheme="majorBidi" w:hAnsiTheme="majorBidi" w:cstheme="majorBidi"/>
                <w:b w:val="0"/>
                <w:bCs w:val="0"/>
                <w:color w:val="000000" w:themeColor="text1"/>
              </w:rPr>
              <w:t>) approach</w:t>
            </w:r>
            <w:r>
              <w:rPr>
                <w:rFonts w:asciiTheme="majorBidi" w:hAnsiTheme="majorBidi" w:cstheme="majorBidi"/>
                <w:b w:val="0"/>
                <w:bCs w:val="0"/>
                <w:color w:val="000000" w:themeColor="text1"/>
              </w:rPr>
              <w:t xml:space="preserve"> was used to impute missing values. Multiple Imputation then Deletion (MID) was used to deal with missingness in dependent variables. </w:t>
            </w:r>
            <w:r w:rsidRPr="00074C11">
              <w:rPr>
                <w:rFonts w:asciiTheme="majorBidi" w:hAnsiTheme="majorBidi" w:cstheme="majorBidi"/>
                <w:b w:val="0"/>
                <w:bCs w:val="0"/>
                <w:color w:val="000000"/>
                <w:shd w:val="clear" w:color="auto" w:fill="FFFFFF"/>
                <w:vertAlign w:val="superscript"/>
              </w:rPr>
              <w:t>***</w:t>
            </w:r>
            <w:r w:rsidRPr="00074C11">
              <w:rPr>
                <w:rStyle w:val="Emphasis"/>
                <w:rFonts w:asciiTheme="majorBidi" w:hAnsiTheme="majorBidi" w:cstheme="majorBidi"/>
                <w:b w:val="0"/>
                <w:bCs w:val="0"/>
                <w:color w:val="000000"/>
                <w:bdr w:val="none" w:sz="0" w:space="0" w:color="auto" w:frame="1"/>
                <w:shd w:val="clear" w:color="auto" w:fill="FFFFFF"/>
              </w:rPr>
              <w:t>p</w:t>
            </w:r>
            <w:r w:rsidRPr="00074C11">
              <w:rPr>
                <w:rFonts w:asciiTheme="majorBidi" w:hAnsiTheme="majorBidi" w:cstheme="majorBidi"/>
                <w:b w:val="0"/>
                <w:bCs w:val="0"/>
                <w:color w:val="000000"/>
                <w:shd w:val="clear" w:color="auto" w:fill="FFFFFF"/>
              </w:rPr>
              <w:t> &lt; .001</w:t>
            </w:r>
            <w:r>
              <w:rPr>
                <w:rFonts w:asciiTheme="majorBidi" w:hAnsiTheme="majorBidi" w:cstheme="majorBidi"/>
                <w:b w:val="0"/>
                <w:bCs w:val="0"/>
                <w:color w:val="000000"/>
                <w:shd w:val="clear" w:color="auto" w:fill="FFFFFF"/>
              </w:rPr>
              <w:t xml:space="preserve">. </w:t>
            </w:r>
            <w:r>
              <w:rPr>
                <w:rFonts w:asciiTheme="majorBidi" w:hAnsiTheme="majorBidi" w:cstheme="majorBidi"/>
                <w:b w:val="0"/>
                <w:bCs w:val="0"/>
                <w:color w:val="000000" w:themeColor="text1"/>
              </w:rPr>
              <w:t xml:space="preserve"> </w:t>
            </w:r>
            <w:r w:rsidRPr="00074C11">
              <w:rPr>
                <w:rFonts w:asciiTheme="majorBidi" w:hAnsiTheme="majorBidi" w:cstheme="majorBidi"/>
                <w:b w:val="0"/>
                <w:bCs w:val="0"/>
                <w:color w:val="000000"/>
                <w:shd w:val="clear" w:color="auto" w:fill="FFFFFF"/>
                <w:vertAlign w:val="superscript"/>
              </w:rPr>
              <w:t>**</w:t>
            </w:r>
            <w:r w:rsidRPr="00074C11">
              <w:rPr>
                <w:rStyle w:val="Emphasis"/>
                <w:rFonts w:asciiTheme="majorBidi" w:hAnsiTheme="majorBidi" w:cstheme="majorBidi"/>
                <w:b w:val="0"/>
                <w:bCs w:val="0"/>
                <w:color w:val="000000"/>
                <w:bdr w:val="none" w:sz="0" w:space="0" w:color="auto" w:frame="1"/>
                <w:shd w:val="clear" w:color="auto" w:fill="FFFFFF"/>
              </w:rPr>
              <w:t>p</w:t>
            </w:r>
            <w:r w:rsidRPr="00074C11">
              <w:rPr>
                <w:rFonts w:asciiTheme="majorBidi" w:hAnsiTheme="majorBidi" w:cstheme="majorBidi"/>
                <w:b w:val="0"/>
                <w:bCs w:val="0"/>
                <w:color w:val="000000"/>
                <w:shd w:val="clear" w:color="auto" w:fill="FFFFFF"/>
              </w:rPr>
              <w:t> &lt; .01</w:t>
            </w:r>
            <w:r>
              <w:rPr>
                <w:rFonts w:asciiTheme="majorBidi" w:hAnsiTheme="majorBidi" w:cstheme="majorBidi"/>
                <w:b w:val="0"/>
                <w:bCs w:val="0"/>
                <w:color w:val="000000"/>
                <w:shd w:val="clear" w:color="auto" w:fill="FFFFFF"/>
              </w:rPr>
              <w:t xml:space="preserve">. </w:t>
            </w:r>
            <w:r>
              <w:rPr>
                <w:rFonts w:asciiTheme="majorBidi" w:hAnsiTheme="majorBidi" w:cstheme="majorBidi"/>
                <w:b w:val="0"/>
                <w:bCs w:val="0"/>
                <w:color w:val="000000" w:themeColor="text1"/>
              </w:rPr>
              <w:t xml:space="preserve"> </w:t>
            </w:r>
            <w:r w:rsidRPr="00074C11">
              <w:rPr>
                <w:rFonts w:asciiTheme="majorBidi" w:hAnsiTheme="majorBidi" w:cstheme="majorBidi"/>
                <w:b w:val="0"/>
                <w:bCs w:val="0"/>
                <w:color w:val="000000"/>
                <w:shd w:val="clear" w:color="auto" w:fill="FFFFFF"/>
                <w:vertAlign w:val="superscript"/>
              </w:rPr>
              <w:t>*</w:t>
            </w:r>
            <w:r w:rsidRPr="00074C11">
              <w:rPr>
                <w:rStyle w:val="Emphasis"/>
                <w:rFonts w:asciiTheme="majorBidi" w:hAnsiTheme="majorBidi" w:cstheme="majorBidi"/>
                <w:b w:val="0"/>
                <w:bCs w:val="0"/>
                <w:color w:val="000000"/>
                <w:bdr w:val="none" w:sz="0" w:space="0" w:color="auto" w:frame="1"/>
                <w:shd w:val="clear" w:color="auto" w:fill="FFFFFF"/>
              </w:rPr>
              <w:t>p</w:t>
            </w:r>
            <w:r w:rsidRPr="00074C11">
              <w:rPr>
                <w:rFonts w:asciiTheme="majorBidi" w:hAnsiTheme="majorBidi" w:cstheme="majorBidi"/>
                <w:b w:val="0"/>
                <w:bCs w:val="0"/>
                <w:color w:val="000000"/>
                <w:shd w:val="clear" w:color="auto" w:fill="FFFFFF"/>
              </w:rPr>
              <w:t> &lt; .0</w:t>
            </w:r>
            <w:r>
              <w:rPr>
                <w:rFonts w:asciiTheme="majorBidi" w:hAnsiTheme="majorBidi" w:cstheme="majorBidi"/>
                <w:b w:val="0"/>
                <w:bCs w:val="0"/>
                <w:color w:val="000000"/>
                <w:shd w:val="clear" w:color="auto" w:fill="FFFFFF"/>
              </w:rPr>
              <w:t>5.</w:t>
            </w:r>
            <w:r>
              <w:rPr>
                <w:rFonts w:asciiTheme="majorBidi" w:hAnsiTheme="majorBidi" w:cstheme="majorBidi"/>
                <w:b w:val="0"/>
                <w:bCs w:val="0"/>
                <w:color w:val="000000" w:themeColor="text1"/>
              </w:rPr>
              <w:t xml:space="preserve"> </w:t>
            </w:r>
          </w:p>
        </w:tc>
      </w:tr>
    </w:tbl>
    <w:p w14:paraId="6A3DAF57" w14:textId="77777777" w:rsidR="003D298E" w:rsidRPr="00C564BC" w:rsidRDefault="003D298E" w:rsidP="003D298E">
      <w:pPr>
        <w:spacing w:line="480" w:lineRule="auto"/>
        <w:rPr>
          <w:rFonts w:asciiTheme="majorBidi" w:hAnsiTheme="majorBidi" w:cstheme="majorBidi"/>
          <w:i/>
          <w:iCs/>
        </w:rPr>
      </w:pPr>
    </w:p>
    <w:p w14:paraId="26024A09" w14:textId="72897CBF" w:rsidR="00442AA2" w:rsidRDefault="003D298E"/>
    <w:sectPr w:rsidR="00442AA2" w:rsidSect="003D298E">
      <w:pgSz w:w="11906" w:h="16838" w:code="9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MzUxMDc0MDKwNLEwNbdQ0lEKTi0uzszPAykwrAUA9jKQgywAAAA="/>
  </w:docVars>
  <w:rsids>
    <w:rsidRoot w:val="003D298E"/>
    <w:rsid w:val="001B5C22"/>
    <w:rsid w:val="003D298E"/>
    <w:rsid w:val="007E1758"/>
    <w:rsid w:val="00C83B3E"/>
    <w:rsid w:val="00E017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B8CD32"/>
  <w15:chartTrackingRefBased/>
  <w15:docId w15:val="{A9C192E1-5814-4D0C-9A40-C108270581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298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3D298E"/>
    <w:rPr>
      <w:i/>
      <w:iCs/>
    </w:rPr>
  </w:style>
  <w:style w:type="table" w:styleId="PlainTable2">
    <w:name w:val="Plain Table 2"/>
    <w:basedOn w:val="TableNormal"/>
    <w:uiPriority w:val="42"/>
    <w:rsid w:val="003D298E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639</Words>
  <Characters>3644</Characters>
  <Application>Microsoft Office Word</Application>
  <DocSecurity>0</DocSecurity>
  <Lines>30</Lines>
  <Paragraphs>8</Paragraphs>
  <ScaleCrop>false</ScaleCrop>
  <Company/>
  <LinksUpToDate>false</LinksUpToDate>
  <CharactersWithSpaces>4275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Salima Kerai</dc:creator>
  <cp:keywords/>
  <dc:description/>
  <cp:lastModifiedBy>Salima Kerai</cp:lastModifiedBy>
  <cp:revision>1</cp:revision>
  <dcterms:created xsi:type="dcterms:W3CDTF">2021-05-13T19:18:00Z</dcterms:created>
  <dcterms:modified xsi:type="dcterms:W3CDTF">2021-05-13T19:19:00Z</dcterms:modified>
</cp:coreProperties>
</file>